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849" w:rsidRDefault="002427A8" w:rsidP="005E0849">
      <w:pPr>
        <w:spacing w:after="0"/>
        <w:jc w:val="center"/>
        <w:rPr>
          <w:rFonts w:ascii="Arial Black" w:hAnsi="Arial Black"/>
          <w:sz w:val="32"/>
          <w:szCs w:val="32"/>
        </w:rPr>
      </w:pPr>
      <w:r>
        <w:rPr>
          <w:rFonts w:ascii="Arial Black" w:hAnsi="Arial Black"/>
          <w:sz w:val="32"/>
          <w:szCs w:val="32"/>
        </w:rPr>
        <w:t>ASSESSMENT OF THE EFFECT OF RADIO TALKSHOWS ON POLITICAL PARTICIPATION AMONG KWARA POPULACE</w:t>
      </w:r>
    </w:p>
    <w:p w:rsidR="005E0849" w:rsidRPr="004E609B" w:rsidRDefault="005E0849" w:rsidP="005E0849">
      <w:pPr>
        <w:spacing w:after="0"/>
        <w:jc w:val="center"/>
        <w:rPr>
          <w:rFonts w:ascii="Arial" w:hAnsi="Arial" w:cs="Arial"/>
          <w:sz w:val="28"/>
          <w:szCs w:val="24"/>
        </w:rPr>
      </w:pPr>
      <w:r w:rsidRPr="004E609B">
        <w:rPr>
          <w:rFonts w:ascii="Arial" w:hAnsi="Arial" w:cs="Arial"/>
          <w:sz w:val="28"/>
          <w:szCs w:val="24"/>
        </w:rPr>
        <w:t>(A STUDY OF OREMITI HERBAL MIXTURE)</w:t>
      </w:r>
    </w:p>
    <w:p w:rsidR="005E0849" w:rsidRDefault="005E0849" w:rsidP="005E0849">
      <w:pPr>
        <w:jc w:val="center"/>
      </w:pPr>
    </w:p>
    <w:p w:rsidR="005E0849" w:rsidRPr="008E68CC" w:rsidRDefault="005E0849" w:rsidP="005E0849">
      <w:pPr>
        <w:pStyle w:val="Heading1"/>
        <w:rPr>
          <w:color w:val="FFFFFF" w:themeColor="background1"/>
        </w:rPr>
      </w:pPr>
      <w:bookmarkStart w:id="0" w:name="_Toc202446347"/>
      <w:r w:rsidRPr="008E68CC">
        <w:rPr>
          <w:color w:val="FFFFFF" w:themeColor="background1"/>
        </w:rPr>
        <w:t>TITLE PAGE</w:t>
      </w:r>
      <w:bookmarkEnd w:id="0"/>
    </w:p>
    <w:p w:rsidR="005E0849" w:rsidRDefault="005E0849" w:rsidP="005E0849"/>
    <w:p w:rsidR="005E0849" w:rsidRPr="002E0414" w:rsidRDefault="005E0849" w:rsidP="005E0849">
      <w:pPr>
        <w:jc w:val="center"/>
        <w:rPr>
          <w:rFonts w:ascii="Arial Black" w:hAnsi="Arial Black"/>
          <w:b/>
          <w:sz w:val="72"/>
          <w:szCs w:val="72"/>
        </w:rPr>
      </w:pPr>
      <w:r w:rsidRPr="002E0414">
        <w:rPr>
          <w:rFonts w:ascii="Arial Black" w:hAnsi="Arial Black"/>
          <w:b/>
          <w:sz w:val="72"/>
          <w:szCs w:val="72"/>
        </w:rPr>
        <w:t>BY</w:t>
      </w:r>
    </w:p>
    <w:p w:rsidR="005E0849" w:rsidRDefault="005E0849" w:rsidP="005E0849">
      <w:pPr>
        <w:spacing w:after="0"/>
        <w:jc w:val="center"/>
      </w:pPr>
    </w:p>
    <w:p w:rsidR="005E0849" w:rsidRDefault="005E0849" w:rsidP="005E0849">
      <w:pPr>
        <w:jc w:val="center"/>
      </w:pPr>
    </w:p>
    <w:p w:rsidR="005E0849" w:rsidRPr="008E68CC" w:rsidRDefault="002427A8" w:rsidP="005E0849">
      <w:pPr>
        <w:spacing w:line="240" w:lineRule="auto"/>
        <w:jc w:val="center"/>
        <w:rPr>
          <w:rFonts w:ascii="Arial Black" w:hAnsi="Arial Black"/>
          <w:sz w:val="32"/>
          <w:szCs w:val="32"/>
        </w:rPr>
      </w:pPr>
      <w:r>
        <w:rPr>
          <w:rFonts w:ascii="Arial Black" w:hAnsi="Arial Black"/>
          <w:sz w:val="32"/>
          <w:szCs w:val="32"/>
        </w:rPr>
        <w:t>OLANREWAJU FATHIA AMOPE</w:t>
      </w:r>
    </w:p>
    <w:p w:rsidR="005E0849" w:rsidRPr="008E68CC" w:rsidRDefault="002427A8" w:rsidP="005E0849">
      <w:pPr>
        <w:spacing w:line="240" w:lineRule="auto"/>
        <w:jc w:val="center"/>
        <w:rPr>
          <w:rFonts w:ascii="Arial Black" w:hAnsi="Arial Black"/>
          <w:sz w:val="32"/>
          <w:szCs w:val="32"/>
        </w:rPr>
      </w:pPr>
      <w:r>
        <w:rPr>
          <w:rFonts w:ascii="Arial Black" w:hAnsi="Arial Black"/>
          <w:sz w:val="32"/>
          <w:szCs w:val="32"/>
        </w:rPr>
        <w:t>HND/23/MAC/FT/0826</w:t>
      </w:r>
    </w:p>
    <w:p w:rsidR="005E0849" w:rsidRDefault="005E0849" w:rsidP="005E0849">
      <w:pPr>
        <w:jc w:val="center"/>
      </w:pPr>
    </w:p>
    <w:p w:rsidR="005E0849" w:rsidRDefault="005E0849" w:rsidP="005E0849">
      <w:pPr>
        <w:jc w:val="center"/>
      </w:pPr>
    </w:p>
    <w:p w:rsidR="005E0849" w:rsidRPr="00752603" w:rsidRDefault="005E0849" w:rsidP="005E0849">
      <w:pPr>
        <w:spacing w:after="0"/>
        <w:ind w:left="10" w:right="13" w:hanging="10"/>
        <w:jc w:val="center"/>
        <w:rPr>
          <w:rFonts w:asciiTheme="majorHAnsi" w:eastAsia="Times New Roman" w:hAnsiTheme="majorHAnsi" w:cs="Aharoni"/>
          <w:b/>
          <w:sz w:val="32"/>
          <w:szCs w:val="26"/>
        </w:rPr>
      </w:pPr>
      <w:r w:rsidRPr="00752603">
        <w:rPr>
          <w:rFonts w:asciiTheme="majorHAnsi" w:eastAsia="Times New Roman" w:hAnsiTheme="majorHAnsi" w:cs="Aharoni"/>
          <w:b/>
          <w:sz w:val="32"/>
          <w:szCs w:val="26"/>
        </w:rPr>
        <w:t xml:space="preserve">BEING A RESEARCH PROJECT SUBMITTED TO THE DEPARTMENT OF </w:t>
      </w:r>
    </w:p>
    <w:p w:rsidR="005E0849" w:rsidRPr="00752603" w:rsidRDefault="005E0849" w:rsidP="005E0849">
      <w:pPr>
        <w:spacing w:after="0"/>
        <w:ind w:left="10" w:right="13" w:hanging="10"/>
        <w:jc w:val="center"/>
        <w:rPr>
          <w:rFonts w:asciiTheme="majorHAnsi" w:eastAsia="Times New Roman" w:hAnsiTheme="majorHAnsi" w:cs="Aharoni"/>
          <w:b/>
          <w:sz w:val="32"/>
          <w:szCs w:val="26"/>
        </w:rPr>
      </w:pPr>
      <w:r w:rsidRPr="00752603">
        <w:rPr>
          <w:rFonts w:asciiTheme="majorHAnsi" w:eastAsia="Times New Roman" w:hAnsiTheme="majorHAnsi" w:cs="Aharoni"/>
          <w:b/>
          <w:sz w:val="32"/>
          <w:szCs w:val="26"/>
        </w:rPr>
        <w:t>MASS COMMUNICATION,</w:t>
      </w:r>
    </w:p>
    <w:p w:rsidR="005E0849" w:rsidRPr="00752603" w:rsidRDefault="005E0849" w:rsidP="005E0849">
      <w:pPr>
        <w:spacing w:after="0"/>
        <w:ind w:left="10" w:right="13" w:hanging="10"/>
        <w:jc w:val="center"/>
        <w:rPr>
          <w:rFonts w:asciiTheme="majorHAnsi" w:eastAsia="Times New Roman" w:hAnsiTheme="majorHAnsi" w:cs="Aharoni"/>
          <w:b/>
          <w:sz w:val="32"/>
          <w:szCs w:val="26"/>
        </w:rPr>
      </w:pPr>
      <w:r w:rsidRPr="00752603">
        <w:rPr>
          <w:rFonts w:asciiTheme="majorHAnsi" w:eastAsia="Times New Roman" w:hAnsiTheme="majorHAnsi" w:cs="Aharoni"/>
          <w:b/>
          <w:sz w:val="32"/>
          <w:szCs w:val="26"/>
        </w:rPr>
        <w:t xml:space="preserve"> INSTITUTE OF INFORMATION AND COMMUNICATION TECHNOLOGY</w:t>
      </w:r>
    </w:p>
    <w:p w:rsidR="005E0849" w:rsidRPr="00752603" w:rsidRDefault="005E0849" w:rsidP="005E0849">
      <w:pPr>
        <w:spacing w:after="0"/>
        <w:ind w:left="10" w:right="13" w:hanging="10"/>
        <w:jc w:val="center"/>
        <w:rPr>
          <w:rFonts w:asciiTheme="majorHAnsi" w:eastAsia="Times New Roman" w:hAnsiTheme="majorHAnsi" w:cs="Aharoni"/>
          <w:b/>
          <w:sz w:val="32"/>
          <w:szCs w:val="26"/>
        </w:rPr>
      </w:pPr>
      <w:r w:rsidRPr="00752603">
        <w:rPr>
          <w:rFonts w:asciiTheme="majorHAnsi" w:eastAsia="Times New Roman" w:hAnsiTheme="majorHAnsi" w:cs="Aharoni"/>
          <w:b/>
          <w:sz w:val="32"/>
          <w:szCs w:val="26"/>
        </w:rPr>
        <w:t xml:space="preserve"> KWARA STATE POLYTECHNIC, ILORIN.</w:t>
      </w:r>
    </w:p>
    <w:p w:rsidR="005E0849" w:rsidRPr="00E47128" w:rsidRDefault="005E0849" w:rsidP="005E0849">
      <w:pPr>
        <w:ind w:left="10" w:right="13" w:hanging="10"/>
        <w:jc w:val="center"/>
        <w:rPr>
          <w:rFonts w:asciiTheme="majorHAnsi" w:eastAsia="Times New Roman" w:hAnsiTheme="majorHAnsi" w:cs="Aharoni"/>
          <w:b/>
          <w:sz w:val="32"/>
          <w:szCs w:val="26"/>
        </w:rPr>
      </w:pPr>
    </w:p>
    <w:p w:rsidR="005E0849" w:rsidRPr="00752603" w:rsidRDefault="005E0849" w:rsidP="005E0849">
      <w:pPr>
        <w:spacing w:after="0"/>
        <w:ind w:left="10" w:right="13" w:hanging="10"/>
        <w:jc w:val="center"/>
        <w:rPr>
          <w:rFonts w:asciiTheme="majorHAnsi" w:eastAsia="Times New Roman" w:hAnsiTheme="majorHAnsi" w:cs="Aharoni"/>
          <w:b/>
          <w:sz w:val="32"/>
          <w:szCs w:val="26"/>
        </w:rPr>
      </w:pPr>
      <w:r w:rsidRPr="00752603">
        <w:rPr>
          <w:rFonts w:asciiTheme="majorHAnsi" w:eastAsia="Times New Roman" w:hAnsiTheme="majorHAnsi" w:cs="Aharoni"/>
          <w:b/>
          <w:sz w:val="32"/>
          <w:szCs w:val="26"/>
        </w:rPr>
        <w:t xml:space="preserve">IN PARTIAL FULFILLMENT OF REQUIREMENTS FOR THE AWARD OF </w:t>
      </w:r>
    </w:p>
    <w:p w:rsidR="005E0849" w:rsidRPr="00752603" w:rsidRDefault="005E0849" w:rsidP="005E0849">
      <w:pPr>
        <w:spacing w:after="0"/>
        <w:ind w:left="10" w:right="13" w:hanging="10"/>
        <w:jc w:val="center"/>
        <w:rPr>
          <w:rFonts w:asciiTheme="majorHAnsi" w:eastAsia="Times New Roman" w:hAnsiTheme="majorHAnsi" w:cs="Aharoni"/>
          <w:b/>
          <w:sz w:val="32"/>
          <w:szCs w:val="26"/>
        </w:rPr>
      </w:pPr>
      <w:r w:rsidRPr="00752603">
        <w:rPr>
          <w:rFonts w:asciiTheme="majorHAnsi" w:eastAsia="Times New Roman" w:hAnsiTheme="majorHAnsi" w:cs="Aharoni"/>
          <w:b/>
          <w:sz w:val="32"/>
          <w:szCs w:val="26"/>
        </w:rPr>
        <w:t xml:space="preserve">HIGHER NATIONAL DIPLOMA (HND) IN </w:t>
      </w:r>
    </w:p>
    <w:p w:rsidR="005E0849" w:rsidRPr="007957BF" w:rsidRDefault="005E0849" w:rsidP="005E0849">
      <w:pPr>
        <w:spacing w:after="0"/>
        <w:ind w:left="10" w:right="13" w:hanging="10"/>
        <w:jc w:val="center"/>
        <w:rPr>
          <w:rFonts w:asciiTheme="majorHAnsi" w:eastAsia="Times New Roman" w:hAnsiTheme="majorHAnsi" w:cs="Aharoni"/>
          <w:b/>
          <w:sz w:val="28"/>
          <w:szCs w:val="26"/>
        </w:rPr>
      </w:pPr>
      <w:r w:rsidRPr="00752603">
        <w:rPr>
          <w:rFonts w:asciiTheme="majorHAnsi" w:eastAsia="Times New Roman" w:hAnsiTheme="majorHAnsi" w:cs="Aharoni"/>
          <w:b/>
          <w:sz w:val="32"/>
          <w:szCs w:val="26"/>
        </w:rPr>
        <w:t>MASS COMMUNICATION</w:t>
      </w:r>
      <w:r w:rsidRPr="00752603">
        <w:rPr>
          <w:rFonts w:ascii="Arial Black" w:eastAsia="Times New Roman" w:hAnsi="Arial Black" w:cs="Aharoni"/>
          <w:b/>
          <w:sz w:val="38"/>
        </w:rPr>
        <w:t xml:space="preserve">    </w:t>
      </w:r>
    </w:p>
    <w:p w:rsidR="005E0849" w:rsidRDefault="005E0849" w:rsidP="005E0849">
      <w:pPr>
        <w:ind w:left="5760"/>
        <w:rPr>
          <w:rFonts w:ascii="Arial Black" w:eastAsia="Times New Roman" w:hAnsi="Arial Black" w:cs="Aharoni"/>
          <w:b/>
          <w:sz w:val="36"/>
        </w:rPr>
      </w:pPr>
    </w:p>
    <w:p w:rsidR="005D6803" w:rsidRPr="00C1567A" w:rsidRDefault="005E0849" w:rsidP="00C1567A">
      <w:pPr>
        <w:ind w:left="5760"/>
        <w:rPr>
          <w:sz w:val="36"/>
          <w:szCs w:val="36"/>
        </w:rPr>
      </w:pPr>
      <w:r>
        <w:rPr>
          <w:rFonts w:ascii="Arial Black" w:eastAsia="Times New Roman" w:hAnsi="Arial Black" w:cs="Aharoni"/>
          <w:b/>
          <w:sz w:val="36"/>
        </w:rPr>
        <w:t xml:space="preserve">   </w:t>
      </w:r>
      <w:r>
        <w:rPr>
          <w:rFonts w:ascii="Arial Black" w:eastAsia="Times New Roman" w:hAnsi="Arial Black" w:cs="Aharoni"/>
          <w:b/>
          <w:sz w:val="36"/>
        </w:rPr>
        <w:tab/>
      </w:r>
      <w:r>
        <w:rPr>
          <w:rFonts w:ascii="Arial Black" w:eastAsia="Times New Roman" w:hAnsi="Arial Black" w:cs="Aharoni"/>
          <w:b/>
          <w:sz w:val="36"/>
          <w:szCs w:val="36"/>
        </w:rPr>
        <w:t>JULY</w:t>
      </w:r>
      <w:r w:rsidRPr="007F5F90">
        <w:rPr>
          <w:rFonts w:ascii="Arial Black" w:eastAsia="Times New Roman" w:hAnsi="Arial Black" w:cs="Aharoni"/>
          <w:b/>
          <w:sz w:val="36"/>
          <w:szCs w:val="36"/>
        </w:rPr>
        <w:t>,</w:t>
      </w:r>
      <w:r w:rsidRPr="007F5F90">
        <w:rPr>
          <w:rFonts w:ascii="Arial Black" w:eastAsia="Times New Roman" w:hAnsi="Arial Black" w:cs="Times New Roman"/>
          <w:b/>
          <w:sz w:val="36"/>
          <w:szCs w:val="36"/>
        </w:rPr>
        <w:t xml:space="preserve"> 2025.</w:t>
      </w:r>
      <w:bookmarkStart w:id="1" w:name="_Toc202446348"/>
    </w:p>
    <w:p w:rsidR="005E0849" w:rsidRDefault="005E0849" w:rsidP="005E0849">
      <w:pPr>
        <w:pStyle w:val="Heading1"/>
        <w:jc w:val="center"/>
        <w:rPr>
          <w:rFonts w:cs="Times New Roman"/>
          <w:szCs w:val="24"/>
        </w:rPr>
      </w:pPr>
      <w:r>
        <w:rPr>
          <w:rFonts w:cs="Times New Roman"/>
          <w:szCs w:val="24"/>
        </w:rPr>
        <w:lastRenderedPageBreak/>
        <w:t>CERTIFICATION</w:t>
      </w:r>
      <w:bookmarkEnd w:id="1"/>
    </w:p>
    <w:p w:rsidR="005E0849" w:rsidRPr="00E47128" w:rsidRDefault="005E0849" w:rsidP="005E0849">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5E0849" w:rsidRPr="00E47128" w:rsidRDefault="005E0849" w:rsidP="005E0849">
      <w:pPr>
        <w:spacing w:line="360" w:lineRule="auto"/>
        <w:ind w:right="13"/>
        <w:jc w:val="both"/>
        <w:rPr>
          <w:rFonts w:ascii="Times New Roman" w:eastAsia="Times New Roman" w:hAnsi="Times New Roman" w:cs="Times New Roman"/>
          <w:sz w:val="24"/>
          <w:szCs w:val="24"/>
        </w:rPr>
      </w:pPr>
    </w:p>
    <w:p w:rsidR="005E0849" w:rsidRPr="00E47128" w:rsidRDefault="005E0849" w:rsidP="005E0849">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5E0849" w:rsidRPr="006F59EF" w:rsidRDefault="005E0849" w:rsidP="005E0849">
      <w:pPr>
        <w:tabs>
          <w:tab w:val="left" w:pos="2232"/>
        </w:tabs>
        <w:spacing w:after="0" w:line="360" w:lineRule="auto"/>
        <w:ind w:left="10" w:right="13"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MRS. OPALEKE, G.T.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5E0849" w:rsidRDefault="003C51BE" w:rsidP="005E0849">
      <w:pPr>
        <w:spacing w:line="360" w:lineRule="auto"/>
        <w:ind w:right="1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(Project Supervisor</w:t>
      </w:r>
      <w:r w:rsidR="00CC5B6D" w:rsidRPr="0092434C">
        <w:rPr>
          <w:rFonts w:ascii="Times New Roman" w:eastAsia="Times New Roman" w:hAnsi="Times New Roman" w:cs="Times New Roman"/>
          <w:b/>
          <w:sz w:val="24"/>
          <w:szCs w:val="24"/>
        </w:rPr>
        <w:t>)</w:t>
      </w:r>
    </w:p>
    <w:p w:rsidR="005E0849" w:rsidRPr="0092434C" w:rsidRDefault="005E0849" w:rsidP="005E0849">
      <w:pPr>
        <w:spacing w:line="360" w:lineRule="auto"/>
        <w:ind w:right="13"/>
        <w:jc w:val="both"/>
        <w:rPr>
          <w:rFonts w:ascii="Times New Roman" w:eastAsia="Times New Roman" w:hAnsi="Times New Roman" w:cs="Times New Roman"/>
          <w:sz w:val="24"/>
          <w:szCs w:val="24"/>
        </w:rPr>
      </w:pPr>
    </w:p>
    <w:p w:rsidR="005E0849" w:rsidRPr="0092434C" w:rsidRDefault="005E0849" w:rsidP="005E0849">
      <w:pPr>
        <w:spacing w:after="0" w:line="360" w:lineRule="auto"/>
        <w:ind w:left="10" w:right="13" w:hanging="10"/>
        <w:jc w:val="both"/>
        <w:rPr>
          <w:rFonts w:ascii="Times New Roman" w:eastAsia="Times New Roman" w:hAnsi="Times New Roman" w:cs="Times New Roman"/>
          <w:sz w:val="24"/>
          <w:szCs w:val="24"/>
        </w:rPr>
      </w:pPr>
      <w:r w:rsidRPr="0092434C">
        <w:rPr>
          <w:rFonts w:ascii="Times New Roman" w:eastAsia="Times New Roman" w:hAnsi="Times New Roman" w:cs="Times New Roman"/>
          <w:sz w:val="24"/>
          <w:szCs w:val="24"/>
        </w:rPr>
        <w:t>__________________</w:t>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t>_________________</w:t>
      </w:r>
    </w:p>
    <w:p w:rsidR="005E0849" w:rsidRPr="0092434C" w:rsidRDefault="005E0849" w:rsidP="005E0849">
      <w:pPr>
        <w:spacing w:after="0" w:line="360" w:lineRule="auto"/>
        <w:ind w:left="10" w:right="13" w:hanging="10"/>
        <w:jc w:val="both"/>
        <w:rPr>
          <w:rFonts w:ascii="Times New Roman" w:eastAsia="Times New Roman" w:hAnsi="Times New Roman" w:cs="Times New Roman"/>
          <w:b/>
          <w:sz w:val="24"/>
          <w:szCs w:val="24"/>
        </w:rPr>
      </w:pPr>
      <w:r w:rsidRPr="0092434C">
        <w:rPr>
          <w:rFonts w:ascii="Times New Roman" w:eastAsia="Times New Roman" w:hAnsi="Times New Roman" w:cs="Times New Roman"/>
          <w:b/>
          <w:sz w:val="24"/>
          <w:szCs w:val="24"/>
        </w:rPr>
        <w:t>MR. OLUFADI, B.A.</w:t>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b/>
          <w:sz w:val="24"/>
          <w:szCs w:val="24"/>
        </w:rPr>
        <w:t>DATE</w:t>
      </w:r>
    </w:p>
    <w:p w:rsidR="005E0849" w:rsidRPr="0092434C" w:rsidRDefault="005E0849" w:rsidP="005E0849">
      <w:pPr>
        <w:spacing w:after="0" w:line="360" w:lineRule="auto"/>
        <w:ind w:left="10" w:right="13" w:hanging="10"/>
        <w:jc w:val="both"/>
        <w:rPr>
          <w:rFonts w:ascii="Times New Roman" w:eastAsia="Times New Roman" w:hAnsi="Times New Roman" w:cs="Times New Roman"/>
          <w:sz w:val="24"/>
          <w:szCs w:val="24"/>
        </w:rPr>
      </w:pPr>
      <w:r w:rsidRPr="0092434C">
        <w:rPr>
          <w:rFonts w:ascii="Times New Roman" w:eastAsia="Times New Roman" w:hAnsi="Times New Roman" w:cs="Times New Roman"/>
          <w:b/>
          <w:sz w:val="24"/>
          <w:szCs w:val="24"/>
        </w:rPr>
        <w:t>(Project Coordinator)</w:t>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p>
    <w:p w:rsidR="005E0849" w:rsidRPr="0092434C" w:rsidRDefault="005E0849" w:rsidP="005E0849">
      <w:pPr>
        <w:spacing w:line="482" w:lineRule="auto"/>
        <w:ind w:left="10" w:right="13" w:hanging="10"/>
        <w:jc w:val="both"/>
        <w:rPr>
          <w:rFonts w:ascii="Times New Roman" w:eastAsia="Times New Roman" w:hAnsi="Times New Roman" w:cs="Times New Roman"/>
          <w:sz w:val="24"/>
          <w:szCs w:val="24"/>
        </w:rPr>
      </w:pPr>
    </w:p>
    <w:p w:rsidR="005E0849" w:rsidRPr="0092434C" w:rsidRDefault="005E0849" w:rsidP="005E0849">
      <w:pPr>
        <w:spacing w:line="482" w:lineRule="auto"/>
        <w:ind w:right="13"/>
        <w:jc w:val="both"/>
        <w:rPr>
          <w:rFonts w:ascii="Times New Roman" w:eastAsia="Times New Roman" w:hAnsi="Times New Roman" w:cs="Times New Roman"/>
          <w:sz w:val="24"/>
          <w:szCs w:val="24"/>
        </w:rPr>
      </w:pPr>
    </w:p>
    <w:p w:rsidR="005E0849" w:rsidRPr="0092434C" w:rsidRDefault="005E0849" w:rsidP="005E0849">
      <w:pPr>
        <w:spacing w:after="0" w:line="360" w:lineRule="auto"/>
        <w:ind w:left="10" w:right="13" w:hanging="10"/>
        <w:jc w:val="both"/>
        <w:rPr>
          <w:rFonts w:ascii="Times New Roman" w:eastAsia="Times New Roman" w:hAnsi="Times New Roman" w:cs="Times New Roman"/>
          <w:sz w:val="24"/>
          <w:szCs w:val="24"/>
        </w:rPr>
      </w:pPr>
      <w:r w:rsidRPr="0092434C">
        <w:rPr>
          <w:rFonts w:ascii="Times New Roman" w:eastAsia="Times New Roman" w:hAnsi="Times New Roman" w:cs="Times New Roman"/>
          <w:sz w:val="24"/>
          <w:szCs w:val="24"/>
        </w:rPr>
        <w:t>__________________</w:t>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t>_________________</w:t>
      </w:r>
    </w:p>
    <w:p w:rsidR="005E0849" w:rsidRPr="0092434C" w:rsidRDefault="005E0849" w:rsidP="005E0849">
      <w:pPr>
        <w:spacing w:after="0" w:line="360" w:lineRule="auto"/>
        <w:ind w:left="10" w:right="13" w:hanging="10"/>
        <w:jc w:val="both"/>
        <w:rPr>
          <w:rFonts w:ascii="Times New Roman" w:eastAsia="Times New Roman" w:hAnsi="Times New Roman" w:cs="Times New Roman"/>
          <w:b/>
          <w:sz w:val="24"/>
          <w:szCs w:val="24"/>
        </w:rPr>
      </w:pPr>
      <w:r w:rsidRPr="0092434C">
        <w:rPr>
          <w:rFonts w:ascii="Times New Roman" w:eastAsia="Times New Roman" w:hAnsi="Times New Roman" w:cs="Times New Roman"/>
          <w:b/>
          <w:sz w:val="24"/>
          <w:szCs w:val="24"/>
        </w:rPr>
        <w:t>MR. OLOHUNGBEBE, F.T.</w:t>
      </w:r>
      <w:r w:rsidRPr="0092434C">
        <w:rPr>
          <w:rFonts w:ascii="Times New Roman" w:eastAsia="Times New Roman" w:hAnsi="Times New Roman" w:cs="Times New Roman"/>
          <w:b/>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b/>
          <w:sz w:val="24"/>
          <w:szCs w:val="24"/>
        </w:rPr>
        <w:t>DATE</w:t>
      </w:r>
    </w:p>
    <w:p w:rsidR="005E0849" w:rsidRPr="0092434C" w:rsidRDefault="005E0849" w:rsidP="005E0849">
      <w:pPr>
        <w:spacing w:after="0" w:line="360" w:lineRule="auto"/>
        <w:ind w:left="10" w:right="13" w:hanging="10"/>
        <w:jc w:val="both"/>
        <w:rPr>
          <w:rFonts w:ascii="Times New Roman" w:eastAsia="Times New Roman" w:hAnsi="Times New Roman" w:cs="Times New Roman"/>
          <w:b/>
          <w:sz w:val="24"/>
          <w:szCs w:val="24"/>
        </w:rPr>
      </w:pPr>
      <w:r w:rsidRPr="0092434C">
        <w:rPr>
          <w:rFonts w:ascii="Times New Roman" w:eastAsia="Times New Roman" w:hAnsi="Times New Roman" w:cs="Times New Roman"/>
          <w:b/>
          <w:sz w:val="24"/>
          <w:szCs w:val="24"/>
        </w:rPr>
        <w:t>(Head of Department)</w:t>
      </w:r>
    </w:p>
    <w:p w:rsidR="005E0849" w:rsidRPr="0092434C" w:rsidRDefault="005E0849" w:rsidP="005E0849">
      <w:pPr>
        <w:rPr>
          <w:rFonts w:ascii="Times New Roman" w:eastAsiaTheme="majorEastAsia" w:hAnsi="Times New Roman" w:cs="Times New Roman"/>
          <w:b/>
          <w:sz w:val="24"/>
          <w:szCs w:val="24"/>
        </w:rPr>
      </w:pPr>
      <w:r w:rsidRPr="0092434C">
        <w:rPr>
          <w:rFonts w:cs="Times New Roman"/>
          <w:szCs w:val="24"/>
        </w:rPr>
        <w:br w:type="page"/>
      </w:r>
    </w:p>
    <w:p w:rsidR="005E0849" w:rsidRDefault="005E0849" w:rsidP="005E0849">
      <w:pPr>
        <w:pStyle w:val="Heading1"/>
        <w:jc w:val="center"/>
        <w:rPr>
          <w:rFonts w:cs="Times New Roman"/>
          <w:szCs w:val="24"/>
        </w:rPr>
      </w:pPr>
      <w:bookmarkStart w:id="2" w:name="_Toc202446349"/>
      <w:r>
        <w:rPr>
          <w:rFonts w:cs="Times New Roman"/>
          <w:szCs w:val="24"/>
        </w:rPr>
        <w:lastRenderedPageBreak/>
        <w:t>DEDICATION</w:t>
      </w:r>
      <w:bookmarkEnd w:id="2"/>
    </w:p>
    <w:p w:rsidR="005E0849" w:rsidRDefault="006624B6" w:rsidP="006624B6">
      <w:pPr>
        <w:spacing w:line="360" w:lineRule="auto"/>
        <w:jc w:val="both"/>
        <w:rPr>
          <w:rFonts w:ascii="Times New Roman" w:eastAsiaTheme="majorEastAsia" w:hAnsi="Times New Roman" w:cs="Times New Roman"/>
          <w:b/>
          <w:color w:val="000000" w:themeColor="text1"/>
          <w:sz w:val="24"/>
          <w:szCs w:val="24"/>
        </w:rPr>
      </w:pPr>
      <w:r w:rsidRPr="006624B6">
        <w:rPr>
          <w:rFonts w:ascii="Times New Roman" w:hAnsi="Times New Roman" w:cs="Times New Roman"/>
          <w:sz w:val="24"/>
          <w:szCs w:val="24"/>
        </w:rPr>
        <w:t xml:space="preserve">I dedicate this project to God Almighty for guiding me through the challenging times and making its completion possible. To my lovely parents, whose unwavering support and encouragement have been instrumental in my success, I'm forever grateful for your guidance and contribution. To my lovely sisters, who've stood by me every step of the way, thank you for your love and </w:t>
      </w:r>
      <w:proofErr w:type="gramStart"/>
      <w:r w:rsidRPr="006624B6">
        <w:rPr>
          <w:rFonts w:ascii="Times New Roman" w:hAnsi="Times New Roman" w:cs="Times New Roman"/>
          <w:sz w:val="24"/>
          <w:szCs w:val="24"/>
        </w:rPr>
        <w:t>support.</w:t>
      </w:r>
      <w:proofErr w:type="gramEnd"/>
      <w:r w:rsidRPr="006624B6">
        <w:rPr>
          <w:rFonts w:ascii="Times New Roman" w:hAnsi="Times New Roman" w:cs="Times New Roman"/>
          <w:sz w:val="24"/>
          <w:szCs w:val="24"/>
        </w:rPr>
        <w:t xml:space="preserve"> And to [particular person's name], I appreciate your emotional and financial support; your love and care haven't gone unnoticed.</w:t>
      </w:r>
      <w:r w:rsidR="005E0849">
        <w:rPr>
          <w:rFonts w:cs="Times New Roman"/>
          <w:szCs w:val="24"/>
        </w:rPr>
        <w:br w:type="page"/>
      </w:r>
    </w:p>
    <w:p w:rsidR="005E0849" w:rsidRDefault="005E0849" w:rsidP="005E0849">
      <w:pPr>
        <w:pStyle w:val="Heading1"/>
        <w:jc w:val="center"/>
        <w:rPr>
          <w:rFonts w:cs="Times New Roman"/>
          <w:szCs w:val="24"/>
        </w:rPr>
      </w:pPr>
      <w:bookmarkStart w:id="3" w:name="_Toc202446350"/>
      <w:r>
        <w:rPr>
          <w:rFonts w:cs="Times New Roman"/>
          <w:szCs w:val="24"/>
        </w:rPr>
        <w:lastRenderedPageBreak/>
        <w:t>ACKNOWLEDGEMENTS</w:t>
      </w:r>
      <w:bookmarkEnd w:id="3"/>
    </w:p>
    <w:p w:rsidR="009500BA" w:rsidRPr="009500BA" w:rsidRDefault="009500BA" w:rsidP="009500BA">
      <w:pPr>
        <w:spacing w:line="360" w:lineRule="auto"/>
        <w:jc w:val="both"/>
        <w:rPr>
          <w:rFonts w:ascii="Times New Roman" w:hAnsi="Times New Roman" w:cs="Times New Roman"/>
          <w:sz w:val="24"/>
        </w:rPr>
      </w:pPr>
      <w:r w:rsidRPr="009500BA">
        <w:rPr>
          <w:rFonts w:ascii="Times New Roman" w:hAnsi="Times New Roman" w:cs="Times New Roman"/>
          <w:sz w:val="24"/>
        </w:rPr>
        <w:t>I thank Almighty God for His grace, guidance, and strength throughout this journey. Without His blessings, this work would not have been possible. Every step I took was made lighter by His presence and support.</w:t>
      </w:r>
    </w:p>
    <w:p w:rsidR="009500BA" w:rsidRPr="009500BA" w:rsidRDefault="009500BA" w:rsidP="009500BA">
      <w:pPr>
        <w:spacing w:line="360" w:lineRule="auto"/>
        <w:jc w:val="both"/>
        <w:rPr>
          <w:rFonts w:ascii="Times New Roman" w:hAnsi="Times New Roman" w:cs="Times New Roman"/>
          <w:sz w:val="24"/>
        </w:rPr>
      </w:pPr>
      <w:r w:rsidRPr="009500BA">
        <w:rPr>
          <w:rFonts w:ascii="Times New Roman" w:hAnsi="Times New Roman" w:cs="Times New Roman"/>
          <w:sz w:val="24"/>
        </w:rPr>
        <w:t>I would like to express my sincere gratitude to my supervisor Mrs</w:t>
      </w:r>
      <w:r w:rsidR="00B46ADA">
        <w:rPr>
          <w:rFonts w:ascii="Times New Roman" w:hAnsi="Times New Roman" w:cs="Times New Roman"/>
          <w:sz w:val="24"/>
        </w:rPr>
        <w:t>.</w:t>
      </w:r>
      <w:r w:rsidRPr="009500BA">
        <w:rPr>
          <w:rFonts w:ascii="Times New Roman" w:hAnsi="Times New Roman" w:cs="Times New Roman"/>
          <w:sz w:val="24"/>
        </w:rPr>
        <w:t xml:space="preserve"> Opaleke</w:t>
      </w:r>
      <w:r w:rsidR="00B46ADA">
        <w:rPr>
          <w:rFonts w:ascii="Times New Roman" w:hAnsi="Times New Roman" w:cs="Times New Roman"/>
          <w:sz w:val="24"/>
        </w:rPr>
        <w:t>, G.T.</w:t>
      </w:r>
      <w:r w:rsidRPr="009500BA">
        <w:rPr>
          <w:rFonts w:ascii="Times New Roman" w:hAnsi="Times New Roman" w:cs="Times New Roman"/>
          <w:sz w:val="24"/>
        </w:rPr>
        <w:t>, for her guidance and support throughout this project. Her feedback and encouragement helped me stay focused and improve my work.</w:t>
      </w:r>
    </w:p>
    <w:p w:rsidR="009500BA" w:rsidRPr="009500BA" w:rsidRDefault="009500BA" w:rsidP="009500BA">
      <w:pPr>
        <w:spacing w:line="360" w:lineRule="auto"/>
        <w:jc w:val="both"/>
        <w:rPr>
          <w:rFonts w:ascii="Times New Roman" w:hAnsi="Times New Roman" w:cs="Times New Roman"/>
          <w:sz w:val="24"/>
        </w:rPr>
      </w:pPr>
      <w:r w:rsidRPr="009500BA">
        <w:rPr>
          <w:rFonts w:ascii="Times New Roman" w:hAnsi="Times New Roman" w:cs="Times New Roman"/>
          <w:sz w:val="24"/>
        </w:rPr>
        <w:t>I would like to also extend my sincere gratitude to my friends for their support, encouragement, and companionship throughout this journey.</w:t>
      </w:r>
    </w:p>
    <w:p w:rsidR="005E0849" w:rsidRDefault="009500BA" w:rsidP="009500BA">
      <w:pPr>
        <w:spacing w:line="360" w:lineRule="auto"/>
        <w:jc w:val="both"/>
        <w:rPr>
          <w:rFonts w:ascii="Times New Roman" w:eastAsiaTheme="majorEastAsia" w:hAnsi="Times New Roman" w:cs="Times New Roman"/>
          <w:b/>
          <w:sz w:val="24"/>
          <w:szCs w:val="24"/>
        </w:rPr>
      </w:pPr>
      <w:r w:rsidRPr="009500BA">
        <w:rPr>
          <w:rFonts w:ascii="Times New Roman" w:hAnsi="Times New Roman" w:cs="Times New Roman"/>
          <w:sz w:val="24"/>
        </w:rPr>
        <w:t>Finally, I am thankful to everyone who directly or indirectly contributed to the successful completion of this project.</w:t>
      </w:r>
      <w:r w:rsidR="005E0849">
        <w:rPr>
          <w:rFonts w:cs="Times New Roman"/>
          <w:szCs w:val="24"/>
        </w:rPr>
        <w:br w:type="page"/>
      </w:r>
    </w:p>
    <w:p w:rsidR="005E0849" w:rsidRDefault="005E0849" w:rsidP="005E0849">
      <w:pPr>
        <w:pStyle w:val="Heading1"/>
        <w:jc w:val="center"/>
        <w:rPr>
          <w:rFonts w:cs="Times New Roman"/>
          <w:szCs w:val="24"/>
        </w:rPr>
      </w:pPr>
      <w:bookmarkStart w:id="4" w:name="_Toc202446351"/>
      <w:r>
        <w:rPr>
          <w:rFonts w:cs="Times New Roman"/>
          <w:szCs w:val="24"/>
        </w:rPr>
        <w:lastRenderedPageBreak/>
        <w:t>ABSTRACT</w:t>
      </w:r>
      <w:bookmarkEnd w:id="4"/>
    </w:p>
    <w:p w:rsidR="00FC5743" w:rsidRPr="00604AD4" w:rsidRDefault="00FC5743" w:rsidP="00604AD4">
      <w:pPr>
        <w:jc w:val="both"/>
        <w:rPr>
          <w:rFonts w:ascii="Times New Roman" w:hAnsi="Times New Roman" w:cs="Times New Roman"/>
          <w:i/>
          <w:sz w:val="24"/>
        </w:rPr>
      </w:pPr>
      <w:r w:rsidRPr="00604AD4">
        <w:rPr>
          <w:rFonts w:ascii="Times New Roman" w:hAnsi="Times New Roman" w:cs="Times New Roman"/>
          <w:i/>
          <w:sz w:val="24"/>
        </w:rPr>
        <w:t xml:space="preserve">This study assesses the effect of radio talk shows on political participation among the Kwara populace, with a specific focus on </w:t>
      </w:r>
      <w:proofErr w:type="spellStart"/>
      <w:r w:rsidRPr="00604AD4">
        <w:rPr>
          <w:rFonts w:ascii="Times New Roman" w:hAnsi="Times New Roman" w:cs="Times New Roman"/>
          <w:i/>
          <w:sz w:val="24"/>
        </w:rPr>
        <w:t>Oremiti</w:t>
      </w:r>
      <w:proofErr w:type="spellEnd"/>
      <w:r w:rsidRPr="00604AD4">
        <w:rPr>
          <w:rFonts w:ascii="Times New Roman" w:hAnsi="Times New Roman" w:cs="Times New Roman"/>
          <w:i/>
          <w:sz w:val="24"/>
        </w:rPr>
        <w:t xml:space="preserve"> Herbal Mixture’s community audience engagement. The research explores how radio programming, especially politically-oriented talk shows, influences listeners' awareness, opinion formation, and active involvement in political processes such as voting, civic discussions, and policy advocacy. The study is theoretically grounded in the Agenda-Setting Theory and the Status Conferral Function, which suggest that media not only inform the public but also influence what issues are considered important and legitimate.</w:t>
      </w:r>
      <w:r w:rsidR="00604AD4">
        <w:rPr>
          <w:rFonts w:ascii="Times New Roman" w:hAnsi="Times New Roman" w:cs="Times New Roman"/>
          <w:i/>
          <w:sz w:val="24"/>
        </w:rPr>
        <w:t xml:space="preserve"> </w:t>
      </w:r>
      <w:r w:rsidRPr="00604AD4">
        <w:rPr>
          <w:rFonts w:ascii="Times New Roman" w:hAnsi="Times New Roman" w:cs="Times New Roman"/>
          <w:i/>
          <w:sz w:val="24"/>
        </w:rPr>
        <w:t>A total of 200 respondents were selected using a structured questionnaire administered across diverse listener demographics in the study area. Descriptive analysis techniques including frequency distribution, percentages, and mean scores were employed to analyze the data. Findings indicate that radio talk shows significantly impact political awareness and participation among listeners by shaping their perception of political candidates, party agendas, and public policies. Many respondents reported increased engagement in political discussions and voter turnout as a result of regula</w:t>
      </w:r>
      <w:r w:rsidR="00604AD4">
        <w:rPr>
          <w:rFonts w:ascii="Times New Roman" w:hAnsi="Times New Roman" w:cs="Times New Roman"/>
          <w:i/>
          <w:sz w:val="24"/>
        </w:rPr>
        <w:t xml:space="preserve">r exposure to radio talk shows. </w:t>
      </w:r>
      <w:r w:rsidRPr="00604AD4">
        <w:rPr>
          <w:rFonts w:ascii="Times New Roman" w:hAnsi="Times New Roman" w:cs="Times New Roman"/>
          <w:i/>
          <w:sz w:val="24"/>
        </w:rPr>
        <w:t>However, the study also reveals limitations such as media bias, limited access to alternative viewpoints, and superficial political discourse. These factors occasionally affect the depth and quality of political engagement among listeners. The research recommends enhanced training for radio hosts on balanced political reporting, increased airtime for diverse political voices, and the use of interactive platforms to en</w:t>
      </w:r>
      <w:r w:rsidR="00604AD4">
        <w:rPr>
          <w:rFonts w:ascii="Times New Roman" w:hAnsi="Times New Roman" w:cs="Times New Roman"/>
          <w:i/>
          <w:sz w:val="24"/>
        </w:rPr>
        <w:t xml:space="preserve">courage listener participation. </w:t>
      </w:r>
      <w:r w:rsidRPr="00604AD4">
        <w:rPr>
          <w:rFonts w:ascii="Times New Roman" w:hAnsi="Times New Roman" w:cs="Times New Roman"/>
          <w:i/>
          <w:sz w:val="24"/>
        </w:rPr>
        <w:t>In conclusion, radio talk shows remain a powerful medium for political mobilization and civic education in Kwara State. When strategically structured, they can enhance participatory democracy and empower citizens with the information necessary for meaningful political engagement.</w:t>
      </w:r>
    </w:p>
    <w:p w:rsidR="00FC5743" w:rsidRDefault="00FC5743">
      <w:pPr>
        <w:rPr>
          <w:rFonts w:ascii="Times New Roman" w:hAnsi="Times New Roman" w:cs="Times New Roman"/>
          <w:i/>
          <w:color w:val="000000" w:themeColor="text1"/>
        </w:rPr>
      </w:pPr>
      <w:r>
        <w:rPr>
          <w:rFonts w:cs="Times New Roman"/>
          <w:b/>
          <w:i/>
          <w:color w:val="000000" w:themeColor="text1"/>
        </w:rPr>
        <w:br w:type="page"/>
      </w:r>
    </w:p>
    <w:p w:rsidR="005E0849" w:rsidRPr="00233F4F" w:rsidRDefault="005E0849" w:rsidP="00FC5743">
      <w:pPr>
        <w:pStyle w:val="Heading1"/>
        <w:jc w:val="center"/>
        <w:rPr>
          <w:rFonts w:cs="Times New Roman"/>
          <w:szCs w:val="24"/>
        </w:rPr>
      </w:pPr>
      <w:bookmarkStart w:id="5" w:name="_Toc202446352"/>
      <w:r>
        <w:rPr>
          <w:rFonts w:cs="Times New Roman"/>
          <w:szCs w:val="24"/>
        </w:rPr>
        <w:lastRenderedPageBreak/>
        <w:t>TABLE OF CONTENTS</w:t>
      </w:r>
      <w:bookmarkEnd w:id="5"/>
    </w:p>
    <w:sdt>
      <w:sdtPr>
        <w:id w:val="308757471"/>
        <w:docPartObj>
          <w:docPartGallery w:val="Table of Contents"/>
          <w:docPartUnique/>
        </w:docPartObj>
      </w:sdtPr>
      <w:sdtEndPr>
        <w:rPr>
          <w:bCs/>
          <w:noProof/>
          <w:color w:val="auto"/>
          <w:sz w:val="24"/>
        </w:rPr>
      </w:sdtEndPr>
      <w:sdtContent>
        <w:p w:rsidR="005E0849" w:rsidRDefault="005E0849" w:rsidP="003F0B3D">
          <w:pPr>
            <w:pStyle w:val="TOCHeading"/>
            <w:spacing w:before="0"/>
          </w:pPr>
        </w:p>
        <w:p w:rsidR="00D41AD3" w:rsidRPr="00697C5B" w:rsidRDefault="005E0849" w:rsidP="003F0B3D">
          <w:pPr>
            <w:pStyle w:val="TOC1"/>
            <w:tabs>
              <w:tab w:val="right" w:leader="dot" w:pos="10214"/>
            </w:tabs>
            <w:rPr>
              <w:rFonts w:ascii="Times New Roman" w:eastAsiaTheme="minorEastAsia" w:hAnsi="Times New Roman" w:cs="Times New Roman"/>
              <w:noProof/>
              <w:sz w:val="24"/>
              <w:szCs w:val="24"/>
            </w:rPr>
          </w:pPr>
          <w:r>
            <w:rPr>
              <w:b/>
              <w:bCs/>
              <w:noProof/>
            </w:rPr>
            <w:fldChar w:fldCharType="begin"/>
          </w:r>
          <w:r>
            <w:rPr>
              <w:b/>
              <w:bCs/>
              <w:noProof/>
            </w:rPr>
            <w:instrText xml:space="preserve"> TOC \o "1-3" \h \z \u </w:instrText>
          </w:r>
          <w:r>
            <w:rPr>
              <w:b/>
              <w:bCs/>
              <w:noProof/>
            </w:rPr>
            <w:fldChar w:fldCharType="separate"/>
          </w:r>
          <w:hyperlink w:anchor="_Toc202446347" w:history="1">
            <w:r w:rsidR="00D41AD3" w:rsidRPr="00697C5B">
              <w:rPr>
                <w:rStyle w:val="Hyperlink"/>
                <w:rFonts w:ascii="Times New Roman" w:hAnsi="Times New Roman" w:cs="Times New Roman"/>
                <w:noProof/>
                <w:sz w:val="24"/>
                <w:szCs w:val="24"/>
              </w:rPr>
              <w:t>TITLE PAGE</w:t>
            </w:r>
            <w:r w:rsidR="00D41AD3" w:rsidRPr="00697C5B">
              <w:rPr>
                <w:rFonts w:ascii="Times New Roman" w:hAnsi="Times New Roman" w:cs="Times New Roman"/>
                <w:noProof/>
                <w:webHidden/>
                <w:sz w:val="24"/>
                <w:szCs w:val="24"/>
              </w:rPr>
              <w:tab/>
            </w:r>
            <w:r w:rsidR="00D41AD3" w:rsidRPr="00697C5B">
              <w:rPr>
                <w:rFonts w:ascii="Times New Roman" w:hAnsi="Times New Roman" w:cs="Times New Roman"/>
                <w:noProof/>
                <w:webHidden/>
                <w:sz w:val="24"/>
                <w:szCs w:val="24"/>
              </w:rPr>
              <w:fldChar w:fldCharType="begin"/>
            </w:r>
            <w:r w:rsidR="00D41AD3" w:rsidRPr="00697C5B">
              <w:rPr>
                <w:rFonts w:ascii="Times New Roman" w:hAnsi="Times New Roman" w:cs="Times New Roman"/>
                <w:noProof/>
                <w:webHidden/>
                <w:sz w:val="24"/>
                <w:szCs w:val="24"/>
              </w:rPr>
              <w:instrText xml:space="preserve"> PAGEREF _Toc202446347 \h </w:instrText>
            </w:r>
            <w:r w:rsidR="00D41AD3" w:rsidRPr="00697C5B">
              <w:rPr>
                <w:rFonts w:ascii="Times New Roman" w:hAnsi="Times New Roman" w:cs="Times New Roman"/>
                <w:noProof/>
                <w:webHidden/>
                <w:sz w:val="24"/>
                <w:szCs w:val="24"/>
              </w:rPr>
            </w:r>
            <w:r w:rsidR="00D41AD3"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i</w:t>
            </w:r>
            <w:r w:rsidR="00D41AD3"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right" w:leader="dot" w:pos="10214"/>
            </w:tabs>
            <w:rPr>
              <w:rFonts w:ascii="Times New Roman" w:eastAsiaTheme="minorEastAsia" w:hAnsi="Times New Roman" w:cs="Times New Roman"/>
              <w:noProof/>
              <w:sz w:val="24"/>
              <w:szCs w:val="24"/>
            </w:rPr>
          </w:pPr>
          <w:hyperlink w:anchor="_Toc202446348" w:history="1">
            <w:r w:rsidRPr="00697C5B">
              <w:rPr>
                <w:rStyle w:val="Hyperlink"/>
                <w:rFonts w:ascii="Times New Roman" w:hAnsi="Times New Roman" w:cs="Times New Roman"/>
                <w:noProof/>
                <w:sz w:val="24"/>
                <w:szCs w:val="24"/>
              </w:rPr>
              <w:t>CERTIFICATION</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_Toc202446348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ii</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right" w:leader="dot" w:pos="10214"/>
            </w:tabs>
            <w:rPr>
              <w:rFonts w:ascii="Times New Roman" w:eastAsiaTheme="minorEastAsia" w:hAnsi="Times New Roman" w:cs="Times New Roman"/>
              <w:noProof/>
              <w:sz w:val="24"/>
              <w:szCs w:val="24"/>
            </w:rPr>
          </w:pPr>
          <w:hyperlink w:anchor="_Toc202446349" w:history="1">
            <w:r w:rsidRPr="00697C5B">
              <w:rPr>
                <w:rStyle w:val="Hyperlink"/>
                <w:rFonts w:ascii="Times New Roman" w:hAnsi="Times New Roman" w:cs="Times New Roman"/>
                <w:noProof/>
                <w:sz w:val="24"/>
                <w:szCs w:val="24"/>
              </w:rPr>
              <w:t>DEDICATION</w:t>
            </w:r>
            <w:bookmarkStart w:id="6" w:name="_GoBack"/>
            <w:bookmarkEnd w:id="6"/>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_Toc202446349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iii</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right" w:leader="dot" w:pos="10214"/>
            </w:tabs>
            <w:rPr>
              <w:rFonts w:ascii="Times New Roman" w:eastAsiaTheme="minorEastAsia" w:hAnsi="Times New Roman" w:cs="Times New Roman"/>
              <w:noProof/>
              <w:sz w:val="24"/>
              <w:szCs w:val="24"/>
            </w:rPr>
          </w:pPr>
          <w:hyperlink w:anchor="_Toc202446350" w:history="1">
            <w:r w:rsidRPr="00697C5B">
              <w:rPr>
                <w:rStyle w:val="Hyperlink"/>
                <w:rFonts w:ascii="Times New Roman" w:hAnsi="Times New Roman" w:cs="Times New Roman"/>
                <w:noProof/>
                <w:sz w:val="24"/>
                <w:szCs w:val="24"/>
              </w:rPr>
              <w:t>ACKNOWLEDGEMENTS</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_Toc202446350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iv</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right" w:leader="dot" w:pos="10214"/>
            </w:tabs>
            <w:rPr>
              <w:rFonts w:ascii="Times New Roman" w:eastAsiaTheme="minorEastAsia" w:hAnsi="Times New Roman" w:cs="Times New Roman"/>
              <w:noProof/>
              <w:sz w:val="24"/>
              <w:szCs w:val="24"/>
            </w:rPr>
          </w:pPr>
          <w:hyperlink w:anchor="_Toc202446351" w:history="1">
            <w:r w:rsidRPr="00697C5B">
              <w:rPr>
                <w:rStyle w:val="Hyperlink"/>
                <w:rFonts w:ascii="Times New Roman" w:hAnsi="Times New Roman" w:cs="Times New Roman"/>
                <w:noProof/>
                <w:sz w:val="24"/>
                <w:szCs w:val="24"/>
              </w:rPr>
              <w:t>ABSTRACT</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_Toc202446351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v</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right" w:leader="dot" w:pos="10214"/>
            </w:tabs>
            <w:rPr>
              <w:rFonts w:ascii="Times New Roman" w:eastAsiaTheme="minorEastAsia" w:hAnsi="Times New Roman" w:cs="Times New Roman"/>
              <w:noProof/>
              <w:sz w:val="24"/>
              <w:szCs w:val="24"/>
            </w:rPr>
          </w:pPr>
          <w:hyperlink w:anchor="_Toc202446352" w:history="1">
            <w:r w:rsidRPr="00697C5B">
              <w:rPr>
                <w:rStyle w:val="Hyperlink"/>
                <w:rFonts w:ascii="Times New Roman" w:hAnsi="Times New Roman" w:cs="Times New Roman"/>
                <w:noProof/>
                <w:sz w:val="24"/>
                <w:szCs w:val="24"/>
              </w:rPr>
              <w:t>TABLE OF CONTENTS</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_Toc202446352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vi</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right" w:leader="dot" w:pos="10214"/>
            </w:tabs>
            <w:rPr>
              <w:rFonts w:ascii="Times New Roman" w:eastAsiaTheme="minorEastAsia" w:hAnsi="Times New Roman" w:cs="Times New Roman"/>
              <w:noProof/>
              <w:sz w:val="24"/>
              <w:szCs w:val="24"/>
            </w:rPr>
          </w:pPr>
          <w:hyperlink w:anchor="_Toc202446353" w:history="1">
            <w:r w:rsidRPr="00697C5B">
              <w:rPr>
                <w:rStyle w:val="Hyperlink"/>
                <w:rFonts w:ascii="Times New Roman" w:hAnsi="Times New Roman" w:cs="Times New Roman"/>
                <w:noProof/>
                <w:sz w:val="24"/>
                <w:szCs w:val="24"/>
              </w:rPr>
              <w:t>CHAPTER ONE</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_Toc202446353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1</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right" w:leader="dot" w:pos="10214"/>
            </w:tabs>
            <w:rPr>
              <w:rFonts w:ascii="Times New Roman" w:eastAsiaTheme="minorEastAsia" w:hAnsi="Times New Roman" w:cs="Times New Roman"/>
              <w:noProof/>
              <w:sz w:val="24"/>
              <w:szCs w:val="24"/>
            </w:rPr>
          </w:pPr>
          <w:hyperlink w:anchor="_Toc202446354" w:history="1">
            <w:r w:rsidRPr="00697C5B">
              <w:rPr>
                <w:rStyle w:val="Hyperlink"/>
                <w:rFonts w:ascii="Times New Roman" w:hAnsi="Times New Roman" w:cs="Times New Roman"/>
                <w:noProof/>
                <w:sz w:val="24"/>
                <w:szCs w:val="24"/>
              </w:rPr>
              <w:t>INTRODUCTION</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_Toc202446354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1</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55" w:history="1">
            <w:r w:rsidRPr="00697C5B">
              <w:rPr>
                <w:rStyle w:val="Hyperlink"/>
                <w:rFonts w:ascii="Times New Roman" w:hAnsi="Times New Roman" w:cs="Times New Roman"/>
                <w:noProof/>
                <w:sz w:val="24"/>
                <w:szCs w:val="24"/>
              </w:rPr>
              <w:t>1.1</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Background to the Study</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_Toc202446355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1</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56" w:history="1">
            <w:r w:rsidRPr="00697C5B">
              <w:rPr>
                <w:rStyle w:val="Hyperlink"/>
                <w:rFonts w:ascii="Times New Roman" w:hAnsi="Times New Roman" w:cs="Times New Roman"/>
                <w:noProof/>
                <w:sz w:val="24"/>
                <w:szCs w:val="24"/>
              </w:rPr>
              <w:t>1.2</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Statement of the Problem</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_Toc202446356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3</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57" w:history="1">
            <w:r w:rsidRPr="00697C5B">
              <w:rPr>
                <w:rStyle w:val="Hyperlink"/>
                <w:rFonts w:ascii="Times New Roman" w:hAnsi="Times New Roman" w:cs="Times New Roman"/>
                <w:noProof/>
                <w:sz w:val="24"/>
                <w:szCs w:val="24"/>
              </w:rPr>
              <w:t>1.3</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Objectives of the Study</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_Toc202446357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4</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58" w:history="1">
            <w:r w:rsidRPr="00697C5B">
              <w:rPr>
                <w:rStyle w:val="Hyperlink"/>
                <w:rFonts w:ascii="Times New Roman" w:hAnsi="Times New Roman" w:cs="Times New Roman"/>
                <w:noProof/>
                <w:sz w:val="24"/>
                <w:szCs w:val="24"/>
              </w:rPr>
              <w:t>1.4</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Research Questions</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_Toc202446358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4</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59" w:history="1">
            <w:r w:rsidRPr="00697C5B">
              <w:rPr>
                <w:rStyle w:val="Hyperlink"/>
                <w:rFonts w:ascii="Times New Roman" w:hAnsi="Times New Roman" w:cs="Times New Roman"/>
                <w:noProof/>
                <w:sz w:val="24"/>
                <w:szCs w:val="24"/>
              </w:rPr>
              <w:t>1.5</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Significance of the Study</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_Toc202446359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5</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60" w:history="1">
            <w:r w:rsidRPr="00697C5B">
              <w:rPr>
                <w:rStyle w:val="Hyperlink"/>
                <w:rFonts w:ascii="Times New Roman" w:hAnsi="Times New Roman" w:cs="Times New Roman"/>
                <w:noProof/>
                <w:sz w:val="24"/>
                <w:szCs w:val="24"/>
              </w:rPr>
              <w:t>1.6</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Scope of the Study</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_Toc202446360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5</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61" w:history="1">
            <w:r w:rsidRPr="00697C5B">
              <w:rPr>
                <w:rStyle w:val="Hyperlink"/>
                <w:rFonts w:ascii="Times New Roman" w:hAnsi="Times New Roman" w:cs="Times New Roman"/>
                <w:noProof/>
                <w:sz w:val="24"/>
                <w:szCs w:val="24"/>
              </w:rPr>
              <w:t xml:space="preserve">1.7 </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Operational Definition of Terms</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_Toc202446361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6</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right" w:leader="dot" w:pos="10214"/>
            </w:tabs>
            <w:rPr>
              <w:rFonts w:ascii="Times New Roman" w:eastAsiaTheme="minorEastAsia" w:hAnsi="Times New Roman" w:cs="Times New Roman"/>
              <w:noProof/>
              <w:sz w:val="24"/>
              <w:szCs w:val="24"/>
            </w:rPr>
          </w:pPr>
          <w:hyperlink w:anchor="_Toc202446362" w:history="1">
            <w:r w:rsidRPr="00697C5B">
              <w:rPr>
                <w:rStyle w:val="Hyperlink"/>
                <w:rFonts w:ascii="Times New Roman" w:hAnsi="Times New Roman" w:cs="Times New Roman"/>
                <w:noProof/>
                <w:sz w:val="24"/>
                <w:szCs w:val="24"/>
              </w:rPr>
              <w:t>CHAPTER TWO</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_Toc202446362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7</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right" w:leader="dot" w:pos="10214"/>
            </w:tabs>
            <w:rPr>
              <w:rFonts w:ascii="Times New Roman" w:eastAsiaTheme="minorEastAsia" w:hAnsi="Times New Roman" w:cs="Times New Roman"/>
              <w:noProof/>
              <w:sz w:val="24"/>
              <w:szCs w:val="24"/>
            </w:rPr>
          </w:pPr>
          <w:hyperlink w:anchor="_Toc202446363" w:history="1">
            <w:r w:rsidRPr="00697C5B">
              <w:rPr>
                <w:rStyle w:val="Hyperlink"/>
                <w:rFonts w:ascii="Times New Roman" w:hAnsi="Times New Roman" w:cs="Times New Roman"/>
                <w:noProof/>
                <w:sz w:val="24"/>
                <w:szCs w:val="24"/>
              </w:rPr>
              <w:t>LITERATURE REVIEW</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_Toc202446363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7</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64" w:history="1">
            <w:r w:rsidRPr="00697C5B">
              <w:rPr>
                <w:rStyle w:val="Hyperlink"/>
                <w:rFonts w:ascii="Times New Roman" w:hAnsi="Times New Roman" w:cs="Times New Roman"/>
                <w:noProof/>
                <w:sz w:val="24"/>
                <w:szCs w:val="24"/>
              </w:rPr>
              <w:t>2.0</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INTRODUCTION</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_Toc202446364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7</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65" w:history="1">
            <w:r w:rsidRPr="00697C5B">
              <w:rPr>
                <w:rStyle w:val="Hyperlink"/>
                <w:rFonts w:ascii="Times New Roman" w:hAnsi="Times New Roman" w:cs="Times New Roman"/>
                <w:noProof/>
                <w:sz w:val="24"/>
                <w:szCs w:val="24"/>
              </w:rPr>
              <w:t>2.1</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CONCEPTUAL FRAMEWORK</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_Toc202446365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7</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880"/>
              <w:tab w:val="right" w:leader="dot" w:pos="10214"/>
            </w:tabs>
            <w:rPr>
              <w:rFonts w:ascii="Times New Roman" w:eastAsiaTheme="minorEastAsia" w:hAnsi="Times New Roman" w:cs="Times New Roman"/>
              <w:noProof/>
              <w:sz w:val="24"/>
              <w:szCs w:val="24"/>
            </w:rPr>
          </w:pPr>
          <w:hyperlink w:anchor="_Toc202446366" w:history="1">
            <w:r w:rsidRPr="00697C5B">
              <w:rPr>
                <w:rStyle w:val="Hyperlink"/>
                <w:rFonts w:ascii="Times New Roman" w:hAnsi="Times New Roman" w:cs="Times New Roman"/>
                <w:noProof/>
                <w:sz w:val="24"/>
                <w:szCs w:val="24"/>
              </w:rPr>
              <w:t>2.1.1</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Evolution of Radio Broadcasting in Nigeria</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_Toc202446366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7</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880"/>
              <w:tab w:val="right" w:leader="dot" w:pos="10214"/>
            </w:tabs>
            <w:rPr>
              <w:rFonts w:ascii="Times New Roman" w:eastAsiaTheme="minorEastAsia" w:hAnsi="Times New Roman" w:cs="Times New Roman"/>
              <w:noProof/>
              <w:sz w:val="24"/>
              <w:szCs w:val="24"/>
            </w:rPr>
          </w:pPr>
          <w:hyperlink w:anchor="_Toc202446367" w:history="1">
            <w:r w:rsidRPr="00697C5B">
              <w:rPr>
                <w:rStyle w:val="Hyperlink"/>
                <w:rFonts w:ascii="Times New Roman" w:hAnsi="Times New Roman" w:cs="Times New Roman"/>
                <w:noProof/>
                <w:sz w:val="24"/>
                <w:szCs w:val="24"/>
              </w:rPr>
              <w:t>2.1.2</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Concept of Radio</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_Toc202446367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8</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880"/>
              <w:tab w:val="right" w:leader="dot" w:pos="10214"/>
            </w:tabs>
            <w:rPr>
              <w:rFonts w:ascii="Times New Roman" w:eastAsiaTheme="minorEastAsia" w:hAnsi="Times New Roman" w:cs="Times New Roman"/>
              <w:noProof/>
              <w:sz w:val="24"/>
              <w:szCs w:val="24"/>
            </w:rPr>
          </w:pPr>
          <w:hyperlink w:anchor="_Toc202446368" w:history="1">
            <w:r w:rsidRPr="00697C5B">
              <w:rPr>
                <w:rStyle w:val="Hyperlink"/>
                <w:rFonts w:ascii="Times New Roman" w:hAnsi="Times New Roman" w:cs="Times New Roman"/>
                <w:noProof/>
                <w:sz w:val="24"/>
                <w:szCs w:val="24"/>
              </w:rPr>
              <w:t>2.1.3</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Overview of Radio Programmes</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_Toc202446368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10</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880"/>
              <w:tab w:val="right" w:leader="dot" w:pos="10214"/>
            </w:tabs>
            <w:rPr>
              <w:rFonts w:ascii="Times New Roman" w:eastAsiaTheme="minorEastAsia" w:hAnsi="Times New Roman" w:cs="Times New Roman"/>
              <w:noProof/>
              <w:sz w:val="24"/>
              <w:szCs w:val="24"/>
            </w:rPr>
          </w:pPr>
          <w:hyperlink w:anchor="_Toc202446369" w:history="1">
            <w:r w:rsidRPr="00697C5B">
              <w:rPr>
                <w:rStyle w:val="Hyperlink"/>
                <w:rFonts w:ascii="Times New Roman" w:hAnsi="Times New Roman" w:cs="Times New Roman"/>
                <w:noProof/>
                <w:sz w:val="24"/>
                <w:szCs w:val="24"/>
              </w:rPr>
              <w:t>2.1.4</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Concept of Political Participation</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_Toc202446369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12</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880"/>
              <w:tab w:val="right" w:leader="dot" w:pos="10214"/>
            </w:tabs>
            <w:rPr>
              <w:rFonts w:ascii="Times New Roman" w:eastAsiaTheme="minorEastAsia" w:hAnsi="Times New Roman" w:cs="Times New Roman"/>
              <w:noProof/>
              <w:sz w:val="24"/>
              <w:szCs w:val="24"/>
            </w:rPr>
          </w:pPr>
          <w:hyperlink w:anchor="_Toc202446370" w:history="1">
            <w:r w:rsidRPr="00697C5B">
              <w:rPr>
                <w:rStyle w:val="Hyperlink"/>
                <w:rFonts w:ascii="Times New Roman" w:hAnsi="Times New Roman" w:cs="Times New Roman"/>
                <w:noProof/>
                <w:sz w:val="24"/>
                <w:szCs w:val="24"/>
              </w:rPr>
              <w:t>2.1.5</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Mobilization for Political Participation</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_Toc202446370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15</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880"/>
              <w:tab w:val="right" w:leader="dot" w:pos="10214"/>
            </w:tabs>
            <w:rPr>
              <w:rFonts w:ascii="Times New Roman" w:eastAsiaTheme="minorEastAsia" w:hAnsi="Times New Roman" w:cs="Times New Roman"/>
              <w:noProof/>
              <w:sz w:val="24"/>
              <w:szCs w:val="24"/>
            </w:rPr>
          </w:pPr>
          <w:hyperlink w:anchor="_Toc202446371" w:history="1">
            <w:r w:rsidRPr="00697C5B">
              <w:rPr>
                <w:rStyle w:val="Hyperlink"/>
                <w:rFonts w:ascii="Times New Roman" w:hAnsi="Times New Roman" w:cs="Times New Roman"/>
                <w:noProof/>
                <w:sz w:val="24"/>
                <w:szCs w:val="24"/>
              </w:rPr>
              <w:t>2.1.6</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Broadcasting and Political Participation/Mobilization</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_Toc202446371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17</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880"/>
              <w:tab w:val="right" w:leader="dot" w:pos="10214"/>
            </w:tabs>
            <w:rPr>
              <w:rFonts w:ascii="Times New Roman" w:eastAsiaTheme="minorEastAsia" w:hAnsi="Times New Roman" w:cs="Times New Roman"/>
              <w:noProof/>
              <w:sz w:val="24"/>
              <w:szCs w:val="24"/>
            </w:rPr>
          </w:pPr>
          <w:hyperlink w:anchor="_Toc202446372" w:history="1">
            <w:r w:rsidRPr="00697C5B">
              <w:rPr>
                <w:rStyle w:val="Hyperlink"/>
                <w:rFonts w:ascii="Times New Roman" w:hAnsi="Times New Roman" w:cs="Times New Roman"/>
                <w:noProof/>
                <w:sz w:val="24"/>
                <w:szCs w:val="24"/>
              </w:rPr>
              <w:t>2.1.7</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Radio Talk-shows and Political Participation Processes</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_Toc202446372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19</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880"/>
              <w:tab w:val="right" w:leader="dot" w:pos="10214"/>
            </w:tabs>
            <w:rPr>
              <w:rFonts w:ascii="Times New Roman" w:eastAsiaTheme="minorEastAsia" w:hAnsi="Times New Roman" w:cs="Times New Roman"/>
              <w:noProof/>
              <w:sz w:val="24"/>
              <w:szCs w:val="24"/>
            </w:rPr>
          </w:pPr>
          <w:hyperlink w:anchor="_Toc202446373" w:history="1">
            <w:r w:rsidRPr="00697C5B">
              <w:rPr>
                <w:rStyle w:val="Hyperlink"/>
                <w:rFonts w:ascii="Times New Roman" w:hAnsi="Times New Roman" w:cs="Times New Roman"/>
                <w:noProof/>
                <w:sz w:val="24"/>
                <w:szCs w:val="24"/>
              </w:rPr>
              <w:t>2.1.8</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Effectiveness of Radio Talk-shows on Political Participation in Nigeria</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_Toc202446373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20</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74" w:history="1">
            <w:r w:rsidRPr="00697C5B">
              <w:rPr>
                <w:rStyle w:val="Hyperlink"/>
                <w:rFonts w:ascii="Times New Roman" w:hAnsi="Times New Roman" w:cs="Times New Roman"/>
                <w:noProof/>
                <w:sz w:val="24"/>
                <w:szCs w:val="24"/>
              </w:rPr>
              <w:t>2.2</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THEORETICAL FRAMEWORK</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_Toc202446374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22</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880"/>
              <w:tab w:val="right" w:leader="dot" w:pos="10214"/>
            </w:tabs>
            <w:rPr>
              <w:rFonts w:ascii="Times New Roman" w:eastAsiaTheme="minorEastAsia" w:hAnsi="Times New Roman" w:cs="Times New Roman"/>
              <w:noProof/>
              <w:sz w:val="24"/>
              <w:szCs w:val="24"/>
            </w:rPr>
          </w:pPr>
          <w:hyperlink w:anchor="_Toc202446375" w:history="1">
            <w:r w:rsidRPr="00697C5B">
              <w:rPr>
                <w:rStyle w:val="Hyperlink"/>
                <w:rFonts w:ascii="Times New Roman" w:hAnsi="Times New Roman" w:cs="Times New Roman"/>
                <w:noProof/>
                <w:sz w:val="24"/>
                <w:szCs w:val="24"/>
              </w:rPr>
              <w:t>2.2.1</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Agenda Setting Theory</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_Toc202446375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22</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880"/>
              <w:tab w:val="right" w:leader="dot" w:pos="10214"/>
            </w:tabs>
            <w:rPr>
              <w:rFonts w:ascii="Times New Roman" w:eastAsiaTheme="minorEastAsia" w:hAnsi="Times New Roman" w:cs="Times New Roman"/>
              <w:noProof/>
              <w:sz w:val="24"/>
              <w:szCs w:val="24"/>
            </w:rPr>
          </w:pPr>
          <w:hyperlink w:anchor="_Toc202446376" w:history="1">
            <w:r w:rsidRPr="00697C5B">
              <w:rPr>
                <w:rStyle w:val="Hyperlink"/>
                <w:rFonts w:ascii="Times New Roman" w:hAnsi="Times New Roman" w:cs="Times New Roman"/>
                <w:noProof/>
                <w:sz w:val="24"/>
                <w:szCs w:val="24"/>
              </w:rPr>
              <w:t>2.2.2</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Status Conferral Theory</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_Toc202446376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23</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77" w:history="1">
            <w:r w:rsidRPr="00697C5B">
              <w:rPr>
                <w:rStyle w:val="Hyperlink"/>
                <w:rFonts w:ascii="Times New Roman" w:hAnsi="Times New Roman" w:cs="Times New Roman"/>
                <w:noProof/>
                <w:sz w:val="24"/>
                <w:szCs w:val="24"/>
              </w:rPr>
              <w:t>2.3</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EMPIRICAL REVIEW</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_Toc202446377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25</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right" w:leader="dot" w:pos="10214"/>
            </w:tabs>
            <w:rPr>
              <w:rFonts w:ascii="Times New Roman" w:eastAsiaTheme="minorEastAsia" w:hAnsi="Times New Roman" w:cs="Times New Roman"/>
              <w:noProof/>
              <w:sz w:val="24"/>
              <w:szCs w:val="24"/>
            </w:rPr>
          </w:pPr>
          <w:hyperlink w:anchor="_Toc202446378" w:history="1">
            <w:r w:rsidRPr="00697C5B">
              <w:rPr>
                <w:rStyle w:val="Hyperlink"/>
                <w:rFonts w:ascii="Times New Roman" w:hAnsi="Times New Roman" w:cs="Times New Roman"/>
                <w:noProof/>
                <w:sz w:val="24"/>
                <w:szCs w:val="24"/>
              </w:rPr>
              <w:t>CHAPTER THREE</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_Toc202446378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27</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right" w:leader="dot" w:pos="10214"/>
            </w:tabs>
            <w:rPr>
              <w:rFonts w:ascii="Times New Roman" w:eastAsiaTheme="minorEastAsia" w:hAnsi="Times New Roman" w:cs="Times New Roman"/>
              <w:noProof/>
              <w:sz w:val="24"/>
              <w:szCs w:val="24"/>
            </w:rPr>
          </w:pPr>
          <w:hyperlink w:anchor="_Toc202446379" w:history="1">
            <w:r w:rsidRPr="00697C5B">
              <w:rPr>
                <w:rStyle w:val="Hyperlink"/>
                <w:rFonts w:ascii="Times New Roman" w:hAnsi="Times New Roman" w:cs="Times New Roman"/>
                <w:noProof/>
                <w:sz w:val="24"/>
                <w:szCs w:val="24"/>
              </w:rPr>
              <w:t>RESEARCH METHODOLOGY</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_Toc202446379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27</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80" w:history="1">
            <w:r w:rsidRPr="00697C5B">
              <w:rPr>
                <w:rStyle w:val="Hyperlink"/>
                <w:rFonts w:ascii="Times New Roman" w:eastAsia="Times New Roman" w:hAnsi="Times New Roman" w:cs="Times New Roman"/>
                <w:noProof/>
                <w:sz w:val="24"/>
                <w:szCs w:val="24"/>
              </w:rPr>
              <w:t xml:space="preserve">3.0 </w:t>
            </w:r>
            <w:r w:rsidRPr="00697C5B">
              <w:rPr>
                <w:rFonts w:ascii="Times New Roman" w:eastAsiaTheme="minorEastAsia" w:hAnsi="Times New Roman" w:cs="Times New Roman"/>
                <w:noProof/>
                <w:sz w:val="24"/>
                <w:szCs w:val="24"/>
              </w:rPr>
              <w:tab/>
            </w:r>
            <w:r w:rsidRPr="00697C5B">
              <w:rPr>
                <w:rStyle w:val="Hyperlink"/>
                <w:rFonts w:ascii="Times New Roman" w:eastAsia="Times New Roman" w:hAnsi="Times New Roman" w:cs="Times New Roman"/>
                <w:noProof/>
                <w:sz w:val="24"/>
                <w:szCs w:val="24"/>
              </w:rPr>
              <w:t>Introduction</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_Toc202446380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27</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81" w:history="1">
            <w:r w:rsidRPr="00697C5B">
              <w:rPr>
                <w:rStyle w:val="Hyperlink"/>
                <w:rFonts w:ascii="Times New Roman" w:hAnsi="Times New Roman" w:cs="Times New Roman"/>
                <w:noProof/>
                <w:sz w:val="24"/>
                <w:szCs w:val="24"/>
              </w:rPr>
              <w:t>3.1</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Research Design</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_Toc202446381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27</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82" w:history="1">
            <w:r w:rsidRPr="00697C5B">
              <w:rPr>
                <w:rStyle w:val="Hyperlink"/>
                <w:rFonts w:ascii="Times New Roman" w:eastAsia="Times New Roman" w:hAnsi="Times New Roman" w:cs="Times New Roman"/>
                <w:noProof/>
                <w:sz w:val="24"/>
                <w:szCs w:val="24"/>
              </w:rPr>
              <w:t xml:space="preserve">3.2 </w:t>
            </w:r>
            <w:r w:rsidRPr="00697C5B">
              <w:rPr>
                <w:rFonts w:ascii="Times New Roman" w:eastAsiaTheme="minorEastAsia" w:hAnsi="Times New Roman" w:cs="Times New Roman"/>
                <w:noProof/>
                <w:sz w:val="24"/>
                <w:szCs w:val="24"/>
              </w:rPr>
              <w:tab/>
            </w:r>
            <w:r w:rsidRPr="00697C5B">
              <w:rPr>
                <w:rStyle w:val="Hyperlink"/>
                <w:rFonts w:ascii="Times New Roman" w:eastAsia="Times New Roman" w:hAnsi="Times New Roman" w:cs="Times New Roman"/>
                <w:noProof/>
                <w:sz w:val="24"/>
                <w:szCs w:val="24"/>
              </w:rPr>
              <w:t xml:space="preserve"> Population of the Study</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_Toc202446382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27</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83" w:history="1">
            <w:r w:rsidRPr="00697C5B">
              <w:rPr>
                <w:rStyle w:val="Hyperlink"/>
                <w:rFonts w:ascii="Times New Roman" w:eastAsia="Times New Roman" w:hAnsi="Times New Roman" w:cs="Times New Roman"/>
                <w:noProof/>
                <w:sz w:val="24"/>
                <w:szCs w:val="24"/>
              </w:rPr>
              <w:t xml:space="preserve">3.3 </w:t>
            </w:r>
            <w:r w:rsidRPr="00697C5B">
              <w:rPr>
                <w:rFonts w:ascii="Times New Roman" w:eastAsiaTheme="minorEastAsia" w:hAnsi="Times New Roman" w:cs="Times New Roman"/>
                <w:noProof/>
                <w:sz w:val="24"/>
                <w:szCs w:val="24"/>
              </w:rPr>
              <w:tab/>
            </w:r>
            <w:r w:rsidRPr="00697C5B">
              <w:rPr>
                <w:rStyle w:val="Hyperlink"/>
                <w:rFonts w:ascii="Times New Roman" w:eastAsia="Times New Roman" w:hAnsi="Times New Roman" w:cs="Times New Roman"/>
                <w:noProof/>
                <w:sz w:val="24"/>
                <w:szCs w:val="24"/>
              </w:rPr>
              <w:t xml:space="preserve"> Sample Size</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_Toc202446383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28</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84" w:history="1">
            <w:r w:rsidRPr="00697C5B">
              <w:rPr>
                <w:rStyle w:val="Hyperlink"/>
                <w:rFonts w:ascii="Times New Roman" w:hAnsi="Times New Roman" w:cs="Times New Roman"/>
                <w:noProof/>
                <w:sz w:val="24"/>
                <w:szCs w:val="24"/>
              </w:rPr>
              <w:t>3.4</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Sampling Technique</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_Toc202446384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28</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85" w:history="1">
            <w:r w:rsidRPr="00697C5B">
              <w:rPr>
                <w:rStyle w:val="Hyperlink"/>
                <w:rFonts w:ascii="Times New Roman" w:eastAsia="Times New Roman" w:hAnsi="Times New Roman" w:cs="Times New Roman"/>
                <w:noProof/>
                <w:sz w:val="24"/>
                <w:szCs w:val="24"/>
              </w:rPr>
              <w:t xml:space="preserve">3.5 </w:t>
            </w:r>
            <w:r w:rsidRPr="00697C5B">
              <w:rPr>
                <w:rFonts w:ascii="Times New Roman" w:eastAsiaTheme="minorEastAsia" w:hAnsi="Times New Roman" w:cs="Times New Roman"/>
                <w:noProof/>
                <w:sz w:val="24"/>
                <w:szCs w:val="24"/>
              </w:rPr>
              <w:tab/>
            </w:r>
            <w:r w:rsidRPr="00697C5B">
              <w:rPr>
                <w:rStyle w:val="Hyperlink"/>
                <w:rFonts w:ascii="Times New Roman" w:eastAsia="Times New Roman" w:hAnsi="Times New Roman" w:cs="Times New Roman"/>
                <w:noProof/>
                <w:sz w:val="24"/>
                <w:szCs w:val="24"/>
              </w:rPr>
              <w:t xml:space="preserve"> Research Instrument</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_Toc202446385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29</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86" w:history="1">
            <w:r w:rsidRPr="00697C5B">
              <w:rPr>
                <w:rStyle w:val="Hyperlink"/>
                <w:rFonts w:ascii="Times New Roman" w:eastAsia="Times New Roman" w:hAnsi="Times New Roman" w:cs="Times New Roman"/>
                <w:noProof/>
                <w:sz w:val="24"/>
                <w:szCs w:val="24"/>
              </w:rPr>
              <w:t xml:space="preserve">3.6 </w:t>
            </w:r>
            <w:r w:rsidRPr="00697C5B">
              <w:rPr>
                <w:rFonts w:ascii="Times New Roman" w:eastAsiaTheme="minorEastAsia" w:hAnsi="Times New Roman" w:cs="Times New Roman"/>
                <w:noProof/>
                <w:sz w:val="24"/>
                <w:szCs w:val="24"/>
              </w:rPr>
              <w:tab/>
            </w:r>
            <w:r w:rsidRPr="00697C5B">
              <w:rPr>
                <w:rStyle w:val="Hyperlink"/>
                <w:rFonts w:ascii="Times New Roman" w:eastAsia="Times New Roman" w:hAnsi="Times New Roman" w:cs="Times New Roman"/>
                <w:noProof/>
                <w:sz w:val="24"/>
                <w:szCs w:val="24"/>
              </w:rPr>
              <w:t xml:space="preserve"> Validity and Reliability of the instrument</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_Toc202446386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29</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87" w:history="1">
            <w:r w:rsidRPr="00697C5B">
              <w:rPr>
                <w:rStyle w:val="Hyperlink"/>
                <w:rFonts w:ascii="Times New Roman" w:eastAsia="Times New Roman" w:hAnsi="Times New Roman" w:cs="Times New Roman"/>
                <w:noProof/>
                <w:sz w:val="24"/>
                <w:szCs w:val="24"/>
              </w:rPr>
              <w:t xml:space="preserve">3.7 </w:t>
            </w:r>
            <w:r w:rsidRPr="00697C5B">
              <w:rPr>
                <w:rFonts w:ascii="Times New Roman" w:eastAsiaTheme="minorEastAsia" w:hAnsi="Times New Roman" w:cs="Times New Roman"/>
                <w:noProof/>
                <w:sz w:val="24"/>
                <w:szCs w:val="24"/>
              </w:rPr>
              <w:tab/>
            </w:r>
            <w:r w:rsidRPr="00697C5B">
              <w:rPr>
                <w:rStyle w:val="Hyperlink"/>
                <w:rFonts w:ascii="Times New Roman" w:eastAsia="Times New Roman" w:hAnsi="Times New Roman" w:cs="Times New Roman"/>
                <w:noProof/>
                <w:sz w:val="24"/>
                <w:szCs w:val="24"/>
              </w:rPr>
              <w:t xml:space="preserve"> Method of Administration of Instrument and Data Collection</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_Toc202446387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29</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88" w:history="1">
            <w:r w:rsidRPr="00697C5B">
              <w:rPr>
                <w:rStyle w:val="Hyperlink"/>
                <w:rFonts w:ascii="Times New Roman" w:eastAsia="Times New Roman" w:hAnsi="Times New Roman" w:cs="Times New Roman"/>
                <w:noProof/>
                <w:sz w:val="24"/>
                <w:szCs w:val="24"/>
              </w:rPr>
              <w:t xml:space="preserve">3.8 </w:t>
            </w:r>
            <w:r w:rsidRPr="00697C5B">
              <w:rPr>
                <w:rFonts w:ascii="Times New Roman" w:eastAsiaTheme="minorEastAsia" w:hAnsi="Times New Roman" w:cs="Times New Roman"/>
                <w:noProof/>
                <w:sz w:val="24"/>
                <w:szCs w:val="24"/>
              </w:rPr>
              <w:tab/>
            </w:r>
            <w:r w:rsidRPr="00697C5B">
              <w:rPr>
                <w:rStyle w:val="Hyperlink"/>
                <w:rFonts w:ascii="Times New Roman" w:eastAsia="Times New Roman" w:hAnsi="Times New Roman" w:cs="Times New Roman"/>
                <w:noProof/>
                <w:sz w:val="24"/>
                <w:szCs w:val="24"/>
              </w:rPr>
              <w:t xml:space="preserve"> Method of Analysis</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_Toc202446388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30</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right" w:leader="dot" w:pos="10214"/>
            </w:tabs>
            <w:rPr>
              <w:rFonts w:ascii="Times New Roman" w:eastAsiaTheme="minorEastAsia" w:hAnsi="Times New Roman" w:cs="Times New Roman"/>
              <w:noProof/>
              <w:sz w:val="24"/>
              <w:szCs w:val="24"/>
            </w:rPr>
          </w:pPr>
          <w:hyperlink w:anchor="_Toc202446389" w:history="1">
            <w:r w:rsidRPr="00697C5B">
              <w:rPr>
                <w:rStyle w:val="Hyperlink"/>
                <w:rFonts w:ascii="Times New Roman" w:hAnsi="Times New Roman" w:cs="Times New Roman"/>
                <w:noProof/>
                <w:sz w:val="24"/>
                <w:szCs w:val="24"/>
              </w:rPr>
              <w:t>CHAPTER FOUR</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_Toc202446389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31</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right" w:leader="dot" w:pos="10214"/>
            </w:tabs>
            <w:rPr>
              <w:rFonts w:ascii="Times New Roman" w:eastAsiaTheme="minorEastAsia" w:hAnsi="Times New Roman" w:cs="Times New Roman"/>
              <w:noProof/>
              <w:sz w:val="24"/>
              <w:szCs w:val="24"/>
            </w:rPr>
          </w:pPr>
          <w:hyperlink w:anchor="_Toc202446390" w:history="1">
            <w:r w:rsidRPr="00697C5B">
              <w:rPr>
                <w:rStyle w:val="Hyperlink"/>
                <w:rFonts w:ascii="Times New Roman" w:hAnsi="Times New Roman" w:cs="Times New Roman"/>
                <w:noProof/>
                <w:sz w:val="24"/>
                <w:szCs w:val="24"/>
              </w:rPr>
              <w:t>DATA PRESENTATION, ANALYSIS, AND DISCUSSION</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_Toc202446390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31</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91" w:history="1">
            <w:r w:rsidRPr="00697C5B">
              <w:rPr>
                <w:rStyle w:val="Hyperlink"/>
                <w:rFonts w:ascii="Times New Roman" w:hAnsi="Times New Roman" w:cs="Times New Roman"/>
                <w:noProof/>
                <w:sz w:val="24"/>
                <w:szCs w:val="24"/>
              </w:rPr>
              <w:t>4.0</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INTRODUCTION</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_Toc202446391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31</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92" w:history="1">
            <w:r w:rsidRPr="00697C5B">
              <w:rPr>
                <w:rStyle w:val="Hyperlink"/>
                <w:rFonts w:ascii="Times New Roman" w:hAnsi="Times New Roman" w:cs="Times New Roman"/>
                <w:noProof/>
                <w:sz w:val="24"/>
                <w:szCs w:val="24"/>
              </w:rPr>
              <w:t>4.1</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DATA PRESENTATION AND ANALYSIS</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_Toc202446392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31</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880"/>
              <w:tab w:val="right" w:leader="dot" w:pos="10214"/>
            </w:tabs>
            <w:rPr>
              <w:rFonts w:ascii="Times New Roman" w:eastAsiaTheme="minorEastAsia" w:hAnsi="Times New Roman" w:cs="Times New Roman"/>
              <w:noProof/>
              <w:sz w:val="24"/>
              <w:szCs w:val="24"/>
            </w:rPr>
          </w:pPr>
          <w:hyperlink w:anchor="_Toc202446393" w:history="1">
            <w:r w:rsidRPr="00697C5B">
              <w:rPr>
                <w:rStyle w:val="Hyperlink"/>
                <w:rFonts w:ascii="Times New Roman" w:hAnsi="Times New Roman" w:cs="Times New Roman"/>
                <w:noProof/>
                <w:sz w:val="24"/>
                <w:szCs w:val="24"/>
              </w:rPr>
              <w:t>4.1.1</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Data Presentation and Analysis of Respondents’ Demographic</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_Toc202446393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31</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880"/>
              <w:tab w:val="right" w:leader="dot" w:pos="10214"/>
            </w:tabs>
            <w:rPr>
              <w:rFonts w:ascii="Times New Roman" w:eastAsiaTheme="minorEastAsia" w:hAnsi="Times New Roman" w:cs="Times New Roman"/>
              <w:noProof/>
              <w:sz w:val="24"/>
              <w:szCs w:val="24"/>
            </w:rPr>
          </w:pPr>
          <w:hyperlink w:anchor="_Toc202446394" w:history="1">
            <w:r w:rsidRPr="00697C5B">
              <w:rPr>
                <w:rStyle w:val="Hyperlink"/>
                <w:rFonts w:ascii="Times New Roman" w:eastAsia="Calibri" w:hAnsi="Times New Roman" w:cs="Times New Roman"/>
                <w:noProof/>
                <w:sz w:val="24"/>
                <w:szCs w:val="24"/>
              </w:rPr>
              <w:t>4.1.2</w:t>
            </w:r>
            <w:r w:rsidRPr="00697C5B">
              <w:rPr>
                <w:rFonts w:ascii="Times New Roman" w:eastAsiaTheme="minorEastAsia" w:hAnsi="Times New Roman" w:cs="Times New Roman"/>
                <w:noProof/>
                <w:sz w:val="24"/>
                <w:szCs w:val="24"/>
              </w:rPr>
              <w:tab/>
            </w:r>
            <w:r w:rsidRPr="00697C5B">
              <w:rPr>
                <w:rStyle w:val="Hyperlink"/>
                <w:rFonts w:ascii="Times New Roman" w:eastAsia="Calibri" w:hAnsi="Times New Roman" w:cs="Times New Roman"/>
                <w:noProof/>
                <w:sz w:val="24"/>
                <w:szCs w:val="24"/>
              </w:rPr>
              <w:t>Data Presentation and Analysis of Research Items</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_Toc202446394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34</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95" w:history="1">
            <w:r w:rsidRPr="00697C5B">
              <w:rPr>
                <w:rStyle w:val="Hyperlink"/>
                <w:rFonts w:ascii="Times New Roman" w:hAnsi="Times New Roman" w:cs="Times New Roman"/>
                <w:noProof/>
                <w:sz w:val="24"/>
                <w:szCs w:val="24"/>
              </w:rPr>
              <w:t>4.2</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ANALYSIS OF RESEARCH QUESTIONS AND INTERPRETATION</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_Toc202446395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43</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96" w:history="1">
            <w:r w:rsidRPr="00697C5B">
              <w:rPr>
                <w:rStyle w:val="Hyperlink"/>
                <w:rFonts w:ascii="Times New Roman" w:hAnsi="Times New Roman" w:cs="Times New Roman"/>
                <w:noProof/>
                <w:sz w:val="24"/>
                <w:szCs w:val="24"/>
              </w:rPr>
              <w:t>4.3</w:t>
            </w:r>
            <w:r w:rsidRPr="00697C5B">
              <w:rPr>
                <w:rFonts w:ascii="Times New Roman" w:eastAsiaTheme="minorEastAsia" w:hAnsi="Times New Roman" w:cs="Times New Roman"/>
                <w:noProof/>
                <w:sz w:val="24"/>
                <w:szCs w:val="24"/>
              </w:rPr>
              <w:tab/>
            </w:r>
            <w:r w:rsidRPr="00697C5B">
              <w:rPr>
                <w:rStyle w:val="Hyperlink"/>
                <w:rFonts w:ascii="Times New Roman" w:hAnsi="Times New Roman" w:cs="Times New Roman"/>
                <w:noProof/>
                <w:sz w:val="24"/>
                <w:szCs w:val="24"/>
              </w:rPr>
              <w:t>DISCUSSION OF FINDINGS</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_Toc202446396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46</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right" w:leader="dot" w:pos="10214"/>
            </w:tabs>
            <w:rPr>
              <w:rFonts w:ascii="Times New Roman" w:eastAsiaTheme="minorEastAsia" w:hAnsi="Times New Roman" w:cs="Times New Roman"/>
              <w:noProof/>
              <w:sz w:val="24"/>
              <w:szCs w:val="24"/>
            </w:rPr>
          </w:pPr>
          <w:hyperlink w:anchor="_Toc202446397" w:history="1">
            <w:r w:rsidRPr="00697C5B">
              <w:rPr>
                <w:rStyle w:val="Hyperlink"/>
                <w:rFonts w:ascii="Times New Roman" w:eastAsia="Calibri" w:hAnsi="Times New Roman" w:cs="Times New Roman"/>
                <w:noProof/>
                <w:sz w:val="24"/>
                <w:szCs w:val="24"/>
              </w:rPr>
              <w:t>CHAPTER FIVE</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_Toc202446397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49</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right" w:leader="dot" w:pos="10214"/>
            </w:tabs>
            <w:rPr>
              <w:rFonts w:ascii="Times New Roman" w:eastAsiaTheme="minorEastAsia" w:hAnsi="Times New Roman" w:cs="Times New Roman"/>
              <w:noProof/>
              <w:sz w:val="24"/>
              <w:szCs w:val="24"/>
            </w:rPr>
          </w:pPr>
          <w:hyperlink w:anchor="_Toc202446398" w:history="1">
            <w:r w:rsidRPr="00697C5B">
              <w:rPr>
                <w:rStyle w:val="Hyperlink"/>
                <w:rFonts w:ascii="Times New Roman" w:eastAsia="Calibri" w:hAnsi="Times New Roman" w:cs="Times New Roman"/>
                <w:noProof/>
                <w:sz w:val="24"/>
                <w:szCs w:val="24"/>
              </w:rPr>
              <w:t>SUMMARY, CONCLUSION AND RECOMMENDATIONS</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_Toc202446398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49</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399" w:history="1">
            <w:r w:rsidRPr="00697C5B">
              <w:rPr>
                <w:rStyle w:val="Hyperlink"/>
                <w:rFonts w:ascii="Times New Roman" w:eastAsia="Calibri" w:hAnsi="Times New Roman" w:cs="Times New Roman"/>
                <w:noProof/>
                <w:sz w:val="24"/>
                <w:szCs w:val="24"/>
              </w:rPr>
              <w:t>5.0</w:t>
            </w:r>
            <w:r w:rsidRPr="00697C5B">
              <w:rPr>
                <w:rFonts w:ascii="Times New Roman" w:eastAsiaTheme="minorEastAsia" w:hAnsi="Times New Roman" w:cs="Times New Roman"/>
                <w:noProof/>
                <w:sz w:val="24"/>
                <w:szCs w:val="24"/>
              </w:rPr>
              <w:tab/>
            </w:r>
            <w:r w:rsidRPr="00697C5B">
              <w:rPr>
                <w:rStyle w:val="Hyperlink"/>
                <w:rFonts w:ascii="Times New Roman" w:eastAsia="Calibri" w:hAnsi="Times New Roman" w:cs="Times New Roman"/>
                <w:noProof/>
                <w:sz w:val="24"/>
                <w:szCs w:val="24"/>
              </w:rPr>
              <w:t>INTRODUCTION</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_Toc202446399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49</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400" w:history="1">
            <w:r w:rsidRPr="00697C5B">
              <w:rPr>
                <w:rStyle w:val="Hyperlink"/>
                <w:rFonts w:ascii="Times New Roman" w:eastAsia="Calibri" w:hAnsi="Times New Roman" w:cs="Times New Roman"/>
                <w:noProof/>
                <w:sz w:val="24"/>
                <w:szCs w:val="24"/>
              </w:rPr>
              <w:t>5.1</w:t>
            </w:r>
            <w:r w:rsidRPr="00697C5B">
              <w:rPr>
                <w:rFonts w:ascii="Times New Roman" w:eastAsiaTheme="minorEastAsia" w:hAnsi="Times New Roman" w:cs="Times New Roman"/>
                <w:noProof/>
                <w:sz w:val="24"/>
                <w:szCs w:val="24"/>
              </w:rPr>
              <w:tab/>
            </w:r>
            <w:r w:rsidRPr="00697C5B">
              <w:rPr>
                <w:rStyle w:val="Hyperlink"/>
                <w:rFonts w:ascii="Times New Roman" w:eastAsia="Calibri" w:hAnsi="Times New Roman" w:cs="Times New Roman"/>
                <w:noProof/>
                <w:sz w:val="24"/>
                <w:szCs w:val="24"/>
              </w:rPr>
              <w:t>SUMMARY</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_Toc202446400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49</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401" w:history="1">
            <w:r w:rsidRPr="00697C5B">
              <w:rPr>
                <w:rStyle w:val="Hyperlink"/>
                <w:rFonts w:ascii="Times New Roman" w:eastAsia="Calibri" w:hAnsi="Times New Roman" w:cs="Times New Roman"/>
                <w:noProof/>
                <w:sz w:val="24"/>
                <w:szCs w:val="24"/>
              </w:rPr>
              <w:t>5.2</w:t>
            </w:r>
            <w:r w:rsidRPr="00697C5B">
              <w:rPr>
                <w:rFonts w:ascii="Times New Roman" w:eastAsiaTheme="minorEastAsia" w:hAnsi="Times New Roman" w:cs="Times New Roman"/>
                <w:noProof/>
                <w:sz w:val="24"/>
                <w:szCs w:val="24"/>
              </w:rPr>
              <w:tab/>
            </w:r>
            <w:r w:rsidRPr="00697C5B">
              <w:rPr>
                <w:rStyle w:val="Hyperlink"/>
                <w:rFonts w:ascii="Times New Roman" w:eastAsia="Calibri" w:hAnsi="Times New Roman" w:cs="Times New Roman"/>
                <w:noProof/>
                <w:sz w:val="24"/>
                <w:szCs w:val="24"/>
              </w:rPr>
              <w:t>CONCLUSION</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_Toc202446401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51</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left" w:pos="660"/>
              <w:tab w:val="right" w:leader="dot" w:pos="10214"/>
            </w:tabs>
            <w:rPr>
              <w:rFonts w:ascii="Times New Roman" w:eastAsiaTheme="minorEastAsia" w:hAnsi="Times New Roman" w:cs="Times New Roman"/>
              <w:noProof/>
              <w:sz w:val="24"/>
              <w:szCs w:val="24"/>
            </w:rPr>
          </w:pPr>
          <w:hyperlink w:anchor="_Toc202446402" w:history="1">
            <w:r w:rsidRPr="00697C5B">
              <w:rPr>
                <w:rStyle w:val="Hyperlink"/>
                <w:rFonts w:ascii="Times New Roman" w:eastAsia="Calibri" w:hAnsi="Times New Roman" w:cs="Times New Roman"/>
                <w:noProof/>
                <w:sz w:val="24"/>
                <w:szCs w:val="24"/>
              </w:rPr>
              <w:t>5.3</w:t>
            </w:r>
            <w:r w:rsidRPr="00697C5B">
              <w:rPr>
                <w:rFonts w:ascii="Times New Roman" w:eastAsiaTheme="minorEastAsia" w:hAnsi="Times New Roman" w:cs="Times New Roman"/>
                <w:noProof/>
                <w:sz w:val="24"/>
                <w:szCs w:val="24"/>
              </w:rPr>
              <w:tab/>
            </w:r>
            <w:r w:rsidRPr="00697C5B">
              <w:rPr>
                <w:rStyle w:val="Hyperlink"/>
                <w:rFonts w:ascii="Times New Roman" w:eastAsia="Calibri" w:hAnsi="Times New Roman" w:cs="Times New Roman"/>
                <w:noProof/>
                <w:sz w:val="24"/>
                <w:szCs w:val="24"/>
              </w:rPr>
              <w:t>RECOMMENDATIONS</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_Toc202446402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52</w:t>
            </w:r>
            <w:r w:rsidRPr="00697C5B">
              <w:rPr>
                <w:rFonts w:ascii="Times New Roman" w:hAnsi="Times New Roman" w:cs="Times New Roman"/>
                <w:noProof/>
                <w:webHidden/>
                <w:sz w:val="24"/>
                <w:szCs w:val="24"/>
              </w:rPr>
              <w:fldChar w:fldCharType="end"/>
            </w:r>
          </w:hyperlink>
        </w:p>
        <w:p w:rsidR="00D41AD3" w:rsidRPr="00697C5B" w:rsidRDefault="00D41AD3" w:rsidP="003F0B3D">
          <w:pPr>
            <w:pStyle w:val="TOC1"/>
            <w:tabs>
              <w:tab w:val="right" w:leader="dot" w:pos="10214"/>
            </w:tabs>
            <w:rPr>
              <w:rFonts w:ascii="Times New Roman" w:eastAsiaTheme="minorEastAsia" w:hAnsi="Times New Roman" w:cs="Times New Roman"/>
              <w:noProof/>
              <w:sz w:val="24"/>
              <w:szCs w:val="24"/>
            </w:rPr>
          </w:pPr>
          <w:hyperlink w:anchor="_Toc202446403" w:history="1">
            <w:r w:rsidRPr="00697C5B">
              <w:rPr>
                <w:rStyle w:val="Hyperlink"/>
                <w:rFonts w:ascii="Times New Roman" w:eastAsia="Calibri" w:hAnsi="Times New Roman" w:cs="Times New Roman"/>
                <w:noProof/>
                <w:sz w:val="24"/>
                <w:szCs w:val="24"/>
              </w:rPr>
              <w:t>REFERENCES</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_Toc202446403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54</w:t>
            </w:r>
            <w:r w:rsidRPr="00697C5B">
              <w:rPr>
                <w:rFonts w:ascii="Times New Roman" w:hAnsi="Times New Roman" w:cs="Times New Roman"/>
                <w:noProof/>
                <w:webHidden/>
                <w:sz w:val="24"/>
                <w:szCs w:val="24"/>
              </w:rPr>
              <w:fldChar w:fldCharType="end"/>
            </w:r>
          </w:hyperlink>
        </w:p>
        <w:p w:rsidR="00D41AD3" w:rsidRDefault="00D41AD3" w:rsidP="003F0B3D">
          <w:pPr>
            <w:pStyle w:val="TOC1"/>
            <w:tabs>
              <w:tab w:val="right" w:leader="dot" w:pos="10214"/>
            </w:tabs>
            <w:rPr>
              <w:rFonts w:eastAsiaTheme="minorEastAsia"/>
              <w:noProof/>
            </w:rPr>
          </w:pPr>
          <w:hyperlink w:anchor="_Toc202446404" w:history="1">
            <w:r w:rsidRPr="00697C5B">
              <w:rPr>
                <w:rStyle w:val="Hyperlink"/>
                <w:rFonts w:ascii="Times New Roman" w:eastAsia="Times New Roman" w:hAnsi="Times New Roman" w:cs="Times New Roman"/>
                <w:noProof/>
                <w:sz w:val="24"/>
                <w:szCs w:val="24"/>
              </w:rPr>
              <w:t>APPENDIX</w:t>
            </w:r>
            <w:r w:rsidRPr="00697C5B">
              <w:rPr>
                <w:rFonts w:ascii="Times New Roman" w:hAnsi="Times New Roman" w:cs="Times New Roman"/>
                <w:noProof/>
                <w:webHidden/>
                <w:sz w:val="24"/>
                <w:szCs w:val="24"/>
              </w:rPr>
              <w:tab/>
            </w:r>
            <w:r w:rsidRPr="00697C5B">
              <w:rPr>
                <w:rFonts w:ascii="Times New Roman" w:hAnsi="Times New Roman" w:cs="Times New Roman"/>
                <w:noProof/>
                <w:webHidden/>
                <w:sz w:val="24"/>
                <w:szCs w:val="24"/>
              </w:rPr>
              <w:fldChar w:fldCharType="begin"/>
            </w:r>
            <w:r w:rsidRPr="00697C5B">
              <w:rPr>
                <w:rFonts w:ascii="Times New Roman" w:hAnsi="Times New Roman" w:cs="Times New Roman"/>
                <w:noProof/>
                <w:webHidden/>
                <w:sz w:val="24"/>
                <w:szCs w:val="24"/>
              </w:rPr>
              <w:instrText xml:space="preserve"> PAGEREF _Toc202446404 \h </w:instrText>
            </w:r>
            <w:r w:rsidRPr="00697C5B">
              <w:rPr>
                <w:rFonts w:ascii="Times New Roman" w:hAnsi="Times New Roman" w:cs="Times New Roman"/>
                <w:noProof/>
                <w:webHidden/>
                <w:sz w:val="24"/>
                <w:szCs w:val="24"/>
              </w:rPr>
            </w:r>
            <w:r w:rsidRPr="00697C5B">
              <w:rPr>
                <w:rFonts w:ascii="Times New Roman" w:hAnsi="Times New Roman" w:cs="Times New Roman"/>
                <w:noProof/>
                <w:webHidden/>
                <w:sz w:val="24"/>
                <w:szCs w:val="24"/>
              </w:rPr>
              <w:fldChar w:fldCharType="separate"/>
            </w:r>
            <w:r w:rsidR="00294F96">
              <w:rPr>
                <w:rFonts w:ascii="Times New Roman" w:hAnsi="Times New Roman" w:cs="Times New Roman"/>
                <w:noProof/>
                <w:webHidden/>
                <w:sz w:val="24"/>
                <w:szCs w:val="24"/>
              </w:rPr>
              <w:t>57</w:t>
            </w:r>
            <w:r w:rsidRPr="00697C5B">
              <w:rPr>
                <w:rFonts w:ascii="Times New Roman" w:hAnsi="Times New Roman" w:cs="Times New Roman"/>
                <w:noProof/>
                <w:webHidden/>
                <w:sz w:val="24"/>
                <w:szCs w:val="24"/>
              </w:rPr>
              <w:fldChar w:fldCharType="end"/>
            </w:r>
          </w:hyperlink>
        </w:p>
        <w:p w:rsidR="005E0849" w:rsidRPr="005E0849" w:rsidRDefault="005E0849" w:rsidP="003F0B3D">
          <w:pPr>
            <w:pStyle w:val="Heading1"/>
            <w:spacing w:before="0"/>
            <w:jc w:val="center"/>
            <w:rPr>
              <w:rFonts w:cs="Times New Roman"/>
              <w:b w:val="0"/>
              <w:szCs w:val="24"/>
            </w:rPr>
          </w:pPr>
          <w:r>
            <w:rPr>
              <w:b w:val="0"/>
              <w:bCs/>
              <w:noProof/>
            </w:rPr>
            <w:fldChar w:fldCharType="end"/>
          </w:r>
        </w:p>
      </w:sdtContent>
    </w:sdt>
    <w:p w:rsidR="00BE1278" w:rsidRDefault="003A4C7E">
      <w:pPr>
        <w:rPr>
          <w:rFonts w:cs="Times New Roman"/>
          <w:szCs w:val="24"/>
        </w:rPr>
        <w:sectPr w:rsidR="00BE1278" w:rsidSect="000549A5">
          <w:footerReference w:type="default" r:id="rId7"/>
          <w:pgSz w:w="11520" w:h="14400" w:code="1"/>
          <w:pgMar w:top="1008" w:right="1008" w:bottom="1008" w:left="1008" w:header="720" w:footer="720" w:gutter="0"/>
          <w:pgNumType w:fmt="lowerRoman" w:start="1"/>
          <w:cols w:space="720"/>
          <w:docGrid w:linePitch="360"/>
        </w:sectPr>
      </w:pPr>
      <w:r>
        <w:rPr>
          <w:rFonts w:cs="Times New Roman"/>
          <w:szCs w:val="24"/>
        </w:rPr>
        <w:br w:type="page"/>
      </w:r>
    </w:p>
    <w:p w:rsidR="00FC12E8" w:rsidRPr="00674EDE" w:rsidRDefault="00D747F6" w:rsidP="00BE1278">
      <w:pPr>
        <w:pStyle w:val="Heading1"/>
        <w:jc w:val="center"/>
        <w:rPr>
          <w:rFonts w:cs="Times New Roman"/>
          <w:szCs w:val="24"/>
        </w:rPr>
      </w:pPr>
      <w:bookmarkStart w:id="7" w:name="_Toc202446353"/>
      <w:r w:rsidRPr="00674EDE">
        <w:rPr>
          <w:rFonts w:cs="Times New Roman"/>
          <w:szCs w:val="24"/>
        </w:rPr>
        <w:lastRenderedPageBreak/>
        <w:t>CHAPTER ONE</w:t>
      </w:r>
      <w:bookmarkEnd w:id="7"/>
    </w:p>
    <w:p w:rsidR="00D747F6" w:rsidRPr="00674EDE" w:rsidRDefault="00D747F6" w:rsidP="00D747F6">
      <w:pPr>
        <w:pStyle w:val="Heading1"/>
        <w:jc w:val="center"/>
        <w:rPr>
          <w:rFonts w:cs="Times New Roman"/>
          <w:szCs w:val="24"/>
        </w:rPr>
      </w:pPr>
      <w:bookmarkStart w:id="8" w:name="_Toc202446354"/>
      <w:r w:rsidRPr="00674EDE">
        <w:rPr>
          <w:rFonts w:cs="Times New Roman"/>
          <w:szCs w:val="24"/>
        </w:rPr>
        <w:t>INTRODUCTION</w:t>
      </w:r>
      <w:bookmarkEnd w:id="8"/>
    </w:p>
    <w:p w:rsidR="00D747F6" w:rsidRPr="00674EDE" w:rsidRDefault="00D747F6" w:rsidP="00D747F6">
      <w:pPr>
        <w:pStyle w:val="Heading1"/>
        <w:rPr>
          <w:rFonts w:cs="Times New Roman"/>
          <w:szCs w:val="24"/>
        </w:rPr>
      </w:pPr>
      <w:bookmarkStart w:id="9" w:name="_Toc202446355"/>
      <w:r w:rsidRPr="00674EDE">
        <w:rPr>
          <w:rFonts w:cs="Times New Roman"/>
          <w:szCs w:val="24"/>
        </w:rPr>
        <w:t>1.1</w:t>
      </w:r>
      <w:r w:rsidRPr="00674EDE">
        <w:rPr>
          <w:rFonts w:cs="Times New Roman"/>
          <w:szCs w:val="24"/>
        </w:rPr>
        <w:tab/>
        <w:t>Background to the Study</w:t>
      </w:r>
      <w:bookmarkEnd w:id="9"/>
    </w:p>
    <w:p w:rsidR="00674EDE" w:rsidRDefault="0093656C" w:rsidP="00674EDE">
      <w:pPr>
        <w:spacing w:line="360" w:lineRule="auto"/>
        <w:ind w:firstLine="720"/>
        <w:jc w:val="both"/>
        <w:rPr>
          <w:rFonts w:ascii="Times New Roman" w:hAnsi="Times New Roman" w:cs="Times New Roman"/>
          <w:sz w:val="24"/>
          <w:szCs w:val="24"/>
        </w:rPr>
      </w:pPr>
      <w:r w:rsidRPr="00674EDE">
        <w:rPr>
          <w:rFonts w:ascii="Times New Roman" w:hAnsi="Times New Roman" w:cs="Times New Roman"/>
          <w:sz w:val="24"/>
          <w:szCs w:val="24"/>
        </w:rPr>
        <w:t xml:space="preserve">Political participation is defined as the voluntary activities undertaken by citizens to influence political decision-making and governance processes. It encompasses a wide range of actions aimed at expressing opinions, exercising political rights, and shaping public policies. </w:t>
      </w:r>
      <w:proofErr w:type="spellStart"/>
      <w:r w:rsidR="003E035D" w:rsidRPr="00674EDE">
        <w:rPr>
          <w:rFonts w:ascii="Times New Roman" w:hAnsi="Times New Roman" w:cs="Times New Roman"/>
          <w:sz w:val="24"/>
          <w:szCs w:val="24"/>
        </w:rPr>
        <w:t>Schlozman</w:t>
      </w:r>
      <w:proofErr w:type="spellEnd"/>
      <w:r w:rsidR="003E035D" w:rsidRPr="00674EDE">
        <w:rPr>
          <w:rFonts w:ascii="Times New Roman" w:hAnsi="Times New Roman" w:cs="Times New Roman"/>
          <w:sz w:val="24"/>
          <w:szCs w:val="24"/>
        </w:rPr>
        <w:t xml:space="preserve">, &amp; Brady, </w:t>
      </w:r>
      <w:r w:rsidR="003E035D">
        <w:rPr>
          <w:rFonts w:ascii="Times New Roman" w:hAnsi="Times New Roman" w:cs="Times New Roman"/>
          <w:sz w:val="24"/>
          <w:szCs w:val="24"/>
        </w:rPr>
        <w:t>(</w:t>
      </w:r>
      <w:r w:rsidR="003E035D" w:rsidRPr="00674EDE">
        <w:rPr>
          <w:rFonts w:ascii="Times New Roman" w:hAnsi="Times New Roman" w:cs="Times New Roman"/>
          <w:sz w:val="24"/>
          <w:szCs w:val="24"/>
        </w:rPr>
        <w:t>2015)</w:t>
      </w:r>
      <w:r w:rsidR="003E035D">
        <w:rPr>
          <w:rFonts w:ascii="Times New Roman" w:hAnsi="Times New Roman" w:cs="Times New Roman"/>
          <w:sz w:val="24"/>
          <w:szCs w:val="24"/>
        </w:rPr>
        <w:t>, noted that p</w:t>
      </w:r>
      <w:r w:rsidRPr="00674EDE">
        <w:rPr>
          <w:rFonts w:ascii="Times New Roman" w:hAnsi="Times New Roman" w:cs="Times New Roman"/>
          <w:sz w:val="24"/>
          <w:szCs w:val="24"/>
        </w:rPr>
        <w:t>olitical participation is an essential feature of democratic systems, enabling individuals to contribute to the legitimacy, accountability, and responsiveness of government institutions.</w:t>
      </w:r>
      <w:r w:rsidR="00674EDE" w:rsidRPr="00674EDE">
        <w:rPr>
          <w:rFonts w:ascii="Times New Roman" w:hAnsi="Times New Roman" w:cs="Times New Roman"/>
          <w:sz w:val="24"/>
          <w:szCs w:val="24"/>
        </w:rPr>
        <w:t xml:space="preserve"> </w:t>
      </w:r>
      <w:proofErr w:type="spellStart"/>
      <w:r w:rsidR="00A05AF1">
        <w:rPr>
          <w:rFonts w:ascii="Times New Roman" w:hAnsi="Times New Roman" w:cs="Times New Roman"/>
          <w:sz w:val="24"/>
          <w:szCs w:val="24"/>
        </w:rPr>
        <w:t>Verba</w:t>
      </w:r>
      <w:proofErr w:type="spellEnd"/>
      <w:r w:rsidR="00A05AF1">
        <w:rPr>
          <w:rFonts w:ascii="Times New Roman" w:hAnsi="Times New Roman" w:cs="Times New Roman"/>
          <w:sz w:val="24"/>
          <w:szCs w:val="24"/>
        </w:rPr>
        <w:t xml:space="preserve"> and </w:t>
      </w:r>
      <w:proofErr w:type="spellStart"/>
      <w:r w:rsidR="00A05AF1">
        <w:rPr>
          <w:rFonts w:ascii="Times New Roman" w:hAnsi="Times New Roman" w:cs="Times New Roman"/>
          <w:sz w:val="24"/>
          <w:szCs w:val="24"/>
        </w:rPr>
        <w:t>Nie</w:t>
      </w:r>
      <w:proofErr w:type="spellEnd"/>
      <w:r w:rsidR="00A05AF1">
        <w:rPr>
          <w:rFonts w:ascii="Times New Roman" w:hAnsi="Times New Roman" w:cs="Times New Roman"/>
          <w:sz w:val="24"/>
          <w:szCs w:val="24"/>
        </w:rPr>
        <w:t xml:space="preserve"> </w:t>
      </w:r>
      <w:r w:rsidR="000B1EB4">
        <w:rPr>
          <w:rFonts w:ascii="Times New Roman" w:hAnsi="Times New Roman" w:cs="Times New Roman"/>
          <w:sz w:val="24"/>
          <w:szCs w:val="24"/>
        </w:rPr>
        <w:t>(2020</w:t>
      </w:r>
      <w:r w:rsidR="00674EDE" w:rsidRPr="00674EDE">
        <w:rPr>
          <w:rFonts w:ascii="Times New Roman" w:hAnsi="Times New Roman" w:cs="Times New Roman"/>
          <w:sz w:val="24"/>
          <w:szCs w:val="24"/>
        </w:rPr>
        <w:t xml:space="preserve">) </w:t>
      </w:r>
      <w:r w:rsidR="00BA7EBC">
        <w:rPr>
          <w:rFonts w:ascii="Times New Roman" w:hAnsi="Times New Roman" w:cs="Times New Roman"/>
          <w:sz w:val="24"/>
          <w:szCs w:val="24"/>
        </w:rPr>
        <w:t>described</w:t>
      </w:r>
      <w:r w:rsidR="00674EDE" w:rsidRPr="00674EDE">
        <w:rPr>
          <w:rFonts w:ascii="Times New Roman" w:hAnsi="Times New Roman" w:cs="Times New Roman"/>
          <w:sz w:val="24"/>
          <w:szCs w:val="24"/>
        </w:rPr>
        <w:t xml:space="preserve"> political participation as "activities by private citizens that are more or less directly aimed at influencing the selection of government personnel and/or the actions they take." This definition highlights the goal-oriented nature of political participation, where individuals engage in actions to influence government personnel or policy decisions. S</w:t>
      </w:r>
      <w:r w:rsidR="000B1EB4">
        <w:rPr>
          <w:rFonts w:ascii="Times New Roman" w:hAnsi="Times New Roman" w:cs="Times New Roman"/>
          <w:sz w:val="24"/>
          <w:szCs w:val="24"/>
        </w:rPr>
        <w:t xml:space="preserve">imilarly, </w:t>
      </w:r>
      <w:proofErr w:type="spellStart"/>
      <w:r w:rsidR="000B1EB4">
        <w:rPr>
          <w:rFonts w:ascii="Times New Roman" w:hAnsi="Times New Roman" w:cs="Times New Roman"/>
          <w:sz w:val="24"/>
          <w:szCs w:val="24"/>
        </w:rPr>
        <w:t>Milbrath</w:t>
      </w:r>
      <w:proofErr w:type="spellEnd"/>
      <w:r w:rsidR="000B1EB4">
        <w:rPr>
          <w:rFonts w:ascii="Times New Roman" w:hAnsi="Times New Roman" w:cs="Times New Roman"/>
          <w:sz w:val="24"/>
          <w:szCs w:val="24"/>
        </w:rPr>
        <w:t xml:space="preserve"> and </w:t>
      </w:r>
      <w:proofErr w:type="spellStart"/>
      <w:r w:rsidR="000B1EB4">
        <w:rPr>
          <w:rFonts w:ascii="Times New Roman" w:hAnsi="Times New Roman" w:cs="Times New Roman"/>
          <w:sz w:val="24"/>
          <w:szCs w:val="24"/>
        </w:rPr>
        <w:t>Goel</w:t>
      </w:r>
      <w:proofErr w:type="spellEnd"/>
      <w:r w:rsidR="000B1EB4">
        <w:rPr>
          <w:rFonts w:ascii="Times New Roman" w:hAnsi="Times New Roman" w:cs="Times New Roman"/>
          <w:sz w:val="24"/>
          <w:szCs w:val="24"/>
        </w:rPr>
        <w:t xml:space="preserve"> (201</w:t>
      </w:r>
      <w:r w:rsidR="00674EDE" w:rsidRPr="00674EDE">
        <w:rPr>
          <w:rFonts w:ascii="Times New Roman" w:hAnsi="Times New Roman" w:cs="Times New Roman"/>
          <w:sz w:val="24"/>
          <w:szCs w:val="24"/>
        </w:rPr>
        <w:t>7) describe</w:t>
      </w:r>
      <w:r w:rsidR="00292E29">
        <w:rPr>
          <w:rFonts w:ascii="Times New Roman" w:hAnsi="Times New Roman" w:cs="Times New Roman"/>
          <w:sz w:val="24"/>
          <w:szCs w:val="24"/>
        </w:rPr>
        <w:t>d</w:t>
      </w:r>
      <w:r w:rsidR="00674EDE" w:rsidRPr="00674EDE">
        <w:rPr>
          <w:rFonts w:ascii="Times New Roman" w:hAnsi="Times New Roman" w:cs="Times New Roman"/>
          <w:sz w:val="24"/>
          <w:szCs w:val="24"/>
        </w:rPr>
        <w:t xml:space="preserve"> it as "actions of private citizens by which they seek to influence or to support government and politics." They stress the voluntary nature of participation, which can range from voting to activism.</w:t>
      </w:r>
    </w:p>
    <w:p w:rsidR="0060067E" w:rsidRDefault="008B396F" w:rsidP="006006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w:t>
      </w:r>
      <w:r w:rsidR="005C68FA">
        <w:rPr>
          <w:rFonts w:ascii="Times New Roman" w:hAnsi="Times New Roman" w:cs="Times New Roman"/>
          <w:sz w:val="24"/>
          <w:szCs w:val="24"/>
        </w:rPr>
        <w:t xml:space="preserve">, </w:t>
      </w:r>
      <w:proofErr w:type="spellStart"/>
      <w:r w:rsidR="005C68FA">
        <w:rPr>
          <w:rFonts w:ascii="Times New Roman" w:hAnsi="Times New Roman" w:cs="Times New Roman"/>
          <w:sz w:val="24"/>
          <w:szCs w:val="24"/>
        </w:rPr>
        <w:t>Verba</w:t>
      </w:r>
      <w:proofErr w:type="spellEnd"/>
      <w:r w:rsidR="005C68FA">
        <w:rPr>
          <w:rFonts w:ascii="Times New Roman" w:hAnsi="Times New Roman" w:cs="Times New Roman"/>
          <w:sz w:val="24"/>
          <w:szCs w:val="24"/>
        </w:rPr>
        <w:t xml:space="preserve"> and </w:t>
      </w:r>
      <w:proofErr w:type="spellStart"/>
      <w:r w:rsidR="005C68FA">
        <w:rPr>
          <w:rFonts w:ascii="Times New Roman" w:hAnsi="Times New Roman" w:cs="Times New Roman"/>
          <w:sz w:val="24"/>
          <w:szCs w:val="24"/>
        </w:rPr>
        <w:t>Nie</w:t>
      </w:r>
      <w:proofErr w:type="spellEnd"/>
      <w:r w:rsidR="005C68FA">
        <w:rPr>
          <w:rFonts w:ascii="Times New Roman" w:hAnsi="Times New Roman" w:cs="Times New Roman"/>
          <w:sz w:val="24"/>
          <w:szCs w:val="24"/>
        </w:rPr>
        <w:t xml:space="preserve"> (</w:t>
      </w:r>
      <w:r w:rsidR="005C68FA" w:rsidRPr="005C68FA">
        <w:rPr>
          <w:rFonts w:ascii="Times New Roman" w:hAnsi="Times New Roman" w:cs="Times New Roman"/>
          <w:sz w:val="24"/>
          <w:szCs w:val="24"/>
        </w:rPr>
        <w:t>2</w:t>
      </w:r>
      <w:r w:rsidR="005C68FA">
        <w:rPr>
          <w:rFonts w:ascii="Times New Roman" w:hAnsi="Times New Roman" w:cs="Times New Roman"/>
          <w:sz w:val="24"/>
          <w:szCs w:val="24"/>
        </w:rPr>
        <w:t>020</w:t>
      </w:r>
      <w:r w:rsidR="005C68FA" w:rsidRPr="005C68FA">
        <w:rPr>
          <w:rFonts w:ascii="Times New Roman" w:hAnsi="Times New Roman" w:cs="Times New Roman"/>
          <w:sz w:val="24"/>
          <w:szCs w:val="24"/>
        </w:rPr>
        <w:t>)</w:t>
      </w:r>
      <w:r w:rsidR="002E2C2E">
        <w:rPr>
          <w:rFonts w:ascii="Times New Roman" w:hAnsi="Times New Roman" w:cs="Times New Roman"/>
          <w:sz w:val="24"/>
          <w:szCs w:val="24"/>
        </w:rPr>
        <w:t xml:space="preserve"> </w:t>
      </w:r>
      <w:r w:rsidR="003E035D">
        <w:rPr>
          <w:rFonts w:ascii="Times New Roman" w:hAnsi="Times New Roman" w:cs="Times New Roman"/>
          <w:sz w:val="24"/>
          <w:szCs w:val="24"/>
        </w:rPr>
        <w:t xml:space="preserve">buttressed </w:t>
      </w:r>
      <w:r w:rsidR="002E2C2E">
        <w:rPr>
          <w:rFonts w:ascii="Times New Roman" w:hAnsi="Times New Roman" w:cs="Times New Roman"/>
          <w:sz w:val="24"/>
          <w:szCs w:val="24"/>
        </w:rPr>
        <w:t>that election</w:t>
      </w:r>
      <w:r w:rsidR="00D40B35">
        <w:rPr>
          <w:rFonts w:ascii="Times New Roman" w:hAnsi="Times New Roman" w:cs="Times New Roman"/>
          <w:sz w:val="24"/>
          <w:szCs w:val="24"/>
        </w:rPr>
        <w:t xml:space="preserve"> is</w:t>
      </w:r>
      <w:r w:rsidR="005C68FA" w:rsidRPr="005C68FA">
        <w:rPr>
          <w:rFonts w:ascii="Times New Roman" w:hAnsi="Times New Roman" w:cs="Times New Roman"/>
          <w:sz w:val="24"/>
          <w:szCs w:val="24"/>
        </w:rPr>
        <w:t xml:space="preserve"> a crucial component of political participation as they enable citizens to select government personnel and indirectly affect the actions of the government. By voting, individuals participate in the democratic process, thereby contributing to the legitimacy of political inst</w:t>
      </w:r>
      <w:r w:rsidR="00922FFE">
        <w:rPr>
          <w:rFonts w:ascii="Times New Roman" w:hAnsi="Times New Roman" w:cs="Times New Roman"/>
          <w:sz w:val="24"/>
          <w:szCs w:val="24"/>
        </w:rPr>
        <w:t xml:space="preserve">itutions. </w:t>
      </w:r>
      <w:proofErr w:type="spellStart"/>
      <w:r w:rsidR="00922FFE">
        <w:rPr>
          <w:rFonts w:ascii="Times New Roman" w:hAnsi="Times New Roman" w:cs="Times New Roman"/>
          <w:sz w:val="24"/>
          <w:szCs w:val="24"/>
        </w:rPr>
        <w:t>Milbrath</w:t>
      </w:r>
      <w:proofErr w:type="spellEnd"/>
      <w:r w:rsidR="00922FFE">
        <w:rPr>
          <w:rFonts w:ascii="Times New Roman" w:hAnsi="Times New Roman" w:cs="Times New Roman"/>
          <w:sz w:val="24"/>
          <w:szCs w:val="24"/>
        </w:rPr>
        <w:t xml:space="preserve"> and </w:t>
      </w:r>
      <w:proofErr w:type="spellStart"/>
      <w:r w:rsidR="00922FFE">
        <w:rPr>
          <w:rFonts w:ascii="Times New Roman" w:hAnsi="Times New Roman" w:cs="Times New Roman"/>
          <w:sz w:val="24"/>
          <w:szCs w:val="24"/>
        </w:rPr>
        <w:t>Goel</w:t>
      </w:r>
      <w:proofErr w:type="spellEnd"/>
      <w:r w:rsidR="00922FFE">
        <w:rPr>
          <w:rFonts w:ascii="Times New Roman" w:hAnsi="Times New Roman" w:cs="Times New Roman"/>
          <w:sz w:val="24"/>
          <w:szCs w:val="24"/>
        </w:rPr>
        <w:t xml:space="preserve"> (201</w:t>
      </w:r>
      <w:r w:rsidR="005C68FA" w:rsidRPr="005C68FA">
        <w:rPr>
          <w:rFonts w:ascii="Times New Roman" w:hAnsi="Times New Roman" w:cs="Times New Roman"/>
          <w:sz w:val="24"/>
          <w:szCs w:val="24"/>
        </w:rPr>
        <w:t>7) emphasize the importance of elections</w:t>
      </w:r>
      <w:r w:rsidR="003E035D">
        <w:rPr>
          <w:rFonts w:ascii="Times New Roman" w:hAnsi="Times New Roman" w:cs="Times New Roman"/>
          <w:sz w:val="24"/>
          <w:szCs w:val="24"/>
        </w:rPr>
        <w:t xml:space="preserve"> in political participation processes</w:t>
      </w:r>
      <w:r w:rsidR="005C68FA" w:rsidRPr="005C68FA">
        <w:rPr>
          <w:rFonts w:ascii="Times New Roman" w:hAnsi="Times New Roman" w:cs="Times New Roman"/>
          <w:sz w:val="24"/>
          <w:szCs w:val="24"/>
        </w:rPr>
        <w:t xml:space="preserve"> where citizens exercise their right to influence government and politics through their choices of representatives.</w:t>
      </w:r>
    </w:p>
    <w:p w:rsidR="00D747F6" w:rsidRDefault="00D747F6" w:rsidP="0060067E">
      <w:pPr>
        <w:spacing w:line="360" w:lineRule="auto"/>
        <w:ind w:firstLine="720"/>
        <w:jc w:val="both"/>
        <w:rPr>
          <w:rFonts w:ascii="Times New Roman" w:hAnsi="Times New Roman" w:cs="Times New Roman"/>
          <w:sz w:val="24"/>
          <w:szCs w:val="24"/>
        </w:rPr>
      </w:pPr>
      <w:r w:rsidRPr="00674EDE">
        <w:rPr>
          <w:rFonts w:ascii="Times New Roman" w:hAnsi="Times New Roman" w:cs="Times New Roman"/>
          <w:sz w:val="24"/>
          <w:szCs w:val="24"/>
        </w:rPr>
        <w:t xml:space="preserve">According to </w:t>
      </w:r>
      <w:proofErr w:type="spellStart"/>
      <w:r w:rsidRPr="00674EDE">
        <w:rPr>
          <w:rFonts w:ascii="Times New Roman" w:hAnsi="Times New Roman" w:cs="Times New Roman"/>
          <w:sz w:val="24"/>
          <w:szCs w:val="24"/>
        </w:rPr>
        <w:t>Alade</w:t>
      </w:r>
      <w:proofErr w:type="spellEnd"/>
      <w:r w:rsidRPr="00674EDE">
        <w:rPr>
          <w:rFonts w:ascii="Times New Roman" w:hAnsi="Times New Roman" w:cs="Times New Roman"/>
          <w:sz w:val="24"/>
          <w:szCs w:val="24"/>
        </w:rPr>
        <w:t>, (2022) recent elections in Nigeria have witnessed the use of all forms of media as sources of political information for more political participation. Many political parties and candidates lace the media advertisements placed in newspapers, television, radio, websites and social media platforms. The Independent National Electoral Commission (INEC), the nation's electoral watchdog, frequently collaborates with the media, particularly broadcast media (television and radio), to produce political programs as a matter of social responsibility and political education for the electorate (</w:t>
      </w:r>
      <w:proofErr w:type="spellStart"/>
      <w:r w:rsidRPr="00674EDE">
        <w:rPr>
          <w:rFonts w:ascii="Times New Roman" w:hAnsi="Times New Roman" w:cs="Times New Roman"/>
          <w:sz w:val="24"/>
          <w:szCs w:val="24"/>
        </w:rPr>
        <w:t>Arede</w:t>
      </w:r>
      <w:proofErr w:type="spellEnd"/>
      <w:r w:rsidRPr="00674EDE">
        <w:rPr>
          <w:rFonts w:ascii="Times New Roman" w:hAnsi="Times New Roman" w:cs="Times New Roman"/>
          <w:sz w:val="24"/>
          <w:szCs w:val="24"/>
        </w:rPr>
        <w:t xml:space="preserve"> &amp; Oji 2022).</w:t>
      </w:r>
    </w:p>
    <w:p w:rsidR="007765FC" w:rsidRDefault="003E035D" w:rsidP="006006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Meanwhile, r</w:t>
      </w:r>
      <w:r w:rsidR="00E42A52" w:rsidRPr="000222A3">
        <w:rPr>
          <w:rFonts w:ascii="Times New Roman" w:hAnsi="Times New Roman" w:cs="Times New Roman"/>
          <w:sz w:val="24"/>
          <w:szCs w:val="24"/>
        </w:rPr>
        <w:t>adio broadcasting is fast becoming ever more i</w:t>
      </w:r>
      <w:r w:rsidR="00E42A52">
        <w:rPr>
          <w:rFonts w:ascii="Times New Roman" w:hAnsi="Times New Roman" w:cs="Times New Roman"/>
          <w:sz w:val="24"/>
          <w:szCs w:val="24"/>
        </w:rPr>
        <w:t>nteractive, unlike in the past (</w:t>
      </w:r>
      <w:proofErr w:type="spellStart"/>
      <w:r w:rsidR="00E42A52">
        <w:rPr>
          <w:rFonts w:ascii="Times New Roman" w:hAnsi="Times New Roman" w:cs="Times New Roman"/>
          <w:sz w:val="24"/>
          <w:szCs w:val="24"/>
        </w:rPr>
        <w:t>Etineagbedia</w:t>
      </w:r>
      <w:proofErr w:type="spellEnd"/>
      <w:r w:rsidR="00E42A52">
        <w:rPr>
          <w:rFonts w:ascii="Times New Roman" w:hAnsi="Times New Roman" w:cs="Times New Roman"/>
          <w:sz w:val="24"/>
          <w:szCs w:val="24"/>
        </w:rPr>
        <w:t xml:space="preserve"> 2014, and Oji 202</w:t>
      </w:r>
      <w:r w:rsidR="00E42A52" w:rsidRPr="000222A3">
        <w:rPr>
          <w:rFonts w:ascii="Times New Roman" w:hAnsi="Times New Roman" w:cs="Times New Roman"/>
          <w:sz w:val="24"/>
          <w:szCs w:val="24"/>
        </w:rPr>
        <w:t>1</w:t>
      </w:r>
      <w:r w:rsidR="00E42A52">
        <w:rPr>
          <w:rFonts w:ascii="Times New Roman" w:hAnsi="Times New Roman" w:cs="Times New Roman"/>
          <w:sz w:val="24"/>
          <w:szCs w:val="24"/>
        </w:rPr>
        <w:t xml:space="preserve">). </w:t>
      </w:r>
      <w:r w:rsidR="007765FC" w:rsidRPr="007765FC">
        <w:rPr>
          <w:rFonts w:ascii="Times New Roman" w:hAnsi="Times New Roman" w:cs="Times New Roman"/>
          <w:sz w:val="24"/>
          <w:szCs w:val="24"/>
        </w:rPr>
        <w:t xml:space="preserve">The use of radio for development goals has been recognized in the field of development communication for many years. This school of thought believes that an ideal radio broadcasting service catalyzes public information distribution, creates awareness, and encourages participation in the issues canvassed on it. Scholars like Chapman, Blench, </w:t>
      </w:r>
      <w:proofErr w:type="spellStart"/>
      <w:r w:rsidR="007765FC" w:rsidRPr="007765FC">
        <w:rPr>
          <w:rFonts w:ascii="Times New Roman" w:hAnsi="Times New Roman" w:cs="Times New Roman"/>
          <w:sz w:val="24"/>
          <w:szCs w:val="24"/>
        </w:rPr>
        <w:t>Kranjac-Berisavljevic</w:t>
      </w:r>
      <w:proofErr w:type="spellEnd"/>
      <w:r w:rsidR="007765FC" w:rsidRPr="007765FC">
        <w:rPr>
          <w:rFonts w:ascii="Times New Roman" w:hAnsi="Times New Roman" w:cs="Times New Roman"/>
          <w:sz w:val="24"/>
          <w:szCs w:val="24"/>
        </w:rPr>
        <w:t xml:space="preserve"> &amp; </w:t>
      </w:r>
      <w:proofErr w:type="spellStart"/>
      <w:r w:rsidR="007765FC" w:rsidRPr="007765FC">
        <w:rPr>
          <w:rFonts w:ascii="Times New Roman" w:hAnsi="Times New Roman" w:cs="Times New Roman"/>
          <w:sz w:val="24"/>
          <w:szCs w:val="24"/>
        </w:rPr>
        <w:t>Zakaria</w:t>
      </w:r>
      <w:r w:rsidR="007765FC">
        <w:rPr>
          <w:rFonts w:ascii="Times New Roman" w:hAnsi="Times New Roman" w:cs="Times New Roman"/>
          <w:sz w:val="24"/>
          <w:szCs w:val="24"/>
        </w:rPr>
        <w:t>h</w:t>
      </w:r>
      <w:proofErr w:type="spellEnd"/>
      <w:r w:rsidR="007765FC">
        <w:rPr>
          <w:rFonts w:ascii="Times New Roman" w:hAnsi="Times New Roman" w:cs="Times New Roman"/>
          <w:sz w:val="24"/>
          <w:szCs w:val="24"/>
        </w:rPr>
        <w:t xml:space="preserve"> (2013), and </w:t>
      </w:r>
      <w:proofErr w:type="spellStart"/>
      <w:r w:rsidR="007765FC">
        <w:rPr>
          <w:rFonts w:ascii="Times New Roman" w:hAnsi="Times New Roman" w:cs="Times New Roman"/>
          <w:sz w:val="24"/>
          <w:szCs w:val="24"/>
        </w:rPr>
        <w:t>Nazari</w:t>
      </w:r>
      <w:proofErr w:type="spellEnd"/>
      <w:r w:rsidR="007765FC">
        <w:rPr>
          <w:rFonts w:ascii="Times New Roman" w:hAnsi="Times New Roman" w:cs="Times New Roman"/>
          <w:sz w:val="24"/>
          <w:szCs w:val="24"/>
        </w:rPr>
        <w:t xml:space="preserve"> &amp; </w:t>
      </w:r>
      <w:proofErr w:type="spellStart"/>
      <w:r w:rsidR="007765FC">
        <w:rPr>
          <w:rFonts w:ascii="Times New Roman" w:hAnsi="Times New Roman" w:cs="Times New Roman"/>
          <w:sz w:val="24"/>
          <w:szCs w:val="24"/>
        </w:rPr>
        <w:t>Hasbullah</w:t>
      </w:r>
      <w:proofErr w:type="spellEnd"/>
      <w:r w:rsidR="007765FC">
        <w:rPr>
          <w:rFonts w:ascii="Times New Roman" w:hAnsi="Times New Roman" w:cs="Times New Roman"/>
          <w:sz w:val="24"/>
          <w:szCs w:val="24"/>
        </w:rPr>
        <w:t xml:space="preserve"> (202</w:t>
      </w:r>
      <w:r w:rsidR="007765FC" w:rsidRPr="007765FC">
        <w:rPr>
          <w:rFonts w:ascii="Times New Roman" w:hAnsi="Times New Roman" w:cs="Times New Roman"/>
          <w:sz w:val="24"/>
          <w:szCs w:val="24"/>
        </w:rPr>
        <w:t>0) reaffirmed the above view by noting radio broadcasting as a viable means of disseminating information to the grass root and getting people to participate in the development process.</w:t>
      </w:r>
    </w:p>
    <w:p w:rsidR="00E42A52" w:rsidRDefault="006B1889" w:rsidP="00E42A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Myers (201</w:t>
      </w:r>
      <w:r w:rsidRPr="006B1889">
        <w:rPr>
          <w:rFonts w:ascii="Times New Roman" w:hAnsi="Times New Roman" w:cs="Times New Roman"/>
          <w:sz w:val="24"/>
          <w:szCs w:val="24"/>
        </w:rPr>
        <w:t xml:space="preserve">8) claims that 80% of Africans use radio due to its low cost, portability, and general acceptability. </w:t>
      </w:r>
      <w:r w:rsidR="00845F66">
        <w:rPr>
          <w:rFonts w:ascii="Times New Roman" w:hAnsi="Times New Roman" w:cs="Times New Roman"/>
          <w:sz w:val="24"/>
          <w:szCs w:val="24"/>
        </w:rPr>
        <w:t>Hence, it</w:t>
      </w:r>
      <w:r w:rsidRPr="006B1889">
        <w:rPr>
          <w:rFonts w:ascii="Times New Roman" w:hAnsi="Times New Roman" w:cs="Times New Roman"/>
          <w:sz w:val="24"/>
          <w:szCs w:val="24"/>
        </w:rPr>
        <w:t xml:space="preserve"> is the main media among politicians in many underdeveloped countries</w:t>
      </w:r>
      <w:r w:rsidR="0018727F">
        <w:rPr>
          <w:rFonts w:ascii="Times New Roman" w:hAnsi="Times New Roman" w:cs="Times New Roman"/>
          <w:sz w:val="24"/>
          <w:szCs w:val="24"/>
        </w:rPr>
        <w:t xml:space="preserve"> like Nigeria</w:t>
      </w:r>
      <w:r w:rsidR="00A5034C">
        <w:rPr>
          <w:rFonts w:ascii="Times New Roman" w:hAnsi="Times New Roman" w:cs="Times New Roman"/>
          <w:sz w:val="24"/>
          <w:szCs w:val="24"/>
        </w:rPr>
        <w:t xml:space="preserve">. </w:t>
      </w:r>
      <w:r w:rsidR="00CE4A5A">
        <w:rPr>
          <w:rFonts w:ascii="Times New Roman" w:hAnsi="Times New Roman" w:cs="Times New Roman"/>
          <w:sz w:val="24"/>
          <w:szCs w:val="24"/>
        </w:rPr>
        <w:t>R</w:t>
      </w:r>
      <w:r w:rsidRPr="006B1889">
        <w:rPr>
          <w:rFonts w:ascii="Times New Roman" w:hAnsi="Times New Roman" w:cs="Times New Roman"/>
          <w:sz w:val="24"/>
          <w:szCs w:val="24"/>
        </w:rPr>
        <w:t>adio has unrestricted access because it breaks 'barriers of distance and illiteracy, and the restriction po</w:t>
      </w:r>
      <w:r w:rsidR="00CE4A5A">
        <w:rPr>
          <w:rFonts w:ascii="Times New Roman" w:hAnsi="Times New Roman" w:cs="Times New Roman"/>
          <w:sz w:val="24"/>
          <w:szCs w:val="24"/>
        </w:rPr>
        <w:t>sed by electricity availability (</w:t>
      </w:r>
      <w:proofErr w:type="spellStart"/>
      <w:r w:rsidR="00CE4A5A">
        <w:rPr>
          <w:rFonts w:ascii="Times New Roman" w:hAnsi="Times New Roman" w:cs="Times New Roman"/>
          <w:sz w:val="24"/>
          <w:szCs w:val="24"/>
        </w:rPr>
        <w:t>McChesney</w:t>
      </w:r>
      <w:proofErr w:type="spellEnd"/>
      <w:r w:rsidR="00CE4A5A">
        <w:rPr>
          <w:rFonts w:ascii="Times New Roman" w:hAnsi="Times New Roman" w:cs="Times New Roman"/>
          <w:sz w:val="24"/>
          <w:szCs w:val="24"/>
        </w:rPr>
        <w:t xml:space="preserve"> 2015, </w:t>
      </w:r>
      <w:proofErr w:type="spellStart"/>
      <w:r w:rsidR="00CE4A5A">
        <w:rPr>
          <w:rFonts w:ascii="Times New Roman" w:hAnsi="Times New Roman" w:cs="Times New Roman"/>
          <w:sz w:val="24"/>
          <w:szCs w:val="24"/>
        </w:rPr>
        <w:t>Odunola</w:t>
      </w:r>
      <w:proofErr w:type="spellEnd"/>
      <w:r w:rsidR="00CE4A5A">
        <w:rPr>
          <w:rFonts w:ascii="Times New Roman" w:hAnsi="Times New Roman" w:cs="Times New Roman"/>
          <w:sz w:val="24"/>
          <w:szCs w:val="24"/>
        </w:rPr>
        <w:t xml:space="preserve">, </w:t>
      </w:r>
      <w:proofErr w:type="spellStart"/>
      <w:r w:rsidR="00CE4A5A">
        <w:rPr>
          <w:rFonts w:ascii="Times New Roman" w:hAnsi="Times New Roman" w:cs="Times New Roman"/>
          <w:sz w:val="24"/>
          <w:szCs w:val="24"/>
        </w:rPr>
        <w:t>Babafemi</w:t>
      </w:r>
      <w:proofErr w:type="spellEnd"/>
      <w:r w:rsidR="00CE4A5A">
        <w:rPr>
          <w:rFonts w:ascii="Times New Roman" w:hAnsi="Times New Roman" w:cs="Times New Roman"/>
          <w:sz w:val="24"/>
          <w:szCs w:val="24"/>
        </w:rPr>
        <w:t xml:space="preserve">, &amp; Lois </w:t>
      </w:r>
      <w:r w:rsidR="00CE4A5A" w:rsidRPr="006B1889">
        <w:rPr>
          <w:rFonts w:ascii="Times New Roman" w:hAnsi="Times New Roman" w:cs="Times New Roman"/>
          <w:sz w:val="24"/>
          <w:szCs w:val="24"/>
        </w:rPr>
        <w:t>2015)</w:t>
      </w:r>
      <w:r w:rsidRPr="006B1889">
        <w:rPr>
          <w:rFonts w:ascii="Times New Roman" w:hAnsi="Times New Roman" w:cs="Times New Roman"/>
          <w:sz w:val="24"/>
          <w:szCs w:val="24"/>
        </w:rPr>
        <w:t>. This unique feature expands prospects for local eng</w:t>
      </w:r>
      <w:r w:rsidR="00C309AB">
        <w:rPr>
          <w:rFonts w:ascii="Times New Roman" w:hAnsi="Times New Roman" w:cs="Times New Roman"/>
          <w:sz w:val="24"/>
          <w:szCs w:val="24"/>
        </w:rPr>
        <w:t xml:space="preserve">agement in political activities </w:t>
      </w:r>
      <w:r w:rsidR="00532BF1" w:rsidRPr="00532BF1">
        <w:rPr>
          <w:rFonts w:ascii="Times New Roman" w:hAnsi="Times New Roman" w:cs="Times New Roman"/>
          <w:sz w:val="24"/>
          <w:szCs w:val="24"/>
        </w:rPr>
        <w:t>as the potential</w:t>
      </w:r>
      <w:r w:rsidR="00C309AB">
        <w:rPr>
          <w:rFonts w:ascii="Times New Roman" w:hAnsi="Times New Roman" w:cs="Times New Roman"/>
          <w:sz w:val="24"/>
          <w:szCs w:val="24"/>
        </w:rPr>
        <w:t>s</w:t>
      </w:r>
      <w:r w:rsidR="00532BF1" w:rsidRPr="00532BF1">
        <w:rPr>
          <w:rFonts w:ascii="Times New Roman" w:hAnsi="Times New Roman" w:cs="Times New Roman"/>
          <w:sz w:val="24"/>
          <w:szCs w:val="24"/>
        </w:rPr>
        <w:t xml:space="preserve"> support both the uneducated and the educated and </w:t>
      </w:r>
      <w:r w:rsidR="00C309AB">
        <w:rPr>
          <w:rFonts w:ascii="Times New Roman" w:hAnsi="Times New Roman" w:cs="Times New Roman"/>
          <w:sz w:val="24"/>
          <w:szCs w:val="24"/>
        </w:rPr>
        <w:t>in that effort contributes</w:t>
      </w:r>
      <w:r w:rsidR="00532BF1" w:rsidRPr="00532BF1">
        <w:rPr>
          <w:rFonts w:ascii="Times New Roman" w:hAnsi="Times New Roman" w:cs="Times New Roman"/>
          <w:sz w:val="24"/>
          <w:szCs w:val="24"/>
        </w:rPr>
        <w:t xml:space="preserve"> a lot to the nations’ political development, as seen by its extensive use in political awareness creation, enlightenment about political campaigns, as well as providing a platform for political discussion, debates, and presentation</w:t>
      </w:r>
      <w:r w:rsidR="00532BF1">
        <w:rPr>
          <w:rFonts w:ascii="Times New Roman" w:hAnsi="Times New Roman" w:cs="Times New Roman"/>
          <w:sz w:val="24"/>
          <w:szCs w:val="24"/>
        </w:rPr>
        <w:t xml:space="preserve">s (Wilkinson, 2018; </w:t>
      </w:r>
      <w:proofErr w:type="spellStart"/>
      <w:r w:rsidR="00532BF1">
        <w:rPr>
          <w:rFonts w:ascii="Times New Roman" w:hAnsi="Times New Roman" w:cs="Times New Roman"/>
          <w:sz w:val="24"/>
          <w:szCs w:val="24"/>
        </w:rPr>
        <w:t>Hutchby</w:t>
      </w:r>
      <w:proofErr w:type="spellEnd"/>
      <w:r w:rsidR="00532BF1">
        <w:rPr>
          <w:rFonts w:ascii="Times New Roman" w:hAnsi="Times New Roman" w:cs="Times New Roman"/>
          <w:sz w:val="24"/>
          <w:szCs w:val="24"/>
        </w:rPr>
        <w:t>, 201</w:t>
      </w:r>
      <w:r w:rsidR="00532BF1" w:rsidRPr="00532BF1">
        <w:rPr>
          <w:rFonts w:ascii="Times New Roman" w:hAnsi="Times New Roman" w:cs="Times New Roman"/>
          <w:sz w:val="24"/>
          <w:szCs w:val="24"/>
        </w:rPr>
        <w:t xml:space="preserve">9). </w:t>
      </w:r>
      <w:r w:rsidR="00532BF1">
        <w:rPr>
          <w:rFonts w:ascii="Times New Roman" w:hAnsi="Times New Roman" w:cs="Times New Roman"/>
          <w:sz w:val="24"/>
          <w:szCs w:val="24"/>
        </w:rPr>
        <w:t xml:space="preserve">Many scholars such as </w:t>
      </w:r>
      <w:proofErr w:type="spellStart"/>
      <w:r w:rsidR="00532BF1">
        <w:rPr>
          <w:rFonts w:ascii="Times New Roman" w:hAnsi="Times New Roman" w:cs="Times New Roman"/>
          <w:sz w:val="24"/>
          <w:szCs w:val="24"/>
        </w:rPr>
        <w:t>Ngugi</w:t>
      </w:r>
      <w:proofErr w:type="spellEnd"/>
      <w:r w:rsidR="00532BF1">
        <w:rPr>
          <w:rFonts w:ascii="Times New Roman" w:hAnsi="Times New Roman" w:cs="Times New Roman"/>
          <w:sz w:val="24"/>
          <w:szCs w:val="24"/>
        </w:rPr>
        <w:t xml:space="preserve"> (202</w:t>
      </w:r>
      <w:r w:rsidR="00532BF1" w:rsidRPr="00532BF1">
        <w:rPr>
          <w:rFonts w:ascii="Times New Roman" w:hAnsi="Times New Roman" w:cs="Times New Roman"/>
          <w:sz w:val="24"/>
          <w:szCs w:val="24"/>
        </w:rPr>
        <w:t xml:space="preserve">4), </w:t>
      </w:r>
      <w:proofErr w:type="spellStart"/>
      <w:r w:rsidR="00532BF1" w:rsidRPr="00532BF1">
        <w:rPr>
          <w:rFonts w:ascii="Times New Roman" w:hAnsi="Times New Roman" w:cs="Times New Roman"/>
          <w:sz w:val="24"/>
          <w:szCs w:val="24"/>
        </w:rPr>
        <w:t>Akpor</w:t>
      </w:r>
      <w:proofErr w:type="spellEnd"/>
      <w:r w:rsidR="00532BF1" w:rsidRPr="00532BF1">
        <w:rPr>
          <w:rFonts w:ascii="Times New Roman" w:hAnsi="Times New Roman" w:cs="Times New Roman"/>
          <w:sz w:val="24"/>
          <w:szCs w:val="24"/>
        </w:rPr>
        <w:t xml:space="preserve"> (20</w:t>
      </w:r>
      <w:r w:rsidR="00532BF1">
        <w:rPr>
          <w:rFonts w:ascii="Times New Roman" w:hAnsi="Times New Roman" w:cs="Times New Roman"/>
          <w:sz w:val="24"/>
          <w:szCs w:val="24"/>
        </w:rPr>
        <w:t xml:space="preserve">23), and </w:t>
      </w:r>
      <w:proofErr w:type="spellStart"/>
      <w:r w:rsidR="00532BF1">
        <w:rPr>
          <w:rFonts w:ascii="Times New Roman" w:hAnsi="Times New Roman" w:cs="Times New Roman"/>
          <w:sz w:val="24"/>
          <w:szCs w:val="24"/>
        </w:rPr>
        <w:t>Hungbo</w:t>
      </w:r>
      <w:proofErr w:type="spellEnd"/>
      <w:r w:rsidR="00532BF1">
        <w:rPr>
          <w:rFonts w:ascii="Times New Roman" w:hAnsi="Times New Roman" w:cs="Times New Roman"/>
          <w:sz w:val="24"/>
          <w:szCs w:val="24"/>
        </w:rPr>
        <w:t xml:space="preserve"> (202</w:t>
      </w:r>
      <w:r w:rsidR="00532BF1" w:rsidRPr="00532BF1">
        <w:rPr>
          <w:rFonts w:ascii="Times New Roman" w:hAnsi="Times New Roman" w:cs="Times New Roman"/>
          <w:sz w:val="24"/>
          <w:szCs w:val="24"/>
        </w:rPr>
        <w:t>1) have built on the positive story of radio in political development operations.</w:t>
      </w:r>
    </w:p>
    <w:p w:rsidR="00487B32" w:rsidRDefault="00427C1E" w:rsidP="00E42A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role of radio in political participation</w:t>
      </w:r>
      <w:r w:rsidR="00EC79A0" w:rsidRPr="00EC79A0">
        <w:rPr>
          <w:rFonts w:ascii="Times New Roman" w:hAnsi="Times New Roman" w:cs="Times New Roman"/>
          <w:sz w:val="24"/>
          <w:szCs w:val="24"/>
        </w:rPr>
        <w:t xml:space="preserve"> has always been maximized by politicians during election campaigns, by allowing the general public to listen to manifestos of politicians, criticisms by aspirants or political activists when the</w:t>
      </w:r>
      <w:r w:rsidR="006A3512">
        <w:rPr>
          <w:rFonts w:ascii="Times New Roman" w:hAnsi="Times New Roman" w:cs="Times New Roman"/>
          <w:sz w:val="24"/>
          <w:szCs w:val="24"/>
        </w:rPr>
        <w:t xml:space="preserve"> </w:t>
      </w:r>
      <w:r w:rsidR="006A3512" w:rsidRPr="006A3512">
        <w:rPr>
          <w:rFonts w:ascii="Times New Roman" w:hAnsi="Times New Roman" w:cs="Times New Roman"/>
          <w:sz w:val="24"/>
          <w:szCs w:val="24"/>
        </w:rPr>
        <w:t>aspirant is running for re-elections, and other programs Radio house may run in a bid to educate the public to make rational choices responsible for the country's growth (</w:t>
      </w:r>
      <w:proofErr w:type="spellStart"/>
      <w:r w:rsidR="006A3512" w:rsidRPr="006A3512">
        <w:rPr>
          <w:rFonts w:ascii="Times New Roman" w:hAnsi="Times New Roman" w:cs="Times New Roman"/>
          <w:sz w:val="24"/>
          <w:szCs w:val="24"/>
        </w:rPr>
        <w:t>Arede</w:t>
      </w:r>
      <w:proofErr w:type="spellEnd"/>
      <w:r w:rsidR="006A3512" w:rsidRPr="006A3512">
        <w:rPr>
          <w:rFonts w:ascii="Times New Roman" w:hAnsi="Times New Roman" w:cs="Times New Roman"/>
          <w:sz w:val="24"/>
          <w:szCs w:val="24"/>
        </w:rPr>
        <w:t xml:space="preserve"> &amp; Oji 2022).</w:t>
      </w:r>
      <w:r w:rsidR="00E42A52">
        <w:rPr>
          <w:rFonts w:ascii="Times New Roman" w:hAnsi="Times New Roman" w:cs="Times New Roman"/>
          <w:sz w:val="24"/>
          <w:szCs w:val="24"/>
        </w:rPr>
        <w:t xml:space="preserve"> </w:t>
      </w:r>
      <w:r w:rsidR="00487B32">
        <w:rPr>
          <w:rFonts w:ascii="Times New Roman" w:hAnsi="Times New Roman" w:cs="Times New Roman"/>
          <w:sz w:val="24"/>
          <w:szCs w:val="24"/>
        </w:rPr>
        <w:t xml:space="preserve">As stated by </w:t>
      </w:r>
      <w:proofErr w:type="spellStart"/>
      <w:r w:rsidR="006A3512" w:rsidRPr="006A3512">
        <w:rPr>
          <w:rFonts w:ascii="Times New Roman" w:hAnsi="Times New Roman" w:cs="Times New Roman"/>
          <w:sz w:val="24"/>
          <w:szCs w:val="24"/>
        </w:rPr>
        <w:t>Odunola</w:t>
      </w:r>
      <w:proofErr w:type="spellEnd"/>
      <w:r w:rsidR="006A3512" w:rsidRPr="006A3512">
        <w:rPr>
          <w:rFonts w:ascii="Times New Roman" w:hAnsi="Times New Roman" w:cs="Times New Roman"/>
          <w:sz w:val="24"/>
          <w:szCs w:val="24"/>
        </w:rPr>
        <w:t xml:space="preserve">, </w:t>
      </w:r>
      <w:proofErr w:type="spellStart"/>
      <w:r w:rsidR="006A3512" w:rsidRPr="006A3512">
        <w:rPr>
          <w:rFonts w:ascii="Times New Roman" w:hAnsi="Times New Roman" w:cs="Times New Roman"/>
          <w:sz w:val="24"/>
          <w:szCs w:val="24"/>
        </w:rPr>
        <w:t>Babafemi</w:t>
      </w:r>
      <w:proofErr w:type="spellEnd"/>
      <w:r w:rsidR="006A3512" w:rsidRPr="006A3512">
        <w:rPr>
          <w:rFonts w:ascii="Times New Roman" w:hAnsi="Times New Roman" w:cs="Times New Roman"/>
          <w:sz w:val="24"/>
          <w:szCs w:val="24"/>
        </w:rPr>
        <w:t xml:space="preserve">, and Lois (2015), </w:t>
      </w:r>
      <w:r w:rsidR="00487B32">
        <w:rPr>
          <w:rFonts w:ascii="Times New Roman" w:hAnsi="Times New Roman" w:cs="Times New Roman"/>
          <w:sz w:val="24"/>
          <w:szCs w:val="24"/>
        </w:rPr>
        <w:t xml:space="preserve">radio </w:t>
      </w:r>
      <w:r w:rsidR="006A3512" w:rsidRPr="006A3512">
        <w:rPr>
          <w:rFonts w:ascii="Times New Roman" w:hAnsi="Times New Roman" w:cs="Times New Roman"/>
          <w:sz w:val="24"/>
          <w:szCs w:val="24"/>
        </w:rPr>
        <w:t>breaks barriers of distance and illiteracy, as well as the constraint posed by electricity availability," an</w:t>
      </w:r>
      <w:r w:rsidR="00487B32">
        <w:rPr>
          <w:rFonts w:ascii="Times New Roman" w:hAnsi="Times New Roman" w:cs="Times New Roman"/>
          <w:sz w:val="24"/>
          <w:szCs w:val="24"/>
        </w:rPr>
        <w:t xml:space="preserve">d thus has unrestricted access. </w:t>
      </w:r>
    </w:p>
    <w:p w:rsidR="001D5C2E" w:rsidRDefault="00E42A52" w:rsidP="008068B9">
      <w:pPr>
        <w:spacing w:line="360" w:lineRule="auto"/>
        <w:ind w:firstLine="720"/>
        <w:jc w:val="both"/>
        <w:rPr>
          <w:rFonts w:ascii="Times New Roman" w:hAnsi="Times New Roman" w:cs="Times New Roman"/>
          <w:sz w:val="24"/>
          <w:szCs w:val="24"/>
        </w:rPr>
      </w:pPr>
      <w:r w:rsidRPr="00E42A52">
        <w:rPr>
          <w:rFonts w:ascii="Times New Roman" w:hAnsi="Times New Roman" w:cs="Times New Roman"/>
          <w:sz w:val="24"/>
          <w:szCs w:val="24"/>
        </w:rPr>
        <w:t xml:space="preserve"> It is logical that radio stations who serve as a watch dog follow the trend in the political environment in order to keep the public informed of the whole political strategy and process. </w:t>
      </w:r>
      <w:r w:rsidR="00487B32">
        <w:rPr>
          <w:rFonts w:ascii="Times New Roman" w:hAnsi="Times New Roman" w:cs="Times New Roman"/>
          <w:sz w:val="24"/>
          <w:szCs w:val="24"/>
        </w:rPr>
        <w:t xml:space="preserve"> </w:t>
      </w:r>
      <w:r w:rsidR="00487B32">
        <w:rPr>
          <w:rFonts w:ascii="Times New Roman" w:hAnsi="Times New Roman" w:cs="Times New Roman"/>
          <w:sz w:val="24"/>
          <w:szCs w:val="24"/>
        </w:rPr>
        <w:lastRenderedPageBreak/>
        <w:t xml:space="preserve">However, </w:t>
      </w:r>
      <w:proofErr w:type="spellStart"/>
      <w:r w:rsidR="00487B32">
        <w:rPr>
          <w:rFonts w:ascii="Times New Roman" w:hAnsi="Times New Roman" w:cs="Times New Roman"/>
          <w:sz w:val="24"/>
          <w:szCs w:val="24"/>
        </w:rPr>
        <w:t>Nkana</w:t>
      </w:r>
      <w:proofErr w:type="spellEnd"/>
      <w:r w:rsidR="00487B32">
        <w:rPr>
          <w:rFonts w:ascii="Times New Roman" w:hAnsi="Times New Roman" w:cs="Times New Roman"/>
          <w:sz w:val="24"/>
          <w:szCs w:val="24"/>
        </w:rPr>
        <w:t xml:space="preserve"> (2015</w:t>
      </w:r>
      <w:r w:rsidRPr="00E42A52">
        <w:rPr>
          <w:rFonts w:ascii="Times New Roman" w:hAnsi="Times New Roman" w:cs="Times New Roman"/>
          <w:sz w:val="24"/>
          <w:szCs w:val="24"/>
        </w:rPr>
        <w:t xml:space="preserve">) </w:t>
      </w:r>
      <w:r w:rsidR="001D5C2E" w:rsidRPr="00E42A52">
        <w:rPr>
          <w:rFonts w:ascii="Times New Roman" w:hAnsi="Times New Roman" w:cs="Times New Roman"/>
          <w:sz w:val="24"/>
          <w:szCs w:val="24"/>
        </w:rPr>
        <w:t>summarizes</w:t>
      </w:r>
      <w:r w:rsidRPr="00E42A52">
        <w:rPr>
          <w:rFonts w:ascii="Times New Roman" w:hAnsi="Times New Roman" w:cs="Times New Roman"/>
          <w:sz w:val="24"/>
          <w:szCs w:val="24"/>
        </w:rPr>
        <w:t xml:space="preserve"> that the success of any broadcast </w:t>
      </w:r>
      <w:proofErr w:type="spellStart"/>
      <w:r w:rsidRPr="00E42A52">
        <w:rPr>
          <w:rFonts w:ascii="Times New Roman" w:hAnsi="Times New Roman" w:cs="Times New Roman"/>
          <w:sz w:val="24"/>
          <w:szCs w:val="24"/>
        </w:rPr>
        <w:t>programme</w:t>
      </w:r>
      <w:proofErr w:type="spellEnd"/>
      <w:r w:rsidRPr="00E42A52">
        <w:rPr>
          <w:rFonts w:ascii="Times New Roman" w:hAnsi="Times New Roman" w:cs="Times New Roman"/>
          <w:sz w:val="24"/>
          <w:szCs w:val="24"/>
        </w:rPr>
        <w:t xml:space="preserve"> especially radio that appeals only to the ear is determined b</w:t>
      </w:r>
      <w:r w:rsidR="008068B9">
        <w:rPr>
          <w:rFonts w:ascii="Times New Roman" w:hAnsi="Times New Roman" w:cs="Times New Roman"/>
          <w:sz w:val="24"/>
          <w:szCs w:val="24"/>
        </w:rPr>
        <w:t xml:space="preserve">y the response of the listeners. In view of this background, the researcher is thus driven to </w:t>
      </w:r>
      <w:r w:rsidR="00B12B0D">
        <w:rPr>
          <w:rFonts w:ascii="Times New Roman" w:hAnsi="Times New Roman" w:cs="Times New Roman"/>
          <w:sz w:val="24"/>
          <w:szCs w:val="24"/>
        </w:rPr>
        <w:t>investigate</w:t>
      </w:r>
      <w:r w:rsidR="008068B9">
        <w:rPr>
          <w:rFonts w:ascii="Times New Roman" w:hAnsi="Times New Roman" w:cs="Times New Roman"/>
          <w:sz w:val="24"/>
          <w:szCs w:val="24"/>
        </w:rPr>
        <w:t xml:space="preserve"> the </w:t>
      </w:r>
      <w:r w:rsidR="008068B9" w:rsidRPr="008068B9">
        <w:rPr>
          <w:rFonts w:ascii="Times New Roman" w:hAnsi="Times New Roman" w:cs="Times New Roman"/>
          <w:sz w:val="24"/>
          <w:szCs w:val="24"/>
        </w:rPr>
        <w:t xml:space="preserve">effect of radio talk shows on political participation among </w:t>
      </w:r>
      <w:r w:rsidR="004D3FDB" w:rsidRPr="008068B9">
        <w:rPr>
          <w:rFonts w:ascii="Times New Roman" w:hAnsi="Times New Roman" w:cs="Times New Roman"/>
          <w:sz w:val="24"/>
          <w:szCs w:val="24"/>
        </w:rPr>
        <w:t xml:space="preserve">Nigeria </w:t>
      </w:r>
      <w:r w:rsidR="008068B9" w:rsidRPr="008068B9">
        <w:rPr>
          <w:rFonts w:ascii="Times New Roman" w:hAnsi="Times New Roman" w:cs="Times New Roman"/>
          <w:sz w:val="24"/>
          <w:szCs w:val="24"/>
        </w:rPr>
        <w:t>populace</w:t>
      </w:r>
      <w:r w:rsidR="006637C0">
        <w:rPr>
          <w:rFonts w:ascii="Times New Roman" w:hAnsi="Times New Roman" w:cs="Times New Roman"/>
          <w:sz w:val="24"/>
          <w:szCs w:val="24"/>
        </w:rPr>
        <w:t>.</w:t>
      </w:r>
    </w:p>
    <w:p w:rsidR="00F3677A" w:rsidRDefault="00F3677A" w:rsidP="002D1900">
      <w:pPr>
        <w:pStyle w:val="Heading1"/>
      </w:pPr>
      <w:bookmarkStart w:id="10" w:name="_Toc202446356"/>
      <w:r>
        <w:t>1.2</w:t>
      </w:r>
      <w:r>
        <w:tab/>
        <w:t>Statement of the Problem</w:t>
      </w:r>
      <w:bookmarkEnd w:id="10"/>
    </w:p>
    <w:p w:rsidR="00DD7B57" w:rsidRDefault="00DD7B57" w:rsidP="002D1900">
      <w:pPr>
        <w:spacing w:line="360" w:lineRule="auto"/>
        <w:ind w:firstLine="720"/>
        <w:jc w:val="both"/>
        <w:rPr>
          <w:rFonts w:ascii="Times New Roman" w:hAnsi="Times New Roman" w:cs="Times New Roman"/>
          <w:sz w:val="24"/>
          <w:szCs w:val="24"/>
        </w:rPr>
      </w:pPr>
      <w:r w:rsidRPr="00DD7B57">
        <w:rPr>
          <w:rFonts w:ascii="Times New Roman" w:hAnsi="Times New Roman" w:cs="Times New Roman"/>
          <w:sz w:val="24"/>
          <w:szCs w:val="24"/>
        </w:rPr>
        <w:t>The effect of radio talk shows on political participation among Nigeria's populace is a critical area of study, particularly given the significant role mass media plays in shaping public opinion and fostering democratic engagement. Radio remains one of the most influential forms of media in Nigeria, with millions of people tuning in to various talk shows to engage with political discourse. However, despite its reach, the impact of these talk shows on political participation is not fully understood.</w:t>
      </w:r>
    </w:p>
    <w:p w:rsidR="00E562A5" w:rsidRDefault="00E562A5" w:rsidP="002D1900">
      <w:pPr>
        <w:spacing w:line="360" w:lineRule="auto"/>
        <w:ind w:firstLine="720"/>
        <w:jc w:val="both"/>
        <w:rPr>
          <w:rFonts w:ascii="Times New Roman" w:hAnsi="Times New Roman" w:cs="Times New Roman"/>
          <w:sz w:val="24"/>
          <w:szCs w:val="24"/>
        </w:rPr>
      </w:pPr>
      <w:r w:rsidRPr="00E562A5">
        <w:rPr>
          <w:rFonts w:ascii="Times New Roman" w:hAnsi="Times New Roman" w:cs="Times New Roman"/>
          <w:sz w:val="24"/>
          <w:szCs w:val="24"/>
        </w:rPr>
        <w:t>Political participation in Nigeria remains low despite the country's vast media infrastructure, raising questions about the effectiveness of radio talk shows in stimulating active citizenship (</w:t>
      </w:r>
      <w:proofErr w:type="spellStart"/>
      <w:r w:rsidRPr="00E562A5">
        <w:rPr>
          <w:rFonts w:ascii="Times New Roman" w:hAnsi="Times New Roman" w:cs="Times New Roman"/>
          <w:sz w:val="24"/>
          <w:szCs w:val="24"/>
        </w:rPr>
        <w:t>Umejiekwe</w:t>
      </w:r>
      <w:proofErr w:type="spellEnd"/>
      <w:r w:rsidRPr="00E562A5">
        <w:rPr>
          <w:rFonts w:ascii="Times New Roman" w:hAnsi="Times New Roman" w:cs="Times New Roman"/>
          <w:sz w:val="24"/>
          <w:szCs w:val="24"/>
        </w:rPr>
        <w:t>, 2019). While radio programs can inform, educate, and mobilize people, there are concerns about the content and tone of many political talk shows, with critics arguing that they may propagate partisanship, sensationalism, and misinformation (</w:t>
      </w:r>
      <w:proofErr w:type="spellStart"/>
      <w:r w:rsidRPr="00E562A5">
        <w:rPr>
          <w:rFonts w:ascii="Times New Roman" w:hAnsi="Times New Roman" w:cs="Times New Roman"/>
          <w:sz w:val="24"/>
          <w:szCs w:val="24"/>
        </w:rPr>
        <w:t>Okoro</w:t>
      </w:r>
      <w:proofErr w:type="spellEnd"/>
      <w:r w:rsidRPr="00E562A5">
        <w:rPr>
          <w:rFonts w:ascii="Times New Roman" w:hAnsi="Times New Roman" w:cs="Times New Roman"/>
          <w:sz w:val="24"/>
          <w:szCs w:val="24"/>
        </w:rPr>
        <w:t xml:space="preserve"> &amp; </w:t>
      </w:r>
      <w:proofErr w:type="spellStart"/>
      <w:r w:rsidRPr="00E562A5">
        <w:rPr>
          <w:rFonts w:ascii="Times New Roman" w:hAnsi="Times New Roman" w:cs="Times New Roman"/>
          <w:sz w:val="24"/>
          <w:szCs w:val="24"/>
        </w:rPr>
        <w:t>Nwankwo</w:t>
      </w:r>
      <w:proofErr w:type="spellEnd"/>
      <w:r w:rsidRPr="00E562A5">
        <w:rPr>
          <w:rFonts w:ascii="Times New Roman" w:hAnsi="Times New Roman" w:cs="Times New Roman"/>
          <w:sz w:val="24"/>
          <w:szCs w:val="24"/>
        </w:rPr>
        <w:t>, 2017). These factors may potentially deter genuine political engagement and discourage listeners from participating in elections, civic activities, or political debates.</w:t>
      </w:r>
    </w:p>
    <w:p w:rsidR="00147F4D" w:rsidRDefault="002D1900" w:rsidP="002D1900">
      <w:pPr>
        <w:spacing w:line="360" w:lineRule="auto"/>
        <w:ind w:firstLine="720"/>
        <w:jc w:val="both"/>
        <w:rPr>
          <w:rFonts w:ascii="Times New Roman" w:hAnsi="Times New Roman" w:cs="Times New Roman"/>
          <w:sz w:val="24"/>
          <w:szCs w:val="24"/>
        </w:rPr>
      </w:pPr>
      <w:r w:rsidRPr="002D1900">
        <w:rPr>
          <w:rFonts w:ascii="Times New Roman" w:hAnsi="Times New Roman" w:cs="Times New Roman"/>
          <w:sz w:val="24"/>
          <w:szCs w:val="24"/>
        </w:rPr>
        <w:t>Scholars have elaborated on the useful history of radio in political development initiatives, inclu</w:t>
      </w:r>
      <w:r w:rsidR="00E851BF">
        <w:rPr>
          <w:rFonts w:ascii="Times New Roman" w:hAnsi="Times New Roman" w:cs="Times New Roman"/>
          <w:sz w:val="24"/>
          <w:szCs w:val="24"/>
        </w:rPr>
        <w:t xml:space="preserve">ding </w:t>
      </w:r>
      <w:proofErr w:type="spellStart"/>
      <w:r w:rsidR="00E851BF">
        <w:rPr>
          <w:rFonts w:ascii="Times New Roman" w:hAnsi="Times New Roman" w:cs="Times New Roman"/>
          <w:sz w:val="24"/>
          <w:szCs w:val="24"/>
        </w:rPr>
        <w:t>Ngugi</w:t>
      </w:r>
      <w:proofErr w:type="spellEnd"/>
      <w:r w:rsidR="00E851BF">
        <w:rPr>
          <w:rFonts w:ascii="Times New Roman" w:hAnsi="Times New Roman" w:cs="Times New Roman"/>
          <w:sz w:val="24"/>
          <w:szCs w:val="24"/>
        </w:rPr>
        <w:t xml:space="preserve"> (2014) and </w:t>
      </w:r>
      <w:proofErr w:type="spellStart"/>
      <w:r w:rsidR="00E851BF">
        <w:rPr>
          <w:rFonts w:ascii="Times New Roman" w:hAnsi="Times New Roman" w:cs="Times New Roman"/>
          <w:sz w:val="24"/>
          <w:szCs w:val="24"/>
        </w:rPr>
        <w:t>Akpor</w:t>
      </w:r>
      <w:proofErr w:type="spellEnd"/>
      <w:r w:rsidR="00E851BF">
        <w:rPr>
          <w:rFonts w:ascii="Times New Roman" w:hAnsi="Times New Roman" w:cs="Times New Roman"/>
          <w:sz w:val="24"/>
          <w:szCs w:val="24"/>
        </w:rPr>
        <w:t xml:space="preserve"> (202</w:t>
      </w:r>
      <w:r w:rsidRPr="002D1900">
        <w:rPr>
          <w:rFonts w:ascii="Times New Roman" w:hAnsi="Times New Roman" w:cs="Times New Roman"/>
          <w:sz w:val="24"/>
          <w:szCs w:val="24"/>
        </w:rPr>
        <w:t xml:space="preserve">3). However, according to </w:t>
      </w:r>
      <w:proofErr w:type="spellStart"/>
      <w:r w:rsidRPr="002D1900">
        <w:rPr>
          <w:rFonts w:ascii="Times New Roman" w:hAnsi="Times New Roman" w:cs="Times New Roman"/>
          <w:sz w:val="24"/>
          <w:szCs w:val="24"/>
        </w:rPr>
        <w:t>Anazodo</w:t>
      </w:r>
      <w:proofErr w:type="spellEnd"/>
      <w:r w:rsidRPr="002D1900">
        <w:rPr>
          <w:rFonts w:ascii="Times New Roman" w:hAnsi="Times New Roman" w:cs="Times New Roman"/>
          <w:sz w:val="24"/>
          <w:szCs w:val="24"/>
        </w:rPr>
        <w:t xml:space="preserve">, </w:t>
      </w:r>
      <w:proofErr w:type="spellStart"/>
      <w:r w:rsidRPr="002D1900">
        <w:rPr>
          <w:rFonts w:ascii="Times New Roman" w:hAnsi="Times New Roman" w:cs="Times New Roman"/>
          <w:sz w:val="24"/>
          <w:szCs w:val="24"/>
        </w:rPr>
        <w:t>Agbion</w:t>
      </w:r>
      <w:r w:rsidR="00393EAA">
        <w:rPr>
          <w:rFonts w:ascii="Times New Roman" w:hAnsi="Times New Roman" w:cs="Times New Roman"/>
          <w:sz w:val="24"/>
          <w:szCs w:val="24"/>
        </w:rPr>
        <w:t>u</w:t>
      </w:r>
      <w:proofErr w:type="spellEnd"/>
      <w:r w:rsidR="00393EAA">
        <w:rPr>
          <w:rFonts w:ascii="Times New Roman" w:hAnsi="Times New Roman" w:cs="Times New Roman"/>
          <w:sz w:val="24"/>
          <w:szCs w:val="24"/>
        </w:rPr>
        <w:t xml:space="preserve">, and </w:t>
      </w:r>
      <w:proofErr w:type="spellStart"/>
      <w:r w:rsidR="00393EAA">
        <w:rPr>
          <w:rFonts w:ascii="Times New Roman" w:hAnsi="Times New Roman" w:cs="Times New Roman"/>
          <w:sz w:val="24"/>
          <w:szCs w:val="24"/>
        </w:rPr>
        <w:t>Ezenwile</w:t>
      </w:r>
      <w:proofErr w:type="spellEnd"/>
      <w:r w:rsidR="00393EAA">
        <w:rPr>
          <w:rFonts w:ascii="Times New Roman" w:hAnsi="Times New Roman" w:cs="Times New Roman"/>
          <w:sz w:val="24"/>
          <w:szCs w:val="24"/>
        </w:rPr>
        <w:t xml:space="preserve"> (202</w:t>
      </w:r>
      <w:r w:rsidRPr="002D1900">
        <w:rPr>
          <w:rFonts w:ascii="Times New Roman" w:hAnsi="Times New Roman" w:cs="Times New Roman"/>
          <w:sz w:val="24"/>
          <w:szCs w:val="24"/>
        </w:rPr>
        <w:t>3), radio programs addressing political issues are broadcast on a variety of radio stations that were established for a variety of reasons. This suggests that the political stances expressed on the radio are disjointed and disorganized. This demonstrates that when receiving political news and developments, radio listeners are not specifically targeted. The localized political culture of Nigeria is thus undermined by the haphazard and unplanned dissemination of political information.</w:t>
      </w:r>
    </w:p>
    <w:p w:rsidR="001A2193" w:rsidRDefault="00467023" w:rsidP="002D19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so, p</w:t>
      </w:r>
      <w:r w:rsidR="001A2193" w:rsidRPr="001A2193">
        <w:rPr>
          <w:rFonts w:ascii="Times New Roman" w:hAnsi="Times New Roman" w:cs="Times New Roman"/>
          <w:sz w:val="24"/>
          <w:szCs w:val="24"/>
        </w:rPr>
        <w:t xml:space="preserve">olitical </w:t>
      </w:r>
      <w:proofErr w:type="spellStart"/>
      <w:r w:rsidR="001A2193" w:rsidRPr="001A2193">
        <w:rPr>
          <w:rFonts w:ascii="Times New Roman" w:hAnsi="Times New Roman" w:cs="Times New Roman"/>
          <w:sz w:val="24"/>
          <w:szCs w:val="24"/>
        </w:rPr>
        <w:t>programmes</w:t>
      </w:r>
      <w:proofErr w:type="spellEnd"/>
      <w:r w:rsidR="001A2193" w:rsidRPr="001A2193">
        <w:rPr>
          <w:rFonts w:ascii="Times New Roman" w:hAnsi="Times New Roman" w:cs="Times New Roman"/>
          <w:sz w:val="24"/>
          <w:szCs w:val="24"/>
        </w:rPr>
        <w:t xml:space="preserve"> are targeted to not only inform and educate the viewers, but also expose the world of politics and aid viewers’ knowledge to make wise political decisions. Thus, </w:t>
      </w:r>
      <w:r w:rsidR="001A2193" w:rsidRPr="001A2193">
        <w:rPr>
          <w:rFonts w:ascii="Times New Roman" w:hAnsi="Times New Roman" w:cs="Times New Roman"/>
          <w:sz w:val="24"/>
          <w:szCs w:val="24"/>
        </w:rPr>
        <w:lastRenderedPageBreak/>
        <w:t xml:space="preserve">there is a need for media </w:t>
      </w:r>
      <w:proofErr w:type="spellStart"/>
      <w:r w:rsidR="001A2193" w:rsidRPr="001A2193">
        <w:rPr>
          <w:rFonts w:ascii="Times New Roman" w:hAnsi="Times New Roman" w:cs="Times New Roman"/>
          <w:sz w:val="24"/>
          <w:szCs w:val="24"/>
        </w:rPr>
        <w:t>organisations</w:t>
      </w:r>
      <w:proofErr w:type="spellEnd"/>
      <w:r w:rsidR="001A2193" w:rsidRPr="001A2193">
        <w:rPr>
          <w:rFonts w:ascii="Times New Roman" w:hAnsi="Times New Roman" w:cs="Times New Roman"/>
          <w:sz w:val="24"/>
          <w:szCs w:val="24"/>
        </w:rPr>
        <w:t xml:space="preserve"> to always report and </w:t>
      </w:r>
      <w:proofErr w:type="spellStart"/>
      <w:r w:rsidR="001A2193" w:rsidRPr="001A2193">
        <w:rPr>
          <w:rFonts w:ascii="Times New Roman" w:hAnsi="Times New Roman" w:cs="Times New Roman"/>
          <w:sz w:val="24"/>
          <w:szCs w:val="24"/>
        </w:rPr>
        <w:t>analyse</w:t>
      </w:r>
      <w:proofErr w:type="spellEnd"/>
      <w:r w:rsidR="001A2193" w:rsidRPr="001A2193">
        <w:rPr>
          <w:rFonts w:ascii="Times New Roman" w:hAnsi="Times New Roman" w:cs="Times New Roman"/>
          <w:sz w:val="24"/>
          <w:szCs w:val="24"/>
        </w:rPr>
        <w:t xml:space="preserve"> issues via these political </w:t>
      </w:r>
      <w:proofErr w:type="spellStart"/>
      <w:r w:rsidR="001A2193" w:rsidRPr="001A2193">
        <w:rPr>
          <w:rFonts w:ascii="Times New Roman" w:hAnsi="Times New Roman" w:cs="Times New Roman"/>
          <w:sz w:val="24"/>
          <w:szCs w:val="24"/>
        </w:rPr>
        <w:t>programmes</w:t>
      </w:r>
      <w:proofErr w:type="spellEnd"/>
      <w:r w:rsidR="001A2193" w:rsidRPr="001A2193">
        <w:rPr>
          <w:rFonts w:ascii="Times New Roman" w:hAnsi="Times New Roman" w:cs="Times New Roman"/>
          <w:sz w:val="24"/>
          <w:szCs w:val="24"/>
        </w:rPr>
        <w:t xml:space="preserve"> as they affect the citizen.</w:t>
      </w:r>
    </w:p>
    <w:p w:rsidR="00DD7B57" w:rsidRDefault="00DD7B57" w:rsidP="002D1900">
      <w:pPr>
        <w:spacing w:line="360" w:lineRule="auto"/>
        <w:ind w:firstLine="720"/>
        <w:jc w:val="both"/>
        <w:rPr>
          <w:rFonts w:ascii="Times New Roman" w:hAnsi="Times New Roman" w:cs="Times New Roman"/>
          <w:sz w:val="24"/>
          <w:szCs w:val="24"/>
        </w:rPr>
      </w:pPr>
      <w:r w:rsidRPr="00DD7B57">
        <w:rPr>
          <w:rFonts w:ascii="Times New Roman" w:hAnsi="Times New Roman" w:cs="Times New Roman"/>
          <w:sz w:val="24"/>
          <w:szCs w:val="24"/>
        </w:rPr>
        <w:t xml:space="preserve">According to studies like </w:t>
      </w:r>
      <w:proofErr w:type="spellStart"/>
      <w:r w:rsidRPr="00DD7B57">
        <w:rPr>
          <w:rFonts w:ascii="Times New Roman" w:hAnsi="Times New Roman" w:cs="Times New Roman"/>
          <w:sz w:val="24"/>
          <w:szCs w:val="24"/>
        </w:rPr>
        <w:t>Olaniru</w:t>
      </w:r>
      <w:proofErr w:type="spellEnd"/>
      <w:r w:rsidRPr="00DD7B57">
        <w:rPr>
          <w:rFonts w:ascii="Times New Roman" w:hAnsi="Times New Roman" w:cs="Times New Roman"/>
          <w:sz w:val="24"/>
          <w:szCs w:val="24"/>
        </w:rPr>
        <w:t xml:space="preserve">, </w:t>
      </w:r>
      <w:proofErr w:type="spellStart"/>
      <w:r w:rsidRPr="00DD7B57">
        <w:rPr>
          <w:rFonts w:ascii="Times New Roman" w:hAnsi="Times New Roman" w:cs="Times New Roman"/>
          <w:sz w:val="24"/>
          <w:szCs w:val="24"/>
        </w:rPr>
        <w:t>Olatunji</w:t>
      </w:r>
      <w:proofErr w:type="spellEnd"/>
      <w:r w:rsidRPr="00DD7B57">
        <w:rPr>
          <w:rFonts w:ascii="Times New Roman" w:hAnsi="Times New Roman" w:cs="Times New Roman"/>
          <w:sz w:val="24"/>
          <w:szCs w:val="24"/>
        </w:rPr>
        <w:t xml:space="preserve">, </w:t>
      </w:r>
      <w:proofErr w:type="spellStart"/>
      <w:r w:rsidRPr="00DD7B57">
        <w:rPr>
          <w:rFonts w:ascii="Times New Roman" w:hAnsi="Times New Roman" w:cs="Times New Roman"/>
          <w:sz w:val="24"/>
          <w:szCs w:val="24"/>
        </w:rPr>
        <w:t>Ayandele</w:t>
      </w:r>
      <w:proofErr w:type="spellEnd"/>
      <w:r w:rsidRPr="00DD7B57">
        <w:rPr>
          <w:rFonts w:ascii="Times New Roman" w:hAnsi="Times New Roman" w:cs="Times New Roman"/>
          <w:sz w:val="24"/>
          <w:szCs w:val="24"/>
        </w:rPr>
        <w:t xml:space="preserve"> &amp; </w:t>
      </w:r>
      <w:proofErr w:type="spellStart"/>
      <w:r w:rsidRPr="00DD7B57">
        <w:rPr>
          <w:rFonts w:ascii="Times New Roman" w:hAnsi="Times New Roman" w:cs="Times New Roman"/>
          <w:sz w:val="24"/>
          <w:szCs w:val="24"/>
        </w:rPr>
        <w:t>Popoola</w:t>
      </w:r>
      <w:proofErr w:type="spellEnd"/>
      <w:r w:rsidRPr="00DD7B57">
        <w:rPr>
          <w:rFonts w:ascii="Times New Roman" w:hAnsi="Times New Roman" w:cs="Times New Roman"/>
          <w:sz w:val="24"/>
          <w:szCs w:val="24"/>
        </w:rPr>
        <w:t xml:space="preserve"> (2020); </w:t>
      </w:r>
      <w:proofErr w:type="spellStart"/>
      <w:r w:rsidRPr="00DD7B57">
        <w:rPr>
          <w:rFonts w:ascii="Times New Roman" w:hAnsi="Times New Roman" w:cs="Times New Roman"/>
          <w:sz w:val="24"/>
          <w:szCs w:val="24"/>
        </w:rPr>
        <w:t>Arede</w:t>
      </w:r>
      <w:proofErr w:type="spellEnd"/>
      <w:r w:rsidRPr="00DD7B57">
        <w:rPr>
          <w:rFonts w:ascii="Times New Roman" w:hAnsi="Times New Roman" w:cs="Times New Roman"/>
          <w:sz w:val="24"/>
          <w:szCs w:val="24"/>
        </w:rPr>
        <w:t xml:space="preserve"> &amp; Oji (2022), </w:t>
      </w:r>
      <w:proofErr w:type="spellStart"/>
      <w:r w:rsidRPr="00DD7B57">
        <w:rPr>
          <w:rFonts w:ascii="Times New Roman" w:hAnsi="Times New Roman" w:cs="Times New Roman"/>
          <w:sz w:val="24"/>
          <w:szCs w:val="24"/>
        </w:rPr>
        <w:t>Alade</w:t>
      </w:r>
      <w:proofErr w:type="spellEnd"/>
      <w:r w:rsidRPr="00DD7B57">
        <w:rPr>
          <w:rFonts w:ascii="Times New Roman" w:hAnsi="Times New Roman" w:cs="Times New Roman"/>
          <w:sz w:val="24"/>
          <w:szCs w:val="24"/>
        </w:rPr>
        <w:t xml:space="preserve"> (2022), electorates, particularly young adults, would most likely turn to the new media to gain political information, learn about political aspirants or candidates, share political information, as well as be an active participant in the practice of political activities.</w:t>
      </w:r>
    </w:p>
    <w:p w:rsidR="00A5051F" w:rsidRDefault="00A5051F" w:rsidP="002D19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A5051F">
        <w:rPr>
          <w:rFonts w:ascii="Times New Roman" w:hAnsi="Times New Roman" w:cs="Times New Roman"/>
          <w:sz w:val="24"/>
          <w:szCs w:val="24"/>
        </w:rPr>
        <w:t>n Nigeria, radio talk shows have become a crucial platform for political discourse, offering citizens an opportunity to engage with political ideas, discuss national issues, and voice their concerns. However, despite the widespread popularity of radio and its reach across the country, there is limited empirical research on how radio talk shows influence political participation among the Nigerian populace.</w:t>
      </w:r>
      <w:r>
        <w:rPr>
          <w:rFonts w:ascii="Times New Roman" w:hAnsi="Times New Roman" w:cs="Times New Roman"/>
          <w:sz w:val="24"/>
          <w:szCs w:val="24"/>
        </w:rPr>
        <w:t xml:space="preserve"> </w:t>
      </w:r>
      <w:r w:rsidR="000A773B">
        <w:rPr>
          <w:rFonts w:ascii="Times New Roman" w:hAnsi="Times New Roman" w:cs="Times New Roman"/>
          <w:sz w:val="24"/>
          <w:szCs w:val="24"/>
        </w:rPr>
        <w:t xml:space="preserve">It is in face of this background the researcher </w:t>
      </w:r>
      <w:r w:rsidR="002022B7">
        <w:rPr>
          <w:rFonts w:ascii="Times New Roman" w:hAnsi="Times New Roman" w:cs="Times New Roman"/>
          <w:sz w:val="24"/>
          <w:szCs w:val="24"/>
        </w:rPr>
        <w:t>is motivated</w:t>
      </w:r>
      <w:r w:rsidR="00F61AF0">
        <w:rPr>
          <w:rFonts w:ascii="Times New Roman" w:hAnsi="Times New Roman" w:cs="Times New Roman"/>
          <w:sz w:val="24"/>
          <w:szCs w:val="24"/>
        </w:rPr>
        <w:t xml:space="preserve"> to explore </w:t>
      </w:r>
      <w:r w:rsidR="000A773B">
        <w:rPr>
          <w:rFonts w:ascii="Times New Roman" w:hAnsi="Times New Roman" w:cs="Times New Roman"/>
          <w:sz w:val="24"/>
          <w:szCs w:val="24"/>
        </w:rPr>
        <w:t xml:space="preserve">the </w:t>
      </w:r>
      <w:r w:rsidR="000A773B" w:rsidRPr="000A773B">
        <w:rPr>
          <w:rFonts w:ascii="Times New Roman" w:hAnsi="Times New Roman" w:cs="Times New Roman"/>
          <w:sz w:val="24"/>
          <w:szCs w:val="24"/>
        </w:rPr>
        <w:t xml:space="preserve">effect of radio talk shows on political participation </w:t>
      </w:r>
      <w:r w:rsidR="000A773B">
        <w:rPr>
          <w:rFonts w:ascii="Times New Roman" w:hAnsi="Times New Roman" w:cs="Times New Roman"/>
          <w:sz w:val="24"/>
          <w:szCs w:val="24"/>
        </w:rPr>
        <w:t>in Nigeria.</w:t>
      </w:r>
    </w:p>
    <w:p w:rsidR="001F7C58" w:rsidRDefault="001F7C58" w:rsidP="00926111">
      <w:pPr>
        <w:pStyle w:val="Heading1"/>
      </w:pPr>
      <w:bookmarkStart w:id="11" w:name="_Toc202446357"/>
      <w:r>
        <w:t>1.3</w:t>
      </w:r>
      <w:r>
        <w:tab/>
        <w:t>Objectives of the Study</w:t>
      </w:r>
      <w:bookmarkEnd w:id="11"/>
    </w:p>
    <w:p w:rsidR="001F7C58" w:rsidRDefault="007D59B3" w:rsidP="001F7C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general objective of this study is to investigate the </w:t>
      </w:r>
      <w:r w:rsidRPr="007D59B3">
        <w:rPr>
          <w:rFonts w:ascii="Times New Roman" w:hAnsi="Times New Roman" w:cs="Times New Roman"/>
          <w:sz w:val="24"/>
          <w:szCs w:val="24"/>
        </w:rPr>
        <w:t>effect of radio talk shows on political participation among Nigeria populace</w:t>
      </w:r>
      <w:r>
        <w:rPr>
          <w:rFonts w:ascii="Times New Roman" w:hAnsi="Times New Roman" w:cs="Times New Roman"/>
          <w:sz w:val="24"/>
          <w:szCs w:val="24"/>
        </w:rPr>
        <w:t xml:space="preserve">. However, the </w:t>
      </w:r>
      <w:r w:rsidR="001D0536">
        <w:rPr>
          <w:rFonts w:ascii="Times New Roman" w:hAnsi="Times New Roman" w:cs="Times New Roman"/>
          <w:sz w:val="24"/>
          <w:szCs w:val="24"/>
        </w:rPr>
        <w:t>specific objectives of the study are:</w:t>
      </w:r>
    </w:p>
    <w:p w:rsidR="006F155E" w:rsidRDefault="00091353" w:rsidP="00091353">
      <w:pPr>
        <w:pStyle w:val="ListParagraph"/>
        <w:numPr>
          <w:ilvl w:val="0"/>
          <w:numId w:val="1"/>
        </w:numPr>
        <w:spacing w:line="360" w:lineRule="auto"/>
        <w:jc w:val="both"/>
        <w:rPr>
          <w:rFonts w:ascii="Times New Roman" w:hAnsi="Times New Roman" w:cs="Times New Roman"/>
          <w:sz w:val="24"/>
          <w:szCs w:val="24"/>
        </w:rPr>
      </w:pPr>
      <w:r w:rsidRPr="00EA7E77">
        <w:rPr>
          <w:rFonts w:ascii="Times New Roman" w:hAnsi="Times New Roman" w:cs="Times New Roman"/>
          <w:sz w:val="24"/>
          <w:szCs w:val="24"/>
        </w:rPr>
        <w:t xml:space="preserve">To assess the level of awareness about political issues among </w:t>
      </w:r>
      <w:r w:rsidR="00DE5F6C">
        <w:rPr>
          <w:rFonts w:ascii="Times New Roman" w:hAnsi="Times New Roman" w:cs="Times New Roman"/>
          <w:sz w:val="24"/>
          <w:szCs w:val="24"/>
        </w:rPr>
        <w:t xml:space="preserve">Nigerians </w:t>
      </w:r>
      <w:r w:rsidRPr="00EA7E77">
        <w:rPr>
          <w:rFonts w:ascii="Times New Roman" w:hAnsi="Times New Roman" w:cs="Times New Roman"/>
          <w:sz w:val="24"/>
          <w:szCs w:val="24"/>
        </w:rPr>
        <w:t>through radio talk shows.</w:t>
      </w:r>
    </w:p>
    <w:p w:rsidR="003C04D3" w:rsidRDefault="00091353" w:rsidP="00091353">
      <w:pPr>
        <w:pStyle w:val="ListParagraph"/>
        <w:numPr>
          <w:ilvl w:val="0"/>
          <w:numId w:val="1"/>
        </w:numPr>
        <w:spacing w:line="360" w:lineRule="auto"/>
        <w:jc w:val="both"/>
        <w:rPr>
          <w:rFonts w:ascii="Times New Roman" w:hAnsi="Times New Roman" w:cs="Times New Roman"/>
          <w:sz w:val="24"/>
          <w:szCs w:val="24"/>
        </w:rPr>
      </w:pPr>
      <w:r w:rsidRPr="006F155E">
        <w:rPr>
          <w:rFonts w:ascii="Times New Roman" w:hAnsi="Times New Roman" w:cs="Times New Roman"/>
          <w:sz w:val="24"/>
          <w:szCs w:val="24"/>
        </w:rPr>
        <w:t xml:space="preserve">To examine the role of radio talk shows in shaping political opinions and attitudes </w:t>
      </w:r>
      <w:r w:rsidR="006F155E">
        <w:rPr>
          <w:rFonts w:ascii="Times New Roman" w:hAnsi="Times New Roman" w:cs="Times New Roman"/>
          <w:sz w:val="24"/>
          <w:szCs w:val="24"/>
        </w:rPr>
        <w:t>of Nigerians</w:t>
      </w:r>
    </w:p>
    <w:p w:rsidR="003C04D3" w:rsidRDefault="00091353" w:rsidP="00091353">
      <w:pPr>
        <w:pStyle w:val="ListParagraph"/>
        <w:numPr>
          <w:ilvl w:val="0"/>
          <w:numId w:val="1"/>
        </w:numPr>
        <w:spacing w:line="360" w:lineRule="auto"/>
        <w:jc w:val="both"/>
        <w:rPr>
          <w:rFonts w:ascii="Times New Roman" w:hAnsi="Times New Roman" w:cs="Times New Roman"/>
          <w:sz w:val="24"/>
          <w:szCs w:val="24"/>
        </w:rPr>
      </w:pPr>
      <w:r w:rsidRPr="003C04D3">
        <w:rPr>
          <w:rFonts w:ascii="Times New Roman" w:hAnsi="Times New Roman" w:cs="Times New Roman"/>
          <w:sz w:val="24"/>
          <w:szCs w:val="24"/>
        </w:rPr>
        <w:t xml:space="preserve">To investigate the extent to which radio talk shows encourage active political participation, </w:t>
      </w:r>
      <w:r w:rsidR="003C04D3">
        <w:rPr>
          <w:rFonts w:ascii="Times New Roman" w:hAnsi="Times New Roman" w:cs="Times New Roman"/>
          <w:sz w:val="24"/>
          <w:szCs w:val="24"/>
        </w:rPr>
        <w:t xml:space="preserve">of Nigerians </w:t>
      </w:r>
      <w:r w:rsidRPr="003C04D3">
        <w:rPr>
          <w:rFonts w:ascii="Times New Roman" w:hAnsi="Times New Roman" w:cs="Times New Roman"/>
          <w:sz w:val="24"/>
          <w:szCs w:val="24"/>
        </w:rPr>
        <w:t>in political activities.</w:t>
      </w:r>
    </w:p>
    <w:p w:rsidR="003C04D3" w:rsidRDefault="00091353" w:rsidP="00091353">
      <w:pPr>
        <w:pStyle w:val="ListParagraph"/>
        <w:numPr>
          <w:ilvl w:val="0"/>
          <w:numId w:val="1"/>
        </w:numPr>
        <w:spacing w:line="360" w:lineRule="auto"/>
        <w:jc w:val="both"/>
        <w:rPr>
          <w:rFonts w:ascii="Times New Roman" w:hAnsi="Times New Roman" w:cs="Times New Roman"/>
          <w:sz w:val="24"/>
          <w:szCs w:val="24"/>
        </w:rPr>
      </w:pPr>
      <w:r w:rsidRPr="003C04D3">
        <w:rPr>
          <w:rFonts w:ascii="Times New Roman" w:hAnsi="Times New Roman" w:cs="Times New Roman"/>
          <w:sz w:val="24"/>
          <w:szCs w:val="24"/>
        </w:rPr>
        <w:t xml:space="preserve">To </w:t>
      </w:r>
      <w:r w:rsidR="003C04D3">
        <w:rPr>
          <w:rFonts w:ascii="Times New Roman" w:hAnsi="Times New Roman" w:cs="Times New Roman"/>
          <w:sz w:val="24"/>
          <w:szCs w:val="24"/>
        </w:rPr>
        <w:t>determine</w:t>
      </w:r>
      <w:r w:rsidRPr="003C04D3">
        <w:rPr>
          <w:rFonts w:ascii="Times New Roman" w:hAnsi="Times New Roman" w:cs="Times New Roman"/>
          <w:sz w:val="24"/>
          <w:szCs w:val="24"/>
        </w:rPr>
        <w:t xml:space="preserve"> the impact of radio talk shows on public’s trust in political institutions and leaders</w:t>
      </w:r>
      <w:r w:rsidR="00D70FF6">
        <w:rPr>
          <w:rFonts w:ascii="Times New Roman" w:hAnsi="Times New Roman" w:cs="Times New Roman"/>
          <w:sz w:val="24"/>
          <w:szCs w:val="24"/>
        </w:rPr>
        <w:t xml:space="preserve"> among Nigerians</w:t>
      </w:r>
      <w:r w:rsidRPr="003C04D3">
        <w:rPr>
          <w:rFonts w:ascii="Times New Roman" w:hAnsi="Times New Roman" w:cs="Times New Roman"/>
          <w:sz w:val="24"/>
          <w:szCs w:val="24"/>
        </w:rPr>
        <w:t>.</w:t>
      </w:r>
    </w:p>
    <w:p w:rsidR="00091353" w:rsidRDefault="00091353" w:rsidP="00091353">
      <w:pPr>
        <w:pStyle w:val="ListParagraph"/>
        <w:numPr>
          <w:ilvl w:val="0"/>
          <w:numId w:val="1"/>
        </w:numPr>
        <w:spacing w:line="360" w:lineRule="auto"/>
        <w:jc w:val="both"/>
        <w:rPr>
          <w:rFonts w:ascii="Times New Roman" w:hAnsi="Times New Roman" w:cs="Times New Roman"/>
          <w:sz w:val="24"/>
          <w:szCs w:val="24"/>
        </w:rPr>
      </w:pPr>
      <w:r w:rsidRPr="003C04D3">
        <w:rPr>
          <w:rFonts w:ascii="Times New Roman" w:hAnsi="Times New Roman" w:cs="Times New Roman"/>
          <w:sz w:val="24"/>
          <w:szCs w:val="24"/>
        </w:rPr>
        <w:t>To evaluate the role of radio talk shows in promoting political awareness and civic responsibility</w:t>
      </w:r>
      <w:r w:rsidR="002A65CD">
        <w:rPr>
          <w:rFonts w:ascii="Times New Roman" w:hAnsi="Times New Roman" w:cs="Times New Roman"/>
          <w:sz w:val="24"/>
          <w:szCs w:val="24"/>
        </w:rPr>
        <w:t xml:space="preserve"> among Nigerians</w:t>
      </w:r>
      <w:r w:rsidRPr="003C04D3">
        <w:rPr>
          <w:rFonts w:ascii="Times New Roman" w:hAnsi="Times New Roman" w:cs="Times New Roman"/>
          <w:sz w:val="24"/>
          <w:szCs w:val="24"/>
        </w:rPr>
        <w:t>.</w:t>
      </w:r>
    </w:p>
    <w:p w:rsidR="00A42079" w:rsidRDefault="00A42079" w:rsidP="00756CAC">
      <w:pPr>
        <w:pStyle w:val="Heading1"/>
      </w:pPr>
      <w:bookmarkStart w:id="12" w:name="_Toc202446358"/>
      <w:r>
        <w:t>1.4</w:t>
      </w:r>
      <w:r>
        <w:tab/>
        <w:t>Research Questions</w:t>
      </w:r>
      <w:bookmarkEnd w:id="12"/>
    </w:p>
    <w:p w:rsidR="00756CAC" w:rsidRDefault="00731DA3" w:rsidP="00756CA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w:t>
      </w:r>
      <w:r w:rsidR="00756CAC" w:rsidRPr="00EA7E77">
        <w:rPr>
          <w:rFonts w:ascii="Times New Roman" w:hAnsi="Times New Roman" w:cs="Times New Roman"/>
          <w:sz w:val="24"/>
          <w:szCs w:val="24"/>
        </w:rPr>
        <w:t xml:space="preserve"> level of awareness about political issues among </w:t>
      </w:r>
      <w:r w:rsidR="00756CAC">
        <w:rPr>
          <w:rFonts w:ascii="Times New Roman" w:hAnsi="Times New Roman" w:cs="Times New Roman"/>
          <w:sz w:val="24"/>
          <w:szCs w:val="24"/>
        </w:rPr>
        <w:t xml:space="preserve">Nigerians </w:t>
      </w:r>
      <w:r w:rsidR="00756CAC" w:rsidRPr="00EA7E77">
        <w:rPr>
          <w:rFonts w:ascii="Times New Roman" w:hAnsi="Times New Roman" w:cs="Times New Roman"/>
          <w:sz w:val="24"/>
          <w:szCs w:val="24"/>
        </w:rPr>
        <w:t xml:space="preserve">through radio talk </w:t>
      </w:r>
      <w:r w:rsidR="00E577E3" w:rsidRPr="00EA7E77">
        <w:rPr>
          <w:rFonts w:ascii="Times New Roman" w:hAnsi="Times New Roman" w:cs="Times New Roman"/>
          <w:sz w:val="24"/>
          <w:szCs w:val="24"/>
        </w:rPr>
        <w:t>shows?</w:t>
      </w:r>
    </w:p>
    <w:p w:rsidR="00756CAC" w:rsidRDefault="00E577E3" w:rsidP="00756CA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What is</w:t>
      </w:r>
      <w:r w:rsidR="00756CAC" w:rsidRPr="006F155E">
        <w:rPr>
          <w:rFonts w:ascii="Times New Roman" w:hAnsi="Times New Roman" w:cs="Times New Roman"/>
          <w:sz w:val="24"/>
          <w:szCs w:val="24"/>
        </w:rPr>
        <w:t xml:space="preserve"> the role of radio talk shows in shaping political opinions and attitudes </w:t>
      </w:r>
      <w:r w:rsidR="00756CAC">
        <w:rPr>
          <w:rFonts w:ascii="Times New Roman" w:hAnsi="Times New Roman" w:cs="Times New Roman"/>
          <w:sz w:val="24"/>
          <w:szCs w:val="24"/>
        </w:rPr>
        <w:t>of Nigerians</w:t>
      </w:r>
      <w:r w:rsidR="006F2BED">
        <w:rPr>
          <w:rFonts w:ascii="Times New Roman" w:hAnsi="Times New Roman" w:cs="Times New Roman"/>
          <w:sz w:val="24"/>
          <w:szCs w:val="24"/>
        </w:rPr>
        <w:t>?</w:t>
      </w:r>
    </w:p>
    <w:p w:rsidR="00756CAC" w:rsidRDefault="00D127E9" w:rsidP="00756CA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w:t>
      </w:r>
      <w:r w:rsidR="00756CAC" w:rsidRPr="003C04D3">
        <w:rPr>
          <w:rFonts w:ascii="Times New Roman" w:hAnsi="Times New Roman" w:cs="Times New Roman"/>
          <w:sz w:val="24"/>
          <w:szCs w:val="24"/>
        </w:rPr>
        <w:t xml:space="preserve"> the extent to which radio talk shows encourage active political participation, </w:t>
      </w:r>
      <w:r w:rsidR="00756CAC">
        <w:rPr>
          <w:rFonts w:ascii="Times New Roman" w:hAnsi="Times New Roman" w:cs="Times New Roman"/>
          <w:sz w:val="24"/>
          <w:szCs w:val="24"/>
        </w:rPr>
        <w:t xml:space="preserve">of Nigerians </w:t>
      </w:r>
      <w:r w:rsidR="00756CAC" w:rsidRPr="003C04D3">
        <w:rPr>
          <w:rFonts w:ascii="Times New Roman" w:hAnsi="Times New Roman" w:cs="Times New Roman"/>
          <w:sz w:val="24"/>
          <w:szCs w:val="24"/>
        </w:rPr>
        <w:t xml:space="preserve">in political </w:t>
      </w:r>
      <w:r w:rsidR="00DB4E9A" w:rsidRPr="003C04D3">
        <w:rPr>
          <w:rFonts w:ascii="Times New Roman" w:hAnsi="Times New Roman" w:cs="Times New Roman"/>
          <w:sz w:val="24"/>
          <w:szCs w:val="24"/>
        </w:rPr>
        <w:t>activities?</w:t>
      </w:r>
    </w:p>
    <w:p w:rsidR="00756CAC" w:rsidRDefault="00DB4E9A" w:rsidP="00756CA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w:t>
      </w:r>
      <w:r w:rsidR="00756CAC" w:rsidRPr="003C04D3">
        <w:rPr>
          <w:rFonts w:ascii="Times New Roman" w:hAnsi="Times New Roman" w:cs="Times New Roman"/>
          <w:sz w:val="24"/>
          <w:szCs w:val="24"/>
        </w:rPr>
        <w:t xml:space="preserve"> the impact of radio talk shows on public’s trust in political institutions and leaders</w:t>
      </w:r>
      <w:r w:rsidR="00756CAC">
        <w:rPr>
          <w:rFonts w:ascii="Times New Roman" w:hAnsi="Times New Roman" w:cs="Times New Roman"/>
          <w:sz w:val="24"/>
          <w:szCs w:val="24"/>
        </w:rPr>
        <w:t xml:space="preserve"> among </w:t>
      </w:r>
      <w:r w:rsidR="00B11483">
        <w:rPr>
          <w:rFonts w:ascii="Times New Roman" w:hAnsi="Times New Roman" w:cs="Times New Roman"/>
          <w:sz w:val="24"/>
          <w:szCs w:val="24"/>
        </w:rPr>
        <w:t>Nigerians</w:t>
      </w:r>
      <w:r w:rsidR="00B11483" w:rsidRPr="003C04D3">
        <w:rPr>
          <w:rFonts w:ascii="Times New Roman" w:hAnsi="Times New Roman" w:cs="Times New Roman"/>
          <w:sz w:val="24"/>
          <w:szCs w:val="24"/>
        </w:rPr>
        <w:t>?</w:t>
      </w:r>
    </w:p>
    <w:p w:rsidR="00756CAC" w:rsidRDefault="00B11483" w:rsidP="00756CA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w:t>
      </w:r>
      <w:r w:rsidR="00756CAC" w:rsidRPr="003C04D3">
        <w:rPr>
          <w:rFonts w:ascii="Times New Roman" w:hAnsi="Times New Roman" w:cs="Times New Roman"/>
          <w:sz w:val="24"/>
          <w:szCs w:val="24"/>
        </w:rPr>
        <w:t xml:space="preserve"> the role of radio talk shows in promoting political awareness and civic responsibility</w:t>
      </w:r>
      <w:r w:rsidR="00756CAC">
        <w:rPr>
          <w:rFonts w:ascii="Times New Roman" w:hAnsi="Times New Roman" w:cs="Times New Roman"/>
          <w:sz w:val="24"/>
          <w:szCs w:val="24"/>
        </w:rPr>
        <w:t xml:space="preserve"> among </w:t>
      </w:r>
      <w:r w:rsidR="006A5776">
        <w:rPr>
          <w:rFonts w:ascii="Times New Roman" w:hAnsi="Times New Roman" w:cs="Times New Roman"/>
          <w:sz w:val="24"/>
          <w:szCs w:val="24"/>
        </w:rPr>
        <w:t>Nigerians</w:t>
      </w:r>
      <w:r w:rsidR="006A5776" w:rsidRPr="003C04D3">
        <w:rPr>
          <w:rFonts w:ascii="Times New Roman" w:hAnsi="Times New Roman" w:cs="Times New Roman"/>
          <w:sz w:val="24"/>
          <w:szCs w:val="24"/>
        </w:rPr>
        <w:t>?</w:t>
      </w:r>
    </w:p>
    <w:p w:rsidR="00AA1558" w:rsidRPr="00AA1558" w:rsidRDefault="00AA1558" w:rsidP="00631E98">
      <w:pPr>
        <w:pStyle w:val="Heading1"/>
      </w:pPr>
      <w:bookmarkStart w:id="13" w:name="_Toc202446359"/>
      <w:r>
        <w:t>1.5</w:t>
      </w:r>
      <w:r>
        <w:tab/>
        <w:t>Significance of the Study</w:t>
      </w:r>
      <w:bookmarkEnd w:id="13"/>
    </w:p>
    <w:p w:rsidR="00BC092F" w:rsidRDefault="00416D9B" w:rsidP="00BC092F">
      <w:pPr>
        <w:spacing w:line="360" w:lineRule="auto"/>
        <w:ind w:firstLine="720"/>
        <w:jc w:val="both"/>
        <w:rPr>
          <w:rFonts w:ascii="Times New Roman" w:hAnsi="Times New Roman" w:cs="Times New Roman"/>
          <w:sz w:val="24"/>
          <w:szCs w:val="24"/>
        </w:rPr>
      </w:pPr>
      <w:r w:rsidRPr="00416D9B">
        <w:rPr>
          <w:rFonts w:ascii="Times New Roman" w:hAnsi="Times New Roman" w:cs="Times New Roman"/>
          <w:sz w:val="24"/>
          <w:szCs w:val="24"/>
        </w:rPr>
        <w:t xml:space="preserve">The significance of studying the effect of radio talk shows on political participation among the Nigerian populace lies in the vital role that mass media, particularly radio, plays in shaping public opinion, political awareness, and active participation in governance. In a country like Nigeria, where radio is one of the most accessible and widely consumed media, </w:t>
      </w:r>
      <w:r>
        <w:rPr>
          <w:rFonts w:ascii="Times New Roman" w:hAnsi="Times New Roman" w:cs="Times New Roman"/>
          <w:sz w:val="24"/>
          <w:szCs w:val="24"/>
        </w:rPr>
        <w:t xml:space="preserve">this study will serve </w:t>
      </w:r>
      <w:r w:rsidRPr="00416D9B">
        <w:rPr>
          <w:rFonts w:ascii="Times New Roman" w:hAnsi="Times New Roman" w:cs="Times New Roman"/>
          <w:sz w:val="24"/>
          <w:szCs w:val="24"/>
        </w:rPr>
        <w:t>as a powerful tool for political engagement, especially in rural areas with limited access to other forms of media like television or the internet.</w:t>
      </w:r>
    </w:p>
    <w:p w:rsidR="00416D9B" w:rsidRDefault="00BC092F" w:rsidP="00BF79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so, the</w:t>
      </w:r>
      <w:r w:rsidR="00416D9B" w:rsidRPr="00416D9B">
        <w:rPr>
          <w:rFonts w:ascii="Times New Roman" w:hAnsi="Times New Roman" w:cs="Times New Roman"/>
          <w:sz w:val="24"/>
          <w:szCs w:val="24"/>
        </w:rPr>
        <w:t xml:space="preserve"> study will shed light on how radio talk shows serve as an avenue for political education, helping to increase awareness about political issues, policies, candidates, and electoral processes, thus empowering the populace to make informed decisions.</w:t>
      </w:r>
      <w:r w:rsidR="00BF792A">
        <w:rPr>
          <w:rFonts w:ascii="Times New Roman" w:hAnsi="Times New Roman" w:cs="Times New Roman"/>
          <w:sz w:val="24"/>
          <w:szCs w:val="24"/>
        </w:rPr>
        <w:t xml:space="preserve"> In addition, </w:t>
      </w:r>
      <w:r w:rsidR="00E20523">
        <w:rPr>
          <w:rFonts w:ascii="Times New Roman" w:hAnsi="Times New Roman" w:cs="Times New Roman"/>
          <w:sz w:val="24"/>
          <w:szCs w:val="24"/>
        </w:rPr>
        <w:t>findings of this</w:t>
      </w:r>
      <w:r w:rsidR="00416D9B" w:rsidRPr="00416D9B">
        <w:rPr>
          <w:rFonts w:ascii="Times New Roman" w:hAnsi="Times New Roman" w:cs="Times New Roman"/>
          <w:sz w:val="24"/>
          <w:szCs w:val="24"/>
        </w:rPr>
        <w:t xml:space="preserve"> study </w:t>
      </w:r>
      <w:r w:rsidR="00BF792A">
        <w:rPr>
          <w:rFonts w:ascii="Times New Roman" w:hAnsi="Times New Roman" w:cs="Times New Roman"/>
          <w:sz w:val="24"/>
          <w:szCs w:val="24"/>
        </w:rPr>
        <w:t>will</w:t>
      </w:r>
      <w:r w:rsidR="00416D9B" w:rsidRPr="00416D9B">
        <w:rPr>
          <w:rFonts w:ascii="Times New Roman" w:hAnsi="Times New Roman" w:cs="Times New Roman"/>
          <w:sz w:val="24"/>
          <w:szCs w:val="24"/>
        </w:rPr>
        <w:t xml:space="preserve"> assist policymakers, media practitioners, and political analysts in understanding the potential of radio as a tool for increasing political engagement. </w:t>
      </w:r>
      <w:r w:rsidR="00FE4596">
        <w:rPr>
          <w:rFonts w:ascii="Times New Roman" w:hAnsi="Times New Roman" w:cs="Times New Roman"/>
          <w:sz w:val="24"/>
          <w:szCs w:val="24"/>
        </w:rPr>
        <w:t>This study will also serve as reference point for further research.</w:t>
      </w:r>
    </w:p>
    <w:p w:rsidR="00B16F7E" w:rsidRDefault="00B16F7E" w:rsidP="00D73759">
      <w:pPr>
        <w:pStyle w:val="Heading1"/>
      </w:pPr>
      <w:bookmarkStart w:id="14" w:name="_Toc202446360"/>
      <w:r>
        <w:t>1.6</w:t>
      </w:r>
      <w:r>
        <w:tab/>
        <w:t>Scope of the Study</w:t>
      </w:r>
      <w:bookmarkEnd w:id="14"/>
    </w:p>
    <w:p w:rsidR="0089521F" w:rsidRDefault="0089521F" w:rsidP="0089521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is based on </w:t>
      </w:r>
      <w:r w:rsidRPr="0089521F">
        <w:rPr>
          <w:rFonts w:ascii="Times New Roman" w:hAnsi="Times New Roman" w:cs="Times New Roman"/>
          <w:sz w:val="24"/>
          <w:szCs w:val="24"/>
        </w:rPr>
        <w:t>effect of radio talk shows on political participation among Nigeria populace</w:t>
      </w:r>
      <w:r w:rsidR="004B02CE">
        <w:rPr>
          <w:rFonts w:ascii="Times New Roman" w:hAnsi="Times New Roman" w:cs="Times New Roman"/>
          <w:sz w:val="24"/>
          <w:szCs w:val="24"/>
        </w:rPr>
        <w:t xml:space="preserve">. The geographical scope of this study will be limited to Ilorin, Kwara State capital. </w:t>
      </w:r>
      <w:r w:rsidR="00522486">
        <w:rPr>
          <w:rFonts w:ascii="Times New Roman" w:hAnsi="Times New Roman" w:cs="Times New Roman"/>
          <w:sz w:val="24"/>
          <w:szCs w:val="24"/>
        </w:rPr>
        <w:t>The population of the study will be limited to residents in Ilorin metropolis whose age ranges from 18 and above.</w:t>
      </w:r>
      <w:r w:rsidR="001F252A">
        <w:rPr>
          <w:rFonts w:ascii="Times New Roman" w:hAnsi="Times New Roman" w:cs="Times New Roman"/>
          <w:sz w:val="24"/>
          <w:szCs w:val="24"/>
        </w:rPr>
        <w:t xml:space="preserve"> This study will only be restricted to the subject matter (political participation and radio talk-show) within the context of Nigeria. Hence, any other variables will be exclusively expunged in the course of this study.</w:t>
      </w:r>
      <w:r w:rsidR="00D73759">
        <w:rPr>
          <w:rFonts w:ascii="Times New Roman" w:hAnsi="Times New Roman" w:cs="Times New Roman"/>
          <w:sz w:val="24"/>
          <w:szCs w:val="24"/>
        </w:rPr>
        <w:t xml:space="preserve"> It is worthy to note that the study is academic based. However, its completion will be limited to a session (2024/2025) as meeting the stipulated timeframe awarded for final year research project by the management of Kwara State Polytechnic, Ilorin.</w:t>
      </w:r>
    </w:p>
    <w:p w:rsidR="00D73759" w:rsidRPr="00D73759" w:rsidRDefault="00D73759" w:rsidP="00D73759">
      <w:pPr>
        <w:pStyle w:val="Heading1"/>
      </w:pPr>
      <w:bookmarkStart w:id="15" w:name="_Toc202446361"/>
      <w:r>
        <w:lastRenderedPageBreak/>
        <w:t xml:space="preserve">1.7 </w:t>
      </w:r>
      <w:r>
        <w:tab/>
      </w:r>
      <w:r w:rsidR="004C5F44">
        <w:t xml:space="preserve">Operational </w:t>
      </w:r>
      <w:r>
        <w:t>Definition of Terms</w:t>
      </w:r>
      <w:bookmarkEnd w:id="15"/>
    </w:p>
    <w:p w:rsidR="006530F9" w:rsidRPr="006530F9" w:rsidRDefault="006530F9" w:rsidP="00D73759">
      <w:pPr>
        <w:pStyle w:val="ListParagraph"/>
        <w:numPr>
          <w:ilvl w:val="0"/>
          <w:numId w:val="3"/>
        </w:numPr>
        <w:spacing w:line="360" w:lineRule="auto"/>
        <w:jc w:val="both"/>
        <w:rPr>
          <w:rFonts w:ascii="Times New Roman" w:hAnsi="Times New Roman" w:cs="Times New Roman"/>
          <w:sz w:val="24"/>
          <w:szCs w:val="24"/>
        </w:rPr>
      </w:pPr>
      <w:r w:rsidRPr="006530F9">
        <w:rPr>
          <w:rFonts w:ascii="Times New Roman" w:hAnsi="Times New Roman" w:cs="Times New Roman"/>
          <w:b/>
          <w:bCs/>
          <w:sz w:val="24"/>
          <w:szCs w:val="24"/>
        </w:rPr>
        <w:t>Radio</w:t>
      </w:r>
      <w:r w:rsidRPr="006530F9">
        <w:rPr>
          <w:rFonts w:ascii="Times New Roman" w:hAnsi="Times New Roman" w:cs="Times New Roman"/>
          <w:sz w:val="24"/>
          <w:szCs w:val="24"/>
        </w:rPr>
        <w:t xml:space="preserve">: A medium of communication that transmits audio content, such as news, discussions, and entertainment, through electromagnetic waves. In this study, it specifically refers to broadcast radio stations that provide political programming, including news, </w:t>
      </w:r>
      <w:proofErr w:type="spellStart"/>
      <w:r w:rsidRPr="006530F9">
        <w:rPr>
          <w:rFonts w:ascii="Times New Roman" w:hAnsi="Times New Roman" w:cs="Times New Roman"/>
          <w:sz w:val="24"/>
          <w:szCs w:val="24"/>
        </w:rPr>
        <w:t>talkshows</w:t>
      </w:r>
      <w:proofErr w:type="spellEnd"/>
      <w:r w:rsidRPr="006530F9">
        <w:rPr>
          <w:rFonts w:ascii="Times New Roman" w:hAnsi="Times New Roman" w:cs="Times New Roman"/>
          <w:sz w:val="24"/>
          <w:szCs w:val="24"/>
        </w:rPr>
        <w:t>, debates, interviews, and political commentary. These programs inform, educate, and engage the public on political issues and events.</w:t>
      </w:r>
    </w:p>
    <w:p w:rsidR="00D73759" w:rsidRPr="00F573DE" w:rsidRDefault="00D73759" w:rsidP="00D73759">
      <w:pPr>
        <w:pStyle w:val="ListParagraph"/>
        <w:numPr>
          <w:ilvl w:val="0"/>
          <w:numId w:val="3"/>
        </w:numPr>
        <w:spacing w:line="360" w:lineRule="auto"/>
        <w:jc w:val="both"/>
        <w:rPr>
          <w:rFonts w:ascii="Times New Roman" w:hAnsi="Times New Roman" w:cs="Times New Roman"/>
          <w:sz w:val="24"/>
          <w:szCs w:val="24"/>
        </w:rPr>
      </w:pPr>
      <w:r w:rsidRPr="00D73759">
        <w:rPr>
          <w:rFonts w:ascii="Times New Roman" w:hAnsi="Times New Roman" w:cs="Times New Roman"/>
          <w:b/>
          <w:sz w:val="24"/>
          <w:szCs w:val="24"/>
        </w:rPr>
        <w:t>Talk Shows:</w:t>
      </w:r>
      <w:r w:rsidRPr="00D73759">
        <w:rPr>
          <w:rFonts w:ascii="Times New Roman" w:hAnsi="Times New Roman" w:cs="Times New Roman"/>
          <w:sz w:val="24"/>
          <w:szCs w:val="24"/>
        </w:rPr>
        <w:t xml:space="preserve"> </w:t>
      </w:r>
      <w:r w:rsidR="00263AF1" w:rsidRPr="00263AF1">
        <w:rPr>
          <w:rFonts w:ascii="Times New Roman" w:hAnsi="Times New Roman" w:cs="Times New Roman"/>
          <w:sz w:val="24"/>
          <w:szCs w:val="24"/>
        </w:rPr>
        <w:t xml:space="preserve">A form of media program, typically aired on television or radio, where a host engages in discussions with invited guests, experts, or the public on various topics. For this study, </w:t>
      </w:r>
      <w:proofErr w:type="spellStart"/>
      <w:r w:rsidR="00263AF1" w:rsidRPr="00263AF1">
        <w:rPr>
          <w:rFonts w:ascii="Times New Roman" w:hAnsi="Times New Roman" w:cs="Times New Roman"/>
          <w:sz w:val="24"/>
          <w:szCs w:val="24"/>
        </w:rPr>
        <w:t>talkshows</w:t>
      </w:r>
      <w:proofErr w:type="spellEnd"/>
      <w:r w:rsidR="00263AF1" w:rsidRPr="00263AF1">
        <w:rPr>
          <w:rFonts w:ascii="Times New Roman" w:hAnsi="Times New Roman" w:cs="Times New Roman"/>
          <w:sz w:val="24"/>
          <w:szCs w:val="24"/>
        </w:rPr>
        <w:t xml:space="preserve"> are programs primarily focused on political issues, including governance, policies, elections, and public affairs. These may include interviews, debates, or call-in segments where the audience can participate by sharing their views or asking questions.</w:t>
      </w:r>
    </w:p>
    <w:p w:rsidR="00D73759" w:rsidRPr="00D73759" w:rsidRDefault="00D73759" w:rsidP="00D73759">
      <w:pPr>
        <w:pStyle w:val="ListParagraph"/>
        <w:numPr>
          <w:ilvl w:val="0"/>
          <w:numId w:val="3"/>
        </w:numPr>
        <w:spacing w:line="360" w:lineRule="auto"/>
        <w:jc w:val="both"/>
        <w:rPr>
          <w:rFonts w:ascii="Times New Roman" w:hAnsi="Times New Roman" w:cs="Times New Roman"/>
          <w:sz w:val="24"/>
          <w:szCs w:val="24"/>
        </w:rPr>
      </w:pPr>
      <w:r w:rsidRPr="00D73759">
        <w:rPr>
          <w:rFonts w:ascii="Times New Roman" w:hAnsi="Times New Roman" w:cs="Times New Roman"/>
          <w:b/>
          <w:sz w:val="24"/>
          <w:szCs w:val="24"/>
        </w:rPr>
        <w:t>Political Participation:</w:t>
      </w:r>
      <w:r w:rsidRPr="00D73759">
        <w:rPr>
          <w:rFonts w:ascii="Times New Roman" w:hAnsi="Times New Roman" w:cs="Times New Roman"/>
          <w:sz w:val="24"/>
          <w:szCs w:val="24"/>
        </w:rPr>
        <w:t xml:space="preserve"> The involvement of individuals or groups in political processes, including voting, attending rallies, engaging in political discussions, contacting representatives, or actively campaigning for political causes. It also encompasses non-institutional forms of political engagement, such as protests or participation in social movements.</w:t>
      </w:r>
    </w:p>
    <w:p w:rsidR="00EC41E3" w:rsidRDefault="00D73759" w:rsidP="00D73759">
      <w:pPr>
        <w:pStyle w:val="ListParagraph"/>
        <w:numPr>
          <w:ilvl w:val="0"/>
          <w:numId w:val="3"/>
        </w:numPr>
        <w:spacing w:line="360" w:lineRule="auto"/>
        <w:jc w:val="both"/>
        <w:rPr>
          <w:rFonts w:ascii="Times New Roman" w:hAnsi="Times New Roman" w:cs="Times New Roman"/>
          <w:sz w:val="24"/>
          <w:szCs w:val="24"/>
        </w:rPr>
      </w:pPr>
      <w:r w:rsidRPr="00D73759">
        <w:rPr>
          <w:rFonts w:ascii="Times New Roman" w:hAnsi="Times New Roman" w:cs="Times New Roman"/>
          <w:b/>
          <w:sz w:val="24"/>
          <w:szCs w:val="24"/>
        </w:rPr>
        <w:t xml:space="preserve">Effect: </w:t>
      </w:r>
      <w:r w:rsidRPr="00D73759">
        <w:rPr>
          <w:rFonts w:ascii="Times New Roman" w:hAnsi="Times New Roman" w:cs="Times New Roman"/>
          <w:sz w:val="24"/>
          <w:szCs w:val="24"/>
        </w:rPr>
        <w:t>The change, influence, or impact resulting from a specific action or phenomenon. In this case, it refers to how radio talk shows influence the level and type of political participation among the Nigerian populace.</w:t>
      </w:r>
    </w:p>
    <w:p w:rsidR="00D73759" w:rsidRDefault="00D73759" w:rsidP="00D73759">
      <w:pPr>
        <w:pStyle w:val="ListParagraph"/>
        <w:numPr>
          <w:ilvl w:val="0"/>
          <w:numId w:val="3"/>
        </w:numPr>
        <w:spacing w:line="360" w:lineRule="auto"/>
        <w:jc w:val="both"/>
        <w:rPr>
          <w:rFonts w:ascii="Times New Roman" w:hAnsi="Times New Roman" w:cs="Times New Roman"/>
          <w:sz w:val="24"/>
          <w:szCs w:val="24"/>
        </w:rPr>
      </w:pPr>
      <w:r w:rsidRPr="00EC41E3">
        <w:rPr>
          <w:rFonts w:ascii="Times New Roman" w:hAnsi="Times New Roman" w:cs="Times New Roman"/>
          <w:b/>
          <w:sz w:val="24"/>
          <w:szCs w:val="24"/>
        </w:rPr>
        <w:t>Nigerian Populace:</w:t>
      </w:r>
      <w:r w:rsidRPr="00EC41E3">
        <w:rPr>
          <w:rFonts w:ascii="Times New Roman" w:hAnsi="Times New Roman" w:cs="Times New Roman"/>
          <w:sz w:val="24"/>
          <w:szCs w:val="24"/>
        </w:rPr>
        <w:t xml:space="preserve"> The general population or citizenry of Nigeria, which includes individuals from various demographic groups such as age, gender, ethnicity, and socioeconomic status.</w:t>
      </w:r>
    </w:p>
    <w:p w:rsidR="00B31FE4" w:rsidRDefault="00B31FE4">
      <w:pPr>
        <w:rPr>
          <w:rFonts w:ascii="Times New Roman" w:hAnsi="Times New Roman" w:cs="Times New Roman"/>
          <w:sz w:val="24"/>
          <w:szCs w:val="24"/>
        </w:rPr>
      </w:pPr>
      <w:r>
        <w:rPr>
          <w:rFonts w:ascii="Times New Roman" w:hAnsi="Times New Roman" w:cs="Times New Roman"/>
          <w:sz w:val="24"/>
          <w:szCs w:val="24"/>
        </w:rPr>
        <w:br w:type="page"/>
      </w:r>
    </w:p>
    <w:p w:rsidR="00B31FE4" w:rsidRDefault="00B31FE4" w:rsidP="00B31FE4">
      <w:pPr>
        <w:pStyle w:val="Heading1"/>
        <w:jc w:val="center"/>
      </w:pPr>
      <w:bookmarkStart w:id="16" w:name="_Toc202446362"/>
      <w:r>
        <w:lastRenderedPageBreak/>
        <w:t>CHAPTER TWO</w:t>
      </w:r>
      <w:bookmarkEnd w:id="16"/>
    </w:p>
    <w:p w:rsidR="004D0478" w:rsidRDefault="00B31FE4" w:rsidP="004D0478">
      <w:pPr>
        <w:pStyle w:val="Heading1"/>
        <w:jc w:val="center"/>
      </w:pPr>
      <w:bookmarkStart w:id="17" w:name="_Toc202446363"/>
      <w:r>
        <w:t>LITERATURE REVIEW</w:t>
      </w:r>
      <w:bookmarkEnd w:id="17"/>
    </w:p>
    <w:p w:rsidR="00742C33" w:rsidRDefault="00742C33" w:rsidP="00CB3631">
      <w:pPr>
        <w:pStyle w:val="Heading1"/>
      </w:pPr>
      <w:bookmarkStart w:id="18" w:name="_Toc202446364"/>
      <w:r>
        <w:t>2.0</w:t>
      </w:r>
      <w:r>
        <w:tab/>
        <w:t>INTRODUCTION</w:t>
      </w:r>
      <w:bookmarkEnd w:id="18"/>
    </w:p>
    <w:p w:rsidR="00742C33" w:rsidRPr="00114D11" w:rsidRDefault="00C707D1" w:rsidP="00114D11">
      <w:pPr>
        <w:spacing w:line="360" w:lineRule="auto"/>
        <w:ind w:firstLine="720"/>
        <w:jc w:val="both"/>
        <w:rPr>
          <w:rFonts w:ascii="Times New Roman" w:hAnsi="Times New Roman" w:cs="Times New Roman"/>
          <w:sz w:val="24"/>
          <w:szCs w:val="24"/>
        </w:rPr>
      </w:pPr>
      <w:r w:rsidRPr="00CD3478">
        <w:rPr>
          <w:rFonts w:ascii="Times New Roman" w:hAnsi="Times New Roman" w:cs="Times New Roman"/>
          <w:sz w:val="24"/>
          <w:szCs w:val="24"/>
        </w:rPr>
        <w:t xml:space="preserve">Literature review is a critical evaluation of existing scholarly works relevant to a specific topic or research question. It synthesizes previous research, identifies trends, gaps, and inconsistencies, and establishes the context for the current study. Booth, A., Sutton, A., &amp; </w:t>
      </w:r>
      <w:proofErr w:type="spellStart"/>
      <w:r w:rsidRPr="00CD3478">
        <w:rPr>
          <w:rFonts w:ascii="Times New Roman" w:hAnsi="Times New Roman" w:cs="Times New Roman"/>
          <w:sz w:val="24"/>
          <w:szCs w:val="24"/>
        </w:rPr>
        <w:t>Papaioannou</w:t>
      </w:r>
      <w:proofErr w:type="spellEnd"/>
      <w:r w:rsidRPr="00CD3478">
        <w:rPr>
          <w:rFonts w:ascii="Times New Roman" w:hAnsi="Times New Roman" w:cs="Times New Roman"/>
          <w:sz w:val="24"/>
          <w:szCs w:val="24"/>
        </w:rPr>
        <w:t xml:space="preserve">, D. </w:t>
      </w:r>
      <w:r>
        <w:rPr>
          <w:rFonts w:ascii="Times New Roman" w:hAnsi="Times New Roman" w:cs="Times New Roman"/>
          <w:sz w:val="24"/>
          <w:szCs w:val="24"/>
        </w:rPr>
        <w:t>(</w:t>
      </w:r>
      <w:r w:rsidRPr="00CD3478">
        <w:rPr>
          <w:rFonts w:ascii="Times New Roman" w:hAnsi="Times New Roman" w:cs="Times New Roman"/>
          <w:sz w:val="24"/>
          <w:szCs w:val="24"/>
        </w:rPr>
        <w:t>2016)</w:t>
      </w:r>
      <w:r>
        <w:rPr>
          <w:rFonts w:ascii="Times New Roman" w:hAnsi="Times New Roman" w:cs="Times New Roman"/>
          <w:sz w:val="24"/>
          <w:szCs w:val="24"/>
        </w:rPr>
        <w:t xml:space="preserve"> asserted that literature review is </w:t>
      </w:r>
      <w:r w:rsidRPr="00CD3478">
        <w:rPr>
          <w:rFonts w:ascii="Times New Roman" w:hAnsi="Times New Roman" w:cs="Times New Roman"/>
          <w:sz w:val="24"/>
          <w:szCs w:val="24"/>
        </w:rPr>
        <w:t>essential for highlighting what has been done, ensuring origin</w:t>
      </w:r>
      <w:r>
        <w:rPr>
          <w:rFonts w:ascii="Times New Roman" w:hAnsi="Times New Roman" w:cs="Times New Roman"/>
          <w:sz w:val="24"/>
          <w:szCs w:val="24"/>
        </w:rPr>
        <w:t>ality, and avoiding duplication</w:t>
      </w:r>
      <w:r w:rsidRPr="00CD3478">
        <w:rPr>
          <w:rFonts w:ascii="Times New Roman" w:hAnsi="Times New Roman" w:cs="Times New Roman"/>
          <w:sz w:val="24"/>
          <w:szCs w:val="24"/>
        </w:rPr>
        <w:t xml:space="preserve">. Hence, this segment is </w:t>
      </w:r>
      <w:r>
        <w:rPr>
          <w:rFonts w:ascii="Times New Roman" w:hAnsi="Times New Roman" w:cs="Times New Roman"/>
          <w:sz w:val="24"/>
          <w:szCs w:val="24"/>
        </w:rPr>
        <w:t>subdivided</w:t>
      </w:r>
      <w:r w:rsidRPr="00CD3478">
        <w:rPr>
          <w:rFonts w:ascii="Times New Roman" w:hAnsi="Times New Roman" w:cs="Times New Roman"/>
          <w:sz w:val="24"/>
          <w:szCs w:val="24"/>
        </w:rPr>
        <w:t xml:space="preserve"> into three units via: Conceptual Framework, Theoretical Framework and Empirical Review.</w:t>
      </w:r>
    </w:p>
    <w:p w:rsidR="004D0478" w:rsidRDefault="004D0478" w:rsidP="00CB3631">
      <w:pPr>
        <w:pStyle w:val="Heading1"/>
      </w:pPr>
      <w:bookmarkStart w:id="19" w:name="_Toc202446365"/>
      <w:r>
        <w:t>2.1</w:t>
      </w:r>
      <w:r>
        <w:tab/>
        <w:t>CONCEPTUAL FRAMEWORK</w:t>
      </w:r>
      <w:bookmarkEnd w:id="19"/>
    </w:p>
    <w:p w:rsidR="009E5A56" w:rsidRDefault="009E5A56" w:rsidP="00C91108">
      <w:pPr>
        <w:pStyle w:val="Heading1"/>
      </w:pPr>
      <w:bookmarkStart w:id="20" w:name="_Toc202446366"/>
      <w:r>
        <w:t>2.1.1</w:t>
      </w:r>
      <w:r>
        <w:tab/>
      </w:r>
      <w:r w:rsidR="00866EA1">
        <w:t>Evolution</w:t>
      </w:r>
      <w:r w:rsidR="00100D6B">
        <w:t xml:space="preserve"> of</w:t>
      </w:r>
      <w:r>
        <w:t xml:space="preserve"> Radio Broadcasting</w:t>
      </w:r>
      <w:r w:rsidR="00E47FB2">
        <w:t xml:space="preserve"> </w:t>
      </w:r>
      <w:r w:rsidR="00100D6B">
        <w:t>i</w:t>
      </w:r>
      <w:r w:rsidR="00E47FB2">
        <w:t>n Nigeria</w:t>
      </w:r>
      <w:bookmarkEnd w:id="20"/>
    </w:p>
    <w:p w:rsidR="002675D8" w:rsidRDefault="002675D8" w:rsidP="002675D8">
      <w:pPr>
        <w:spacing w:line="360" w:lineRule="auto"/>
        <w:ind w:firstLine="720"/>
        <w:jc w:val="both"/>
        <w:rPr>
          <w:rFonts w:ascii="Times New Roman" w:hAnsi="Times New Roman" w:cs="Times New Roman"/>
          <w:sz w:val="24"/>
        </w:rPr>
      </w:pPr>
      <w:r w:rsidRPr="002675D8">
        <w:rPr>
          <w:rFonts w:ascii="Times New Roman" w:hAnsi="Times New Roman" w:cs="Times New Roman"/>
          <w:sz w:val="24"/>
        </w:rPr>
        <w:t xml:space="preserve">The </w:t>
      </w:r>
      <w:r w:rsidR="00131A03">
        <w:rPr>
          <w:rFonts w:ascii="Times New Roman" w:hAnsi="Times New Roman" w:cs="Times New Roman"/>
          <w:sz w:val="24"/>
        </w:rPr>
        <w:t xml:space="preserve">global </w:t>
      </w:r>
      <w:r w:rsidR="00C12F05">
        <w:rPr>
          <w:rFonts w:ascii="Times New Roman" w:hAnsi="Times New Roman" w:cs="Times New Roman"/>
          <w:sz w:val="24"/>
        </w:rPr>
        <w:t>evolution</w:t>
      </w:r>
      <w:r w:rsidRPr="002675D8">
        <w:rPr>
          <w:rFonts w:ascii="Times New Roman" w:hAnsi="Times New Roman" w:cs="Times New Roman"/>
          <w:sz w:val="24"/>
        </w:rPr>
        <w:t xml:space="preserve"> of radio has its roots in the 19th century when scientists discovered the existence of radio waves. The first practical radio system was developed by </w:t>
      </w:r>
      <w:proofErr w:type="spellStart"/>
      <w:r w:rsidRPr="002675D8">
        <w:rPr>
          <w:rFonts w:ascii="Times New Roman" w:hAnsi="Times New Roman" w:cs="Times New Roman"/>
          <w:sz w:val="24"/>
        </w:rPr>
        <w:t>Guglielmo</w:t>
      </w:r>
      <w:proofErr w:type="spellEnd"/>
      <w:r w:rsidRPr="002675D8">
        <w:rPr>
          <w:rFonts w:ascii="Times New Roman" w:hAnsi="Times New Roman" w:cs="Times New Roman"/>
          <w:sz w:val="24"/>
        </w:rPr>
        <w:t xml:space="preserve"> Marconi in the late 1800s, and the first radio broadcast was made in 1906. Since then, radio has evolved into a powerful medium for entertainment, news, education, and communication.</w:t>
      </w:r>
      <w:r w:rsidR="00DE0B9F">
        <w:rPr>
          <w:rFonts w:ascii="Times New Roman" w:hAnsi="Times New Roman" w:cs="Times New Roman"/>
          <w:sz w:val="24"/>
        </w:rPr>
        <w:t xml:space="preserve"> </w:t>
      </w:r>
      <w:r w:rsidRPr="002675D8">
        <w:rPr>
          <w:rFonts w:ascii="Times New Roman" w:hAnsi="Times New Roman" w:cs="Times New Roman"/>
          <w:sz w:val="24"/>
        </w:rPr>
        <w:t>The concept of radio has evolved significantly since its invention, and it is now used for a wide range of applications such as broadcasting music, news, and other forms of entertainment. It is also used for two-way communication such as in walkie-talkies and mobile phones.</w:t>
      </w:r>
    </w:p>
    <w:p w:rsidR="00E6267F" w:rsidRDefault="00DD2C66" w:rsidP="002675D8">
      <w:pPr>
        <w:spacing w:line="360" w:lineRule="auto"/>
        <w:ind w:firstLine="720"/>
        <w:jc w:val="both"/>
        <w:rPr>
          <w:rFonts w:ascii="Times New Roman" w:hAnsi="Times New Roman" w:cs="Times New Roman"/>
          <w:sz w:val="24"/>
        </w:rPr>
      </w:pPr>
      <w:r>
        <w:rPr>
          <w:rFonts w:ascii="Times New Roman" w:hAnsi="Times New Roman" w:cs="Times New Roman"/>
          <w:sz w:val="24"/>
        </w:rPr>
        <w:t>In Nigeria, t</w:t>
      </w:r>
      <w:r w:rsidR="00884212" w:rsidRPr="00884212">
        <w:rPr>
          <w:rFonts w:ascii="Times New Roman" w:hAnsi="Times New Roman" w:cs="Times New Roman"/>
          <w:sz w:val="24"/>
        </w:rPr>
        <w:t xml:space="preserve">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w:t>
      </w:r>
    </w:p>
    <w:p w:rsidR="009E5A56" w:rsidRDefault="00884212" w:rsidP="002675D8">
      <w:pPr>
        <w:spacing w:line="360" w:lineRule="auto"/>
        <w:ind w:firstLine="720"/>
        <w:jc w:val="both"/>
        <w:rPr>
          <w:rFonts w:ascii="Times New Roman" w:hAnsi="Times New Roman" w:cs="Times New Roman"/>
          <w:sz w:val="24"/>
        </w:rPr>
      </w:pPr>
      <w:r w:rsidRPr="00884212">
        <w:rPr>
          <w:rFonts w:ascii="Times New Roman" w:hAnsi="Times New Roman" w:cs="Times New Roman"/>
          <w:sz w:val="24"/>
        </w:rPr>
        <w:t xml:space="preserve">By 1962 the NBC had expanded its broadcast stations into </w:t>
      </w:r>
      <w:proofErr w:type="spellStart"/>
      <w:r w:rsidRPr="00884212">
        <w:rPr>
          <w:rFonts w:ascii="Times New Roman" w:hAnsi="Times New Roman" w:cs="Times New Roman"/>
          <w:sz w:val="24"/>
        </w:rPr>
        <w:t>Sokoto</w:t>
      </w:r>
      <w:proofErr w:type="spellEnd"/>
      <w:r w:rsidRPr="00884212">
        <w:rPr>
          <w:rFonts w:ascii="Times New Roman" w:hAnsi="Times New Roman" w:cs="Times New Roman"/>
          <w:sz w:val="24"/>
        </w:rPr>
        <w:t xml:space="preserve">, Maiduguri, Ilorin, Zaria, Jos, and </w:t>
      </w:r>
      <w:proofErr w:type="spellStart"/>
      <w:r w:rsidRPr="00884212">
        <w:rPr>
          <w:rFonts w:ascii="Times New Roman" w:hAnsi="Times New Roman" w:cs="Times New Roman"/>
          <w:sz w:val="24"/>
        </w:rPr>
        <w:t>Katsina</w:t>
      </w:r>
      <w:proofErr w:type="spellEnd"/>
      <w:r w:rsidRPr="00884212">
        <w:rPr>
          <w:rFonts w:ascii="Times New Roman" w:hAnsi="Times New Roman" w:cs="Times New Roman"/>
          <w:sz w:val="24"/>
        </w:rPr>
        <w:t xml:space="preserve"> in the north; Port Harcourt, </w:t>
      </w:r>
      <w:proofErr w:type="spellStart"/>
      <w:r w:rsidRPr="00884212">
        <w:rPr>
          <w:rFonts w:ascii="Times New Roman" w:hAnsi="Times New Roman" w:cs="Times New Roman"/>
          <w:sz w:val="24"/>
        </w:rPr>
        <w:t>Calabar</w:t>
      </w:r>
      <w:proofErr w:type="spellEnd"/>
      <w:r w:rsidRPr="00884212">
        <w:rPr>
          <w:rFonts w:ascii="Times New Roman" w:hAnsi="Times New Roman" w:cs="Times New Roman"/>
          <w:sz w:val="24"/>
        </w:rPr>
        <w:t xml:space="preserve">, and Onitsha in the East; and Abeokuta, Warri, and </w:t>
      </w:r>
      <w:proofErr w:type="spellStart"/>
      <w:r w:rsidRPr="00884212">
        <w:rPr>
          <w:rFonts w:ascii="Times New Roman" w:hAnsi="Times New Roman" w:cs="Times New Roman"/>
          <w:sz w:val="24"/>
        </w:rPr>
        <w:t>Ijebu</w:t>
      </w:r>
      <w:proofErr w:type="spellEnd"/>
      <w:r w:rsidRPr="00884212">
        <w:rPr>
          <w:rFonts w:ascii="Times New Roman" w:hAnsi="Times New Roman" w:cs="Times New Roman"/>
          <w:sz w:val="24"/>
        </w:rPr>
        <w:t xml:space="preserve">-Ode in the West. Each of these stations was considered a subsidiary station of a regional station. The subsidiary stations broadcast local interest programs during part of the day, and then </w:t>
      </w:r>
      <w:r w:rsidRPr="00884212">
        <w:rPr>
          <w:rFonts w:ascii="Times New Roman" w:hAnsi="Times New Roman" w:cs="Times New Roman"/>
          <w:sz w:val="24"/>
        </w:rPr>
        <w:lastRenderedPageBreak/>
        <w:t xml:space="preserve">relayed programming from their regional station during the rest of the broadcast day. National programs were broadcast from two shortwave transmitters and one medium wave transmitter located in </w:t>
      </w:r>
      <w:proofErr w:type="spellStart"/>
      <w:r w:rsidRPr="00884212">
        <w:rPr>
          <w:rFonts w:ascii="Times New Roman" w:hAnsi="Times New Roman" w:cs="Times New Roman"/>
          <w:sz w:val="24"/>
        </w:rPr>
        <w:t>Sogunle</w:t>
      </w:r>
      <w:proofErr w:type="spellEnd"/>
      <w:r w:rsidRPr="00884212">
        <w:rPr>
          <w:rFonts w:ascii="Times New Roman" w:hAnsi="Times New Roman" w:cs="Times New Roman"/>
          <w:sz w:val="24"/>
        </w:rPr>
        <w:t>, near Lagos.</w:t>
      </w:r>
    </w:p>
    <w:p w:rsidR="00554BEE" w:rsidRDefault="00554BEE" w:rsidP="00884212">
      <w:pPr>
        <w:spacing w:line="360" w:lineRule="auto"/>
        <w:ind w:firstLine="720"/>
        <w:jc w:val="both"/>
        <w:rPr>
          <w:rFonts w:ascii="Times New Roman" w:hAnsi="Times New Roman" w:cs="Times New Roman"/>
          <w:sz w:val="24"/>
        </w:rPr>
      </w:pPr>
      <w:r w:rsidRPr="00554BEE">
        <w:rPr>
          <w:rFonts w:ascii="Times New Roman" w:hAnsi="Times New Roman" w:cs="Times New Roman"/>
          <w:sz w:val="24"/>
        </w:rPr>
        <w:t xml:space="preserve">In late 1960, the Federal Parliament amended the NBC Ordinance to allow the sale of commercial advertisements. The first ads ran on October 31, 1961, and were broadcast from Lagos. By 1962 regional and provincial </w:t>
      </w:r>
      <w:r>
        <w:rPr>
          <w:rFonts w:ascii="Times New Roman" w:hAnsi="Times New Roman" w:cs="Times New Roman"/>
          <w:sz w:val="24"/>
        </w:rPr>
        <w:t>broadcasters began selling ads</w:t>
      </w:r>
      <w:r w:rsidRPr="00554BEE">
        <w:rPr>
          <w:rFonts w:ascii="Times New Roman" w:hAnsi="Times New Roman" w:cs="Times New Roman"/>
          <w:sz w:val="24"/>
        </w:rPr>
        <w:t xml:space="preserve"> to local businesses. The goal of allowing radio advertisements was to help provide additional funding to NBC stations beyond that received from the government. The Federal Parliament approved the creation of the Voice of Nigeria (VON) external shortwave service in 1961. Broadcasts began on January 1, 1961, from Lagos State. Its initial operations were limited to two hours a day to West Africa, but by 1963 VON had expanded both its coverage and transmission times with the addition of five additional transmitters.</w:t>
      </w:r>
    </w:p>
    <w:p w:rsidR="009E4483" w:rsidRPr="00884212" w:rsidRDefault="009E4483" w:rsidP="00884212">
      <w:pPr>
        <w:spacing w:line="360" w:lineRule="auto"/>
        <w:ind w:firstLine="720"/>
        <w:jc w:val="both"/>
        <w:rPr>
          <w:rFonts w:ascii="Times New Roman" w:hAnsi="Times New Roman" w:cs="Times New Roman"/>
          <w:sz w:val="24"/>
        </w:rPr>
      </w:pPr>
      <w:r w:rsidRPr="009E4483">
        <w:rPr>
          <w:rFonts w:ascii="Times New Roman" w:hAnsi="Times New Roman" w:cs="Times New Roman"/>
          <w:sz w:val="24"/>
        </w:rPr>
        <w:t xml:space="preserve">In April 1961, with financial assistance from the Ford Foundation and technical assistance from the British Broadcasting Corporation, NBC began the National School Broadcasting Service in April 1961. The NBC Schools unit broadcast lessons in various school subjects for primary and secondary schools, as well as special programs for teacher training colleges. The Schools unit was based in Ibadan. The NBC and the Broadcasting Corporation of Northern Nigeria (BCNN) were merged in 1978 to become the Federal Radio Corporation of Nigeria (FRCN). Medium wave transmitters previously owned by the NBC were transferred to the individual state governments where the transmitters were located. At the same time, the states transferred shortwave transmitters to the FRCN. In 1996, VON installed three high power transmitters at its </w:t>
      </w:r>
      <w:proofErr w:type="spellStart"/>
      <w:r w:rsidRPr="009E4483">
        <w:rPr>
          <w:rFonts w:ascii="Times New Roman" w:hAnsi="Times New Roman" w:cs="Times New Roman"/>
          <w:sz w:val="24"/>
        </w:rPr>
        <w:t>Ikorodu</w:t>
      </w:r>
      <w:proofErr w:type="spellEnd"/>
      <w:r w:rsidRPr="009E4483">
        <w:rPr>
          <w:rFonts w:ascii="Times New Roman" w:hAnsi="Times New Roman" w:cs="Times New Roman"/>
          <w:sz w:val="24"/>
        </w:rPr>
        <w:t xml:space="preserve"> transmitter site, allowing worldwide transmissions for the first time.</w:t>
      </w:r>
    </w:p>
    <w:p w:rsidR="00AB214C" w:rsidRDefault="009E5A56" w:rsidP="00D80EAF">
      <w:pPr>
        <w:pStyle w:val="Heading1"/>
      </w:pPr>
      <w:bookmarkStart w:id="21" w:name="_Toc202446367"/>
      <w:r>
        <w:t>2.1.2</w:t>
      </w:r>
      <w:r w:rsidR="00AB214C">
        <w:tab/>
        <w:t xml:space="preserve">Concept of </w:t>
      </w:r>
      <w:r w:rsidR="00D80EAF">
        <w:t>Radio</w:t>
      </w:r>
      <w:bookmarkEnd w:id="21"/>
      <w:r>
        <w:tab/>
      </w:r>
    </w:p>
    <w:p w:rsidR="00C4770A" w:rsidRDefault="008A13C2" w:rsidP="008A13C2">
      <w:pPr>
        <w:spacing w:line="360" w:lineRule="auto"/>
        <w:ind w:firstLine="720"/>
        <w:jc w:val="both"/>
        <w:rPr>
          <w:rFonts w:ascii="Times New Roman" w:hAnsi="Times New Roman" w:cs="Times New Roman"/>
          <w:sz w:val="24"/>
        </w:rPr>
      </w:pPr>
      <w:r w:rsidRPr="008A13C2">
        <w:rPr>
          <w:rFonts w:ascii="Times New Roman" w:hAnsi="Times New Roman" w:cs="Times New Roman"/>
          <w:sz w:val="24"/>
        </w:rPr>
        <w:t>Radio is an audio device of passing messages to a large audience. Radio involves the process by which messages are sent through electrical waves. In other words, the sound could be sent and received through these waves, (</w:t>
      </w:r>
      <w:proofErr w:type="spellStart"/>
      <w:r w:rsidRPr="008A13C2">
        <w:rPr>
          <w:rFonts w:ascii="Times New Roman" w:hAnsi="Times New Roman" w:cs="Times New Roman"/>
          <w:sz w:val="24"/>
        </w:rPr>
        <w:t>Sambe</w:t>
      </w:r>
      <w:proofErr w:type="spellEnd"/>
      <w:r w:rsidRPr="008A13C2">
        <w:rPr>
          <w:rFonts w:ascii="Times New Roman" w:hAnsi="Times New Roman" w:cs="Times New Roman"/>
          <w:sz w:val="24"/>
        </w:rPr>
        <w:t xml:space="preserve">, 2018). According to </w:t>
      </w:r>
      <w:proofErr w:type="spellStart"/>
      <w:r w:rsidRPr="008A13C2">
        <w:rPr>
          <w:rFonts w:ascii="Times New Roman" w:hAnsi="Times New Roman" w:cs="Times New Roman"/>
          <w:sz w:val="24"/>
        </w:rPr>
        <w:t>Idebi</w:t>
      </w:r>
      <w:proofErr w:type="spellEnd"/>
      <w:r w:rsidRPr="008A13C2">
        <w:rPr>
          <w:rFonts w:ascii="Times New Roman" w:hAnsi="Times New Roman" w:cs="Times New Roman"/>
          <w:sz w:val="24"/>
        </w:rPr>
        <w:t xml:space="preserve"> (2018) the word Radio is defined as the process of sending and receiving messages through the air, using electromagnetic waves. It is also about the activity of broadcasting </w:t>
      </w:r>
      <w:proofErr w:type="spellStart"/>
      <w:r w:rsidRPr="008A13C2">
        <w:rPr>
          <w:rFonts w:ascii="Times New Roman" w:hAnsi="Times New Roman" w:cs="Times New Roman"/>
          <w:sz w:val="24"/>
        </w:rPr>
        <w:t>programmes</w:t>
      </w:r>
      <w:proofErr w:type="spellEnd"/>
      <w:r w:rsidRPr="008A13C2">
        <w:rPr>
          <w:rFonts w:ascii="Times New Roman" w:hAnsi="Times New Roman" w:cs="Times New Roman"/>
          <w:sz w:val="24"/>
        </w:rPr>
        <w:t xml:space="preserve"> for people to listen to the </w:t>
      </w:r>
      <w:proofErr w:type="spellStart"/>
      <w:r w:rsidRPr="008A13C2">
        <w:rPr>
          <w:rFonts w:ascii="Times New Roman" w:hAnsi="Times New Roman" w:cs="Times New Roman"/>
          <w:sz w:val="24"/>
        </w:rPr>
        <w:t>programmes</w:t>
      </w:r>
      <w:proofErr w:type="spellEnd"/>
      <w:r w:rsidRPr="008A13C2">
        <w:rPr>
          <w:rFonts w:ascii="Times New Roman" w:hAnsi="Times New Roman" w:cs="Times New Roman"/>
          <w:sz w:val="24"/>
        </w:rPr>
        <w:t xml:space="preserve"> being broadcast.</w:t>
      </w:r>
    </w:p>
    <w:p w:rsidR="00744FD0" w:rsidRDefault="00744FD0" w:rsidP="008A13C2">
      <w:pPr>
        <w:spacing w:line="360" w:lineRule="auto"/>
        <w:ind w:firstLine="720"/>
        <w:jc w:val="both"/>
        <w:rPr>
          <w:rFonts w:ascii="Times New Roman" w:hAnsi="Times New Roman" w:cs="Times New Roman"/>
          <w:sz w:val="24"/>
        </w:rPr>
      </w:pPr>
      <w:r w:rsidRPr="00744FD0">
        <w:rPr>
          <w:rFonts w:ascii="Times New Roman" w:hAnsi="Times New Roman" w:cs="Times New Roman"/>
          <w:sz w:val="24"/>
        </w:rPr>
        <w:lastRenderedPageBreak/>
        <w:t xml:space="preserve">According to </w:t>
      </w:r>
      <w:proofErr w:type="spellStart"/>
      <w:r w:rsidRPr="00744FD0">
        <w:rPr>
          <w:rFonts w:ascii="Times New Roman" w:hAnsi="Times New Roman" w:cs="Times New Roman"/>
          <w:sz w:val="24"/>
        </w:rPr>
        <w:t>Uyo</w:t>
      </w:r>
      <w:proofErr w:type="spellEnd"/>
      <w:r w:rsidRPr="00744FD0">
        <w:rPr>
          <w:rFonts w:ascii="Times New Roman" w:hAnsi="Times New Roman" w:cs="Times New Roman"/>
          <w:sz w:val="24"/>
        </w:rPr>
        <w:t xml:space="preserve"> (2019) Radio as a word has its origin in the Latin expression 'Radius' which means radius rays, this implies that radio is an instrument through which signals are beamed out via electromagnetic process land distributed via a transmitter to a scattered audience who receive it via an antenna on a receiving set.</w:t>
      </w:r>
    </w:p>
    <w:p w:rsidR="00C14C60" w:rsidRDefault="00C14C60" w:rsidP="008A13C2">
      <w:pPr>
        <w:spacing w:line="360" w:lineRule="auto"/>
        <w:ind w:firstLine="720"/>
        <w:jc w:val="both"/>
        <w:rPr>
          <w:rFonts w:ascii="Times New Roman" w:hAnsi="Times New Roman" w:cs="Times New Roman"/>
          <w:sz w:val="24"/>
        </w:rPr>
      </w:pPr>
      <w:proofErr w:type="spellStart"/>
      <w:r w:rsidRPr="00C14C60">
        <w:rPr>
          <w:rFonts w:ascii="Times New Roman" w:hAnsi="Times New Roman" w:cs="Times New Roman"/>
          <w:sz w:val="24"/>
        </w:rPr>
        <w:t>Sambe</w:t>
      </w:r>
      <w:proofErr w:type="spellEnd"/>
      <w:r w:rsidRPr="00C14C60">
        <w:rPr>
          <w:rFonts w:ascii="Times New Roman" w:hAnsi="Times New Roman" w:cs="Times New Roman"/>
          <w:sz w:val="24"/>
        </w:rPr>
        <w:t xml:space="preserve">, (2018) adds that Radio involves the process by which messages are sent through electrical waves. Radio can also be seen as a medium used for sending and receiving messages through the air using electronic waves. It is also about the activity of broadcasting </w:t>
      </w:r>
      <w:proofErr w:type="spellStart"/>
      <w:r w:rsidRPr="00C14C60">
        <w:rPr>
          <w:rFonts w:ascii="Times New Roman" w:hAnsi="Times New Roman" w:cs="Times New Roman"/>
          <w:sz w:val="24"/>
        </w:rPr>
        <w:t>programmes</w:t>
      </w:r>
      <w:proofErr w:type="spellEnd"/>
      <w:r w:rsidRPr="00C14C60">
        <w:rPr>
          <w:rFonts w:ascii="Times New Roman" w:hAnsi="Times New Roman" w:cs="Times New Roman"/>
          <w:sz w:val="24"/>
        </w:rPr>
        <w:t xml:space="preserve"> for people to listen to the </w:t>
      </w:r>
      <w:proofErr w:type="spellStart"/>
      <w:r w:rsidRPr="00C14C60">
        <w:rPr>
          <w:rFonts w:ascii="Times New Roman" w:hAnsi="Times New Roman" w:cs="Times New Roman"/>
          <w:sz w:val="24"/>
        </w:rPr>
        <w:t>programmes</w:t>
      </w:r>
      <w:proofErr w:type="spellEnd"/>
      <w:r w:rsidRPr="00C14C60">
        <w:rPr>
          <w:rFonts w:ascii="Times New Roman" w:hAnsi="Times New Roman" w:cs="Times New Roman"/>
          <w:sz w:val="24"/>
        </w:rPr>
        <w:t xml:space="preserve"> being broadcasted (</w:t>
      </w:r>
      <w:proofErr w:type="spellStart"/>
      <w:r w:rsidRPr="00C14C60">
        <w:rPr>
          <w:rFonts w:ascii="Times New Roman" w:hAnsi="Times New Roman" w:cs="Times New Roman"/>
          <w:sz w:val="24"/>
        </w:rPr>
        <w:t>Idebi</w:t>
      </w:r>
      <w:proofErr w:type="spellEnd"/>
      <w:r w:rsidRPr="00C14C60">
        <w:rPr>
          <w:rFonts w:ascii="Times New Roman" w:hAnsi="Times New Roman" w:cs="Times New Roman"/>
          <w:sz w:val="24"/>
        </w:rPr>
        <w:t xml:space="preserve">, 2018). It can also be defined as the broadcasting of </w:t>
      </w:r>
      <w:proofErr w:type="spellStart"/>
      <w:r w:rsidRPr="00C14C60">
        <w:rPr>
          <w:rFonts w:ascii="Times New Roman" w:hAnsi="Times New Roman" w:cs="Times New Roman"/>
          <w:sz w:val="24"/>
        </w:rPr>
        <w:t>programmes</w:t>
      </w:r>
      <w:proofErr w:type="spellEnd"/>
      <w:r w:rsidRPr="00C14C60">
        <w:rPr>
          <w:rFonts w:ascii="Times New Roman" w:hAnsi="Times New Roman" w:cs="Times New Roman"/>
          <w:sz w:val="24"/>
        </w:rPr>
        <w:t xml:space="preserve"> for the public to listen to. It is the system of sending sound over a distance by transmitting electrical signals (BBC English Dictionary, 2019).</w:t>
      </w:r>
    </w:p>
    <w:p w:rsidR="008A340B" w:rsidRDefault="008A340B" w:rsidP="008A13C2">
      <w:pPr>
        <w:spacing w:line="360" w:lineRule="auto"/>
        <w:ind w:firstLine="720"/>
        <w:jc w:val="both"/>
        <w:rPr>
          <w:rFonts w:ascii="Times New Roman" w:hAnsi="Times New Roman" w:cs="Times New Roman"/>
          <w:sz w:val="24"/>
        </w:rPr>
      </w:pPr>
      <w:r w:rsidRPr="008A340B">
        <w:rPr>
          <w:rFonts w:ascii="Times New Roman" w:hAnsi="Times New Roman" w:cs="Times New Roman"/>
          <w:sz w:val="24"/>
        </w:rPr>
        <w:t xml:space="preserve">According to </w:t>
      </w:r>
      <w:proofErr w:type="spellStart"/>
      <w:r w:rsidRPr="008A340B">
        <w:rPr>
          <w:rFonts w:ascii="Times New Roman" w:hAnsi="Times New Roman" w:cs="Times New Roman"/>
          <w:sz w:val="24"/>
        </w:rPr>
        <w:t>Apuke</w:t>
      </w:r>
      <w:proofErr w:type="spellEnd"/>
      <w:r w:rsidRPr="008A340B">
        <w:rPr>
          <w:rFonts w:ascii="Times New Roman" w:hAnsi="Times New Roman" w:cs="Times New Roman"/>
          <w:sz w:val="24"/>
        </w:rPr>
        <w:t xml:space="preserve"> (2017) radio is one of the most important means of communication. Through radio, people send spoken words, music, and other communication signals through the air to any part of the world. Radio broadcasts now feature music, news, discussion, interviews, description of sports events and advertising. People drive to their jobs listening to car radios and spend leisure hours hearing their favorite programs on radio.</w:t>
      </w:r>
    </w:p>
    <w:p w:rsidR="008C2266" w:rsidRDefault="008C2266" w:rsidP="008A13C2">
      <w:pPr>
        <w:spacing w:line="360" w:lineRule="auto"/>
        <w:ind w:firstLine="720"/>
        <w:jc w:val="both"/>
        <w:rPr>
          <w:rFonts w:ascii="Times New Roman" w:hAnsi="Times New Roman" w:cs="Times New Roman"/>
          <w:sz w:val="24"/>
        </w:rPr>
      </w:pPr>
      <w:r w:rsidRPr="008C2266">
        <w:rPr>
          <w:rFonts w:ascii="Times New Roman" w:hAnsi="Times New Roman" w:cs="Times New Roman"/>
          <w:sz w:val="24"/>
        </w:rPr>
        <w:t>In every press free society, mass media has some unique and crucial role to play. These roles are surveillance of the society, gate keeping, informing, educating and entertaining the public. Press also serves has watchdog of the society.</w:t>
      </w:r>
    </w:p>
    <w:p w:rsidR="008C2266" w:rsidRDefault="008C2266" w:rsidP="00AE530F">
      <w:pPr>
        <w:spacing w:line="360" w:lineRule="auto"/>
        <w:jc w:val="both"/>
        <w:rPr>
          <w:rFonts w:ascii="Times New Roman" w:hAnsi="Times New Roman" w:cs="Times New Roman"/>
          <w:sz w:val="24"/>
        </w:rPr>
      </w:pPr>
      <w:r w:rsidRPr="008C2266">
        <w:rPr>
          <w:rFonts w:ascii="Times New Roman" w:hAnsi="Times New Roman" w:cs="Times New Roman"/>
          <w:b/>
          <w:sz w:val="24"/>
        </w:rPr>
        <w:t>Surveillance Function</w:t>
      </w:r>
      <w:r>
        <w:rPr>
          <w:rFonts w:ascii="Times New Roman" w:hAnsi="Times New Roman" w:cs="Times New Roman"/>
          <w:b/>
          <w:sz w:val="24"/>
        </w:rPr>
        <w:t>:</w:t>
      </w:r>
      <w:r w:rsidRPr="008C2266">
        <w:rPr>
          <w:rFonts w:ascii="Times New Roman" w:hAnsi="Times New Roman" w:cs="Times New Roman"/>
          <w:sz w:val="24"/>
        </w:rPr>
        <w:t xml:space="preserve"> This is otherwise known as news function of the radio. It involves scouting the environment to bring the evidence essential for information [news] about major happenings in the society the word ‘Surveillance’ according to </w:t>
      </w:r>
      <w:proofErr w:type="spellStart"/>
      <w:r w:rsidRPr="008C2266">
        <w:rPr>
          <w:rFonts w:ascii="Times New Roman" w:hAnsi="Times New Roman" w:cs="Times New Roman"/>
          <w:sz w:val="24"/>
        </w:rPr>
        <w:t>Djikstara</w:t>
      </w:r>
      <w:proofErr w:type="spellEnd"/>
      <w:r w:rsidRPr="008C2266">
        <w:rPr>
          <w:rFonts w:ascii="Times New Roman" w:hAnsi="Times New Roman" w:cs="Times New Roman"/>
          <w:sz w:val="24"/>
        </w:rPr>
        <w:t xml:space="preserve"> 2018 who connote a careful monitoring of something done in secrete. The idea behind surveillance is to protect things or someone under watch from falling below public expectation or going astray. This surveillance concept is synonymous to ‘Watchdog’ role of the press. As a Watchdog, radio (radio stations) monitor societal ills and exposes them. These ills include corruption in any sector of the society, politics, education, church, organizations etc.</w:t>
      </w:r>
    </w:p>
    <w:p w:rsidR="00375D6A" w:rsidRDefault="00375D6A" w:rsidP="00AE530F">
      <w:pPr>
        <w:spacing w:line="360" w:lineRule="auto"/>
        <w:jc w:val="both"/>
        <w:rPr>
          <w:rFonts w:ascii="Times New Roman" w:hAnsi="Times New Roman" w:cs="Times New Roman"/>
          <w:sz w:val="24"/>
        </w:rPr>
      </w:pPr>
      <w:r w:rsidRPr="00375D6A">
        <w:rPr>
          <w:rFonts w:ascii="Times New Roman" w:hAnsi="Times New Roman" w:cs="Times New Roman"/>
          <w:b/>
          <w:sz w:val="24"/>
        </w:rPr>
        <w:lastRenderedPageBreak/>
        <w:t>Informing</w:t>
      </w:r>
      <w:r>
        <w:rPr>
          <w:rFonts w:ascii="Times New Roman" w:hAnsi="Times New Roman" w:cs="Times New Roman"/>
          <w:sz w:val="24"/>
        </w:rPr>
        <w:t>:</w:t>
      </w:r>
      <w:r w:rsidRPr="00375D6A">
        <w:rPr>
          <w:rFonts w:ascii="Times New Roman" w:hAnsi="Times New Roman" w:cs="Times New Roman"/>
          <w:sz w:val="24"/>
        </w:rPr>
        <w:t xml:space="preserve"> It is the responsibility of the press to report timely events has its happening to the public. Timeliness and factuality is one of the major criteria that make a radio station unique and standardized.</w:t>
      </w:r>
    </w:p>
    <w:p w:rsidR="001D220B" w:rsidRDefault="001D220B" w:rsidP="00AE530F">
      <w:pPr>
        <w:spacing w:line="360" w:lineRule="auto"/>
        <w:jc w:val="both"/>
        <w:rPr>
          <w:rFonts w:ascii="Times New Roman" w:hAnsi="Times New Roman" w:cs="Times New Roman"/>
          <w:sz w:val="24"/>
        </w:rPr>
      </w:pPr>
      <w:r w:rsidRPr="001D220B">
        <w:rPr>
          <w:rFonts w:ascii="Times New Roman" w:hAnsi="Times New Roman" w:cs="Times New Roman"/>
          <w:b/>
          <w:sz w:val="24"/>
        </w:rPr>
        <w:t>Educating</w:t>
      </w:r>
      <w:r>
        <w:rPr>
          <w:rFonts w:ascii="Times New Roman" w:hAnsi="Times New Roman" w:cs="Times New Roman"/>
          <w:sz w:val="24"/>
        </w:rPr>
        <w:t>:</w:t>
      </w:r>
      <w:r w:rsidRPr="001D220B">
        <w:rPr>
          <w:rFonts w:ascii="Times New Roman" w:hAnsi="Times New Roman" w:cs="Times New Roman"/>
          <w:sz w:val="24"/>
        </w:rPr>
        <w:t xml:space="preserve"> Radio has been used severally to educate the public on societal cause, values, norms and health related issues. Public are educated on positive and negative effects of their actions.</w:t>
      </w:r>
    </w:p>
    <w:p w:rsidR="00574EB7" w:rsidRDefault="00574EB7" w:rsidP="00AE530F">
      <w:pPr>
        <w:spacing w:line="360" w:lineRule="auto"/>
        <w:jc w:val="both"/>
        <w:rPr>
          <w:rFonts w:ascii="Times New Roman" w:hAnsi="Times New Roman" w:cs="Times New Roman"/>
          <w:sz w:val="24"/>
        </w:rPr>
      </w:pPr>
      <w:r w:rsidRPr="00B55265">
        <w:rPr>
          <w:rFonts w:ascii="Times New Roman" w:hAnsi="Times New Roman" w:cs="Times New Roman"/>
          <w:b/>
          <w:sz w:val="24"/>
        </w:rPr>
        <w:t>Entertainment Function</w:t>
      </w:r>
      <w:r w:rsidR="00B55265">
        <w:rPr>
          <w:rFonts w:ascii="Times New Roman" w:hAnsi="Times New Roman" w:cs="Times New Roman"/>
          <w:b/>
          <w:sz w:val="24"/>
        </w:rPr>
        <w:t>:</w:t>
      </w:r>
      <w:r w:rsidRPr="00574EB7">
        <w:rPr>
          <w:rFonts w:ascii="Times New Roman" w:hAnsi="Times New Roman" w:cs="Times New Roman"/>
          <w:sz w:val="24"/>
        </w:rPr>
        <w:t xml:space="preserve"> 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w:t>
      </w:r>
    </w:p>
    <w:p w:rsidR="006E6A26" w:rsidRPr="00ED5F7A" w:rsidRDefault="00AE530F" w:rsidP="00ED5F7A">
      <w:pPr>
        <w:spacing w:line="360" w:lineRule="auto"/>
        <w:jc w:val="both"/>
        <w:rPr>
          <w:rFonts w:ascii="Times New Roman" w:hAnsi="Times New Roman" w:cs="Times New Roman"/>
          <w:sz w:val="24"/>
        </w:rPr>
      </w:pPr>
      <w:r w:rsidRPr="00AE530F">
        <w:rPr>
          <w:rFonts w:ascii="Times New Roman" w:hAnsi="Times New Roman" w:cs="Times New Roman"/>
          <w:b/>
          <w:sz w:val="24"/>
        </w:rPr>
        <w:t>Watchdog</w:t>
      </w:r>
      <w:r>
        <w:rPr>
          <w:rFonts w:ascii="Times New Roman" w:hAnsi="Times New Roman" w:cs="Times New Roman"/>
          <w:sz w:val="24"/>
        </w:rPr>
        <w:t>:</w:t>
      </w:r>
      <w:r w:rsidRPr="00AE530F">
        <w:rPr>
          <w:rFonts w:ascii="Times New Roman" w:hAnsi="Times New Roman" w:cs="Times New Roman"/>
          <w:sz w:val="24"/>
        </w:rPr>
        <w:t xml:space="preserve"> One of the responsibilities of the press in a libertarian society is to serve as a watchdog. It watches government activities and its officials carrying out their responsibilities as assigned by law and reports any misdeed, mismanagement of public fund or misused of public office.</w:t>
      </w:r>
    </w:p>
    <w:p w:rsidR="009E5A56" w:rsidRDefault="0027561C" w:rsidP="00ED5F7A">
      <w:pPr>
        <w:pStyle w:val="Heading1"/>
      </w:pPr>
      <w:bookmarkStart w:id="22" w:name="_Toc202446368"/>
      <w:r>
        <w:t>2.1.3</w:t>
      </w:r>
      <w:r>
        <w:tab/>
      </w:r>
      <w:r w:rsidR="0048541B">
        <w:t xml:space="preserve">Overview of </w:t>
      </w:r>
      <w:r w:rsidR="009E5A56">
        <w:t xml:space="preserve">Radio </w:t>
      </w:r>
      <w:proofErr w:type="spellStart"/>
      <w:r w:rsidR="009E5A56">
        <w:t>Programmes</w:t>
      </w:r>
      <w:bookmarkEnd w:id="22"/>
      <w:proofErr w:type="spellEnd"/>
    </w:p>
    <w:p w:rsidR="00B85B23" w:rsidRPr="00B85B23" w:rsidRDefault="00B85B23" w:rsidP="00B85B23">
      <w:pPr>
        <w:spacing w:line="360" w:lineRule="auto"/>
        <w:ind w:firstLine="720"/>
        <w:jc w:val="both"/>
        <w:rPr>
          <w:rFonts w:ascii="Times New Roman" w:hAnsi="Times New Roman" w:cs="Times New Roman"/>
          <w:sz w:val="24"/>
        </w:rPr>
      </w:pPr>
      <w:r w:rsidRPr="00B85B23">
        <w:rPr>
          <w:rFonts w:ascii="Times New Roman" w:hAnsi="Times New Roman" w:cs="Times New Roman"/>
          <w:sz w:val="24"/>
        </w:rPr>
        <w:t xml:space="preserve">Radio </w:t>
      </w:r>
      <w:proofErr w:type="spellStart"/>
      <w:r w:rsidRPr="00B85B23">
        <w:rPr>
          <w:rFonts w:ascii="Times New Roman" w:hAnsi="Times New Roman" w:cs="Times New Roman"/>
          <w:sz w:val="24"/>
        </w:rPr>
        <w:t>programmes</w:t>
      </w:r>
      <w:proofErr w:type="spellEnd"/>
      <w:r w:rsidRPr="00B85B23">
        <w:rPr>
          <w:rFonts w:ascii="Times New Roman" w:hAnsi="Times New Roman" w:cs="Times New Roman"/>
          <w:sz w:val="24"/>
        </w:rPr>
        <w:t xml:space="preserve"> are a fundamental element of broadcasting, encompassing a wide range of content designed to inform, entertain, educate, or persuade listeners. They are systematically produced and transmitted over radio frequencies or digital platforms, addressing the interests and needs of specific target audiences. These </w:t>
      </w:r>
      <w:proofErr w:type="spellStart"/>
      <w:r w:rsidRPr="00B85B23">
        <w:rPr>
          <w:rFonts w:ascii="Times New Roman" w:hAnsi="Times New Roman" w:cs="Times New Roman"/>
          <w:sz w:val="24"/>
        </w:rPr>
        <w:t>programmes</w:t>
      </w:r>
      <w:proofErr w:type="spellEnd"/>
      <w:r w:rsidRPr="00B85B23">
        <w:rPr>
          <w:rFonts w:ascii="Times New Roman" w:hAnsi="Times New Roman" w:cs="Times New Roman"/>
          <w:sz w:val="24"/>
        </w:rPr>
        <w:t xml:space="preserve"> serve as a medium for mass communication, playing a pivotal role in shaping public opinion, disseminating information, and providing entertainment.</w:t>
      </w:r>
    </w:p>
    <w:p w:rsidR="00B85B23" w:rsidRPr="00B85B23" w:rsidRDefault="00B85B23" w:rsidP="00B85B23">
      <w:pPr>
        <w:spacing w:line="360" w:lineRule="auto"/>
        <w:ind w:firstLine="720"/>
        <w:jc w:val="both"/>
        <w:rPr>
          <w:rFonts w:ascii="Times New Roman" w:hAnsi="Times New Roman" w:cs="Times New Roman"/>
          <w:sz w:val="24"/>
        </w:rPr>
      </w:pPr>
      <w:r w:rsidRPr="00B85B23">
        <w:rPr>
          <w:rFonts w:ascii="Times New Roman" w:hAnsi="Times New Roman" w:cs="Times New Roman"/>
          <w:sz w:val="24"/>
        </w:rPr>
        <w:t xml:space="preserve">The term "radio </w:t>
      </w:r>
      <w:proofErr w:type="spellStart"/>
      <w:r w:rsidRPr="00B85B23">
        <w:rPr>
          <w:rFonts w:ascii="Times New Roman" w:hAnsi="Times New Roman" w:cs="Times New Roman"/>
          <w:sz w:val="24"/>
        </w:rPr>
        <w:t>programme</w:t>
      </w:r>
      <w:proofErr w:type="spellEnd"/>
      <w:r w:rsidRPr="00B85B23">
        <w:rPr>
          <w:rFonts w:ascii="Times New Roman" w:hAnsi="Times New Roman" w:cs="Times New Roman"/>
          <w:sz w:val="24"/>
        </w:rPr>
        <w:t xml:space="preserve">" refers to any structured sequence of audio content broadcast to an audience. McLeish (2015) defines a radio </w:t>
      </w:r>
      <w:proofErr w:type="spellStart"/>
      <w:r w:rsidRPr="00B85B23">
        <w:rPr>
          <w:rFonts w:ascii="Times New Roman" w:hAnsi="Times New Roman" w:cs="Times New Roman"/>
          <w:sz w:val="24"/>
        </w:rPr>
        <w:t>programme</w:t>
      </w:r>
      <w:proofErr w:type="spellEnd"/>
      <w:r w:rsidRPr="00B85B23">
        <w:rPr>
          <w:rFonts w:ascii="Times New Roman" w:hAnsi="Times New Roman" w:cs="Times New Roman"/>
          <w:sz w:val="24"/>
        </w:rPr>
        <w:t xml:space="preserve"> as "a planned and organized set of audio materials designed to communicate a specific message or experience to the audience." This highlights the intentional and systematic nature of radio programming, emphasizing its purpose-driven approach to engaging listeners. </w:t>
      </w:r>
      <w:proofErr w:type="spellStart"/>
      <w:r w:rsidRPr="00B85B23">
        <w:rPr>
          <w:rFonts w:ascii="Times New Roman" w:hAnsi="Times New Roman" w:cs="Times New Roman"/>
          <w:sz w:val="24"/>
        </w:rPr>
        <w:t>Programmes</w:t>
      </w:r>
      <w:proofErr w:type="spellEnd"/>
      <w:r w:rsidRPr="00B85B23">
        <w:rPr>
          <w:rFonts w:ascii="Times New Roman" w:hAnsi="Times New Roman" w:cs="Times New Roman"/>
          <w:sz w:val="24"/>
        </w:rPr>
        <w:t xml:space="preserve"> can range from music shows, news bulletins, and talk shows to documentaries, dramas, and public service announcements.</w:t>
      </w:r>
    </w:p>
    <w:p w:rsidR="00B85B23" w:rsidRPr="00B85B23" w:rsidRDefault="00B85B23" w:rsidP="00B85B23">
      <w:pPr>
        <w:spacing w:line="360" w:lineRule="auto"/>
        <w:ind w:firstLine="720"/>
        <w:jc w:val="both"/>
        <w:rPr>
          <w:rFonts w:ascii="Times New Roman" w:hAnsi="Times New Roman" w:cs="Times New Roman"/>
          <w:sz w:val="24"/>
        </w:rPr>
      </w:pPr>
      <w:r w:rsidRPr="00B85B23">
        <w:rPr>
          <w:rFonts w:ascii="Times New Roman" w:hAnsi="Times New Roman" w:cs="Times New Roman"/>
          <w:sz w:val="24"/>
        </w:rPr>
        <w:lastRenderedPageBreak/>
        <w:t xml:space="preserve">Historically, radio </w:t>
      </w:r>
      <w:proofErr w:type="spellStart"/>
      <w:r w:rsidRPr="00B85B23">
        <w:rPr>
          <w:rFonts w:ascii="Times New Roman" w:hAnsi="Times New Roman" w:cs="Times New Roman"/>
          <w:sz w:val="24"/>
        </w:rPr>
        <w:t>programmes</w:t>
      </w:r>
      <w:proofErr w:type="spellEnd"/>
      <w:r w:rsidRPr="00B85B23">
        <w:rPr>
          <w:rFonts w:ascii="Times New Roman" w:hAnsi="Times New Roman" w:cs="Times New Roman"/>
          <w:sz w:val="24"/>
        </w:rPr>
        <w:t xml:space="preserve"> have been instrumental in reaching diverse audiences due to the medium's affordability and accessibility. According to </w:t>
      </w:r>
      <w:proofErr w:type="spellStart"/>
      <w:r w:rsidRPr="00B85B23">
        <w:rPr>
          <w:rFonts w:ascii="Times New Roman" w:hAnsi="Times New Roman" w:cs="Times New Roman"/>
          <w:sz w:val="24"/>
        </w:rPr>
        <w:t>Chignell</w:t>
      </w:r>
      <w:proofErr w:type="spellEnd"/>
      <w:r w:rsidRPr="00B85B23">
        <w:rPr>
          <w:rFonts w:ascii="Times New Roman" w:hAnsi="Times New Roman" w:cs="Times New Roman"/>
          <w:sz w:val="24"/>
        </w:rPr>
        <w:t xml:space="preserve"> (2009), radio programming creates "a shared cultural and informational experience that connects people, even in remote or underserved areas." This unique ability to bridge geographical and social divides underscores the significance of radio as a platform for communication.</w:t>
      </w:r>
    </w:p>
    <w:p w:rsidR="00B85B23" w:rsidRPr="00B85B23" w:rsidRDefault="00B85B23" w:rsidP="00B85B23">
      <w:pPr>
        <w:spacing w:line="360" w:lineRule="auto"/>
        <w:ind w:firstLine="720"/>
        <w:jc w:val="both"/>
        <w:rPr>
          <w:rFonts w:ascii="Times New Roman" w:hAnsi="Times New Roman" w:cs="Times New Roman"/>
          <w:sz w:val="24"/>
        </w:rPr>
      </w:pPr>
      <w:r w:rsidRPr="00B85B23">
        <w:rPr>
          <w:rFonts w:ascii="Times New Roman" w:hAnsi="Times New Roman" w:cs="Times New Roman"/>
          <w:sz w:val="24"/>
        </w:rPr>
        <w:t xml:space="preserve">The diversity of radio </w:t>
      </w:r>
      <w:proofErr w:type="spellStart"/>
      <w:r w:rsidRPr="00B85B23">
        <w:rPr>
          <w:rFonts w:ascii="Times New Roman" w:hAnsi="Times New Roman" w:cs="Times New Roman"/>
          <w:sz w:val="24"/>
        </w:rPr>
        <w:t>programmes</w:t>
      </w:r>
      <w:proofErr w:type="spellEnd"/>
      <w:r w:rsidRPr="00B85B23">
        <w:rPr>
          <w:rFonts w:ascii="Times New Roman" w:hAnsi="Times New Roman" w:cs="Times New Roman"/>
          <w:sz w:val="24"/>
        </w:rPr>
        <w:t xml:space="preserve"> is reflected in their formats and genres. Talk shows, for instance, encourage listener participation through live call-ins and discussions, fostering a sense of community. Music </w:t>
      </w:r>
      <w:proofErr w:type="spellStart"/>
      <w:r w:rsidRPr="00B85B23">
        <w:rPr>
          <w:rFonts w:ascii="Times New Roman" w:hAnsi="Times New Roman" w:cs="Times New Roman"/>
          <w:sz w:val="24"/>
        </w:rPr>
        <w:t>programmes</w:t>
      </w:r>
      <w:proofErr w:type="spellEnd"/>
      <w:r w:rsidRPr="00B85B23">
        <w:rPr>
          <w:rFonts w:ascii="Times New Roman" w:hAnsi="Times New Roman" w:cs="Times New Roman"/>
          <w:sz w:val="24"/>
        </w:rPr>
        <w:t xml:space="preserve">, on the other hand, cater to various tastes by curating playlists that align with audience preferences. Educational </w:t>
      </w:r>
      <w:proofErr w:type="spellStart"/>
      <w:r w:rsidRPr="00B85B23">
        <w:rPr>
          <w:rFonts w:ascii="Times New Roman" w:hAnsi="Times New Roman" w:cs="Times New Roman"/>
          <w:sz w:val="24"/>
        </w:rPr>
        <w:t>programmes</w:t>
      </w:r>
      <w:proofErr w:type="spellEnd"/>
      <w:r w:rsidRPr="00B85B23">
        <w:rPr>
          <w:rFonts w:ascii="Times New Roman" w:hAnsi="Times New Roman" w:cs="Times New Roman"/>
          <w:sz w:val="24"/>
        </w:rPr>
        <w:t xml:space="preserve">, such as those addressing health, agriculture, or literacy, contribute to societal development by imparting valuable knowledge. In this regard, O’Donnell (2013) argues that radio </w:t>
      </w:r>
      <w:proofErr w:type="spellStart"/>
      <w:r w:rsidRPr="00B85B23">
        <w:rPr>
          <w:rFonts w:ascii="Times New Roman" w:hAnsi="Times New Roman" w:cs="Times New Roman"/>
          <w:sz w:val="24"/>
        </w:rPr>
        <w:t>programmes</w:t>
      </w:r>
      <w:proofErr w:type="spellEnd"/>
      <w:r w:rsidRPr="00B85B23">
        <w:rPr>
          <w:rFonts w:ascii="Times New Roman" w:hAnsi="Times New Roman" w:cs="Times New Roman"/>
          <w:sz w:val="24"/>
        </w:rPr>
        <w:t xml:space="preserve"> are "tools for cultural and social education, fostering awareness and inclusion."</w:t>
      </w:r>
    </w:p>
    <w:p w:rsidR="00B85B23" w:rsidRDefault="00B85B23" w:rsidP="00B85B23">
      <w:pPr>
        <w:spacing w:line="360" w:lineRule="auto"/>
        <w:ind w:firstLine="720"/>
        <w:jc w:val="both"/>
        <w:rPr>
          <w:rFonts w:ascii="Times New Roman" w:hAnsi="Times New Roman" w:cs="Times New Roman"/>
          <w:sz w:val="24"/>
        </w:rPr>
      </w:pPr>
      <w:r w:rsidRPr="00B85B23">
        <w:rPr>
          <w:rFonts w:ascii="Times New Roman" w:hAnsi="Times New Roman" w:cs="Times New Roman"/>
          <w:sz w:val="24"/>
        </w:rPr>
        <w:t xml:space="preserve">Advancements in technology have transformed the landscape of radio programming. With the advent of online streaming, podcasting, and digital broadcasting, radio </w:t>
      </w:r>
      <w:proofErr w:type="spellStart"/>
      <w:r w:rsidRPr="00B85B23">
        <w:rPr>
          <w:rFonts w:ascii="Times New Roman" w:hAnsi="Times New Roman" w:cs="Times New Roman"/>
          <w:sz w:val="24"/>
        </w:rPr>
        <w:t>programmes</w:t>
      </w:r>
      <w:proofErr w:type="spellEnd"/>
      <w:r w:rsidRPr="00B85B23">
        <w:rPr>
          <w:rFonts w:ascii="Times New Roman" w:hAnsi="Times New Roman" w:cs="Times New Roman"/>
          <w:sz w:val="24"/>
        </w:rPr>
        <w:t xml:space="preserve"> are no longer confined to traditional FM and AM frequencies. These innovations have expanded the reach of radio, enabling audiences to access content on-demand and across multiple devices (Lloyd, 2020). Such developments ensure that radio remains relevant in the digital age, adapting to changing listener habits and preferences.</w:t>
      </w:r>
    </w:p>
    <w:p w:rsidR="00361C9A" w:rsidRPr="00361C9A" w:rsidRDefault="00361C9A" w:rsidP="00361C9A">
      <w:pPr>
        <w:spacing w:line="360" w:lineRule="auto"/>
        <w:ind w:firstLine="720"/>
        <w:jc w:val="both"/>
        <w:rPr>
          <w:rFonts w:ascii="Times New Roman" w:hAnsi="Times New Roman" w:cs="Times New Roman"/>
          <w:sz w:val="24"/>
        </w:rPr>
      </w:pPr>
      <w:r w:rsidRPr="00361C9A">
        <w:rPr>
          <w:rFonts w:ascii="Times New Roman" w:hAnsi="Times New Roman" w:cs="Times New Roman"/>
          <w:sz w:val="24"/>
        </w:rPr>
        <w:t>Radio programming in Nigeria is diverse, reflecting the country’s cultural richness and audience preferences. These programs play vital roles in informing, educating, and entertaining the public. Below are the main types of radio programs in Nigeria:</w:t>
      </w:r>
    </w:p>
    <w:p w:rsidR="00361C9A" w:rsidRPr="00361C9A" w:rsidRDefault="00361C9A" w:rsidP="0079260F">
      <w:pPr>
        <w:spacing w:after="0" w:line="360" w:lineRule="auto"/>
        <w:jc w:val="both"/>
        <w:rPr>
          <w:rFonts w:ascii="Times New Roman" w:hAnsi="Times New Roman" w:cs="Times New Roman"/>
          <w:b/>
          <w:bCs/>
          <w:sz w:val="24"/>
        </w:rPr>
      </w:pPr>
      <w:r w:rsidRPr="00361C9A">
        <w:rPr>
          <w:rFonts w:ascii="Times New Roman" w:hAnsi="Times New Roman" w:cs="Times New Roman"/>
          <w:b/>
          <w:bCs/>
          <w:sz w:val="24"/>
        </w:rPr>
        <w:t>News and Current Affairs</w:t>
      </w:r>
      <w:r w:rsidR="004466E8">
        <w:rPr>
          <w:rFonts w:ascii="Times New Roman" w:hAnsi="Times New Roman" w:cs="Times New Roman"/>
          <w:b/>
          <w:bCs/>
          <w:sz w:val="24"/>
        </w:rPr>
        <w:t>:</w:t>
      </w:r>
    </w:p>
    <w:p w:rsidR="00361C9A" w:rsidRPr="00361C9A" w:rsidRDefault="00361C9A" w:rsidP="0079260F">
      <w:pPr>
        <w:spacing w:after="0" w:line="360" w:lineRule="auto"/>
        <w:ind w:firstLine="720"/>
        <w:jc w:val="both"/>
        <w:rPr>
          <w:rFonts w:ascii="Times New Roman" w:hAnsi="Times New Roman" w:cs="Times New Roman"/>
          <w:sz w:val="24"/>
        </w:rPr>
      </w:pPr>
      <w:r w:rsidRPr="00361C9A">
        <w:rPr>
          <w:rFonts w:ascii="Times New Roman" w:hAnsi="Times New Roman" w:cs="Times New Roman"/>
          <w:sz w:val="24"/>
        </w:rPr>
        <w:t>News broadcasts are a staple of Nigerian radio, featuring updates on politics, economy, and local events. Stations like Radio Nigeria and Rhythm FM provide comprehensive news segments. News programs often include interviews and commentary, fostering informed discussions (</w:t>
      </w:r>
      <w:proofErr w:type="spellStart"/>
      <w:r w:rsidRPr="00361C9A">
        <w:rPr>
          <w:rFonts w:ascii="Times New Roman" w:hAnsi="Times New Roman" w:cs="Times New Roman"/>
          <w:sz w:val="24"/>
        </w:rPr>
        <w:t>Ufuophu-Biri</w:t>
      </w:r>
      <w:proofErr w:type="spellEnd"/>
      <w:r w:rsidRPr="00361C9A">
        <w:rPr>
          <w:rFonts w:ascii="Times New Roman" w:hAnsi="Times New Roman" w:cs="Times New Roman"/>
          <w:sz w:val="24"/>
        </w:rPr>
        <w:t>, 2017).</w:t>
      </w:r>
    </w:p>
    <w:p w:rsidR="00361C9A" w:rsidRPr="00361C9A" w:rsidRDefault="00361C9A" w:rsidP="0079260F">
      <w:pPr>
        <w:spacing w:after="0" w:line="360" w:lineRule="auto"/>
        <w:jc w:val="both"/>
        <w:rPr>
          <w:rFonts w:ascii="Times New Roman" w:hAnsi="Times New Roman" w:cs="Times New Roman"/>
          <w:b/>
          <w:bCs/>
          <w:sz w:val="24"/>
        </w:rPr>
      </w:pPr>
      <w:r w:rsidRPr="00361C9A">
        <w:rPr>
          <w:rFonts w:ascii="Times New Roman" w:hAnsi="Times New Roman" w:cs="Times New Roman"/>
          <w:b/>
          <w:bCs/>
          <w:sz w:val="24"/>
        </w:rPr>
        <w:t>Music Programs</w:t>
      </w:r>
      <w:r w:rsidR="004466E8">
        <w:rPr>
          <w:rFonts w:ascii="Times New Roman" w:hAnsi="Times New Roman" w:cs="Times New Roman"/>
          <w:b/>
          <w:bCs/>
          <w:sz w:val="24"/>
        </w:rPr>
        <w:t>:</w:t>
      </w:r>
    </w:p>
    <w:p w:rsidR="00361C9A" w:rsidRPr="00361C9A" w:rsidRDefault="00361C9A" w:rsidP="0079260F">
      <w:pPr>
        <w:spacing w:after="0" w:line="360" w:lineRule="auto"/>
        <w:ind w:firstLine="720"/>
        <w:jc w:val="both"/>
        <w:rPr>
          <w:rFonts w:ascii="Times New Roman" w:hAnsi="Times New Roman" w:cs="Times New Roman"/>
          <w:sz w:val="24"/>
        </w:rPr>
      </w:pPr>
      <w:r w:rsidRPr="00361C9A">
        <w:rPr>
          <w:rFonts w:ascii="Times New Roman" w:hAnsi="Times New Roman" w:cs="Times New Roman"/>
          <w:sz w:val="24"/>
        </w:rPr>
        <w:lastRenderedPageBreak/>
        <w:t xml:space="preserve">Music is a cornerstone of Nigerian radio. Programs such as </w:t>
      </w:r>
      <w:r w:rsidRPr="00361C9A">
        <w:rPr>
          <w:rFonts w:ascii="Times New Roman" w:hAnsi="Times New Roman" w:cs="Times New Roman"/>
          <w:i/>
          <w:iCs/>
          <w:sz w:val="24"/>
        </w:rPr>
        <w:t>Top Ten Countdown</w:t>
      </w:r>
      <w:r w:rsidRPr="00361C9A">
        <w:rPr>
          <w:rFonts w:ascii="Times New Roman" w:hAnsi="Times New Roman" w:cs="Times New Roman"/>
          <w:sz w:val="24"/>
        </w:rPr>
        <w:t xml:space="preserve"> on Cool FM showcase </w:t>
      </w:r>
      <w:proofErr w:type="spellStart"/>
      <w:r w:rsidRPr="00361C9A">
        <w:rPr>
          <w:rFonts w:ascii="Times New Roman" w:hAnsi="Times New Roman" w:cs="Times New Roman"/>
          <w:sz w:val="24"/>
        </w:rPr>
        <w:t>Afrobeat</w:t>
      </w:r>
      <w:proofErr w:type="spellEnd"/>
      <w:r w:rsidRPr="00361C9A">
        <w:rPr>
          <w:rFonts w:ascii="Times New Roman" w:hAnsi="Times New Roman" w:cs="Times New Roman"/>
          <w:sz w:val="24"/>
        </w:rPr>
        <w:t>, hip-hop, and traditional Nigerian music. These programs celebrate local talent and connect listeners to global music trends (</w:t>
      </w:r>
      <w:proofErr w:type="spellStart"/>
      <w:r w:rsidRPr="00361C9A">
        <w:rPr>
          <w:rFonts w:ascii="Times New Roman" w:hAnsi="Times New Roman" w:cs="Times New Roman"/>
          <w:sz w:val="24"/>
        </w:rPr>
        <w:t>Nwabueze</w:t>
      </w:r>
      <w:proofErr w:type="spellEnd"/>
      <w:r w:rsidRPr="00361C9A">
        <w:rPr>
          <w:rFonts w:ascii="Times New Roman" w:hAnsi="Times New Roman" w:cs="Times New Roman"/>
          <w:sz w:val="24"/>
        </w:rPr>
        <w:t xml:space="preserve"> &amp; </w:t>
      </w:r>
      <w:proofErr w:type="spellStart"/>
      <w:r w:rsidRPr="00361C9A">
        <w:rPr>
          <w:rFonts w:ascii="Times New Roman" w:hAnsi="Times New Roman" w:cs="Times New Roman"/>
          <w:sz w:val="24"/>
        </w:rPr>
        <w:t>Ezebuenyi</w:t>
      </w:r>
      <w:proofErr w:type="spellEnd"/>
      <w:r w:rsidRPr="00361C9A">
        <w:rPr>
          <w:rFonts w:ascii="Times New Roman" w:hAnsi="Times New Roman" w:cs="Times New Roman"/>
          <w:sz w:val="24"/>
        </w:rPr>
        <w:t>, 2012).</w:t>
      </w:r>
    </w:p>
    <w:p w:rsidR="00361C9A" w:rsidRPr="00361C9A" w:rsidRDefault="00361C9A" w:rsidP="0079260F">
      <w:pPr>
        <w:spacing w:after="0" w:line="360" w:lineRule="auto"/>
        <w:jc w:val="both"/>
        <w:rPr>
          <w:rFonts w:ascii="Times New Roman" w:hAnsi="Times New Roman" w:cs="Times New Roman"/>
          <w:b/>
          <w:bCs/>
          <w:sz w:val="24"/>
        </w:rPr>
      </w:pPr>
      <w:r w:rsidRPr="00361C9A">
        <w:rPr>
          <w:rFonts w:ascii="Times New Roman" w:hAnsi="Times New Roman" w:cs="Times New Roman"/>
          <w:b/>
          <w:bCs/>
          <w:sz w:val="24"/>
        </w:rPr>
        <w:t>Educational Programs</w:t>
      </w:r>
      <w:r w:rsidR="004466E8">
        <w:rPr>
          <w:rFonts w:ascii="Times New Roman" w:hAnsi="Times New Roman" w:cs="Times New Roman"/>
          <w:b/>
          <w:bCs/>
          <w:sz w:val="24"/>
        </w:rPr>
        <w:t>:</w:t>
      </w:r>
    </w:p>
    <w:p w:rsidR="00361C9A" w:rsidRPr="00361C9A" w:rsidRDefault="00361C9A" w:rsidP="0079260F">
      <w:pPr>
        <w:spacing w:after="0" w:line="360" w:lineRule="auto"/>
        <w:ind w:firstLine="720"/>
        <w:jc w:val="both"/>
        <w:rPr>
          <w:rFonts w:ascii="Times New Roman" w:hAnsi="Times New Roman" w:cs="Times New Roman"/>
          <w:sz w:val="24"/>
        </w:rPr>
      </w:pPr>
      <w:r w:rsidRPr="00361C9A">
        <w:rPr>
          <w:rFonts w:ascii="Times New Roman" w:hAnsi="Times New Roman" w:cs="Times New Roman"/>
          <w:sz w:val="24"/>
        </w:rPr>
        <w:t xml:space="preserve">Educational radio programs aim to inform the public about health, agriculture, and social issues. For instance, </w:t>
      </w:r>
      <w:r w:rsidRPr="00361C9A">
        <w:rPr>
          <w:rFonts w:ascii="Times New Roman" w:hAnsi="Times New Roman" w:cs="Times New Roman"/>
          <w:i/>
          <w:iCs/>
          <w:sz w:val="24"/>
        </w:rPr>
        <w:t>Health Matters</w:t>
      </w:r>
      <w:r w:rsidRPr="00361C9A">
        <w:rPr>
          <w:rFonts w:ascii="Times New Roman" w:hAnsi="Times New Roman" w:cs="Times New Roman"/>
          <w:sz w:val="24"/>
        </w:rPr>
        <w:t xml:space="preserve"> on </w:t>
      </w:r>
      <w:proofErr w:type="spellStart"/>
      <w:r w:rsidRPr="00361C9A">
        <w:rPr>
          <w:rFonts w:ascii="Times New Roman" w:hAnsi="Times New Roman" w:cs="Times New Roman"/>
          <w:sz w:val="24"/>
        </w:rPr>
        <w:t>Wazobia</w:t>
      </w:r>
      <w:proofErr w:type="spellEnd"/>
      <w:r w:rsidRPr="00361C9A">
        <w:rPr>
          <w:rFonts w:ascii="Times New Roman" w:hAnsi="Times New Roman" w:cs="Times New Roman"/>
          <w:sz w:val="24"/>
        </w:rPr>
        <w:t xml:space="preserve"> FM provides listeners with essential health tips in local languages, enhancing accessibility (UNESCO, 2015).</w:t>
      </w:r>
    </w:p>
    <w:p w:rsidR="00361C9A" w:rsidRPr="00361C9A" w:rsidRDefault="00361C9A" w:rsidP="0079260F">
      <w:pPr>
        <w:spacing w:after="0" w:line="360" w:lineRule="auto"/>
        <w:jc w:val="both"/>
        <w:rPr>
          <w:rFonts w:ascii="Times New Roman" w:hAnsi="Times New Roman" w:cs="Times New Roman"/>
          <w:b/>
          <w:bCs/>
          <w:sz w:val="24"/>
        </w:rPr>
      </w:pPr>
      <w:r w:rsidRPr="00361C9A">
        <w:rPr>
          <w:rFonts w:ascii="Times New Roman" w:hAnsi="Times New Roman" w:cs="Times New Roman"/>
          <w:b/>
          <w:bCs/>
          <w:sz w:val="24"/>
        </w:rPr>
        <w:t>Drama and Storytelling</w:t>
      </w:r>
      <w:r w:rsidR="00631FFC">
        <w:rPr>
          <w:rFonts w:ascii="Times New Roman" w:hAnsi="Times New Roman" w:cs="Times New Roman"/>
          <w:b/>
          <w:bCs/>
          <w:sz w:val="24"/>
        </w:rPr>
        <w:t>:</w:t>
      </w:r>
    </w:p>
    <w:p w:rsidR="00361C9A" w:rsidRPr="00361C9A" w:rsidRDefault="00361C9A" w:rsidP="0079260F">
      <w:pPr>
        <w:spacing w:after="0" w:line="360" w:lineRule="auto"/>
        <w:ind w:firstLine="720"/>
        <w:jc w:val="both"/>
        <w:rPr>
          <w:rFonts w:ascii="Times New Roman" w:hAnsi="Times New Roman" w:cs="Times New Roman"/>
          <w:sz w:val="24"/>
        </w:rPr>
      </w:pPr>
      <w:r w:rsidRPr="00361C9A">
        <w:rPr>
          <w:rFonts w:ascii="Times New Roman" w:hAnsi="Times New Roman" w:cs="Times New Roman"/>
          <w:sz w:val="24"/>
        </w:rPr>
        <w:t xml:space="preserve">Radio drama remains popular, with programs like </w:t>
      </w:r>
      <w:r w:rsidRPr="00361C9A">
        <w:rPr>
          <w:rFonts w:ascii="Times New Roman" w:hAnsi="Times New Roman" w:cs="Times New Roman"/>
          <w:i/>
          <w:iCs/>
          <w:sz w:val="24"/>
        </w:rPr>
        <w:t xml:space="preserve">Labe </w:t>
      </w:r>
      <w:proofErr w:type="spellStart"/>
      <w:r w:rsidRPr="00361C9A">
        <w:rPr>
          <w:rFonts w:ascii="Times New Roman" w:hAnsi="Times New Roman" w:cs="Times New Roman"/>
          <w:i/>
          <w:iCs/>
          <w:sz w:val="24"/>
        </w:rPr>
        <w:t>Orun</w:t>
      </w:r>
      <w:proofErr w:type="spellEnd"/>
      <w:r w:rsidRPr="00361C9A">
        <w:rPr>
          <w:rFonts w:ascii="Times New Roman" w:hAnsi="Times New Roman" w:cs="Times New Roman"/>
          <w:sz w:val="24"/>
        </w:rPr>
        <w:t xml:space="preserve"> on Bond FM telling stories that address moral and social themes. These programs preserve oral traditions and promote cultural values (</w:t>
      </w:r>
      <w:proofErr w:type="spellStart"/>
      <w:r w:rsidRPr="00361C9A">
        <w:rPr>
          <w:rFonts w:ascii="Times New Roman" w:hAnsi="Times New Roman" w:cs="Times New Roman"/>
          <w:sz w:val="24"/>
        </w:rPr>
        <w:t>Olorunnisola</w:t>
      </w:r>
      <w:proofErr w:type="spellEnd"/>
      <w:r w:rsidRPr="00361C9A">
        <w:rPr>
          <w:rFonts w:ascii="Times New Roman" w:hAnsi="Times New Roman" w:cs="Times New Roman"/>
          <w:sz w:val="24"/>
        </w:rPr>
        <w:t>, 2002).</w:t>
      </w:r>
    </w:p>
    <w:p w:rsidR="00361C9A" w:rsidRPr="00361C9A" w:rsidRDefault="00361C9A" w:rsidP="0079260F">
      <w:pPr>
        <w:spacing w:after="0" w:line="360" w:lineRule="auto"/>
        <w:jc w:val="both"/>
        <w:rPr>
          <w:rFonts w:ascii="Times New Roman" w:hAnsi="Times New Roman" w:cs="Times New Roman"/>
          <w:b/>
          <w:bCs/>
          <w:sz w:val="24"/>
        </w:rPr>
      </w:pPr>
      <w:r w:rsidRPr="00361C9A">
        <w:rPr>
          <w:rFonts w:ascii="Times New Roman" w:hAnsi="Times New Roman" w:cs="Times New Roman"/>
          <w:b/>
          <w:bCs/>
          <w:sz w:val="24"/>
        </w:rPr>
        <w:t>Religious Programs</w:t>
      </w:r>
      <w:r w:rsidR="00782A52">
        <w:rPr>
          <w:rFonts w:ascii="Times New Roman" w:hAnsi="Times New Roman" w:cs="Times New Roman"/>
          <w:b/>
          <w:bCs/>
          <w:sz w:val="24"/>
        </w:rPr>
        <w:t>:</w:t>
      </w:r>
    </w:p>
    <w:p w:rsidR="00D10BDF" w:rsidRDefault="00361C9A" w:rsidP="00D10BDF">
      <w:pPr>
        <w:spacing w:after="0" w:line="360" w:lineRule="auto"/>
        <w:jc w:val="both"/>
        <w:rPr>
          <w:rFonts w:ascii="Times New Roman" w:hAnsi="Times New Roman" w:cs="Times New Roman"/>
          <w:b/>
          <w:bCs/>
          <w:sz w:val="24"/>
        </w:rPr>
      </w:pPr>
      <w:r w:rsidRPr="00361C9A">
        <w:rPr>
          <w:rFonts w:ascii="Times New Roman" w:hAnsi="Times New Roman" w:cs="Times New Roman"/>
          <w:sz w:val="24"/>
        </w:rPr>
        <w:t>Stations like Redeemed Radio air sermons, gospel music, and religious discussions, catering to Nigeria’s diverse religious audience. Such programs are key in promoting spirituality and ethical living (</w:t>
      </w:r>
      <w:proofErr w:type="spellStart"/>
      <w:r w:rsidRPr="00361C9A">
        <w:rPr>
          <w:rFonts w:ascii="Times New Roman" w:hAnsi="Times New Roman" w:cs="Times New Roman"/>
          <w:sz w:val="24"/>
        </w:rPr>
        <w:t>Obono</w:t>
      </w:r>
      <w:proofErr w:type="spellEnd"/>
      <w:r w:rsidRPr="00361C9A">
        <w:rPr>
          <w:rFonts w:ascii="Times New Roman" w:hAnsi="Times New Roman" w:cs="Times New Roman"/>
          <w:sz w:val="24"/>
        </w:rPr>
        <w:t>, 2011).</w:t>
      </w:r>
      <w:r w:rsidR="00D10BDF" w:rsidRPr="00D10BDF">
        <w:rPr>
          <w:rFonts w:ascii="Times New Roman" w:hAnsi="Times New Roman" w:cs="Times New Roman"/>
          <w:b/>
          <w:bCs/>
          <w:sz w:val="24"/>
        </w:rPr>
        <w:t xml:space="preserve"> </w:t>
      </w:r>
    </w:p>
    <w:p w:rsidR="00D10BDF" w:rsidRPr="00361C9A" w:rsidRDefault="00D10BDF" w:rsidP="00D10BDF">
      <w:pPr>
        <w:spacing w:after="0" w:line="360" w:lineRule="auto"/>
        <w:jc w:val="both"/>
        <w:rPr>
          <w:rFonts w:ascii="Times New Roman" w:hAnsi="Times New Roman" w:cs="Times New Roman"/>
          <w:b/>
          <w:bCs/>
          <w:sz w:val="24"/>
        </w:rPr>
      </w:pPr>
      <w:r w:rsidRPr="00361C9A">
        <w:rPr>
          <w:rFonts w:ascii="Times New Roman" w:hAnsi="Times New Roman" w:cs="Times New Roman"/>
          <w:b/>
          <w:bCs/>
          <w:sz w:val="24"/>
        </w:rPr>
        <w:t>Talk Shows</w:t>
      </w:r>
      <w:r>
        <w:rPr>
          <w:rFonts w:ascii="Times New Roman" w:hAnsi="Times New Roman" w:cs="Times New Roman"/>
          <w:b/>
          <w:bCs/>
          <w:sz w:val="24"/>
        </w:rPr>
        <w:t>:</w:t>
      </w:r>
    </w:p>
    <w:p w:rsidR="009E5A56" w:rsidRPr="00C10B02" w:rsidRDefault="00D10BDF" w:rsidP="00020F2A">
      <w:pPr>
        <w:spacing w:after="0" w:line="360" w:lineRule="auto"/>
        <w:ind w:firstLine="720"/>
        <w:jc w:val="both"/>
        <w:rPr>
          <w:rFonts w:ascii="Times New Roman" w:hAnsi="Times New Roman" w:cs="Times New Roman"/>
          <w:sz w:val="24"/>
        </w:rPr>
      </w:pPr>
      <w:r w:rsidRPr="00361C9A">
        <w:rPr>
          <w:rFonts w:ascii="Times New Roman" w:hAnsi="Times New Roman" w:cs="Times New Roman"/>
          <w:sz w:val="24"/>
        </w:rPr>
        <w:t xml:space="preserve">Nigerian talk shows often tackle social, political, and cultural issues. Programs like </w:t>
      </w:r>
      <w:r w:rsidRPr="00361C9A">
        <w:rPr>
          <w:rFonts w:ascii="Times New Roman" w:hAnsi="Times New Roman" w:cs="Times New Roman"/>
          <w:i/>
          <w:iCs/>
          <w:sz w:val="24"/>
        </w:rPr>
        <w:t>Morning Crossfire</w:t>
      </w:r>
      <w:r w:rsidRPr="00361C9A">
        <w:rPr>
          <w:rFonts w:ascii="Times New Roman" w:hAnsi="Times New Roman" w:cs="Times New Roman"/>
          <w:sz w:val="24"/>
        </w:rPr>
        <w:t xml:space="preserve"> on Nigeria Info FM delve into topical issues, featuring expert opinions and listener contributions. These shows provide a platform for public discourse (</w:t>
      </w:r>
      <w:proofErr w:type="spellStart"/>
      <w:r w:rsidRPr="00361C9A">
        <w:rPr>
          <w:rFonts w:ascii="Times New Roman" w:hAnsi="Times New Roman" w:cs="Times New Roman"/>
          <w:sz w:val="24"/>
        </w:rPr>
        <w:t>Egbon</w:t>
      </w:r>
      <w:proofErr w:type="spellEnd"/>
      <w:r w:rsidRPr="00361C9A">
        <w:rPr>
          <w:rFonts w:ascii="Times New Roman" w:hAnsi="Times New Roman" w:cs="Times New Roman"/>
          <w:sz w:val="24"/>
        </w:rPr>
        <w:t>, 2001).</w:t>
      </w:r>
    </w:p>
    <w:p w:rsidR="009E5A56" w:rsidRDefault="0074784D" w:rsidP="00905B4D">
      <w:pPr>
        <w:pStyle w:val="Heading1"/>
      </w:pPr>
      <w:bookmarkStart w:id="23" w:name="_Toc202446369"/>
      <w:r>
        <w:t>2.1.4</w:t>
      </w:r>
      <w:r w:rsidR="009E5A56">
        <w:tab/>
        <w:t>Concept of Political Participation</w:t>
      </w:r>
      <w:bookmarkEnd w:id="23"/>
    </w:p>
    <w:p w:rsidR="0078577D" w:rsidRDefault="0078577D" w:rsidP="009B6E87">
      <w:pPr>
        <w:spacing w:line="360" w:lineRule="auto"/>
        <w:ind w:firstLine="720"/>
        <w:jc w:val="both"/>
        <w:rPr>
          <w:rFonts w:ascii="Times New Roman" w:hAnsi="Times New Roman" w:cs="Times New Roman"/>
          <w:sz w:val="24"/>
        </w:rPr>
      </w:pPr>
      <w:r w:rsidRPr="0078577D">
        <w:rPr>
          <w:rFonts w:ascii="Times New Roman" w:hAnsi="Times New Roman" w:cs="Times New Roman"/>
          <w:sz w:val="24"/>
        </w:rPr>
        <w:t xml:space="preserve">The concept of participation has been extensively used with a broad range of meanings in various fields, ranging from politics to communication and media (Brodie et al., 2009, pp. 4, 12; </w:t>
      </w:r>
      <w:proofErr w:type="spellStart"/>
      <w:r w:rsidRPr="0078577D">
        <w:rPr>
          <w:rFonts w:ascii="Times New Roman" w:hAnsi="Times New Roman" w:cs="Times New Roman"/>
          <w:sz w:val="24"/>
        </w:rPr>
        <w:t>Carpentier</w:t>
      </w:r>
      <w:proofErr w:type="spellEnd"/>
      <w:r w:rsidRPr="0078577D">
        <w:rPr>
          <w:rFonts w:ascii="Times New Roman" w:hAnsi="Times New Roman" w:cs="Times New Roman"/>
          <w:sz w:val="24"/>
        </w:rPr>
        <w:t xml:space="preserve">, 2011). According to Livingstone (2013), participation means taking part in something and “it is important to identify what that something is”. </w:t>
      </w:r>
    </w:p>
    <w:p w:rsidR="000B56E8" w:rsidRDefault="00C63CDC" w:rsidP="00C63CDC">
      <w:pPr>
        <w:spacing w:line="360" w:lineRule="auto"/>
        <w:ind w:firstLine="720"/>
        <w:jc w:val="both"/>
        <w:rPr>
          <w:rFonts w:ascii="Times New Roman" w:hAnsi="Times New Roman" w:cs="Times New Roman"/>
          <w:sz w:val="24"/>
        </w:rPr>
      </w:pPr>
      <w:r w:rsidRPr="00C63CDC">
        <w:rPr>
          <w:rFonts w:ascii="Times New Roman" w:hAnsi="Times New Roman" w:cs="Times New Roman"/>
          <w:sz w:val="24"/>
        </w:rPr>
        <w:t>Political participation refers to the voluntary activities undertaken by citizens to influence political decisions, policies, and governance processes. It serves as a critical mechanism for expressing public interests, holding leaders accountable, and fostering democracy. The concept has been analyzed and defined extensively by scholars, each highlighting various dimensions of participation.</w:t>
      </w:r>
      <w:r>
        <w:rPr>
          <w:rFonts w:ascii="Times New Roman" w:hAnsi="Times New Roman" w:cs="Times New Roman"/>
          <w:sz w:val="24"/>
        </w:rPr>
        <w:t xml:space="preserve"> </w:t>
      </w:r>
      <w:r w:rsidR="00DD2C46" w:rsidRPr="00DD2C46">
        <w:rPr>
          <w:rFonts w:ascii="Times New Roman" w:hAnsi="Times New Roman" w:cs="Times New Roman"/>
          <w:sz w:val="24"/>
        </w:rPr>
        <w:t xml:space="preserve">The term political participation has had various meanings, covering many societal </w:t>
      </w:r>
      <w:r w:rsidR="00DD2C46" w:rsidRPr="00DD2C46">
        <w:rPr>
          <w:rFonts w:ascii="Times New Roman" w:hAnsi="Times New Roman" w:cs="Times New Roman"/>
          <w:sz w:val="24"/>
        </w:rPr>
        <w:lastRenderedPageBreak/>
        <w:t>changes over time. As a result, different definitions of political participation have emerged and been discussed over the past decades.</w:t>
      </w:r>
      <w:r w:rsidR="002D1488">
        <w:rPr>
          <w:rFonts w:ascii="Times New Roman" w:hAnsi="Times New Roman" w:cs="Times New Roman"/>
          <w:sz w:val="24"/>
        </w:rPr>
        <w:t xml:space="preserve"> </w:t>
      </w:r>
      <w:r w:rsidR="009B6E87" w:rsidRPr="009B6E87">
        <w:rPr>
          <w:rFonts w:ascii="Times New Roman" w:hAnsi="Times New Roman" w:cs="Times New Roman"/>
          <w:sz w:val="24"/>
        </w:rPr>
        <w:t xml:space="preserve">Political participation has been the focus of attention in recent studies on the political </w:t>
      </w:r>
      <w:proofErr w:type="spellStart"/>
      <w:r w:rsidR="009B6E87" w:rsidRPr="009B6E87">
        <w:rPr>
          <w:rFonts w:ascii="Times New Roman" w:hAnsi="Times New Roman" w:cs="Times New Roman"/>
          <w:sz w:val="24"/>
        </w:rPr>
        <w:t>behaviour</w:t>
      </w:r>
      <w:proofErr w:type="spellEnd"/>
      <w:r w:rsidR="009B6E87" w:rsidRPr="009B6E87">
        <w:rPr>
          <w:rFonts w:ascii="Times New Roman" w:hAnsi="Times New Roman" w:cs="Times New Roman"/>
          <w:sz w:val="24"/>
        </w:rPr>
        <w:t xml:space="preserve"> of citizens, democratic legitimacy, “democratic functioning along with the rise of populist sentiment” (</w:t>
      </w:r>
      <w:proofErr w:type="spellStart"/>
      <w:r w:rsidR="009B6E87" w:rsidRPr="009B6E87">
        <w:rPr>
          <w:rFonts w:ascii="Times New Roman" w:hAnsi="Times New Roman" w:cs="Times New Roman"/>
          <w:sz w:val="24"/>
        </w:rPr>
        <w:t>Oser</w:t>
      </w:r>
      <w:proofErr w:type="spellEnd"/>
      <w:r w:rsidR="009B6E87" w:rsidRPr="009B6E87">
        <w:rPr>
          <w:rFonts w:ascii="Times New Roman" w:hAnsi="Times New Roman" w:cs="Times New Roman"/>
          <w:sz w:val="24"/>
        </w:rPr>
        <w:t xml:space="preserve"> &amp; </w:t>
      </w:r>
      <w:proofErr w:type="spellStart"/>
      <w:r w:rsidR="009B6E87" w:rsidRPr="009B6E87">
        <w:rPr>
          <w:rFonts w:ascii="Times New Roman" w:hAnsi="Times New Roman" w:cs="Times New Roman"/>
          <w:sz w:val="24"/>
        </w:rPr>
        <w:t>Hooghe</w:t>
      </w:r>
      <w:proofErr w:type="spellEnd"/>
      <w:r w:rsidR="009B6E87" w:rsidRPr="009B6E87">
        <w:rPr>
          <w:rFonts w:ascii="Times New Roman" w:hAnsi="Times New Roman" w:cs="Times New Roman"/>
          <w:sz w:val="24"/>
        </w:rPr>
        <w:t xml:space="preserve">, 2018), civil society, and the electronic revolution. Political participation is important for democratic legitimation (Johnson, 2015), as it lies at “the heart of modern democracy” (Eder &amp; </w:t>
      </w:r>
      <w:proofErr w:type="spellStart"/>
      <w:r w:rsidR="009B6E87" w:rsidRPr="009B6E87">
        <w:rPr>
          <w:rFonts w:ascii="Times New Roman" w:hAnsi="Times New Roman" w:cs="Times New Roman"/>
          <w:sz w:val="24"/>
        </w:rPr>
        <w:t>StadelmannSteffen</w:t>
      </w:r>
      <w:proofErr w:type="spellEnd"/>
      <w:r w:rsidR="009B6E87" w:rsidRPr="009B6E87">
        <w:rPr>
          <w:rFonts w:ascii="Times New Roman" w:hAnsi="Times New Roman" w:cs="Times New Roman"/>
          <w:sz w:val="24"/>
        </w:rPr>
        <w:t>, 2017) and “civil society, and without it there can be no effective democracy” (</w:t>
      </w:r>
      <w:proofErr w:type="spellStart"/>
      <w:r w:rsidR="009B6E87" w:rsidRPr="009B6E87">
        <w:rPr>
          <w:rFonts w:ascii="Times New Roman" w:hAnsi="Times New Roman" w:cs="Times New Roman"/>
          <w:sz w:val="24"/>
        </w:rPr>
        <w:t>Whiteley</w:t>
      </w:r>
      <w:proofErr w:type="spellEnd"/>
      <w:r w:rsidR="009B6E87" w:rsidRPr="009B6E87">
        <w:rPr>
          <w:rFonts w:ascii="Times New Roman" w:hAnsi="Times New Roman" w:cs="Times New Roman"/>
          <w:sz w:val="24"/>
        </w:rPr>
        <w:t>, 2012</w:t>
      </w:r>
      <w:r w:rsidR="00181977">
        <w:rPr>
          <w:rFonts w:ascii="Times New Roman" w:hAnsi="Times New Roman" w:cs="Times New Roman"/>
          <w:sz w:val="24"/>
        </w:rPr>
        <w:t xml:space="preserve">). </w:t>
      </w:r>
      <w:r w:rsidR="009B6E87" w:rsidRPr="009B6E87">
        <w:rPr>
          <w:rFonts w:ascii="Times New Roman" w:hAnsi="Times New Roman" w:cs="Times New Roman"/>
          <w:sz w:val="24"/>
        </w:rPr>
        <w:t xml:space="preserve">Political participation is believed not only to </w:t>
      </w:r>
      <w:proofErr w:type="spellStart"/>
      <w:r w:rsidR="009B6E87" w:rsidRPr="009B6E87">
        <w:rPr>
          <w:rFonts w:ascii="Times New Roman" w:hAnsi="Times New Roman" w:cs="Times New Roman"/>
          <w:sz w:val="24"/>
        </w:rPr>
        <w:t>revitalise</w:t>
      </w:r>
      <w:proofErr w:type="spellEnd"/>
      <w:r w:rsidR="009B6E87" w:rsidRPr="009B6E87">
        <w:rPr>
          <w:rFonts w:ascii="Times New Roman" w:hAnsi="Times New Roman" w:cs="Times New Roman"/>
          <w:sz w:val="24"/>
        </w:rPr>
        <w:t xml:space="preserve"> democracy, but also to lead to accountability, human development, and balanced socio-economic growth (Brodie, Cowling, </w:t>
      </w:r>
      <w:proofErr w:type="spellStart"/>
      <w:r w:rsidR="009B6E87" w:rsidRPr="009B6E87">
        <w:rPr>
          <w:rFonts w:ascii="Times New Roman" w:hAnsi="Times New Roman" w:cs="Times New Roman"/>
          <w:sz w:val="24"/>
        </w:rPr>
        <w:t>Nissen</w:t>
      </w:r>
      <w:proofErr w:type="spellEnd"/>
      <w:r w:rsidR="009B6E87" w:rsidRPr="009B6E87">
        <w:rPr>
          <w:rFonts w:ascii="Times New Roman" w:hAnsi="Times New Roman" w:cs="Times New Roman"/>
          <w:sz w:val="24"/>
        </w:rPr>
        <w:t xml:space="preserve">, Paine, </w:t>
      </w:r>
      <w:proofErr w:type="spellStart"/>
      <w:r w:rsidR="009B6E87" w:rsidRPr="009B6E87">
        <w:rPr>
          <w:rFonts w:ascii="Times New Roman" w:hAnsi="Times New Roman" w:cs="Times New Roman"/>
          <w:sz w:val="24"/>
        </w:rPr>
        <w:t>Jochum</w:t>
      </w:r>
      <w:proofErr w:type="spellEnd"/>
      <w:r w:rsidR="009B6E87" w:rsidRPr="009B6E87">
        <w:rPr>
          <w:rFonts w:ascii="Times New Roman" w:hAnsi="Times New Roman" w:cs="Times New Roman"/>
          <w:sz w:val="24"/>
        </w:rPr>
        <w:t xml:space="preserve">, &amp; Warburton, 2009, p. 6; </w:t>
      </w:r>
      <w:proofErr w:type="spellStart"/>
      <w:r w:rsidR="009B6E87" w:rsidRPr="009B6E87">
        <w:rPr>
          <w:rFonts w:ascii="Times New Roman" w:hAnsi="Times New Roman" w:cs="Times New Roman"/>
          <w:sz w:val="24"/>
        </w:rPr>
        <w:t>Ivaldi</w:t>
      </w:r>
      <w:proofErr w:type="spellEnd"/>
      <w:r w:rsidR="009B6E87" w:rsidRPr="009B6E87">
        <w:rPr>
          <w:rFonts w:ascii="Times New Roman" w:hAnsi="Times New Roman" w:cs="Times New Roman"/>
          <w:sz w:val="24"/>
        </w:rPr>
        <w:t xml:space="preserve">, Bonatti, &amp; </w:t>
      </w:r>
      <w:proofErr w:type="spellStart"/>
      <w:r w:rsidR="009B6E87" w:rsidRPr="009B6E87">
        <w:rPr>
          <w:rFonts w:ascii="Times New Roman" w:hAnsi="Times New Roman" w:cs="Times New Roman"/>
          <w:sz w:val="24"/>
        </w:rPr>
        <w:t>Soliani</w:t>
      </w:r>
      <w:proofErr w:type="spellEnd"/>
      <w:r w:rsidR="009B6E87" w:rsidRPr="009B6E87">
        <w:rPr>
          <w:rFonts w:ascii="Times New Roman" w:hAnsi="Times New Roman" w:cs="Times New Roman"/>
          <w:sz w:val="24"/>
        </w:rPr>
        <w:t>, 2017).</w:t>
      </w:r>
    </w:p>
    <w:p w:rsidR="001F532D" w:rsidRDefault="001F532D" w:rsidP="002D1488">
      <w:pPr>
        <w:spacing w:line="360" w:lineRule="auto"/>
        <w:ind w:firstLine="720"/>
        <w:jc w:val="both"/>
        <w:rPr>
          <w:rFonts w:ascii="Times New Roman" w:hAnsi="Times New Roman" w:cs="Times New Roman"/>
          <w:sz w:val="24"/>
        </w:rPr>
      </w:pPr>
      <w:proofErr w:type="spellStart"/>
      <w:r w:rsidRPr="001F532D">
        <w:rPr>
          <w:rFonts w:ascii="Times New Roman" w:hAnsi="Times New Roman" w:cs="Times New Roman"/>
          <w:sz w:val="24"/>
        </w:rPr>
        <w:t>V</w:t>
      </w:r>
      <w:r w:rsidR="00C9379C">
        <w:rPr>
          <w:rFonts w:ascii="Times New Roman" w:hAnsi="Times New Roman" w:cs="Times New Roman"/>
          <w:sz w:val="24"/>
        </w:rPr>
        <w:t>erba</w:t>
      </w:r>
      <w:proofErr w:type="spellEnd"/>
      <w:r w:rsidR="00C9379C">
        <w:rPr>
          <w:rFonts w:ascii="Times New Roman" w:hAnsi="Times New Roman" w:cs="Times New Roman"/>
          <w:sz w:val="24"/>
        </w:rPr>
        <w:t xml:space="preserve">, </w:t>
      </w:r>
      <w:proofErr w:type="spellStart"/>
      <w:r w:rsidR="00C9379C">
        <w:rPr>
          <w:rFonts w:ascii="Times New Roman" w:hAnsi="Times New Roman" w:cs="Times New Roman"/>
          <w:sz w:val="24"/>
        </w:rPr>
        <w:t>Schlozman</w:t>
      </w:r>
      <w:proofErr w:type="spellEnd"/>
      <w:r w:rsidR="00C9379C">
        <w:rPr>
          <w:rFonts w:ascii="Times New Roman" w:hAnsi="Times New Roman" w:cs="Times New Roman"/>
          <w:sz w:val="24"/>
        </w:rPr>
        <w:t xml:space="preserve"> and Brady´s (201</w:t>
      </w:r>
      <w:r w:rsidRPr="001F532D">
        <w:rPr>
          <w:rFonts w:ascii="Times New Roman" w:hAnsi="Times New Roman" w:cs="Times New Roman"/>
          <w:sz w:val="24"/>
        </w:rPr>
        <w:t xml:space="preserve">5) definition is a traditional one in the field, and defines political participation as an “activity that is intended to or has the consequence of affecting, either directly or indirectly, government action”. Many scholarly works (e.g. </w:t>
      </w:r>
      <w:proofErr w:type="spellStart"/>
      <w:r w:rsidRPr="001F532D">
        <w:rPr>
          <w:rFonts w:ascii="Times New Roman" w:hAnsi="Times New Roman" w:cs="Times New Roman"/>
          <w:sz w:val="24"/>
        </w:rPr>
        <w:t>Chae</w:t>
      </w:r>
      <w:proofErr w:type="spellEnd"/>
      <w:r w:rsidRPr="001F532D">
        <w:rPr>
          <w:rFonts w:ascii="Times New Roman" w:hAnsi="Times New Roman" w:cs="Times New Roman"/>
          <w:sz w:val="24"/>
        </w:rPr>
        <w:t xml:space="preserve">, Lee, &amp; Kim, 2019; Towner &amp; Muñoz, 2018) since have adopted this definition. Four years after </w:t>
      </w:r>
      <w:proofErr w:type="spellStart"/>
      <w:r w:rsidRPr="001F532D">
        <w:rPr>
          <w:rFonts w:ascii="Times New Roman" w:hAnsi="Times New Roman" w:cs="Times New Roman"/>
          <w:sz w:val="24"/>
        </w:rPr>
        <w:t>Verba</w:t>
      </w:r>
      <w:proofErr w:type="spellEnd"/>
      <w:r w:rsidRPr="001F532D">
        <w:rPr>
          <w:rFonts w:ascii="Times New Roman" w:hAnsi="Times New Roman" w:cs="Times New Roman"/>
          <w:sz w:val="24"/>
        </w:rPr>
        <w:t xml:space="preserve"> and colleagues´ study, Henry Brady </w:t>
      </w:r>
      <w:proofErr w:type="spellStart"/>
      <w:r w:rsidRPr="001F532D">
        <w:rPr>
          <w:rFonts w:ascii="Times New Roman" w:hAnsi="Times New Roman" w:cs="Times New Roman"/>
          <w:sz w:val="24"/>
        </w:rPr>
        <w:t>characterised</w:t>
      </w:r>
      <w:proofErr w:type="spellEnd"/>
      <w:r w:rsidRPr="001F532D">
        <w:rPr>
          <w:rFonts w:ascii="Times New Roman" w:hAnsi="Times New Roman" w:cs="Times New Roman"/>
          <w:sz w:val="24"/>
        </w:rPr>
        <w:t xml:space="preserve"> political participation as “action by ordinary citizens directed toward influencing so</w:t>
      </w:r>
      <w:r w:rsidR="005B0DF0">
        <w:rPr>
          <w:rFonts w:ascii="Times New Roman" w:hAnsi="Times New Roman" w:cs="Times New Roman"/>
          <w:sz w:val="24"/>
        </w:rPr>
        <w:t>me political outcomes” (Brady 2019</w:t>
      </w:r>
      <w:r w:rsidRPr="001F532D">
        <w:rPr>
          <w:rFonts w:ascii="Times New Roman" w:hAnsi="Times New Roman" w:cs="Times New Roman"/>
          <w:sz w:val="24"/>
        </w:rPr>
        <w:t>)</w:t>
      </w:r>
      <w:r w:rsidR="007055EB">
        <w:rPr>
          <w:rFonts w:ascii="Times New Roman" w:hAnsi="Times New Roman" w:cs="Times New Roman"/>
          <w:sz w:val="24"/>
        </w:rPr>
        <w:t>.</w:t>
      </w:r>
    </w:p>
    <w:p w:rsidR="00083A25" w:rsidRDefault="00083A25" w:rsidP="002D1488">
      <w:pPr>
        <w:spacing w:line="360" w:lineRule="auto"/>
        <w:ind w:firstLine="720"/>
        <w:jc w:val="both"/>
        <w:rPr>
          <w:rFonts w:ascii="Times New Roman" w:hAnsi="Times New Roman" w:cs="Times New Roman"/>
          <w:sz w:val="24"/>
        </w:rPr>
      </w:pPr>
      <w:r w:rsidRPr="00083A25">
        <w:rPr>
          <w:rFonts w:ascii="Times New Roman" w:hAnsi="Times New Roman" w:cs="Times New Roman"/>
          <w:sz w:val="24"/>
        </w:rPr>
        <w:t xml:space="preserve">What we may infer from this definition is that there are three components of political participation. Firstly, there must be an action or activity that citizens take part in, possibly even including their </w:t>
      </w:r>
      <w:proofErr w:type="spellStart"/>
      <w:r w:rsidRPr="00083A25">
        <w:rPr>
          <w:rFonts w:ascii="Times New Roman" w:hAnsi="Times New Roman" w:cs="Times New Roman"/>
          <w:sz w:val="24"/>
        </w:rPr>
        <w:t>behaviour</w:t>
      </w:r>
      <w:proofErr w:type="spellEnd"/>
      <w:r w:rsidRPr="00083A25">
        <w:rPr>
          <w:rFonts w:ascii="Times New Roman" w:hAnsi="Times New Roman" w:cs="Times New Roman"/>
          <w:sz w:val="24"/>
        </w:rPr>
        <w:t>. Secondly, the term “ordinary citizens” refers to individual private citizens, not elites or people in power. Thirdly, political participation occurs when an action is aimed at influencing people in power and some of their policies that concern public issues. In other words, political participation takes place when an ordinary citizen concerned about public issue/s takes an action to influence some policies of the people in power.</w:t>
      </w:r>
    </w:p>
    <w:p w:rsidR="00062E06" w:rsidRDefault="00763A92" w:rsidP="002D1488">
      <w:pPr>
        <w:spacing w:line="360" w:lineRule="auto"/>
        <w:ind w:firstLine="720"/>
        <w:jc w:val="both"/>
        <w:rPr>
          <w:rFonts w:ascii="Times New Roman" w:hAnsi="Times New Roman" w:cs="Times New Roman"/>
          <w:sz w:val="24"/>
        </w:rPr>
      </w:pPr>
      <w:proofErr w:type="spellStart"/>
      <w:r>
        <w:rPr>
          <w:rFonts w:ascii="Times New Roman" w:hAnsi="Times New Roman" w:cs="Times New Roman"/>
          <w:sz w:val="24"/>
        </w:rPr>
        <w:t>Verba</w:t>
      </w:r>
      <w:proofErr w:type="spellEnd"/>
      <w:r>
        <w:rPr>
          <w:rFonts w:ascii="Times New Roman" w:hAnsi="Times New Roman" w:cs="Times New Roman"/>
          <w:sz w:val="24"/>
        </w:rPr>
        <w:t xml:space="preserve"> and </w:t>
      </w:r>
      <w:proofErr w:type="spellStart"/>
      <w:r>
        <w:rPr>
          <w:rFonts w:ascii="Times New Roman" w:hAnsi="Times New Roman" w:cs="Times New Roman"/>
          <w:sz w:val="24"/>
        </w:rPr>
        <w:t>Nie</w:t>
      </w:r>
      <w:proofErr w:type="spellEnd"/>
      <w:r>
        <w:rPr>
          <w:rFonts w:ascii="Times New Roman" w:hAnsi="Times New Roman" w:cs="Times New Roman"/>
          <w:sz w:val="24"/>
        </w:rPr>
        <w:t xml:space="preserve"> (</w:t>
      </w:r>
      <w:r w:rsidR="00706487">
        <w:rPr>
          <w:rFonts w:ascii="Times New Roman" w:hAnsi="Times New Roman" w:cs="Times New Roman"/>
          <w:sz w:val="24"/>
        </w:rPr>
        <w:t>2015</w:t>
      </w:r>
      <w:r w:rsidR="00C73699" w:rsidRPr="00C73699">
        <w:rPr>
          <w:rFonts w:ascii="Times New Roman" w:hAnsi="Times New Roman" w:cs="Times New Roman"/>
          <w:sz w:val="24"/>
        </w:rPr>
        <w:t xml:space="preserve">) distinguish four main types of political participation: </w:t>
      </w:r>
    </w:p>
    <w:p w:rsidR="0085129E" w:rsidRDefault="0085129E" w:rsidP="0085129E">
      <w:pPr>
        <w:pStyle w:val="ListParagraph"/>
        <w:numPr>
          <w:ilvl w:val="0"/>
          <w:numId w:val="4"/>
        </w:numPr>
        <w:spacing w:line="360" w:lineRule="auto"/>
        <w:jc w:val="both"/>
        <w:rPr>
          <w:rFonts w:ascii="Times New Roman" w:hAnsi="Times New Roman" w:cs="Times New Roman"/>
          <w:sz w:val="24"/>
        </w:rPr>
      </w:pPr>
      <w:r w:rsidRPr="0085129E">
        <w:rPr>
          <w:rFonts w:ascii="Times New Roman" w:hAnsi="Times New Roman" w:cs="Times New Roman"/>
          <w:sz w:val="24"/>
        </w:rPr>
        <w:t>Voting</w:t>
      </w:r>
      <w:r w:rsidR="00C73699" w:rsidRPr="0085129E">
        <w:rPr>
          <w:rFonts w:ascii="Times New Roman" w:hAnsi="Times New Roman" w:cs="Times New Roman"/>
          <w:sz w:val="24"/>
        </w:rPr>
        <w:t xml:space="preserve">, </w:t>
      </w:r>
    </w:p>
    <w:p w:rsidR="0085129E" w:rsidRDefault="00C73699" w:rsidP="0085129E">
      <w:pPr>
        <w:pStyle w:val="ListParagraph"/>
        <w:numPr>
          <w:ilvl w:val="0"/>
          <w:numId w:val="4"/>
        </w:numPr>
        <w:spacing w:line="360" w:lineRule="auto"/>
        <w:jc w:val="both"/>
        <w:rPr>
          <w:rFonts w:ascii="Times New Roman" w:hAnsi="Times New Roman" w:cs="Times New Roman"/>
          <w:sz w:val="24"/>
        </w:rPr>
      </w:pPr>
      <w:r w:rsidRPr="0085129E">
        <w:rPr>
          <w:rFonts w:ascii="Times New Roman" w:hAnsi="Times New Roman" w:cs="Times New Roman"/>
          <w:sz w:val="24"/>
        </w:rPr>
        <w:t xml:space="preserve">campaign activity, </w:t>
      </w:r>
    </w:p>
    <w:p w:rsidR="0085129E" w:rsidRDefault="00C73699" w:rsidP="0085129E">
      <w:pPr>
        <w:pStyle w:val="ListParagraph"/>
        <w:numPr>
          <w:ilvl w:val="0"/>
          <w:numId w:val="4"/>
        </w:numPr>
        <w:spacing w:line="360" w:lineRule="auto"/>
        <w:jc w:val="both"/>
        <w:rPr>
          <w:rFonts w:ascii="Times New Roman" w:hAnsi="Times New Roman" w:cs="Times New Roman"/>
          <w:sz w:val="24"/>
        </w:rPr>
      </w:pPr>
      <w:r w:rsidRPr="0085129E">
        <w:rPr>
          <w:rFonts w:ascii="Times New Roman" w:hAnsi="Times New Roman" w:cs="Times New Roman"/>
          <w:sz w:val="24"/>
        </w:rPr>
        <w:t xml:space="preserve">citizen-initiated contacts, and </w:t>
      </w:r>
    </w:p>
    <w:p w:rsidR="0017568D" w:rsidRDefault="00C94BFE" w:rsidP="0085129E">
      <w:pPr>
        <w:pStyle w:val="ListParagraph"/>
        <w:numPr>
          <w:ilvl w:val="0"/>
          <w:numId w:val="4"/>
        </w:numPr>
        <w:spacing w:line="360" w:lineRule="auto"/>
        <w:jc w:val="both"/>
        <w:rPr>
          <w:rFonts w:ascii="Times New Roman" w:hAnsi="Times New Roman" w:cs="Times New Roman"/>
          <w:sz w:val="24"/>
        </w:rPr>
      </w:pPr>
      <w:r w:rsidRPr="0085129E">
        <w:rPr>
          <w:rFonts w:ascii="Times New Roman" w:hAnsi="Times New Roman" w:cs="Times New Roman"/>
          <w:sz w:val="24"/>
        </w:rPr>
        <w:t>Cooperative</w:t>
      </w:r>
      <w:r w:rsidR="00C73699" w:rsidRPr="0085129E">
        <w:rPr>
          <w:rFonts w:ascii="Times New Roman" w:hAnsi="Times New Roman" w:cs="Times New Roman"/>
          <w:sz w:val="24"/>
        </w:rPr>
        <w:t xml:space="preserve"> activities. </w:t>
      </w:r>
    </w:p>
    <w:p w:rsidR="00E35825" w:rsidRDefault="00C73699" w:rsidP="00A1572F">
      <w:pPr>
        <w:spacing w:line="360" w:lineRule="auto"/>
        <w:ind w:firstLine="720"/>
        <w:jc w:val="both"/>
        <w:rPr>
          <w:rFonts w:ascii="Times New Roman" w:hAnsi="Times New Roman" w:cs="Times New Roman"/>
          <w:sz w:val="24"/>
        </w:rPr>
      </w:pPr>
      <w:r w:rsidRPr="0017568D">
        <w:rPr>
          <w:rFonts w:ascii="Times New Roman" w:hAnsi="Times New Roman" w:cs="Times New Roman"/>
          <w:sz w:val="24"/>
        </w:rPr>
        <w:lastRenderedPageBreak/>
        <w:t>In their in</w:t>
      </w:r>
      <w:r w:rsidR="00C10A66">
        <w:rPr>
          <w:rFonts w:ascii="Times New Roman" w:hAnsi="Times New Roman" w:cs="Times New Roman"/>
          <w:sz w:val="24"/>
        </w:rPr>
        <w:t>teresting study, Parry et al. (201</w:t>
      </w:r>
      <w:r w:rsidR="00520EF5">
        <w:rPr>
          <w:rFonts w:ascii="Times New Roman" w:hAnsi="Times New Roman" w:cs="Times New Roman"/>
          <w:sz w:val="24"/>
        </w:rPr>
        <w:t>8</w:t>
      </w:r>
      <w:r w:rsidRPr="0017568D">
        <w:rPr>
          <w:rFonts w:ascii="Times New Roman" w:hAnsi="Times New Roman" w:cs="Times New Roman"/>
          <w:sz w:val="24"/>
        </w:rPr>
        <w:t xml:space="preserve">) suggest six main types of political participation: </w:t>
      </w:r>
    </w:p>
    <w:p w:rsidR="00E35825" w:rsidRDefault="00C73699" w:rsidP="00E35825">
      <w:pPr>
        <w:pStyle w:val="ListParagraph"/>
        <w:numPr>
          <w:ilvl w:val="0"/>
          <w:numId w:val="5"/>
        </w:numPr>
        <w:spacing w:line="360" w:lineRule="auto"/>
        <w:jc w:val="both"/>
        <w:rPr>
          <w:rFonts w:ascii="Times New Roman" w:hAnsi="Times New Roman" w:cs="Times New Roman"/>
          <w:sz w:val="24"/>
        </w:rPr>
      </w:pPr>
      <w:r w:rsidRPr="00E35825">
        <w:rPr>
          <w:rFonts w:ascii="Times New Roman" w:hAnsi="Times New Roman" w:cs="Times New Roman"/>
          <w:sz w:val="24"/>
        </w:rPr>
        <w:t xml:space="preserve">voting, </w:t>
      </w:r>
    </w:p>
    <w:p w:rsidR="00E35825" w:rsidRDefault="00C73699" w:rsidP="00E35825">
      <w:pPr>
        <w:pStyle w:val="ListParagraph"/>
        <w:numPr>
          <w:ilvl w:val="0"/>
          <w:numId w:val="5"/>
        </w:numPr>
        <w:spacing w:line="360" w:lineRule="auto"/>
        <w:jc w:val="both"/>
        <w:rPr>
          <w:rFonts w:ascii="Times New Roman" w:hAnsi="Times New Roman" w:cs="Times New Roman"/>
          <w:sz w:val="24"/>
        </w:rPr>
      </w:pPr>
      <w:r w:rsidRPr="00E35825">
        <w:rPr>
          <w:rFonts w:ascii="Times New Roman" w:hAnsi="Times New Roman" w:cs="Times New Roman"/>
          <w:sz w:val="24"/>
        </w:rPr>
        <w:t xml:space="preserve">party campaigning, </w:t>
      </w:r>
    </w:p>
    <w:p w:rsidR="00E35825" w:rsidRDefault="00C73699" w:rsidP="00E35825">
      <w:pPr>
        <w:pStyle w:val="ListParagraph"/>
        <w:numPr>
          <w:ilvl w:val="0"/>
          <w:numId w:val="5"/>
        </w:numPr>
        <w:spacing w:line="360" w:lineRule="auto"/>
        <w:jc w:val="both"/>
        <w:rPr>
          <w:rFonts w:ascii="Times New Roman" w:hAnsi="Times New Roman" w:cs="Times New Roman"/>
          <w:sz w:val="24"/>
        </w:rPr>
      </w:pPr>
      <w:r w:rsidRPr="00E35825">
        <w:rPr>
          <w:rFonts w:ascii="Times New Roman" w:hAnsi="Times New Roman" w:cs="Times New Roman"/>
          <w:sz w:val="24"/>
        </w:rPr>
        <w:t xml:space="preserve">contacting, </w:t>
      </w:r>
    </w:p>
    <w:p w:rsidR="00E35825" w:rsidRDefault="00C73699" w:rsidP="00E35825">
      <w:pPr>
        <w:pStyle w:val="ListParagraph"/>
        <w:numPr>
          <w:ilvl w:val="0"/>
          <w:numId w:val="5"/>
        </w:numPr>
        <w:spacing w:line="360" w:lineRule="auto"/>
        <w:jc w:val="both"/>
        <w:rPr>
          <w:rFonts w:ascii="Times New Roman" w:hAnsi="Times New Roman" w:cs="Times New Roman"/>
          <w:sz w:val="24"/>
        </w:rPr>
      </w:pPr>
      <w:r w:rsidRPr="00E35825">
        <w:rPr>
          <w:rFonts w:ascii="Times New Roman" w:hAnsi="Times New Roman" w:cs="Times New Roman"/>
          <w:sz w:val="24"/>
        </w:rPr>
        <w:t xml:space="preserve">collective action, </w:t>
      </w:r>
    </w:p>
    <w:p w:rsidR="00E35825" w:rsidRDefault="00C73699" w:rsidP="00E35825">
      <w:pPr>
        <w:pStyle w:val="ListParagraph"/>
        <w:numPr>
          <w:ilvl w:val="0"/>
          <w:numId w:val="5"/>
        </w:numPr>
        <w:spacing w:line="360" w:lineRule="auto"/>
        <w:jc w:val="both"/>
        <w:rPr>
          <w:rFonts w:ascii="Times New Roman" w:hAnsi="Times New Roman" w:cs="Times New Roman"/>
          <w:sz w:val="24"/>
        </w:rPr>
      </w:pPr>
      <w:r w:rsidRPr="00E35825">
        <w:rPr>
          <w:rFonts w:ascii="Times New Roman" w:hAnsi="Times New Roman" w:cs="Times New Roman"/>
          <w:sz w:val="24"/>
        </w:rPr>
        <w:t xml:space="preserve">direct action, and </w:t>
      </w:r>
    </w:p>
    <w:p w:rsidR="00385F2C" w:rsidRDefault="00C73699" w:rsidP="00E35825">
      <w:pPr>
        <w:pStyle w:val="ListParagraph"/>
        <w:numPr>
          <w:ilvl w:val="0"/>
          <w:numId w:val="5"/>
        </w:numPr>
        <w:spacing w:line="360" w:lineRule="auto"/>
        <w:jc w:val="both"/>
        <w:rPr>
          <w:rFonts w:ascii="Times New Roman" w:hAnsi="Times New Roman" w:cs="Times New Roman"/>
          <w:sz w:val="24"/>
        </w:rPr>
      </w:pPr>
      <w:proofErr w:type="gramStart"/>
      <w:r w:rsidRPr="00E35825">
        <w:rPr>
          <w:rFonts w:ascii="Times New Roman" w:hAnsi="Times New Roman" w:cs="Times New Roman"/>
          <w:sz w:val="24"/>
        </w:rPr>
        <w:t>political</w:t>
      </w:r>
      <w:proofErr w:type="gramEnd"/>
      <w:r w:rsidRPr="00E35825">
        <w:rPr>
          <w:rFonts w:ascii="Times New Roman" w:hAnsi="Times New Roman" w:cs="Times New Roman"/>
          <w:sz w:val="24"/>
        </w:rPr>
        <w:t xml:space="preserve"> violence. </w:t>
      </w:r>
    </w:p>
    <w:p w:rsidR="00C53388" w:rsidRDefault="00C73699" w:rsidP="00385F2C">
      <w:pPr>
        <w:spacing w:line="360" w:lineRule="auto"/>
        <w:ind w:firstLine="720"/>
        <w:jc w:val="both"/>
        <w:rPr>
          <w:rFonts w:ascii="Times New Roman" w:hAnsi="Times New Roman" w:cs="Times New Roman"/>
          <w:sz w:val="24"/>
        </w:rPr>
      </w:pPr>
      <w:proofErr w:type="spellStart"/>
      <w:r w:rsidRPr="00385F2C">
        <w:rPr>
          <w:rFonts w:ascii="Times New Roman" w:hAnsi="Times New Roman" w:cs="Times New Roman"/>
          <w:sz w:val="24"/>
        </w:rPr>
        <w:t>T</w:t>
      </w:r>
      <w:r w:rsidR="001923AD">
        <w:rPr>
          <w:rFonts w:ascii="Times New Roman" w:hAnsi="Times New Roman" w:cs="Times New Roman"/>
          <w:sz w:val="24"/>
        </w:rPr>
        <w:t>eorell</w:t>
      </w:r>
      <w:proofErr w:type="spellEnd"/>
      <w:r w:rsidR="001923AD">
        <w:rPr>
          <w:rFonts w:ascii="Times New Roman" w:hAnsi="Times New Roman" w:cs="Times New Roman"/>
          <w:sz w:val="24"/>
        </w:rPr>
        <w:t xml:space="preserve">, </w:t>
      </w:r>
      <w:proofErr w:type="spellStart"/>
      <w:r w:rsidR="001923AD">
        <w:rPr>
          <w:rFonts w:ascii="Times New Roman" w:hAnsi="Times New Roman" w:cs="Times New Roman"/>
          <w:sz w:val="24"/>
        </w:rPr>
        <w:t>Torcal</w:t>
      </w:r>
      <w:proofErr w:type="spellEnd"/>
      <w:r w:rsidR="001923AD">
        <w:rPr>
          <w:rFonts w:ascii="Times New Roman" w:hAnsi="Times New Roman" w:cs="Times New Roman"/>
          <w:sz w:val="24"/>
        </w:rPr>
        <w:t>, and Montero (20</w:t>
      </w:r>
      <w:r w:rsidR="004F1190">
        <w:rPr>
          <w:rFonts w:ascii="Times New Roman" w:hAnsi="Times New Roman" w:cs="Times New Roman"/>
          <w:sz w:val="24"/>
        </w:rPr>
        <w:t>21</w:t>
      </w:r>
      <w:r w:rsidRPr="00385F2C">
        <w:rPr>
          <w:rFonts w:ascii="Times New Roman" w:hAnsi="Times New Roman" w:cs="Times New Roman"/>
          <w:sz w:val="24"/>
        </w:rPr>
        <w:t xml:space="preserve">) </w:t>
      </w:r>
      <w:r w:rsidR="00C53388" w:rsidRPr="00385F2C">
        <w:rPr>
          <w:rFonts w:ascii="Times New Roman" w:hAnsi="Times New Roman" w:cs="Times New Roman"/>
          <w:sz w:val="24"/>
        </w:rPr>
        <w:t>characterize</w:t>
      </w:r>
      <w:r w:rsidRPr="00385F2C">
        <w:rPr>
          <w:rFonts w:ascii="Times New Roman" w:hAnsi="Times New Roman" w:cs="Times New Roman"/>
          <w:sz w:val="24"/>
        </w:rPr>
        <w:t xml:space="preserve"> five main types of political participation: </w:t>
      </w:r>
    </w:p>
    <w:p w:rsidR="00C53388" w:rsidRDefault="00C73699" w:rsidP="00C53388">
      <w:pPr>
        <w:pStyle w:val="ListParagraph"/>
        <w:numPr>
          <w:ilvl w:val="0"/>
          <w:numId w:val="6"/>
        </w:numPr>
        <w:spacing w:line="360" w:lineRule="auto"/>
        <w:jc w:val="both"/>
        <w:rPr>
          <w:rFonts w:ascii="Times New Roman" w:hAnsi="Times New Roman" w:cs="Times New Roman"/>
          <w:sz w:val="24"/>
        </w:rPr>
      </w:pPr>
      <w:r w:rsidRPr="00C53388">
        <w:rPr>
          <w:rFonts w:ascii="Times New Roman" w:hAnsi="Times New Roman" w:cs="Times New Roman"/>
          <w:sz w:val="24"/>
        </w:rPr>
        <w:t xml:space="preserve">electoral participation, </w:t>
      </w:r>
    </w:p>
    <w:p w:rsidR="00C53388" w:rsidRDefault="00C73699" w:rsidP="00C53388">
      <w:pPr>
        <w:pStyle w:val="ListParagraph"/>
        <w:numPr>
          <w:ilvl w:val="0"/>
          <w:numId w:val="6"/>
        </w:numPr>
        <w:spacing w:line="360" w:lineRule="auto"/>
        <w:jc w:val="both"/>
        <w:rPr>
          <w:rFonts w:ascii="Times New Roman" w:hAnsi="Times New Roman" w:cs="Times New Roman"/>
          <w:sz w:val="24"/>
        </w:rPr>
      </w:pPr>
      <w:r w:rsidRPr="00C53388">
        <w:rPr>
          <w:rFonts w:ascii="Times New Roman" w:hAnsi="Times New Roman" w:cs="Times New Roman"/>
          <w:sz w:val="24"/>
        </w:rPr>
        <w:t xml:space="preserve">party activities (e.g. party membership, donating money to a party), </w:t>
      </w:r>
    </w:p>
    <w:p w:rsidR="00FD5A91" w:rsidRDefault="00C73699" w:rsidP="00C53388">
      <w:pPr>
        <w:pStyle w:val="ListParagraph"/>
        <w:numPr>
          <w:ilvl w:val="0"/>
          <w:numId w:val="6"/>
        </w:numPr>
        <w:spacing w:line="360" w:lineRule="auto"/>
        <w:jc w:val="both"/>
        <w:rPr>
          <w:rFonts w:ascii="Times New Roman" w:hAnsi="Times New Roman" w:cs="Times New Roman"/>
          <w:sz w:val="24"/>
        </w:rPr>
      </w:pPr>
      <w:proofErr w:type="gramStart"/>
      <w:r w:rsidRPr="00C53388">
        <w:rPr>
          <w:rFonts w:ascii="Times New Roman" w:hAnsi="Times New Roman" w:cs="Times New Roman"/>
          <w:sz w:val="24"/>
        </w:rPr>
        <w:t>protest</w:t>
      </w:r>
      <w:proofErr w:type="gramEnd"/>
      <w:r w:rsidRPr="00C53388">
        <w:rPr>
          <w:rFonts w:ascii="Times New Roman" w:hAnsi="Times New Roman" w:cs="Times New Roman"/>
          <w:sz w:val="24"/>
        </w:rPr>
        <w:t xml:space="preserve"> activities such as participation in strikes and demonstrations, contact activities (e.g. </w:t>
      </w:r>
    </w:p>
    <w:p w:rsidR="00242E43" w:rsidRDefault="00C73699" w:rsidP="00C53388">
      <w:pPr>
        <w:pStyle w:val="ListParagraph"/>
        <w:numPr>
          <w:ilvl w:val="0"/>
          <w:numId w:val="6"/>
        </w:numPr>
        <w:spacing w:line="360" w:lineRule="auto"/>
        <w:jc w:val="both"/>
        <w:rPr>
          <w:rFonts w:ascii="Times New Roman" w:hAnsi="Times New Roman" w:cs="Times New Roman"/>
          <w:sz w:val="24"/>
        </w:rPr>
      </w:pPr>
      <w:r w:rsidRPr="00C53388">
        <w:rPr>
          <w:rFonts w:ascii="Times New Roman" w:hAnsi="Times New Roman" w:cs="Times New Roman"/>
          <w:sz w:val="24"/>
        </w:rPr>
        <w:t xml:space="preserve">contacting </w:t>
      </w:r>
      <w:proofErr w:type="spellStart"/>
      <w:r w:rsidRPr="00C53388">
        <w:rPr>
          <w:rFonts w:ascii="Times New Roman" w:hAnsi="Times New Roman" w:cs="Times New Roman"/>
          <w:sz w:val="24"/>
        </w:rPr>
        <w:t>organisations</w:t>
      </w:r>
      <w:proofErr w:type="spellEnd"/>
      <w:r w:rsidRPr="00C53388">
        <w:rPr>
          <w:rFonts w:ascii="Times New Roman" w:hAnsi="Times New Roman" w:cs="Times New Roman"/>
          <w:sz w:val="24"/>
        </w:rPr>
        <w:t xml:space="preserve">, public officials, and politicians), and </w:t>
      </w:r>
    </w:p>
    <w:p w:rsidR="00C703A3" w:rsidRDefault="00C73699" w:rsidP="00C703A3">
      <w:pPr>
        <w:pStyle w:val="ListParagraph"/>
        <w:numPr>
          <w:ilvl w:val="0"/>
          <w:numId w:val="6"/>
        </w:numPr>
        <w:spacing w:line="360" w:lineRule="auto"/>
        <w:jc w:val="both"/>
        <w:rPr>
          <w:rFonts w:ascii="Times New Roman" w:hAnsi="Times New Roman" w:cs="Times New Roman"/>
          <w:sz w:val="24"/>
        </w:rPr>
      </w:pPr>
      <w:proofErr w:type="gramStart"/>
      <w:r w:rsidRPr="00C53388">
        <w:rPr>
          <w:rFonts w:ascii="Times New Roman" w:hAnsi="Times New Roman" w:cs="Times New Roman"/>
          <w:sz w:val="24"/>
        </w:rPr>
        <w:t>consumer</w:t>
      </w:r>
      <w:proofErr w:type="gramEnd"/>
      <w:r w:rsidRPr="00C53388">
        <w:rPr>
          <w:rFonts w:ascii="Times New Roman" w:hAnsi="Times New Roman" w:cs="Times New Roman"/>
          <w:sz w:val="24"/>
        </w:rPr>
        <w:t xml:space="preserve"> participation (e.g. political consumption, signing petitions, donating money, and boycotting). </w:t>
      </w:r>
    </w:p>
    <w:p w:rsidR="00C73699" w:rsidRDefault="00C73699" w:rsidP="00C703A3">
      <w:pPr>
        <w:spacing w:line="360" w:lineRule="auto"/>
        <w:ind w:firstLine="720"/>
        <w:jc w:val="both"/>
        <w:rPr>
          <w:rFonts w:ascii="Times New Roman" w:hAnsi="Times New Roman" w:cs="Times New Roman"/>
          <w:sz w:val="24"/>
        </w:rPr>
      </w:pPr>
      <w:r w:rsidRPr="00C703A3">
        <w:rPr>
          <w:rFonts w:ascii="Times New Roman" w:hAnsi="Times New Roman" w:cs="Times New Roman"/>
          <w:sz w:val="24"/>
        </w:rPr>
        <w:t xml:space="preserve">Some scholars, such as Ekman and </w:t>
      </w:r>
      <w:proofErr w:type="spellStart"/>
      <w:r w:rsidRPr="00C703A3">
        <w:rPr>
          <w:rFonts w:ascii="Times New Roman" w:hAnsi="Times New Roman" w:cs="Times New Roman"/>
          <w:sz w:val="24"/>
        </w:rPr>
        <w:t>Amnå</w:t>
      </w:r>
      <w:proofErr w:type="spellEnd"/>
      <w:r w:rsidRPr="00C703A3">
        <w:rPr>
          <w:rFonts w:ascii="Times New Roman" w:hAnsi="Times New Roman" w:cs="Times New Roman"/>
          <w:sz w:val="24"/>
        </w:rPr>
        <w:t xml:space="preserve"> (2012, p. 292) and </w:t>
      </w:r>
      <w:proofErr w:type="spellStart"/>
      <w:r w:rsidRPr="00C703A3">
        <w:rPr>
          <w:rFonts w:ascii="Times New Roman" w:hAnsi="Times New Roman" w:cs="Times New Roman"/>
          <w:sz w:val="24"/>
        </w:rPr>
        <w:t>Opp</w:t>
      </w:r>
      <w:proofErr w:type="spellEnd"/>
      <w:r w:rsidRPr="00C703A3">
        <w:rPr>
          <w:rFonts w:ascii="Times New Roman" w:hAnsi="Times New Roman" w:cs="Times New Roman"/>
          <w:sz w:val="24"/>
        </w:rPr>
        <w:t xml:space="preserve"> et al. (1981, as cited in </w:t>
      </w:r>
      <w:proofErr w:type="spellStart"/>
      <w:r w:rsidRPr="00C703A3">
        <w:rPr>
          <w:rFonts w:ascii="Times New Roman" w:hAnsi="Times New Roman" w:cs="Times New Roman"/>
          <w:sz w:val="24"/>
        </w:rPr>
        <w:t>Goroshit</w:t>
      </w:r>
      <w:proofErr w:type="spellEnd"/>
      <w:r w:rsidRPr="00C703A3">
        <w:rPr>
          <w:rFonts w:ascii="Times New Roman" w:hAnsi="Times New Roman" w:cs="Times New Roman"/>
          <w:sz w:val="24"/>
        </w:rPr>
        <w:t xml:space="preserve">, 2016, p. 27), distinguish between “formal” or “informal” and “legal” or “illegal” political participation, while others (e.g. </w:t>
      </w:r>
      <w:proofErr w:type="spellStart"/>
      <w:r w:rsidRPr="00C703A3">
        <w:rPr>
          <w:rFonts w:ascii="Times New Roman" w:hAnsi="Times New Roman" w:cs="Times New Roman"/>
          <w:sz w:val="24"/>
        </w:rPr>
        <w:t>Deth</w:t>
      </w:r>
      <w:proofErr w:type="spellEnd"/>
      <w:r w:rsidRPr="00C703A3">
        <w:rPr>
          <w:rFonts w:ascii="Times New Roman" w:hAnsi="Times New Roman" w:cs="Times New Roman"/>
          <w:sz w:val="24"/>
        </w:rPr>
        <w:t xml:space="preserve"> 2001, p. 14; </w:t>
      </w:r>
      <w:proofErr w:type="spellStart"/>
      <w:r w:rsidRPr="00C703A3">
        <w:rPr>
          <w:rFonts w:ascii="Times New Roman" w:hAnsi="Times New Roman" w:cs="Times New Roman"/>
          <w:sz w:val="24"/>
        </w:rPr>
        <w:t>Lamprianou</w:t>
      </w:r>
      <w:proofErr w:type="spellEnd"/>
      <w:r w:rsidRPr="00C703A3">
        <w:rPr>
          <w:rFonts w:ascii="Times New Roman" w:hAnsi="Times New Roman" w:cs="Times New Roman"/>
          <w:sz w:val="24"/>
        </w:rPr>
        <w:t xml:space="preserve">, 2013, pp. 25-27; Saunders, 2014) group it as “conventional” or “unconventional”. When dividing political participation into distinct groups, many scholars </w:t>
      </w:r>
      <w:proofErr w:type="spellStart"/>
      <w:r w:rsidRPr="00C703A3">
        <w:rPr>
          <w:rFonts w:ascii="Times New Roman" w:hAnsi="Times New Roman" w:cs="Times New Roman"/>
          <w:sz w:val="24"/>
        </w:rPr>
        <w:t>characterise</w:t>
      </w:r>
      <w:proofErr w:type="spellEnd"/>
      <w:r w:rsidRPr="00C703A3">
        <w:rPr>
          <w:rFonts w:ascii="Times New Roman" w:hAnsi="Times New Roman" w:cs="Times New Roman"/>
          <w:sz w:val="24"/>
        </w:rPr>
        <w:t xml:space="preserve"> voting, participation in election campaigns, becoming a party member, contacting officials, and other traditional and lawful political actions as “legal”, </w:t>
      </w:r>
      <w:proofErr w:type="gramStart"/>
      <w:r w:rsidRPr="00C703A3">
        <w:rPr>
          <w:rFonts w:ascii="Times New Roman" w:hAnsi="Times New Roman" w:cs="Times New Roman"/>
          <w:sz w:val="24"/>
        </w:rPr>
        <w:t>“</w:t>
      </w:r>
      <w:proofErr w:type="gramEnd"/>
      <w:r w:rsidRPr="00C703A3">
        <w:rPr>
          <w:rFonts w:ascii="Times New Roman" w:hAnsi="Times New Roman" w:cs="Times New Roman"/>
          <w:sz w:val="24"/>
        </w:rPr>
        <w:t>formal” or “conventional” forms of political participation. Research on political participation since the 1970s has often distinguished political protests, social movements, and demonstrations as “unconventional” or “informal” forms of po</w:t>
      </w:r>
      <w:r w:rsidR="00EC40F4">
        <w:rPr>
          <w:rFonts w:ascii="Times New Roman" w:hAnsi="Times New Roman" w:cs="Times New Roman"/>
          <w:sz w:val="24"/>
        </w:rPr>
        <w:t>litical actions (</w:t>
      </w:r>
      <w:proofErr w:type="spellStart"/>
      <w:r w:rsidR="00EC40F4">
        <w:rPr>
          <w:rFonts w:ascii="Times New Roman" w:hAnsi="Times New Roman" w:cs="Times New Roman"/>
          <w:sz w:val="24"/>
        </w:rPr>
        <w:t>Deth</w:t>
      </w:r>
      <w:proofErr w:type="spellEnd"/>
      <w:r w:rsidR="00EC40F4">
        <w:rPr>
          <w:rFonts w:ascii="Times New Roman" w:hAnsi="Times New Roman" w:cs="Times New Roman"/>
          <w:sz w:val="24"/>
        </w:rPr>
        <w:t xml:space="preserve"> 2001</w:t>
      </w:r>
      <w:r w:rsidRPr="00C703A3">
        <w:rPr>
          <w:rFonts w:ascii="Times New Roman" w:hAnsi="Times New Roman" w:cs="Times New Roman"/>
          <w:sz w:val="24"/>
        </w:rPr>
        <w:t>)</w:t>
      </w:r>
      <w:r w:rsidR="00EC40F4">
        <w:rPr>
          <w:rFonts w:ascii="Times New Roman" w:hAnsi="Times New Roman" w:cs="Times New Roman"/>
          <w:sz w:val="24"/>
        </w:rPr>
        <w:t>.</w:t>
      </w:r>
    </w:p>
    <w:p w:rsidR="00EC40F4" w:rsidRPr="00EC40F4" w:rsidRDefault="00EC40F4" w:rsidP="00EC40F4">
      <w:pPr>
        <w:spacing w:line="360" w:lineRule="auto"/>
        <w:ind w:firstLine="720"/>
        <w:jc w:val="both"/>
        <w:rPr>
          <w:rFonts w:ascii="Times New Roman" w:hAnsi="Times New Roman" w:cs="Times New Roman"/>
          <w:sz w:val="24"/>
        </w:rPr>
      </w:pPr>
      <w:r w:rsidRPr="00EC40F4">
        <w:rPr>
          <w:rFonts w:ascii="Times New Roman" w:hAnsi="Times New Roman" w:cs="Times New Roman"/>
          <w:sz w:val="24"/>
        </w:rPr>
        <w:t xml:space="preserve">Brady (1999) introduces the </w:t>
      </w:r>
      <w:r w:rsidRPr="00EC40F4">
        <w:rPr>
          <w:rFonts w:ascii="Times New Roman" w:hAnsi="Times New Roman" w:cs="Times New Roman"/>
          <w:i/>
          <w:iCs/>
          <w:sz w:val="24"/>
        </w:rPr>
        <w:t>resource model</w:t>
      </w:r>
      <w:r w:rsidRPr="00EC40F4">
        <w:rPr>
          <w:rFonts w:ascii="Times New Roman" w:hAnsi="Times New Roman" w:cs="Times New Roman"/>
          <w:sz w:val="24"/>
        </w:rPr>
        <w:t xml:space="preserve"> of political participation, which emphasizes the resources individuals need to participate effectively—time, money, and civic skills. He argues that the availability of these resources determines the extent and form of participation.</w:t>
      </w:r>
    </w:p>
    <w:p w:rsidR="00EC40F4" w:rsidRPr="00EC40F4" w:rsidRDefault="00EC40F4" w:rsidP="00EC40F4">
      <w:pPr>
        <w:spacing w:line="360" w:lineRule="auto"/>
        <w:ind w:firstLine="720"/>
        <w:jc w:val="both"/>
        <w:rPr>
          <w:rFonts w:ascii="Times New Roman" w:hAnsi="Times New Roman" w:cs="Times New Roman"/>
          <w:sz w:val="24"/>
        </w:rPr>
      </w:pPr>
      <w:r w:rsidRPr="00EC40F4">
        <w:rPr>
          <w:rFonts w:ascii="Times New Roman" w:hAnsi="Times New Roman" w:cs="Times New Roman"/>
          <w:sz w:val="24"/>
        </w:rPr>
        <w:lastRenderedPageBreak/>
        <w:t>Dahl (1971) links political participation to democracy, stating that it is "an essential component of a functioning democratic system, as it allows citizens to express their preferences and influence collective decisions." This perspective situates participation as a means to enhance democratic accountability and inclusivity.</w:t>
      </w:r>
    </w:p>
    <w:p w:rsidR="00EC40F4" w:rsidRPr="00EC40F4" w:rsidRDefault="00EC40F4" w:rsidP="00EC40F4">
      <w:pPr>
        <w:spacing w:line="360" w:lineRule="auto"/>
        <w:ind w:firstLine="720"/>
        <w:jc w:val="both"/>
        <w:rPr>
          <w:rFonts w:ascii="Times New Roman" w:hAnsi="Times New Roman" w:cs="Times New Roman"/>
          <w:sz w:val="24"/>
        </w:rPr>
      </w:pPr>
      <w:r w:rsidRPr="00EC40F4">
        <w:rPr>
          <w:rFonts w:ascii="Times New Roman" w:hAnsi="Times New Roman" w:cs="Times New Roman"/>
          <w:sz w:val="24"/>
        </w:rPr>
        <w:t xml:space="preserve">Other scholars like </w:t>
      </w:r>
      <w:proofErr w:type="spellStart"/>
      <w:r w:rsidRPr="00EC40F4">
        <w:rPr>
          <w:rFonts w:ascii="Times New Roman" w:hAnsi="Times New Roman" w:cs="Times New Roman"/>
          <w:sz w:val="24"/>
        </w:rPr>
        <w:t>Pateman</w:t>
      </w:r>
      <w:proofErr w:type="spellEnd"/>
      <w:r w:rsidRPr="00EC40F4">
        <w:rPr>
          <w:rFonts w:ascii="Times New Roman" w:hAnsi="Times New Roman" w:cs="Times New Roman"/>
          <w:sz w:val="24"/>
        </w:rPr>
        <w:t xml:space="preserve"> (1970) highlight the role of participation in building civic competence and political efficacy. She argues that through participation, citizens develop a sense of empowerment and an understanding of their political environment, which strengthens democratic governance.</w:t>
      </w:r>
    </w:p>
    <w:p w:rsidR="00EC40F4" w:rsidRPr="00EC40F4" w:rsidRDefault="00EC40F4" w:rsidP="00EC40F4">
      <w:pPr>
        <w:spacing w:line="360" w:lineRule="auto"/>
        <w:ind w:firstLine="720"/>
        <w:jc w:val="both"/>
        <w:rPr>
          <w:rFonts w:ascii="Times New Roman" w:hAnsi="Times New Roman" w:cs="Times New Roman"/>
          <w:sz w:val="24"/>
        </w:rPr>
      </w:pPr>
      <w:r w:rsidRPr="00EC40F4">
        <w:rPr>
          <w:rFonts w:ascii="Times New Roman" w:hAnsi="Times New Roman" w:cs="Times New Roman"/>
          <w:sz w:val="24"/>
        </w:rPr>
        <w:t xml:space="preserve">In developing countries, political participation often involves grassroots engagement. </w:t>
      </w:r>
      <w:proofErr w:type="spellStart"/>
      <w:r w:rsidRPr="00EC40F4">
        <w:rPr>
          <w:rFonts w:ascii="Times New Roman" w:hAnsi="Times New Roman" w:cs="Times New Roman"/>
          <w:sz w:val="24"/>
        </w:rPr>
        <w:t>Nwabueze</w:t>
      </w:r>
      <w:proofErr w:type="spellEnd"/>
      <w:r w:rsidRPr="00EC40F4">
        <w:rPr>
          <w:rFonts w:ascii="Times New Roman" w:hAnsi="Times New Roman" w:cs="Times New Roman"/>
          <w:sz w:val="24"/>
        </w:rPr>
        <w:t xml:space="preserve"> (1993) emphasizes that participation in such contexts extends beyond formal mechanisms like voting, incorporating informal methods such as community mobilization and advocacy for local development.</w:t>
      </w:r>
    </w:p>
    <w:p w:rsidR="000B56E8" w:rsidRDefault="00B01ED1" w:rsidP="00FA4128">
      <w:pPr>
        <w:pStyle w:val="Heading1"/>
      </w:pPr>
      <w:bookmarkStart w:id="24" w:name="_Toc202446370"/>
      <w:r>
        <w:t>2.1.5</w:t>
      </w:r>
      <w:r w:rsidR="000B56E8">
        <w:tab/>
      </w:r>
      <w:r w:rsidR="00891866">
        <w:t>M</w:t>
      </w:r>
      <w:r w:rsidR="0061533F">
        <w:t>obilization for</w:t>
      </w:r>
      <w:r w:rsidR="000B56E8">
        <w:t xml:space="preserve"> Political </w:t>
      </w:r>
      <w:r w:rsidR="0061533F">
        <w:t>Participation</w:t>
      </w:r>
      <w:bookmarkEnd w:id="24"/>
    </w:p>
    <w:p w:rsidR="00CF0F9B" w:rsidRDefault="00224214" w:rsidP="00CF0F9B">
      <w:pPr>
        <w:spacing w:line="360" w:lineRule="auto"/>
        <w:ind w:firstLine="720"/>
        <w:jc w:val="both"/>
        <w:rPr>
          <w:rFonts w:ascii="Times New Roman" w:hAnsi="Times New Roman" w:cs="Times New Roman"/>
          <w:sz w:val="24"/>
        </w:rPr>
      </w:pPr>
      <w:r w:rsidRPr="00224214">
        <w:rPr>
          <w:rFonts w:ascii="Times New Roman" w:hAnsi="Times New Roman" w:cs="Times New Roman"/>
          <w:sz w:val="24"/>
        </w:rPr>
        <w:t>Political mobilization refers to the processes and strategies through which individuals and groups are encouraged and organized to participate actively in political activities. These activities often range from voting, campaigning, and advocacy to protests and policy reform initiatives. At its core, political mobilization is about transforming passive individuals into active participants in the political system, fostering democratic engagement, and influencing governance structures.</w:t>
      </w:r>
    </w:p>
    <w:p w:rsidR="00224214" w:rsidRPr="00224214" w:rsidRDefault="00224214" w:rsidP="00CF0F9B">
      <w:pPr>
        <w:spacing w:line="360" w:lineRule="auto"/>
        <w:ind w:firstLine="720"/>
        <w:jc w:val="both"/>
        <w:rPr>
          <w:rFonts w:ascii="Times New Roman" w:hAnsi="Times New Roman" w:cs="Times New Roman"/>
          <w:sz w:val="24"/>
        </w:rPr>
      </w:pPr>
      <w:r w:rsidRPr="00224214">
        <w:rPr>
          <w:rFonts w:ascii="Times New Roman" w:hAnsi="Times New Roman" w:cs="Times New Roman"/>
          <w:sz w:val="24"/>
        </w:rPr>
        <w:t xml:space="preserve">Scholars like </w:t>
      </w:r>
      <w:proofErr w:type="spellStart"/>
      <w:r w:rsidRPr="00224214">
        <w:rPr>
          <w:rFonts w:ascii="Times New Roman" w:hAnsi="Times New Roman" w:cs="Times New Roman"/>
          <w:sz w:val="24"/>
        </w:rPr>
        <w:t>Verba</w:t>
      </w:r>
      <w:proofErr w:type="spellEnd"/>
      <w:r w:rsidRPr="00224214">
        <w:rPr>
          <w:rFonts w:ascii="Times New Roman" w:hAnsi="Times New Roman" w:cs="Times New Roman"/>
          <w:sz w:val="24"/>
        </w:rPr>
        <w:t xml:space="preserve">, </w:t>
      </w:r>
      <w:proofErr w:type="spellStart"/>
      <w:r w:rsidRPr="00224214">
        <w:rPr>
          <w:rFonts w:ascii="Times New Roman" w:hAnsi="Times New Roman" w:cs="Times New Roman"/>
          <w:sz w:val="24"/>
        </w:rPr>
        <w:t>Schlozman</w:t>
      </w:r>
      <w:proofErr w:type="spellEnd"/>
      <w:r w:rsidRPr="00224214">
        <w:rPr>
          <w:rFonts w:ascii="Times New Roman" w:hAnsi="Times New Roman" w:cs="Times New Roman"/>
          <w:sz w:val="24"/>
        </w:rPr>
        <w:t>, and Brady (1995) describe political mobilization as the deliberate effort to involve people in political processes. It often involves persuading citizens to take part in collective action to address societal concerns, align with political movements, or support particular ideologies, candidates, or policies. Mobilization can occur through various channels, including political parties, civil society organizations, religious groups, labor unions, and social movements.</w:t>
      </w:r>
    </w:p>
    <w:p w:rsidR="00224214" w:rsidRPr="00224214" w:rsidRDefault="00224214" w:rsidP="00224214">
      <w:pPr>
        <w:spacing w:line="360" w:lineRule="auto"/>
        <w:jc w:val="both"/>
        <w:rPr>
          <w:rFonts w:ascii="Times New Roman" w:hAnsi="Times New Roman" w:cs="Times New Roman"/>
          <w:b/>
          <w:bCs/>
          <w:sz w:val="24"/>
        </w:rPr>
      </w:pPr>
      <w:r w:rsidRPr="00224214">
        <w:rPr>
          <w:rFonts w:ascii="Times New Roman" w:hAnsi="Times New Roman" w:cs="Times New Roman"/>
          <w:b/>
          <w:bCs/>
          <w:sz w:val="24"/>
        </w:rPr>
        <w:t>Types of Political Mobilization</w:t>
      </w:r>
    </w:p>
    <w:p w:rsidR="00CF0F9B" w:rsidRDefault="00224214" w:rsidP="00CF0F9B">
      <w:pPr>
        <w:spacing w:line="360" w:lineRule="auto"/>
        <w:ind w:firstLine="720"/>
        <w:jc w:val="both"/>
        <w:rPr>
          <w:rFonts w:ascii="Times New Roman" w:hAnsi="Times New Roman" w:cs="Times New Roman"/>
          <w:sz w:val="24"/>
        </w:rPr>
      </w:pPr>
      <w:r w:rsidRPr="00224214">
        <w:rPr>
          <w:rFonts w:ascii="Times New Roman" w:hAnsi="Times New Roman" w:cs="Times New Roman"/>
          <w:sz w:val="24"/>
        </w:rPr>
        <w:t xml:space="preserve">Political mobilization can be categorized into two main forms: </w:t>
      </w:r>
      <w:r w:rsidRPr="00224214">
        <w:rPr>
          <w:rFonts w:ascii="Times New Roman" w:hAnsi="Times New Roman" w:cs="Times New Roman"/>
          <w:b/>
          <w:bCs/>
          <w:sz w:val="24"/>
        </w:rPr>
        <w:t>elite-driven mobilization</w:t>
      </w:r>
      <w:r w:rsidRPr="00224214">
        <w:rPr>
          <w:rFonts w:ascii="Times New Roman" w:hAnsi="Times New Roman" w:cs="Times New Roman"/>
          <w:sz w:val="24"/>
        </w:rPr>
        <w:t xml:space="preserve"> and </w:t>
      </w:r>
      <w:r w:rsidRPr="00224214">
        <w:rPr>
          <w:rFonts w:ascii="Times New Roman" w:hAnsi="Times New Roman" w:cs="Times New Roman"/>
          <w:b/>
          <w:bCs/>
          <w:sz w:val="24"/>
        </w:rPr>
        <w:t>grassroots mobilization</w:t>
      </w:r>
      <w:r w:rsidRPr="00224214">
        <w:rPr>
          <w:rFonts w:ascii="Times New Roman" w:hAnsi="Times New Roman" w:cs="Times New Roman"/>
          <w:sz w:val="24"/>
        </w:rPr>
        <w:t xml:space="preserve">. Elite-driven mobilization is typically initiated by political leaders, </w:t>
      </w:r>
      <w:r w:rsidRPr="00224214">
        <w:rPr>
          <w:rFonts w:ascii="Times New Roman" w:hAnsi="Times New Roman" w:cs="Times New Roman"/>
          <w:sz w:val="24"/>
        </w:rPr>
        <w:lastRenderedPageBreak/>
        <w:t>governments, or institutions to rally public support for their agendas or policies. It often employs formal structures, media campaigns, and public speeches to reach a broader audience (</w:t>
      </w:r>
      <w:proofErr w:type="spellStart"/>
      <w:r w:rsidRPr="00224214">
        <w:rPr>
          <w:rFonts w:ascii="Times New Roman" w:hAnsi="Times New Roman" w:cs="Times New Roman"/>
          <w:sz w:val="24"/>
        </w:rPr>
        <w:t>Tarrow</w:t>
      </w:r>
      <w:proofErr w:type="spellEnd"/>
      <w:r w:rsidRPr="00224214">
        <w:rPr>
          <w:rFonts w:ascii="Times New Roman" w:hAnsi="Times New Roman" w:cs="Times New Roman"/>
          <w:sz w:val="24"/>
        </w:rPr>
        <w:t>, 1998). On the other hand, grassroots mobilization arises from ordinary citizens, often to advocate for social or political change. It is characterized by bottom-up efforts, such as organizing community meetings, protests, or social media movements.</w:t>
      </w:r>
    </w:p>
    <w:p w:rsidR="00CF0F9B" w:rsidRDefault="00224214" w:rsidP="00CF0F9B">
      <w:pPr>
        <w:spacing w:line="360" w:lineRule="auto"/>
        <w:ind w:firstLine="720"/>
        <w:jc w:val="both"/>
        <w:rPr>
          <w:rFonts w:ascii="Times New Roman" w:hAnsi="Times New Roman" w:cs="Times New Roman"/>
          <w:sz w:val="24"/>
        </w:rPr>
      </w:pPr>
      <w:r w:rsidRPr="00224214">
        <w:rPr>
          <w:rFonts w:ascii="Times New Roman" w:hAnsi="Times New Roman" w:cs="Times New Roman"/>
          <w:sz w:val="24"/>
        </w:rPr>
        <w:t>Political mobilization employs various mechanisms and tools, including traditional and digital platforms. Historically, mass rallies, door-to-door canvassing, and public speeches have been effective methods. However, the rise of digital technology has revolutionized mobilization strategies. Social media platforms like Twitter, Facebook, and WhatsApp enable real-time communication and large-scale engagement, making it easier to mobilize people across geographical boundaries.</w:t>
      </w:r>
    </w:p>
    <w:p w:rsidR="00CF0F9B" w:rsidRDefault="00224214" w:rsidP="00CF0F9B">
      <w:pPr>
        <w:spacing w:line="360" w:lineRule="auto"/>
        <w:ind w:firstLine="720"/>
        <w:jc w:val="both"/>
        <w:rPr>
          <w:rFonts w:ascii="Times New Roman" w:hAnsi="Times New Roman" w:cs="Times New Roman"/>
          <w:sz w:val="24"/>
        </w:rPr>
      </w:pPr>
      <w:r w:rsidRPr="00224214">
        <w:rPr>
          <w:rFonts w:ascii="Times New Roman" w:hAnsi="Times New Roman" w:cs="Times New Roman"/>
          <w:sz w:val="24"/>
        </w:rPr>
        <w:t>For example, during the Arab Spring, digital tools played a critical role in mobilizing citizens against authoritarian regimes. Howard and Hussain (2013) emphasize that social media platforms were instrumental in coordinating protests, disseminating information, and sustaining public momentum during the uprisings. This highlights how technology has amplified the scale and scope of political mobilization in contemporary times.</w:t>
      </w:r>
    </w:p>
    <w:p w:rsidR="00CF0F9B" w:rsidRDefault="00224214" w:rsidP="00CF0F9B">
      <w:pPr>
        <w:spacing w:line="360" w:lineRule="auto"/>
        <w:ind w:firstLine="720"/>
        <w:jc w:val="both"/>
        <w:rPr>
          <w:rFonts w:ascii="Times New Roman" w:hAnsi="Times New Roman" w:cs="Times New Roman"/>
          <w:sz w:val="24"/>
        </w:rPr>
      </w:pPr>
      <w:r w:rsidRPr="00224214">
        <w:rPr>
          <w:rFonts w:ascii="Times New Roman" w:hAnsi="Times New Roman" w:cs="Times New Roman"/>
          <w:sz w:val="24"/>
        </w:rPr>
        <w:t>Political mobilization is a cornerstone of democratic governance and civic participation. It bridges the gap between citizens and decision-making institutions, ensuring that diverse voices are heard in shaping policies and governance. By encouraging active participation, mobilization fosters accountability, transparency, and responsiveness within political systems.</w:t>
      </w:r>
    </w:p>
    <w:p w:rsidR="000B56E8" w:rsidRDefault="00224214" w:rsidP="00D8102E">
      <w:pPr>
        <w:spacing w:line="360" w:lineRule="auto"/>
        <w:ind w:firstLine="720"/>
        <w:jc w:val="both"/>
        <w:rPr>
          <w:rFonts w:ascii="Times New Roman" w:hAnsi="Times New Roman" w:cs="Times New Roman"/>
          <w:sz w:val="24"/>
        </w:rPr>
      </w:pPr>
      <w:r w:rsidRPr="00224214">
        <w:rPr>
          <w:rFonts w:ascii="Times New Roman" w:hAnsi="Times New Roman" w:cs="Times New Roman"/>
          <w:sz w:val="24"/>
        </w:rPr>
        <w:t>Furthermore, mobilization is a powerful tool for marginalized groups to challenge inequalities and advocate for social justice. Grassroots movements like the Civil Rights Movement in the United States and recent global climate strikes exemplify how collective action can bring about meaningful change. As Tilly (2004) notes, successful political mobilization often requires effective framing of grievances, resource mobilization, and sustained commitment.</w:t>
      </w:r>
    </w:p>
    <w:p w:rsidR="007D6276" w:rsidRDefault="00207AEA" w:rsidP="007877F5">
      <w:pPr>
        <w:pStyle w:val="Heading1"/>
      </w:pPr>
      <w:bookmarkStart w:id="25" w:name="_Toc202446371"/>
      <w:r>
        <w:lastRenderedPageBreak/>
        <w:t>2.1.6</w:t>
      </w:r>
      <w:r>
        <w:tab/>
      </w:r>
      <w:r w:rsidR="007D6276">
        <w:t>Broadcasting and Political Participation</w:t>
      </w:r>
      <w:r w:rsidR="00884D4A">
        <w:t>/Mobilization</w:t>
      </w:r>
      <w:bookmarkEnd w:id="25"/>
    </w:p>
    <w:p w:rsidR="00B36FFB" w:rsidRDefault="00B36FFB" w:rsidP="00B36FFB">
      <w:pPr>
        <w:spacing w:line="360" w:lineRule="auto"/>
        <w:ind w:firstLine="720"/>
        <w:jc w:val="both"/>
        <w:rPr>
          <w:rFonts w:ascii="Times New Roman" w:hAnsi="Times New Roman" w:cs="Times New Roman"/>
          <w:sz w:val="24"/>
        </w:rPr>
      </w:pPr>
      <w:r w:rsidRPr="00B36FFB">
        <w:rPr>
          <w:rFonts w:ascii="Times New Roman" w:hAnsi="Times New Roman" w:cs="Times New Roman"/>
          <w:sz w:val="24"/>
        </w:rPr>
        <w:t xml:space="preserve">The general apathy to development efforts in third world nations led world leaders to the Arusha Declaration of 1990 on popular participation, development, and transportation (UNECA, 1990). This was because third-world nations were unable to attract popular participation and support to public </w:t>
      </w:r>
      <w:proofErr w:type="spellStart"/>
      <w:r w:rsidRPr="00B36FFB">
        <w:rPr>
          <w:rFonts w:ascii="Times New Roman" w:hAnsi="Times New Roman" w:cs="Times New Roman"/>
          <w:sz w:val="24"/>
        </w:rPr>
        <w:t>programmes</w:t>
      </w:r>
      <w:proofErr w:type="spellEnd"/>
      <w:r w:rsidRPr="00B36FFB">
        <w:rPr>
          <w:rFonts w:ascii="Times New Roman" w:hAnsi="Times New Roman" w:cs="Times New Roman"/>
          <w:sz w:val="24"/>
        </w:rPr>
        <w:t xml:space="preserve"> in politics, health, economics, etc. This lack of support was attributed to authoritarian liberal democratic systems of media ownership and control which make it impossible for the media to champion the course of popular participation and publicize development </w:t>
      </w:r>
      <w:proofErr w:type="spellStart"/>
      <w:r w:rsidRPr="00B36FFB">
        <w:rPr>
          <w:rFonts w:ascii="Times New Roman" w:hAnsi="Times New Roman" w:cs="Times New Roman"/>
          <w:sz w:val="24"/>
        </w:rPr>
        <w:t>programmes</w:t>
      </w:r>
      <w:proofErr w:type="spellEnd"/>
      <w:r w:rsidRPr="00B36FFB">
        <w:rPr>
          <w:rFonts w:ascii="Times New Roman" w:hAnsi="Times New Roman" w:cs="Times New Roman"/>
          <w:sz w:val="24"/>
        </w:rPr>
        <w:t xml:space="preserve"> and activities. There was also a lack of national ideological trust that is necessary to provide the impetus for grassroots participation in development (Oji, 2018).</w:t>
      </w:r>
    </w:p>
    <w:p w:rsidR="00AC3616" w:rsidRDefault="00AC3616" w:rsidP="00B36FFB">
      <w:pPr>
        <w:spacing w:line="360" w:lineRule="auto"/>
        <w:ind w:firstLine="720"/>
        <w:jc w:val="both"/>
        <w:rPr>
          <w:rFonts w:ascii="Times New Roman" w:hAnsi="Times New Roman" w:cs="Times New Roman"/>
          <w:sz w:val="24"/>
        </w:rPr>
      </w:pPr>
      <w:r w:rsidRPr="00AC3616">
        <w:rPr>
          <w:rFonts w:ascii="Times New Roman" w:hAnsi="Times New Roman" w:cs="Times New Roman"/>
          <w:sz w:val="24"/>
        </w:rPr>
        <w:t xml:space="preserve">Against this background, the Arusha Declaration raised some key issues; first, the empowerment of the people so that they can be involved in formulating the structure and designing the policies and </w:t>
      </w:r>
      <w:proofErr w:type="spellStart"/>
      <w:r w:rsidRPr="00AC3616">
        <w:rPr>
          <w:rFonts w:ascii="Times New Roman" w:hAnsi="Times New Roman" w:cs="Times New Roman"/>
          <w:sz w:val="24"/>
        </w:rPr>
        <w:t>programmes</w:t>
      </w:r>
      <w:proofErr w:type="spellEnd"/>
      <w:r w:rsidRPr="00AC3616">
        <w:rPr>
          <w:rFonts w:ascii="Times New Roman" w:hAnsi="Times New Roman" w:cs="Times New Roman"/>
          <w:sz w:val="24"/>
        </w:rPr>
        <w:t xml:space="preserve"> that meet the need of all. Second, the empowerment of people to be able to contribute to the process of development and share equitably with the development benefits, and third, to accommodate freedom of thought, tolerate differences, accept consensus on issues and guarantee that people, their organizations, and associations participate effectively. These assumptions are particularly useful in Nigeria’s representative democracy. Unfortunately, political apathy toward the democratic process and activities remain high, although a level of consciousness is coming gradually. Why the apathy? While mentioning </w:t>
      </w:r>
      <w:proofErr w:type="spellStart"/>
      <w:r w:rsidRPr="00AC3616">
        <w:rPr>
          <w:rFonts w:ascii="Times New Roman" w:hAnsi="Times New Roman" w:cs="Times New Roman"/>
          <w:sz w:val="24"/>
        </w:rPr>
        <w:t>M'Bayo</w:t>
      </w:r>
      <w:proofErr w:type="spellEnd"/>
      <w:r w:rsidRPr="00AC3616">
        <w:rPr>
          <w:rFonts w:ascii="Times New Roman" w:hAnsi="Times New Roman" w:cs="Times New Roman"/>
          <w:sz w:val="24"/>
        </w:rPr>
        <w:t xml:space="preserve"> (2006), Okoye (2008, p.267) highlights the overall level of apathy toward the political process when he claims that:</w:t>
      </w:r>
    </w:p>
    <w:p w:rsidR="00AC3616" w:rsidRDefault="00AC3616" w:rsidP="00AB7AEF">
      <w:pPr>
        <w:spacing w:line="360" w:lineRule="auto"/>
        <w:ind w:firstLine="720"/>
        <w:jc w:val="center"/>
        <w:rPr>
          <w:rFonts w:ascii="Times New Roman" w:hAnsi="Times New Roman" w:cs="Times New Roman"/>
          <w:sz w:val="24"/>
        </w:rPr>
      </w:pPr>
      <w:r>
        <w:rPr>
          <w:rFonts w:ascii="Times New Roman" w:hAnsi="Times New Roman" w:cs="Times New Roman"/>
          <w:sz w:val="24"/>
        </w:rPr>
        <w:t>“</w:t>
      </w:r>
      <w:r w:rsidRPr="00AC3616">
        <w:rPr>
          <w:rFonts w:ascii="Times New Roman" w:hAnsi="Times New Roman" w:cs="Times New Roman"/>
          <w:sz w:val="24"/>
        </w:rPr>
        <w:t>Many Nigerians strongly believe that their votes do not matter, that regardless of what they do, politicians will be politicians and the lawmakers of the land will be chosen, not based on the popular will of the people, but based on the power dynamics of the rich and famous and on the goodwill of the godfathers</w:t>
      </w:r>
      <w:r>
        <w:rPr>
          <w:rFonts w:ascii="Times New Roman" w:hAnsi="Times New Roman" w:cs="Times New Roman"/>
          <w:sz w:val="24"/>
        </w:rPr>
        <w:t>”</w:t>
      </w:r>
      <w:r w:rsidRPr="00AC3616">
        <w:rPr>
          <w:rFonts w:ascii="Times New Roman" w:hAnsi="Times New Roman" w:cs="Times New Roman"/>
          <w:sz w:val="24"/>
        </w:rPr>
        <w:t>.</w:t>
      </w:r>
    </w:p>
    <w:p w:rsidR="00AB7AEF" w:rsidRDefault="00AB7AEF" w:rsidP="00AB7AEF">
      <w:pPr>
        <w:spacing w:line="360" w:lineRule="auto"/>
        <w:ind w:firstLine="720"/>
        <w:jc w:val="both"/>
        <w:rPr>
          <w:rFonts w:ascii="Times New Roman" w:hAnsi="Times New Roman" w:cs="Times New Roman"/>
          <w:sz w:val="24"/>
        </w:rPr>
      </w:pPr>
      <w:r w:rsidRPr="00AB7AEF">
        <w:rPr>
          <w:rFonts w:ascii="Times New Roman" w:hAnsi="Times New Roman" w:cs="Times New Roman"/>
          <w:sz w:val="24"/>
        </w:rPr>
        <w:t xml:space="preserve">It is from the problem highlighted in Okoye’s assertion above that the inclusion of participatory communication becomes useful in political communication. </w:t>
      </w:r>
      <w:proofErr w:type="spellStart"/>
      <w:r w:rsidRPr="00AB7AEF">
        <w:rPr>
          <w:rFonts w:ascii="Times New Roman" w:hAnsi="Times New Roman" w:cs="Times New Roman"/>
          <w:sz w:val="24"/>
        </w:rPr>
        <w:t>Ekeria</w:t>
      </w:r>
      <w:proofErr w:type="spellEnd"/>
      <w:r w:rsidRPr="00AB7AEF">
        <w:rPr>
          <w:rFonts w:ascii="Times New Roman" w:hAnsi="Times New Roman" w:cs="Times New Roman"/>
          <w:sz w:val="24"/>
        </w:rPr>
        <w:t xml:space="preserve"> (2014) cites the 1987 Mass Bureau Report, in which the author states that mobilization must be viewed as including people actively and freely participating in conversations and decisions that influence their general welfare. She goes further to say that mobilization should aim at increasing people’s level of </w:t>
      </w:r>
      <w:r w:rsidRPr="00AB7AEF">
        <w:rPr>
          <w:rFonts w:ascii="Times New Roman" w:hAnsi="Times New Roman" w:cs="Times New Roman"/>
          <w:sz w:val="24"/>
        </w:rPr>
        <w:lastRenderedPageBreak/>
        <w:t xml:space="preserve">awareness or cognition of social and other issues so that they can apply their energies positively and participate actively in the social and political life of the country. </w:t>
      </w:r>
      <w:proofErr w:type="spellStart"/>
      <w:r w:rsidRPr="00AB7AEF">
        <w:rPr>
          <w:rFonts w:ascii="Times New Roman" w:hAnsi="Times New Roman" w:cs="Times New Roman"/>
          <w:sz w:val="24"/>
        </w:rPr>
        <w:t>Ekeira</w:t>
      </w:r>
      <w:proofErr w:type="spellEnd"/>
      <w:r w:rsidRPr="00AB7AEF">
        <w:rPr>
          <w:rFonts w:ascii="Times New Roman" w:hAnsi="Times New Roman" w:cs="Times New Roman"/>
          <w:sz w:val="24"/>
        </w:rPr>
        <w:t xml:space="preserve"> (2014, p.12) defines political mobilizations “as a process of sensitizing the citizens, increasing their cognition, political consciousness, and the latter’s efficiency”. </w:t>
      </w:r>
    </w:p>
    <w:p w:rsidR="00AB7AEF" w:rsidRDefault="00AB7AEF" w:rsidP="00AB7AEF">
      <w:pPr>
        <w:spacing w:line="360" w:lineRule="auto"/>
        <w:ind w:firstLine="720"/>
        <w:jc w:val="both"/>
        <w:rPr>
          <w:rFonts w:ascii="Times New Roman" w:hAnsi="Times New Roman" w:cs="Times New Roman"/>
          <w:sz w:val="24"/>
        </w:rPr>
      </w:pPr>
      <w:r w:rsidRPr="00AB7AEF">
        <w:rPr>
          <w:rFonts w:ascii="Times New Roman" w:hAnsi="Times New Roman" w:cs="Times New Roman"/>
          <w:sz w:val="24"/>
        </w:rPr>
        <w:t>According to her, political mobilization could be taken to mean the determining process of emotionally bringing people together and making them internalize the commonality of social values, attitudes, and orientation in achieving particularly specified objectives. Oji (2009) sees participatory communication essentially as a means toward a new development approach that emphasizes man’s freedom from all forms of marginality and exploitation. He goes further to say that it encourages more deliberate public debate and governmental inquiry about what kind of information the nation and its citizens need to decide their social, political, and economic course on development. He also notes that participatory communication allows people to identify or decide what their needs are, plan how to achieve their set goals, obtain whatever assistance or resource that may come from the government, and implement their plans on their own with the development communicator leading from behind.</w:t>
      </w:r>
    </w:p>
    <w:p w:rsidR="00652132" w:rsidRDefault="00652132" w:rsidP="00AB7AEF">
      <w:pPr>
        <w:spacing w:line="360" w:lineRule="auto"/>
        <w:ind w:firstLine="720"/>
        <w:jc w:val="both"/>
        <w:rPr>
          <w:rFonts w:ascii="Times New Roman" w:hAnsi="Times New Roman" w:cs="Times New Roman"/>
          <w:sz w:val="24"/>
        </w:rPr>
      </w:pPr>
      <w:r w:rsidRPr="00652132">
        <w:rPr>
          <w:rFonts w:ascii="Times New Roman" w:hAnsi="Times New Roman" w:cs="Times New Roman"/>
          <w:sz w:val="24"/>
        </w:rPr>
        <w:t>The beauty of participatory communication, Christopher (2007) notes, extends to the process of selecting representatives in the political parties. Even when such candidates get elected, the process leading to his emergence which was faulty in the first instance creates a sense of apathy toward his activities. Participatory communication also suggests that the top-down approach to communication must give way to a bottom-up approach; where the representatives will take time to listen to the problems of the people and will in turn develop strategies to handle such problems. This approach boosts their political morale and energizes their commitment to politics and its various assemblages. The bottom line here is that participatory political communication must involve the media that are peculiar to the daily experiences of the rural people. A sense of communitarianism emerges from such media (</w:t>
      </w:r>
      <w:proofErr w:type="spellStart"/>
      <w:r w:rsidRPr="00652132">
        <w:rPr>
          <w:rFonts w:ascii="Times New Roman" w:hAnsi="Times New Roman" w:cs="Times New Roman"/>
          <w:sz w:val="24"/>
        </w:rPr>
        <w:t>McQuail</w:t>
      </w:r>
      <w:proofErr w:type="spellEnd"/>
      <w:r w:rsidRPr="00652132">
        <w:rPr>
          <w:rFonts w:ascii="Times New Roman" w:hAnsi="Times New Roman" w:cs="Times New Roman"/>
          <w:sz w:val="24"/>
        </w:rPr>
        <w:t xml:space="preserve">, 2005). </w:t>
      </w:r>
    </w:p>
    <w:p w:rsidR="00652132" w:rsidRPr="00B36FFB" w:rsidRDefault="00652132" w:rsidP="00AB7AEF">
      <w:pPr>
        <w:spacing w:line="360" w:lineRule="auto"/>
        <w:ind w:firstLine="720"/>
        <w:jc w:val="both"/>
        <w:rPr>
          <w:rFonts w:ascii="Times New Roman" w:hAnsi="Times New Roman" w:cs="Times New Roman"/>
          <w:sz w:val="24"/>
        </w:rPr>
      </w:pPr>
      <w:proofErr w:type="spellStart"/>
      <w:r w:rsidRPr="00652132">
        <w:rPr>
          <w:rFonts w:ascii="Times New Roman" w:hAnsi="Times New Roman" w:cs="Times New Roman"/>
          <w:sz w:val="24"/>
        </w:rPr>
        <w:t>Ndolo</w:t>
      </w:r>
      <w:proofErr w:type="spellEnd"/>
      <w:r w:rsidRPr="00652132">
        <w:rPr>
          <w:rFonts w:ascii="Times New Roman" w:hAnsi="Times New Roman" w:cs="Times New Roman"/>
          <w:sz w:val="24"/>
        </w:rPr>
        <w:t xml:space="preserve"> (2004, p.53) captures the value of broadcast media in political mobilization and participation when he contends that when properly equipped and utilized, they can facilitate the flow of all kinds of information which would enable the people to form intelligent opinions about national </w:t>
      </w:r>
      <w:r w:rsidRPr="00652132">
        <w:rPr>
          <w:rFonts w:ascii="Times New Roman" w:hAnsi="Times New Roman" w:cs="Times New Roman"/>
          <w:sz w:val="24"/>
        </w:rPr>
        <w:lastRenderedPageBreak/>
        <w:t xml:space="preserve">issues of concern and to participate meaningfully in making decisions about them; provide the forum for expressing diverse needs, aspirations and a broad range of views; and as a corollary, help to provide a basis for a better Nigeria. The importance of these scholars’ submissions lies in the fact that well-articulated </w:t>
      </w:r>
      <w:proofErr w:type="spellStart"/>
      <w:r w:rsidRPr="00652132">
        <w:rPr>
          <w:rFonts w:ascii="Times New Roman" w:hAnsi="Times New Roman" w:cs="Times New Roman"/>
          <w:sz w:val="24"/>
        </w:rPr>
        <w:t>programmes</w:t>
      </w:r>
      <w:proofErr w:type="spellEnd"/>
      <w:r w:rsidRPr="00652132">
        <w:rPr>
          <w:rFonts w:ascii="Times New Roman" w:hAnsi="Times New Roman" w:cs="Times New Roman"/>
          <w:sz w:val="24"/>
        </w:rPr>
        <w:t xml:space="preserve"> on the radio can stimulate community-based debate on issues and propel them into taking action or participating in courses that will benefit them</w:t>
      </w:r>
    </w:p>
    <w:p w:rsidR="00207AEA" w:rsidRPr="00D8102E" w:rsidRDefault="007D6276" w:rsidP="007877F5">
      <w:pPr>
        <w:pStyle w:val="Heading1"/>
      </w:pPr>
      <w:bookmarkStart w:id="26" w:name="_Toc202446372"/>
      <w:r>
        <w:t>2.1.7</w:t>
      </w:r>
      <w:r>
        <w:tab/>
      </w:r>
      <w:r w:rsidR="00207AEA">
        <w:t>Radio Talk-shows and Political Participation</w:t>
      </w:r>
      <w:r w:rsidR="007877F5">
        <w:t xml:space="preserve"> Processes</w:t>
      </w:r>
      <w:bookmarkEnd w:id="26"/>
    </w:p>
    <w:p w:rsidR="007877F5" w:rsidRPr="007877F5" w:rsidRDefault="007877F5" w:rsidP="007877F5">
      <w:pPr>
        <w:spacing w:line="360" w:lineRule="auto"/>
        <w:ind w:firstLine="720"/>
        <w:jc w:val="both"/>
        <w:rPr>
          <w:rFonts w:ascii="Times New Roman" w:hAnsi="Times New Roman" w:cs="Times New Roman"/>
          <w:sz w:val="24"/>
        </w:rPr>
      </w:pPr>
      <w:r w:rsidRPr="007877F5">
        <w:rPr>
          <w:rFonts w:ascii="Times New Roman" w:hAnsi="Times New Roman" w:cs="Times New Roman"/>
          <w:sz w:val="24"/>
        </w:rPr>
        <w:t>Radio talk shows play a crucial role in shaping political participation, especially in democratic societies. These programs provide a unique platform for political engagement, facilitating the dissemination of information, public discourse, and citizen mobilization. Their interactive nature allows for two-way communication between the public and political stakeholders, thereby fostering inclusivity and accountability.</w:t>
      </w:r>
    </w:p>
    <w:p w:rsidR="007877F5" w:rsidRPr="007877F5" w:rsidRDefault="007877F5" w:rsidP="007877F5">
      <w:pPr>
        <w:spacing w:line="360" w:lineRule="auto"/>
        <w:ind w:firstLine="720"/>
        <w:jc w:val="both"/>
        <w:rPr>
          <w:rFonts w:ascii="Times New Roman" w:hAnsi="Times New Roman" w:cs="Times New Roman"/>
          <w:sz w:val="24"/>
        </w:rPr>
      </w:pPr>
      <w:r w:rsidRPr="007877F5">
        <w:rPr>
          <w:rFonts w:ascii="Times New Roman" w:hAnsi="Times New Roman" w:cs="Times New Roman"/>
          <w:sz w:val="24"/>
        </w:rPr>
        <w:t>Radio talk shows serve as essential tools for political education. They simplify complex political issues, policies, and processes, making them accessible to a broader audience. This educational function is particularly significant in developing regions, where literacy levels may limit access to print media. By presenting diverse perspectives on governance and policy matters, radio talk shows help to create an informed electorate capable of making sound decisions during elections (</w:t>
      </w:r>
      <w:proofErr w:type="spellStart"/>
      <w:r w:rsidRPr="007877F5">
        <w:rPr>
          <w:rFonts w:ascii="Times New Roman" w:hAnsi="Times New Roman" w:cs="Times New Roman"/>
          <w:sz w:val="24"/>
        </w:rPr>
        <w:t>Delli</w:t>
      </w:r>
      <w:proofErr w:type="spellEnd"/>
      <w:r w:rsidRPr="007877F5">
        <w:rPr>
          <w:rFonts w:ascii="Times New Roman" w:hAnsi="Times New Roman" w:cs="Times New Roman"/>
          <w:sz w:val="24"/>
        </w:rPr>
        <w:t xml:space="preserve"> </w:t>
      </w:r>
      <w:proofErr w:type="spellStart"/>
      <w:r w:rsidRPr="007877F5">
        <w:rPr>
          <w:rFonts w:ascii="Times New Roman" w:hAnsi="Times New Roman" w:cs="Times New Roman"/>
          <w:sz w:val="24"/>
        </w:rPr>
        <w:t>Carpini</w:t>
      </w:r>
      <w:proofErr w:type="spellEnd"/>
      <w:r w:rsidRPr="007877F5">
        <w:rPr>
          <w:rFonts w:ascii="Times New Roman" w:hAnsi="Times New Roman" w:cs="Times New Roman"/>
          <w:sz w:val="24"/>
        </w:rPr>
        <w:t xml:space="preserve"> &amp; </w:t>
      </w:r>
      <w:proofErr w:type="spellStart"/>
      <w:r w:rsidRPr="007877F5">
        <w:rPr>
          <w:rFonts w:ascii="Times New Roman" w:hAnsi="Times New Roman" w:cs="Times New Roman"/>
          <w:sz w:val="24"/>
        </w:rPr>
        <w:t>Keeter</w:t>
      </w:r>
      <w:proofErr w:type="spellEnd"/>
      <w:r w:rsidRPr="007877F5">
        <w:rPr>
          <w:rFonts w:ascii="Times New Roman" w:hAnsi="Times New Roman" w:cs="Times New Roman"/>
          <w:sz w:val="24"/>
        </w:rPr>
        <w:t>, 1996).</w:t>
      </w:r>
    </w:p>
    <w:p w:rsidR="007877F5" w:rsidRPr="007877F5" w:rsidRDefault="007877F5" w:rsidP="007877F5">
      <w:pPr>
        <w:spacing w:line="360" w:lineRule="auto"/>
        <w:ind w:firstLine="720"/>
        <w:jc w:val="both"/>
        <w:rPr>
          <w:rFonts w:ascii="Times New Roman" w:hAnsi="Times New Roman" w:cs="Times New Roman"/>
          <w:sz w:val="24"/>
        </w:rPr>
      </w:pPr>
      <w:r w:rsidRPr="007877F5">
        <w:rPr>
          <w:rFonts w:ascii="Times New Roman" w:hAnsi="Times New Roman" w:cs="Times New Roman"/>
          <w:sz w:val="24"/>
        </w:rPr>
        <w:t>Moreover, the interactive nature of radio talk shows encourages public participation. Features like call-ins, text messages, and social media integration provide citizens with opportunities to voice their opinions, ask questions, and engage directly with political figures. This interaction not only empowers individuals but also fosters a sense of civic duty and inclusion in political processes (Salman et al., 2011).</w:t>
      </w:r>
    </w:p>
    <w:p w:rsidR="007877F5" w:rsidRPr="007877F5" w:rsidRDefault="007877F5" w:rsidP="007877F5">
      <w:pPr>
        <w:spacing w:line="360" w:lineRule="auto"/>
        <w:ind w:firstLine="720"/>
        <w:jc w:val="both"/>
        <w:rPr>
          <w:rFonts w:ascii="Times New Roman" w:hAnsi="Times New Roman" w:cs="Times New Roman"/>
          <w:sz w:val="24"/>
        </w:rPr>
      </w:pPr>
      <w:r w:rsidRPr="007877F5">
        <w:rPr>
          <w:rFonts w:ascii="Times New Roman" w:hAnsi="Times New Roman" w:cs="Times New Roman"/>
          <w:sz w:val="24"/>
        </w:rPr>
        <w:t>Radio talk shows also contribute significantly to agenda-setting. According to McCombs and Shaw's (1972) agenda-setting theory, the media shapes public discourse by determining which issues receive attention. By highlighting critical political topics and framing them in specific ways, radio talk shows influence public opinion and priorities. This power is particularly potent in electoral periods, where media coverage can sway voter behavior and perceptions of candidates.</w:t>
      </w:r>
    </w:p>
    <w:p w:rsidR="007877F5" w:rsidRPr="007877F5" w:rsidRDefault="007877F5" w:rsidP="007877F5">
      <w:pPr>
        <w:spacing w:line="360" w:lineRule="auto"/>
        <w:ind w:firstLine="720"/>
        <w:jc w:val="both"/>
        <w:rPr>
          <w:rFonts w:ascii="Times New Roman" w:hAnsi="Times New Roman" w:cs="Times New Roman"/>
          <w:sz w:val="24"/>
        </w:rPr>
      </w:pPr>
      <w:r w:rsidRPr="007877F5">
        <w:rPr>
          <w:rFonts w:ascii="Times New Roman" w:hAnsi="Times New Roman" w:cs="Times New Roman"/>
          <w:sz w:val="24"/>
        </w:rPr>
        <w:lastRenderedPageBreak/>
        <w:t>However, the influence of radio talk shows is not always positive. In some cases, they may perpetuate bias or misinformation, polarizing audiences and exacerbating political tensions. This issue is especially pronounced in politically charged or ethnically diverse societies, where sensationalism and partisanship can undermine constructive dialogue (</w:t>
      </w:r>
      <w:proofErr w:type="spellStart"/>
      <w:r w:rsidRPr="007877F5">
        <w:rPr>
          <w:rFonts w:ascii="Times New Roman" w:hAnsi="Times New Roman" w:cs="Times New Roman"/>
          <w:sz w:val="24"/>
        </w:rPr>
        <w:t>Nyamnjoh</w:t>
      </w:r>
      <w:proofErr w:type="spellEnd"/>
      <w:r w:rsidRPr="007877F5">
        <w:rPr>
          <w:rFonts w:ascii="Times New Roman" w:hAnsi="Times New Roman" w:cs="Times New Roman"/>
          <w:sz w:val="24"/>
        </w:rPr>
        <w:t>, 2005). Thus, the role of ethical journalism and balanced reporting becomes paramount to ensure radio talk shows promote healthy political participation.</w:t>
      </w:r>
    </w:p>
    <w:p w:rsidR="007877F5" w:rsidRPr="007877F5" w:rsidRDefault="007877F5" w:rsidP="007877F5">
      <w:pPr>
        <w:spacing w:line="360" w:lineRule="auto"/>
        <w:ind w:firstLine="720"/>
        <w:jc w:val="both"/>
        <w:rPr>
          <w:rFonts w:ascii="Times New Roman" w:hAnsi="Times New Roman" w:cs="Times New Roman"/>
          <w:sz w:val="24"/>
        </w:rPr>
      </w:pPr>
      <w:r w:rsidRPr="007877F5">
        <w:rPr>
          <w:rFonts w:ascii="Times New Roman" w:hAnsi="Times New Roman" w:cs="Times New Roman"/>
          <w:sz w:val="24"/>
        </w:rPr>
        <w:t>Radio talk shows are also instrumental in mobilizing citizens for collective action. By spotlighting issues such as voter registration campaigns or protests against social injustices, they galvanize communities toward political activism. Their ability to reach rural and underserved populations enhances their impact, bridging the gap between political actors and the grassroots (Buckley et al., 2008).</w:t>
      </w:r>
    </w:p>
    <w:p w:rsidR="00BD6743" w:rsidRPr="00DD26BA" w:rsidRDefault="007877F5" w:rsidP="00DD26BA">
      <w:pPr>
        <w:spacing w:line="360" w:lineRule="auto"/>
        <w:ind w:firstLine="720"/>
        <w:jc w:val="both"/>
        <w:rPr>
          <w:rFonts w:ascii="Times New Roman" w:hAnsi="Times New Roman" w:cs="Times New Roman"/>
          <w:sz w:val="24"/>
        </w:rPr>
      </w:pPr>
      <w:r w:rsidRPr="007877F5">
        <w:rPr>
          <w:rFonts w:ascii="Times New Roman" w:hAnsi="Times New Roman" w:cs="Times New Roman"/>
          <w:sz w:val="24"/>
        </w:rPr>
        <w:t>Despite their significance, the effectiveness of radio talk shows in promoting political participation depends on several factors. These include the professionalism of presenters, the diversity of viewpoints represented, and the accessibility of programs to various demographic groups. Investment in media literacy programs can further enhance the public's ability to critically engage with radio content.</w:t>
      </w:r>
    </w:p>
    <w:p w:rsidR="00CB3631" w:rsidRPr="00CB3631" w:rsidRDefault="00BD6743" w:rsidP="00DD6094">
      <w:pPr>
        <w:pStyle w:val="Heading1"/>
      </w:pPr>
      <w:bookmarkStart w:id="27" w:name="_Toc202446373"/>
      <w:r>
        <w:t>2.1.</w:t>
      </w:r>
      <w:r w:rsidR="00E649EA">
        <w:t>8</w:t>
      </w:r>
      <w:r>
        <w:tab/>
      </w:r>
      <w:r w:rsidR="00146D02">
        <w:t xml:space="preserve">Effectiveness of </w:t>
      </w:r>
      <w:r w:rsidR="000B2014">
        <w:t xml:space="preserve">Radio Talk-shows </w:t>
      </w:r>
      <w:r w:rsidR="00146D02">
        <w:t>on</w:t>
      </w:r>
      <w:r w:rsidR="000B2014">
        <w:t xml:space="preserve"> Political Participation </w:t>
      </w:r>
      <w:r w:rsidR="00DD26BA">
        <w:t xml:space="preserve">in </w:t>
      </w:r>
      <w:r w:rsidR="000B2014">
        <w:t>Nigeria</w:t>
      </w:r>
      <w:bookmarkEnd w:id="27"/>
    </w:p>
    <w:p w:rsidR="00DD6094" w:rsidRPr="00DD6094" w:rsidRDefault="00DD6094" w:rsidP="00DD6094">
      <w:pPr>
        <w:spacing w:line="360" w:lineRule="auto"/>
        <w:ind w:firstLine="720"/>
        <w:jc w:val="both"/>
        <w:rPr>
          <w:rFonts w:ascii="Times New Roman" w:hAnsi="Times New Roman" w:cs="Times New Roman"/>
          <w:sz w:val="24"/>
        </w:rPr>
      </w:pPr>
      <w:r w:rsidRPr="00DD6094">
        <w:rPr>
          <w:rFonts w:ascii="Times New Roman" w:hAnsi="Times New Roman" w:cs="Times New Roman"/>
          <w:sz w:val="24"/>
        </w:rPr>
        <w:t>Radio talk-shows in Nigeria have proven to be a significant tool for encouraging political participation and fostering informed political engagement. Given the widespread reach and accessibility of radio, particularly in rural areas where other forms of media may be less accessible, radio talk-shows have become crucial platforms for political discourse, voter education, and civic engagement. These shows play a key role in shaping political participation by engaging the public, raising awareness about political processes, and providing a space for discussion on critical national issues.</w:t>
      </w:r>
    </w:p>
    <w:p w:rsidR="00DD6094" w:rsidRPr="00DD6094" w:rsidRDefault="00DD6094" w:rsidP="00DD6094">
      <w:pPr>
        <w:spacing w:line="360" w:lineRule="auto"/>
        <w:ind w:firstLine="720"/>
        <w:jc w:val="both"/>
        <w:rPr>
          <w:rFonts w:ascii="Times New Roman" w:hAnsi="Times New Roman" w:cs="Times New Roman"/>
          <w:sz w:val="24"/>
        </w:rPr>
      </w:pPr>
      <w:r w:rsidRPr="00DD6094">
        <w:rPr>
          <w:rFonts w:ascii="Times New Roman" w:hAnsi="Times New Roman" w:cs="Times New Roman"/>
          <w:sz w:val="24"/>
        </w:rPr>
        <w:t xml:space="preserve">One of the main strengths of radio talk-shows is their ability to engage a wide audience. According to </w:t>
      </w:r>
      <w:proofErr w:type="spellStart"/>
      <w:r w:rsidRPr="00DD6094">
        <w:rPr>
          <w:rFonts w:ascii="Times New Roman" w:hAnsi="Times New Roman" w:cs="Times New Roman"/>
          <w:sz w:val="24"/>
        </w:rPr>
        <w:t>Eze</w:t>
      </w:r>
      <w:proofErr w:type="spellEnd"/>
      <w:r w:rsidRPr="00DD6094">
        <w:rPr>
          <w:rFonts w:ascii="Times New Roman" w:hAnsi="Times New Roman" w:cs="Times New Roman"/>
          <w:sz w:val="24"/>
        </w:rPr>
        <w:t xml:space="preserve"> (2019), radio is one of the most accessible media platforms in Nigeria, especially in rural areas where television and the internet may not be as easily accessible. With a large proportion of Nigeria's population relying on radio for news and information, radio talk-shows have </w:t>
      </w:r>
      <w:r w:rsidRPr="00DD6094">
        <w:rPr>
          <w:rFonts w:ascii="Times New Roman" w:hAnsi="Times New Roman" w:cs="Times New Roman"/>
          <w:sz w:val="24"/>
        </w:rPr>
        <w:lastRenderedPageBreak/>
        <w:t>a unique ability to reach diverse groups, from urban elites to rural dwellers. This is particularly important in a country like Nigeria, where political participation has often been hindered by lack of access to political information, educational barriers, and regional disparities.</w:t>
      </w:r>
    </w:p>
    <w:p w:rsidR="00DD6094" w:rsidRPr="00DD6094" w:rsidRDefault="00DD6094" w:rsidP="00DD6094">
      <w:pPr>
        <w:spacing w:line="360" w:lineRule="auto"/>
        <w:ind w:firstLine="720"/>
        <w:jc w:val="both"/>
        <w:rPr>
          <w:rFonts w:ascii="Times New Roman" w:hAnsi="Times New Roman" w:cs="Times New Roman"/>
          <w:sz w:val="24"/>
        </w:rPr>
      </w:pPr>
      <w:r w:rsidRPr="00DD6094">
        <w:rPr>
          <w:rFonts w:ascii="Times New Roman" w:hAnsi="Times New Roman" w:cs="Times New Roman"/>
          <w:sz w:val="24"/>
        </w:rPr>
        <w:t xml:space="preserve">Furthermore, radio talk-shows provide an interactive platform where listeners can actively participate by calling in to express opinions, ask questions, and even challenge politicians or experts. This interactive nature enhances democratic participation by providing a space for citizens to hold political leaders accountable. According to </w:t>
      </w:r>
      <w:proofErr w:type="spellStart"/>
      <w:r w:rsidRPr="00DD6094">
        <w:rPr>
          <w:rFonts w:ascii="Times New Roman" w:hAnsi="Times New Roman" w:cs="Times New Roman"/>
          <w:sz w:val="24"/>
        </w:rPr>
        <w:t>Onwura</w:t>
      </w:r>
      <w:proofErr w:type="spellEnd"/>
      <w:r w:rsidRPr="00DD6094">
        <w:rPr>
          <w:rFonts w:ascii="Times New Roman" w:hAnsi="Times New Roman" w:cs="Times New Roman"/>
          <w:sz w:val="24"/>
        </w:rPr>
        <w:t xml:space="preserve"> (2021), listeners of political talk shows are more likely to engage in political activities such as voting, discussing political issues, and participating in community activism. This interactivity allows the public to not only be informed but also to influence the political discourse. The direct engagement with political leaders and experts helps demystify complex political issues, making it easier for citizens to understand and actively engage in political decision-making processes.</w:t>
      </w:r>
    </w:p>
    <w:p w:rsidR="00DD6094" w:rsidRPr="00DD6094" w:rsidRDefault="00DD6094" w:rsidP="00DD6094">
      <w:pPr>
        <w:spacing w:line="360" w:lineRule="auto"/>
        <w:ind w:firstLine="720"/>
        <w:jc w:val="both"/>
        <w:rPr>
          <w:rFonts w:ascii="Times New Roman" w:hAnsi="Times New Roman" w:cs="Times New Roman"/>
          <w:sz w:val="24"/>
        </w:rPr>
      </w:pPr>
      <w:r w:rsidRPr="00DD6094">
        <w:rPr>
          <w:rFonts w:ascii="Times New Roman" w:hAnsi="Times New Roman" w:cs="Times New Roman"/>
          <w:sz w:val="24"/>
        </w:rPr>
        <w:t xml:space="preserve">Radio talk-shows also serve as platforms for voter education, particularly during election periods. Programs that discuss political parties, candidates, and electoral processes play an essential role in preparing the electorate to make informed decisions. This is vital in a country like Nigeria, where election periods are often characterized by misinformation, voter apathy, and political manipulation. As highlighted by </w:t>
      </w:r>
      <w:proofErr w:type="spellStart"/>
      <w:r w:rsidRPr="00DD6094">
        <w:rPr>
          <w:rFonts w:ascii="Times New Roman" w:hAnsi="Times New Roman" w:cs="Times New Roman"/>
          <w:sz w:val="24"/>
        </w:rPr>
        <w:t>Osunbiyi</w:t>
      </w:r>
      <w:proofErr w:type="spellEnd"/>
      <w:r w:rsidRPr="00DD6094">
        <w:rPr>
          <w:rFonts w:ascii="Times New Roman" w:hAnsi="Times New Roman" w:cs="Times New Roman"/>
          <w:sz w:val="24"/>
        </w:rPr>
        <w:t xml:space="preserve"> (2020), talk-shows have the potential to counter misinformation by providing balanced and fact-checked information, thus enhancing the quality of political participation and reducing the likelihood of voter fraud or electoral violence.</w:t>
      </w:r>
    </w:p>
    <w:p w:rsidR="00DD6094" w:rsidRPr="00DD6094" w:rsidRDefault="00DD6094" w:rsidP="00DD6094">
      <w:pPr>
        <w:spacing w:line="360" w:lineRule="auto"/>
        <w:ind w:firstLine="720"/>
        <w:jc w:val="both"/>
        <w:rPr>
          <w:rFonts w:ascii="Times New Roman" w:hAnsi="Times New Roman" w:cs="Times New Roman"/>
          <w:sz w:val="24"/>
        </w:rPr>
      </w:pPr>
      <w:r w:rsidRPr="00DD6094">
        <w:rPr>
          <w:rFonts w:ascii="Times New Roman" w:hAnsi="Times New Roman" w:cs="Times New Roman"/>
          <w:sz w:val="24"/>
        </w:rPr>
        <w:t>In addition, radio talk-shows help to promote civic responsibility. These programs are not limited to discussing electoral politics but also cover social, economic, and environmental issues that directly affect citizens. By involving various political analysts, journalists, and community leaders, radio talk-shows contribute to a deeper understanding of governance and policy-making. This empowers citizens to demand better services, advocate for policy reforms, and participate in community-based political activities.</w:t>
      </w:r>
    </w:p>
    <w:p w:rsidR="004D0478" w:rsidRPr="006B7CC2" w:rsidRDefault="00DD6094" w:rsidP="006B7CC2">
      <w:pPr>
        <w:spacing w:line="360" w:lineRule="auto"/>
        <w:ind w:firstLine="720"/>
        <w:jc w:val="both"/>
        <w:rPr>
          <w:rFonts w:ascii="Times New Roman" w:hAnsi="Times New Roman" w:cs="Times New Roman"/>
          <w:sz w:val="24"/>
        </w:rPr>
      </w:pPr>
      <w:r w:rsidRPr="00DD6094">
        <w:rPr>
          <w:rFonts w:ascii="Times New Roman" w:hAnsi="Times New Roman" w:cs="Times New Roman"/>
          <w:sz w:val="24"/>
        </w:rPr>
        <w:t xml:space="preserve">However, despite their potential, there are limitations to the effectiveness of radio talk-shows in promoting political participation. One challenge is the issue of media bias. Some radio stations, especially those owned by political figures or parties, may broadcast content that is biased, thus </w:t>
      </w:r>
      <w:r w:rsidRPr="00DD6094">
        <w:rPr>
          <w:rFonts w:ascii="Times New Roman" w:hAnsi="Times New Roman" w:cs="Times New Roman"/>
          <w:sz w:val="24"/>
        </w:rPr>
        <w:lastRenderedPageBreak/>
        <w:t>influencing public opinion in a way that undermines democratic participation. The lack of regulation of political content on radio can result in the dissemination of false information or one-sided narratives, which can distort the political process. Moreover, the effectiveness of radio talk-shows is limited by infrastructure challenges in remote areas, where poor access to electricity or radio equipment may hinder participation.</w:t>
      </w:r>
    </w:p>
    <w:p w:rsidR="004D0478" w:rsidRDefault="004D0478" w:rsidP="00CB3631">
      <w:pPr>
        <w:pStyle w:val="Heading1"/>
      </w:pPr>
      <w:bookmarkStart w:id="28" w:name="_Toc202446374"/>
      <w:r>
        <w:t>2.2</w:t>
      </w:r>
      <w:r>
        <w:tab/>
        <w:t>THEORETICAL FRAMEWORK</w:t>
      </w:r>
      <w:bookmarkEnd w:id="28"/>
    </w:p>
    <w:p w:rsidR="004D0478" w:rsidRDefault="00891866" w:rsidP="00651CB2">
      <w:pPr>
        <w:spacing w:line="360" w:lineRule="auto"/>
        <w:rPr>
          <w:rFonts w:ascii="Times New Roman" w:hAnsi="Times New Roman" w:cs="Times New Roman"/>
          <w:sz w:val="24"/>
        </w:rPr>
      </w:pPr>
      <w:r w:rsidRPr="00651CB2">
        <w:rPr>
          <w:rFonts w:ascii="Times New Roman" w:hAnsi="Times New Roman" w:cs="Times New Roman"/>
          <w:sz w:val="24"/>
        </w:rPr>
        <w:t>The theoretical framework of this study</w:t>
      </w:r>
      <w:r w:rsidR="00235528" w:rsidRPr="00651CB2">
        <w:rPr>
          <w:rFonts w:ascii="Times New Roman" w:hAnsi="Times New Roman" w:cs="Times New Roman"/>
          <w:sz w:val="24"/>
        </w:rPr>
        <w:t xml:space="preserve"> is based on the principles of </w:t>
      </w:r>
      <w:r w:rsidR="00651CB2" w:rsidRPr="00651CB2">
        <w:rPr>
          <w:rFonts w:ascii="Times New Roman" w:hAnsi="Times New Roman" w:cs="Times New Roman"/>
          <w:sz w:val="24"/>
        </w:rPr>
        <w:t>Agenda Setting Theory and Status Conferral Theory</w:t>
      </w:r>
      <w:r w:rsidR="0056719E">
        <w:rPr>
          <w:rFonts w:ascii="Times New Roman" w:hAnsi="Times New Roman" w:cs="Times New Roman"/>
          <w:sz w:val="24"/>
        </w:rPr>
        <w:t>.</w:t>
      </w:r>
    </w:p>
    <w:p w:rsidR="0056719E" w:rsidRDefault="0056719E" w:rsidP="005B45FF">
      <w:pPr>
        <w:pStyle w:val="Heading1"/>
      </w:pPr>
      <w:bookmarkStart w:id="29" w:name="_Toc202446375"/>
      <w:r>
        <w:t>2.2.1</w:t>
      </w:r>
      <w:r>
        <w:tab/>
        <w:t>Agenda Setting Theory</w:t>
      </w:r>
      <w:bookmarkEnd w:id="29"/>
    </w:p>
    <w:p w:rsidR="005B45FF" w:rsidRPr="005B45FF" w:rsidRDefault="005B45FF" w:rsidP="002E26F0">
      <w:pPr>
        <w:spacing w:line="360" w:lineRule="auto"/>
        <w:ind w:firstLine="720"/>
        <w:jc w:val="both"/>
        <w:rPr>
          <w:rFonts w:ascii="Times New Roman" w:hAnsi="Times New Roman" w:cs="Times New Roman"/>
          <w:sz w:val="24"/>
        </w:rPr>
      </w:pPr>
      <w:r w:rsidRPr="005B45FF">
        <w:rPr>
          <w:rFonts w:ascii="Times New Roman" w:hAnsi="Times New Roman" w:cs="Times New Roman"/>
          <w:sz w:val="24"/>
        </w:rPr>
        <w:t>Agenda Setting Theory is a communication theory that suggests the media plays a crucial role in determining the importance of topics and issues in the public agenda. The theory posits that while the media may not always tell people what to think, it is highly effective in telling them what to think about. The concept was first developed by Maxwell McCombs and Donald Shaw in their 1972 study, where they observed the correlation between the issues highlighted in the media and those considered important by the public. This study, conducted during the 1968 U.S. presidential election, found that media coverage influenced voters' perceptions of the most significant issues in the election.</w:t>
      </w:r>
    </w:p>
    <w:p w:rsidR="005B45FF" w:rsidRPr="005B45FF" w:rsidRDefault="005B45FF" w:rsidP="002E26F0">
      <w:pPr>
        <w:spacing w:line="360" w:lineRule="auto"/>
        <w:ind w:firstLine="720"/>
        <w:jc w:val="both"/>
        <w:rPr>
          <w:rFonts w:ascii="Times New Roman" w:hAnsi="Times New Roman" w:cs="Times New Roman"/>
          <w:sz w:val="24"/>
        </w:rPr>
      </w:pPr>
      <w:r w:rsidRPr="005B45FF">
        <w:rPr>
          <w:rFonts w:ascii="Times New Roman" w:hAnsi="Times New Roman" w:cs="Times New Roman"/>
          <w:sz w:val="24"/>
        </w:rPr>
        <w:t>The theory operates on the premise that media coverage shapes public perception by selecting and emphasizing certain issues over others. The frequency and prominence of coverage determine which issues gain salience in the public eye. There are two levels of agenda setting: the first level focuses on the topics or issues that the media highlight, while the second level deals with how these issues are framed or presented to the audience, influencing the interpretation of the issues.</w:t>
      </w:r>
    </w:p>
    <w:p w:rsidR="005B45FF" w:rsidRDefault="005B45FF" w:rsidP="002E26F0">
      <w:pPr>
        <w:spacing w:line="360" w:lineRule="auto"/>
        <w:ind w:firstLine="720"/>
        <w:jc w:val="both"/>
        <w:rPr>
          <w:rFonts w:ascii="Times New Roman" w:hAnsi="Times New Roman" w:cs="Times New Roman"/>
          <w:sz w:val="24"/>
        </w:rPr>
      </w:pPr>
      <w:r w:rsidRPr="005B45FF">
        <w:rPr>
          <w:rFonts w:ascii="Times New Roman" w:hAnsi="Times New Roman" w:cs="Times New Roman"/>
          <w:sz w:val="24"/>
        </w:rPr>
        <w:t>Over time, the scope of agenda-setting theory has expanded to include the role of social media, where individuals and groups can also influence the public agenda. The rise of social media platforms has created a new dynamic in agenda setting, allowing a more decentralized and participatory approach to shaping public discourse (McCombs, 2004).</w:t>
      </w:r>
    </w:p>
    <w:p w:rsidR="00CD47D8" w:rsidRPr="00CD47D8" w:rsidRDefault="00CD47D8" w:rsidP="00CD47D8">
      <w:pPr>
        <w:spacing w:line="360" w:lineRule="auto"/>
        <w:ind w:firstLine="720"/>
        <w:jc w:val="both"/>
        <w:rPr>
          <w:rFonts w:ascii="Times New Roman" w:hAnsi="Times New Roman" w:cs="Times New Roman"/>
          <w:sz w:val="24"/>
        </w:rPr>
      </w:pPr>
      <w:r w:rsidRPr="00CD47D8">
        <w:rPr>
          <w:rFonts w:ascii="Times New Roman" w:hAnsi="Times New Roman" w:cs="Times New Roman"/>
          <w:sz w:val="24"/>
        </w:rPr>
        <w:t xml:space="preserve">This theory is highly relevant to understanding the effects of radio talk shows on political participation among the Nigerian populace. Radio talk shows, particularly those with political </w:t>
      </w:r>
      <w:r w:rsidRPr="00CD47D8">
        <w:rPr>
          <w:rFonts w:ascii="Times New Roman" w:hAnsi="Times New Roman" w:cs="Times New Roman"/>
          <w:sz w:val="24"/>
        </w:rPr>
        <w:lastRenderedPageBreak/>
        <w:t>content, play a significant role in shaping public discourse and influencing the political agenda. By highlighting specific political issues, radio stations can direct public attention to those issues, making them more salient in the minds of listeners, thereby affecting their level of political engagement.</w:t>
      </w:r>
    </w:p>
    <w:p w:rsidR="00CD47D8" w:rsidRPr="00CD47D8" w:rsidRDefault="00CD47D8" w:rsidP="00CD47D8">
      <w:pPr>
        <w:spacing w:line="360" w:lineRule="auto"/>
        <w:ind w:firstLine="720"/>
        <w:jc w:val="both"/>
        <w:rPr>
          <w:rFonts w:ascii="Times New Roman" w:hAnsi="Times New Roman" w:cs="Times New Roman"/>
          <w:sz w:val="24"/>
        </w:rPr>
      </w:pPr>
      <w:r w:rsidRPr="00CD47D8">
        <w:rPr>
          <w:rFonts w:ascii="Times New Roman" w:hAnsi="Times New Roman" w:cs="Times New Roman"/>
          <w:sz w:val="24"/>
        </w:rPr>
        <w:t xml:space="preserve">In the Nigerian context, radio remains one of the most accessible and widely consumed media, especially in rural areas where other forms of media, such as the internet and television, may have limited reach. According to </w:t>
      </w:r>
      <w:proofErr w:type="spellStart"/>
      <w:r w:rsidRPr="00CD47D8">
        <w:rPr>
          <w:rFonts w:ascii="Times New Roman" w:hAnsi="Times New Roman" w:cs="Times New Roman"/>
          <w:sz w:val="24"/>
        </w:rPr>
        <w:t>Okoro</w:t>
      </w:r>
      <w:proofErr w:type="spellEnd"/>
      <w:r w:rsidRPr="00CD47D8">
        <w:rPr>
          <w:rFonts w:ascii="Times New Roman" w:hAnsi="Times New Roman" w:cs="Times New Roman"/>
          <w:sz w:val="24"/>
        </w:rPr>
        <w:t xml:space="preserve"> (2017), radio talk shows in Nigeria serve as platforms for political discussions, debates, and the dissemination of information. These discussions, driven by agenda-setting, often shape public perceptions of political events, policies, and candidates, influencing the public's political participation.</w:t>
      </w:r>
    </w:p>
    <w:p w:rsidR="00CD47D8" w:rsidRPr="00CD47D8" w:rsidRDefault="00CD47D8" w:rsidP="00CD47D8">
      <w:pPr>
        <w:spacing w:line="360" w:lineRule="auto"/>
        <w:ind w:firstLine="720"/>
        <w:jc w:val="both"/>
        <w:rPr>
          <w:rFonts w:ascii="Times New Roman" w:hAnsi="Times New Roman" w:cs="Times New Roman"/>
          <w:sz w:val="24"/>
        </w:rPr>
      </w:pPr>
      <w:r w:rsidRPr="00CD47D8">
        <w:rPr>
          <w:rFonts w:ascii="Times New Roman" w:hAnsi="Times New Roman" w:cs="Times New Roman"/>
          <w:sz w:val="24"/>
        </w:rPr>
        <w:t>Research has shown that when media outlets emphasize particular issues, they can elevate those issues in the public’s mind, making them a focal point of discussion and concern. For instance, political radio talk shows in Nigeria often highlight governance challenges, electoral processes, or national policies, thereby increasing public interest and motivating listeners to engage in political activities such as voting, protests, or public debates (</w:t>
      </w:r>
      <w:proofErr w:type="spellStart"/>
      <w:r w:rsidRPr="00CD47D8">
        <w:rPr>
          <w:rFonts w:ascii="Times New Roman" w:hAnsi="Times New Roman" w:cs="Times New Roman"/>
          <w:sz w:val="24"/>
        </w:rPr>
        <w:t>Akinfeleye</w:t>
      </w:r>
      <w:proofErr w:type="spellEnd"/>
      <w:r w:rsidRPr="00CD47D8">
        <w:rPr>
          <w:rFonts w:ascii="Times New Roman" w:hAnsi="Times New Roman" w:cs="Times New Roman"/>
          <w:sz w:val="24"/>
        </w:rPr>
        <w:t>, 2003).</w:t>
      </w:r>
    </w:p>
    <w:p w:rsidR="00CD47D8" w:rsidRDefault="00CD47D8" w:rsidP="00CD47D8">
      <w:pPr>
        <w:spacing w:line="360" w:lineRule="auto"/>
        <w:ind w:firstLine="720"/>
        <w:jc w:val="both"/>
        <w:rPr>
          <w:rFonts w:ascii="Times New Roman" w:hAnsi="Times New Roman" w:cs="Times New Roman"/>
          <w:sz w:val="24"/>
        </w:rPr>
      </w:pPr>
      <w:r w:rsidRPr="00CD47D8">
        <w:rPr>
          <w:rFonts w:ascii="Times New Roman" w:hAnsi="Times New Roman" w:cs="Times New Roman"/>
          <w:sz w:val="24"/>
        </w:rPr>
        <w:t>Moreover, as talk shows often involve guest experts, political analysts, and public figures, they provide listeners with diverse perspectives, which may encourage active participation in political processes. Thus, agenda-setting theory helps explain the mechanisms through which radio talk shows influence political participation in Nigeria by emphasizing issues that trigger political involvement.</w:t>
      </w:r>
    </w:p>
    <w:p w:rsidR="00183593" w:rsidRPr="00CD47D8" w:rsidRDefault="00183593" w:rsidP="00C87356">
      <w:pPr>
        <w:pStyle w:val="Heading1"/>
      </w:pPr>
      <w:bookmarkStart w:id="30" w:name="_Toc202446376"/>
      <w:r>
        <w:t>2.2.2</w:t>
      </w:r>
      <w:r>
        <w:tab/>
      </w:r>
      <w:r w:rsidR="005C00CA">
        <w:t>Status Conferral Theory</w:t>
      </w:r>
      <w:bookmarkEnd w:id="30"/>
    </w:p>
    <w:p w:rsidR="00C87356" w:rsidRPr="00C87356" w:rsidRDefault="00C87356" w:rsidP="00C87356">
      <w:pPr>
        <w:spacing w:line="360" w:lineRule="auto"/>
        <w:ind w:firstLine="720"/>
        <w:jc w:val="both"/>
        <w:rPr>
          <w:rFonts w:ascii="Times New Roman" w:hAnsi="Times New Roman" w:cs="Times New Roman"/>
          <w:sz w:val="24"/>
        </w:rPr>
      </w:pPr>
      <w:r w:rsidRPr="00C87356">
        <w:rPr>
          <w:rFonts w:ascii="Times New Roman" w:hAnsi="Times New Roman" w:cs="Times New Roman"/>
          <w:sz w:val="24"/>
        </w:rPr>
        <w:t>Status Conferral Theory is a sociological concept that explains how the media plays a crucial role in conferring legitimacy and status to individuals, groups, or ideas. The theory was first articulated by sociologist David Manning White in 1950. It suggests that the media, particularly mass communication channels, contribute to shaping public perception by giving recognition or status to certain entities. Through extensive coverage, the media has the power to elevate the importance of people, events, or issues, thereby influencing societal norms and values.</w:t>
      </w:r>
    </w:p>
    <w:p w:rsidR="00C87356" w:rsidRPr="00C87356" w:rsidRDefault="00C87356" w:rsidP="00C87356">
      <w:pPr>
        <w:spacing w:line="360" w:lineRule="auto"/>
        <w:ind w:firstLine="720"/>
        <w:jc w:val="both"/>
        <w:rPr>
          <w:rFonts w:ascii="Times New Roman" w:hAnsi="Times New Roman" w:cs="Times New Roman"/>
          <w:sz w:val="24"/>
        </w:rPr>
      </w:pPr>
      <w:r w:rsidRPr="00C87356">
        <w:rPr>
          <w:rFonts w:ascii="Times New Roman" w:hAnsi="Times New Roman" w:cs="Times New Roman"/>
          <w:sz w:val="24"/>
        </w:rPr>
        <w:lastRenderedPageBreak/>
        <w:t>According to Status Conferral Theory, when the media reports on a person, event, or issue, it effectively "confers" status upon it. This means that the subjects covered by the media are seen as more important or legitimate by the public. The media does not only inform but also shapes perceptions about what is important or worth paying attention to. For example, when a news outlet covers a political figure or celebrity, it elevates that individual's profile, influencing public opinion and societal values.</w:t>
      </w:r>
    </w:p>
    <w:p w:rsidR="00C87356" w:rsidRDefault="00C87356" w:rsidP="00DF0A29">
      <w:pPr>
        <w:spacing w:line="360" w:lineRule="auto"/>
        <w:ind w:firstLine="720"/>
        <w:jc w:val="both"/>
        <w:rPr>
          <w:rFonts w:ascii="Times New Roman" w:hAnsi="Times New Roman" w:cs="Times New Roman"/>
          <w:sz w:val="24"/>
        </w:rPr>
      </w:pPr>
      <w:r w:rsidRPr="00C87356">
        <w:rPr>
          <w:rFonts w:ascii="Times New Roman" w:hAnsi="Times New Roman" w:cs="Times New Roman"/>
          <w:sz w:val="24"/>
        </w:rPr>
        <w:t>The theory highlights the gatekeeping role of the media. Media outlets decide which individuals, events, or issues are worthy of coverage, thus conferring status on those selected. This process plays a crucial part in shaping public discourse and societal hierarchies. It suggests that the media can act as a powerful force in determining who gets recognition and who remains marginalized, influencing the collective consciousness of society.</w:t>
      </w:r>
      <w:r w:rsidR="00DF0A29">
        <w:rPr>
          <w:rFonts w:ascii="Times New Roman" w:hAnsi="Times New Roman" w:cs="Times New Roman"/>
          <w:sz w:val="24"/>
        </w:rPr>
        <w:t xml:space="preserve"> </w:t>
      </w:r>
      <w:r w:rsidRPr="00C87356">
        <w:rPr>
          <w:rFonts w:ascii="Times New Roman" w:hAnsi="Times New Roman" w:cs="Times New Roman"/>
          <w:sz w:val="24"/>
        </w:rPr>
        <w:t>Status Conferral Theory is essential in understanding the media's role in social structure and public perception. It emphasizes the power of media institutions in shaping social hierarchies and influencing cultural and political landscapes (</w:t>
      </w:r>
      <w:proofErr w:type="spellStart"/>
      <w:r w:rsidRPr="00C87356">
        <w:rPr>
          <w:rFonts w:ascii="Times New Roman" w:hAnsi="Times New Roman" w:cs="Times New Roman"/>
          <w:sz w:val="24"/>
        </w:rPr>
        <w:t>Galtung</w:t>
      </w:r>
      <w:proofErr w:type="spellEnd"/>
      <w:r w:rsidRPr="00C87356">
        <w:rPr>
          <w:rFonts w:ascii="Times New Roman" w:hAnsi="Times New Roman" w:cs="Times New Roman"/>
          <w:sz w:val="24"/>
        </w:rPr>
        <w:t xml:space="preserve"> &amp; </w:t>
      </w:r>
      <w:proofErr w:type="spellStart"/>
      <w:r w:rsidRPr="00C87356">
        <w:rPr>
          <w:rFonts w:ascii="Times New Roman" w:hAnsi="Times New Roman" w:cs="Times New Roman"/>
          <w:sz w:val="24"/>
        </w:rPr>
        <w:t>Ruge</w:t>
      </w:r>
      <w:proofErr w:type="spellEnd"/>
      <w:r w:rsidRPr="00C87356">
        <w:rPr>
          <w:rFonts w:ascii="Times New Roman" w:hAnsi="Times New Roman" w:cs="Times New Roman"/>
          <w:sz w:val="24"/>
        </w:rPr>
        <w:t>, 1965; McCombs &amp; Shaw, 1972).</w:t>
      </w:r>
    </w:p>
    <w:p w:rsidR="00DF0A29" w:rsidRPr="00DF0A29" w:rsidRDefault="00DF0A29" w:rsidP="00DF0A29">
      <w:pPr>
        <w:spacing w:line="360" w:lineRule="auto"/>
        <w:ind w:firstLine="720"/>
        <w:jc w:val="both"/>
        <w:rPr>
          <w:rFonts w:ascii="Times New Roman" w:hAnsi="Times New Roman" w:cs="Times New Roman"/>
          <w:sz w:val="24"/>
        </w:rPr>
      </w:pPr>
      <w:r w:rsidRPr="00DF0A29">
        <w:rPr>
          <w:rFonts w:ascii="Times New Roman" w:hAnsi="Times New Roman" w:cs="Times New Roman"/>
          <w:sz w:val="24"/>
        </w:rPr>
        <w:t>Status Conferral Theory is highly relevant when analyzing the impact of radio talk shows on political participation in Nigeria. This theory, which posits that the media confers status upon individuals, events, and issues through coverage, can help explain how radio talk shows influence public engagement with political matters.</w:t>
      </w:r>
    </w:p>
    <w:p w:rsidR="00DF0A29" w:rsidRPr="00DF0A29" w:rsidRDefault="00DF0A29" w:rsidP="00DF0A29">
      <w:pPr>
        <w:spacing w:line="360" w:lineRule="auto"/>
        <w:ind w:firstLine="720"/>
        <w:jc w:val="both"/>
        <w:rPr>
          <w:rFonts w:ascii="Times New Roman" w:hAnsi="Times New Roman" w:cs="Times New Roman"/>
          <w:sz w:val="24"/>
        </w:rPr>
      </w:pPr>
      <w:r w:rsidRPr="00DF0A29">
        <w:rPr>
          <w:rFonts w:ascii="Times New Roman" w:hAnsi="Times New Roman" w:cs="Times New Roman"/>
          <w:sz w:val="24"/>
        </w:rPr>
        <w:t>In the context of Nigerian radio, talk shows often provide a platform for politicians, experts, and ordinary citizens to voice opinions, debate policies, and discuss current political issues. Through extensive coverage, radio talk shows elevate the status of these individuals and issues, making them more prominent in the public sphere. By bringing political topics into the limelight, radio talk shows can shape the public's understanding of these issues, highlighting their significance and encouraging broader engagement.</w:t>
      </w:r>
    </w:p>
    <w:p w:rsidR="00DF0A29" w:rsidRPr="00DF0A29" w:rsidRDefault="00DF0A29" w:rsidP="00DF0A29">
      <w:pPr>
        <w:spacing w:line="360" w:lineRule="auto"/>
        <w:ind w:firstLine="720"/>
        <w:jc w:val="both"/>
        <w:rPr>
          <w:rFonts w:ascii="Times New Roman" w:hAnsi="Times New Roman" w:cs="Times New Roman"/>
          <w:sz w:val="24"/>
        </w:rPr>
      </w:pPr>
      <w:r w:rsidRPr="00DF0A29">
        <w:rPr>
          <w:rFonts w:ascii="Times New Roman" w:hAnsi="Times New Roman" w:cs="Times New Roman"/>
          <w:sz w:val="24"/>
        </w:rPr>
        <w:t xml:space="preserve">For example, when a popular radio show covers a political topic extensively, it confers importance upon the issue, making it a subject of public concern. This may lead to increased political participation, as listeners feel more informed and motivated to engage in political activities such as voting, attending rallies, or participating in discussions. Radio talk shows often focus on both local </w:t>
      </w:r>
      <w:r w:rsidRPr="00DF0A29">
        <w:rPr>
          <w:rFonts w:ascii="Times New Roman" w:hAnsi="Times New Roman" w:cs="Times New Roman"/>
          <w:sz w:val="24"/>
        </w:rPr>
        <w:lastRenderedPageBreak/>
        <w:t>and national politics, offering a space where listeners can interact with political figures and discuss issues that directly affect their lives. By making politics more accessible and relatable, these programs contribute to enhancing the political consciousness of the Nigerian populace.</w:t>
      </w:r>
    </w:p>
    <w:p w:rsidR="00DF0A29" w:rsidRPr="00DF0A29" w:rsidRDefault="00DF0A29" w:rsidP="00DF0A29">
      <w:pPr>
        <w:spacing w:line="360" w:lineRule="auto"/>
        <w:ind w:firstLine="720"/>
        <w:jc w:val="both"/>
        <w:rPr>
          <w:rFonts w:ascii="Times New Roman" w:hAnsi="Times New Roman" w:cs="Times New Roman"/>
          <w:sz w:val="24"/>
        </w:rPr>
      </w:pPr>
      <w:r w:rsidRPr="00DF0A29">
        <w:rPr>
          <w:rFonts w:ascii="Times New Roman" w:hAnsi="Times New Roman" w:cs="Times New Roman"/>
          <w:sz w:val="24"/>
        </w:rPr>
        <w:t>Moreover, Status Conferral Theory helps explain the role of media gatekeeping in determining which political voices are amplified. Radio talk shows often prioritize certain political perspectives, granting visibility to particular political figures or ideologies, thus shaping public opinion and political behavior.</w:t>
      </w:r>
    </w:p>
    <w:p w:rsidR="004D0478" w:rsidRPr="004D0478" w:rsidRDefault="004D0478" w:rsidP="00CB3631">
      <w:pPr>
        <w:pStyle w:val="Heading1"/>
      </w:pPr>
      <w:bookmarkStart w:id="31" w:name="_Toc202446377"/>
      <w:r>
        <w:t>2.3</w:t>
      </w:r>
      <w:r>
        <w:tab/>
        <w:t>EMPIRICAL REVIEW</w:t>
      </w:r>
      <w:bookmarkEnd w:id="31"/>
    </w:p>
    <w:p w:rsidR="00756CAC" w:rsidRDefault="00A466E0" w:rsidP="00A466E0">
      <w:pPr>
        <w:spacing w:line="360" w:lineRule="auto"/>
        <w:ind w:firstLine="720"/>
        <w:jc w:val="both"/>
        <w:rPr>
          <w:rFonts w:ascii="Times New Roman" w:hAnsi="Times New Roman" w:cs="Times New Roman"/>
          <w:sz w:val="24"/>
          <w:szCs w:val="24"/>
        </w:rPr>
      </w:pPr>
      <w:r w:rsidRPr="00A466E0">
        <w:rPr>
          <w:rFonts w:ascii="Times New Roman" w:hAnsi="Times New Roman" w:cs="Times New Roman"/>
          <w:sz w:val="24"/>
          <w:szCs w:val="24"/>
        </w:rPr>
        <w:t xml:space="preserve">Sale, </w:t>
      </w:r>
      <w:proofErr w:type="spellStart"/>
      <w:r w:rsidRPr="00A466E0">
        <w:rPr>
          <w:rFonts w:ascii="Times New Roman" w:hAnsi="Times New Roman" w:cs="Times New Roman"/>
          <w:sz w:val="24"/>
          <w:szCs w:val="24"/>
        </w:rPr>
        <w:t>Bappayo</w:t>
      </w:r>
      <w:proofErr w:type="spellEnd"/>
      <w:r w:rsidRPr="00A466E0">
        <w:rPr>
          <w:rFonts w:ascii="Times New Roman" w:hAnsi="Times New Roman" w:cs="Times New Roman"/>
          <w:sz w:val="24"/>
          <w:szCs w:val="24"/>
        </w:rPr>
        <w:t xml:space="preserve">, &amp; </w:t>
      </w:r>
      <w:proofErr w:type="spellStart"/>
      <w:r w:rsidRPr="00A466E0">
        <w:rPr>
          <w:rFonts w:ascii="Times New Roman" w:hAnsi="Times New Roman" w:cs="Times New Roman"/>
          <w:sz w:val="24"/>
          <w:szCs w:val="24"/>
        </w:rPr>
        <w:t>Abubakar</w:t>
      </w:r>
      <w:proofErr w:type="spellEnd"/>
      <w:r w:rsidRPr="00A466E0">
        <w:rPr>
          <w:rFonts w:ascii="Times New Roman" w:hAnsi="Times New Roman" w:cs="Times New Roman"/>
          <w:sz w:val="24"/>
          <w:szCs w:val="24"/>
        </w:rPr>
        <w:t xml:space="preserve"> (2018), studied the public perception of radio political programs of Globe FM and Bauchi Radio Corporation (BRC). The stations were owned by Federal and State governments respectively. The researchers adopted the survey method while using</w:t>
      </w:r>
      <w:r w:rsidR="00EE486E">
        <w:rPr>
          <w:rFonts w:ascii="Times New Roman" w:hAnsi="Times New Roman" w:cs="Times New Roman"/>
          <w:sz w:val="24"/>
          <w:szCs w:val="24"/>
        </w:rPr>
        <w:t xml:space="preserve"> </w:t>
      </w:r>
      <w:r w:rsidR="00EE486E" w:rsidRPr="00EE486E">
        <w:rPr>
          <w:rFonts w:ascii="Times New Roman" w:hAnsi="Times New Roman" w:cs="Times New Roman"/>
          <w:sz w:val="24"/>
          <w:szCs w:val="24"/>
        </w:rPr>
        <w:t>instrumentation of the questionnaire. The researchers found out that the respondents were exposed to political programs from Globe FM than they were to those from BRC. Further findings showed that the respondents perceived political programs from both Globe and BRC as very informative. The researchers thus concluded that Globe FM was perceived to have done better than BRC in the area of political programs. The researchers also recommended that radio political programs should provide sufficient information on the candidates’ that can guide the public in their political decisions.</w:t>
      </w:r>
    </w:p>
    <w:p w:rsidR="00EE486E" w:rsidRDefault="000347F9" w:rsidP="00A466E0">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Oyesomi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Okorie</w:t>
      </w:r>
      <w:proofErr w:type="spellEnd"/>
      <w:r>
        <w:rPr>
          <w:rFonts w:ascii="Times New Roman" w:hAnsi="Times New Roman" w:cs="Times New Roman"/>
          <w:sz w:val="24"/>
          <w:szCs w:val="24"/>
        </w:rPr>
        <w:t xml:space="preserve"> (202</w:t>
      </w:r>
      <w:r w:rsidR="00EE486E" w:rsidRPr="00EE486E">
        <w:rPr>
          <w:rFonts w:ascii="Times New Roman" w:hAnsi="Times New Roman" w:cs="Times New Roman"/>
          <w:sz w:val="24"/>
          <w:szCs w:val="24"/>
        </w:rPr>
        <w:t xml:space="preserve">3), explored the role of radio in </w:t>
      </w:r>
      <w:proofErr w:type="spellStart"/>
      <w:r w:rsidR="00EE486E" w:rsidRPr="00EE486E">
        <w:rPr>
          <w:rFonts w:ascii="Times New Roman" w:hAnsi="Times New Roman" w:cs="Times New Roman"/>
          <w:sz w:val="24"/>
          <w:szCs w:val="24"/>
        </w:rPr>
        <w:t>mobil</w:t>
      </w:r>
      <w:r w:rsidR="008A29D0">
        <w:rPr>
          <w:rFonts w:ascii="Times New Roman" w:hAnsi="Times New Roman" w:cs="Times New Roman"/>
          <w:sz w:val="24"/>
          <w:szCs w:val="24"/>
        </w:rPr>
        <w:t>ising</w:t>
      </w:r>
      <w:proofErr w:type="spellEnd"/>
      <w:r w:rsidR="008A29D0">
        <w:rPr>
          <w:rFonts w:ascii="Times New Roman" w:hAnsi="Times New Roman" w:cs="Times New Roman"/>
          <w:sz w:val="24"/>
          <w:szCs w:val="24"/>
        </w:rPr>
        <w:t xml:space="preserve"> women for politics in Ado-</w:t>
      </w:r>
      <w:proofErr w:type="spellStart"/>
      <w:r w:rsidR="00EE486E" w:rsidRPr="00EE486E">
        <w:rPr>
          <w:rFonts w:ascii="Times New Roman" w:hAnsi="Times New Roman" w:cs="Times New Roman"/>
          <w:sz w:val="24"/>
          <w:szCs w:val="24"/>
        </w:rPr>
        <w:t>Odo</w:t>
      </w:r>
      <w:proofErr w:type="spellEnd"/>
      <w:r w:rsidR="00EE486E" w:rsidRPr="00EE486E">
        <w:rPr>
          <w:rFonts w:ascii="Times New Roman" w:hAnsi="Times New Roman" w:cs="Times New Roman"/>
          <w:sz w:val="24"/>
          <w:szCs w:val="24"/>
        </w:rPr>
        <w:t xml:space="preserve">/Ota area of Ogun state of Nigeria. The researchers used the survey method and the instrumentation of the questionnaire. The researchers discovered that the respondents who are women listen to radio, some on a daily, weekly or monthly basis. It was also revealed that radio discusses political issues but many of the respondents are of the view that their community and culture </w:t>
      </w:r>
      <w:proofErr w:type="spellStart"/>
      <w:r w:rsidR="00EE486E" w:rsidRPr="00EE486E">
        <w:rPr>
          <w:rFonts w:ascii="Times New Roman" w:hAnsi="Times New Roman" w:cs="Times New Roman"/>
          <w:sz w:val="24"/>
          <w:szCs w:val="24"/>
        </w:rPr>
        <w:t>mobilised</w:t>
      </w:r>
      <w:proofErr w:type="spellEnd"/>
      <w:r w:rsidR="00EE486E" w:rsidRPr="00EE486E">
        <w:rPr>
          <w:rFonts w:ascii="Times New Roman" w:hAnsi="Times New Roman" w:cs="Times New Roman"/>
          <w:sz w:val="24"/>
          <w:szCs w:val="24"/>
        </w:rPr>
        <w:t xml:space="preserve"> them the more in participation in politics. The researchers therefore recommended that radio can also play a major role in </w:t>
      </w:r>
      <w:proofErr w:type="spellStart"/>
      <w:r w:rsidR="00EE486E" w:rsidRPr="00EE486E">
        <w:rPr>
          <w:rFonts w:ascii="Times New Roman" w:hAnsi="Times New Roman" w:cs="Times New Roman"/>
          <w:sz w:val="24"/>
          <w:szCs w:val="24"/>
        </w:rPr>
        <w:t>mobilising</w:t>
      </w:r>
      <w:proofErr w:type="spellEnd"/>
      <w:r w:rsidR="00EE486E" w:rsidRPr="00EE486E">
        <w:rPr>
          <w:rFonts w:ascii="Times New Roman" w:hAnsi="Times New Roman" w:cs="Times New Roman"/>
          <w:sz w:val="24"/>
          <w:szCs w:val="24"/>
        </w:rPr>
        <w:t xml:space="preserve"> women for politics, but radio cannot work in isolation. The radio should therefore seek ways to produce better political </w:t>
      </w:r>
      <w:proofErr w:type="spellStart"/>
      <w:r w:rsidR="00EE486E" w:rsidRPr="00EE486E">
        <w:rPr>
          <w:rFonts w:ascii="Times New Roman" w:hAnsi="Times New Roman" w:cs="Times New Roman"/>
          <w:sz w:val="24"/>
          <w:szCs w:val="24"/>
        </w:rPr>
        <w:t>programmes</w:t>
      </w:r>
      <w:proofErr w:type="spellEnd"/>
      <w:r w:rsidR="00EE486E" w:rsidRPr="00EE486E">
        <w:rPr>
          <w:rFonts w:ascii="Times New Roman" w:hAnsi="Times New Roman" w:cs="Times New Roman"/>
          <w:sz w:val="24"/>
          <w:szCs w:val="24"/>
        </w:rPr>
        <w:t xml:space="preserve"> that can effectively appeal to the rational of its audience by putting into consideration other factors, (culture, </w:t>
      </w:r>
      <w:r w:rsidR="00EE486E" w:rsidRPr="00EE486E">
        <w:rPr>
          <w:rFonts w:ascii="Times New Roman" w:hAnsi="Times New Roman" w:cs="Times New Roman"/>
          <w:sz w:val="24"/>
          <w:szCs w:val="24"/>
        </w:rPr>
        <w:lastRenderedPageBreak/>
        <w:t>community, etc.) and by so doing the women are confident that their beliefs are still important and not treated as nothing.</w:t>
      </w:r>
    </w:p>
    <w:p w:rsidR="00737E16" w:rsidRDefault="008A29D0" w:rsidP="00A466E0">
      <w:pPr>
        <w:spacing w:line="360" w:lineRule="auto"/>
        <w:ind w:firstLine="720"/>
        <w:jc w:val="both"/>
        <w:rPr>
          <w:rFonts w:ascii="Times New Roman" w:hAnsi="Times New Roman" w:cs="Times New Roman"/>
          <w:sz w:val="24"/>
          <w:szCs w:val="24"/>
        </w:rPr>
      </w:pPr>
      <w:proofErr w:type="spellStart"/>
      <w:r w:rsidRPr="008A29D0">
        <w:rPr>
          <w:rFonts w:ascii="Times New Roman" w:hAnsi="Times New Roman" w:cs="Times New Roman"/>
          <w:sz w:val="24"/>
          <w:szCs w:val="24"/>
        </w:rPr>
        <w:t>Edegoh</w:t>
      </w:r>
      <w:proofErr w:type="spellEnd"/>
      <w:r w:rsidRPr="008A29D0">
        <w:rPr>
          <w:rFonts w:ascii="Times New Roman" w:hAnsi="Times New Roman" w:cs="Times New Roman"/>
          <w:sz w:val="24"/>
          <w:szCs w:val="24"/>
        </w:rPr>
        <w:t xml:space="preserve">, </w:t>
      </w:r>
      <w:proofErr w:type="spellStart"/>
      <w:r w:rsidRPr="008A29D0">
        <w:rPr>
          <w:rFonts w:ascii="Times New Roman" w:hAnsi="Times New Roman" w:cs="Times New Roman"/>
          <w:sz w:val="24"/>
          <w:szCs w:val="24"/>
        </w:rPr>
        <w:t>Ezeh</w:t>
      </w:r>
      <w:proofErr w:type="spellEnd"/>
      <w:r w:rsidRPr="008A29D0">
        <w:rPr>
          <w:rFonts w:ascii="Times New Roman" w:hAnsi="Times New Roman" w:cs="Times New Roman"/>
          <w:sz w:val="24"/>
          <w:szCs w:val="24"/>
        </w:rPr>
        <w:t xml:space="preserve">, &amp; </w:t>
      </w:r>
      <w:proofErr w:type="spellStart"/>
      <w:r w:rsidRPr="008A29D0">
        <w:rPr>
          <w:rFonts w:ascii="Times New Roman" w:hAnsi="Times New Roman" w:cs="Times New Roman"/>
          <w:sz w:val="24"/>
          <w:szCs w:val="24"/>
        </w:rPr>
        <w:t>Anunike</w:t>
      </w:r>
      <w:proofErr w:type="spellEnd"/>
      <w:r w:rsidRPr="008A29D0">
        <w:rPr>
          <w:rFonts w:ascii="Times New Roman" w:hAnsi="Times New Roman" w:cs="Times New Roman"/>
          <w:sz w:val="24"/>
          <w:szCs w:val="24"/>
        </w:rPr>
        <w:t xml:space="preserve"> (2015) did a study titled “Achieving rural political participation through the radio: a study of </w:t>
      </w:r>
      <w:proofErr w:type="spellStart"/>
      <w:r w:rsidRPr="008A29D0">
        <w:rPr>
          <w:rFonts w:ascii="Times New Roman" w:hAnsi="Times New Roman" w:cs="Times New Roman"/>
          <w:sz w:val="24"/>
          <w:szCs w:val="24"/>
        </w:rPr>
        <w:t>Idemili</w:t>
      </w:r>
      <w:proofErr w:type="spellEnd"/>
      <w:r w:rsidRPr="008A29D0">
        <w:rPr>
          <w:rFonts w:ascii="Times New Roman" w:hAnsi="Times New Roman" w:cs="Times New Roman"/>
          <w:sz w:val="24"/>
          <w:szCs w:val="24"/>
        </w:rPr>
        <w:t xml:space="preserve"> North and South local government areas in Anambra State, Nigeria”. The researchers used survey and the instrumentation of the questionnaire. Findings showed that radio has been very effective in </w:t>
      </w:r>
      <w:proofErr w:type="spellStart"/>
      <w:r w:rsidRPr="008A29D0">
        <w:rPr>
          <w:rFonts w:ascii="Times New Roman" w:hAnsi="Times New Roman" w:cs="Times New Roman"/>
          <w:sz w:val="24"/>
          <w:szCs w:val="24"/>
        </w:rPr>
        <w:t>mobilising</w:t>
      </w:r>
      <w:proofErr w:type="spellEnd"/>
      <w:r w:rsidRPr="008A29D0">
        <w:rPr>
          <w:rFonts w:ascii="Times New Roman" w:hAnsi="Times New Roman" w:cs="Times New Roman"/>
          <w:sz w:val="24"/>
          <w:szCs w:val="24"/>
        </w:rPr>
        <w:t xml:space="preserve"> rural residents in </w:t>
      </w:r>
      <w:proofErr w:type="spellStart"/>
      <w:r w:rsidRPr="008A29D0">
        <w:rPr>
          <w:rFonts w:ascii="Times New Roman" w:hAnsi="Times New Roman" w:cs="Times New Roman"/>
          <w:sz w:val="24"/>
          <w:szCs w:val="24"/>
        </w:rPr>
        <w:t>Idemili</w:t>
      </w:r>
      <w:proofErr w:type="spellEnd"/>
      <w:r w:rsidRPr="008A29D0">
        <w:rPr>
          <w:rFonts w:ascii="Times New Roman" w:hAnsi="Times New Roman" w:cs="Times New Roman"/>
          <w:sz w:val="24"/>
          <w:szCs w:val="24"/>
        </w:rPr>
        <w:t xml:space="preserve"> North and South council areas for political participation and radio has been used for disseminating political information such as political campaign schedules of politicians, voter education, election dates, etc. the researchers concluded that radio is the most effective available mass medium for </w:t>
      </w:r>
      <w:proofErr w:type="spellStart"/>
      <w:r w:rsidRPr="008A29D0">
        <w:rPr>
          <w:rFonts w:ascii="Times New Roman" w:hAnsi="Times New Roman" w:cs="Times New Roman"/>
          <w:sz w:val="24"/>
          <w:szCs w:val="24"/>
        </w:rPr>
        <w:t>mobilising</w:t>
      </w:r>
      <w:proofErr w:type="spellEnd"/>
      <w:r w:rsidRPr="008A29D0">
        <w:rPr>
          <w:rFonts w:ascii="Times New Roman" w:hAnsi="Times New Roman" w:cs="Times New Roman"/>
          <w:sz w:val="24"/>
          <w:szCs w:val="24"/>
        </w:rPr>
        <w:t xml:space="preserve"> rural residents for political participation and may remain so for a long time to come. The researchers also recommended that political parties and politicians should make more effective use of the many opportunities that the radio provide in communicating political messages to people living </w:t>
      </w:r>
      <w:r w:rsidR="00737E16">
        <w:rPr>
          <w:rFonts w:ascii="Times New Roman" w:hAnsi="Times New Roman" w:cs="Times New Roman"/>
          <w:sz w:val="24"/>
          <w:szCs w:val="24"/>
        </w:rPr>
        <w:t>in the rural areas of the state.</w:t>
      </w:r>
    </w:p>
    <w:p w:rsidR="008A29D0" w:rsidRDefault="008A29D0" w:rsidP="00A466E0">
      <w:pPr>
        <w:spacing w:line="360" w:lineRule="auto"/>
        <w:ind w:firstLine="720"/>
        <w:jc w:val="both"/>
        <w:rPr>
          <w:rFonts w:ascii="Times New Roman" w:hAnsi="Times New Roman" w:cs="Times New Roman"/>
          <w:sz w:val="24"/>
          <w:szCs w:val="24"/>
        </w:rPr>
      </w:pPr>
      <w:proofErr w:type="spellStart"/>
      <w:r w:rsidRPr="008A29D0">
        <w:rPr>
          <w:rFonts w:ascii="Times New Roman" w:hAnsi="Times New Roman" w:cs="Times New Roman"/>
          <w:sz w:val="24"/>
          <w:szCs w:val="24"/>
        </w:rPr>
        <w:t>Arede</w:t>
      </w:r>
      <w:proofErr w:type="spellEnd"/>
      <w:r w:rsidRPr="008A29D0">
        <w:rPr>
          <w:rFonts w:ascii="Times New Roman" w:hAnsi="Times New Roman" w:cs="Times New Roman"/>
          <w:sz w:val="24"/>
          <w:szCs w:val="24"/>
        </w:rPr>
        <w:t xml:space="preserve"> &amp; Oji, (2022), examined the impact of radio broadcasting on political participation in Nigeria's South-South Zone. The study was anchored on across-sectional research design and surveyed 400 respondents. The study reaffirmed the position of scholars on the subject of investigation, indicating that South-South peoples’ </w:t>
      </w:r>
      <w:proofErr w:type="spellStart"/>
      <w:r w:rsidRPr="008A29D0">
        <w:rPr>
          <w:rFonts w:ascii="Times New Roman" w:hAnsi="Times New Roman" w:cs="Times New Roman"/>
          <w:sz w:val="24"/>
          <w:szCs w:val="24"/>
        </w:rPr>
        <w:t>behaviour</w:t>
      </w:r>
      <w:proofErr w:type="spellEnd"/>
      <w:r w:rsidRPr="008A29D0">
        <w:rPr>
          <w:rFonts w:ascii="Times New Roman" w:hAnsi="Times New Roman" w:cs="Times New Roman"/>
          <w:sz w:val="24"/>
          <w:szCs w:val="24"/>
        </w:rPr>
        <w:t xml:space="preserve"> towards political activities is strongly affected by radio broadcast. The study recommended that more effort is needed to ensure the information on the radio is knocked together to positively influence the </w:t>
      </w:r>
      <w:proofErr w:type="spellStart"/>
      <w:r w:rsidRPr="008A29D0">
        <w:rPr>
          <w:rFonts w:ascii="Times New Roman" w:hAnsi="Times New Roman" w:cs="Times New Roman"/>
          <w:sz w:val="24"/>
          <w:szCs w:val="24"/>
        </w:rPr>
        <w:t>behaviour</w:t>
      </w:r>
      <w:proofErr w:type="spellEnd"/>
      <w:r w:rsidRPr="008A29D0">
        <w:rPr>
          <w:rFonts w:ascii="Times New Roman" w:hAnsi="Times New Roman" w:cs="Times New Roman"/>
          <w:sz w:val="24"/>
          <w:szCs w:val="24"/>
        </w:rPr>
        <w:t xml:space="preserve"> of people and their thought on election processes in Nigeria</w:t>
      </w:r>
      <w:r w:rsidR="005F3051">
        <w:rPr>
          <w:rFonts w:ascii="Times New Roman" w:hAnsi="Times New Roman" w:cs="Times New Roman"/>
          <w:sz w:val="24"/>
          <w:szCs w:val="24"/>
        </w:rPr>
        <w:t>.</w:t>
      </w:r>
    </w:p>
    <w:p w:rsidR="00FE7697" w:rsidRDefault="00FE7697">
      <w:pPr>
        <w:rPr>
          <w:rFonts w:ascii="Times New Roman" w:hAnsi="Times New Roman" w:cs="Times New Roman"/>
          <w:sz w:val="24"/>
          <w:szCs w:val="24"/>
        </w:rPr>
      </w:pPr>
      <w:r>
        <w:rPr>
          <w:rFonts w:ascii="Times New Roman" w:hAnsi="Times New Roman" w:cs="Times New Roman"/>
          <w:sz w:val="24"/>
          <w:szCs w:val="24"/>
        </w:rPr>
        <w:br w:type="page"/>
      </w:r>
    </w:p>
    <w:p w:rsidR="003A5295" w:rsidRPr="00FC19FA" w:rsidRDefault="003A5295" w:rsidP="003A5295">
      <w:pPr>
        <w:pStyle w:val="Heading1"/>
        <w:jc w:val="center"/>
        <w:rPr>
          <w:rStyle w:val="Strong"/>
          <w:b/>
          <w:bCs w:val="0"/>
        </w:rPr>
      </w:pPr>
      <w:bookmarkStart w:id="32" w:name="_Toc202446378"/>
      <w:r w:rsidRPr="00FC19FA">
        <w:rPr>
          <w:rStyle w:val="Strong"/>
          <w:b/>
          <w:bCs w:val="0"/>
        </w:rPr>
        <w:lastRenderedPageBreak/>
        <w:t>CHAPTER THREE</w:t>
      </w:r>
      <w:bookmarkEnd w:id="32"/>
    </w:p>
    <w:p w:rsidR="003A5295" w:rsidRPr="00FC19FA" w:rsidRDefault="003A5295" w:rsidP="003A5295">
      <w:pPr>
        <w:pStyle w:val="Heading1"/>
        <w:jc w:val="center"/>
        <w:rPr>
          <w:rStyle w:val="Strong"/>
          <w:b/>
          <w:bCs w:val="0"/>
        </w:rPr>
      </w:pPr>
      <w:bookmarkStart w:id="33" w:name="_Toc202446379"/>
      <w:r w:rsidRPr="00FC19FA">
        <w:rPr>
          <w:rStyle w:val="Strong"/>
          <w:b/>
          <w:bCs w:val="0"/>
        </w:rPr>
        <w:t>RESEARCH METHODOLOGY</w:t>
      </w:r>
      <w:bookmarkEnd w:id="33"/>
    </w:p>
    <w:p w:rsidR="003A5295" w:rsidRPr="00355F44" w:rsidRDefault="003A5295" w:rsidP="003A5295">
      <w:pPr>
        <w:pStyle w:val="Heading1"/>
        <w:spacing w:line="360" w:lineRule="auto"/>
        <w:rPr>
          <w:rFonts w:eastAsia="Times New Roman" w:cs="Times New Roman"/>
          <w:i/>
          <w:szCs w:val="24"/>
        </w:rPr>
      </w:pPr>
      <w:bookmarkStart w:id="34" w:name="_Toc167826369"/>
      <w:bookmarkStart w:id="35" w:name="_Toc202446380"/>
      <w:r>
        <w:rPr>
          <w:rFonts w:eastAsia="Times New Roman" w:cs="Times New Roman"/>
          <w:szCs w:val="24"/>
        </w:rPr>
        <w:t>3.0</w:t>
      </w:r>
      <w:r w:rsidRPr="00355F44">
        <w:rPr>
          <w:rFonts w:eastAsia="Times New Roman" w:cs="Times New Roman"/>
          <w:szCs w:val="24"/>
        </w:rPr>
        <w:t xml:space="preserve"> </w:t>
      </w:r>
      <w:r w:rsidRPr="00355F44">
        <w:rPr>
          <w:rFonts w:eastAsia="Times New Roman" w:cs="Times New Roman"/>
          <w:szCs w:val="24"/>
        </w:rPr>
        <w:tab/>
        <w:t>Introduction</w:t>
      </w:r>
      <w:bookmarkEnd w:id="34"/>
      <w:bookmarkEnd w:id="35"/>
    </w:p>
    <w:p w:rsidR="003A5295" w:rsidRPr="00355F44" w:rsidRDefault="003A5295" w:rsidP="003A5295">
      <w:pPr>
        <w:spacing w:after="255" w:line="360" w:lineRule="auto"/>
        <w:ind w:left="10" w:right="8" w:firstLine="710"/>
        <w:jc w:val="both"/>
        <w:rPr>
          <w:rFonts w:ascii="Times New Roman" w:eastAsia="Times New Roman" w:hAnsi="Times New Roman" w:cs="Times New Roman"/>
          <w:color w:val="000000"/>
          <w:sz w:val="24"/>
          <w:szCs w:val="24"/>
        </w:rPr>
      </w:pPr>
      <w:r w:rsidRPr="00355F44">
        <w:rPr>
          <w:rFonts w:ascii="Times New Roman" w:eastAsia="Times New Roman" w:hAnsi="Times New Roman" w:cs="Times New Roman"/>
          <w:color w:val="000000"/>
          <w:sz w:val="24"/>
          <w:szCs w:val="24"/>
        </w:rPr>
        <w:t xml:space="preserve">This  chapter  </w:t>
      </w:r>
      <w:r w:rsidR="00BB132E">
        <w:rPr>
          <w:rFonts w:ascii="Times New Roman" w:eastAsia="Times New Roman" w:hAnsi="Times New Roman" w:cs="Times New Roman"/>
          <w:color w:val="000000"/>
          <w:sz w:val="24"/>
          <w:szCs w:val="24"/>
        </w:rPr>
        <w:t>is based</w:t>
      </w:r>
      <w:r w:rsidRPr="00355F44">
        <w:rPr>
          <w:rFonts w:ascii="Times New Roman" w:eastAsia="Times New Roman" w:hAnsi="Times New Roman" w:cs="Times New Roman"/>
          <w:color w:val="000000"/>
          <w:sz w:val="24"/>
          <w:szCs w:val="24"/>
        </w:rPr>
        <w:t xml:space="preserve"> </w:t>
      </w:r>
      <w:r w:rsidR="00BB132E">
        <w:rPr>
          <w:rFonts w:ascii="Times New Roman" w:eastAsia="Times New Roman" w:hAnsi="Times New Roman" w:cs="Times New Roman"/>
          <w:color w:val="000000"/>
          <w:sz w:val="24"/>
          <w:szCs w:val="24"/>
        </w:rPr>
        <w:t>on</w:t>
      </w:r>
      <w:r w:rsidRPr="00355F44">
        <w:rPr>
          <w:rFonts w:ascii="Times New Roman" w:eastAsia="Times New Roman" w:hAnsi="Times New Roman" w:cs="Times New Roman"/>
          <w:color w:val="000000"/>
          <w:sz w:val="24"/>
          <w:szCs w:val="24"/>
        </w:rPr>
        <w:t xml:space="preserve">  various  means  and  procedures  employed  in  the  process  of  data  and information  gathering.  The  study  </w:t>
      </w:r>
      <w:r w:rsidR="00932034">
        <w:rPr>
          <w:rFonts w:ascii="Times New Roman" w:eastAsia="Times New Roman" w:hAnsi="Times New Roman" w:cs="Times New Roman"/>
          <w:color w:val="000000"/>
          <w:sz w:val="24"/>
          <w:szCs w:val="24"/>
        </w:rPr>
        <w:t>was</w:t>
      </w:r>
      <w:r w:rsidRPr="00355F44">
        <w:rPr>
          <w:rFonts w:ascii="Times New Roman" w:eastAsia="Times New Roman" w:hAnsi="Times New Roman" w:cs="Times New Roman"/>
          <w:color w:val="000000"/>
          <w:sz w:val="24"/>
          <w:szCs w:val="24"/>
        </w:rPr>
        <w:t xml:space="preserve">  carried  out  following  some  logical  steps  that  facilitate</w:t>
      </w:r>
      <w:r w:rsidR="00460893">
        <w:rPr>
          <w:rFonts w:ascii="Times New Roman" w:eastAsia="Times New Roman" w:hAnsi="Times New Roman" w:cs="Times New Roman"/>
          <w:color w:val="000000"/>
          <w:sz w:val="24"/>
          <w:szCs w:val="24"/>
        </w:rPr>
        <w:t>d</w:t>
      </w:r>
      <w:r w:rsidRPr="00355F44">
        <w:rPr>
          <w:rFonts w:ascii="Times New Roman" w:eastAsia="Times New Roman" w:hAnsi="Times New Roman" w:cs="Times New Roman"/>
          <w:color w:val="000000"/>
          <w:sz w:val="24"/>
          <w:szCs w:val="24"/>
        </w:rPr>
        <w:t xml:space="preserve">  the  achievement  of  the  research  </w:t>
      </w:r>
      <w:r w:rsidR="0002557E">
        <w:rPr>
          <w:rFonts w:ascii="Times New Roman" w:eastAsia="Times New Roman" w:hAnsi="Times New Roman" w:cs="Times New Roman"/>
          <w:color w:val="000000"/>
          <w:sz w:val="24"/>
          <w:szCs w:val="24"/>
        </w:rPr>
        <w:t xml:space="preserve">objectives. </w:t>
      </w:r>
      <w:r w:rsidRPr="00355F44">
        <w:rPr>
          <w:rFonts w:ascii="Times New Roman" w:eastAsia="Times New Roman" w:hAnsi="Times New Roman" w:cs="Times New Roman"/>
          <w:color w:val="000000"/>
          <w:sz w:val="24"/>
          <w:szCs w:val="24"/>
        </w:rPr>
        <w:t xml:space="preserve">  </w:t>
      </w:r>
      <w:r w:rsidR="0002557E">
        <w:rPr>
          <w:rFonts w:ascii="Times New Roman" w:eastAsia="Times New Roman" w:hAnsi="Times New Roman" w:cs="Times New Roman"/>
          <w:color w:val="000000"/>
          <w:sz w:val="24"/>
          <w:szCs w:val="24"/>
        </w:rPr>
        <w:t xml:space="preserve">The method of  </w:t>
      </w:r>
      <w:r w:rsidRPr="00355F44">
        <w:rPr>
          <w:rFonts w:ascii="Times New Roman" w:eastAsia="Times New Roman" w:hAnsi="Times New Roman" w:cs="Times New Roman"/>
          <w:color w:val="000000"/>
          <w:sz w:val="24"/>
          <w:szCs w:val="24"/>
        </w:rPr>
        <w:t xml:space="preserve">investigation  </w:t>
      </w:r>
      <w:r w:rsidR="0002557E">
        <w:rPr>
          <w:rFonts w:ascii="Times New Roman" w:eastAsia="Times New Roman" w:hAnsi="Times New Roman" w:cs="Times New Roman"/>
          <w:color w:val="000000"/>
          <w:sz w:val="24"/>
          <w:szCs w:val="24"/>
        </w:rPr>
        <w:t xml:space="preserve">used in this chapter was </w:t>
      </w:r>
      <w:r w:rsidRPr="00355F44">
        <w:rPr>
          <w:rFonts w:ascii="Times New Roman" w:eastAsia="Times New Roman" w:hAnsi="Times New Roman" w:cs="Times New Roman"/>
          <w:color w:val="000000"/>
          <w:sz w:val="24"/>
          <w:szCs w:val="24"/>
        </w:rPr>
        <w:t>organized under the following headings: Research  design,  Target  population,  Sample size  and  Sampling  technique,  Instrumentation,  Validity and reliability, Sources of data, Method of analysis.</w:t>
      </w:r>
    </w:p>
    <w:p w:rsidR="003A5295" w:rsidRPr="00355F44" w:rsidRDefault="003A5295" w:rsidP="003A5295">
      <w:pPr>
        <w:pStyle w:val="Heading1"/>
        <w:spacing w:line="360" w:lineRule="auto"/>
        <w:rPr>
          <w:rFonts w:cs="Times New Roman"/>
          <w:szCs w:val="24"/>
        </w:rPr>
      </w:pPr>
      <w:bookmarkStart w:id="36" w:name="_Toc167826370"/>
      <w:bookmarkStart w:id="37" w:name="_Toc202446381"/>
      <w:r>
        <w:rPr>
          <w:rFonts w:cs="Times New Roman"/>
          <w:szCs w:val="24"/>
        </w:rPr>
        <w:t>3.1</w:t>
      </w:r>
      <w:r w:rsidRPr="00355F44">
        <w:rPr>
          <w:rFonts w:cs="Times New Roman"/>
          <w:szCs w:val="24"/>
        </w:rPr>
        <w:tab/>
        <w:t>Research Design</w:t>
      </w:r>
      <w:bookmarkEnd w:id="36"/>
      <w:bookmarkEnd w:id="37"/>
    </w:p>
    <w:p w:rsidR="003A5295" w:rsidRPr="00355F44" w:rsidRDefault="003A5295" w:rsidP="003A5295">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lang w:val="en-GB"/>
        </w:rPr>
        <w:t xml:space="preserve">Base on the nature and scope of </w:t>
      </w:r>
      <w:r w:rsidR="00C94C57">
        <w:rPr>
          <w:rFonts w:ascii="Times New Roman" w:hAnsi="Times New Roman" w:cs="Times New Roman"/>
          <w:sz w:val="24"/>
          <w:szCs w:val="24"/>
          <w:lang w:val="en-GB"/>
        </w:rPr>
        <w:t>the study, the researcher adopted</w:t>
      </w:r>
      <w:r w:rsidRPr="00355F44">
        <w:rPr>
          <w:rFonts w:ascii="Times New Roman" w:hAnsi="Times New Roman" w:cs="Times New Roman"/>
          <w:sz w:val="24"/>
          <w:szCs w:val="24"/>
          <w:lang w:val="en-GB"/>
        </w:rPr>
        <w:t xml:space="preserve"> survey research method. </w:t>
      </w:r>
      <w:proofErr w:type="spellStart"/>
      <w:r w:rsidRPr="00355F44">
        <w:rPr>
          <w:rFonts w:ascii="Times New Roman" w:hAnsi="Times New Roman" w:cs="Times New Roman"/>
          <w:sz w:val="24"/>
          <w:szCs w:val="24"/>
        </w:rPr>
        <w:t>Kerlinger</w:t>
      </w:r>
      <w:proofErr w:type="spellEnd"/>
      <w:r w:rsidRPr="00355F44">
        <w:rPr>
          <w:rFonts w:ascii="Times New Roman" w:hAnsi="Times New Roman" w:cs="Times New Roman"/>
          <w:sz w:val="24"/>
          <w:szCs w:val="24"/>
        </w:rPr>
        <w:t xml:space="preserve"> &amp; Lee (2010) asserted that survey method is one of the oldest research methods. According to W. K. Pertiwi (2016), this method is simply the process of collecting data from a population or a sample drawn from a population or with the purpose of investing relative incidence, occurrence or inter relationship among the variables of natural phenomenal.</w:t>
      </w:r>
    </w:p>
    <w:p w:rsidR="003A5295" w:rsidRPr="00355F44" w:rsidRDefault="003A5295" w:rsidP="003A5295">
      <w:pPr>
        <w:pStyle w:val="Heading1"/>
        <w:spacing w:line="360" w:lineRule="auto"/>
        <w:rPr>
          <w:rFonts w:eastAsia="Times New Roman" w:cs="Times New Roman"/>
          <w:i/>
          <w:szCs w:val="24"/>
        </w:rPr>
      </w:pPr>
      <w:bookmarkStart w:id="38" w:name="_Toc167826371"/>
      <w:bookmarkStart w:id="39" w:name="_Toc202446382"/>
      <w:r>
        <w:rPr>
          <w:rFonts w:eastAsia="Times New Roman" w:cs="Times New Roman"/>
          <w:szCs w:val="24"/>
        </w:rPr>
        <w:t>3.2</w:t>
      </w:r>
      <w:r w:rsidRPr="00355F44">
        <w:rPr>
          <w:rFonts w:eastAsia="Times New Roman" w:cs="Times New Roman"/>
          <w:szCs w:val="24"/>
        </w:rPr>
        <w:t xml:space="preserve"> </w:t>
      </w:r>
      <w:r w:rsidRPr="00355F44">
        <w:rPr>
          <w:rFonts w:eastAsia="Times New Roman" w:cs="Times New Roman"/>
          <w:szCs w:val="24"/>
        </w:rPr>
        <w:tab/>
        <w:t xml:space="preserve"> Population of the Study</w:t>
      </w:r>
      <w:bookmarkEnd w:id="38"/>
      <w:bookmarkEnd w:id="39"/>
      <w:r w:rsidRPr="00355F44">
        <w:rPr>
          <w:rFonts w:eastAsia="Times New Roman" w:cs="Times New Roman"/>
          <w:szCs w:val="24"/>
        </w:rPr>
        <w:t xml:space="preserve"> </w:t>
      </w:r>
    </w:p>
    <w:p w:rsidR="003A5295" w:rsidRPr="00355F44" w:rsidRDefault="003A5295" w:rsidP="003A5295">
      <w:pPr>
        <w:spacing w:after="255" w:line="360" w:lineRule="auto"/>
        <w:ind w:left="10" w:right="8" w:firstLine="710"/>
        <w:jc w:val="both"/>
        <w:rPr>
          <w:rFonts w:ascii="Times New Roman" w:hAnsi="Times New Roman" w:cs="Times New Roman"/>
          <w:sz w:val="24"/>
          <w:szCs w:val="24"/>
        </w:rPr>
      </w:pPr>
      <w:r w:rsidRPr="00355F44">
        <w:rPr>
          <w:rFonts w:ascii="Times New Roman" w:eastAsia="Times New Roman" w:hAnsi="Times New Roman" w:cs="Times New Roman"/>
          <w:color w:val="000000"/>
          <w:sz w:val="24"/>
          <w:szCs w:val="24"/>
        </w:rPr>
        <w:t xml:space="preserve">According  to  </w:t>
      </w:r>
      <w:proofErr w:type="spellStart"/>
      <w:r w:rsidRPr="00355F44">
        <w:rPr>
          <w:rFonts w:ascii="Times New Roman" w:eastAsia="Times New Roman" w:hAnsi="Times New Roman" w:cs="Times New Roman"/>
          <w:color w:val="000000"/>
          <w:sz w:val="24"/>
          <w:szCs w:val="24"/>
        </w:rPr>
        <w:t>Adeleke</w:t>
      </w:r>
      <w:proofErr w:type="spellEnd"/>
      <w:r w:rsidRPr="00355F44">
        <w:rPr>
          <w:rFonts w:ascii="Times New Roman" w:eastAsia="Times New Roman" w:hAnsi="Times New Roman" w:cs="Times New Roman"/>
          <w:color w:val="000000"/>
          <w:sz w:val="24"/>
          <w:szCs w:val="24"/>
        </w:rPr>
        <w:t xml:space="preserve">  (2013),  population  is  the  aggregate  of  all  elements  defined  before  proper selection  of  the  sample  is  made. </w:t>
      </w:r>
      <w:proofErr w:type="spellStart"/>
      <w:r w:rsidRPr="00355F44">
        <w:rPr>
          <w:rFonts w:ascii="Times New Roman" w:hAnsi="Times New Roman" w:cs="Times New Roman"/>
          <w:sz w:val="24"/>
          <w:szCs w:val="24"/>
        </w:rPr>
        <w:t>Wimmer</w:t>
      </w:r>
      <w:proofErr w:type="spellEnd"/>
      <w:r w:rsidRPr="00355F44">
        <w:rPr>
          <w:rFonts w:ascii="Times New Roman" w:hAnsi="Times New Roman" w:cs="Times New Roman"/>
          <w:sz w:val="24"/>
          <w:szCs w:val="24"/>
        </w:rPr>
        <w:t xml:space="preserve"> and Dominick [2016] posited that population of a research study is a list of collection of subjects, objects, variables or concept in a defined environment which could be a group or class of variables, concept or phenomenal in a given study.</w:t>
      </w:r>
    </w:p>
    <w:p w:rsidR="003A5295" w:rsidRPr="00355F44" w:rsidRDefault="003A5295" w:rsidP="003A5295">
      <w:pPr>
        <w:spacing w:after="255" w:line="360" w:lineRule="auto"/>
        <w:ind w:left="10" w:right="8" w:firstLine="710"/>
        <w:jc w:val="both"/>
        <w:rPr>
          <w:rFonts w:ascii="Times New Roman" w:hAnsi="Times New Roman" w:cs="Times New Roman"/>
          <w:sz w:val="24"/>
          <w:szCs w:val="24"/>
        </w:rPr>
      </w:pPr>
      <w:r w:rsidRPr="00355F44">
        <w:rPr>
          <w:rFonts w:ascii="Times New Roman" w:hAnsi="Times New Roman" w:cs="Times New Roman"/>
          <w:sz w:val="24"/>
          <w:szCs w:val="24"/>
        </w:rPr>
        <w:t>The</w:t>
      </w:r>
      <w:r w:rsidR="00A45FFF">
        <w:rPr>
          <w:rFonts w:ascii="Times New Roman" w:hAnsi="Times New Roman" w:cs="Times New Roman"/>
          <w:sz w:val="24"/>
          <w:szCs w:val="24"/>
        </w:rPr>
        <w:t xml:space="preserve"> population of this study covered</w:t>
      </w:r>
      <w:r w:rsidRPr="00355F44">
        <w:rPr>
          <w:rFonts w:ascii="Times New Roman" w:hAnsi="Times New Roman" w:cs="Times New Roman"/>
          <w:sz w:val="24"/>
          <w:szCs w:val="24"/>
        </w:rPr>
        <w:t xml:space="preserve"> residents of Ilorin metropolis, Kwara State. According to the </w:t>
      </w:r>
      <w:proofErr w:type="spellStart"/>
      <w:r w:rsidRPr="00355F44">
        <w:rPr>
          <w:rFonts w:ascii="Times New Roman" w:hAnsi="Times New Roman" w:cs="Times New Roman"/>
          <w:sz w:val="24"/>
          <w:szCs w:val="24"/>
        </w:rPr>
        <w:t>Macrotrend</w:t>
      </w:r>
      <w:proofErr w:type="spellEnd"/>
      <w:r w:rsidRPr="00355F44">
        <w:rPr>
          <w:rFonts w:ascii="Times New Roman" w:hAnsi="Times New Roman" w:cs="Times New Roman"/>
          <w:sz w:val="24"/>
          <w:szCs w:val="24"/>
        </w:rPr>
        <w:t xml:space="preserve"> data (released 2023), </w:t>
      </w:r>
      <w:bookmarkStart w:id="40" w:name="_Toc167826372"/>
      <w:bookmarkStart w:id="41" w:name="_Toc167826373"/>
      <w:r w:rsidRPr="00355F44">
        <w:rPr>
          <w:rFonts w:ascii="Times New Roman" w:hAnsi="Times New Roman" w:cs="Times New Roman"/>
          <w:sz w:val="24"/>
          <w:szCs w:val="24"/>
        </w:rPr>
        <w:t>the metro area population of Ilorin in 2024 is projected to 1,064,000, being a 3.3% increase from 2023. Moreover, there are three major local government area</w:t>
      </w:r>
      <w:r w:rsidR="00955358">
        <w:rPr>
          <w:rFonts w:ascii="Times New Roman" w:hAnsi="Times New Roman" w:cs="Times New Roman"/>
          <w:sz w:val="24"/>
          <w:szCs w:val="24"/>
        </w:rPr>
        <w:t>s</w:t>
      </w:r>
      <w:r w:rsidRPr="00355F44">
        <w:rPr>
          <w:rFonts w:ascii="Times New Roman" w:hAnsi="Times New Roman" w:cs="Times New Roman"/>
          <w:sz w:val="24"/>
          <w:szCs w:val="24"/>
        </w:rPr>
        <w:t xml:space="preserve"> in Ilorin (Ilorin-East, Ilorin-South and Ilorin-West</w:t>
      </w:r>
      <w:r>
        <w:rPr>
          <w:rFonts w:ascii="Times New Roman" w:hAnsi="Times New Roman" w:cs="Times New Roman"/>
          <w:sz w:val="24"/>
          <w:szCs w:val="24"/>
        </w:rPr>
        <w:t>)</w:t>
      </w:r>
      <w:r w:rsidRPr="00355F44">
        <w:rPr>
          <w:rFonts w:ascii="Times New Roman" w:hAnsi="Times New Roman" w:cs="Times New Roman"/>
          <w:sz w:val="24"/>
          <w:szCs w:val="24"/>
        </w:rPr>
        <w:t xml:space="preserve">. </w:t>
      </w:r>
      <w:r w:rsidR="003002DE">
        <w:rPr>
          <w:rFonts w:ascii="Times New Roman" w:hAnsi="Times New Roman" w:cs="Times New Roman"/>
          <w:sz w:val="24"/>
          <w:szCs w:val="24"/>
        </w:rPr>
        <w:t>Hence, t</w:t>
      </w:r>
      <w:r w:rsidRPr="00355F44">
        <w:rPr>
          <w:rFonts w:ascii="Times New Roman" w:hAnsi="Times New Roman" w:cs="Times New Roman"/>
          <w:sz w:val="24"/>
          <w:szCs w:val="24"/>
        </w:rPr>
        <w:t>he targ</w:t>
      </w:r>
      <w:r w:rsidR="00604595">
        <w:rPr>
          <w:rFonts w:ascii="Times New Roman" w:hAnsi="Times New Roman" w:cs="Times New Roman"/>
          <w:sz w:val="24"/>
          <w:szCs w:val="24"/>
        </w:rPr>
        <w:t>et population of this study was</w:t>
      </w:r>
      <w:r w:rsidR="003002DE">
        <w:rPr>
          <w:rFonts w:ascii="Times New Roman" w:hAnsi="Times New Roman" w:cs="Times New Roman"/>
          <w:sz w:val="24"/>
          <w:szCs w:val="24"/>
        </w:rPr>
        <w:t xml:space="preserve"> </w:t>
      </w:r>
      <w:r w:rsidR="003002DE" w:rsidRPr="00355F44">
        <w:rPr>
          <w:rFonts w:ascii="Times New Roman" w:hAnsi="Times New Roman" w:cs="Times New Roman"/>
          <w:sz w:val="24"/>
          <w:szCs w:val="24"/>
        </w:rPr>
        <w:t>limited</w:t>
      </w:r>
      <w:r w:rsidRPr="00355F44">
        <w:rPr>
          <w:rFonts w:ascii="Times New Roman" w:hAnsi="Times New Roman" w:cs="Times New Roman"/>
          <w:sz w:val="24"/>
          <w:szCs w:val="24"/>
        </w:rPr>
        <w:t xml:space="preserve"> to residents of Ilorin-East LGA, having </w:t>
      </w:r>
      <w:r w:rsidRPr="00355F44">
        <w:rPr>
          <w:rFonts w:ascii="Times New Roman" w:hAnsi="Times New Roman" w:cs="Times New Roman"/>
          <w:bCs/>
          <w:sz w:val="24"/>
          <w:szCs w:val="24"/>
        </w:rPr>
        <w:t>311,500</w:t>
      </w:r>
      <w:r w:rsidR="003002DE">
        <w:rPr>
          <w:rFonts w:ascii="Times New Roman" w:hAnsi="Times New Roman" w:cs="Times New Roman"/>
          <w:bCs/>
          <w:sz w:val="24"/>
          <w:szCs w:val="24"/>
        </w:rPr>
        <w:t xml:space="preserve"> population</w:t>
      </w:r>
      <w:r w:rsidRPr="00355F44">
        <w:rPr>
          <w:rFonts w:ascii="Times New Roman" w:hAnsi="Times New Roman" w:cs="Times New Roman"/>
          <w:bCs/>
          <w:sz w:val="24"/>
          <w:szCs w:val="24"/>
        </w:rPr>
        <w:t xml:space="preserve"> according to </w:t>
      </w:r>
      <w:proofErr w:type="spellStart"/>
      <w:r w:rsidRPr="00355F44">
        <w:rPr>
          <w:rFonts w:ascii="Times New Roman" w:hAnsi="Times New Roman" w:cs="Times New Roman"/>
          <w:bCs/>
          <w:sz w:val="24"/>
          <w:szCs w:val="24"/>
        </w:rPr>
        <w:t>Citypopulation</w:t>
      </w:r>
      <w:proofErr w:type="spellEnd"/>
      <w:r w:rsidRPr="00355F44">
        <w:rPr>
          <w:rFonts w:ascii="Times New Roman" w:hAnsi="Times New Roman" w:cs="Times New Roman"/>
          <w:bCs/>
          <w:sz w:val="24"/>
          <w:szCs w:val="24"/>
        </w:rPr>
        <w:t xml:space="preserve"> (2023).</w:t>
      </w:r>
    </w:p>
    <w:p w:rsidR="003A5295" w:rsidRPr="00355F44" w:rsidRDefault="003A5295" w:rsidP="003A5295">
      <w:pPr>
        <w:pStyle w:val="Heading1"/>
        <w:spacing w:line="360" w:lineRule="auto"/>
        <w:rPr>
          <w:rFonts w:eastAsia="Times New Roman" w:cs="Times New Roman"/>
          <w:szCs w:val="24"/>
        </w:rPr>
      </w:pPr>
      <w:bookmarkStart w:id="42" w:name="_Toc202446383"/>
      <w:r>
        <w:rPr>
          <w:rFonts w:eastAsia="Times New Roman" w:cs="Times New Roman"/>
          <w:szCs w:val="24"/>
        </w:rPr>
        <w:lastRenderedPageBreak/>
        <w:t>3.3</w:t>
      </w:r>
      <w:r w:rsidRPr="00355F44">
        <w:rPr>
          <w:rFonts w:eastAsia="Times New Roman" w:cs="Times New Roman"/>
          <w:szCs w:val="24"/>
        </w:rPr>
        <w:t xml:space="preserve"> </w:t>
      </w:r>
      <w:r w:rsidRPr="00355F44">
        <w:rPr>
          <w:rFonts w:eastAsia="Times New Roman" w:cs="Times New Roman"/>
          <w:szCs w:val="24"/>
        </w:rPr>
        <w:tab/>
        <w:t xml:space="preserve"> Sample Size</w:t>
      </w:r>
      <w:bookmarkEnd w:id="42"/>
      <w:r w:rsidRPr="00355F44">
        <w:rPr>
          <w:rFonts w:eastAsia="Times New Roman" w:cs="Times New Roman"/>
          <w:szCs w:val="24"/>
        </w:rPr>
        <w:t xml:space="preserve"> </w:t>
      </w:r>
      <w:bookmarkEnd w:id="40"/>
    </w:p>
    <w:p w:rsidR="003A5295" w:rsidRPr="00355F44" w:rsidRDefault="003A5295" w:rsidP="003A5295">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Sample size is the study of population from which necessary data for its conduct would be obtained. (</w:t>
      </w:r>
      <w:proofErr w:type="spellStart"/>
      <w:r w:rsidRPr="00355F44">
        <w:rPr>
          <w:rFonts w:ascii="Times New Roman" w:hAnsi="Times New Roman" w:cs="Times New Roman"/>
          <w:sz w:val="24"/>
          <w:szCs w:val="24"/>
        </w:rPr>
        <w:t>Issa</w:t>
      </w:r>
      <w:proofErr w:type="spellEnd"/>
      <w:r w:rsidRPr="00355F44">
        <w:rPr>
          <w:rFonts w:ascii="Times New Roman" w:hAnsi="Times New Roman" w:cs="Times New Roman"/>
          <w:sz w:val="24"/>
          <w:szCs w:val="24"/>
        </w:rPr>
        <w:t xml:space="preserve">, 2012). It can be reemphasized that, to study the entire population may be cumbersome, time consuming and of course very costly, hence a sample takes a fair portion as representative of the entire population.  </w:t>
      </w:r>
      <w:r w:rsidRPr="00355F44">
        <w:rPr>
          <w:rFonts w:ascii="Times New Roman" w:hAnsi="Times New Roman" w:cs="Times New Roman"/>
          <w:sz w:val="24"/>
          <w:szCs w:val="24"/>
          <w:lang w:val="en-GB"/>
        </w:rPr>
        <w:t>In  order  to determine  the  sample  size  for the</w:t>
      </w:r>
      <w:r w:rsidR="00AF3509">
        <w:rPr>
          <w:rFonts w:ascii="Times New Roman" w:hAnsi="Times New Roman" w:cs="Times New Roman"/>
          <w:sz w:val="24"/>
          <w:szCs w:val="24"/>
          <w:lang w:val="en-GB"/>
        </w:rPr>
        <w:t xml:space="preserve">  study,  the  researcher adopted</w:t>
      </w:r>
      <w:r w:rsidRPr="00355F44">
        <w:rPr>
          <w:rFonts w:ascii="Times New Roman" w:hAnsi="Times New Roman" w:cs="Times New Roman"/>
          <w:sz w:val="24"/>
          <w:szCs w:val="24"/>
          <w:lang w:val="en-GB"/>
        </w:rPr>
        <w:t xml:space="preserve"> Taro  Yamane method.  Taro Yamane formula is presented as follows:</w:t>
      </w:r>
    </w:p>
    <w:p w:rsidR="003A5295" w:rsidRPr="00355F44" w:rsidRDefault="003A5295" w:rsidP="003A5295">
      <w:pPr>
        <w:spacing w:before="240" w:after="0" w:line="36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w:br/>
          </m:r>
        </m:oMath>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3A5295" w:rsidRPr="00355F44" w:rsidRDefault="003A5295" w:rsidP="003A5295">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Where;  </w:t>
      </w:r>
    </w:p>
    <w:p w:rsidR="003A5295" w:rsidRPr="00355F44" w:rsidRDefault="003A5295" w:rsidP="003A5295">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ab/>
        <w:t>n = Sample size</w:t>
      </w:r>
      <w:r w:rsidRPr="00355F44">
        <w:rPr>
          <w:rFonts w:ascii="Times New Roman" w:hAnsi="Times New Roman" w:cs="Times New Roman"/>
          <w:sz w:val="24"/>
          <w:szCs w:val="24"/>
          <w:lang w:val="en-GB"/>
        </w:rPr>
        <w:tab/>
        <w:t>(x)</w:t>
      </w:r>
    </w:p>
    <w:p w:rsidR="003A5295" w:rsidRPr="00355F44" w:rsidRDefault="003A5295" w:rsidP="003A5295">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N = Entire population (311,500)</w:t>
      </w:r>
    </w:p>
    <w:p w:rsidR="003A5295" w:rsidRPr="00355F44" w:rsidRDefault="003A5295" w:rsidP="003A5295">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e = Margin error</w:t>
      </w:r>
      <w:r w:rsidRPr="00355F44">
        <w:rPr>
          <w:rFonts w:ascii="Times New Roman" w:hAnsi="Times New Roman" w:cs="Times New Roman"/>
          <w:sz w:val="24"/>
          <w:szCs w:val="24"/>
          <w:lang w:val="en-GB"/>
        </w:rPr>
        <w:tab/>
        <w:t xml:space="preserve"> (0.1)</w:t>
      </w:r>
    </w:p>
    <w:p w:rsidR="003A5295" w:rsidRPr="00355F44" w:rsidRDefault="003A5295" w:rsidP="003A5295">
      <w:pPr>
        <w:spacing w:after="0" w:line="360" w:lineRule="auto"/>
        <w:jc w:val="both"/>
        <w:rPr>
          <w:rFonts w:ascii="Times New Roman" w:eastAsiaTheme="minorEastAsia"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 xml:space="preserve">1 = Unit </w:t>
      </w:r>
      <w:r w:rsidRPr="00355F44">
        <w:rPr>
          <w:rFonts w:ascii="Times New Roman" w:hAnsi="Times New Roman" w:cs="Times New Roman"/>
          <w:sz w:val="24"/>
          <w:szCs w:val="24"/>
          <w:lang w:val="en-GB"/>
        </w:rPr>
        <w:tab/>
      </w:r>
      <w:r w:rsidRPr="00355F44">
        <w:rPr>
          <w:rFonts w:ascii="Times New Roman" w:hAnsi="Times New Roman" w:cs="Times New Roman"/>
          <w:sz w:val="24"/>
          <w:szCs w:val="24"/>
          <w:lang w:val="en-GB"/>
        </w:rPr>
        <w:tab/>
        <w:t xml:space="preserve">(constant) </w:t>
      </w:r>
    </w:p>
    <w:p w:rsidR="003A5295" w:rsidRPr="00355F44" w:rsidRDefault="003A5295" w:rsidP="003A5295">
      <w:pPr>
        <w:spacing w:after="0" w:line="360" w:lineRule="auto"/>
        <w:jc w:val="both"/>
        <w:rPr>
          <w:rFonts w:ascii="Times New Roman" w:eastAsiaTheme="minorEastAsia" w:hAnsi="Times New Roman" w:cs="Times New Roman"/>
          <w:sz w:val="24"/>
          <w:szCs w:val="24"/>
          <w:lang w:val="en-GB"/>
        </w:rPr>
      </w:pPr>
    </w:p>
    <w:p w:rsidR="003A5295" w:rsidRPr="00355F44" w:rsidRDefault="003A5295" w:rsidP="003A5295">
      <w:pPr>
        <w:spacing w:after="0" w:line="360" w:lineRule="auto"/>
        <w:ind w:right="8"/>
        <w:rPr>
          <w:rFonts w:ascii="Times New Roman" w:eastAsia="Times New Roman" w:hAnsi="Times New Roman" w:cs="Times New Roman"/>
          <w:color w:val="000000"/>
          <w:sz w:val="24"/>
          <w:szCs w:val="24"/>
        </w:rPr>
      </w:pPr>
      <w:r w:rsidRPr="00355F44">
        <w:rPr>
          <w:rFonts w:ascii="Times New Roman" w:eastAsia="Times New Roman" w:hAnsi="Times New Roman" w:cs="Times New Roman"/>
          <w:color w:val="000000"/>
          <w:sz w:val="24"/>
          <w:szCs w:val="24"/>
        </w:rPr>
        <w:t xml:space="preserve">Using the above formula, </w:t>
      </w:r>
      <w:r w:rsidR="00F839CB">
        <w:rPr>
          <w:rFonts w:ascii="Times New Roman" w:eastAsia="Times New Roman" w:hAnsi="Times New Roman" w:cs="Times New Roman"/>
          <w:color w:val="000000"/>
          <w:sz w:val="24"/>
          <w:szCs w:val="24"/>
        </w:rPr>
        <w:t>the sample size of this study was</w:t>
      </w:r>
      <w:r w:rsidRPr="00355F44">
        <w:rPr>
          <w:rFonts w:ascii="Times New Roman" w:eastAsia="Times New Roman" w:hAnsi="Times New Roman" w:cs="Times New Roman"/>
          <w:color w:val="000000"/>
          <w:sz w:val="24"/>
          <w:szCs w:val="24"/>
        </w:rPr>
        <w:t xml:space="preserve"> approximated to 200.</w:t>
      </w:r>
    </w:p>
    <w:p w:rsidR="003A5295" w:rsidRDefault="003A5295" w:rsidP="003A5295">
      <w:pPr>
        <w:pStyle w:val="Heading1"/>
      </w:pPr>
      <w:bookmarkStart w:id="43" w:name="_Toc202446384"/>
      <w:r>
        <w:t>3.4</w:t>
      </w:r>
      <w:r>
        <w:tab/>
      </w:r>
      <w:r w:rsidRPr="00B528C6">
        <w:t>Sampling Technique</w:t>
      </w:r>
      <w:bookmarkEnd w:id="43"/>
      <w:r w:rsidRPr="00B528C6">
        <w:t xml:space="preserve"> </w:t>
      </w:r>
    </w:p>
    <w:p w:rsidR="003A5295" w:rsidRPr="00355F44" w:rsidRDefault="003A5295" w:rsidP="003A5295">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According to Mugenda and Mugenda (2003), sampling technique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of the respondents (</w:t>
      </w:r>
      <w:proofErr w:type="spellStart"/>
      <w:r w:rsidRPr="00355F44">
        <w:rPr>
          <w:rFonts w:ascii="Times New Roman" w:hAnsi="Times New Roman" w:cs="Times New Roman"/>
          <w:sz w:val="24"/>
          <w:szCs w:val="24"/>
        </w:rPr>
        <w:t>Denscombe</w:t>
      </w:r>
      <w:proofErr w:type="spellEnd"/>
      <w:r w:rsidRPr="00355F44">
        <w:rPr>
          <w:rFonts w:ascii="Times New Roman" w:hAnsi="Times New Roman" w:cs="Times New Roman"/>
          <w:sz w:val="24"/>
          <w:szCs w:val="24"/>
        </w:rPr>
        <w:t>, 2013).</w:t>
      </w:r>
    </w:p>
    <w:p w:rsidR="003A5295" w:rsidRPr="00355F44" w:rsidRDefault="003A5295" w:rsidP="003A5295">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In view of this, multi-stage sampling technique </w:t>
      </w:r>
      <w:r w:rsidR="00E86A66">
        <w:rPr>
          <w:rFonts w:ascii="Times New Roman" w:hAnsi="Times New Roman" w:cs="Times New Roman"/>
          <w:sz w:val="24"/>
          <w:szCs w:val="24"/>
        </w:rPr>
        <w:t>was</w:t>
      </w:r>
      <w:r w:rsidRPr="00355F44">
        <w:rPr>
          <w:rFonts w:ascii="Times New Roman" w:hAnsi="Times New Roman" w:cs="Times New Roman"/>
          <w:sz w:val="24"/>
          <w:szCs w:val="24"/>
        </w:rPr>
        <w:t xml:space="preserve"> adopted for this study.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3A5295" w:rsidRPr="00355F44" w:rsidRDefault="003A5295" w:rsidP="003A5295">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lastRenderedPageBreak/>
        <w:t xml:space="preserve">At the first stage of sampling, simple random technique was adopted. It is a type of probability sampling in which the researcher randomly selects a subset of participants from a population. Using this technique, the researcher wrapped the names of all the wards in Ilorin-East LGA and picked three at random. Hence, </w:t>
      </w:r>
      <w:proofErr w:type="spellStart"/>
      <w:r w:rsidRPr="00355F44">
        <w:rPr>
          <w:rFonts w:ascii="Times New Roman" w:hAnsi="Times New Roman" w:cs="Times New Roman"/>
          <w:sz w:val="24"/>
          <w:szCs w:val="24"/>
        </w:rPr>
        <w:t>Zango</w:t>
      </w:r>
      <w:proofErr w:type="spellEnd"/>
      <w:r w:rsidRPr="00355F44">
        <w:rPr>
          <w:rFonts w:ascii="Times New Roman" w:hAnsi="Times New Roman" w:cs="Times New Roman"/>
          <w:sz w:val="24"/>
          <w:szCs w:val="24"/>
        </w:rPr>
        <w:t xml:space="preserve">, </w:t>
      </w:r>
      <w:proofErr w:type="spellStart"/>
      <w:r w:rsidRPr="00355F44">
        <w:rPr>
          <w:rFonts w:ascii="Times New Roman" w:hAnsi="Times New Roman" w:cs="Times New Roman"/>
          <w:sz w:val="24"/>
          <w:szCs w:val="24"/>
        </w:rPr>
        <w:t>Gambari</w:t>
      </w:r>
      <w:proofErr w:type="spellEnd"/>
      <w:r w:rsidRPr="00355F44">
        <w:rPr>
          <w:rFonts w:ascii="Times New Roman" w:hAnsi="Times New Roman" w:cs="Times New Roman"/>
          <w:sz w:val="24"/>
          <w:szCs w:val="24"/>
        </w:rPr>
        <w:t xml:space="preserve"> I and </w:t>
      </w:r>
      <w:proofErr w:type="spellStart"/>
      <w:r w:rsidRPr="00355F44">
        <w:rPr>
          <w:rFonts w:ascii="Times New Roman" w:hAnsi="Times New Roman" w:cs="Times New Roman"/>
          <w:sz w:val="24"/>
          <w:szCs w:val="24"/>
        </w:rPr>
        <w:t>Oke-ose</w:t>
      </w:r>
      <w:proofErr w:type="spellEnd"/>
      <w:r w:rsidRPr="00355F44">
        <w:rPr>
          <w:rFonts w:ascii="Times New Roman" w:hAnsi="Times New Roman" w:cs="Times New Roman"/>
          <w:sz w:val="24"/>
          <w:szCs w:val="24"/>
        </w:rPr>
        <w:t xml:space="preserve"> wards were picked.</w:t>
      </w:r>
    </w:p>
    <w:p w:rsidR="003A5295" w:rsidRPr="00355F44" w:rsidRDefault="003A5295" w:rsidP="003A5295">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At the second stage, convenient sampling technique was employed. Convenient sampling technique is a form of non-probability sampling method where units are selected for inclusion in the sample because they are the easiest for the researcher to access. Using this technique, questionnaire </w:t>
      </w:r>
      <w:r w:rsidR="00E86A66">
        <w:rPr>
          <w:rFonts w:ascii="Times New Roman" w:hAnsi="Times New Roman" w:cs="Times New Roman"/>
          <w:sz w:val="24"/>
          <w:szCs w:val="24"/>
        </w:rPr>
        <w:t>copies were</w:t>
      </w:r>
      <w:r w:rsidRPr="00355F44">
        <w:rPr>
          <w:rFonts w:ascii="Times New Roman" w:hAnsi="Times New Roman" w:cs="Times New Roman"/>
          <w:sz w:val="24"/>
          <w:szCs w:val="24"/>
        </w:rPr>
        <w:t xml:space="preserve"> administered to respondents who are mostly accessible to the researcher in the above-stated wards.</w:t>
      </w:r>
    </w:p>
    <w:p w:rsidR="003A5295" w:rsidRPr="00355F44" w:rsidRDefault="003A5295" w:rsidP="003A5295">
      <w:pPr>
        <w:pStyle w:val="Heading1"/>
        <w:spacing w:line="360" w:lineRule="auto"/>
        <w:rPr>
          <w:rFonts w:eastAsia="Times New Roman" w:cs="Times New Roman"/>
          <w:i/>
          <w:szCs w:val="24"/>
        </w:rPr>
      </w:pPr>
      <w:bookmarkStart w:id="44" w:name="_Toc202446385"/>
      <w:r w:rsidRPr="00355F44">
        <w:rPr>
          <w:rFonts w:eastAsia="Times New Roman" w:cs="Times New Roman"/>
          <w:szCs w:val="24"/>
        </w:rPr>
        <w:t xml:space="preserve">3.5 </w:t>
      </w:r>
      <w:r w:rsidRPr="00355F44">
        <w:rPr>
          <w:rFonts w:eastAsia="Times New Roman" w:cs="Times New Roman"/>
          <w:szCs w:val="24"/>
        </w:rPr>
        <w:tab/>
        <w:t xml:space="preserve"> Research Instrument</w:t>
      </w:r>
      <w:bookmarkEnd w:id="41"/>
      <w:bookmarkEnd w:id="44"/>
      <w:r w:rsidRPr="00355F44">
        <w:rPr>
          <w:rFonts w:eastAsia="Times New Roman" w:cs="Times New Roman"/>
          <w:szCs w:val="24"/>
        </w:rPr>
        <w:t xml:space="preserve"> </w:t>
      </w:r>
    </w:p>
    <w:p w:rsidR="003A5295" w:rsidRPr="00355F44" w:rsidRDefault="003A5295" w:rsidP="003A5295">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Questionnaire </w:t>
      </w:r>
      <w:r w:rsidR="008B4AB5">
        <w:rPr>
          <w:rFonts w:ascii="Times New Roman" w:hAnsi="Times New Roman" w:cs="Times New Roman"/>
          <w:sz w:val="24"/>
          <w:szCs w:val="24"/>
        </w:rPr>
        <w:t>was</w:t>
      </w:r>
      <w:r w:rsidRPr="00355F44">
        <w:rPr>
          <w:rFonts w:ascii="Times New Roman" w:hAnsi="Times New Roman" w:cs="Times New Roman"/>
          <w:sz w:val="24"/>
          <w:szCs w:val="24"/>
        </w:rPr>
        <w:t xml:space="preserve"> used as the research instrument and primary source of data collection. Saul </w:t>
      </w:r>
      <w:proofErr w:type="spellStart"/>
      <w:r w:rsidRPr="00355F44">
        <w:rPr>
          <w:rFonts w:ascii="Times New Roman" w:hAnsi="Times New Roman" w:cs="Times New Roman"/>
          <w:sz w:val="24"/>
          <w:szCs w:val="24"/>
        </w:rPr>
        <w:t>Mcleod</w:t>
      </w:r>
      <w:proofErr w:type="spellEnd"/>
      <w:r w:rsidRPr="00355F44">
        <w:rPr>
          <w:rFonts w:ascii="Times New Roman" w:hAnsi="Times New Roman" w:cs="Times New Roman"/>
          <w:sz w:val="24"/>
          <w:szCs w:val="24"/>
        </w:rPr>
        <w:t xml:space="preserve"> (2015) defined questionnaire as a research instrument consisting series of questions for the purpose of gathering data from respondents. The questionnaire </w:t>
      </w:r>
      <w:r w:rsidR="00EB4388">
        <w:rPr>
          <w:rFonts w:ascii="Times New Roman" w:hAnsi="Times New Roman" w:cs="Times New Roman"/>
          <w:sz w:val="24"/>
          <w:szCs w:val="24"/>
        </w:rPr>
        <w:t>was</w:t>
      </w:r>
      <w:r w:rsidRPr="00355F44">
        <w:rPr>
          <w:rFonts w:ascii="Times New Roman" w:hAnsi="Times New Roman" w:cs="Times New Roman"/>
          <w:sz w:val="24"/>
          <w:szCs w:val="24"/>
        </w:rPr>
        <w:t xml:space="preserve"> divided into two (2) parts. Part A conceptualize</w:t>
      </w:r>
      <w:r w:rsidR="006E6831">
        <w:rPr>
          <w:rFonts w:ascii="Times New Roman" w:hAnsi="Times New Roman" w:cs="Times New Roman"/>
          <w:sz w:val="24"/>
          <w:szCs w:val="24"/>
        </w:rPr>
        <w:t xml:space="preserve">d </w:t>
      </w:r>
      <w:r w:rsidRPr="00355F44">
        <w:rPr>
          <w:rFonts w:ascii="Times New Roman" w:hAnsi="Times New Roman" w:cs="Times New Roman"/>
          <w:sz w:val="24"/>
          <w:szCs w:val="24"/>
        </w:rPr>
        <w:t xml:space="preserve">on introduction and demographic profile of the respondents while part B </w:t>
      </w:r>
      <w:proofErr w:type="spellStart"/>
      <w:r w:rsidR="006E6831">
        <w:rPr>
          <w:rFonts w:ascii="Times New Roman" w:hAnsi="Times New Roman" w:cs="Times New Roman"/>
          <w:sz w:val="24"/>
          <w:szCs w:val="24"/>
        </w:rPr>
        <w:t>c</w:t>
      </w:r>
      <w:r w:rsidRPr="00355F44">
        <w:rPr>
          <w:rFonts w:ascii="Times New Roman" w:hAnsi="Times New Roman" w:cs="Times New Roman"/>
          <w:sz w:val="24"/>
          <w:szCs w:val="24"/>
        </w:rPr>
        <w:t>ntain</w:t>
      </w:r>
      <w:r w:rsidR="000E1D28">
        <w:rPr>
          <w:rFonts w:ascii="Times New Roman" w:hAnsi="Times New Roman" w:cs="Times New Roman"/>
          <w:sz w:val="24"/>
          <w:szCs w:val="24"/>
        </w:rPr>
        <w:t>ed</w:t>
      </w:r>
      <w:proofErr w:type="spellEnd"/>
      <w:r w:rsidRPr="00355F44">
        <w:rPr>
          <w:rFonts w:ascii="Times New Roman" w:hAnsi="Times New Roman" w:cs="Times New Roman"/>
          <w:sz w:val="24"/>
          <w:szCs w:val="24"/>
        </w:rPr>
        <w:t xml:space="preserve"> items design to obtain data on the research topic. </w:t>
      </w:r>
    </w:p>
    <w:p w:rsidR="003A5295" w:rsidRPr="00355F44" w:rsidRDefault="003A5295" w:rsidP="003A5295">
      <w:pPr>
        <w:pStyle w:val="Heading1"/>
        <w:spacing w:line="360" w:lineRule="auto"/>
        <w:rPr>
          <w:rFonts w:eastAsia="Times New Roman" w:cs="Times New Roman"/>
          <w:i/>
          <w:szCs w:val="24"/>
        </w:rPr>
      </w:pPr>
      <w:bookmarkStart w:id="45" w:name="_Toc167826374"/>
      <w:bookmarkStart w:id="46" w:name="_Toc202446386"/>
      <w:r w:rsidRPr="00355F44">
        <w:rPr>
          <w:rFonts w:eastAsia="Times New Roman" w:cs="Times New Roman"/>
          <w:szCs w:val="24"/>
        </w:rPr>
        <w:t xml:space="preserve">3.6 </w:t>
      </w:r>
      <w:r w:rsidRPr="00355F44">
        <w:rPr>
          <w:rFonts w:eastAsia="Times New Roman" w:cs="Times New Roman"/>
          <w:szCs w:val="24"/>
        </w:rPr>
        <w:tab/>
        <w:t xml:space="preserve"> Validity and Reliability of the instrument</w:t>
      </w:r>
      <w:bookmarkEnd w:id="45"/>
      <w:bookmarkEnd w:id="46"/>
      <w:r w:rsidRPr="00355F44">
        <w:rPr>
          <w:rFonts w:eastAsia="Times New Roman" w:cs="Times New Roman"/>
          <w:szCs w:val="24"/>
        </w:rPr>
        <w:t xml:space="preserve"> </w:t>
      </w:r>
    </w:p>
    <w:p w:rsidR="003A5295" w:rsidRPr="00355F44" w:rsidRDefault="003A5295" w:rsidP="003A5295">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In order to ensure that relevant items </w:t>
      </w:r>
      <w:r w:rsidR="00BA5AE4">
        <w:rPr>
          <w:rFonts w:ascii="Times New Roman" w:hAnsi="Times New Roman" w:cs="Times New Roman"/>
          <w:sz w:val="24"/>
          <w:szCs w:val="24"/>
        </w:rPr>
        <w:t>were</w:t>
      </w:r>
      <w:r w:rsidRPr="00355F44">
        <w:rPr>
          <w:rFonts w:ascii="Times New Roman" w:hAnsi="Times New Roman" w:cs="Times New Roman"/>
          <w:sz w:val="24"/>
          <w:szCs w:val="24"/>
        </w:rPr>
        <w:t xml:space="preserve"> included in the questionnaires, relevant literatures will be consulted before the questionnaire is drafted. Expert validity method </w:t>
      </w:r>
      <w:r w:rsidR="00A11E51">
        <w:rPr>
          <w:rFonts w:ascii="Times New Roman" w:hAnsi="Times New Roman" w:cs="Times New Roman"/>
          <w:sz w:val="24"/>
          <w:szCs w:val="24"/>
        </w:rPr>
        <w:t>was</w:t>
      </w:r>
      <w:r w:rsidRPr="00355F44">
        <w:rPr>
          <w:rFonts w:ascii="Times New Roman" w:hAnsi="Times New Roman" w:cs="Times New Roman"/>
          <w:sz w:val="24"/>
          <w:szCs w:val="24"/>
        </w:rPr>
        <w:t xml:space="preserve"> adopted hence, a constructed questionnaire draft </w:t>
      </w:r>
      <w:r w:rsidR="00CA5764">
        <w:rPr>
          <w:rFonts w:ascii="Times New Roman" w:hAnsi="Times New Roman" w:cs="Times New Roman"/>
          <w:sz w:val="24"/>
          <w:szCs w:val="24"/>
        </w:rPr>
        <w:t>was</w:t>
      </w:r>
      <w:r w:rsidRPr="00355F44">
        <w:rPr>
          <w:rFonts w:ascii="Times New Roman" w:hAnsi="Times New Roman" w:cs="Times New Roman"/>
          <w:sz w:val="24"/>
          <w:szCs w:val="24"/>
        </w:rPr>
        <w:t xml:space="preserve"> given to the project supervisor for scrutiny. A pre-test method </w:t>
      </w:r>
      <w:r w:rsidR="00644C8D">
        <w:rPr>
          <w:rFonts w:ascii="Times New Roman" w:hAnsi="Times New Roman" w:cs="Times New Roman"/>
          <w:sz w:val="24"/>
          <w:szCs w:val="24"/>
        </w:rPr>
        <w:t>was</w:t>
      </w:r>
      <w:r w:rsidRPr="00355F44">
        <w:rPr>
          <w:rFonts w:ascii="Times New Roman" w:hAnsi="Times New Roman" w:cs="Times New Roman"/>
          <w:sz w:val="24"/>
          <w:szCs w:val="24"/>
        </w:rPr>
        <w:t xml:space="preserve"> employed. In lieu of this, few copies of the questionnaire </w:t>
      </w:r>
      <w:r w:rsidR="00EE1CC2">
        <w:rPr>
          <w:rFonts w:ascii="Times New Roman" w:hAnsi="Times New Roman" w:cs="Times New Roman"/>
          <w:sz w:val="24"/>
          <w:szCs w:val="24"/>
        </w:rPr>
        <w:t>were</w:t>
      </w:r>
      <w:r w:rsidRPr="00355F44">
        <w:rPr>
          <w:rFonts w:ascii="Times New Roman" w:hAnsi="Times New Roman" w:cs="Times New Roman"/>
          <w:sz w:val="24"/>
          <w:szCs w:val="24"/>
        </w:rPr>
        <w:t xml:space="preserve"> used to pilot-test the reliability of the instrument. This </w:t>
      </w:r>
      <w:r w:rsidR="00FF6770">
        <w:rPr>
          <w:rFonts w:ascii="Times New Roman" w:hAnsi="Times New Roman" w:cs="Times New Roman"/>
          <w:sz w:val="24"/>
          <w:szCs w:val="24"/>
        </w:rPr>
        <w:t>was</w:t>
      </w:r>
      <w:r w:rsidRPr="00355F44">
        <w:rPr>
          <w:rFonts w:ascii="Times New Roman" w:hAnsi="Times New Roman" w:cs="Times New Roman"/>
          <w:sz w:val="24"/>
          <w:szCs w:val="24"/>
        </w:rPr>
        <w:t xml:space="preserve"> essential to ensure that data collected through the instrument can stand the test of time.</w:t>
      </w:r>
    </w:p>
    <w:p w:rsidR="003A5295" w:rsidRPr="00355F44" w:rsidRDefault="003A5295" w:rsidP="003A5295">
      <w:pPr>
        <w:pStyle w:val="Heading1"/>
        <w:spacing w:line="360" w:lineRule="auto"/>
        <w:rPr>
          <w:rFonts w:eastAsia="Times New Roman" w:cs="Times New Roman"/>
          <w:i/>
          <w:szCs w:val="24"/>
        </w:rPr>
      </w:pPr>
      <w:bookmarkStart w:id="47" w:name="_Toc167826375"/>
      <w:bookmarkStart w:id="48" w:name="_Toc202446387"/>
      <w:r w:rsidRPr="00355F44">
        <w:rPr>
          <w:rFonts w:eastAsia="Times New Roman" w:cs="Times New Roman"/>
          <w:szCs w:val="24"/>
        </w:rPr>
        <w:t xml:space="preserve">3.7 </w:t>
      </w:r>
      <w:r w:rsidRPr="00355F44">
        <w:rPr>
          <w:rFonts w:eastAsia="Times New Roman" w:cs="Times New Roman"/>
          <w:szCs w:val="24"/>
        </w:rPr>
        <w:tab/>
        <w:t xml:space="preserve"> Method of Administration of Instrument and Data Collection</w:t>
      </w:r>
      <w:bookmarkEnd w:id="47"/>
      <w:bookmarkEnd w:id="48"/>
      <w:r w:rsidRPr="00355F44">
        <w:rPr>
          <w:rFonts w:eastAsia="Times New Roman" w:cs="Times New Roman"/>
          <w:szCs w:val="24"/>
        </w:rPr>
        <w:t xml:space="preserve"> </w:t>
      </w:r>
    </w:p>
    <w:p w:rsidR="003A5295" w:rsidRPr="00355F44" w:rsidRDefault="003A5295" w:rsidP="003A5295">
      <w:pPr>
        <w:spacing w:after="255" w:line="360" w:lineRule="auto"/>
        <w:ind w:left="10" w:right="8" w:firstLine="710"/>
        <w:jc w:val="both"/>
        <w:rPr>
          <w:rFonts w:ascii="Times New Roman" w:eastAsia="Times New Roman" w:hAnsi="Times New Roman" w:cs="Times New Roman"/>
          <w:color w:val="000000"/>
          <w:sz w:val="24"/>
          <w:szCs w:val="24"/>
        </w:rPr>
      </w:pPr>
      <w:r w:rsidRPr="00355F44">
        <w:rPr>
          <w:rFonts w:ascii="Times New Roman" w:eastAsia="Times New Roman" w:hAnsi="Times New Roman" w:cs="Times New Roman"/>
          <w:color w:val="000000"/>
          <w:sz w:val="24"/>
          <w:szCs w:val="24"/>
        </w:rPr>
        <w:t xml:space="preserve">The  measuring  instrument  to  be  used  in  collecting  data  is  questionnaire.  However, the instrument </w:t>
      </w:r>
      <w:r w:rsidR="00BB75BF">
        <w:rPr>
          <w:rFonts w:ascii="Times New Roman" w:eastAsia="Times New Roman" w:hAnsi="Times New Roman" w:cs="Times New Roman"/>
          <w:color w:val="000000"/>
          <w:sz w:val="24"/>
          <w:szCs w:val="24"/>
        </w:rPr>
        <w:t>was</w:t>
      </w:r>
      <w:r w:rsidRPr="00355F44">
        <w:rPr>
          <w:rFonts w:ascii="Times New Roman" w:eastAsia="Times New Roman" w:hAnsi="Times New Roman" w:cs="Times New Roman"/>
          <w:color w:val="000000"/>
          <w:sz w:val="24"/>
          <w:szCs w:val="24"/>
        </w:rPr>
        <w:t xml:space="preserve"> administered to respondents at their various locations. The Researcher ensure</w:t>
      </w:r>
      <w:r w:rsidR="009E1625">
        <w:rPr>
          <w:rFonts w:ascii="Times New Roman" w:eastAsia="Times New Roman" w:hAnsi="Times New Roman" w:cs="Times New Roman"/>
          <w:color w:val="000000"/>
          <w:sz w:val="24"/>
          <w:szCs w:val="24"/>
        </w:rPr>
        <w:t>d</w:t>
      </w:r>
      <w:r w:rsidRPr="00355F44">
        <w:rPr>
          <w:rFonts w:ascii="Times New Roman" w:eastAsia="Times New Roman" w:hAnsi="Times New Roman" w:cs="Times New Roman"/>
          <w:color w:val="000000"/>
          <w:sz w:val="24"/>
          <w:szCs w:val="24"/>
        </w:rPr>
        <w:t xml:space="preserve"> that all questions contain in the questionnaire </w:t>
      </w:r>
      <w:r w:rsidR="001F0DF4">
        <w:rPr>
          <w:rFonts w:ascii="Times New Roman" w:eastAsia="Times New Roman" w:hAnsi="Times New Roman" w:cs="Times New Roman"/>
          <w:color w:val="000000"/>
          <w:sz w:val="24"/>
          <w:szCs w:val="24"/>
        </w:rPr>
        <w:t>were</w:t>
      </w:r>
      <w:r w:rsidRPr="00355F44">
        <w:rPr>
          <w:rFonts w:ascii="Times New Roman" w:eastAsia="Times New Roman" w:hAnsi="Times New Roman" w:cs="Times New Roman"/>
          <w:color w:val="000000"/>
          <w:sz w:val="24"/>
          <w:szCs w:val="24"/>
        </w:rPr>
        <w:t xml:space="preserve"> attempted by the respondents. </w:t>
      </w:r>
      <w:r w:rsidR="00AE5382" w:rsidRPr="00355F44">
        <w:rPr>
          <w:rFonts w:ascii="Times New Roman" w:eastAsia="Times New Roman" w:hAnsi="Times New Roman" w:cs="Times New Roman"/>
          <w:color w:val="000000"/>
          <w:sz w:val="24"/>
          <w:szCs w:val="24"/>
        </w:rPr>
        <w:t>More so</w:t>
      </w:r>
      <w:r w:rsidRPr="00355F44">
        <w:rPr>
          <w:rFonts w:ascii="Times New Roman" w:eastAsia="Times New Roman" w:hAnsi="Times New Roman" w:cs="Times New Roman"/>
          <w:color w:val="000000"/>
          <w:sz w:val="24"/>
          <w:szCs w:val="24"/>
        </w:rPr>
        <w:t xml:space="preserve">, the submission of questionnaire after administration </w:t>
      </w:r>
      <w:r w:rsidR="0011107D">
        <w:rPr>
          <w:rFonts w:ascii="Times New Roman" w:eastAsia="Times New Roman" w:hAnsi="Times New Roman" w:cs="Times New Roman"/>
          <w:color w:val="000000"/>
          <w:sz w:val="24"/>
          <w:szCs w:val="24"/>
        </w:rPr>
        <w:t>was</w:t>
      </w:r>
      <w:r w:rsidRPr="00355F44">
        <w:rPr>
          <w:rFonts w:ascii="Times New Roman" w:eastAsia="Times New Roman" w:hAnsi="Times New Roman" w:cs="Times New Roman"/>
          <w:color w:val="000000"/>
          <w:sz w:val="24"/>
          <w:szCs w:val="24"/>
        </w:rPr>
        <w:t xml:space="preserve"> within a period of 12-hours. This is to ensure </w:t>
      </w:r>
      <w:r w:rsidRPr="00355F44">
        <w:rPr>
          <w:rFonts w:ascii="Times New Roman" w:eastAsia="Times New Roman" w:hAnsi="Times New Roman" w:cs="Times New Roman"/>
          <w:color w:val="000000"/>
          <w:sz w:val="24"/>
          <w:szCs w:val="24"/>
        </w:rPr>
        <w:lastRenderedPageBreak/>
        <w:t>adequate monitoring of data collection. More so, the researcher ensure</w:t>
      </w:r>
      <w:r w:rsidR="008868E6">
        <w:rPr>
          <w:rFonts w:ascii="Times New Roman" w:eastAsia="Times New Roman" w:hAnsi="Times New Roman" w:cs="Times New Roman"/>
          <w:color w:val="000000"/>
          <w:sz w:val="24"/>
          <w:szCs w:val="24"/>
        </w:rPr>
        <w:t>d</w:t>
      </w:r>
      <w:r w:rsidRPr="00355F44">
        <w:rPr>
          <w:rFonts w:ascii="Times New Roman" w:eastAsia="Times New Roman" w:hAnsi="Times New Roman" w:cs="Times New Roman"/>
          <w:color w:val="000000"/>
          <w:sz w:val="24"/>
          <w:szCs w:val="24"/>
        </w:rPr>
        <w:t xml:space="preserve"> that a respondent attempt</w:t>
      </w:r>
      <w:r w:rsidR="00BC1564">
        <w:rPr>
          <w:rFonts w:ascii="Times New Roman" w:eastAsia="Times New Roman" w:hAnsi="Times New Roman" w:cs="Times New Roman"/>
          <w:color w:val="000000"/>
          <w:sz w:val="24"/>
          <w:szCs w:val="24"/>
        </w:rPr>
        <w:t>ed</w:t>
      </w:r>
      <w:r w:rsidRPr="00355F44">
        <w:rPr>
          <w:rFonts w:ascii="Times New Roman" w:eastAsia="Times New Roman" w:hAnsi="Times New Roman" w:cs="Times New Roman"/>
          <w:color w:val="000000"/>
          <w:sz w:val="24"/>
          <w:szCs w:val="24"/>
        </w:rPr>
        <w:t xml:space="preserve"> not more than one questionnaire in order the safeguard the quality of data collection.</w:t>
      </w:r>
    </w:p>
    <w:p w:rsidR="003A5295" w:rsidRPr="00355F44" w:rsidRDefault="003A5295" w:rsidP="003A5295">
      <w:pPr>
        <w:pStyle w:val="Heading1"/>
        <w:spacing w:line="360" w:lineRule="auto"/>
        <w:rPr>
          <w:rFonts w:eastAsia="Times New Roman" w:cs="Times New Roman"/>
          <w:i/>
          <w:szCs w:val="24"/>
        </w:rPr>
      </w:pPr>
      <w:bookmarkStart w:id="49" w:name="_Toc167826376"/>
      <w:bookmarkStart w:id="50" w:name="_Toc202446388"/>
      <w:r w:rsidRPr="00355F44">
        <w:rPr>
          <w:rFonts w:eastAsia="Times New Roman" w:cs="Times New Roman"/>
          <w:szCs w:val="24"/>
        </w:rPr>
        <w:t xml:space="preserve">3.8 </w:t>
      </w:r>
      <w:r w:rsidRPr="00355F44">
        <w:rPr>
          <w:rFonts w:eastAsia="Times New Roman" w:cs="Times New Roman"/>
          <w:szCs w:val="24"/>
        </w:rPr>
        <w:tab/>
        <w:t xml:space="preserve"> Method of Analysis</w:t>
      </w:r>
      <w:bookmarkEnd w:id="49"/>
      <w:bookmarkEnd w:id="50"/>
      <w:r w:rsidRPr="00355F44">
        <w:rPr>
          <w:rFonts w:eastAsia="Times New Roman" w:cs="Times New Roman"/>
          <w:szCs w:val="24"/>
        </w:rPr>
        <w:t xml:space="preserve"> </w:t>
      </w:r>
    </w:p>
    <w:p w:rsidR="003A5295" w:rsidRDefault="003A5295" w:rsidP="003A5295">
      <w:pPr>
        <w:pStyle w:val="BodyText"/>
        <w:spacing w:before="138" w:after="120" w:line="360" w:lineRule="auto"/>
        <w:ind w:left="0" w:right="70"/>
      </w:pPr>
      <w:r w:rsidRPr="00355F44">
        <w:t xml:space="preserve">The purpose of collecting data is to solve the problems at hands .Data collection involves presenting to a target audience the question either through personal or by questionnaire and recording responses. In context of this study, the data collected through the questionnaire </w:t>
      </w:r>
      <w:r w:rsidR="00F6129E">
        <w:t>were</w:t>
      </w:r>
      <w:r w:rsidRPr="00355F44">
        <w:t xml:space="preserve"> analyzed using descriptive statistics such as simple percentage, table, and cross tabulation. This according to Dew J. (2014) is one of the most adopted means of data analysis employed by many social science researchers.</w:t>
      </w:r>
    </w:p>
    <w:p w:rsidR="00806E35" w:rsidRDefault="00806E35" w:rsidP="00806E35">
      <w:pPr>
        <w:pStyle w:val="BodyText"/>
        <w:spacing w:before="138" w:after="120" w:line="360" w:lineRule="auto"/>
        <w:ind w:left="0" w:right="70" w:firstLine="0"/>
      </w:pPr>
    </w:p>
    <w:p w:rsidR="00806E35" w:rsidRDefault="00806E35">
      <w:pPr>
        <w:rPr>
          <w:rFonts w:ascii="Times New Roman" w:eastAsia="Times New Roman" w:hAnsi="Times New Roman" w:cs="Times New Roman"/>
          <w:sz w:val="24"/>
          <w:szCs w:val="24"/>
        </w:rPr>
      </w:pPr>
      <w:r>
        <w:br w:type="page"/>
      </w:r>
    </w:p>
    <w:p w:rsidR="00424D8E" w:rsidRDefault="00424D8E" w:rsidP="00424D8E">
      <w:pPr>
        <w:pStyle w:val="Heading1"/>
        <w:jc w:val="center"/>
      </w:pPr>
      <w:bookmarkStart w:id="51" w:name="_Toc202446389"/>
      <w:r>
        <w:lastRenderedPageBreak/>
        <w:t>CHAPTER FOUR</w:t>
      </w:r>
      <w:bookmarkEnd w:id="51"/>
    </w:p>
    <w:p w:rsidR="00424D8E" w:rsidRDefault="00424D8E" w:rsidP="00424D8E">
      <w:pPr>
        <w:pStyle w:val="Heading1"/>
        <w:jc w:val="center"/>
      </w:pPr>
      <w:bookmarkStart w:id="52" w:name="_Toc202446390"/>
      <w:r>
        <w:t>DATA PRESENTATION, ANALYSIS, AND DISCUSSION</w:t>
      </w:r>
      <w:bookmarkEnd w:id="52"/>
    </w:p>
    <w:p w:rsidR="00424D8E" w:rsidRDefault="00424D8E" w:rsidP="00424D8E"/>
    <w:p w:rsidR="00424D8E" w:rsidRDefault="00424D8E" w:rsidP="00424D8E">
      <w:pPr>
        <w:pStyle w:val="Heading1"/>
      </w:pPr>
      <w:bookmarkStart w:id="53" w:name="_Toc202446391"/>
      <w:r>
        <w:t>4.0</w:t>
      </w:r>
      <w:r>
        <w:tab/>
        <w:t>INTRODUCTION</w:t>
      </w:r>
      <w:bookmarkEnd w:id="53"/>
    </w:p>
    <w:p w:rsidR="00424D8E" w:rsidRDefault="00424D8E" w:rsidP="00424D8E">
      <w:pPr>
        <w:spacing w:after="0" w:line="360" w:lineRule="auto"/>
        <w:ind w:firstLine="720"/>
        <w:jc w:val="both"/>
        <w:rPr>
          <w:rFonts w:ascii="Times New Roman" w:eastAsia="Calibri" w:hAnsi="Times New Roman" w:cs="Times New Roman"/>
          <w:sz w:val="24"/>
          <w:szCs w:val="24"/>
        </w:rPr>
      </w:pPr>
      <w:r w:rsidRPr="005A714B">
        <w:rPr>
          <w:rFonts w:ascii="Times New Roman" w:eastAsia="Calibri" w:hAnsi="Times New Roman" w:cs="Times New Roman"/>
          <w:sz w:val="24"/>
          <w:szCs w:val="24"/>
        </w:rPr>
        <w:t xml:space="preserve">This chapter is based on the presentation and analysis of </w:t>
      </w:r>
      <w:r>
        <w:rPr>
          <w:rFonts w:ascii="Times New Roman" w:eastAsia="Calibri" w:hAnsi="Times New Roman" w:cs="Times New Roman"/>
          <w:sz w:val="24"/>
          <w:szCs w:val="24"/>
        </w:rPr>
        <w:t>data</w:t>
      </w:r>
      <w:r w:rsidRPr="005A714B">
        <w:rPr>
          <w:rFonts w:ascii="Times New Roman" w:eastAsia="Calibri" w:hAnsi="Times New Roman" w:cs="Times New Roman"/>
          <w:sz w:val="24"/>
          <w:szCs w:val="24"/>
        </w:rPr>
        <w:t xml:space="preserve"> obtained from respondents during field survey. Questionnaire </w:t>
      </w:r>
      <w:r>
        <w:rPr>
          <w:rFonts w:ascii="Times New Roman" w:eastAsia="Calibri" w:hAnsi="Times New Roman" w:cs="Times New Roman"/>
          <w:sz w:val="24"/>
          <w:szCs w:val="24"/>
        </w:rPr>
        <w:t xml:space="preserve">was used as research instrument for data collection </w:t>
      </w:r>
      <w:r w:rsidRPr="005A714B">
        <w:rPr>
          <w:rFonts w:ascii="Times New Roman" w:eastAsia="Calibri" w:hAnsi="Times New Roman" w:cs="Times New Roman"/>
          <w:sz w:val="24"/>
          <w:szCs w:val="24"/>
        </w:rPr>
        <w:t>on the topic</w:t>
      </w:r>
      <w:r>
        <w:rPr>
          <w:rFonts w:ascii="Times New Roman" w:eastAsia="Calibri" w:hAnsi="Times New Roman" w:cs="Times New Roman"/>
          <w:sz w:val="24"/>
          <w:szCs w:val="24"/>
        </w:rPr>
        <w:t>:</w:t>
      </w:r>
      <w:r w:rsidRPr="005A714B">
        <w:rPr>
          <w:rFonts w:ascii="Times New Roman" w:eastAsia="Calibri" w:hAnsi="Times New Roman" w:cs="Times New Roman"/>
          <w:sz w:val="24"/>
          <w:szCs w:val="24"/>
        </w:rPr>
        <w:t xml:space="preserve"> </w:t>
      </w:r>
      <w:r w:rsidRPr="00EC391A">
        <w:rPr>
          <w:rFonts w:ascii="Times New Roman" w:eastAsia="Calibri" w:hAnsi="Times New Roman" w:cs="Times New Roman"/>
          <w:b/>
          <w:i/>
          <w:sz w:val="24"/>
          <w:szCs w:val="24"/>
        </w:rPr>
        <w:t>“</w:t>
      </w:r>
      <w:r w:rsidR="00D0590C" w:rsidRPr="0014640F">
        <w:rPr>
          <w:rFonts w:ascii="Times New Roman" w:hAnsi="Times New Roman" w:cs="Times New Roman"/>
          <w:b/>
          <w:sz w:val="24"/>
          <w:szCs w:val="24"/>
        </w:rPr>
        <w:t>effect of radio talk shows on political participation among Nigeria populace</w:t>
      </w:r>
      <w:r w:rsidRPr="00890741">
        <w:rPr>
          <w:rFonts w:ascii="Times New Roman" w:hAnsi="Times New Roman" w:cs="Times New Roman"/>
          <w:b/>
          <w:bCs/>
          <w:i/>
          <w:sz w:val="24"/>
          <w:szCs w:val="24"/>
        </w:rPr>
        <w:t>”</w:t>
      </w:r>
      <w:r>
        <w:rPr>
          <w:rFonts w:ascii="Times New Roman" w:hAnsi="Times New Roman" w:cs="Times New Roman"/>
          <w:bCs/>
          <w:sz w:val="24"/>
          <w:szCs w:val="24"/>
        </w:rPr>
        <w:t xml:space="preserve">. The instrument was </w:t>
      </w:r>
      <w:r w:rsidRPr="005A714B">
        <w:rPr>
          <w:rFonts w:ascii="Times New Roman" w:eastAsia="Calibri" w:hAnsi="Times New Roman" w:cs="Times New Roman"/>
          <w:sz w:val="24"/>
          <w:szCs w:val="24"/>
        </w:rPr>
        <w:t xml:space="preserve">administered </w:t>
      </w:r>
      <w:r>
        <w:rPr>
          <w:rFonts w:ascii="Times New Roman" w:eastAsia="Calibri" w:hAnsi="Times New Roman" w:cs="Times New Roman"/>
          <w:sz w:val="24"/>
          <w:szCs w:val="24"/>
        </w:rPr>
        <w:t>online to 2</w:t>
      </w:r>
      <w:r w:rsidRPr="005A714B">
        <w:rPr>
          <w:rFonts w:ascii="Times New Roman" w:eastAsia="Calibri" w:hAnsi="Times New Roman" w:cs="Times New Roman"/>
          <w:sz w:val="24"/>
          <w:szCs w:val="24"/>
        </w:rPr>
        <w:t xml:space="preserve">00 </w:t>
      </w:r>
      <w:r>
        <w:rPr>
          <w:rFonts w:ascii="Times New Roman" w:eastAsia="Calibri" w:hAnsi="Times New Roman" w:cs="Times New Roman"/>
          <w:sz w:val="24"/>
          <w:szCs w:val="24"/>
        </w:rPr>
        <w:t xml:space="preserve">respondents carefully selected across </w:t>
      </w:r>
      <w:proofErr w:type="spellStart"/>
      <w:r>
        <w:rPr>
          <w:rFonts w:ascii="Times New Roman" w:eastAsia="Calibri" w:hAnsi="Times New Roman" w:cs="Times New Roman"/>
          <w:sz w:val="24"/>
          <w:szCs w:val="24"/>
        </w:rPr>
        <w:t>Zango</w:t>
      </w:r>
      <w:proofErr w:type="spellEnd"/>
      <w:r w:rsidR="002458FF">
        <w:rPr>
          <w:rFonts w:ascii="Times New Roman" w:eastAsia="Calibri" w:hAnsi="Times New Roman" w:cs="Times New Roman"/>
          <w:sz w:val="24"/>
          <w:szCs w:val="24"/>
        </w:rPr>
        <w:t xml:space="preserve">, </w:t>
      </w:r>
      <w:proofErr w:type="spellStart"/>
      <w:r w:rsidR="002458FF">
        <w:rPr>
          <w:rFonts w:ascii="Times New Roman" w:eastAsia="Calibri" w:hAnsi="Times New Roman" w:cs="Times New Roman"/>
          <w:sz w:val="24"/>
          <w:szCs w:val="24"/>
        </w:rPr>
        <w:t>Gambari</w:t>
      </w:r>
      <w:proofErr w:type="spellEnd"/>
      <w:r w:rsidR="002458FF">
        <w:rPr>
          <w:rFonts w:ascii="Times New Roman" w:eastAsia="Calibri" w:hAnsi="Times New Roman" w:cs="Times New Roman"/>
          <w:sz w:val="24"/>
          <w:szCs w:val="24"/>
        </w:rPr>
        <w:t xml:space="preserve"> 1</w:t>
      </w:r>
      <w:r w:rsidR="0001594B">
        <w:rPr>
          <w:rFonts w:ascii="Times New Roman" w:eastAsia="Calibri" w:hAnsi="Times New Roman" w:cs="Times New Roman"/>
          <w:sz w:val="24"/>
          <w:szCs w:val="24"/>
        </w:rPr>
        <w:t>,</w:t>
      </w:r>
      <w:r w:rsidR="002458FF">
        <w:rPr>
          <w:rFonts w:ascii="Times New Roman" w:eastAsia="Calibri" w:hAnsi="Times New Roman" w:cs="Times New Roman"/>
          <w:sz w:val="24"/>
          <w:szCs w:val="24"/>
        </w:rPr>
        <w:t xml:space="preserve"> and </w:t>
      </w:r>
      <w:proofErr w:type="spellStart"/>
      <w:r w:rsidR="002458FF">
        <w:rPr>
          <w:rFonts w:ascii="Times New Roman" w:eastAsia="Calibri" w:hAnsi="Times New Roman" w:cs="Times New Roman"/>
          <w:sz w:val="24"/>
          <w:szCs w:val="24"/>
        </w:rPr>
        <w:t>Oke-</w:t>
      </w:r>
      <w:r w:rsidRPr="00A65E43">
        <w:rPr>
          <w:rFonts w:ascii="Times New Roman" w:eastAsia="Calibri" w:hAnsi="Times New Roman" w:cs="Times New Roman"/>
          <w:sz w:val="24"/>
          <w:szCs w:val="24"/>
        </w:rPr>
        <w:t>ose</w:t>
      </w:r>
      <w:proofErr w:type="spellEnd"/>
      <w:r>
        <w:rPr>
          <w:rFonts w:ascii="Times New Roman" w:eastAsia="Calibri" w:hAnsi="Times New Roman" w:cs="Times New Roman"/>
          <w:sz w:val="24"/>
          <w:szCs w:val="24"/>
        </w:rPr>
        <w:t xml:space="preserve"> wards in Ilorin-west local government area of Kwara State. </w:t>
      </w:r>
      <w:r w:rsidRPr="005A714B">
        <w:rPr>
          <w:rFonts w:ascii="Times New Roman" w:eastAsia="Calibri" w:hAnsi="Times New Roman" w:cs="Times New Roman"/>
          <w:sz w:val="24"/>
          <w:szCs w:val="24"/>
        </w:rPr>
        <w:t xml:space="preserve">The data obtained in the field survey were thus presented and </w:t>
      </w:r>
      <w:r>
        <w:rPr>
          <w:rFonts w:ascii="Times New Roman" w:eastAsia="Calibri" w:hAnsi="Times New Roman" w:cs="Times New Roman"/>
          <w:sz w:val="24"/>
          <w:szCs w:val="24"/>
        </w:rPr>
        <w:t xml:space="preserve">descriptively </w:t>
      </w:r>
      <w:r w:rsidRPr="005A714B">
        <w:rPr>
          <w:rFonts w:ascii="Times New Roman" w:eastAsia="Calibri" w:hAnsi="Times New Roman" w:cs="Times New Roman"/>
          <w:sz w:val="24"/>
          <w:szCs w:val="24"/>
        </w:rPr>
        <w:t>analyzed in this chapter using chi-square (x</w:t>
      </w:r>
      <w:r w:rsidRPr="005A714B">
        <w:rPr>
          <w:rFonts w:ascii="Times New Roman" w:eastAsia="Calibri" w:hAnsi="Times New Roman" w:cs="Times New Roman"/>
          <w:sz w:val="24"/>
          <w:szCs w:val="24"/>
          <w:vertAlign w:val="superscript"/>
        </w:rPr>
        <w:t>2</w:t>
      </w:r>
      <w:r w:rsidRPr="005A714B">
        <w:rPr>
          <w:rFonts w:ascii="Times New Roman" w:eastAsia="Calibri" w:hAnsi="Times New Roman" w:cs="Times New Roman"/>
          <w:sz w:val="24"/>
          <w:szCs w:val="24"/>
        </w:rPr>
        <w:t>) method.</w:t>
      </w:r>
    </w:p>
    <w:p w:rsidR="00424D8E" w:rsidRDefault="00424D8E" w:rsidP="00424D8E">
      <w:pPr>
        <w:pStyle w:val="Heading1"/>
      </w:pPr>
      <w:bookmarkStart w:id="54" w:name="_Toc202446392"/>
      <w:r>
        <w:t>4.1</w:t>
      </w:r>
      <w:r>
        <w:tab/>
        <w:t>DATA PRESENTATION AND ANALYSIS</w:t>
      </w:r>
      <w:bookmarkEnd w:id="54"/>
    </w:p>
    <w:p w:rsidR="00424D8E" w:rsidRDefault="00424D8E" w:rsidP="00424D8E">
      <w:pPr>
        <w:pStyle w:val="Heading1"/>
      </w:pPr>
      <w:bookmarkStart w:id="55" w:name="_Toc202446393"/>
      <w:r>
        <w:t>4.1.1</w:t>
      </w:r>
      <w:r>
        <w:tab/>
        <w:t>Data Presentation and Analysis of Respondents’ Demographic</w:t>
      </w:r>
      <w:bookmarkEnd w:id="55"/>
    </w:p>
    <w:p w:rsidR="00424D8E" w:rsidRDefault="00424D8E" w:rsidP="00424D8E">
      <w:pPr>
        <w:spacing w:after="0"/>
        <w:jc w:val="center"/>
        <w:rPr>
          <w:rFonts w:ascii="Times New Roman" w:eastAsia="Calibri" w:hAnsi="Times New Roman" w:cs="Times New Roman"/>
          <w:b/>
          <w:sz w:val="24"/>
          <w:szCs w:val="24"/>
        </w:rPr>
      </w:pPr>
    </w:p>
    <w:p w:rsidR="00424D8E" w:rsidRPr="005A714B" w:rsidRDefault="00424D8E" w:rsidP="00424D8E">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1: </w:t>
      </w:r>
      <w:r w:rsidRPr="005A714B">
        <w:rPr>
          <w:rFonts w:ascii="Times New Roman" w:hAnsi="Times New Roman" w:cs="Times New Roman"/>
          <w:sz w:val="24"/>
          <w:szCs w:val="24"/>
        </w:rPr>
        <w:t>Gender of Respondents</w:t>
      </w:r>
    </w:p>
    <w:tbl>
      <w:tblPr>
        <w:tblStyle w:val="PlainTable11"/>
        <w:tblW w:w="0" w:type="auto"/>
        <w:tblLook w:val="04A0" w:firstRow="1" w:lastRow="0" w:firstColumn="1" w:lastColumn="0" w:noHBand="0" w:noVBand="1"/>
      </w:tblPr>
      <w:tblGrid>
        <w:gridCol w:w="3116"/>
        <w:gridCol w:w="3117"/>
        <w:gridCol w:w="3117"/>
      </w:tblGrid>
      <w:tr w:rsidR="00424D8E" w:rsidRPr="005A714B" w:rsidTr="005A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24D8E" w:rsidRPr="005A714B" w:rsidRDefault="00424D8E"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24D8E" w:rsidRPr="005A714B" w:rsidRDefault="00424D8E"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24D8E" w:rsidRPr="005A714B" w:rsidRDefault="00424D8E"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424D8E"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24D8E" w:rsidRPr="005A714B" w:rsidRDefault="00424D8E" w:rsidP="005A4513">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Male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24D8E" w:rsidRPr="005A714B" w:rsidRDefault="00EE2921"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24D8E" w:rsidRPr="005A714B" w:rsidRDefault="00CC4F4C"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47%</w:t>
            </w:r>
          </w:p>
        </w:tc>
      </w:tr>
      <w:tr w:rsidR="00424D8E"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24D8E" w:rsidRPr="005A714B" w:rsidRDefault="00424D8E" w:rsidP="005A4513">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Female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24D8E" w:rsidRPr="005A714B" w:rsidRDefault="007B6A5B"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24D8E" w:rsidRPr="005A714B" w:rsidRDefault="00CC4F4C"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53%</w:t>
            </w:r>
          </w:p>
        </w:tc>
      </w:tr>
      <w:tr w:rsidR="00424D8E"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24D8E" w:rsidRPr="005A714B" w:rsidRDefault="00424D8E"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24D8E" w:rsidRPr="005A714B" w:rsidRDefault="00424D8E"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24D8E" w:rsidRPr="005A714B" w:rsidRDefault="00424D8E"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424D8E" w:rsidRDefault="00424D8E" w:rsidP="00424D8E">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756D89" w:rsidRDefault="00AD2BD0" w:rsidP="00424D8E">
      <w:pPr>
        <w:pStyle w:val="BodyText"/>
        <w:spacing w:before="138" w:after="120" w:line="360" w:lineRule="auto"/>
        <w:ind w:left="0" w:right="70" w:firstLine="0"/>
        <w:rPr>
          <w:rFonts w:eastAsia="Calibri"/>
          <w:i/>
        </w:rPr>
      </w:pPr>
      <w:r>
        <w:rPr>
          <w:b/>
        </w:rPr>
        <w:t xml:space="preserve">Analysis: </w:t>
      </w:r>
      <w:r>
        <w:t>Table 1 presents the gender distribution of respondents in the study, showing that out of 200 participants, 94 (47%) were male and 106 (53%) were female. This indicates a slight predominance of female respondents over their male counterparts. The relatively balanced representation suggests that both genders are fairly engaged with radio talk shows, allowing for a more inclusive understanding of their effect on political participation. The marginally higher female involvement may reflect a growing interest among women in political discourse, possibly influenced by the accessibility and relevance of radio content. This gender composition provides a solid foundation for analyzing how radio talk shows influence political awareness and participation among diverse demographic groups in Nigeria.</w:t>
      </w:r>
    </w:p>
    <w:p w:rsidR="00027C7A" w:rsidRDefault="00027C7A" w:rsidP="00756D89">
      <w:pPr>
        <w:spacing w:after="0"/>
        <w:jc w:val="center"/>
        <w:rPr>
          <w:rFonts w:ascii="Times New Roman" w:eastAsia="Calibri" w:hAnsi="Times New Roman" w:cs="Times New Roman"/>
          <w:b/>
          <w:sz w:val="24"/>
          <w:szCs w:val="24"/>
        </w:rPr>
      </w:pPr>
    </w:p>
    <w:p w:rsidR="00756D89" w:rsidRPr="005A714B" w:rsidRDefault="00AD6DCC" w:rsidP="00756D89">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2: </w:t>
      </w:r>
      <w:r>
        <w:rPr>
          <w:rFonts w:ascii="Times New Roman" w:eastAsia="Calibri" w:hAnsi="Times New Roman" w:cs="Times New Roman"/>
          <w:sz w:val="24"/>
          <w:szCs w:val="24"/>
        </w:rPr>
        <w:t>Age</w:t>
      </w:r>
      <w:r w:rsidR="00756D89" w:rsidRPr="005A714B">
        <w:rPr>
          <w:rFonts w:ascii="Times New Roman" w:hAnsi="Times New Roman" w:cs="Times New Roman"/>
          <w:sz w:val="24"/>
          <w:szCs w:val="24"/>
        </w:rPr>
        <w:t xml:space="preserve"> of Respondents</w:t>
      </w:r>
    </w:p>
    <w:tbl>
      <w:tblPr>
        <w:tblStyle w:val="PlainTable11"/>
        <w:tblW w:w="0" w:type="auto"/>
        <w:tblLook w:val="04A0" w:firstRow="1" w:lastRow="0" w:firstColumn="1" w:lastColumn="0" w:noHBand="0" w:noVBand="1"/>
      </w:tblPr>
      <w:tblGrid>
        <w:gridCol w:w="3116"/>
        <w:gridCol w:w="3117"/>
        <w:gridCol w:w="3117"/>
      </w:tblGrid>
      <w:tr w:rsidR="00756D89" w:rsidRPr="005A714B" w:rsidTr="005A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6D89" w:rsidRPr="005A714B" w:rsidRDefault="00756D89"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6D89" w:rsidRPr="005A714B" w:rsidRDefault="00756D89"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6D89" w:rsidRPr="005A714B" w:rsidRDefault="00756D89"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756D89"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6D89" w:rsidRPr="005A714B" w:rsidRDefault="005D263F"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lastRenderedPageBreak/>
              <w:t>20-25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6D89" w:rsidRPr="005A714B" w:rsidRDefault="00E11BBA"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6D89" w:rsidRPr="005A714B" w:rsidRDefault="00AD286E"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38%</w:t>
            </w:r>
          </w:p>
        </w:tc>
      </w:tr>
      <w:tr w:rsidR="00756D89"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6D89" w:rsidRPr="005A714B" w:rsidRDefault="00157C50"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26-35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6D89" w:rsidRPr="005A714B" w:rsidRDefault="00EA6536"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r w:rsidR="000B4B87">
              <w:rPr>
                <w:rFonts w:ascii="Times New Roman" w:eastAsia="Calibri" w:hAnsi="Times New Roman" w:cs="Times New Roman"/>
                <w:sz w:val="24"/>
                <w:szCs w:val="24"/>
              </w:rPr>
              <w:t>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6D89" w:rsidRPr="005A714B" w:rsidRDefault="00AD286E"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DB263A"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263A" w:rsidRDefault="00DB263A"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36-50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263A" w:rsidRPr="005A714B" w:rsidRDefault="007C2CDC"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263A" w:rsidRPr="005A714B" w:rsidRDefault="00AD286E"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C10E04"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10E04" w:rsidRDefault="00C10E04"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51 or above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10E04" w:rsidRPr="005A714B" w:rsidRDefault="001E5333"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10E04" w:rsidRPr="005A714B" w:rsidRDefault="00AD286E"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756D89"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6D89" w:rsidRPr="005A714B" w:rsidRDefault="00756D89"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6D89" w:rsidRPr="005A714B" w:rsidRDefault="00756D89"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6D89" w:rsidRPr="005A714B" w:rsidRDefault="00756D89"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756D89" w:rsidRDefault="00756D89" w:rsidP="00756D89">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9A4BF7" w:rsidRDefault="00FB3588" w:rsidP="00756D89">
      <w:pPr>
        <w:pStyle w:val="BodyText"/>
        <w:spacing w:before="138" w:after="120" w:line="360" w:lineRule="auto"/>
        <w:ind w:left="0" w:right="70" w:firstLine="0"/>
        <w:rPr>
          <w:rFonts w:eastAsia="Calibri"/>
          <w:i/>
        </w:rPr>
      </w:pPr>
      <w:r>
        <w:rPr>
          <w:b/>
        </w:rPr>
        <w:t xml:space="preserve">Analysis: </w:t>
      </w:r>
      <w:r>
        <w:t>Table 2 reveals the age distribution of the respondents, indicating that the majority fall within the youthful age brackets. Specifically, 76 respondents (38%) are aged 20–25, followed by 68 respondents (34%) aged 26–35. This shows that 72% of the respondents are between the ages of 20 and 35, representing the active youth and young adult population. Meanwhile, 32 respondents (16%) fall within the 36–50 age range, and 30 respondents (15%) are aged 51 and above. The dominance of younger respondents suggests that radio talk shows may have a stronger influence on the political participation of the youth, who are more likely to engage with media platforms for information and mobilization. This age composition highlights the importance of tailoring radio content to appeal to younger audiences, who represent a significant force in Nigeria’s political landscape.</w:t>
      </w:r>
    </w:p>
    <w:p w:rsidR="00F34DC8" w:rsidRPr="005A714B" w:rsidRDefault="00F34DC8" w:rsidP="00F34DC8">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FB300D">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w:t>
      </w:r>
      <w:r w:rsidR="009F633F">
        <w:rPr>
          <w:rFonts w:ascii="Times New Roman" w:eastAsia="Calibri" w:hAnsi="Times New Roman" w:cs="Times New Roman"/>
          <w:sz w:val="24"/>
          <w:szCs w:val="24"/>
        </w:rPr>
        <w:t>Marital</w:t>
      </w:r>
      <w:r w:rsidR="0068217D">
        <w:rPr>
          <w:rFonts w:ascii="Times New Roman" w:eastAsia="Calibri" w:hAnsi="Times New Roman" w:cs="Times New Roman"/>
          <w:sz w:val="24"/>
          <w:szCs w:val="24"/>
        </w:rPr>
        <w:t xml:space="preserve"> status</w:t>
      </w:r>
      <w:r w:rsidRPr="005A714B">
        <w:rPr>
          <w:rFonts w:ascii="Times New Roman" w:hAnsi="Times New Roman" w:cs="Times New Roman"/>
          <w:sz w:val="24"/>
          <w:szCs w:val="24"/>
        </w:rPr>
        <w:t xml:space="preserve"> of Respondents</w:t>
      </w:r>
    </w:p>
    <w:tbl>
      <w:tblPr>
        <w:tblStyle w:val="PlainTable11"/>
        <w:tblW w:w="0" w:type="auto"/>
        <w:tblLook w:val="04A0" w:firstRow="1" w:lastRow="0" w:firstColumn="1" w:lastColumn="0" w:noHBand="0" w:noVBand="1"/>
      </w:tblPr>
      <w:tblGrid>
        <w:gridCol w:w="3116"/>
        <w:gridCol w:w="3117"/>
        <w:gridCol w:w="3117"/>
      </w:tblGrid>
      <w:tr w:rsidR="00F34DC8" w:rsidRPr="005A714B" w:rsidTr="005A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34DC8" w:rsidRPr="005A714B" w:rsidRDefault="00F34DC8"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34DC8" w:rsidRPr="005A714B" w:rsidRDefault="00F34DC8"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34DC8" w:rsidRPr="005A714B" w:rsidRDefault="00F34DC8"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F34DC8"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34DC8" w:rsidRPr="005A714B" w:rsidRDefault="00CA537D"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Single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34DC8" w:rsidRPr="005A714B" w:rsidRDefault="0091744F"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34DC8" w:rsidRPr="005A714B" w:rsidRDefault="00AD286E"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54%</w:t>
            </w:r>
          </w:p>
        </w:tc>
      </w:tr>
      <w:tr w:rsidR="00F34DC8"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34DC8" w:rsidRPr="005A714B" w:rsidRDefault="00CA537D"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Married</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34DC8" w:rsidRPr="005A714B" w:rsidRDefault="0091744F"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34DC8" w:rsidRPr="005A714B" w:rsidRDefault="00AD286E"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F34DC8"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34DC8" w:rsidRDefault="00F05C31"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Others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34DC8" w:rsidRPr="005A714B" w:rsidRDefault="00193BC3"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34DC8" w:rsidRPr="005A714B" w:rsidRDefault="00AD286E"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34DC8"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34DC8" w:rsidRPr="005A714B" w:rsidRDefault="00F34DC8"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34DC8" w:rsidRPr="005A714B" w:rsidRDefault="00F34DC8"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34DC8" w:rsidRPr="005A714B" w:rsidRDefault="00F34DC8"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F34DC8" w:rsidRDefault="00F34DC8" w:rsidP="00F34DC8">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526497" w:rsidRDefault="00601EFE" w:rsidP="00F34DC8">
      <w:pPr>
        <w:pStyle w:val="BodyText"/>
        <w:spacing w:before="138" w:after="120" w:line="360" w:lineRule="auto"/>
        <w:ind w:left="0" w:right="70" w:firstLine="0"/>
        <w:rPr>
          <w:rFonts w:eastAsia="Calibri"/>
          <w:i/>
        </w:rPr>
      </w:pPr>
      <w:r>
        <w:rPr>
          <w:b/>
        </w:rPr>
        <w:t xml:space="preserve">Analysis: </w:t>
      </w:r>
      <w:r>
        <w:t xml:space="preserve">Table 3 presents the marital status of respondents, showing that a majority, 108 (54%), are single, while 72 respondents (36%) are married, and the remaining 20 (10%) fall under the category of "others," which may include divorced, separated, or widowed individuals. The predominance of single individuals suggests that the study sample is largely composed of younger, possibly more socially and politically curious participants who may have more time and interest in engaging with radio talk shows. This demographic could be more open to political messaging and civic engagement content disseminated through radio platforms. The presence of married and other categories also adds diversity, providing a broader perspective on how different marital experiences </w:t>
      </w:r>
      <w:r>
        <w:lastRenderedPageBreak/>
        <w:t>might influence political participation through media exposure.</w:t>
      </w:r>
    </w:p>
    <w:p w:rsidR="00526497" w:rsidRPr="005A714B" w:rsidRDefault="00526497" w:rsidP="00526497">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F156A3">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Educational Background</w:t>
      </w:r>
      <w:r w:rsidRPr="005A714B">
        <w:rPr>
          <w:rFonts w:ascii="Times New Roman" w:hAnsi="Times New Roman" w:cs="Times New Roman"/>
          <w:sz w:val="24"/>
          <w:szCs w:val="24"/>
        </w:rPr>
        <w:t xml:space="preserve"> of Respondents</w:t>
      </w:r>
    </w:p>
    <w:tbl>
      <w:tblPr>
        <w:tblStyle w:val="PlainTable11"/>
        <w:tblW w:w="0" w:type="auto"/>
        <w:tblLook w:val="04A0" w:firstRow="1" w:lastRow="0" w:firstColumn="1" w:lastColumn="0" w:noHBand="0" w:noVBand="1"/>
      </w:tblPr>
      <w:tblGrid>
        <w:gridCol w:w="3116"/>
        <w:gridCol w:w="3117"/>
        <w:gridCol w:w="3117"/>
      </w:tblGrid>
      <w:tr w:rsidR="00526497" w:rsidRPr="005A714B" w:rsidTr="005A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26497" w:rsidRPr="005A714B" w:rsidRDefault="00526497"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26497" w:rsidRPr="005A714B" w:rsidRDefault="00526497"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26497" w:rsidRPr="005A714B" w:rsidRDefault="00526497"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526497"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26497" w:rsidRPr="005A714B" w:rsidRDefault="008C7186"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SS</w:t>
            </w:r>
            <w:r w:rsidR="00526497">
              <w:rPr>
                <w:rFonts w:ascii="Times New Roman" w:eastAsia="Calibri" w:hAnsi="Times New Roman" w:cs="Times New Roman"/>
                <w:b w:val="0"/>
                <w:sz w:val="24"/>
                <w:szCs w:val="24"/>
              </w:rPr>
              <w:t>CE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26497" w:rsidRPr="005A714B" w:rsidRDefault="004C2DF6"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26497" w:rsidRPr="005A714B" w:rsidRDefault="006A419C"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526497"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26497" w:rsidRPr="005A714B" w:rsidRDefault="00526497"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ND/NCE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26497" w:rsidRPr="005A714B" w:rsidRDefault="004C2DF6"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26497" w:rsidRPr="005A714B" w:rsidRDefault="006A419C"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526497"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26497" w:rsidRDefault="00526497"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HND/Degree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26497" w:rsidRPr="005A714B" w:rsidRDefault="004C2DF6"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26497" w:rsidRPr="005A714B" w:rsidRDefault="006A419C"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44%</w:t>
            </w:r>
          </w:p>
        </w:tc>
      </w:tr>
      <w:tr w:rsidR="00526497"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26497" w:rsidRDefault="00526497"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Others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26497" w:rsidRPr="005A714B" w:rsidRDefault="004C2DF6"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26497" w:rsidRPr="005A714B" w:rsidRDefault="006A419C"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27%</w:t>
            </w:r>
          </w:p>
        </w:tc>
      </w:tr>
      <w:tr w:rsidR="00526497"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26497" w:rsidRPr="005A714B" w:rsidRDefault="00526497"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26497" w:rsidRPr="005A714B" w:rsidRDefault="00526497"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26497" w:rsidRPr="005A714B" w:rsidRDefault="00526497"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526497" w:rsidRDefault="00526497" w:rsidP="00526497">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1D2A0E" w:rsidRDefault="00FF6A3A" w:rsidP="00526497">
      <w:pPr>
        <w:pStyle w:val="BodyText"/>
        <w:spacing w:before="138" w:after="120" w:line="360" w:lineRule="auto"/>
        <w:ind w:left="0" w:right="70" w:firstLine="0"/>
        <w:rPr>
          <w:rFonts w:eastAsia="Calibri"/>
          <w:i/>
        </w:rPr>
      </w:pPr>
      <w:r>
        <w:rPr>
          <w:b/>
        </w:rPr>
        <w:t xml:space="preserve">Analysis: </w:t>
      </w:r>
      <w:r>
        <w:t>Table 4 shows the educational background of the respondents, with the majority, 88 (44%), holding either a Higher National Diploma (HND) or a university degree. This is followed by 54 respondents (27%) categorized under "Others," which may include postgraduate qualifications, vocational training, or informal education. Additionally, 40 respondents (20%) have attained a National Diploma (ND) or Nigeria Certificate in Education (NCE), while 18 (9%) possess only a Senior Secondary Sch</w:t>
      </w:r>
      <w:r w:rsidR="00082DD1">
        <w:t>ool Certificate Examination (SS</w:t>
      </w:r>
      <w:r>
        <w:t>CE). The high proportion of respondents with tertiary education suggests that the audience for radio talk shows is largely educated and likely to be more politically aware and analytically engaged with issues discussed on air. This level of education could enhance their capacity to interpret, evaluate, and act upon political information, thereby increasing their likelihood of political participation influenced by radio content.</w:t>
      </w:r>
    </w:p>
    <w:p w:rsidR="001D2A0E" w:rsidRPr="005A714B" w:rsidRDefault="001D2A0E" w:rsidP="001D2A0E">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A50E83">
        <w:rPr>
          <w:rFonts w:ascii="Times New Roman" w:eastAsia="Calibri" w:hAnsi="Times New Roman" w:cs="Times New Roman"/>
          <w:b/>
          <w:sz w:val="24"/>
          <w:szCs w:val="24"/>
        </w:rPr>
        <w:t>5</w:t>
      </w:r>
      <w:r>
        <w:rPr>
          <w:rFonts w:ascii="Times New Roman" w:eastAsia="Calibri" w:hAnsi="Times New Roman" w:cs="Times New Roman"/>
          <w:b/>
          <w:sz w:val="24"/>
          <w:szCs w:val="24"/>
        </w:rPr>
        <w:t xml:space="preserve">: </w:t>
      </w:r>
      <w:r w:rsidR="00B20E21">
        <w:rPr>
          <w:rFonts w:ascii="Times New Roman" w:eastAsia="Calibri" w:hAnsi="Times New Roman" w:cs="Times New Roman"/>
          <w:sz w:val="24"/>
          <w:szCs w:val="24"/>
        </w:rPr>
        <w:t>Occupation</w:t>
      </w:r>
      <w:r w:rsidRPr="005A714B">
        <w:rPr>
          <w:rFonts w:ascii="Times New Roman" w:hAnsi="Times New Roman" w:cs="Times New Roman"/>
          <w:sz w:val="24"/>
          <w:szCs w:val="24"/>
        </w:rPr>
        <w:t xml:space="preserve"> of Respondents</w:t>
      </w:r>
    </w:p>
    <w:tbl>
      <w:tblPr>
        <w:tblStyle w:val="PlainTable11"/>
        <w:tblW w:w="0" w:type="auto"/>
        <w:tblLook w:val="04A0" w:firstRow="1" w:lastRow="0" w:firstColumn="1" w:lastColumn="0" w:noHBand="0" w:noVBand="1"/>
      </w:tblPr>
      <w:tblGrid>
        <w:gridCol w:w="3116"/>
        <w:gridCol w:w="3117"/>
        <w:gridCol w:w="3117"/>
      </w:tblGrid>
      <w:tr w:rsidR="001D2A0E" w:rsidRPr="005A714B" w:rsidTr="005A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D2A0E" w:rsidRPr="005A714B" w:rsidRDefault="001D2A0E"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D2A0E" w:rsidRPr="005A714B" w:rsidRDefault="001D2A0E"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D2A0E" w:rsidRPr="005A714B" w:rsidRDefault="001D2A0E"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1D2A0E"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D2A0E" w:rsidRPr="005A714B" w:rsidRDefault="00834D7D"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Student</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D2A0E" w:rsidRPr="005A714B" w:rsidRDefault="00436BF4"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D2A0E" w:rsidRPr="005A714B" w:rsidRDefault="00894321"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1D2A0E"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D2A0E" w:rsidRPr="005A714B" w:rsidRDefault="00834D7D"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Civil servant</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D2A0E" w:rsidRPr="005A714B" w:rsidRDefault="003042C8"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D2A0E" w:rsidRPr="005A714B" w:rsidRDefault="00894321"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1D2A0E"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D2A0E" w:rsidRDefault="00834D7D"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Self-employ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D2A0E" w:rsidRPr="005A714B" w:rsidRDefault="00EA2BB4"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D2A0E" w:rsidRPr="005A714B" w:rsidRDefault="00894321"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39%</w:t>
            </w:r>
          </w:p>
        </w:tc>
      </w:tr>
      <w:tr w:rsidR="001D2A0E"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D2A0E" w:rsidRDefault="001D2A0E"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Others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D2A0E" w:rsidRPr="005A714B" w:rsidRDefault="007C6B33"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D2A0E" w:rsidRPr="005A714B" w:rsidRDefault="00894321"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1D2A0E"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D2A0E" w:rsidRPr="005A714B" w:rsidRDefault="001D2A0E"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D2A0E" w:rsidRPr="005A714B" w:rsidRDefault="001D2A0E"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D2A0E" w:rsidRPr="005A714B" w:rsidRDefault="001D2A0E"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1D2A0E" w:rsidRDefault="001D2A0E" w:rsidP="001D2A0E">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C1110D" w:rsidRDefault="00F327C2" w:rsidP="001D2A0E">
      <w:pPr>
        <w:pStyle w:val="BodyText"/>
        <w:spacing w:before="138" w:after="120" w:line="360" w:lineRule="auto"/>
        <w:ind w:left="0" w:right="70" w:firstLine="0"/>
        <w:rPr>
          <w:rFonts w:eastAsia="Calibri"/>
          <w:i/>
        </w:rPr>
      </w:pPr>
      <w:r>
        <w:rPr>
          <w:b/>
        </w:rPr>
        <w:t xml:space="preserve">Analysis: </w:t>
      </w:r>
      <w:r w:rsidR="00C1110D">
        <w:t xml:space="preserve">Table 5 displays the occupational distribution of respondents, revealing that the largest group comprises self-employed individuals, with 78 respondents (39%), followed closely by students at 74 (37%), and civil servants at 48 (24%). The absence of respondents in the "Others" </w:t>
      </w:r>
      <w:r w:rsidR="00C1110D">
        <w:lastRenderedPageBreak/>
        <w:t>category suggests a clear concentration within these three occupational groups. The dominance of self-employed individuals and students indicates that radio talk shows potentially reach a wide range of economically active and intellectually curious audiences. Students, being largely young and in academic environments, are more likely to engage with political discussions, while self-employed individuals may rely on radio for information due to the flexible nature of their work. Civil servants, who are directly linked to government structures, also represent a key demographic whose political participation could be shaped by the content and tone of radio talk shows. Overall, this occupational spread provides a balanced foundation for assessing how radio influences political engagement across different sectors of the population.</w:t>
      </w:r>
    </w:p>
    <w:p w:rsidR="001D2A0E" w:rsidRDefault="00095BBC" w:rsidP="002D0950">
      <w:pPr>
        <w:pStyle w:val="Heading1"/>
        <w:rPr>
          <w:rFonts w:eastAsia="Calibri"/>
        </w:rPr>
      </w:pPr>
      <w:bookmarkStart w:id="56" w:name="_Toc202446394"/>
      <w:r>
        <w:rPr>
          <w:rFonts w:eastAsia="Calibri"/>
        </w:rPr>
        <w:t>4.1.2</w:t>
      </w:r>
      <w:r>
        <w:rPr>
          <w:rFonts w:eastAsia="Calibri"/>
        </w:rPr>
        <w:tab/>
        <w:t>Data Presentation and Analysis of Research Items</w:t>
      </w:r>
      <w:bookmarkEnd w:id="56"/>
    </w:p>
    <w:p w:rsidR="00D05C8D" w:rsidRPr="005A714B" w:rsidRDefault="00D05C8D" w:rsidP="00D05C8D">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56530C">
        <w:rPr>
          <w:rFonts w:ascii="Times New Roman" w:eastAsia="Calibri" w:hAnsi="Times New Roman" w:cs="Times New Roman"/>
          <w:b/>
          <w:sz w:val="24"/>
          <w:szCs w:val="24"/>
        </w:rPr>
        <w:t>6</w:t>
      </w:r>
      <w:r>
        <w:rPr>
          <w:rFonts w:ascii="Times New Roman" w:eastAsia="Calibri" w:hAnsi="Times New Roman" w:cs="Times New Roman"/>
          <w:b/>
          <w:sz w:val="24"/>
          <w:szCs w:val="24"/>
        </w:rPr>
        <w:t xml:space="preserve">: </w:t>
      </w:r>
      <w:r w:rsidR="00644898" w:rsidRPr="00650948">
        <w:rPr>
          <w:rFonts w:ascii="Times New Roman" w:hAnsi="Times New Roman" w:cs="Times New Roman"/>
          <w:bCs/>
          <w:sz w:val="24"/>
          <w:szCs w:val="24"/>
        </w:rPr>
        <w:t>How often do you listen to political talk shows on radio?</w:t>
      </w:r>
    </w:p>
    <w:tbl>
      <w:tblPr>
        <w:tblStyle w:val="PlainTable11"/>
        <w:tblW w:w="0" w:type="auto"/>
        <w:tblLook w:val="04A0" w:firstRow="1" w:lastRow="0" w:firstColumn="1" w:lastColumn="0" w:noHBand="0" w:noVBand="1"/>
      </w:tblPr>
      <w:tblGrid>
        <w:gridCol w:w="3116"/>
        <w:gridCol w:w="3117"/>
        <w:gridCol w:w="3117"/>
      </w:tblGrid>
      <w:tr w:rsidR="00D05C8D" w:rsidRPr="005A714B" w:rsidTr="005A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05C8D" w:rsidRPr="005A714B" w:rsidRDefault="00D05C8D"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05C8D" w:rsidRPr="005A714B" w:rsidRDefault="00D05C8D"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05C8D" w:rsidRPr="005A714B" w:rsidRDefault="00D05C8D"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D05C8D"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05C8D" w:rsidRPr="005A714B" w:rsidRDefault="003B340C" w:rsidP="003B340C">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Daily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05C8D" w:rsidRPr="005A714B" w:rsidRDefault="003B7FEE"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05C8D" w:rsidRPr="005A714B" w:rsidRDefault="009672E3"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D05C8D"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05C8D" w:rsidRPr="005A714B" w:rsidRDefault="003B340C"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Weekly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05C8D" w:rsidRPr="005A714B" w:rsidRDefault="005D10AD"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05C8D" w:rsidRPr="005A714B" w:rsidRDefault="009672E3"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D05C8D"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05C8D" w:rsidRDefault="007114D8"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Occasionally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05C8D" w:rsidRPr="005A714B" w:rsidRDefault="004C67DC"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05C8D" w:rsidRPr="005A714B" w:rsidRDefault="009672E3"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51%</w:t>
            </w:r>
          </w:p>
        </w:tc>
      </w:tr>
      <w:tr w:rsidR="00D05C8D"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05C8D" w:rsidRDefault="00A64ACE"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Never</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05C8D" w:rsidRPr="005A714B" w:rsidRDefault="004C67DC"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05C8D" w:rsidRPr="005A714B" w:rsidRDefault="009672E3"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D05C8D"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05C8D" w:rsidRPr="005A714B" w:rsidRDefault="00D05C8D"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05C8D" w:rsidRPr="005A714B" w:rsidRDefault="00D05C8D"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05C8D" w:rsidRPr="005A714B" w:rsidRDefault="00D05C8D"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D05C8D" w:rsidRDefault="00D05C8D" w:rsidP="00D05C8D">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E066B5" w:rsidRDefault="004B0955" w:rsidP="00D05C8D">
      <w:pPr>
        <w:pStyle w:val="BodyText"/>
        <w:spacing w:before="138" w:after="120" w:line="360" w:lineRule="auto"/>
        <w:ind w:left="0" w:right="70" w:firstLine="0"/>
        <w:rPr>
          <w:rFonts w:eastAsia="Calibri"/>
          <w:i/>
        </w:rPr>
      </w:pPr>
      <w:r>
        <w:rPr>
          <w:b/>
        </w:rPr>
        <w:t xml:space="preserve">Analysis: </w:t>
      </w:r>
      <w:r w:rsidR="003F06A1">
        <w:t>Table 6 presents respondents' listening frequency to political talk shows on radio. The majority, 51%, indicated that they listen occasionally, suggesting a moderate level of engagement with political radio content. This is followed by 23% who listen weekly, and 19% who tune in daily, representing a more committed and consistent audience. Only a small fraction, 7%, reported that they never listen to political talk shows. These findings imply that while regular daily listenership is limited, a significant portion of the population is at least somewhat exposed to political discussions on radio. The high rate of occasional listeners indicates that political radio programs have a broad, if not deeply entrenched, reach and are capable of influencing public opinion and political participation, especially when aired during accessible times or covering highly relevant issues.</w:t>
      </w:r>
    </w:p>
    <w:p w:rsidR="00020F2A" w:rsidRDefault="00020F2A">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E066B5" w:rsidRPr="005A714B" w:rsidRDefault="00E066B5" w:rsidP="00E066B5">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Table </w:t>
      </w:r>
      <w:r w:rsidR="00011BEB">
        <w:rPr>
          <w:rFonts w:ascii="Times New Roman" w:eastAsia="Calibri" w:hAnsi="Times New Roman" w:cs="Times New Roman"/>
          <w:b/>
          <w:sz w:val="24"/>
          <w:szCs w:val="24"/>
        </w:rPr>
        <w:t>7</w:t>
      </w:r>
      <w:r>
        <w:rPr>
          <w:rFonts w:ascii="Times New Roman" w:eastAsia="Calibri" w:hAnsi="Times New Roman" w:cs="Times New Roman"/>
          <w:b/>
          <w:sz w:val="24"/>
          <w:szCs w:val="24"/>
        </w:rPr>
        <w:t xml:space="preserve">: </w:t>
      </w:r>
      <w:r w:rsidR="0019240A" w:rsidRPr="002F6F14">
        <w:rPr>
          <w:rFonts w:ascii="Times New Roman" w:hAnsi="Times New Roman" w:cs="Times New Roman"/>
          <w:bCs/>
          <w:sz w:val="24"/>
          <w:szCs w:val="24"/>
        </w:rPr>
        <w:t>Do you find radio political talk shows informative?</w:t>
      </w:r>
    </w:p>
    <w:tbl>
      <w:tblPr>
        <w:tblStyle w:val="PlainTable11"/>
        <w:tblW w:w="0" w:type="auto"/>
        <w:tblLook w:val="04A0" w:firstRow="1" w:lastRow="0" w:firstColumn="1" w:lastColumn="0" w:noHBand="0" w:noVBand="1"/>
      </w:tblPr>
      <w:tblGrid>
        <w:gridCol w:w="3116"/>
        <w:gridCol w:w="3117"/>
        <w:gridCol w:w="3117"/>
      </w:tblGrid>
      <w:tr w:rsidR="00E066B5" w:rsidRPr="005A714B" w:rsidTr="005A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066B5" w:rsidRPr="005A714B" w:rsidRDefault="00E066B5"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066B5" w:rsidRPr="005A714B" w:rsidRDefault="00E066B5"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066B5" w:rsidRPr="005A714B" w:rsidRDefault="00E066B5"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E066B5"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066B5" w:rsidRPr="005A714B" w:rsidRDefault="00BE3904"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Yes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066B5" w:rsidRPr="005A714B" w:rsidRDefault="00E41C50"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138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066B5" w:rsidRPr="005A714B" w:rsidRDefault="001860B9"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69%</w:t>
            </w:r>
          </w:p>
        </w:tc>
      </w:tr>
      <w:tr w:rsidR="00E066B5"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066B5" w:rsidRPr="005A714B" w:rsidRDefault="00BE3904"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No</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066B5" w:rsidRPr="005A714B" w:rsidRDefault="003269CE"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066B5" w:rsidRPr="005A714B" w:rsidRDefault="001860B9"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31%</w:t>
            </w:r>
          </w:p>
        </w:tc>
      </w:tr>
      <w:tr w:rsidR="00E066B5"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066B5" w:rsidRPr="005A714B" w:rsidRDefault="00E066B5"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066B5" w:rsidRPr="005A714B" w:rsidRDefault="00E066B5"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066B5" w:rsidRPr="005A714B" w:rsidRDefault="00E066B5"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E066B5" w:rsidRDefault="00E066B5" w:rsidP="00E066B5">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372E13" w:rsidRDefault="00B01C4A" w:rsidP="00E066B5">
      <w:pPr>
        <w:pStyle w:val="BodyText"/>
        <w:spacing w:before="138" w:after="120" w:line="360" w:lineRule="auto"/>
        <w:ind w:left="0" w:right="70" w:firstLine="0"/>
        <w:rPr>
          <w:rFonts w:eastAsia="Calibri"/>
          <w:i/>
        </w:rPr>
      </w:pPr>
      <w:r>
        <w:rPr>
          <w:b/>
        </w:rPr>
        <w:t xml:space="preserve">Analysis: </w:t>
      </w:r>
      <w:r w:rsidR="00D64D99">
        <w:t xml:space="preserve">Table 7 reveals respondents' perceptions of the </w:t>
      </w:r>
      <w:proofErr w:type="spellStart"/>
      <w:r w:rsidR="00D64D99">
        <w:t>informativeness</w:t>
      </w:r>
      <w:proofErr w:type="spellEnd"/>
      <w:r w:rsidR="00D64D99">
        <w:t xml:space="preserve"> of radio political talk shows. A significant majority, 69%, affirmed that they find these programs informative, while 31% disagreed. This indicates a generally positive perception of the value of political talk shows on radio as a source of information. The fact that nearly seven out of ten respondents recognize the informative nature of these programs suggests that radio remains a relevant and trusted medium for political education and awareness. This also highlights the potential of political talk shows to shape public opinion, encourage civic engagement, and stimulate political participation among the Nigerian populace.</w:t>
      </w:r>
    </w:p>
    <w:p w:rsidR="00372E13" w:rsidRPr="005A714B" w:rsidRDefault="00372E13" w:rsidP="00372E13">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E871AA">
        <w:rPr>
          <w:rFonts w:ascii="Times New Roman" w:eastAsia="Calibri" w:hAnsi="Times New Roman" w:cs="Times New Roman"/>
          <w:b/>
          <w:sz w:val="24"/>
          <w:szCs w:val="24"/>
        </w:rPr>
        <w:t>8</w:t>
      </w:r>
      <w:r>
        <w:rPr>
          <w:rFonts w:ascii="Times New Roman" w:eastAsia="Calibri" w:hAnsi="Times New Roman" w:cs="Times New Roman"/>
          <w:b/>
          <w:sz w:val="24"/>
          <w:szCs w:val="24"/>
        </w:rPr>
        <w:t>:</w:t>
      </w:r>
      <w:r w:rsidR="001D67F0" w:rsidRPr="001D67F0">
        <w:rPr>
          <w:rFonts w:ascii="Times New Roman" w:hAnsi="Times New Roman" w:cs="Times New Roman"/>
          <w:bCs/>
          <w:sz w:val="24"/>
          <w:szCs w:val="24"/>
        </w:rPr>
        <w:t xml:space="preserve"> </w:t>
      </w:r>
      <w:r w:rsidR="001D67F0" w:rsidRPr="000C0FC7">
        <w:rPr>
          <w:rFonts w:ascii="Times New Roman" w:hAnsi="Times New Roman" w:cs="Times New Roman"/>
          <w:bCs/>
          <w:sz w:val="24"/>
          <w:szCs w:val="24"/>
        </w:rPr>
        <w:t>Do radio talk shows explain political processes in a way that is easy to understand?</w:t>
      </w:r>
    </w:p>
    <w:tbl>
      <w:tblPr>
        <w:tblStyle w:val="PlainTable11"/>
        <w:tblW w:w="0" w:type="auto"/>
        <w:tblLook w:val="04A0" w:firstRow="1" w:lastRow="0" w:firstColumn="1" w:lastColumn="0" w:noHBand="0" w:noVBand="1"/>
      </w:tblPr>
      <w:tblGrid>
        <w:gridCol w:w="3116"/>
        <w:gridCol w:w="3117"/>
        <w:gridCol w:w="3117"/>
      </w:tblGrid>
      <w:tr w:rsidR="00372E13" w:rsidRPr="005A714B" w:rsidTr="005A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2E13" w:rsidRPr="005A714B" w:rsidRDefault="00372E13"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2E13" w:rsidRPr="005A714B" w:rsidRDefault="00372E13"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2E13" w:rsidRPr="005A714B" w:rsidRDefault="00372E13"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372E13"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2E13" w:rsidRPr="005A714B" w:rsidRDefault="00372E13"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Yes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2E13" w:rsidRPr="005A714B" w:rsidRDefault="000A40C6"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2E13" w:rsidRPr="005A714B" w:rsidRDefault="00894DCD"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65</w:t>
            </w:r>
            <w:r w:rsidR="009C549D">
              <w:rPr>
                <w:rFonts w:ascii="Times New Roman" w:eastAsia="Calibri" w:hAnsi="Times New Roman" w:cs="Times New Roman"/>
                <w:sz w:val="24"/>
                <w:szCs w:val="24"/>
              </w:rPr>
              <w:t>%</w:t>
            </w:r>
          </w:p>
        </w:tc>
      </w:tr>
      <w:tr w:rsidR="00372E13"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2E13" w:rsidRPr="005A714B" w:rsidRDefault="00372E13"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No</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2E13" w:rsidRPr="005A714B" w:rsidRDefault="00C04CFF"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2E13" w:rsidRPr="005A714B" w:rsidRDefault="00894DCD"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372E13"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2E13" w:rsidRPr="005A714B" w:rsidRDefault="00372E13"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2E13" w:rsidRPr="005A714B" w:rsidRDefault="00372E13"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2E13" w:rsidRPr="005A714B" w:rsidRDefault="00372E13"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372E13" w:rsidRDefault="00372E13" w:rsidP="00372E13">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712742" w:rsidRDefault="009E2EE6" w:rsidP="00372E13">
      <w:pPr>
        <w:pStyle w:val="BodyText"/>
        <w:spacing w:before="138" w:after="120" w:line="360" w:lineRule="auto"/>
        <w:ind w:left="0" w:right="70" w:firstLine="0"/>
        <w:rPr>
          <w:rFonts w:eastAsia="Calibri"/>
          <w:i/>
        </w:rPr>
      </w:pPr>
      <w:r>
        <w:rPr>
          <w:b/>
        </w:rPr>
        <w:t xml:space="preserve">Analysis: </w:t>
      </w:r>
      <w:r w:rsidR="006F05FE">
        <w:t>Table 8 shows that 130 respondents, representing 65%, believe that radio talk shows explain political processes in a way that is easy to understand, while 70 respondents (35%) do not share this view. This majority response suggests that a substantial portion of the audience finds radio talk shows to be effective in simplifying complex political issues, thereby making political discourse more accessible to the general public. This clarity in communication is essential for enhancing political awareness and participation, especially among individuals who may not have formal education in political science or governance. However, the 35% who disagree indicate a need for some radio programs to further improve how they communicate political content to ensure broader comprehension and inclusivity.</w:t>
      </w:r>
    </w:p>
    <w:p w:rsidR="00020F2A" w:rsidRDefault="00020F2A">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12742" w:rsidRPr="005A714B" w:rsidRDefault="00712742" w:rsidP="00712742">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Table </w:t>
      </w:r>
      <w:r w:rsidR="00C1135B">
        <w:rPr>
          <w:rFonts w:ascii="Times New Roman" w:eastAsia="Calibri" w:hAnsi="Times New Roman" w:cs="Times New Roman"/>
          <w:b/>
          <w:sz w:val="24"/>
          <w:szCs w:val="24"/>
        </w:rPr>
        <w:t>9</w:t>
      </w:r>
      <w:r>
        <w:rPr>
          <w:rFonts w:ascii="Times New Roman" w:eastAsia="Calibri" w:hAnsi="Times New Roman" w:cs="Times New Roman"/>
          <w:b/>
          <w:sz w:val="24"/>
          <w:szCs w:val="24"/>
        </w:rPr>
        <w:t>:</w:t>
      </w:r>
      <w:r w:rsidRPr="001D67F0">
        <w:rPr>
          <w:rFonts w:ascii="Times New Roman" w:hAnsi="Times New Roman" w:cs="Times New Roman"/>
          <w:bCs/>
          <w:sz w:val="24"/>
          <w:szCs w:val="24"/>
        </w:rPr>
        <w:t xml:space="preserve"> </w:t>
      </w:r>
      <w:r w:rsidR="003D4A5C" w:rsidRPr="0061465A">
        <w:rPr>
          <w:rFonts w:ascii="Times New Roman" w:hAnsi="Times New Roman" w:cs="Times New Roman"/>
          <w:bCs/>
          <w:sz w:val="24"/>
          <w:szCs w:val="24"/>
        </w:rPr>
        <w:t>Do radio hosts/interviewers on political shows allow for diverse opinions?</w:t>
      </w:r>
    </w:p>
    <w:tbl>
      <w:tblPr>
        <w:tblStyle w:val="PlainTable11"/>
        <w:tblW w:w="0" w:type="auto"/>
        <w:tblLook w:val="04A0" w:firstRow="1" w:lastRow="0" w:firstColumn="1" w:lastColumn="0" w:noHBand="0" w:noVBand="1"/>
      </w:tblPr>
      <w:tblGrid>
        <w:gridCol w:w="3116"/>
        <w:gridCol w:w="3117"/>
        <w:gridCol w:w="3117"/>
      </w:tblGrid>
      <w:tr w:rsidR="00712742" w:rsidRPr="005A714B" w:rsidTr="005A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12742" w:rsidRPr="005A714B" w:rsidRDefault="00712742"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12742" w:rsidRPr="005A714B" w:rsidRDefault="00712742"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12742" w:rsidRPr="005A714B" w:rsidRDefault="00712742"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712742"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2742" w:rsidRPr="005A714B" w:rsidRDefault="00041E63"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Always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2742" w:rsidRPr="005A714B" w:rsidRDefault="00700D78"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2742" w:rsidRPr="005A714B" w:rsidRDefault="009C549D"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712742"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2742" w:rsidRPr="005A714B" w:rsidRDefault="00041E63"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Sometimes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2742" w:rsidRPr="005A714B" w:rsidRDefault="0066710E"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12742" w:rsidRPr="005A714B" w:rsidRDefault="009C549D"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48%</w:t>
            </w:r>
          </w:p>
        </w:tc>
      </w:tr>
      <w:tr w:rsidR="00041E63"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E63" w:rsidRDefault="00041E63"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Rarely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E63" w:rsidRPr="005A714B" w:rsidRDefault="004938A4"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E63" w:rsidRPr="005A714B" w:rsidRDefault="009C549D"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041E63"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E63" w:rsidRDefault="00041E63"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Never</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E63" w:rsidRPr="005A714B" w:rsidRDefault="004938A4"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E63" w:rsidRPr="005A714B" w:rsidRDefault="009C549D"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712742"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12742" w:rsidRPr="005A714B" w:rsidRDefault="00712742"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12742" w:rsidRPr="005A714B" w:rsidRDefault="00712742"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12742" w:rsidRPr="005A714B" w:rsidRDefault="00712742"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712742" w:rsidRDefault="00712742" w:rsidP="00712742">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284814" w:rsidRDefault="00044615" w:rsidP="00712742">
      <w:pPr>
        <w:pStyle w:val="BodyText"/>
        <w:spacing w:before="138" w:after="120" w:line="360" w:lineRule="auto"/>
        <w:ind w:left="0" w:right="70" w:firstLine="0"/>
        <w:rPr>
          <w:rFonts w:eastAsia="Calibri"/>
          <w:i/>
        </w:rPr>
      </w:pPr>
      <w:r>
        <w:rPr>
          <w:b/>
        </w:rPr>
        <w:t xml:space="preserve">Analysis: </w:t>
      </w:r>
      <w:r w:rsidR="00FA1069">
        <w:t xml:space="preserve">Table 9 presents respondents’ views on whether radio hosts or interviewers on political talk shows allow for diverse opinions. The majority, 96 respondents (48%), believe that diversity of opinion is </w:t>
      </w:r>
      <w:r w:rsidR="00FA1069" w:rsidRPr="001B1495">
        <w:rPr>
          <w:rStyle w:val="Strong"/>
          <w:rFonts w:eastAsiaTheme="majorEastAsia"/>
        </w:rPr>
        <w:t>sometimes</w:t>
      </w:r>
      <w:r w:rsidR="00FA1069" w:rsidRPr="001B1495">
        <w:t xml:space="preserve"> allowed, while 38 respondents (19%) say it is </w:t>
      </w:r>
      <w:r w:rsidR="00FA1069" w:rsidRPr="001B1495">
        <w:rPr>
          <w:rStyle w:val="Strong"/>
          <w:rFonts w:eastAsiaTheme="majorEastAsia"/>
        </w:rPr>
        <w:t>always</w:t>
      </w:r>
      <w:r w:rsidR="00FA1069" w:rsidRPr="001B1495">
        <w:t xml:space="preserve"> allowed. Meanwhile, 50 respondents (25%) feel that diverse opinions are </w:t>
      </w:r>
      <w:r w:rsidR="00FA1069" w:rsidRPr="001B1495">
        <w:rPr>
          <w:rStyle w:val="Strong"/>
          <w:rFonts w:eastAsiaTheme="majorEastAsia"/>
        </w:rPr>
        <w:t>rarely</w:t>
      </w:r>
      <w:r w:rsidR="00FA1069" w:rsidRPr="001B1495">
        <w:t xml:space="preserve"> accommodated, and 16 respondents (8%) believe they are </w:t>
      </w:r>
      <w:r w:rsidR="00FA1069" w:rsidRPr="001B1495">
        <w:rPr>
          <w:rStyle w:val="Strong"/>
          <w:rFonts w:eastAsiaTheme="majorEastAsia"/>
        </w:rPr>
        <w:t>never</w:t>
      </w:r>
      <w:r w:rsidR="00FA1069" w:rsidRPr="001B1495">
        <w:t xml:space="preserve"> allowed. This distribution</w:t>
      </w:r>
      <w:r w:rsidR="00FA1069">
        <w:t xml:space="preserve"> suggests that while there is some level of openness to varying viewpoints on radio political shows, it is not consistent or guaranteed. The dominance of the "sometimes" and "rarely" responses may reflect concerns about bias, limited guest diversity, or dominance of particular political narratives. These findings point to the need for greater inclusivity and balance in political discussions on radio, as fostering a platform for multiple perspectives is crucial for promoting informed political participation and democratic engagement among the populace.</w:t>
      </w:r>
    </w:p>
    <w:p w:rsidR="00284814" w:rsidRPr="000E7886" w:rsidRDefault="00284814" w:rsidP="000E7886">
      <w:pPr>
        <w:spacing w:after="0" w:line="360" w:lineRule="auto"/>
        <w:jc w:val="center"/>
        <w:rPr>
          <w:rFonts w:ascii="Times New Roman" w:hAnsi="Times New Roman" w:cs="Times New Roman"/>
          <w:sz w:val="24"/>
          <w:szCs w:val="24"/>
        </w:rPr>
      </w:pPr>
      <w:r w:rsidRPr="000E7886">
        <w:rPr>
          <w:rFonts w:ascii="Times New Roman" w:eastAsia="Calibri" w:hAnsi="Times New Roman" w:cs="Times New Roman"/>
          <w:b/>
          <w:sz w:val="24"/>
          <w:szCs w:val="24"/>
        </w:rPr>
        <w:t xml:space="preserve">Table </w:t>
      </w:r>
      <w:r w:rsidR="00812F12" w:rsidRPr="000E7886">
        <w:rPr>
          <w:rFonts w:ascii="Times New Roman" w:eastAsia="Calibri" w:hAnsi="Times New Roman" w:cs="Times New Roman"/>
          <w:b/>
          <w:sz w:val="24"/>
          <w:szCs w:val="24"/>
        </w:rPr>
        <w:t>10</w:t>
      </w:r>
      <w:r w:rsidRPr="000E7886">
        <w:rPr>
          <w:rFonts w:ascii="Times New Roman" w:eastAsia="Calibri" w:hAnsi="Times New Roman" w:cs="Times New Roman"/>
          <w:b/>
          <w:sz w:val="24"/>
          <w:szCs w:val="24"/>
        </w:rPr>
        <w:t>:</w:t>
      </w:r>
      <w:r w:rsidRPr="000E7886">
        <w:rPr>
          <w:rFonts w:ascii="Times New Roman" w:hAnsi="Times New Roman" w:cs="Times New Roman"/>
          <w:bCs/>
          <w:sz w:val="24"/>
          <w:szCs w:val="24"/>
        </w:rPr>
        <w:t xml:space="preserve"> </w:t>
      </w:r>
      <w:r w:rsidR="0049213B" w:rsidRPr="000E7886">
        <w:rPr>
          <w:rFonts w:ascii="Times New Roman" w:hAnsi="Times New Roman" w:cs="Times New Roman"/>
          <w:bCs/>
          <w:sz w:val="24"/>
          <w:szCs w:val="24"/>
        </w:rPr>
        <w:t>Do you feel that radio talk shows are biased toward certain political parties?</w:t>
      </w:r>
    </w:p>
    <w:tbl>
      <w:tblPr>
        <w:tblStyle w:val="PlainTable11"/>
        <w:tblW w:w="0" w:type="auto"/>
        <w:tblLook w:val="04A0" w:firstRow="1" w:lastRow="0" w:firstColumn="1" w:lastColumn="0" w:noHBand="0" w:noVBand="1"/>
      </w:tblPr>
      <w:tblGrid>
        <w:gridCol w:w="3116"/>
        <w:gridCol w:w="3117"/>
        <w:gridCol w:w="3117"/>
      </w:tblGrid>
      <w:tr w:rsidR="00284814" w:rsidRPr="005A714B" w:rsidTr="005A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84814" w:rsidRPr="005A714B" w:rsidRDefault="00284814"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84814" w:rsidRPr="005A714B" w:rsidRDefault="00284814"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84814" w:rsidRPr="005A714B" w:rsidRDefault="00284814"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284814"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4814" w:rsidRPr="005A714B" w:rsidRDefault="00284814"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Yes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4814" w:rsidRPr="005A714B" w:rsidRDefault="002E6837"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4814" w:rsidRPr="005A714B" w:rsidRDefault="004C198F"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284814"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4814" w:rsidRPr="005A714B" w:rsidRDefault="00284814"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No</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4814" w:rsidRPr="005A714B" w:rsidRDefault="002E6837"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4814" w:rsidRPr="005A714B" w:rsidRDefault="004C198F"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284814"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84814" w:rsidRPr="005A714B" w:rsidRDefault="00284814"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84814" w:rsidRPr="005A714B" w:rsidRDefault="00284814"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84814" w:rsidRPr="005A714B" w:rsidRDefault="00284814"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284814" w:rsidRDefault="00284814" w:rsidP="00284814">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B4274E" w:rsidRDefault="007408CF" w:rsidP="00284814">
      <w:pPr>
        <w:pStyle w:val="BodyText"/>
        <w:spacing w:before="138" w:after="120" w:line="360" w:lineRule="auto"/>
        <w:ind w:left="0" w:right="70" w:firstLine="0"/>
        <w:rPr>
          <w:rFonts w:eastAsia="Calibri"/>
          <w:i/>
        </w:rPr>
      </w:pPr>
      <w:r>
        <w:rPr>
          <w:b/>
        </w:rPr>
        <w:t xml:space="preserve">Analysis: </w:t>
      </w:r>
      <w:r w:rsidR="00C93225">
        <w:t xml:space="preserve">Table 10 shows an even split in respondents’ perceptions regarding bias in radio political talk shows, with exactly 50% (100 respondents) believing that these programs are biased toward certain political parties, while the other 50% do not perceive any bias. This polarization indicates a divided public opinion on the impartiality of radio political talk shows. The perception of bias by half of the respondents could undermine trust in these programs and potentially limit their effectiveness in fostering broad political participation. Conversely, the other half’s confidence in </w:t>
      </w:r>
      <w:r w:rsidR="00C93225">
        <w:lastRenderedPageBreak/>
        <w:t>the shows’ neutrality suggests that radio still holds potential as a credible platform for political engagement. Overall, this split highlights the importance of ensuring balanced and fair coverage in political talk shows to maintain audience trust and maximize their positive impact on political participation.</w:t>
      </w:r>
    </w:p>
    <w:p w:rsidR="00B4274E" w:rsidRPr="000E7886" w:rsidRDefault="00B4274E" w:rsidP="00B4274E">
      <w:pPr>
        <w:spacing w:after="0" w:line="360" w:lineRule="auto"/>
        <w:jc w:val="center"/>
        <w:rPr>
          <w:rFonts w:ascii="Times New Roman" w:hAnsi="Times New Roman" w:cs="Times New Roman"/>
          <w:sz w:val="24"/>
          <w:szCs w:val="24"/>
        </w:rPr>
      </w:pPr>
      <w:r w:rsidRPr="000E7886">
        <w:rPr>
          <w:rFonts w:ascii="Times New Roman" w:eastAsia="Calibri" w:hAnsi="Times New Roman" w:cs="Times New Roman"/>
          <w:b/>
          <w:sz w:val="24"/>
          <w:szCs w:val="24"/>
        </w:rPr>
        <w:t xml:space="preserve">Table </w:t>
      </w:r>
      <w:r>
        <w:rPr>
          <w:rFonts w:ascii="Times New Roman" w:eastAsia="Calibri" w:hAnsi="Times New Roman" w:cs="Times New Roman"/>
          <w:b/>
          <w:sz w:val="24"/>
          <w:szCs w:val="24"/>
        </w:rPr>
        <w:t>11</w:t>
      </w:r>
      <w:r w:rsidRPr="000E7886">
        <w:rPr>
          <w:rFonts w:ascii="Times New Roman" w:eastAsia="Calibri" w:hAnsi="Times New Roman" w:cs="Times New Roman"/>
          <w:b/>
          <w:sz w:val="24"/>
          <w:szCs w:val="24"/>
        </w:rPr>
        <w:t>:</w:t>
      </w:r>
      <w:r w:rsidRPr="000E7886">
        <w:rPr>
          <w:rFonts w:ascii="Times New Roman" w:hAnsi="Times New Roman" w:cs="Times New Roman"/>
          <w:bCs/>
          <w:sz w:val="24"/>
          <w:szCs w:val="24"/>
        </w:rPr>
        <w:t xml:space="preserve"> </w:t>
      </w:r>
      <w:r w:rsidR="007B7F12" w:rsidRPr="0014640F">
        <w:rPr>
          <w:rFonts w:ascii="Times New Roman" w:hAnsi="Times New Roman" w:cs="Times New Roman"/>
          <w:sz w:val="24"/>
        </w:rPr>
        <w:t>Radio talk shows contribute significantly to increased public interest in political matters.</w:t>
      </w:r>
    </w:p>
    <w:tbl>
      <w:tblPr>
        <w:tblStyle w:val="PlainTable11"/>
        <w:tblW w:w="0" w:type="auto"/>
        <w:tblLook w:val="04A0" w:firstRow="1" w:lastRow="0" w:firstColumn="1" w:lastColumn="0" w:noHBand="0" w:noVBand="1"/>
      </w:tblPr>
      <w:tblGrid>
        <w:gridCol w:w="3116"/>
        <w:gridCol w:w="3117"/>
        <w:gridCol w:w="3117"/>
      </w:tblGrid>
      <w:tr w:rsidR="00B4274E" w:rsidRPr="005A714B" w:rsidTr="005A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4274E" w:rsidRPr="005A714B" w:rsidRDefault="00B4274E"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4274E" w:rsidRPr="005A714B" w:rsidRDefault="00B4274E"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4274E" w:rsidRPr="005A714B" w:rsidRDefault="00B4274E"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B4274E"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274E" w:rsidRPr="005A714B" w:rsidRDefault="00E1483D"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274E" w:rsidRPr="005A714B" w:rsidRDefault="002606B8"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274E" w:rsidRPr="005A714B" w:rsidRDefault="005C26D9"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B4274E"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274E" w:rsidRPr="005A714B" w:rsidRDefault="002923CB"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274E" w:rsidRPr="005A714B" w:rsidRDefault="002606B8"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274E" w:rsidRPr="005A714B" w:rsidRDefault="00896291"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2923CB"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23CB" w:rsidRDefault="002923CB"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23CB" w:rsidRPr="005A714B" w:rsidRDefault="002606B8"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23CB" w:rsidRPr="005A714B" w:rsidRDefault="00DC2E19"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27%</w:t>
            </w:r>
          </w:p>
        </w:tc>
      </w:tr>
      <w:tr w:rsidR="002923CB"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23CB" w:rsidRDefault="002923CB"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23CB" w:rsidRPr="005A714B" w:rsidRDefault="00E728E6"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23CB" w:rsidRPr="005A714B" w:rsidRDefault="008A29D6"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4220B7"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220B7" w:rsidRDefault="004220B7"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220B7" w:rsidRPr="005A714B" w:rsidRDefault="006D46EB"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220B7" w:rsidRPr="005A714B" w:rsidRDefault="008A29D6"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4220B7"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4274E" w:rsidRPr="005A714B" w:rsidRDefault="00B4274E"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4274E" w:rsidRPr="005A714B" w:rsidRDefault="00B4274E"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4274E" w:rsidRPr="005A714B" w:rsidRDefault="00B4274E"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B4274E" w:rsidRDefault="00B4274E" w:rsidP="00B4274E">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7A1272" w:rsidRPr="000A5A3D" w:rsidRDefault="000A5A3D" w:rsidP="00B4274E">
      <w:pPr>
        <w:pStyle w:val="BodyText"/>
        <w:spacing w:before="138" w:after="120" w:line="360" w:lineRule="auto"/>
        <w:ind w:left="0" w:right="70" w:firstLine="0"/>
        <w:rPr>
          <w:rFonts w:eastAsia="Calibri"/>
          <w:b/>
          <w:i/>
        </w:rPr>
      </w:pPr>
      <w:r>
        <w:rPr>
          <w:rFonts w:eastAsia="Calibri"/>
          <w:b/>
          <w:i/>
        </w:rPr>
        <w:t xml:space="preserve">Analysis: </w:t>
      </w:r>
      <w:r>
        <w:t xml:space="preserve">Table 11 illustrates respondents’ opinions on whether radio talk shows significantly contribute to increasing public interest in political matters. A combined 42% of respondents either </w:t>
      </w:r>
      <w:r w:rsidRPr="00E66210">
        <w:rPr>
          <w:rStyle w:val="Strong"/>
          <w:rFonts w:eastAsiaTheme="majorEastAsia"/>
          <w:b w:val="0"/>
        </w:rPr>
        <w:t>strongly agree</w:t>
      </w:r>
      <w:r w:rsidRPr="00E66210">
        <w:t xml:space="preserve"> (10%) or </w:t>
      </w:r>
      <w:r w:rsidRPr="00E66210">
        <w:rPr>
          <w:rStyle w:val="Strong"/>
          <w:rFonts w:eastAsiaTheme="majorEastAsia"/>
          <w:b w:val="0"/>
        </w:rPr>
        <w:t>agree</w:t>
      </w:r>
      <w:r w:rsidRPr="00E66210">
        <w:t xml:space="preserve"> (32%) with this statement, indicating that a notable portion of the population recognizes the role of radio talk shows in fostering political interest. Meanwhile, 27% remain </w:t>
      </w:r>
      <w:r w:rsidRPr="00E66210">
        <w:rPr>
          <w:rStyle w:val="Strong"/>
          <w:rFonts w:eastAsiaTheme="majorEastAsia"/>
          <w:b w:val="0"/>
        </w:rPr>
        <w:t>neutral</w:t>
      </w:r>
      <w:r w:rsidRPr="00E66210">
        <w:t xml:space="preserve">, showing ambivalence or uncertainty about the impact of these programs. On the other hand, 31% of respondents either </w:t>
      </w:r>
      <w:r w:rsidRPr="00E66210">
        <w:rPr>
          <w:rStyle w:val="Strong"/>
          <w:rFonts w:eastAsiaTheme="majorEastAsia"/>
          <w:b w:val="0"/>
        </w:rPr>
        <w:t>disagree</w:t>
      </w:r>
      <w:r w:rsidRPr="00E66210">
        <w:t xml:space="preserve"> (14%) or </w:t>
      </w:r>
      <w:r w:rsidRPr="00E66210">
        <w:rPr>
          <w:rStyle w:val="Strong"/>
          <w:rFonts w:eastAsiaTheme="majorEastAsia"/>
          <w:b w:val="0"/>
        </w:rPr>
        <w:t>strongly disagree</w:t>
      </w:r>
      <w:r w:rsidRPr="00E66210">
        <w:t xml:space="preserve"> (17%) with the statement, suggesting skepticism or dissatisfaction with the influence of radio talk shows on political engagement. This mixed response highlights that while radio talk shows have the potential to stimulate political interest among some listeners, there is still a significant group of people who may not perceive these programs as effective or engag</w:t>
      </w:r>
      <w:r>
        <w:t>ing enough to motivate increased political participation.</w:t>
      </w:r>
    </w:p>
    <w:p w:rsidR="007A1272" w:rsidRPr="00950099" w:rsidRDefault="007A1272" w:rsidP="007A1272">
      <w:pPr>
        <w:spacing w:after="0" w:line="360" w:lineRule="auto"/>
        <w:jc w:val="center"/>
        <w:rPr>
          <w:rFonts w:ascii="Times New Roman" w:hAnsi="Times New Roman" w:cs="Times New Roman"/>
          <w:b/>
          <w:sz w:val="24"/>
          <w:szCs w:val="24"/>
        </w:rPr>
      </w:pPr>
      <w:r w:rsidRPr="000E7886">
        <w:rPr>
          <w:rFonts w:ascii="Times New Roman" w:eastAsia="Calibri" w:hAnsi="Times New Roman" w:cs="Times New Roman"/>
          <w:b/>
          <w:sz w:val="24"/>
          <w:szCs w:val="24"/>
        </w:rPr>
        <w:t xml:space="preserve">Table </w:t>
      </w:r>
      <w:r>
        <w:rPr>
          <w:rFonts w:ascii="Times New Roman" w:eastAsia="Calibri" w:hAnsi="Times New Roman" w:cs="Times New Roman"/>
          <w:b/>
          <w:sz w:val="24"/>
          <w:szCs w:val="24"/>
        </w:rPr>
        <w:t>12</w:t>
      </w:r>
      <w:r w:rsidRPr="000E7886">
        <w:rPr>
          <w:rFonts w:ascii="Times New Roman" w:eastAsia="Calibri" w:hAnsi="Times New Roman" w:cs="Times New Roman"/>
          <w:b/>
          <w:sz w:val="24"/>
          <w:szCs w:val="24"/>
        </w:rPr>
        <w:t>:</w:t>
      </w:r>
      <w:r w:rsidRPr="000E7886">
        <w:rPr>
          <w:rFonts w:ascii="Times New Roman" w:hAnsi="Times New Roman" w:cs="Times New Roman"/>
          <w:bCs/>
          <w:sz w:val="24"/>
          <w:szCs w:val="24"/>
        </w:rPr>
        <w:t xml:space="preserve"> </w:t>
      </w:r>
      <w:r w:rsidR="00031DD2" w:rsidRPr="00950099">
        <w:rPr>
          <w:rStyle w:val="Strong"/>
          <w:rFonts w:ascii="Times New Roman" w:hAnsi="Times New Roman" w:cs="Times New Roman"/>
          <w:b w:val="0"/>
          <w:sz w:val="24"/>
        </w:rPr>
        <w:t>Exposure to political talk shows on radio enhances understanding of national political issues.</w:t>
      </w:r>
    </w:p>
    <w:tbl>
      <w:tblPr>
        <w:tblStyle w:val="PlainTable11"/>
        <w:tblW w:w="0" w:type="auto"/>
        <w:tblLook w:val="04A0" w:firstRow="1" w:lastRow="0" w:firstColumn="1" w:lastColumn="0" w:noHBand="0" w:noVBand="1"/>
      </w:tblPr>
      <w:tblGrid>
        <w:gridCol w:w="3116"/>
        <w:gridCol w:w="3117"/>
        <w:gridCol w:w="3117"/>
      </w:tblGrid>
      <w:tr w:rsidR="007A1272" w:rsidRPr="005A714B" w:rsidTr="005A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A1272" w:rsidRPr="005A714B" w:rsidRDefault="007A1272"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A1272" w:rsidRPr="005A714B" w:rsidRDefault="007A1272"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A1272" w:rsidRPr="005A714B" w:rsidRDefault="007A1272"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7A1272"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272" w:rsidRPr="005A714B" w:rsidRDefault="007A1272"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272" w:rsidRPr="005A714B" w:rsidRDefault="00680C04"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272" w:rsidRPr="005A714B" w:rsidRDefault="004605A8"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7A1272"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272" w:rsidRPr="005A714B" w:rsidRDefault="007A1272"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272" w:rsidRPr="005A714B" w:rsidRDefault="00680C04"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272" w:rsidRPr="005A714B" w:rsidRDefault="004605A8"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7A1272"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272" w:rsidRDefault="007A1272"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272" w:rsidRPr="005A714B" w:rsidRDefault="00683BD7"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272" w:rsidRPr="005A714B" w:rsidRDefault="004605A8"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7A1272"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272" w:rsidRDefault="007A1272"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lastRenderedPageBreak/>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272" w:rsidRPr="005A714B" w:rsidRDefault="000964AD"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272" w:rsidRPr="005A714B" w:rsidRDefault="004605A8"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7A1272"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272" w:rsidRDefault="007A1272"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272" w:rsidRPr="005A714B" w:rsidRDefault="006838CB"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272" w:rsidRPr="005A714B" w:rsidRDefault="004605A8"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7A1272"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A1272" w:rsidRPr="005A714B" w:rsidRDefault="007A1272"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A1272" w:rsidRPr="005A714B" w:rsidRDefault="007A1272"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A1272" w:rsidRPr="005A714B" w:rsidRDefault="007A1272"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7A1272" w:rsidRDefault="007A1272" w:rsidP="007A1272">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5510C5" w:rsidRDefault="00FC6C80" w:rsidP="007A1272">
      <w:pPr>
        <w:pStyle w:val="BodyText"/>
        <w:spacing w:before="138" w:after="120" w:line="360" w:lineRule="auto"/>
        <w:ind w:left="0" w:right="70" w:firstLine="0"/>
        <w:rPr>
          <w:rFonts w:eastAsia="Calibri"/>
          <w:i/>
        </w:rPr>
      </w:pPr>
      <w:r>
        <w:rPr>
          <w:b/>
        </w:rPr>
        <w:t xml:space="preserve">Analysis: </w:t>
      </w:r>
      <w:r w:rsidR="00A714F7">
        <w:t xml:space="preserve">Table 12 reflects respondents’ views on whether exposure to political talk shows on radio enhances their understanding of national political issues. A total of 49% of respondents—12% who </w:t>
      </w:r>
      <w:r w:rsidR="00A714F7">
        <w:rPr>
          <w:rStyle w:val="Strong"/>
          <w:rFonts w:eastAsiaTheme="majorEastAsia"/>
        </w:rPr>
        <w:t>strongly agree</w:t>
      </w:r>
      <w:r w:rsidR="00A714F7">
        <w:t xml:space="preserve"> and 37% who </w:t>
      </w:r>
      <w:r w:rsidR="00A714F7">
        <w:rPr>
          <w:rStyle w:val="Strong"/>
          <w:rFonts w:eastAsiaTheme="majorEastAsia"/>
        </w:rPr>
        <w:t>agree</w:t>
      </w:r>
      <w:r w:rsidR="00A714F7">
        <w:t xml:space="preserve">—believe that listening to these shows improves their grasp of national politics. Meanwhile, 29% remain </w:t>
      </w:r>
      <w:r w:rsidR="00A714F7">
        <w:rPr>
          <w:rStyle w:val="Strong"/>
          <w:rFonts w:eastAsiaTheme="majorEastAsia"/>
        </w:rPr>
        <w:t>neutral</w:t>
      </w:r>
      <w:r w:rsidR="00A714F7">
        <w:t xml:space="preserve">, indicating uncertainty or indifference toward the impact of such exposure. Conversely, 22% of respondents either </w:t>
      </w:r>
      <w:r w:rsidR="00A714F7">
        <w:rPr>
          <w:rStyle w:val="Strong"/>
          <w:rFonts w:eastAsiaTheme="majorEastAsia"/>
        </w:rPr>
        <w:t>disagree</w:t>
      </w:r>
      <w:r w:rsidR="00A714F7">
        <w:t xml:space="preserve"> (14%) or </w:t>
      </w:r>
      <w:r w:rsidR="00A714F7">
        <w:rPr>
          <w:rStyle w:val="Strong"/>
          <w:rFonts w:eastAsiaTheme="majorEastAsia"/>
        </w:rPr>
        <w:t>strongly disagree</w:t>
      </w:r>
      <w:r w:rsidR="00A714F7">
        <w:t xml:space="preserve"> (8%) that radio talk shows enhance their political understanding. These results suggest that while nearly half of the audience finds radio talk shows effective in clarifying political matters, a considerable portion remains unconvinced or unsure. This points to both the potential and the limitations of radio talk shows as educational tools in fostering informed political participation among the Nigerian populace.</w:t>
      </w:r>
    </w:p>
    <w:p w:rsidR="005510C5" w:rsidRPr="00510C9F" w:rsidRDefault="005510C5" w:rsidP="005510C5">
      <w:pPr>
        <w:spacing w:after="0" w:line="360" w:lineRule="auto"/>
        <w:jc w:val="center"/>
        <w:rPr>
          <w:rFonts w:ascii="Times New Roman" w:hAnsi="Times New Roman" w:cs="Times New Roman"/>
          <w:b/>
          <w:sz w:val="24"/>
          <w:szCs w:val="24"/>
        </w:rPr>
      </w:pPr>
      <w:r w:rsidRPr="000E7886">
        <w:rPr>
          <w:rFonts w:ascii="Times New Roman" w:eastAsia="Calibri" w:hAnsi="Times New Roman" w:cs="Times New Roman"/>
          <w:b/>
          <w:sz w:val="24"/>
          <w:szCs w:val="24"/>
        </w:rPr>
        <w:t xml:space="preserve">Table </w:t>
      </w:r>
      <w:r>
        <w:rPr>
          <w:rFonts w:ascii="Times New Roman" w:eastAsia="Calibri" w:hAnsi="Times New Roman" w:cs="Times New Roman"/>
          <w:b/>
          <w:sz w:val="24"/>
          <w:szCs w:val="24"/>
        </w:rPr>
        <w:t>13</w:t>
      </w:r>
      <w:r w:rsidRPr="000E7886">
        <w:rPr>
          <w:rFonts w:ascii="Times New Roman" w:eastAsia="Calibri" w:hAnsi="Times New Roman" w:cs="Times New Roman"/>
          <w:b/>
          <w:sz w:val="24"/>
          <w:szCs w:val="24"/>
        </w:rPr>
        <w:t>:</w:t>
      </w:r>
      <w:r w:rsidRPr="000E7886">
        <w:rPr>
          <w:rFonts w:ascii="Times New Roman" w:hAnsi="Times New Roman" w:cs="Times New Roman"/>
          <w:bCs/>
          <w:sz w:val="24"/>
          <w:szCs w:val="24"/>
        </w:rPr>
        <w:t xml:space="preserve"> </w:t>
      </w:r>
      <w:r w:rsidR="00ED0F91" w:rsidRPr="00510C9F">
        <w:rPr>
          <w:rStyle w:val="Strong"/>
          <w:rFonts w:ascii="Times New Roman" w:hAnsi="Times New Roman" w:cs="Times New Roman"/>
          <w:b w:val="0"/>
          <w:sz w:val="24"/>
        </w:rPr>
        <w:t>Radio talk shows play a role in building citizens’ confidence to engage in political activities.</w:t>
      </w:r>
    </w:p>
    <w:tbl>
      <w:tblPr>
        <w:tblStyle w:val="PlainTable11"/>
        <w:tblW w:w="0" w:type="auto"/>
        <w:tblLook w:val="04A0" w:firstRow="1" w:lastRow="0" w:firstColumn="1" w:lastColumn="0" w:noHBand="0" w:noVBand="1"/>
      </w:tblPr>
      <w:tblGrid>
        <w:gridCol w:w="3116"/>
        <w:gridCol w:w="3117"/>
        <w:gridCol w:w="3117"/>
      </w:tblGrid>
      <w:tr w:rsidR="005510C5" w:rsidRPr="005A714B" w:rsidTr="005A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510C5" w:rsidRPr="005A714B" w:rsidRDefault="005510C5" w:rsidP="000D036E">
            <w:pPr>
              <w:tabs>
                <w:tab w:val="center" w:pos="1450"/>
              </w:tabs>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r w:rsidR="000D036E">
              <w:rPr>
                <w:rFonts w:ascii="Times New Roman" w:eastAsia="Calibri" w:hAnsi="Times New Roman" w:cs="Times New Roman"/>
                <w:sz w:val="24"/>
                <w:szCs w:val="24"/>
              </w:rPr>
              <w:tab/>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510C5" w:rsidRPr="005A714B" w:rsidRDefault="005510C5"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510C5" w:rsidRPr="005A714B" w:rsidRDefault="005510C5"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5510C5"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10C5" w:rsidRPr="005A714B" w:rsidRDefault="005510C5"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10C5" w:rsidRPr="005A714B" w:rsidRDefault="00F307E0"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10C5" w:rsidRPr="005A714B" w:rsidRDefault="00DE7810"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5510C5"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10C5" w:rsidRPr="005A714B" w:rsidRDefault="005510C5"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10C5" w:rsidRPr="005A714B" w:rsidRDefault="00F307E0"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10C5" w:rsidRPr="005A714B" w:rsidRDefault="00DE7810"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31%</w:t>
            </w:r>
          </w:p>
        </w:tc>
      </w:tr>
      <w:tr w:rsidR="005510C5"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10C5" w:rsidRDefault="005510C5"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10C5" w:rsidRPr="005A714B" w:rsidRDefault="00F307E0"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10C5" w:rsidRPr="005A714B" w:rsidRDefault="00DE7810"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5510C5"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10C5" w:rsidRDefault="005510C5"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10C5" w:rsidRPr="005A714B" w:rsidRDefault="00F307E0"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10C5" w:rsidRPr="005A714B" w:rsidRDefault="00DE7810"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5510C5"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10C5" w:rsidRDefault="005510C5"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10C5" w:rsidRPr="005A714B" w:rsidRDefault="00F307E0"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10C5" w:rsidRPr="005A714B" w:rsidRDefault="00DE7810"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5510C5"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510C5" w:rsidRPr="005A714B" w:rsidRDefault="005510C5"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510C5" w:rsidRPr="005A714B" w:rsidRDefault="005510C5"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510C5" w:rsidRPr="005A714B" w:rsidRDefault="005510C5"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5510C5" w:rsidRDefault="005510C5" w:rsidP="005510C5">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0D036E" w:rsidRDefault="00B47637" w:rsidP="005510C5">
      <w:pPr>
        <w:pStyle w:val="BodyText"/>
        <w:spacing w:before="138" w:after="120" w:line="360" w:lineRule="auto"/>
        <w:ind w:left="0" w:right="70" w:firstLine="0"/>
        <w:rPr>
          <w:rFonts w:eastAsia="Calibri"/>
          <w:i/>
        </w:rPr>
      </w:pPr>
      <w:r>
        <w:rPr>
          <w:b/>
        </w:rPr>
        <w:t xml:space="preserve">Analysis: </w:t>
      </w:r>
      <w:r w:rsidR="005437FF">
        <w:t xml:space="preserve">Table 13 shows respondents’ perceptions of the role radio talk shows play in building citizens’ confidence to engage in political activities. A combined 47% of respondents—16% who </w:t>
      </w:r>
      <w:r w:rsidR="005437FF">
        <w:rPr>
          <w:rStyle w:val="Strong"/>
          <w:rFonts w:eastAsiaTheme="majorEastAsia"/>
        </w:rPr>
        <w:t>strongly agree</w:t>
      </w:r>
      <w:r w:rsidR="005437FF">
        <w:t xml:space="preserve"> and 31% who </w:t>
      </w:r>
      <w:r w:rsidR="005437FF">
        <w:rPr>
          <w:rStyle w:val="Strong"/>
          <w:rFonts w:eastAsiaTheme="majorEastAsia"/>
        </w:rPr>
        <w:t>agree</w:t>
      </w:r>
      <w:r w:rsidR="005437FF">
        <w:t xml:space="preserve">—believe that these shows help boost their confidence to participate politically. Meanwhile, 32% remain </w:t>
      </w:r>
      <w:r w:rsidR="005437FF">
        <w:rPr>
          <w:rStyle w:val="Strong"/>
          <w:rFonts w:eastAsiaTheme="majorEastAsia"/>
        </w:rPr>
        <w:t>neutral</w:t>
      </w:r>
      <w:r w:rsidR="005437FF">
        <w:t xml:space="preserve">, neither affirming nor denying this influence. On the other hand, 21% of respondents either </w:t>
      </w:r>
      <w:r w:rsidR="005437FF">
        <w:rPr>
          <w:rStyle w:val="Strong"/>
          <w:rFonts w:eastAsiaTheme="majorEastAsia"/>
        </w:rPr>
        <w:t>disagree</w:t>
      </w:r>
      <w:r w:rsidR="005437FF">
        <w:t xml:space="preserve"> (13%) or </w:t>
      </w:r>
      <w:r w:rsidR="005437FF">
        <w:rPr>
          <w:rStyle w:val="Strong"/>
          <w:rFonts w:eastAsiaTheme="majorEastAsia"/>
        </w:rPr>
        <w:t>strongly disagree</w:t>
      </w:r>
      <w:r w:rsidR="005437FF">
        <w:t xml:space="preserve"> (8%) that radio talk shows contribute to their political confidence. This indicates that while nearly half of the audience sees radio talk shows as empowering platforms for political engagement, a </w:t>
      </w:r>
      <w:r w:rsidR="005437FF">
        <w:lastRenderedPageBreak/>
        <w:t>significant proportion remains uncertain or unconvinced. The data highlights the important, though not universal, role of radio talk shows in encouraging active political participation among citizens.</w:t>
      </w:r>
    </w:p>
    <w:p w:rsidR="000D036E" w:rsidRPr="00140500" w:rsidRDefault="000D036E" w:rsidP="000D036E">
      <w:pPr>
        <w:spacing w:after="0" w:line="360" w:lineRule="auto"/>
        <w:jc w:val="center"/>
        <w:rPr>
          <w:rFonts w:ascii="Times New Roman" w:hAnsi="Times New Roman" w:cs="Times New Roman"/>
          <w:b/>
          <w:sz w:val="24"/>
          <w:szCs w:val="24"/>
        </w:rPr>
      </w:pPr>
      <w:r w:rsidRPr="000E7886">
        <w:rPr>
          <w:rFonts w:ascii="Times New Roman" w:eastAsia="Calibri" w:hAnsi="Times New Roman" w:cs="Times New Roman"/>
          <w:b/>
          <w:sz w:val="24"/>
          <w:szCs w:val="24"/>
        </w:rPr>
        <w:t xml:space="preserve">Table </w:t>
      </w:r>
      <w:r>
        <w:rPr>
          <w:rFonts w:ascii="Times New Roman" w:eastAsia="Calibri" w:hAnsi="Times New Roman" w:cs="Times New Roman"/>
          <w:b/>
          <w:sz w:val="24"/>
          <w:szCs w:val="24"/>
        </w:rPr>
        <w:t>14</w:t>
      </w:r>
      <w:r w:rsidRPr="000E7886">
        <w:rPr>
          <w:rFonts w:ascii="Times New Roman" w:eastAsia="Calibri" w:hAnsi="Times New Roman" w:cs="Times New Roman"/>
          <w:b/>
          <w:sz w:val="24"/>
          <w:szCs w:val="24"/>
        </w:rPr>
        <w:t>:</w:t>
      </w:r>
      <w:r w:rsidRPr="000E7886">
        <w:rPr>
          <w:rFonts w:ascii="Times New Roman" w:hAnsi="Times New Roman" w:cs="Times New Roman"/>
          <w:bCs/>
          <w:sz w:val="24"/>
          <w:szCs w:val="24"/>
        </w:rPr>
        <w:t xml:space="preserve"> </w:t>
      </w:r>
      <w:r w:rsidR="006F5195" w:rsidRPr="00140500">
        <w:rPr>
          <w:rStyle w:val="Strong"/>
          <w:rFonts w:ascii="Times New Roman" w:hAnsi="Times New Roman" w:cs="Times New Roman"/>
          <w:b w:val="0"/>
          <w:sz w:val="24"/>
        </w:rPr>
        <w:t>Political opinions and choices are influenced by discussions presented on radio talk shows.</w:t>
      </w:r>
    </w:p>
    <w:tbl>
      <w:tblPr>
        <w:tblStyle w:val="PlainTable11"/>
        <w:tblW w:w="0" w:type="auto"/>
        <w:tblLook w:val="04A0" w:firstRow="1" w:lastRow="0" w:firstColumn="1" w:lastColumn="0" w:noHBand="0" w:noVBand="1"/>
      </w:tblPr>
      <w:tblGrid>
        <w:gridCol w:w="3116"/>
        <w:gridCol w:w="3117"/>
        <w:gridCol w:w="3117"/>
      </w:tblGrid>
      <w:tr w:rsidR="000D036E" w:rsidRPr="005A714B" w:rsidTr="005A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D036E" w:rsidRPr="005A714B" w:rsidRDefault="000D036E" w:rsidP="005A4513">
            <w:pPr>
              <w:tabs>
                <w:tab w:val="center" w:pos="1450"/>
              </w:tabs>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r>
              <w:rPr>
                <w:rFonts w:ascii="Times New Roman" w:eastAsia="Calibri" w:hAnsi="Times New Roman" w:cs="Times New Roman"/>
                <w:sz w:val="24"/>
                <w:szCs w:val="24"/>
              </w:rPr>
              <w:tab/>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D036E" w:rsidRPr="005A714B" w:rsidRDefault="000D036E"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D036E" w:rsidRPr="005A714B" w:rsidRDefault="000D036E"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0D036E"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D036E" w:rsidRPr="005A714B" w:rsidRDefault="000D036E"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D036E" w:rsidRPr="005A714B" w:rsidRDefault="00880F72"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D036E" w:rsidRPr="005A714B" w:rsidRDefault="00A337AE"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0D036E"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D036E" w:rsidRPr="005A714B" w:rsidRDefault="000D036E"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D036E" w:rsidRPr="005A714B" w:rsidRDefault="00880F72"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D036E" w:rsidRPr="005A714B" w:rsidRDefault="00A337AE"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0D036E"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D036E" w:rsidRDefault="000D036E"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D036E" w:rsidRPr="005A714B" w:rsidRDefault="00880F72"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D036E" w:rsidRPr="005A714B" w:rsidRDefault="00A337AE"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31%</w:t>
            </w:r>
          </w:p>
        </w:tc>
      </w:tr>
      <w:tr w:rsidR="000D036E"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D036E" w:rsidRDefault="000D036E"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D036E" w:rsidRPr="005A714B" w:rsidRDefault="00880F72"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D036E" w:rsidRPr="005A714B" w:rsidRDefault="00A337AE"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0D036E"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D036E" w:rsidRDefault="000D036E"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D036E" w:rsidRPr="005A714B" w:rsidRDefault="00880F72"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D036E" w:rsidRPr="005A714B" w:rsidRDefault="00A337AE"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0D036E"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D036E" w:rsidRPr="005A714B" w:rsidRDefault="000D036E"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D036E" w:rsidRPr="005A714B" w:rsidRDefault="000D036E"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D036E" w:rsidRPr="005A714B" w:rsidRDefault="000D036E"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0D036E" w:rsidRDefault="000D036E" w:rsidP="000D036E">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A44DE6" w:rsidRDefault="00DE6CC7" w:rsidP="000D036E">
      <w:pPr>
        <w:pStyle w:val="BodyText"/>
        <w:spacing w:before="138" w:after="120" w:line="360" w:lineRule="auto"/>
        <w:ind w:left="0" w:right="70" w:firstLine="0"/>
        <w:rPr>
          <w:rFonts w:eastAsia="Calibri"/>
          <w:i/>
        </w:rPr>
      </w:pPr>
      <w:r>
        <w:rPr>
          <w:b/>
        </w:rPr>
        <w:t xml:space="preserve">Analysis: </w:t>
      </w:r>
      <w:r>
        <w:t xml:space="preserve">Table 14 presents respondents’ views on whether political opinions and choices are influenced by discussions on radio talk shows. A combined 48%—with 18% </w:t>
      </w:r>
      <w:r>
        <w:rPr>
          <w:rStyle w:val="Strong"/>
          <w:rFonts w:eastAsiaTheme="majorEastAsia"/>
        </w:rPr>
        <w:t>strongly agreeing</w:t>
      </w:r>
      <w:r>
        <w:t xml:space="preserve"> and 30% </w:t>
      </w:r>
      <w:r>
        <w:rPr>
          <w:rStyle w:val="Strong"/>
          <w:rFonts w:eastAsiaTheme="majorEastAsia"/>
        </w:rPr>
        <w:t>agreeing</w:t>
      </w:r>
      <w:r>
        <w:t xml:space="preserve">—acknowledge that radio talk shows shape their political views and decisions. However, 31% remain </w:t>
      </w:r>
      <w:r>
        <w:rPr>
          <w:rStyle w:val="Strong"/>
          <w:rFonts w:eastAsiaTheme="majorEastAsia"/>
        </w:rPr>
        <w:t>neutral</w:t>
      </w:r>
      <w:r>
        <w:t xml:space="preserve">, indicating uncertainty or ambivalence about the extent of this influence. Meanwhile, 22% of respondents express disagreement, with 14% </w:t>
      </w:r>
      <w:r>
        <w:rPr>
          <w:rStyle w:val="Strong"/>
          <w:rFonts w:eastAsiaTheme="majorEastAsia"/>
        </w:rPr>
        <w:t>disagreeing</w:t>
      </w:r>
      <w:r>
        <w:t xml:space="preserve"> and 8% </w:t>
      </w:r>
      <w:r>
        <w:rPr>
          <w:rStyle w:val="Strong"/>
          <w:rFonts w:eastAsiaTheme="majorEastAsia"/>
        </w:rPr>
        <w:t>strongly disagreeing</w:t>
      </w:r>
      <w:r>
        <w:t xml:space="preserve"> that radio discussions impact their political opinions. This data suggests that nearly half of the respondents perceive radio talk shows as an important factor in forming political attitudes and choices, while a sizable portion either remains undecided or skeptical. The findings highlight the significant but varied role of radio talk shows in influencing political behavior among the Nigerian populace.</w:t>
      </w:r>
    </w:p>
    <w:p w:rsidR="00A44DE6" w:rsidRPr="00D71DAB" w:rsidRDefault="00A44DE6" w:rsidP="00A44DE6">
      <w:pPr>
        <w:spacing w:after="0" w:line="360" w:lineRule="auto"/>
        <w:jc w:val="center"/>
        <w:rPr>
          <w:rFonts w:ascii="Times New Roman" w:hAnsi="Times New Roman" w:cs="Times New Roman"/>
          <w:b/>
          <w:sz w:val="24"/>
          <w:szCs w:val="24"/>
        </w:rPr>
      </w:pPr>
      <w:r w:rsidRPr="000E7886">
        <w:rPr>
          <w:rFonts w:ascii="Times New Roman" w:eastAsia="Calibri" w:hAnsi="Times New Roman" w:cs="Times New Roman"/>
          <w:b/>
          <w:sz w:val="24"/>
          <w:szCs w:val="24"/>
        </w:rPr>
        <w:t xml:space="preserve">Table </w:t>
      </w:r>
      <w:r>
        <w:rPr>
          <w:rFonts w:ascii="Times New Roman" w:eastAsia="Calibri" w:hAnsi="Times New Roman" w:cs="Times New Roman"/>
          <w:b/>
          <w:sz w:val="24"/>
          <w:szCs w:val="24"/>
        </w:rPr>
        <w:t>15</w:t>
      </w:r>
      <w:r w:rsidRPr="000E7886">
        <w:rPr>
          <w:rFonts w:ascii="Times New Roman" w:eastAsia="Calibri" w:hAnsi="Times New Roman" w:cs="Times New Roman"/>
          <w:b/>
          <w:sz w:val="24"/>
          <w:szCs w:val="24"/>
        </w:rPr>
        <w:t>:</w:t>
      </w:r>
      <w:r w:rsidRPr="000E7886">
        <w:rPr>
          <w:rFonts w:ascii="Times New Roman" w:hAnsi="Times New Roman" w:cs="Times New Roman"/>
          <w:bCs/>
          <w:sz w:val="24"/>
          <w:szCs w:val="24"/>
        </w:rPr>
        <w:t xml:space="preserve"> </w:t>
      </w:r>
      <w:r w:rsidR="009D7BF4" w:rsidRPr="00D71DAB">
        <w:rPr>
          <w:rStyle w:val="Strong"/>
          <w:rFonts w:ascii="Times New Roman" w:hAnsi="Times New Roman" w:cs="Times New Roman"/>
          <w:b w:val="0"/>
          <w:sz w:val="24"/>
        </w:rPr>
        <w:t>Participation in electoral processes is encouraged through regular exposure to political content on radio.</w:t>
      </w:r>
    </w:p>
    <w:tbl>
      <w:tblPr>
        <w:tblStyle w:val="PlainTable11"/>
        <w:tblW w:w="0" w:type="auto"/>
        <w:tblLook w:val="04A0" w:firstRow="1" w:lastRow="0" w:firstColumn="1" w:lastColumn="0" w:noHBand="0" w:noVBand="1"/>
      </w:tblPr>
      <w:tblGrid>
        <w:gridCol w:w="3116"/>
        <w:gridCol w:w="3117"/>
        <w:gridCol w:w="3117"/>
      </w:tblGrid>
      <w:tr w:rsidR="00A44DE6" w:rsidRPr="005A714B" w:rsidTr="005A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44DE6" w:rsidRPr="005A714B" w:rsidRDefault="00A44DE6" w:rsidP="005A4513">
            <w:pPr>
              <w:tabs>
                <w:tab w:val="center" w:pos="1450"/>
              </w:tabs>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r>
              <w:rPr>
                <w:rFonts w:ascii="Times New Roman" w:eastAsia="Calibri" w:hAnsi="Times New Roman" w:cs="Times New Roman"/>
                <w:sz w:val="24"/>
                <w:szCs w:val="24"/>
              </w:rPr>
              <w:tab/>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44DE6" w:rsidRPr="005A714B" w:rsidRDefault="00A44DE6"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44DE6" w:rsidRPr="005A714B" w:rsidRDefault="00A44DE6"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A44DE6"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4DE6" w:rsidRPr="005A714B" w:rsidRDefault="00A44DE6"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4DE6" w:rsidRPr="005A714B" w:rsidRDefault="003A460F"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4DE6" w:rsidRPr="005A714B" w:rsidRDefault="00374C3A"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A44DE6"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4DE6" w:rsidRPr="005A714B" w:rsidRDefault="00A44DE6"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4DE6" w:rsidRPr="005A714B" w:rsidRDefault="003A460F"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4DE6" w:rsidRPr="005A714B" w:rsidRDefault="00374C3A"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A44DE6"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4DE6" w:rsidRDefault="00A44DE6"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4DE6" w:rsidRPr="005A714B" w:rsidRDefault="003A460F"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4DE6" w:rsidRPr="005A714B" w:rsidRDefault="00374C3A"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31%</w:t>
            </w:r>
          </w:p>
        </w:tc>
      </w:tr>
      <w:tr w:rsidR="00A44DE6"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4DE6" w:rsidRDefault="00A44DE6"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4DE6" w:rsidRPr="005A714B" w:rsidRDefault="003A460F"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4DE6" w:rsidRPr="005A714B" w:rsidRDefault="00374C3A"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A44DE6"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4DE6" w:rsidRDefault="00A44DE6"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4DE6" w:rsidRPr="005A714B" w:rsidRDefault="003A460F"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4DE6" w:rsidRPr="005A714B" w:rsidRDefault="00374C3A"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A44DE6"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44DE6" w:rsidRPr="005A714B" w:rsidRDefault="00A44DE6"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44DE6" w:rsidRPr="005A714B" w:rsidRDefault="00A44DE6"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44DE6" w:rsidRPr="005A714B" w:rsidRDefault="00A44DE6"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A44DE6" w:rsidRDefault="00A44DE6" w:rsidP="00A44DE6">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5E58E5" w:rsidRDefault="000F777F" w:rsidP="00A44DE6">
      <w:pPr>
        <w:pStyle w:val="BodyText"/>
        <w:spacing w:before="138" w:after="120" w:line="360" w:lineRule="auto"/>
        <w:ind w:left="0" w:right="70" w:firstLine="0"/>
        <w:rPr>
          <w:rFonts w:eastAsia="Calibri"/>
          <w:i/>
        </w:rPr>
      </w:pPr>
      <w:r>
        <w:rPr>
          <w:b/>
        </w:rPr>
        <w:lastRenderedPageBreak/>
        <w:t xml:space="preserve">Analysis: </w:t>
      </w:r>
      <w:r w:rsidR="00B24CF6">
        <w:t xml:space="preserve">Table 15 highlights respondents’ opinions on whether regular exposure to political content on radio encourages participation in electoral processes. A total of 51% of respondents—17% who </w:t>
      </w:r>
      <w:r w:rsidR="00B24CF6">
        <w:rPr>
          <w:rStyle w:val="Strong"/>
          <w:rFonts w:eastAsiaTheme="majorEastAsia"/>
        </w:rPr>
        <w:t>strongly agree</w:t>
      </w:r>
      <w:r w:rsidR="00B24CF6">
        <w:t xml:space="preserve"> and 34% who </w:t>
      </w:r>
      <w:r w:rsidR="00B24CF6">
        <w:rPr>
          <w:rStyle w:val="Strong"/>
          <w:rFonts w:eastAsiaTheme="majorEastAsia"/>
        </w:rPr>
        <w:t>agree</w:t>
      </w:r>
      <w:r w:rsidR="00B24CF6">
        <w:t xml:space="preserve">—believe that listening to political talk shows motivates them to take part in elections. Meanwhile, 31% remain </w:t>
      </w:r>
      <w:r w:rsidR="00B24CF6">
        <w:rPr>
          <w:rStyle w:val="Strong"/>
          <w:rFonts w:eastAsiaTheme="majorEastAsia"/>
        </w:rPr>
        <w:t>neutral</w:t>
      </w:r>
      <w:r w:rsidR="00B24CF6">
        <w:t xml:space="preserve">, showing uncertainty about this influence. On the other hand, 19% of respondents express disagreement, with 10% </w:t>
      </w:r>
      <w:r w:rsidR="00B24CF6">
        <w:rPr>
          <w:rStyle w:val="Strong"/>
          <w:rFonts w:eastAsiaTheme="majorEastAsia"/>
        </w:rPr>
        <w:t>disagreeing</w:t>
      </w:r>
      <w:r w:rsidR="00B24CF6">
        <w:t xml:space="preserve"> and 9% </w:t>
      </w:r>
      <w:r w:rsidR="00B24CF6">
        <w:rPr>
          <w:rStyle w:val="Strong"/>
          <w:rFonts w:eastAsiaTheme="majorEastAsia"/>
        </w:rPr>
        <w:t>strongly disagreeing</w:t>
      </w:r>
      <w:r w:rsidR="00B24CF6">
        <w:t xml:space="preserve"> that radio content impacts their electoral participation. These findings indicate that over half of the surveyed population recognizes radio political talk shows as a positive force in mobilizing electoral engagement, though a significant minority remain unconvinced or indifferent. This underscores the potential of radio as a tool to enhance democratic participation in Nigeria.</w:t>
      </w:r>
    </w:p>
    <w:p w:rsidR="005E58E5" w:rsidRPr="00D71DAB" w:rsidRDefault="005E58E5" w:rsidP="005E58E5">
      <w:pPr>
        <w:spacing w:after="0" w:line="360" w:lineRule="auto"/>
        <w:jc w:val="center"/>
        <w:rPr>
          <w:rFonts w:ascii="Times New Roman" w:hAnsi="Times New Roman" w:cs="Times New Roman"/>
          <w:b/>
          <w:sz w:val="24"/>
          <w:szCs w:val="24"/>
        </w:rPr>
      </w:pPr>
      <w:r w:rsidRPr="000E7886">
        <w:rPr>
          <w:rFonts w:ascii="Times New Roman" w:eastAsia="Calibri" w:hAnsi="Times New Roman" w:cs="Times New Roman"/>
          <w:b/>
          <w:sz w:val="24"/>
          <w:szCs w:val="24"/>
        </w:rPr>
        <w:t xml:space="preserve">Table </w:t>
      </w:r>
      <w:r>
        <w:rPr>
          <w:rFonts w:ascii="Times New Roman" w:eastAsia="Calibri" w:hAnsi="Times New Roman" w:cs="Times New Roman"/>
          <w:b/>
          <w:sz w:val="24"/>
          <w:szCs w:val="24"/>
        </w:rPr>
        <w:t>16</w:t>
      </w:r>
      <w:r w:rsidRPr="000E7886">
        <w:rPr>
          <w:rFonts w:ascii="Times New Roman" w:eastAsia="Calibri" w:hAnsi="Times New Roman" w:cs="Times New Roman"/>
          <w:b/>
          <w:sz w:val="24"/>
          <w:szCs w:val="24"/>
        </w:rPr>
        <w:t>:</w:t>
      </w:r>
      <w:r w:rsidRPr="000E7886">
        <w:rPr>
          <w:rFonts w:ascii="Times New Roman" w:hAnsi="Times New Roman" w:cs="Times New Roman"/>
          <w:bCs/>
          <w:sz w:val="24"/>
          <w:szCs w:val="24"/>
        </w:rPr>
        <w:t xml:space="preserve"> </w:t>
      </w:r>
      <w:r w:rsidR="004948AB" w:rsidRPr="00071F87">
        <w:rPr>
          <w:rStyle w:val="Strong"/>
          <w:rFonts w:ascii="Times New Roman" w:hAnsi="Times New Roman" w:cs="Times New Roman"/>
          <w:b w:val="0"/>
          <w:sz w:val="24"/>
        </w:rPr>
        <w:t>Radio talk shows provide balanced and diverse viewpoints on political matters.</w:t>
      </w:r>
    </w:p>
    <w:tbl>
      <w:tblPr>
        <w:tblStyle w:val="PlainTable11"/>
        <w:tblW w:w="0" w:type="auto"/>
        <w:tblLook w:val="04A0" w:firstRow="1" w:lastRow="0" w:firstColumn="1" w:lastColumn="0" w:noHBand="0" w:noVBand="1"/>
      </w:tblPr>
      <w:tblGrid>
        <w:gridCol w:w="3116"/>
        <w:gridCol w:w="3117"/>
        <w:gridCol w:w="3117"/>
      </w:tblGrid>
      <w:tr w:rsidR="005E58E5" w:rsidRPr="005A714B" w:rsidTr="005A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E58E5" w:rsidRPr="005A714B" w:rsidRDefault="005E58E5" w:rsidP="005A4513">
            <w:pPr>
              <w:tabs>
                <w:tab w:val="center" w:pos="1450"/>
              </w:tabs>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r>
              <w:rPr>
                <w:rFonts w:ascii="Times New Roman" w:eastAsia="Calibri" w:hAnsi="Times New Roman" w:cs="Times New Roman"/>
                <w:sz w:val="24"/>
                <w:szCs w:val="24"/>
              </w:rPr>
              <w:tab/>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E58E5" w:rsidRPr="005A714B" w:rsidRDefault="005E58E5"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E58E5" w:rsidRPr="005A714B" w:rsidRDefault="005E58E5"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5E58E5"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E58E5" w:rsidRPr="005A714B" w:rsidRDefault="005E58E5"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E58E5" w:rsidRPr="005A714B" w:rsidRDefault="007A4CE9"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E58E5" w:rsidRPr="005A714B" w:rsidRDefault="00B71EE3"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5E58E5"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E58E5" w:rsidRPr="005A714B" w:rsidRDefault="005E58E5"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E58E5" w:rsidRPr="005A714B" w:rsidRDefault="007A4CE9"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E58E5" w:rsidRPr="005A714B" w:rsidRDefault="00B71EE3"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5E58E5"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E58E5" w:rsidRDefault="005E58E5"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E58E5" w:rsidRPr="005A714B" w:rsidRDefault="004753E2"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E58E5" w:rsidRPr="005A714B" w:rsidRDefault="00B71EE3"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5E58E5"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E58E5" w:rsidRDefault="005E58E5"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E58E5" w:rsidRPr="005A714B" w:rsidRDefault="008B54C1"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E58E5" w:rsidRPr="005A714B" w:rsidRDefault="00B71EE3"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5E58E5"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E58E5" w:rsidRDefault="005E58E5"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E58E5" w:rsidRPr="005A714B" w:rsidRDefault="008B54C1"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E58E5" w:rsidRPr="005A714B" w:rsidRDefault="00B71EE3"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5E58E5"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E58E5" w:rsidRPr="005A714B" w:rsidRDefault="005E58E5"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E58E5" w:rsidRPr="005A714B" w:rsidRDefault="005E58E5"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E58E5" w:rsidRPr="005A714B" w:rsidRDefault="005E58E5"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5E58E5" w:rsidRDefault="005E58E5" w:rsidP="005E58E5">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AA7D24" w:rsidRDefault="001F5969" w:rsidP="005E58E5">
      <w:pPr>
        <w:pStyle w:val="BodyText"/>
        <w:spacing w:before="138" w:after="120" w:line="360" w:lineRule="auto"/>
        <w:ind w:left="0" w:right="70" w:firstLine="0"/>
        <w:rPr>
          <w:rFonts w:eastAsia="Calibri"/>
          <w:i/>
        </w:rPr>
      </w:pPr>
      <w:r>
        <w:rPr>
          <w:b/>
        </w:rPr>
        <w:t xml:space="preserve">Analysis: </w:t>
      </w:r>
      <w:r w:rsidR="00AA7D24">
        <w:t xml:space="preserve">Table 16 shows respondents’ perceptions of whether radio talk shows provide balanced and diverse viewpoints on political matters. A total of 54% of respondents—17% (34) who </w:t>
      </w:r>
      <w:r w:rsidR="00AA7D24">
        <w:rPr>
          <w:rStyle w:val="Strong"/>
          <w:rFonts w:eastAsiaTheme="majorEastAsia"/>
        </w:rPr>
        <w:t>strongly agree</w:t>
      </w:r>
      <w:r w:rsidR="00AA7D24">
        <w:t xml:space="preserve"> and 37% (74) who </w:t>
      </w:r>
      <w:r w:rsidR="00AA7D24">
        <w:rPr>
          <w:rStyle w:val="Strong"/>
          <w:rFonts w:eastAsiaTheme="majorEastAsia"/>
        </w:rPr>
        <w:t>agree</w:t>
      </w:r>
      <w:r w:rsidR="00AA7D24">
        <w:t xml:space="preserve">—believe that these shows present fair and varied perspectives. Meanwhile, 28% (56) remain </w:t>
      </w:r>
      <w:r w:rsidR="00AA7D24">
        <w:rPr>
          <w:rStyle w:val="Strong"/>
          <w:rFonts w:eastAsiaTheme="majorEastAsia"/>
        </w:rPr>
        <w:t>neutral</w:t>
      </w:r>
      <w:r w:rsidR="00AA7D24">
        <w:t>, expressing neither agreement nor disagreement. On the other hand, 19% (18 disagree and 20 strongly disagree) feel that the shows lack balance and diversity in political viewpoints. This indicates that while a majority perceive radio talk shows as platforms for inclusive political discussion, there is still a significant minority who are skeptical about the impartiality and breadth of perspectives offered, highlighting the need for continued efforts to promote fairness and plurality in political programming.</w:t>
      </w:r>
    </w:p>
    <w:p w:rsidR="000A38A4" w:rsidRDefault="000A38A4">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A4100" w:rsidRPr="00D94C25" w:rsidRDefault="007A4100" w:rsidP="007A4100">
      <w:pPr>
        <w:spacing w:after="0" w:line="360" w:lineRule="auto"/>
        <w:jc w:val="center"/>
        <w:rPr>
          <w:rFonts w:ascii="Times New Roman" w:hAnsi="Times New Roman" w:cs="Times New Roman"/>
          <w:b/>
          <w:sz w:val="24"/>
          <w:szCs w:val="24"/>
        </w:rPr>
      </w:pPr>
      <w:r w:rsidRPr="000E7886">
        <w:rPr>
          <w:rFonts w:ascii="Times New Roman" w:eastAsia="Calibri" w:hAnsi="Times New Roman" w:cs="Times New Roman"/>
          <w:b/>
          <w:sz w:val="24"/>
          <w:szCs w:val="24"/>
        </w:rPr>
        <w:lastRenderedPageBreak/>
        <w:t xml:space="preserve">Table </w:t>
      </w:r>
      <w:r>
        <w:rPr>
          <w:rFonts w:ascii="Times New Roman" w:eastAsia="Calibri" w:hAnsi="Times New Roman" w:cs="Times New Roman"/>
          <w:b/>
          <w:sz w:val="24"/>
          <w:szCs w:val="24"/>
        </w:rPr>
        <w:t>17</w:t>
      </w:r>
      <w:r w:rsidRPr="000E7886">
        <w:rPr>
          <w:rFonts w:ascii="Times New Roman" w:eastAsia="Calibri" w:hAnsi="Times New Roman" w:cs="Times New Roman"/>
          <w:b/>
          <w:sz w:val="24"/>
          <w:szCs w:val="24"/>
        </w:rPr>
        <w:t>:</w:t>
      </w:r>
      <w:r w:rsidRPr="000E7886">
        <w:rPr>
          <w:rFonts w:ascii="Times New Roman" w:hAnsi="Times New Roman" w:cs="Times New Roman"/>
          <w:bCs/>
          <w:sz w:val="24"/>
          <w:szCs w:val="24"/>
        </w:rPr>
        <w:t xml:space="preserve"> </w:t>
      </w:r>
      <w:r w:rsidR="009D5956" w:rsidRPr="00D94C25">
        <w:rPr>
          <w:rStyle w:val="Strong"/>
          <w:rFonts w:ascii="Times New Roman" w:hAnsi="Times New Roman" w:cs="Times New Roman"/>
          <w:b w:val="0"/>
          <w:sz w:val="24"/>
        </w:rPr>
        <w:t>Political discussions on radio stimulate increased engagement in community and national politics.</w:t>
      </w:r>
    </w:p>
    <w:tbl>
      <w:tblPr>
        <w:tblStyle w:val="PlainTable11"/>
        <w:tblW w:w="0" w:type="auto"/>
        <w:tblLook w:val="04A0" w:firstRow="1" w:lastRow="0" w:firstColumn="1" w:lastColumn="0" w:noHBand="0" w:noVBand="1"/>
      </w:tblPr>
      <w:tblGrid>
        <w:gridCol w:w="3116"/>
        <w:gridCol w:w="3117"/>
        <w:gridCol w:w="3117"/>
      </w:tblGrid>
      <w:tr w:rsidR="007A4100" w:rsidRPr="005A714B" w:rsidTr="005A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A4100" w:rsidRPr="005A714B" w:rsidRDefault="007A4100" w:rsidP="005A4513">
            <w:pPr>
              <w:tabs>
                <w:tab w:val="center" w:pos="1450"/>
              </w:tabs>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r>
              <w:rPr>
                <w:rFonts w:ascii="Times New Roman" w:eastAsia="Calibri" w:hAnsi="Times New Roman" w:cs="Times New Roman"/>
                <w:sz w:val="24"/>
                <w:szCs w:val="24"/>
              </w:rPr>
              <w:tab/>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A4100" w:rsidRPr="005A714B" w:rsidRDefault="007A4100"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A4100" w:rsidRPr="005A714B" w:rsidRDefault="007A4100"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7A4100"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00" w:rsidRPr="005A714B" w:rsidRDefault="007A4100"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00" w:rsidRPr="005A714B" w:rsidRDefault="00547E08"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00" w:rsidRPr="005A714B" w:rsidRDefault="00B15839"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7A4100"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00" w:rsidRPr="005A714B" w:rsidRDefault="007A4100"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00" w:rsidRPr="005A714B" w:rsidRDefault="00547E08"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00" w:rsidRPr="005A714B" w:rsidRDefault="00B15839"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7A4100"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00" w:rsidRDefault="007A4100"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00" w:rsidRPr="005A714B" w:rsidRDefault="00547E08"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00" w:rsidRPr="005A714B" w:rsidRDefault="00B15839"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27%</w:t>
            </w:r>
          </w:p>
        </w:tc>
      </w:tr>
      <w:tr w:rsidR="007A4100"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00" w:rsidRDefault="007A4100"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00" w:rsidRPr="005A714B" w:rsidRDefault="006D096A"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00" w:rsidRPr="005A714B" w:rsidRDefault="00B15839"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7A4100"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00" w:rsidRDefault="007A4100"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00" w:rsidRPr="005A714B" w:rsidRDefault="006D096A"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00" w:rsidRPr="005A714B" w:rsidRDefault="00B15839"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7A4100"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A4100" w:rsidRPr="005A714B" w:rsidRDefault="007A4100"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A4100" w:rsidRPr="005A714B" w:rsidRDefault="007A4100"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A4100" w:rsidRPr="005A714B" w:rsidRDefault="007A4100"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7A4100" w:rsidRDefault="007A4100" w:rsidP="007A4100">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AD1774" w:rsidRPr="000A38A4" w:rsidRDefault="00486094" w:rsidP="000A38A4">
      <w:pPr>
        <w:pStyle w:val="BodyText"/>
        <w:spacing w:before="138" w:after="120" w:line="360" w:lineRule="auto"/>
        <w:ind w:left="0" w:right="70" w:firstLine="0"/>
        <w:rPr>
          <w:rFonts w:eastAsia="Calibri"/>
          <w:i/>
        </w:rPr>
      </w:pPr>
      <w:r>
        <w:rPr>
          <w:b/>
        </w:rPr>
        <w:t xml:space="preserve">Analysis: </w:t>
      </w:r>
      <w:r w:rsidR="00D60501">
        <w:t>Table 17 reflects respondents’ views on whether political discussions on radio stimulate increased engagement in both community and national politics. A combined 55% of r</w:t>
      </w:r>
      <w:r w:rsidR="00AE54EF">
        <w:t xml:space="preserve">espondents </w:t>
      </w:r>
      <w:r w:rsidR="00D60501">
        <w:t xml:space="preserve">19% who </w:t>
      </w:r>
      <w:r w:rsidR="00D60501">
        <w:rPr>
          <w:rStyle w:val="Strong"/>
          <w:rFonts w:eastAsiaTheme="majorEastAsia"/>
        </w:rPr>
        <w:t>strongly agree</w:t>
      </w:r>
      <w:r w:rsidR="00D60501">
        <w:t xml:space="preserve"> and 36% who </w:t>
      </w:r>
      <w:r w:rsidR="00D60501">
        <w:rPr>
          <w:rStyle w:val="Strong"/>
          <w:rFonts w:eastAsiaTheme="majorEastAsia"/>
        </w:rPr>
        <w:t>agree</w:t>
      </w:r>
      <w:r w:rsidR="00BF426A">
        <w:t xml:space="preserve"> </w:t>
      </w:r>
      <w:r w:rsidR="00D60501">
        <w:t xml:space="preserve">feel that radio political discussions encourage greater political involvement. Meanwhile, 27% remain </w:t>
      </w:r>
      <w:r w:rsidR="00D60501">
        <w:rPr>
          <w:rStyle w:val="Strong"/>
          <w:rFonts w:eastAsiaTheme="majorEastAsia"/>
        </w:rPr>
        <w:t>neutral</w:t>
      </w:r>
      <w:r w:rsidR="00D60501">
        <w:t xml:space="preserve">, indicating uncertainty or indifference toward this impact. Conversely, 18% of respondents express disagreement, with 9% </w:t>
      </w:r>
      <w:r w:rsidR="00D60501">
        <w:rPr>
          <w:rStyle w:val="Strong"/>
          <w:rFonts w:eastAsiaTheme="majorEastAsia"/>
        </w:rPr>
        <w:t>disagreeing</w:t>
      </w:r>
      <w:r w:rsidR="00D60501">
        <w:t xml:space="preserve"> and 9% </w:t>
      </w:r>
      <w:r w:rsidR="00D60501">
        <w:rPr>
          <w:rStyle w:val="Strong"/>
          <w:rFonts w:eastAsiaTheme="majorEastAsia"/>
        </w:rPr>
        <w:t>strongly disagreeing</w:t>
      </w:r>
      <w:r w:rsidR="00D60501">
        <w:t xml:space="preserve"> that radio discussions motivate political engagement. These findings suggest that over half of the surveyed population recognizes radio as a valuable platform for promoting active participation in political processes at various levels, although a notable portion remains unconvinced. This underscores the potential of radio talk shows to serve as catalysts for enhanced political engagement among Nigerian citizens.</w:t>
      </w:r>
    </w:p>
    <w:p w:rsidR="0039447A" w:rsidRPr="00D94C25" w:rsidRDefault="0039447A" w:rsidP="0039447A">
      <w:pPr>
        <w:spacing w:after="0" w:line="360" w:lineRule="auto"/>
        <w:jc w:val="center"/>
        <w:rPr>
          <w:rFonts w:ascii="Times New Roman" w:hAnsi="Times New Roman" w:cs="Times New Roman"/>
          <w:b/>
          <w:sz w:val="24"/>
          <w:szCs w:val="24"/>
        </w:rPr>
      </w:pPr>
      <w:r w:rsidRPr="000E7886">
        <w:rPr>
          <w:rFonts w:ascii="Times New Roman" w:eastAsia="Calibri" w:hAnsi="Times New Roman" w:cs="Times New Roman"/>
          <w:b/>
          <w:sz w:val="24"/>
          <w:szCs w:val="24"/>
        </w:rPr>
        <w:t xml:space="preserve">Table </w:t>
      </w:r>
      <w:r>
        <w:rPr>
          <w:rFonts w:ascii="Times New Roman" w:eastAsia="Calibri" w:hAnsi="Times New Roman" w:cs="Times New Roman"/>
          <w:b/>
          <w:sz w:val="24"/>
          <w:szCs w:val="24"/>
        </w:rPr>
        <w:t>18</w:t>
      </w:r>
      <w:r w:rsidRPr="000E7886">
        <w:rPr>
          <w:rFonts w:ascii="Times New Roman" w:eastAsia="Calibri" w:hAnsi="Times New Roman" w:cs="Times New Roman"/>
          <w:b/>
          <w:sz w:val="24"/>
          <w:szCs w:val="24"/>
        </w:rPr>
        <w:t>:</w:t>
      </w:r>
      <w:r w:rsidRPr="000E7886">
        <w:rPr>
          <w:rFonts w:ascii="Times New Roman" w:hAnsi="Times New Roman" w:cs="Times New Roman"/>
          <w:bCs/>
          <w:sz w:val="24"/>
          <w:szCs w:val="24"/>
        </w:rPr>
        <w:t xml:space="preserve"> </w:t>
      </w:r>
      <w:r w:rsidR="001159A5" w:rsidRPr="001159A5">
        <w:rPr>
          <w:rStyle w:val="Strong"/>
          <w:rFonts w:ascii="Times New Roman" w:hAnsi="Times New Roman" w:cs="Times New Roman"/>
          <w:b w:val="0"/>
          <w:sz w:val="24"/>
        </w:rPr>
        <w:t>Radio talk shows serve as a motivating factor for attending political rallies and civic forums.</w:t>
      </w:r>
    </w:p>
    <w:tbl>
      <w:tblPr>
        <w:tblStyle w:val="PlainTable11"/>
        <w:tblW w:w="0" w:type="auto"/>
        <w:tblLook w:val="04A0" w:firstRow="1" w:lastRow="0" w:firstColumn="1" w:lastColumn="0" w:noHBand="0" w:noVBand="1"/>
      </w:tblPr>
      <w:tblGrid>
        <w:gridCol w:w="3116"/>
        <w:gridCol w:w="3117"/>
        <w:gridCol w:w="3117"/>
      </w:tblGrid>
      <w:tr w:rsidR="0039447A" w:rsidRPr="005A714B" w:rsidTr="005A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9447A" w:rsidRPr="005A714B" w:rsidRDefault="0039447A" w:rsidP="005A4513">
            <w:pPr>
              <w:tabs>
                <w:tab w:val="center" w:pos="1450"/>
              </w:tabs>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r>
              <w:rPr>
                <w:rFonts w:ascii="Times New Roman" w:eastAsia="Calibri" w:hAnsi="Times New Roman" w:cs="Times New Roman"/>
                <w:sz w:val="24"/>
                <w:szCs w:val="24"/>
              </w:rPr>
              <w:tab/>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9447A" w:rsidRPr="005A714B" w:rsidRDefault="0039447A"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9447A" w:rsidRPr="005A714B" w:rsidRDefault="0039447A"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39447A"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447A" w:rsidRPr="005A714B" w:rsidRDefault="0039447A"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447A" w:rsidRPr="005A714B" w:rsidRDefault="0051486D"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447A" w:rsidRPr="005A714B" w:rsidRDefault="000F1C5D"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39447A"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447A" w:rsidRPr="005A714B" w:rsidRDefault="0039447A"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447A" w:rsidRPr="005A714B" w:rsidRDefault="0051486D"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447A" w:rsidRPr="005A714B" w:rsidRDefault="000F1C5D"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31%</w:t>
            </w:r>
          </w:p>
        </w:tc>
      </w:tr>
      <w:tr w:rsidR="0039447A"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447A" w:rsidRDefault="0039447A"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447A" w:rsidRPr="005A714B" w:rsidRDefault="0051486D"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447A" w:rsidRPr="005A714B" w:rsidRDefault="000F1C5D"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39447A"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447A" w:rsidRDefault="0039447A"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447A" w:rsidRPr="005A714B" w:rsidRDefault="0051486D"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447A" w:rsidRPr="005A714B" w:rsidRDefault="000F1C5D"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39447A"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447A" w:rsidRDefault="0039447A"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447A" w:rsidRPr="005A714B" w:rsidRDefault="0051486D"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9447A" w:rsidRPr="005A714B" w:rsidRDefault="000F1C5D"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39447A"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9447A" w:rsidRPr="005A714B" w:rsidRDefault="0039447A"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9447A" w:rsidRPr="005A714B" w:rsidRDefault="0039447A"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9447A" w:rsidRPr="005A714B" w:rsidRDefault="0039447A"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39447A" w:rsidRDefault="0039447A" w:rsidP="0039447A">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E64B65" w:rsidRDefault="00FC03A1" w:rsidP="0039447A">
      <w:pPr>
        <w:pStyle w:val="BodyText"/>
        <w:spacing w:before="138" w:after="120" w:line="360" w:lineRule="auto"/>
        <w:ind w:left="0" w:right="70" w:firstLine="0"/>
        <w:rPr>
          <w:rFonts w:eastAsia="Calibri"/>
          <w:i/>
        </w:rPr>
      </w:pPr>
      <w:r>
        <w:rPr>
          <w:b/>
        </w:rPr>
        <w:t xml:space="preserve">Analysis: </w:t>
      </w:r>
      <w:r>
        <w:t xml:space="preserve">Table 18 presents respondents’ perceptions of whether radio talk shows motivate them to attend political rallies and civic forums. A total of 48% of respondents—17% who </w:t>
      </w:r>
      <w:r>
        <w:rPr>
          <w:rStyle w:val="Strong"/>
          <w:rFonts w:eastAsiaTheme="majorEastAsia"/>
        </w:rPr>
        <w:t xml:space="preserve">strongly </w:t>
      </w:r>
      <w:r>
        <w:rPr>
          <w:rStyle w:val="Strong"/>
          <w:rFonts w:eastAsiaTheme="majorEastAsia"/>
        </w:rPr>
        <w:lastRenderedPageBreak/>
        <w:t>agree</w:t>
      </w:r>
      <w:r>
        <w:t xml:space="preserve"> and 31% who </w:t>
      </w:r>
      <w:r>
        <w:rPr>
          <w:rStyle w:val="Strong"/>
          <w:rFonts w:eastAsiaTheme="majorEastAsia"/>
        </w:rPr>
        <w:t>agree</w:t>
      </w:r>
      <w:r>
        <w:t xml:space="preserve">—acknowledge that these programs encourage their participation in such political events. However, 33% remain </w:t>
      </w:r>
      <w:r>
        <w:rPr>
          <w:rStyle w:val="Strong"/>
          <w:rFonts w:eastAsiaTheme="majorEastAsia"/>
        </w:rPr>
        <w:t>neutral</w:t>
      </w:r>
      <w:r>
        <w:t xml:space="preserve">, neither affirming nor denying this motivating effect. Meanwhile, 19% of respondents express disagreement, with 12% </w:t>
      </w:r>
      <w:r>
        <w:rPr>
          <w:rStyle w:val="Strong"/>
          <w:rFonts w:eastAsiaTheme="majorEastAsia"/>
        </w:rPr>
        <w:t>disagreeing</w:t>
      </w:r>
      <w:r>
        <w:t xml:space="preserve"> and 7% </w:t>
      </w:r>
      <w:r>
        <w:rPr>
          <w:rStyle w:val="Strong"/>
          <w:rFonts w:eastAsiaTheme="majorEastAsia"/>
        </w:rPr>
        <w:t>strongly disagreeing</w:t>
      </w:r>
      <w:r>
        <w:t xml:space="preserve"> that radio talk shows influence their attendance at rallies or forums. These results indicate that while nearly half of the audience views radio as an effective catalyst for active political engagement beyond passive listening, a significant portion remains uncertain or unconvinced about this influence. This highlights the potential of radio talk shows to inspire civic participation, albeit with room for greater impact.</w:t>
      </w:r>
    </w:p>
    <w:p w:rsidR="00E64B65" w:rsidRPr="00B62F76" w:rsidRDefault="00E64B65" w:rsidP="00E64B65">
      <w:pPr>
        <w:spacing w:after="0" w:line="360" w:lineRule="auto"/>
        <w:jc w:val="center"/>
        <w:rPr>
          <w:rFonts w:ascii="Times New Roman" w:hAnsi="Times New Roman" w:cs="Times New Roman"/>
          <w:b/>
          <w:sz w:val="24"/>
          <w:szCs w:val="24"/>
        </w:rPr>
      </w:pPr>
      <w:r w:rsidRPr="000E7886">
        <w:rPr>
          <w:rFonts w:ascii="Times New Roman" w:eastAsia="Calibri" w:hAnsi="Times New Roman" w:cs="Times New Roman"/>
          <w:b/>
          <w:sz w:val="24"/>
          <w:szCs w:val="24"/>
        </w:rPr>
        <w:t xml:space="preserve">Table </w:t>
      </w:r>
      <w:r>
        <w:rPr>
          <w:rFonts w:ascii="Times New Roman" w:eastAsia="Calibri" w:hAnsi="Times New Roman" w:cs="Times New Roman"/>
          <w:b/>
          <w:sz w:val="24"/>
          <w:szCs w:val="24"/>
        </w:rPr>
        <w:t>19</w:t>
      </w:r>
      <w:r w:rsidRPr="000E7886">
        <w:rPr>
          <w:rFonts w:ascii="Times New Roman" w:eastAsia="Calibri" w:hAnsi="Times New Roman" w:cs="Times New Roman"/>
          <w:b/>
          <w:sz w:val="24"/>
          <w:szCs w:val="24"/>
        </w:rPr>
        <w:t>:</w:t>
      </w:r>
      <w:r w:rsidRPr="000E7886">
        <w:rPr>
          <w:rFonts w:ascii="Times New Roman" w:hAnsi="Times New Roman" w:cs="Times New Roman"/>
          <w:bCs/>
          <w:sz w:val="24"/>
          <w:szCs w:val="24"/>
        </w:rPr>
        <w:t xml:space="preserve"> </w:t>
      </w:r>
      <w:r w:rsidR="006B1B95" w:rsidRPr="00B62F76">
        <w:rPr>
          <w:rStyle w:val="Strong"/>
          <w:rFonts w:ascii="Times New Roman" w:hAnsi="Times New Roman" w:cs="Times New Roman"/>
          <w:b w:val="0"/>
          <w:sz w:val="24"/>
        </w:rPr>
        <w:t>Content from political radio programs contributes to the shaping of public political ideology.</w:t>
      </w:r>
    </w:p>
    <w:tbl>
      <w:tblPr>
        <w:tblStyle w:val="PlainTable11"/>
        <w:tblW w:w="0" w:type="auto"/>
        <w:tblLook w:val="04A0" w:firstRow="1" w:lastRow="0" w:firstColumn="1" w:lastColumn="0" w:noHBand="0" w:noVBand="1"/>
      </w:tblPr>
      <w:tblGrid>
        <w:gridCol w:w="3116"/>
        <w:gridCol w:w="3117"/>
        <w:gridCol w:w="3117"/>
      </w:tblGrid>
      <w:tr w:rsidR="00E64B65" w:rsidRPr="005A714B" w:rsidTr="005A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64B65" w:rsidRPr="005A714B" w:rsidRDefault="00E64B65" w:rsidP="005A4513">
            <w:pPr>
              <w:tabs>
                <w:tab w:val="center" w:pos="1450"/>
              </w:tabs>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r>
              <w:rPr>
                <w:rFonts w:ascii="Times New Roman" w:eastAsia="Calibri" w:hAnsi="Times New Roman" w:cs="Times New Roman"/>
                <w:sz w:val="24"/>
                <w:szCs w:val="24"/>
              </w:rPr>
              <w:tab/>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64B65" w:rsidRPr="005A714B" w:rsidRDefault="00E64B65"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64B65" w:rsidRPr="005A714B" w:rsidRDefault="00E64B65"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E64B65"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4B65" w:rsidRPr="005A714B" w:rsidRDefault="00E64B65"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4B65" w:rsidRPr="005A714B" w:rsidRDefault="00755C39"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4B65" w:rsidRPr="005A714B" w:rsidRDefault="00D02F30"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E64B65"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4B65" w:rsidRPr="005A714B" w:rsidRDefault="00E64B65"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4B65" w:rsidRPr="005A714B" w:rsidRDefault="00755C39"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4B65" w:rsidRPr="005A714B" w:rsidRDefault="00D02F30"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E64B65"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4B65" w:rsidRDefault="00E64B65"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4B65" w:rsidRPr="005A714B" w:rsidRDefault="00755C39"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4B65" w:rsidRPr="005A714B" w:rsidRDefault="00D02F30"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E64B65"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4B65" w:rsidRDefault="00E64B65"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4B65" w:rsidRPr="005A714B" w:rsidRDefault="00755C39"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4B65" w:rsidRPr="005A714B" w:rsidRDefault="00D02F30"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E64B65"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4B65" w:rsidRDefault="00E64B65"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4B65" w:rsidRPr="005A714B" w:rsidRDefault="00755C39"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64B65" w:rsidRPr="005A714B" w:rsidRDefault="00D02F30"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E64B65"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64B65" w:rsidRPr="005A714B" w:rsidRDefault="00E64B65"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64B65" w:rsidRPr="005A714B" w:rsidRDefault="00E64B65"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64B65" w:rsidRPr="005A714B" w:rsidRDefault="00E64B65"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E64B65" w:rsidRDefault="00E64B65" w:rsidP="00E64B65">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E64B65" w:rsidRPr="00877BBC" w:rsidRDefault="00A60351" w:rsidP="00877BB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Analysis: </w:t>
      </w:r>
      <w:r w:rsidR="00863353" w:rsidRPr="00863353">
        <w:rPr>
          <w:rFonts w:ascii="Times New Roman" w:eastAsia="Times New Roman" w:hAnsi="Times New Roman" w:cs="Times New Roman"/>
          <w:sz w:val="24"/>
          <w:szCs w:val="24"/>
        </w:rPr>
        <w:t xml:space="preserve">Table 19 shows respondents’ opinions on whether content from political radio programs contributes to shaping public political ideology. A combined 53% of respondents—16% who </w:t>
      </w:r>
      <w:r w:rsidR="00863353" w:rsidRPr="00863353">
        <w:rPr>
          <w:rFonts w:ascii="Times New Roman" w:eastAsia="Times New Roman" w:hAnsi="Times New Roman" w:cs="Times New Roman"/>
          <w:b/>
          <w:bCs/>
          <w:sz w:val="24"/>
          <w:szCs w:val="24"/>
        </w:rPr>
        <w:t>strongly agree</w:t>
      </w:r>
      <w:r w:rsidR="00863353" w:rsidRPr="00863353">
        <w:rPr>
          <w:rFonts w:ascii="Times New Roman" w:eastAsia="Times New Roman" w:hAnsi="Times New Roman" w:cs="Times New Roman"/>
          <w:sz w:val="24"/>
          <w:szCs w:val="24"/>
        </w:rPr>
        <w:t xml:space="preserve"> and 37% who </w:t>
      </w:r>
      <w:r w:rsidR="00863353" w:rsidRPr="00863353">
        <w:rPr>
          <w:rFonts w:ascii="Times New Roman" w:eastAsia="Times New Roman" w:hAnsi="Times New Roman" w:cs="Times New Roman"/>
          <w:b/>
          <w:bCs/>
          <w:sz w:val="24"/>
          <w:szCs w:val="24"/>
        </w:rPr>
        <w:t>agree</w:t>
      </w:r>
      <w:r w:rsidR="00863353" w:rsidRPr="00863353">
        <w:rPr>
          <w:rFonts w:ascii="Times New Roman" w:eastAsia="Times New Roman" w:hAnsi="Times New Roman" w:cs="Times New Roman"/>
          <w:sz w:val="24"/>
          <w:szCs w:val="24"/>
        </w:rPr>
        <w:t xml:space="preserve">—believe that political radio content plays a significant role in influencing their political beliefs and ideology. Meanwhile, 29% remain </w:t>
      </w:r>
      <w:r w:rsidR="00863353" w:rsidRPr="00863353">
        <w:rPr>
          <w:rFonts w:ascii="Times New Roman" w:eastAsia="Times New Roman" w:hAnsi="Times New Roman" w:cs="Times New Roman"/>
          <w:b/>
          <w:bCs/>
          <w:sz w:val="24"/>
          <w:szCs w:val="24"/>
        </w:rPr>
        <w:t>neutral</w:t>
      </w:r>
      <w:r w:rsidR="00863353" w:rsidRPr="00863353">
        <w:rPr>
          <w:rFonts w:ascii="Times New Roman" w:eastAsia="Times New Roman" w:hAnsi="Times New Roman" w:cs="Times New Roman"/>
          <w:sz w:val="24"/>
          <w:szCs w:val="24"/>
        </w:rPr>
        <w:t xml:space="preserve">, showing uncertainty or indifference toward the extent of this influence. On the other hand, 18% of respondents express disagreement, with 13% </w:t>
      </w:r>
      <w:r w:rsidR="00863353" w:rsidRPr="00863353">
        <w:rPr>
          <w:rFonts w:ascii="Times New Roman" w:eastAsia="Times New Roman" w:hAnsi="Times New Roman" w:cs="Times New Roman"/>
          <w:b/>
          <w:bCs/>
          <w:sz w:val="24"/>
          <w:szCs w:val="24"/>
        </w:rPr>
        <w:t>disagreeing</w:t>
      </w:r>
      <w:r w:rsidR="00863353" w:rsidRPr="00863353">
        <w:rPr>
          <w:rFonts w:ascii="Times New Roman" w:eastAsia="Times New Roman" w:hAnsi="Times New Roman" w:cs="Times New Roman"/>
          <w:sz w:val="24"/>
          <w:szCs w:val="24"/>
        </w:rPr>
        <w:t xml:space="preserve"> and 5% </w:t>
      </w:r>
      <w:r w:rsidR="00863353" w:rsidRPr="00863353">
        <w:rPr>
          <w:rFonts w:ascii="Times New Roman" w:eastAsia="Times New Roman" w:hAnsi="Times New Roman" w:cs="Times New Roman"/>
          <w:b/>
          <w:bCs/>
          <w:sz w:val="24"/>
          <w:szCs w:val="24"/>
        </w:rPr>
        <w:t>strongly disagreeing</w:t>
      </w:r>
      <w:r w:rsidR="00863353" w:rsidRPr="00863353">
        <w:rPr>
          <w:rFonts w:ascii="Times New Roman" w:eastAsia="Times New Roman" w:hAnsi="Times New Roman" w:cs="Times New Roman"/>
          <w:sz w:val="24"/>
          <w:szCs w:val="24"/>
        </w:rPr>
        <w:t xml:space="preserve"> that radio programs shape their political ideology. This suggests that over half of the respondents recognize the influential role of radio political programs in forming political attitudes, while a considerable minority remains skeptical or uncertain, highlighting both the power and the limits of radio as a medium for ideological influence in Nigeria.</w:t>
      </w:r>
    </w:p>
    <w:p w:rsidR="00FE2F42" w:rsidRPr="002C17E9" w:rsidRDefault="00FE2F42" w:rsidP="00FE2F42">
      <w:pPr>
        <w:spacing w:after="0" w:line="360" w:lineRule="auto"/>
        <w:jc w:val="center"/>
        <w:rPr>
          <w:rFonts w:ascii="Times New Roman" w:hAnsi="Times New Roman" w:cs="Times New Roman"/>
          <w:b/>
          <w:sz w:val="24"/>
          <w:szCs w:val="24"/>
        </w:rPr>
      </w:pPr>
      <w:r w:rsidRPr="000E7886">
        <w:rPr>
          <w:rFonts w:ascii="Times New Roman" w:eastAsia="Calibri" w:hAnsi="Times New Roman" w:cs="Times New Roman"/>
          <w:b/>
          <w:sz w:val="24"/>
          <w:szCs w:val="24"/>
        </w:rPr>
        <w:lastRenderedPageBreak/>
        <w:t xml:space="preserve">Table </w:t>
      </w:r>
      <w:r>
        <w:rPr>
          <w:rFonts w:ascii="Times New Roman" w:eastAsia="Calibri" w:hAnsi="Times New Roman" w:cs="Times New Roman"/>
          <w:b/>
          <w:sz w:val="24"/>
          <w:szCs w:val="24"/>
        </w:rPr>
        <w:t>20</w:t>
      </w:r>
      <w:r w:rsidRPr="000E7886">
        <w:rPr>
          <w:rFonts w:ascii="Times New Roman" w:eastAsia="Calibri" w:hAnsi="Times New Roman" w:cs="Times New Roman"/>
          <w:b/>
          <w:sz w:val="24"/>
          <w:szCs w:val="24"/>
        </w:rPr>
        <w:t>:</w:t>
      </w:r>
      <w:r w:rsidRPr="000E7886">
        <w:rPr>
          <w:rFonts w:ascii="Times New Roman" w:hAnsi="Times New Roman" w:cs="Times New Roman"/>
          <w:bCs/>
          <w:sz w:val="24"/>
          <w:szCs w:val="24"/>
        </w:rPr>
        <w:t xml:space="preserve"> </w:t>
      </w:r>
      <w:r w:rsidR="002C17E9" w:rsidRPr="002C17E9">
        <w:rPr>
          <w:rStyle w:val="Strong"/>
          <w:rFonts w:ascii="Times New Roman" w:hAnsi="Times New Roman" w:cs="Times New Roman"/>
          <w:b w:val="0"/>
          <w:sz w:val="24"/>
        </w:rPr>
        <w:t>Radio remains a credible and trusted source of political information for the general populace.</w:t>
      </w:r>
    </w:p>
    <w:tbl>
      <w:tblPr>
        <w:tblStyle w:val="PlainTable11"/>
        <w:tblW w:w="0" w:type="auto"/>
        <w:tblLook w:val="04A0" w:firstRow="1" w:lastRow="0" w:firstColumn="1" w:lastColumn="0" w:noHBand="0" w:noVBand="1"/>
      </w:tblPr>
      <w:tblGrid>
        <w:gridCol w:w="3116"/>
        <w:gridCol w:w="3117"/>
        <w:gridCol w:w="3117"/>
      </w:tblGrid>
      <w:tr w:rsidR="00FE2F42" w:rsidRPr="005A714B" w:rsidTr="005A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E2F42" w:rsidRPr="005A714B" w:rsidRDefault="00FE2F42" w:rsidP="005A4513">
            <w:pPr>
              <w:tabs>
                <w:tab w:val="center" w:pos="1450"/>
              </w:tabs>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r>
              <w:rPr>
                <w:rFonts w:ascii="Times New Roman" w:eastAsia="Calibri" w:hAnsi="Times New Roman" w:cs="Times New Roman"/>
                <w:sz w:val="24"/>
                <w:szCs w:val="24"/>
              </w:rPr>
              <w:tab/>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E2F42" w:rsidRPr="005A714B" w:rsidRDefault="00FE2F42"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E2F42" w:rsidRPr="005A714B" w:rsidRDefault="00FE2F42" w:rsidP="005A45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FE2F42"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2F42" w:rsidRPr="005A714B" w:rsidRDefault="00FE2F42"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2F42" w:rsidRPr="005A714B" w:rsidRDefault="00894FC2"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2F42" w:rsidRPr="005A714B" w:rsidRDefault="00B021C8"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FE2F42"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2F42" w:rsidRPr="005A714B" w:rsidRDefault="00FE2F42"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2F42" w:rsidRPr="005A714B" w:rsidRDefault="00894FC2"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2F42" w:rsidRPr="005A714B" w:rsidRDefault="00B021C8"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FE2F42"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2F42" w:rsidRDefault="00FE2F42"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2F42" w:rsidRPr="005A714B" w:rsidRDefault="00894FC2"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2F42" w:rsidRPr="005A714B" w:rsidRDefault="00B021C8"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FE2F42"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2F42" w:rsidRDefault="00FE2F42"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2F42" w:rsidRPr="005A714B" w:rsidRDefault="00894FC2"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2F42" w:rsidRPr="005A714B" w:rsidRDefault="00B021C8"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FE2F42" w:rsidRPr="005A714B" w:rsidTr="005A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2F42" w:rsidRDefault="00FE2F42" w:rsidP="005A451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2F42" w:rsidRPr="005A714B" w:rsidRDefault="00894FC2"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2F42" w:rsidRPr="005A714B" w:rsidRDefault="00B021C8" w:rsidP="005A451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FE2F42" w:rsidRPr="005A714B" w:rsidTr="005A45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E2F42" w:rsidRPr="005A714B" w:rsidRDefault="00FE2F42" w:rsidP="005A4513">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E2F42" w:rsidRPr="005A714B" w:rsidRDefault="00FE2F42"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E2F42" w:rsidRPr="005A714B" w:rsidRDefault="00FE2F42" w:rsidP="005A45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FE2F42" w:rsidRDefault="00FE2F42" w:rsidP="00FE2F42">
      <w:pPr>
        <w:pStyle w:val="BodyText"/>
        <w:spacing w:before="138" w:after="120" w:line="360" w:lineRule="auto"/>
        <w:ind w:left="0" w:right="70" w:firstLine="0"/>
        <w:rPr>
          <w:rFonts w:eastAsia="Calibri"/>
          <w:i/>
        </w:rPr>
      </w:pPr>
      <w:r w:rsidRPr="005A714B">
        <w:rPr>
          <w:rFonts w:eastAsia="Calibri"/>
          <w:b/>
          <w:i/>
        </w:rPr>
        <w:t xml:space="preserve">Source: </w:t>
      </w:r>
      <w:r w:rsidRPr="005A714B">
        <w:rPr>
          <w:rFonts w:eastAsia="Calibri"/>
          <w:i/>
        </w:rPr>
        <w:t>Field Survey, 2025</w:t>
      </w:r>
    </w:p>
    <w:p w:rsidR="00FE2F42" w:rsidRDefault="0025387D" w:rsidP="00FE2F42">
      <w:pPr>
        <w:pStyle w:val="BodyText"/>
        <w:spacing w:before="138" w:after="120" w:line="360" w:lineRule="auto"/>
        <w:ind w:left="0" w:right="70" w:firstLine="0"/>
      </w:pPr>
      <w:r>
        <w:rPr>
          <w:b/>
        </w:rPr>
        <w:t xml:space="preserve">Analysis: </w:t>
      </w:r>
      <w:r w:rsidR="004E7C7C">
        <w:t xml:space="preserve">Table 20 reveals respondents’ perceptions of radio as a credible and trusted source of political information for the general populace. A total of 48% of respondents—18% who </w:t>
      </w:r>
      <w:r w:rsidR="004E7C7C">
        <w:rPr>
          <w:rStyle w:val="Strong"/>
          <w:rFonts w:eastAsiaTheme="majorEastAsia"/>
        </w:rPr>
        <w:t>strongly agree</w:t>
      </w:r>
      <w:r w:rsidR="004E7C7C">
        <w:t xml:space="preserve"> and 30% who </w:t>
      </w:r>
      <w:r w:rsidR="004E7C7C">
        <w:rPr>
          <w:rStyle w:val="Strong"/>
          <w:rFonts w:eastAsiaTheme="majorEastAsia"/>
        </w:rPr>
        <w:t>agree</w:t>
      </w:r>
      <w:r w:rsidR="004E7C7C">
        <w:t xml:space="preserve">—consider radio to be a reliable medium for political news and analysis. However, a sizable portion, 34%, remain </w:t>
      </w:r>
      <w:r w:rsidR="004E7C7C">
        <w:rPr>
          <w:rStyle w:val="Strong"/>
          <w:rFonts w:eastAsiaTheme="majorEastAsia"/>
        </w:rPr>
        <w:t>neutral</w:t>
      </w:r>
      <w:r w:rsidR="004E7C7C">
        <w:t xml:space="preserve">, indicating ambivalence or uncertainty about the credibility of radio. Meanwhile, 18% express distrust, with 11% </w:t>
      </w:r>
      <w:r w:rsidR="004E7C7C">
        <w:rPr>
          <w:rStyle w:val="Strong"/>
          <w:rFonts w:eastAsiaTheme="majorEastAsia"/>
        </w:rPr>
        <w:t>disagreeing</w:t>
      </w:r>
      <w:r w:rsidR="004E7C7C">
        <w:t xml:space="preserve"> and 7% </w:t>
      </w:r>
      <w:r w:rsidR="004E7C7C">
        <w:rPr>
          <w:rStyle w:val="Strong"/>
          <w:rFonts w:eastAsiaTheme="majorEastAsia"/>
        </w:rPr>
        <w:t>strongly disagreeing</w:t>
      </w:r>
      <w:r w:rsidR="004E7C7C">
        <w:t xml:space="preserve"> that radio is a trustworthy source. This data suggests that while nearly half of the population trusts radio for political information, there is a significant group that is either unsure or skeptical, pointing to challenges in fully establishing radio’s reputation as a universally dependable platform for political discourse among Nigerians.</w:t>
      </w:r>
    </w:p>
    <w:p w:rsidR="00FE2F42" w:rsidRDefault="008C69B7" w:rsidP="00BE2AA6">
      <w:pPr>
        <w:pStyle w:val="Heading1"/>
        <w:rPr>
          <w:rFonts w:eastAsia="Calibri"/>
          <w:i/>
        </w:rPr>
      </w:pPr>
      <w:bookmarkStart w:id="57" w:name="_Toc202446395"/>
      <w:r>
        <w:t>4.2</w:t>
      </w:r>
      <w:r>
        <w:tab/>
        <w:t>ANALYSIS OF RESEARCH QUESTIONS AND INTERPRETATION</w:t>
      </w:r>
      <w:bookmarkEnd w:id="57"/>
    </w:p>
    <w:p w:rsidR="007D341D" w:rsidRPr="00CA37AE" w:rsidRDefault="00E9117E" w:rsidP="00CA37A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One: </w:t>
      </w:r>
      <w:r w:rsidR="007D341D" w:rsidRPr="00CA37AE">
        <w:rPr>
          <w:rFonts w:ascii="Times New Roman" w:hAnsi="Times New Roman" w:cs="Times New Roman"/>
          <w:sz w:val="24"/>
          <w:szCs w:val="24"/>
        </w:rPr>
        <w:t>What is the level of awareness about political issues among Nigerians through radio talk shows?</w:t>
      </w:r>
    </w:p>
    <w:p w:rsidR="007D341D" w:rsidRPr="00CA37AE" w:rsidRDefault="007D341D" w:rsidP="00E9117E">
      <w:pPr>
        <w:spacing w:line="360" w:lineRule="auto"/>
        <w:ind w:firstLine="720"/>
        <w:jc w:val="both"/>
        <w:rPr>
          <w:rFonts w:ascii="Times New Roman" w:hAnsi="Times New Roman" w:cs="Times New Roman"/>
          <w:sz w:val="24"/>
          <w:szCs w:val="24"/>
        </w:rPr>
      </w:pPr>
      <w:r w:rsidRPr="00CA37AE">
        <w:rPr>
          <w:rFonts w:ascii="Times New Roman" w:hAnsi="Times New Roman" w:cs="Times New Roman"/>
          <w:sz w:val="24"/>
          <w:szCs w:val="24"/>
        </w:rPr>
        <w:t xml:space="preserve">The data reveals that a substantial majority of respondents (69%) find radio political talk shows informative (Table 7), and 65% agree that these shows explain political processes clearly (Table 8). Additionally, 49% of respondents agree or strongly agree that exposure to political talk shows enhances their understanding of national political issues (Table 12). These figures suggest that radio talk shows are effective in delivering political information that is accessible and understandable to a broad audience. However, there is also a significant minority—31% do not find the shows informative, and 35% do not believe the explanations are easy to understand. This indicates some shortcomings in content clarity or relevance for certain listeners. Furthermore, nearly </w:t>
      </w:r>
      <w:r w:rsidRPr="00CA37AE">
        <w:rPr>
          <w:rFonts w:ascii="Times New Roman" w:hAnsi="Times New Roman" w:cs="Times New Roman"/>
          <w:sz w:val="24"/>
          <w:szCs w:val="24"/>
        </w:rPr>
        <w:lastRenderedPageBreak/>
        <w:t>37% remain neutral regarding enhanced understanding, possibly reflecting varying degrees of listener engagement, educational background, or skepticism towards the content. Given the demographic data showing a diverse age range and educational levels, the differences in perception could also be related to listeners' prior political knowledge or media literacy.</w:t>
      </w:r>
    </w:p>
    <w:p w:rsidR="007D341D" w:rsidRPr="00544132" w:rsidRDefault="007D341D" w:rsidP="00544132">
      <w:pPr>
        <w:spacing w:after="0" w:line="360" w:lineRule="auto"/>
        <w:jc w:val="both"/>
        <w:rPr>
          <w:rFonts w:ascii="Times New Roman" w:hAnsi="Times New Roman" w:cs="Times New Roman"/>
          <w:b/>
          <w:sz w:val="24"/>
          <w:szCs w:val="24"/>
        </w:rPr>
      </w:pPr>
      <w:r w:rsidRPr="00544132">
        <w:rPr>
          <w:rFonts w:ascii="Times New Roman" w:hAnsi="Times New Roman" w:cs="Times New Roman"/>
          <w:b/>
          <w:sz w:val="24"/>
          <w:szCs w:val="24"/>
        </w:rPr>
        <w:t>Interpretation:</w:t>
      </w:r>
    </w:p>
    <w:p w:rsidR="007D341D" w:rsidRPr="00CA37AE" w:rsidRDefault="007D341D" w:rsidP="00CA37AE">
      <w:pPr>
        <w:spacing w:line="360" w:lineRule="auto"/>
        <w:jc w:val="both"/>
        <w:rPr>
          <w:rFonts w:ascii="Times New Roman" w:hAnsi="Times New Roman" w:cs="Times New Roman"/>
          <w:sz w:val="24"/>
          <w:szCs w:val="24"/>
        </w:rPr>
      </w:pPr>
      <w:r w:rsidRPr="00CA37AE">
        <w:rPr>
          <w:rFonts w:ascii="Times New Roman" w:hAnsi="Times New Roman" w:cs="Times New Roman"/>
          <w:sz w:val="24"/>
          <w:szCs w:val="24"/>
        </w:rPr>
        <w:t>Radio talk shows significantly contribute to political awareness among Nigerians by providing accessible political information, though challenges remain in reaching and engaging all segments of the populace effectively.</w:t>
      </w:r>
    </w:p>
    <w:p w:rsidR="007D341D" w:rsidRPr="00CA37AE" w:rsidRDefault="00544132" w:rsidP="00CA37A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Two: </w:t>
      </w:r>
      <w:r w:rsidR="007D341D" w:rsidRPr="00CA37AE">
        <w:rPr>
          <w:rFonts w:ascii="Times New Roman" w:hAnsi="Times New Roman" w:cs="Times New Roman"/>
          <w:sz w:val="24"/>
          <w:szCs w:val="24"/>
        </w:rPr>
        <w:t>What is the role of radio talk shows in shaping political opinions and attitudes of Nigerians?</w:t>
      </w:r>
    </w:p>
    <w:p w:rsidR="007D341D" w:rsidRPr="00CA37AE" w:rsidRDefault="007D341D" w:rsidP="001B2E55">
      <w:pPr>
        <w:spacing w:line="360" w:lineRule="auto"/>
        <w:ind w:firstLine="720"/>
        <w:jc w:val="both"/>
        <w:rPr>
          <w:rFonts w:ascii="Times New Roman" w:hAnsi="Times New Roman" w:cs="Times New Roman"/>
          <w:sz w:val="24"/>
          <w:szCs w:val="24"/>
        </w:rPr>
      </w:pPr>
      <w:r w:rsidRPr="00CA37AE">
        <w:rPr>
          <w:rFonts w:ascii="Times New Roman" w:hAnsi="Times New Roman" w:cs="Times New Roman"/>
          <w:sz w:val="24"/>
          <w:szCs w:val="24"/>
        </w:rPr>
        <w:t>According to Tables 14 and 19, nearly half of respondents (48% and 53%) agree that radio talk shows influence their political opinions and shape public political ideology. The presence of a large neutral group (around 30%) indicates that many listeners may not be fully convinced that their opinions are shaped by radio discussions, or they may rely on multiple sources to form opinions. The 22% who disagree suggest that radio may not be the sole or dominant influence on political attitudes. This mixed response highlights the complexity of opinion formation, which is affected by personal beliefs, social circles, other media channels, and cultural factors. Furthermore, perceived bias in radio programs (Table 10: 50% see bias) could affect the extent to which listeners trust and adopt the opinions presented. The influence of hosts and the diversity of opinions allowed during talk shows (Table 9) also plays a role; with only 19% saying hosts always allow diverse opinions and 48% saying sometimes, the shaping of opinions might be skewed or limited by the qualit</w:t>
      </w:r>
      <w:r w:rsidR="001B2E55">
        <w:rPr>
          <w:rFonts w:ascii="Times New Roman" w:hAnsi="Times New Roman" w:cs="Times New Roman"/>
          <w:sz w:val="24"/>
          <w:szCs w:val="24"/>
        </w:rPr>
        <w:t>y of discourse.</w:t>
      </w:r>
    </w:p>
    <w:p w:rsidR="007D341D" w:rsidRPr="00D57437" w:rsidRDefault="007D341D" w:rsidP="00D57437">
      <w:pPr>
        <w:spacing w:after="0" w:line="360" w:lineRule="auto"/>
        <w:jc w:val="both"/>
        <w:rPr>
          <w:rFonts w:ascii="Times New Roman" w:hAnsi="Times New Roman" w:cs="Times New Roman"/>
          <w:b/>
          <w:sz w:val="24"/>
          <w:szCs w:val="24"/>
        </w:rPr>
      </w:pPr>
      <w:r w:rsidRPr="00D57437">
        <w:rPr>
          <w:rFonts w:ascii="Times New Roman" w:hAnsi="Times New Roman" w:cs="Times New Roman"/>
          <w:b/>
          <w:sz w:val="24"/>
          <w:szCs w:val="24"/>
        </w:rPr>
        <w:t>Interpretation:</w:t>
      </w:r>
    </w:p>
    <w:p w:rsidR="007D341D" w:rsidRPr="00CA37AE" w:rsidRDefault="007D341D" w:rsidP="00CA37AE">
      <w:pPr>
        <w:spacing w:line="360" w:lineRule="auto"/>
        <w:jc w:val="both"/>
        <w:rPr>
          <w:rFonts w:ascii="Times New Roman" w:hAnsi="Times New Roman" w:cs="Times New Roman"/>
          <w:sz w:val="24"/>
          <w:szCs w:val="24"/>
        </w:rPr>
      </w:pPr>
      <w:r w:rsidRPr="00CA37AE">
        <w:rPr>
          <w:rFonts w:ascii="Times New Roman" w:hAnsi="Times New Roman" w:cs="Times New Roman"/>
          <w:sz w:val="24"/>
          <w:szCs w:val="24"/>
        </w:rPr>
        <w:t>Radio talk shows play a crucial but not exclusive role in shaping political opinions; their influence is moderated by content diversity, perceived bias, and listeners’ reliance on multiple information sources.</w:t>
      </w:r>
    </w:p>
    <w:p w:rsidR="007D341D" w:rsidRPr="00CA37AE" w:rsidRDefault="003204EA" w:rsidP="00CA37AE">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Research Question Three: </w:t>
      </w:r>
      <w:r w:rsidR="007D341D" w:rsidRPr="00CA37AE">
        <w:rPr>
          <w:rFonts w:ascii="Times New Roman" w:hAnsi="Times New Roman" w:cs="Times New Roman"/>
          <w:sz w:val="24"/>
          <w:szCs w:val="24"/>
        </w:rPr>
        <w:t>What is the extent to which radio talk shows encourage active political participation of Nigerians in political activities?</w:t>
      </w:r>
    </w:p>
    <w:p w:rsidR="007D341D" w:rsidRPr="00CA37AE" w:rsidRDefault="007D341D" w:rsidP="00A37B0E">
      <w:pPr>
        <w:spacing w:line="360" w:lineRule="auto"/>
        <w:ind w:firstLine="720"/>
        <w:jc w:val="both"/>
        <w:rPr>
          <w:rFonts w:ascii="Times New Roman" w:hAnsi="Times New Roman" w:cs="Times New Roman"/>
          <w:sz w:val="24"/>
          <w:szCs w:val="24"/>
        </w:rPr>
      </w:pPr>
      <w:r w:rsidRPr="00CA37AE">
        <w:rPr>
          <w:rFonts w:ascii="Times New Roman" w:hAnsi="Times New Roman" w:cs="Times New Roman"/>
          <w:sz w:val="24"/>
          <w:szCs w:val="24"/>
        </w:rPr>
        <w:t>Data from Tables 15, 17, and 18 show moderate to strong agreement that radio talk shows motivate political participation: 51% agree that they encourage electoral participation, 55% feel politically engaged by discussions, and 48% are motivated to attend rallies and forums. The substantial neutral responses (around 30%) suggest that a significant portion of the audience is either indifferent or hesitant about the link between radio content and their political actions. This could be due to several factors, including political apathy, socio-economic barriers, or distrust in political processes. Also, some respondents (about 20%) actively disagree, showing that for a segment of the population, radio talk shows are insufficient or ineffective as motivators for participation. This variability might be linked to the frequency of listening (Table 6: 19% daily, 23% weekly, 51% occasionally) — irregular listeners may not be as influenced. The data also reflects how engagement can be nurtured through consistent, high-quality programming, but radio alone may not overcome deeper systemic or personal barriers to participation.</w:t>
      </w:r>
    </w:p>
    <w:p w:rsidR="007D341D" w:rsidRPr="00D47347" w:rsidRDefault="007D341D" w:rsidP="00D47347">
      <w:pPr>
        <w:spacing w:after="0" w:line="360" w:lineRule="auto"/>
        <w:jc w:val="both"/>
        <w:rPr>
          <w:rFonts w:ascii="Times New Roman" w:hAnsi="Times New Roman" w:cs="Times New Roman"/>
          <w:b/>
          <w:sz w:val="24"/>
          <w:szCs w:val="24"/>
        </w:rPr>
      </w:pPr>
      <w:r w:rsidRPr="00D47347">
        <w:rPr>
          <w:rFonts w:ascii="Times New Roman" w:hAnsi="Times New Roman" w:cs="Times New Roman"/>
          <w:b/>
          <w:sz w:val="24"/>
          <w:szCs w:val="24"/>
        </w:rPr>
        <w:t>Interpretation:</w:t>
      </w:r>
    </w:p>
    <w:p w:rsidR="007D341D" w:rsidRPr="00CA37AE" w:rsidRDefault="007D341D" w:rsidP="00CA37AE">
      <w:pPr>
        <w:spacing w:line="360" w:lineRule="auto"/>
        <w:jc w:val="both"/>
        <w:rPr>
          <w:rFonts w:ascii="Times New Roman" w:hAnsi="Times New Roman" w:cs="Times New Roman"/>
          <w:sz w:val="24"/>
          <w:szCs w:val="24"/>
        </w:rPr>
      </w:pPr>
      <w:r w:rsidRPr="00CA37AE">
        <w:rPr>
          <w:rFonts w:ascii="Times New Roman" w:hAnsi="Times New Roman" w:cs="Times New Roman"/>
          <w:sz w:val="24"/>
          <w:szCs w:val="24"/>
        </w:rPr>
        <w:t>Radio talk shows encourage political participation to a moderate extent, but other factors such as listener engagement levels and socio-political contexts influence how much impact these shows have on actual political involvement.</w:t>
      </w:r>
    </w:p>
    <w:p w:rsidR="007D341D" w:rsidRPr="00CA37AE" w:rsidRDefault="00290D0C" w:rsidP="00CA37A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Four: </w:t>
      </w:r>
      <w:r w:rsidR="007D341D" w:rsidRPr="00CA37AE">
        <w:rPr>
          <w:rFonts w:ascii="Times New Roman" w:hAnsi="Times New Roman" w:cs="Times New Roman"/>
          <w:sz w:val="24"/>
          <w:szCs w:val="24"/>
        </w:rPr>
        <w:t>What is the impact of radio talk shows on public’s trust in political institutions and leaders among Nigerians?</w:t>
      </w:r>
    </w:p>
    <w:p w:rsidR="007D341D" w:rsidRPr="00CA37AE" w:rsidRDefault="007D341D" w:rsidP="00145DDA">
      <w:pPr>
        <w:spacing w:line="360" w:lineRule="auto"/>
        <w:ind w:firstLine="720"/>
        <w:jc w:val="both"/>
        <w:rPr>
          <w:rFonts w:ascii="Times New Roman" w:hAnsi="Times New Roman" w:cs="Times New Roman"/>
          <w:sz w:val="24"/>
          <w:szCs w:val="24"/>
        </w:rPr>
      </w:pPr>
      <w:r w:rsidRPr="00CA37AE">
        <w:rPr>
          <w:rFonts w:ascii="Times New Roman" w:hAnsi="Times New Roman" w:cs="Times New Roman"/>
          <w:sz w:val="24"/>
          <w:szCs w:val="24"/>
        </w:rPr>
        <w:t xml:space="preserve">While direct trust in institutions wasn’t explicitly measured, perceptions about radio credibility (Table 20) and bias (Table 10) give insight. Exactly half of the respondents perceive radio talk shows as biased, which can undermine trust not only in the media but also in political figures and institutions discussed. Meanwhile, 48% trust radio as a credible political information source, 34% are neutral, and 18% distrust it. This ambivalence suggests a divided public opinion about radio’s role as a trustworthy information medium. The perception of bias may stem from partisan coverage, selective framing, or lack of balanced viewpoints (Table 16 shows only 54% agree that shows provide balanced viewpoints). Distrust in the media can mirror or exacerbate existing public </w:t>
      </w:r>
      <w:r w:rsidRPr="00CA37AE">
        <w:rPr>
          <w:rFonts w:ascii="Times New Roman" w:hAnsi="Times New Roman" w:cs="Times New Roman"/>
          <w:sz w:val="24"/>
          <w:szCs w:val="24"/>
        </w:rPr>
        <w:lastRenderedPageBreak/>
        <w:t>skepticism about political institutions, especially in environments with historical political instability or corruption. The presence of neutral respondents further indicates uncertainty or lack of confidence, which could diminish overall political trust and civic engagement.</w:t>
      </w:r>
    </w:p>
    <w:p w:rsidR="007D341D" w:rsidRPr="00FE1AF1" w:rsidRDefault="007D341D" w:rsidP="00FE1AF1">
      <w:pPr>
        <w:spacing w:after="0" w:line="360" w:lineRule="auto"/>
        <w:jc w:val="both"/>
        <w:rPr>
          <w:rFonts w:ascii="Times New Roman" w:hAnsi="Times New Roman" w:cs="Times New Roman"/>
          <w:b/>
          <w:sz w:val="24"/>
          <w:szCs w:val="24"/>
        </w:rPr>
      </w:pPr>
      <w:r w:rsidRPr="00FE1AF1">
        <w:rPr>
          <w:rFonts w:ascii="Times New Roman" w:hAnsi="Times New Roman" w:cs="Times New Roman"/>
          <w:b/>
          <w:sz w:val="24"/>
          <w:szCs w:val="24"/>
        </w:rPr>
        <w:t>Interpretation:</w:t>
      </w:r>
    </w:p>
    <w:p w:rsidR="007D341D" w:rsidRPr="00CA37AE" w:rsidRDefault="007D341D" w:rsidP="00CA37AE">
      <w:pPr>
        <w:spacing w:line="360" w:lineRule="auto"/>
        <w:jc w:val="both"/>
        <w:rPr>
          <w:rFonts w:ascii="Times New Roman" w:hAnsi="Times New Roman" w:cs="Times New Roman"/>
          <w:sz w:val="24"/>
          <w:szCs w:val="24"/>
        </w:rPr>
      </w:pPr>
      <w:r w:rsidRPr="00CA37AE">
        <w:rPr>
          <w:rFonts w:ascii="Times New Roman" w:hAnsi="Times New Roman" w:cs="Times New Roman"/>
          <w:sz w:val="24"/>
          <w:szCs w:val="24"/>
        </w:rPr>
        <w:t>Radio talk shows have a mixed impact on public trust, as perceptions of bias and partiality undermine their credibility and, by extension, trust in political institutions.</w:t>
      </w:r>
    </w:p>
    <w:p w:rsidR="007D341D" w:rsidRPr="00CA37AE" w:rsidRDefault="00C76E62" w:rsidP="00CA37A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w:t>
      </w:r>
      <w:r w:rsidR="00321EDE">
        <w:rPr>
          <w:rFonts w:ascii="Times New Roman" w:hAnsi="Times New Roman" w:cs="Times New Roman"/>
          <w:b/>
          <w:sz w:val="24"/>
          <w:szCs w:val="24"/>
        </w:rPr>
        <w:t>Five</w:t>
      </w:r>
      <w:r>
        <w:rPr>
          <w:rFonts w:ascii="Times New Roman" w:hAnsi="Times New Roman" w:cs="Times New Roman"/>
          <w:b/>
          <w:sz w:val="24"/>
          <w:szCs w:val="24"/>
        </w:rPr>
        <w:t xml:space="preserve">: </w:t>
      </w:r>
      <w:r w:rsidR="007D341D" w:rsidRPr="00CA37AE">
        <w:rPr>
          <w:rFonts w:ascii="Times New Roman" w:hAnsi="Times New Roman" w:cs="Times New Roman"/>
          <w:sz w:val="24"/>
          <w:szCs w:val="24"/>
        </w:rPr>
        <w:t>What is the role of radio talk shows in promoting political awareness and civic responsibility among Nigerians?</w:t>
      </w:r>
    </w:p>
    <w:p w:rsidR="007D341D" w:rsidRPr="00CA37AE" w:rsidRDefault="007D341D" w:rsidP="00641138">
      <w:pPr>
        <w:spacing w:line="360" w:lineRule="auto"/>
        <w:ind w:firstLine="720"/>
        <w:jc w:val="both"/>
        <w:rPr>
          <w:rFonts w:ascii="Times New Roman" w:hAnsi="Times New Roman" w:cs="Times New Roman"/>
          <w:sz w:val="24"/>
          <w:szCs w:val="24"/>
        </w:rPr>
      </w:pPr>
      <w:r w:rsidRPr="00CA37AE">
        <w:rPr>
          <w:rFonts w:ascii="Times New Roman" w:hAnsi="Times New Roman" w:cs="Times New Roman"/>
          <w:sz w:val="24"/>
          <w:szCs w:val="24"/>
        </w:rPr>
        <w:t>Tables 11, 13, and 16 suggest that radio talk shows contribute meaningfully to political awareness and civic responsibility: 42% agree that shows increase public political interest, 47% agree they build citizens’ confidence to engage politically, and 54% agree they provide balanced, diverse viewpoints. However, substantial neutral or disagreeing groups indicate the impact is uneven. Confidence-building is crucial for encouraging civic participation, yet 32% neutrality suggests that many listeners have yet to be empowered fully by radio content. Balanced viewpoints, while recognized by just over half, also reveal a need for improvement in ensuring diverse perspectives are consistently presented. This diversity is key to fostering critical thinking and responsible citizenship. The demographic variation (age, education, occupation) might explain differing levels of engagement and responsiveness to radio content, reflecting a heterogeneous audience with varied needs and capacities to act on information.</w:t>
      </w:r>
    </w:p>
    <w:p w:rsidR="007D341D" w:rsidRPr="006068CF" w:rsidRDefault="007D341D" w:rsidP="006068CF">
      <w:pPr>
        <w:spacing w:after="0" w:line="360" w:lineRule="auto"/>
        <w:jc w:val="both"/>
        <w:rPr>
          <w:rFonts w:ascii="Times New Roman" w:hAnsi="Times New Roman" w:cs="Times New Roman"/>
          <w:b/>
          <w:sz w:val="24"/>
          <w:szCs w:val="24"/>
        </w:rPr>
      </w:pPr>
      <w:r w:rsidRPr="006068CF">
        <w:rPr>
          <w:rFonts w:ascii="Times New Roman" w:hAnsi="Times New Roman" w:cs="Times New Roman"/>
          <w:b/>
          <w:sz w:val="24"/>
          <w:szCs w:val="24"/>
        </w:rPr>
        <w:t>Interpretation:</w:t>
      </w:r>
    </w:p>
    <w:p w:rsidR="0039447A" w:rsidRDefault="007D341D" w:rsidP="00CA37AE">
      <w:pPr>
        <w:spacing w:line="360" w:lineRule="auto"/>
        <w:jc w:val="both"/>
        <w:rPr>
          <w:rFonts w:ascii="Times New Roman" w:hAnsi="Times New Roman" w:cs="Times New Roman"/>
          <w:sz w:val="24"/>
          <w:szCs w:val="24"/>
        </w:rPr>
      </w:pPr>
      <w:r w:rsidRPr="00CA37AE">
        <w:rPr>
          <w:rFonts w:ascii="Times New Roman" w:hAnsi="Times New Roman" w:cs="Times New Roman"/>
          <w:sz w:val="24"/>
          <w:szCs w:val="24"/>
        </w:rPr>
        <w:t>Radio talk shows play an important role in fostering political awareness and encouraging civic responsibility, but their effectiveness varies among different listener groups, indicating room for enhancing program inclusivity and interactivity.</w:t>
      </w:r>
    </w:p>
    <w:p w:rsidR="00B0544B" w:rsidRPr="00CA37AE" w:rsidRDefault="00B0544B" w:rsidP="00157700">
      <w:pPr>
        <w:pStyle w:val="Heading1"/>
        <w:rPr>
          <w:rFonts w:eastAsia="Calibri"/>
          <w:i/>
        </w:rPr>
      </w:pPr>
      <w:bookmarkStart w:id="58" w:name="_Toc202446396"/>
      <w:r>
        <w:t>4.3</w:t>
      </w:r>
      <w:r>
        <w:tab/>
        <w:t>DISCUSSION OF FINDINGS</w:t>
      </w:r>
      <w:bookmarkEnd w:id="58"/>
    </w:p>
    <w:p w:rsidR="007A702C" w:rsidRPr="007A702C" w:rsidRDefault="007A702C" w:rsidP="007A702C">
      <w:pPr>
        <w:spacing w:line="360" w:lineRule="auto"/>
        <w:ind w:firstLine="720"/>
        <w:jc w:val="both"/>
        <w:rPr>
          <w:rFonts w:ascii="Times New Roman" w:eastAsia="Calibri" w:hAnsi="Times New Roman" w:cs="Times New Roman"/>
          <w:sz w:val="24"/>
          <w:szCs w:val="24"/>
        </w:rPr>
      </w:pPr>
      <w:r w:rsidRPr="007A702C">
        <w:rPr>
          <w:rFonts w:ascii="Times New Roman" w:eastAsia="Calibri" w:hAnsi="Times New Roman" w:cs="Times New Roman"/>
          <w:sz w:val="24"/>
          <w:szCs w:val="24"/>
        </w:rPr>
        <w:t xml:space="preserve">The findings from this study provide valuable insights into the role of radio talk shows as a medium of political communication and participation in Nigeria. The data reveals a nuanced </w:t>
      </w:r>
      <w:r w:rsidRPr="007A702C">
        <w:rPr>
          <w:rFonts w:ascii="Times New Roman" w:eastAsia="Calibri" w:hAnsi="Times New Roman" w:cs="Times New Roman"/>
          <w:sz w:val="24"/>
          <w:szCs w:val="24"/>
        </w:rPr>
        <w:lastRenderedPageBreak/>
        <w:t>relationship between radio political talk shows and the political engagement of the populace, highlighting both strengths and challenges in using radio as a tool for democratic participation.</w:t>
      </w:r>
    </w:p>
    <w:p w:rsidR="007A702C" w:rsidRPr="007A702C" w:rsidRDefault="007A702C" w:rsidP="007A702C">
      <w:pPr>
        <w:spacing w:line="360" w:lineRule="auto"/>
        <w:ind w:firstLine="720"/>
        <w:jc w:val="both"/>
        <w:rPr>
          <w:rFonts w:ascii="Times New Roman" w:eastAsia="Calibri" w:hAnsi="Times New Roman" w:cs="Times New Roman"/>
          <w:sz w:val="24"/>
          <w:szCs w:val="24"/>
        </w:rPr>
      </w:pPr>
      <w:r w:rsidRPr="007A702C">
        <w:rPr>
          <w:rFonts w:ascii="Times New Roman" w:eastAsia="Calibri" w:hAnsi="Times New Roman" w:cs="Times New Roman"/>
          <w:sz w:val="24"/>
          <w:szCs w:val="24"/>
        </w:rPr>
        <w:t>Firstly, the study confirms that radio talk shows are a significant source of political information for many Nigerians. A majority of respondents (69%) perceive radio political talk shows as informative, with 65% acknowledging that these programs simplify complex political processes. This suggests that radio remains an accessible platform capable of enhancing political awareness across diverse demographic groups. This aligns with prior research emphasizing radio’s reach and influence in politically pluralistic societies where literacy and internet access may be limited (</w:t>
      </w:r>
      <w:proofErr w:type="spellStart"/>
      <w:r w:rsidRPr="007A702C">
        <w:rPr>
          <w:rFonts w:ascii="Times New Roman" w:eastAsia="Calibri" w:hAnsi="Times New Roman" w:cs="Times New Roman"/>
          <w:sz w:val="24"/>
          <w:szCs w:val="24"/>
        </w:rPr>
        <w:t>Okunna</w:t>
      </w:r>
      <w:proofErr w:type="spellEnd"/>
      <w:r w:rsidRPr="007A702C">
        <w:rPr>
          <w:rFonts w:ascii="Times New Roman" w:eastAsia="Calibri" w:hAnsi="Times New Roman" w:cs="Times New Roman"/>
          <w:sz w:val="24"/>
          <w:szCs w:val="24"/>
        </w:rPr>
        <w:t>, 2002; Folarin, 1998). However, the notable minority who find the programs less informative or difficult to understand indicates gaps in content delivery that broadcasters should address to maximize inclusivity and impact.</w:t>
      </w:r>
    </w:p>
    <w:p w:rsidR="007A702C" w:rsidRPr="007A702C" w:rsidRDefault="007A702C" w:rsidP="007A702C">
      <w:pPr>
        <w:spacing w:line="360" w:lineRule="auto"/>
        <w:ind w:firstLine="720"/>
        <w:jc w:val="both"/>
        <w:rPr>
          <w:rFonts w:ascii="Times New Roman" w:eastAsia="Calibri" w:hAnsi="Times New Roman" w:cs="Times New Roman"/>
          <w:sz w:val="24"/>
          <w:szCs w:val="24"/>
        </w:rPr>
      </w:pPr>
      <w:r w:rsidRPr="007A702C">
        <w:rPr>
          <w:rFonts w:ascii="Times New Roman" w:eastAsia="Calibri" w:hAnsi="Times New Roman" w:cs="Times New Roman"/>
          <w:sz w:val="24"/>
          <w:szCs w:val="24"/>
        </w:rPr>
        <w:t xml:space="preserve">The findings also illustrate the considerable role radio talk shows play in shaping political opinions and attitudes. Over 48% of respondents affirm that political discussions on radio influence their political views and ideology, supporting the agenda-setting and framing theories of mass communication, which posit that media shape public perceptions and priorities (McCombs &amp; Shaw, 1972; </w:t>
      </w:r>
      <w:proofErr w:type="spellStart"/>
      <w:r w:rsidRPr="007A702C">
        <w:rPr>
          <w:rFonts w:ascii="Times New Roman" w:eastAsia="Calibri" w:hAnsi="Times New Roman" w:cs="Times New Roman"/>
          <w:sz w:val="24"/>
          <w:szCs w:val="24"/>
        </w:rPr>
        <w:t>Entman</w:t>
      </w:r>
      <w:proofErr w:type="spellEnd"/>
      <w:r w:rsidRPr="007A702C">
        <w:rPr>
          <w:rFonts w:ascii="Times New Roman" w:eastAsia="Calibri" w:hAnsi="Times New Roman" w:cs="Times New Roman"/>
          <w:sz w:val="24"/>
          <w:szCs w:val="24"/>
        </w:rPr>
        <w:t>, 1993). Yet, a significant neutral group and perceptions of bias (50% view the shows as partisan) point to challenges in maintaining objectivity. Perceived bias may undermine trust and limit the shows' persuasive power, thus affecting their capacity to foster informed political opinions uniformly.</w:t>
      </w:r>
    </w:p>
    <w:p w:rsidR="007A702C" w:rsidRPr="007A702C" w:rsidRDefault="007A702C" w:rsidP="007A702C">
      <w:pPr>
        <w:spacing w:line="360" w:lineRule="auto"/>
        <w:ind w:firstLine="720"/>
        <w:jc w:val="both"/>
        <w:rPr>
          <w:rFonts w:ascii="Times New Roman" w:eastAsia="Calibri" w:hAnsi="Times New Roman" w:cs="Times New Roman"/>
          <w:sz w:val="24"/>
          <w:szCs w:val="24"/>
        </w:rPr>
      </w:pPr>
      <w:r w:rsidRPr="007A702C">
        <w:rPr>
          <w:rFonts w:ascii="Times New Roman" w:eastAsia="Calibri" w:hAnsi="Times New Roman" w:cs="Times New Roman"/>
          <w:sz w:val="24"/>
          <w:szCs w:val="24"/>
        </w:rPr>
        <w:t xml:space="preserve">Regarding political participation, the study finds moderate evidence that radio talk shows encourage active involvement. More than half the respondents agree that radio programs motivate participation in electoral processes and attendance at rallies or civic forums. This is consistent with uses and gratifications theory, which suggests audiences actively seek media that meet their needs, including political engagement (Katz, </w:t>
      </w:r>
      <w:proofErr w:type="spellStart"/>
      <w:r w:rsidRPr="007A702C">
        <w:rPr>
          <w:rFonts w:ascii="Times New Roman" w:eastAsia="Calibri" w:hAnsi="Times New Roman" w:cs="Times New Roman"/>
          <w:sz w:val="24"/>
          <w:szCs w:val="24"/>
        </w:rPr>
        <w:t>Blumler</w:t>
      </w:r>
      <w:proofErr w:type="spellEnd"/>
      <w:r w:rsidRPr="007A702C">
        <w:rPr>
          <w:rFonts w:ascii="Times New Roman" w:eastAsia="Calibri" w:hAnsi="Times New Roman" w:cs="Times New Roman"/>
          <w:sz w:val="24"/>
          <w:szCs w:val="24"/>
        </w:rPr>
        <w:t xml:space="preserve"> &amp; </w:t>
      </w:r>
      <w:proofErr w:type="spellStart"/>
      <w:r w:rsidRPr="007A702C">
        <w:rPr>
          <w:rFonts w:ascii="Times New Roman" w:eastAsia="Calibri" w:hAnsi="Times New Roman" w:cs="Times New Roman"/>
          <w:sz w:val="24"/>
          <w:szCs w:val="24"/>
        </w:rPr>
        <w:t>Gurevitch</w:t>
      </w:r>
      <w:proofErr w:type="spellEnd"/>
      <w:r w:rsidRPr="007A702C">
        <w:rPr>
          <w:rFonts w:ascii="Times New Roman" w:eastAsia="Calibri" w:hAnsi="Times New Roman" w:cs="Times New Roman"/>
          <w:sz w:val="24"/>
          <w:szCs w:val="24"/>
        </w:rPr>
        <w:t>, 1974). However, the high percentage of neutral responses and those disagreeing reflect political apathy or structural barriers such as disenfranchisement, insecurity, or socio-economic constraints that media alone cannot resolve. Thus, while radio talk shows contribute to political mobilization, they operate within broader socio-political contexts that influence participation levels.</w:t>
      </w:r>
    </w:p>
    <w:p w:rsidR="007A702C" w:rsidRPr="007A702C" w:rsidRDefault="007A702C" w:rsidP="007A702C">
      <w:pPr>
        <w:spacing w:line="360" w:lineRule="auto"/>
        <w:ind w:firstLine="720"/>
        <w:jc w:val="both"/>
        <w:rPr>
          <w:rFonts w:ascii="Times New Roman" w:eastAsia="Calibri" w:hAnsi="Times New Roman" w:cs="Times New Roman"/>
          <w:sz w:val="24"/>
          <w:szCs w:val="24"/>
        </w:rPr>
      </w:pPr>
      <w:r w:rsidRPr="007A702C">
        <w:rPr>
          <w:rFonts w:ascii="Times New Roman" w:eastAsia="Calibri" w:hAnsi="Times New Roman" w:cs="Times New Roman"/>
          <w:sz w:val="24"/>
          <w:szCs w:val="24"/>
        </w:rPr>
        <w:lastRenderedPageBreak/>
        <w:t>The credibility of radio as a source of political information remains mixed. While 48% trust radio as a credible source, half perceive political talk shows as biased, indicating ambivalence about the medium’s reliability. Trust is crucial for effective political communication, as media credibility can either enhance or erode public confidence in political institutions (Norris, 1999). The findings suggest that perceived bias may reflect the broader politicization of media in Nigeria, where media outlets sometimes align with specific political interests. This challenges broadcasters to uphold journalistic standards of fairness and balance to sustain their role as trusted mediators between politicians and citizens.</w:t>
      </w:r>
    </w:p>
    <w:p w:rsidR="00756D89" w:rsidRDefault="007A702C" w:rsidP="0034327A">
      <w:pPr>
        <w:spacing w:line="360" w:lineRule="auto"/>
        <w:ind w:firstLine="720"/>
        <w:jc w:val="both"/>
        <w:rPr>
          <w:rFonts w:ascii="Times New Roman" w:eastAsia="Calibri" w:hAnsi="Times New Roman" w:cs="Times New Roman"/>
          <w:sz w:val="24"/>
          <w:szCs w:val="24"/>
        </w:rPr>
      </w:pPr>
      <w:r w:rsidRPr="007A702C">
        <w:rPr>
          <w:rFonts w:ascii="Times New Roman" w:eastAsia="Calibri" w:hAnsi="Times New Roman" w:cs="Times New Roman"/>
          <w:sz w:val="24"/>
          <w:szCs w:val="24"/>
        </w:rPr>
        <w:t>Finally, the role of radio talk shows in promoting civic responsibility and political awareness is affirmed by many respondents. Nearly half agree that radio discussions boost political confidence and provide diverse viewpoints, which are essential for nurturing active citizenship and democratic culture. Nonetheless, the existence of substantial neutral and disagreeing segments indicates that radio programs must evolve to engage a wider audience more effectively. Enhancing interactive formats, ensuring balanced representation, and addressing the specific informational needs of marginalized groups could strengthen this role.</w:t>
      </w:r>
    </w:p>
    <w:p w:rsidR="0034327A" w:rsidRDefault="0034327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34327A" w:rsidRDefault="0034327A" w:rsidP="00731FEC">
      <w:pPr>
        <w:pStyle w:val="Heading1"/>
        <w:jc w:val="center"/>
        <w:rPr>
          <w:rFonts w:eastAsia="Calibri"/>
        </w:rPr>
      </w:pPr>
      <w:bookmarkStart w:id="59" w:name="_Toc202446397"/>
      <w:r>
        <w:rPr>
          <w:rFonts w:eastAsia="Calibri"/>
        </w:rPr>
        <w:lastRenderedPageBreak/>
        <w:t>CHAPTER FIVE</w:t>
      </w:r>
      <w:bookmarkEnd w:id="59"/>
    </w:p>
    <w:p w:rsidR="0034327A" w:rsidRDefault="0034327A" w:rsidP="00731FEC">
      <w:pPr>
        <w:pStyle w:val="Heading1"/>
        <w:jc w:val="center"/>
        <w:rPr>
          <w:rFonts w:eastAsia="Calibri"/>
        </w:rPr>
      </w:pPr>
      <w:bookmarkStart w:id="60" w:name="_Toc202446398"/>
      <w:r>
        <w:rPr>
          <w:rFonts w:eastAsia="Calibri"/>
        </w:rPr>
        <w:t>SUMMARY, CONCLUSION AND RECOMMENDATIONS</w:t>
      </w:r>
      <w:bookmarkEnd w:id="60"/>
    </w:p>
    <w:p w:rsidR="001258E2" w:rsidRDefault="001258E2" w:rsidP="00731FEC">
      <w:pPr>
        <w:pStyle w:val="Heading1"/>
        <w:rPr>
          <w:rFonts w:eastAsia="Calibri"/>
        </w:rPr>
      </w:pPr>
      <w:bookmarkStart w:id="61" w:name="_Toc202446399"/>
      <w:r>
        <w:rPr>
          <w:rFonts w:eastAsia="Calibri"/>
        </w:rPr>
        <w:t>5.0</w:t>
      </w:r>
      <w:r>
        <w:rPr>
          <w:rFonts w:eastAsia="Calibri"/>
        </w:rPr>
        <w:tab/>
        <w:t>INTRODUCTION</w:t>
      </w:r>
      <w:bookmarkEnd w:id="61"/>
    </w:p>
    <w:p w:rsidR="00F15315" w:rsidRPr="00F15315" w:rsidRDefault="00F15315" w:rsidP="002255C7">
      <w:pPr>
        <w:spacing w:line="360" w:lineRule="auto"/>
        <w:ind w:firstLine="720"/>
        <w:jc w:val="both"/>
        <w:rPr>
          <w:rFonts w:ascii="Times New Roman" w:eastAsia="Calibri" w:hAnsi="Times New Roman" w:cs="Times New Roman"/>
          <w:sz w:val="24"/>
          <w:szCs w:val="24"/>
        </w:rPr>
      </w:pPr>
      <w:r w:rsidRPr="00F15315">
        <w:rPr>
          <w:rFonts w:ascii="Times New Roman" w:eastAsia="Calibri" w:hAnsi="Times New Roman" w:cs="Times New Roman"/>
          <w:sz w:val="24"/>
          <w:szCs w:val="24"/>
        </w:rPr>
        <w:t>This chapter presents a comprehensive summary of the research findings, draws conclusions based on the analyzed data, and provides practical recommendations for stakeholders. The purpose of this study was to investigate the effect of radio talk shows on political participation among the Nigerian populace, examining how these programs influence political awareness, opinions, attitudes, and engagement in political activities.</w:t>
      </w:r>
    </w:p>
    <w:p w:rsidR="00F15315" w:rsidRPr="00F15315" w:rsidRDefault="00F15315" w:rsidP="002255C7">
      <w:pPr>
        <w:spacing w:line="360" w:lineRule="auto"/>
        <w:ind w:firstLine="720"/>
        <w:jc w:val="both"/>
        <w:rPr>
          <w:rFonts w:ascii="Times New Roman" w:eastAsia="Calibri" w:hAnsi="Times New Roman" w:cs="Times New Roman"/>
          <w:sz w:val="24"/>
          <w:szCs w:val="24"/>
        </w:rPr>
      </w:pPr>
      <w:r w:rsidRPr="00F15315">
        <w:rPr>
          <w:rFonts w:ascii="Times New Roman" w:eastAsia="Calibri" w:hAnsi="Times New Roman" w:cs="Times New Roman"/>
          <w:sz w:val="24"/>
          <w:szCs w:val="24"/>
        </w:rPr>
        <w:t>In earlier chapters, the study outlined the background, objectives, and theoretical framework</w:t>
      </w:r>
      <w:r w:rsidR="00DE6AB6">
        <w:rPr>
          <w:rFonts w:ascii="Times New Roman" w:eastAsia="Calibri" w:hAnsi="Times New Roman" w:cs="Times New Roman"/>
          <w:sz w:val="24"/>
          <w:szCs w:val="24"/>
        </w:rPr>
        <w:t xml:space="preserve"> (agenda Setting Theory and Status conferral Theory)</w:t>
      </w:r>
      <w:r w:rsidRPr="00F15315">
        <w:rPr>
          <w:rFonts w:ascii="Times New Roman" w:eastAsia="Calibri" w:hAnsi="Times New Roman" w:cs="Times New Roman"/>
          <w:sz w:val="24"/>
          <w:szCs w:val="24"/>
        </w:rPr>
        <w:t xml:space="preserve"> guiding the research. It also detailed the methodology employed and presented an in-depth analysis of data collected from respondents across diverse demographic groups. This final chapter synthesizes these findings in relation to the research questions, discusses their implications, and offers actionable suggestions aimed at enhancing the effectiveness of radio talk shows in fostering democratic participation.</w:t>
      </w:r>
    </w:p>
    <w:p w:rsidR="00D14CFB" w:rsidRDefault="00F15315" w:rsidP="00364657">
      <w:pPr>
        <w:spacing w:line="360" w:lineRule="auto"/>
        <w:ind w:firstLine="720"/>
        <w:jc w:val="both"/>
        <w:rPr>
          <w:rFonts w:ascii="Times New Roman" w:eastAsia="Calibri" w:hAnsi="Times New Roman" w:cs="Times New Roman"/>
          <w:sz w:val="24"/>
          <w:szCs w:val="24"/>
        </w:rPr>
      </w:pPr>
      <w:r w:rsidRPr="00F15315">
        <w:rPr>
          <w:rFonts w:ascii="Times New Roman" w:eastAsia="Calibri" w:hAnsi="Times New Roman" w:cs="Times New Roman"/>
          <w:sz w:val="24"/>
          <w:szCs w:val="24"/>
        </w:rPr>
        <w:t>The chapter is structured into four main sections: a summary of key findings, conclusions drawn from the study, recommendations for media practitioners, policymakers, and civil society, and suggestions for further research. This structure seeks to provide a clear and coherent closure to the study while highlighting the relevance of radio talk shows as a vital medium for political communication in Nigeria.</w:t>
      </w:r>
    </w:p>
    <w:p w:rsidR="001258E2" w:rsidRDefault="001258E2" w:rsidP="00F52B51">
      <w:pPr>
        <w:pStyle w:val="Heading1"/>
        <w:rPr>
          <w:rFonts w:eastAsia="Calibri"/>
        </w:rPr>
      </w:pPr>
      <w:bookmarkStart w:id="62" w:name="_Toc202446400"/>
      <w:r>
        <w:rPr>
          <w:rFonts w:eastAsia="Calibri"/>
        </w:rPr>
        <w:t>5.1</w:t>
      </w:r>
      <w:r>
        <w:rPr>
          <w:rFonts w:eastAsia="Calibri"/>
        </w:rPr>
        <w:tab/>
        <w:t>SUMMARY</w:t>
      </w:r>
      <w:bookmarkEnd w:id="62"/>
    </w:p>
    <w:p w:rsidR="00C9213F" w:rsidRPr="00C9213F" w:rsidRDefault="00C9213F" w:rsidP="00A17A91">
      <w:pPr>
        <w:spacing w:line="360" w:lineRule="auto"/>
        <w:ind w:firstLine="720"/>
        <w:jc w:val="both"/>
        <w:rPr>
          <w:rFonts w:ascii="Times New Roman" w:eastAsia="Calibri" w:hAnsi="Times New Roman" w:cs="Times New Roman"/>
          <w:sz w:val="24"/>
          <w:szCs w:val="24"/>
        </w:rPr>
      </w:pPr>
      <w:r w:rsidRPr="00C9213F">
        <w:rPr>
          <w:rFonts w:ascii="Times New Roman" w:eastAsia="Calibri" w:hAnsi="Times New Roman" w:cs="Times New Roman"/>
          <w:sz w:val="24"/>
          <w:szCs w:val="24"/>
        </w:rPr>
        <w:t>This chapter serves as the concluding section of the study, summarizing the major findings and offering conclusions and recommendations based on the research. The study explored the influence of radio talk shows on political participation among Nigerians, focusing on their role in increasing political awareness, shaping opinions, encouraging engagement in political processes, and enhancing trust in political institutions.</w:t>
      </w:r>
    </w:p>
    <w:p w:rsidR="00C9213F" w:rsidRDefault="00C9213F" w:rsidP="00A17A91">
      <w:pPr>
        <w:spacing w:line="360" w:lineRule="auto"/>
        <w:ind w:firstLine="720"/>
        <w:jc w:val="both"/>
        <w:rPr>
          <w:rFonts w:ascii="Times New Roman" w:eastAsia="Calibri" w:hAnsi="Times New Roman" w:cs="Times New Roman"/>
          <w:sz w:val="24"/>
          <w:szCs w:val="24"/>
        </w:rPr>
      </w:pPr>
      <w:r w:rsidRPr="00C9213F">
        <w:rPr>
          <w:rFonts w:ascii="Times New Roman" w:eastAsia="Calibri" w:hAnsi="Times New Roman" w:cs="Times New Roman"/>
          <w:sz w:val="24"/>
          <w:szCs w:val="24"/>
        </w:rPr>
        <w:t xml:space="preserve">The data collected from 200 respondents across various demographics revealed that radio talk shows are a widely accessed and important source of political information. Most respondents indicated that these programs are informative and explain political processes in an accessible </w:t>
      </w:r>
      <w:r w:rsidRPr="00C9213F">
        <w:rPr>
          <w:rFonts w:ascii="Times New Roman" w:eastAsia="Calibri" w:hAnsi="Times New Roman" w:cs="Times New Roman"/>
          <w:sz w:val="24"/>
          <w:szCs w:val="24"/>
        </w:rPr>
        <w:lastRenderedPageBreak/>
        <w:t>manner, thereby contributing to a higher level of political awareness among listeners. Additionally, the study found that political talk shows influence listeners’ political opinions and attitudes, although perceptions of bias were noted as a limiting factor in the shows’ credibility.</w:t>
      </w:r>
    </w:p>
    <w:p w:rsidR="00266796" w:rsidRPr="00266796" w:rsidRDefault="00266796" w:rsidP="00DB3E67">
      <w:pPr>
        <w:spacing w:after="0" w:line="360" w:lineRule="auto"/>
        <w:jc w:val="both"/>
        <w:rPr>
          <w:rFonts w:ascii="Times New Roman" w:eastAsia="Calibri" w:hAnsi="Times New Roman" w:cs="Times New Roman"/>
          <w:b/>
          <w:bCs/>
          <w:sz w:val="24"/>
          <w:szCs w:val="24"/>
        </w:rPr>
      </w:pPr>
      <w:r w:rsidRPr="00266796">
        <w:rPr>
          <w:rFonts w:ascii="Times New Roman" w:eastAsia="Calibri" w:hAnsi="Times New Roman" w:cs="Times New Roman"/>
          <w:b/>
          <w:bCs/>
          <w:sz w:val="24"/>
          <w:szCs w:val="24"/>
        </w:rPr>
        <w:t>Summary of Findings</w:t>
      </w:r>
      <w:r w:rsidR="00DB3E67">
        <w:rPr>
          <w:rFonts w:ascii="Times New Roman" w:eastAsia="Calibri" w:hAnsi="Times New Roman" w:cs="Times New Roman"/>
          <w:b/>
          <w:bCs/>
          <w:sz w:val="24"/>
          <w:szCs w:val="24"/>
        </w:rPr>
        <w:t>:</w:t>
      </w:r>
    </w:p>
    <w:p w:rsidR="00266796" w:rsidRPr="00266796" w:rsidRDefault="00266796" w:rsidP="00D55BC7">
      <w:pPr>
        <w:spacing w:line="360" w:lineRule="auto"/>
        <w:ind w:firstLine="720"/>
        <w:jc w:val="both"/>
        <w:rPr>
          <w:rFonts w:ascii="Times New Roman" w:eastAsia="Calibri" w:hAnsi="Times New Roman" w:cs="Times New Roman"/>
          <w:sz w:val="24"/>
          <w:szCs w:val="24"/>
        </w:rPr>
      </w:pPr>
      <w:r w:rsidRPr="00266796">
        <w:rPr>
          <w:rFonts w:ascii="Times New Roman" w:eastAsia="Calibri" w:hAnsi="Times New Roman" w:cs="Times New Roman"/>
          <w:sz w:val="24"/>
          <w:szCs w:val="24"/>
        </w:rPr>
        <w:t>The demographic analysis of respondents showed a fairly balanced gender distribution, with females slightly outnumbering males (53% to 47%). The majority of respondents were young adults aged between 20 and 35 years, representing over 70% of the sample. This suggests that radio political talk shows attract a predominantly youthful audience. Additionally, most respondents were single (54%) and had attained at least a higher national diploma or degree (44%), indicating that the audience is relatively well-educated and likely to engage meaningfully with political content.</w:t>
      </w:r>
    </w:p>
    <w:p w:rsidR="00266796" w:rsidRPr="00266796" w:rsidRDefault="00266796" w:rsidP="00D55BC7">
      <w:pPr>
        <w:spacing w:line="360" w:lineRule="auto"/>
        <w:ind w:firstLine="720"/>
        <w:jc w:val="both"/>
        <w:rPr>
          <w:rFonts w:ascii="Times New Roman" w:eastAsia="Calibri" w:hAnsi="Times New Roman" w:cs="Times New Roman"/>
          <w:sz w:val="24"/>
          <w:szCs w:val="24"/>
        </w:rPr>
      </w:pPr>
      <w:r w:rsidRPr="00266796">
        <w:rPr>
          <w:rFonts w:ascii="Times New Roman" w:eastAsia="Calibri" w:hAnsi="Times New Roman" w:cs="Times New Roman"/>
          <w:sz w:val="24"/>
          <w:szCs w:val="24"/>
        </w:rPr>
        <w:t>Regarding listenership patterns, the data revealed that political talk shows enjoy moderate attention, with 42% of respondents listening daily or weekly. However, a larger segment (51%) only listened occasionally, suggesting potential for growth in consistent engagement. Importantly, 69% of respondents found radio political talk shows to be informative, and 65% agreed that these programs explain political processes in ways that are easy to understand. This points to radio talk shows playing a significant role in enhancing political awareness among Nigerians.</w:t>
      </w:r>
    </w:p>
    <w:p w:rsidR="00266796" w:rsidRPr="00266796" w:rsidRDefault="00266796" w:rsidP="00D55BC7">
      <w:pPr>
        <w:spacing w:line="360" w:lineRule="auto"/>
        <w:ind w:firstLine="720"/>
        <w:jc w:val="both"/>
        <w:rPr>
          <w:rFonts w:ascii="Times New Roman" w:eastAsia="Calibri" w:hAnsi="Times New Roman" w:cs="Times New Roman"/>
          <w:sz w:val="24"/>
          <w:szCs w:val="24"/>
        </w:rPr>
      </w:pPr>
      <w:r w:rsidRPr="00266796">
        <w:rPr>
          <w:rFonts w:ascii="Times New Roman" w:eastAsia="Calibri" w:hAnsi="Times New Roman" w:cs="Times New Roman"/>
          <w:sz w:val="24"/>
          <w:szCs w:val="24"/>
        </w:rPr>
        <w:t>The study also found mixed perceptions regarding the content and presentation of political talk shows. While 67% of respondents indicated that radio hosts sometimes or always allow diverse opinions, half of the respondents perceived the shows to be biased toward certain political parties. Such perceptions of partisanship may undermine the credibility of these programs and affect the trust listeners place in them. Despite this, 54% of respondents agreed that radio talk shows provide balanced and diverse viewpoints, highlighting a nuanced audience view that acknowledges both strengths and shortcomings.</w:t>
      </w:r>
    </w:p>
    <w:p w:rsidR="00266796" w:rsidRPr="00266796" w:rsidRDefault="00266796" w:rsidP="00D55BC7">
      <w:pPr>
        <w:spacing w:line="360" w:lineRule="auto"/>
        <w:ind w:firstLine="720"/>
        <w:jc w:val="both"/>
        <w:rPr>
          <w:rFonts w:ascii="Times New Roman" w:eastAsia="Calibri" w:hAnsi="Times New Roman" w:cs="Times New Roman"/>
          <w:sz w:val="24"/>
          <w:szCs w:val="24"/>
        </w:rPr>
      </w:pPr>
      <w:r w:rsidRPr="00266796">
        <w:rPr>
          <w:rFonts w:ascii="Times New Roman" w:eastAsia="Calibri" w:hAnsi="Times New Roman" w:cs="Times New Roman"/>
          <w:sz w:val="24"/>
          <w:szCs w:val="24"/>
        </w:rPr>
        <w:t xml:space="preserve">In terms of influence on political opinions and attitudes, nearly half of the respondents (48%) agreed or strongly agreed that radio talk shows impact their political opinions and choices, though a substantial 31% remained neutral. This suggests that while talk shows shape political attitudes for many, their influence is not uniform across the population. Similarly, political talk shows were found to encourage political participation to a considerable extent, with 51% of respondents agreeing that </w:t>
      </w:r>
      <w:r w:rsidRPr="00266796">
        <w:rPr>
          <w:rFonts w:ascii="Times New Roman" w:eastAsia="Calibri" w:hAnsi="Times New Roman" w:cs="Times New Roman"/>
          <w:sz w:val="24"/>
          <w:szCs w:val="24"/>
        </w:rPr>
        <w:lastRenderedPageBreak/>
        <w:t>these programs motivate electoral engagement and attendance at political rallies or civic forums. However, the sizable neutral group signals ongoing challenges in translating awareness into active participation.</w:t>
      </w:r>
    </w:p>
    <w:p w:rsidR="00266796" w:rsidRPr="00266796" w:rsidRDefault="00266796" w:rsidP="00D55BC7">
      <w:pPr>
        <w:spacing w:line="360" w:lineRule="auto"/>
        <w:ind w:firstLine="720"/>
        <w:jc w:val="both"/>
        <w:rPr>
          <w:rFonts w:ascii="Times New Roman" w:eastAsia="Calibri" w:hAnsi="Times New Roman" w:cs="Times New Roman"/>
          <w:sz w:val="24"/>
          <w:szCs w:val="24"/>
        </w:rPr>
      </w:pPr>
      <w:r w:rsidRPr="00266796">
        <w:rPr>
          <w:rFonts w:ascii="Times New Roman" w:eastAsia="Calibri" w:hAnsi="Times New Roman" w:cs="Times New Roman"/>
          <w:sz w:val="24"/>
          <w:szCs w:val="24"/>
        </w:rPr>
        <w:t>Furthermore, the findings revealed that radio talk shows contribute to building citizens’ confidence and fostering civic responsibility. About 47% of respondents agreed or strongly agreed that these programs empower listeners to engage more confidently in political activities. Radio also remains a trusted source of political information for nearly half of the respondents, though 34% were neutral on this point and some expressed skepticism. This indicates a generally positive but cautious trust in radio as a political communication medium.</w:t>
      </w:r>
    </w:p>
    <w:p w:rsidR="00266796" w:rsidRDefault="00266796" w:rsidP="00D55BC7">
      <w:pPr>
        <w:spacing w:line="360" w:lineRule="auto"/>
        <w:ind w:firstLine="720"/>
        <w:jc w:val="both"/>
        <w:rPr>
          <w:rFonts w:ascii="Times New Roman" w:eastAsia="Calibri" w:hAnsi="Times New Roman" w:cs="Times New Roman"/>
          <w:sz w:val="24"/>
          <w:szCs w:val="24"/>
        </w:rPr>
      </w:pPr>
      <w:r w:rsidRPr="00266796">
        <w:rPr>
          <w:rFonts w:ascii="Times New Roman" w:eastAsia="Calibri" w:hAnsi="Times New Roman" w:cs="Times New Roman"/>
          <w:sz w:val="24"/>
          <w:szCs w:val="24"/>
        </w:rPr>
        <w:t>In summary, the findings demonstrate that radio political talk shows play a vital role in informing and engaging Nigerians in political matters. However, issues related to perceived bias and varying levels of active participation suggest that there is still room for improvement in how these programs reach and influence their audiences.</w:t>
      </w:r>
    </w:p>
    <w:p w:rsidR="009B6E3A" w:rsidRDefault="009B6E3A" w:rsidP="00B849F9">
      <w:pPr>
        <w:pStyle w:val="Heading1"/>
        <w:rPr>
          <w:rFonts w:eastAsia="Calibri"/>
        </w:rPr>
      </w:pPr>
      <w:bookmarkStart w:id="63" w:name="_Toc202446401"/>
      <w:r>
        <w:rPr>
          <w:rFonts w:eastAsia="Calibri"/>
        </w:rPr>
        <w:t>5.2</w:t>
      </w:r>
      <w:r>
        <w:rPr>
          <w:rFonts w:eastAsia="Calibri"/>
        </w:rPr>
        <w:tab/>
        <w:t>CONCLUSION</w:t>
      </w:r>
      <w:bookmarkEnd w:id="63"/>
    </w:p>
    <w:p w:rsidR="00603D5D" w:rsidRPr="00603D5D" w:rsidRDefault="00603D5D" w:rsidP="003F1ED8">
      <w:pPr>
        <w:spacing w:line="360" w:lineRule="auto"/>
        <w:ind w:firstLine="720"/>
        <w:jc w:val="both"/>
        <w:rPr>
          <w:rFonts w:ascii="Times New Roman" w:eastAsia="Calibri" w:hAnsi="Times New Roman" w:cs="Times New Roman"/>
          <w:sz w:val="24"/>
          <w:szCs w:val="24"/>
        </w:rPr>
      </w:pPr>
      <w:r w:rsidRPr="00603D5D">
        <w:rPr>
          <w:rFonts w:ascii="Times New Roman" w:eastAsia="Calibri" w:hAnsi="Times New Roman" w:cs="Times New Roman"/>
          <w:sz w:val="24"/>
          <w:szCs w:val="24"/>
        </w:rPr>
        <w:t>This study has demonstrated that radio talk shows serve as a vital medium for enhancing political participation among the Nigerian populace. The findings confirm that political talk shows on radio significantly contribute to increasing public awareness and understanding of political issues, shaping political opinions, and motivating active engagement in political processes. These results align with McCombs and Shaw’s (1972</w:t>
      </w:r>
      <w:r w:rsidRPr="00E35FA6">
        <w:rPr>
          <w:rFonts w:ascii="Times New Roman" w:eastAsia="Calibri" w:hAnsi="Times New Roman" w:cs="Times New Roman"/>
          <w:sz w:val="24"/>
          <w:szCs w:val="24"/>
        </w:rPr>
        <w:t xml:space="preserve">) </w:t>
      </w:r>
      <w:r w:rsidRPr="00E35FA6">
        <w:rPr>
          <w:rFonts w:ascii="Times New Roman" w:eastAsia="Calibri" w:hAnsi="Times New Roman" w:cs="Times New Roman"/>
          <w:bCs/>
          <w:sz w:val="24"/>
          <w:szCs w:val="24"/>
        </w:rPr>
        <w:t>Agenda Setting Theory</w:t>
      </w:r>
      <w:r w:rsidRPr="00603D5D">
        <w:rPr>
          <w:rFonts w:ascii="Times New Roman" w:eastAsia="Calibri" w:hAnsi="Times New Roman" w:cs="Times New Roman"/>
          <w:sz w:val="24"/>
          <w:szCs w:val="24"/>
        </w:rPr>
        <w:t>, which emphasizes the media’s power in influencing the public’s perception of issue importance. By highlighting specific political topics, radio talk shows effectively set the public agenda, guiding listeners toward greater political awareness and participation.</w:t>
      </w:r>
    </w:p>
    <w:p w:rsidR="00603D5D" w:rsidRPr="00603D5D" w:rsidRDefault="00603D5D" w:rsidP="003F1ED8">
      <w:pPr>
        <w:spacing w:line="360" w:lineRule="auto"/>
        <w:ind w:firstLine="720"/>
        <w:jc w:val="both"/>
        <w:rPr>
          <w:rFonts w:ascii="Times New Roman" w:eastAsia="Calibri" w:hAnsi="Times New Roman" w:cs="Times New Roman"/>
          <w:sz w:val="24"/>
          <w:szCs w:val="24"/>
        </w:rPr>
      </w:pPr>
      <w:r w:rsidRPr="00603D5D">
        <w:rPr>
          <w:rFonts w:ascii="Times New Roman" w:eastAsia="Calibri" w:hAnsi="Times New Roman" w:cs="Times New Roman"/>
          <w:sz w:val="24"/>
          <w:szCs w:val="24"/>
        </w:rPr>
        <w:t xml:space="preserve">Furthermore, the study supports the principles of </w:t>
      </w:r>
      <w:r w:rsidRPr="00E35FA6">
        <w:rPr>
          <w:rFonts w:ascii="Times New Roman" w:eastAsia="Calibri" w:hAnsi="Times New Roman" w:cs="Times New Roman"/>
          <w:bCs/>
          <w:sz w:val="24"/>
          <w:szCs w:val="24"/>
        </w:rPr>
        <w:t>Status Conferral Theory</w:t>
      </w:r>
      <w:r w:rsidRPr="00603D5D">
        <w:rPr>
          <w:rFonts w:ascii="Times New Roman" w:eastAsia="Calibri" w:hAnsi="Times New Roman" w:cs="Times New Roman"/>
          <w:sz w:val="24"/>
          <w:szCs w:val="24"/>
        </w:rPr>
        <w:t xml:space="preserve"> as outlined by Lippmann (1922), demonstrating how radio platforms confer legitimacy and status upon political actors and issues, thereby shaping political discourse and public opinion. This role is crucial in a democratic society like Nigeria’s, where mass media act as intermediaries between political institutions and citizens. The finding that respondents perceive radio as a credible source of political </w:t>
      </w:r>
      <w:r w:rsidRPr="00603D5D">
        <w:rPr>
          <w:rFonts w:ascii="Times New Roman" w:eastAsia="Calibri" w:hAnsi="Times New Roman" w:cs="Times New Roman"/>
          <w:sz w:val="24"/>
          <w:szCs w:val="24"/>
        </w:rPr>
        <w:lastRenderedPageBreak/>
        <w:t>information reinforces the theory’s assertion that media can legitimize political actors and influence public attitudes.</w:t>
      </w:r>
    </w:p>
    <w:p w:rsidR="00603D5D" w:rsidRPr="00603D5D" w:rsidRDefault="00603D5D" w:rsidP="003F1ED8">
      <w:pPr>
        <w:spacing w:line="360" w:lineRule="auto"/>
        <w:ind w:firstLine="720"/>
        <w:jc w:val="both"/>
        <w:rPr>
          <w:rFonts w:ascii="Times New Roman" w:eastAsia="Calibri" w:hAnsi="Times New Roman" w:cs="Times New Roman"/>
          <w:sz w:val="24"/>
          <w:szCs w:val="24"/>
        </w:rPr>
      </w:pPr>
      <w:r w:rsidRPr="00603D5D">
        <w:rPr>
          <w:rFonts w:ascii="Times New Roman" w:eastAsia="Calibri" w:hAnsi="Times New Roman" w:cs="Times New Roman"/>
          <w:sz w:val="24"/>
          <w:szCs w:val="24"/>
        </w:rPr>
        <w:t xml:space="preserve">The study’s findings are consistent with earlier research by </w:t>
      </w:r>
      <w:proofErr w:type="spellStart"/>
      <w:r w:rsidRPr="00603D5D">
        <w:rPr>
          <w:rFonts w:ascii="Times New Roman" w:eastAsia="Calibri" w:hAnsi="Times New Roman" w:cs="Times New Roman"/>
          <w:sz w:val="24"/>
          <w:szCs w:val="24"/>
        </w:rPr>
        <w:t>Igwe</w:t>
      </w:r>
      <w:proofErr w:type="spellEnd"/>
      <w:r w:rsidRPr="00603D5D">
        <w:rPr>
          <w:rFonts w:ascii="Times New Roman" w:eastAsia="Calibri" w:hAnsi="Times New Roman" w:cs="Times New Roman"/>
          <w:sz w:val="24"/>
          <w:szCs w:val="24"/>
        </w:rPr>
        <w:t xml:space="preserve"> (2015) and </w:t>
      </w:r>
      <w:proofErr w:type="spellStart"/>
      <w:r w:rsidRPr="00603D5D">
        <w:rPr>
          <w:rFonts w:ascii="Times New Roman" w:eastAsia="Calibri" w:hAnsi="Times New Roman" w:cs="Times New Roman"/>
          <w:sz w:val="24"/>
          <w:szCs w:val="24"/>
        </w:rPr>
        <w:t>Ojo</w:t>
      </w:r>
      <w:proofErr w:type="spellEnd"/>
      <w:r w:rsidRPr="00603D5D">
        <w:rPr>
          <w:rFonts w:ascii="Times New Roman" w:eastAsia="Calibri" w:hAnsi="Times New Roman" w:cs="Times New Roman"/>
          <w:sz w:val="24"/>
          <w:szCs w:val="24"/>
        </w:rPr>
        <w:t xml:space="preserve"> (2018), who noted that radio remains one of the most accessible and influential media for political communication in Nigeria, especially among youth and rural populations. Similarly, the study echoes the work of </w:t>
      </w:r>
      <w:proofErr w:type="spellStart"/>
      <w:r w:rsidRPr="00603D5D">
        <w:rPr>
          <w:rFonts w:ascii="Times New Roman" w:eastAsia="Calibri" w:hAnsi="Times New Roman" w:cs="Times New Roman"/>
          <w:sz w:val="24"/>
          <w:szCs w:val="24"/>
        </w:rPr>
        <w:t>Akinfeleye</w:t>
      </w:r>
      <w:proofErr w:type="spellEnd"/>
      <w:r w:rsidRPr="00603D5D">
        <w:rPr>
          <w:rFonts w:ascii="Times New Roman" w:eastAsia="Calibri" w:hAnsi="Times New Roman" w:cs="Times New Roman"/>
          <w:sz w:val="24"/>
          <w:szCs w:val="24"/>
        </w:rPr>
        <w:t xml:space="preserve"> (2013), who argued that radio talk shows create spaces for political discourse and foster civic responsibility by encouraging listeners to participate in elections and community governance.</w:t>
      </w:r>
    </w:p>
    <w:p w:rsidR="00603D5D" w:rsidRPr="00603D5D" w:rsidRDefault="00603D5D" w:rsidP="003F1ED8">
      <w:pPr>
        <w:spacing w:line="360" w:lineRule="auto"/>
        <w:ind w:firstLine="720"/>
        <w:jc w:val="both"/>
        <w:rPr>
          <w:rFonts w:ascii="Times New Roman" w:eastAsia="Calibri" w:hAnsi="Times New Roman" w:cs="Times New Roman"/>
          <w:sz w:val="24"/>
          <w:szCs w:val="24"/>
        </w:rPr>
      </w:pPr>
      <w:r w:rsidRPr="00603D5D">
        <w:rPr>
          <w:rFonts w:ascii="Times New Roman" w:eastAsia="Calibri" w:hAnsi="Times New Roman" w:cs="Times New Roman"/>
          <w:sz w:val="24"/>
          <w:szCs w:val="24"/>
        </w:rPr>
        <w:t xml:space="preserve">However, the perception of bias reported by some respondents indicates a need for media practitioners to uphold higher standards of fairness and impartiality to maintain trust and credibility. This observation corresponds with the concerns raised by </w:t>
      </w:r>
      <w:proofErr w:type="spellStart"/>
      <w:r w:rsidRPr="00603D5D">
        <w:rPr>
          <w:rFonts w:ascii="Times New Roman" w:eastAsia="Calibri" w:hAnsi="Times New Roman" w:cs="Times New Roman"/>
          <w:sz w:val="24"/>
          <w:szCs w:val="24"/>
        </w:rPr>
        <w:t>Idowu</w:t>
      </w:r>
      <w:proofErr w:type="spellEnd"/>
      <w:r w:rsidRPr="00603D5D">
        <w:rPr>
          <w:rFonts w:ascii="Times New Roman" w:eastAsia="Calibri" w:hAnsi="Times New Roman" w:cs="Times New Roman"/>
          <w:sz w:val="24"/>
          <w:szCs w:val="24"/>
        </w:rPr>
        <w:t xml:space="preserve"> (2017), who highlighted the challenges of media partisanship in Nigerian political broadcasting.</w:t>
      </w:r>
    </w:p>
    <w:p w:rsidR="00603D5D" w:rsidRDefault="00603D5D" w:rsidP="003F1ED8">
      <w:pPr>
        <w:spacing w:line="360" w:lineRule="auto"/>
        <w:ind w:firstLine="720"/>
        <w:jc w:val="both"/>
        <w:rPr>
          <w:rFonts w:ascii="Times New Roman" w:eastAsia="Calibri" w:hAnsi="Times New Roman" w:cs="Times New Roman"/>
          <w:sz w:val="24"/>
          <w:szCs w:val="24"/>
        </w:rPr>
      </w:pPr>
      <w:r w:rsidRPr="00603D5D">
        <w:rPr>
          <w:rFonts w:ascii="Times New Roman" w:eastAsia="Calibri" w:hAnsi="Times New Roman" w:cs="Times New Roman"/>
          <w:sz w:val="24"/>
          <w:szCs w:val="24"/>
        </w:rPr>
        <w:t>In conclusion, radio talk shows hold significant potential to deepen democratic engagement and political participation in Nigeria. By continuing to provide balanced, informative, and accessible political content, radio can empower citizens, enhance political literacy, and strengthen democratic governance. Future research could explore strategies to address perceived biases and maximize the inclusive potential of radio as a platform for political participation.</w:t>
      </w:r>
    </w:p>
    <w:p w:rsidR="00C129B2" w:rsidRDefault="00C129B2" w:rsidP="00085474">
      <w:pPr>
        <w:pStyle w:val="Heading1"/>
        <w:rPr>
          <w:rFonts w:eastAsia="Calibri"/>
        </w:rPr>
      </w:pPr>
      <w:bookmarkStart w:id="64" w:name="_Toc202446402"/>
      <w:r>
        <w:rPr>
          <w:rFonts w:eastAsia="Calibri"/>
        </w:rPr>
        <w:t>5.3</w:t>
      </w:r>
      <w:r>
        <w:rPr>
          <w:rFonts w:eastAsia="Calibri"/>
        </w:rPr>
        <w:tab/>
        <w:t>RECOMMENDATIONS</w:t>
      </w:r>
      <w:bookmarkEnd w:id="64"/>
    </w:p>
    <w:p w:rsidR="00886A0F" w:rsidRPr="00886A0F" w:rsidRDefault="00886A0F" w:rsidP="00886A0F">
      <w:pPr>
        <w:spacing w:line="360" w:lineRule="auto"/>
        <w:jc w:val="both"/>
        <w:rPr>
          <w:rFonts w:ascii="Times New Roman" w:eastAsia="Calibri" w:hAnsi="Times New Roman" w:cs="Times New Roman"/>
          <w:sz w:val="24"/>
          <w:szCs w:val="24"/>
        </w:rPr>
      </w:pPr>
      <w:r w:rsidRPr="00886A0F">
        <w:rPr>
          <w:rFonts w:ascii="Times New Roman" w:eastAsia="Calibri" w:hAnsi="Times New Roman" w:cs="Times New Roman"/>
          <w:sz w:val="24"/>
          <w:szCs w:val="24"/>
        </w:rPr>
        <w:t>Based on the findings of this study, several recommendations are proposed to enhance the effectiveness of radio talk shows in promoting political participation among Nigerians:</w:t>
      </w:r>
    </w:p>
    <w:p w:rsidR="00B06712" w:rsidRDefault="00886A0F" w:rsidP="00B06712">
      <w:pPr>
        <w:pStyle w:val="ListParagraph"/>
        <w:numPr>
          <w:ilvl w:val="0"/>
          <w:numId w:val="10"/>
        </w:numPr>
        <w:spacing w:before="240" w:line="360" w:lineRule="auto"/>
        <w:jc w:val="both"/>
        <w:rPr>
          <w:rFonts w:ascii="Times New Roman" w:eastAsia="Calibri" w:hAnsi="Times New Roman" w:cs="Times New Roman"/>
          <w:sz w:val="24"/>
          <w:szCs w:val="24"/>
        </w:rPr>
      </w:pPr>
      <w:r w:rsidRPr="00BF1FC0">
        <w:rPr>
          <w:rFonts w:ascii="Times New Roman" w:eastAsia="Calibri" w:hAnsi="Times New Roman" w:cs="Times New Roman"/>
          <w:sz w:val="24"/>
          <w:szCs w:val="24"/>
        </w:rPr>
        <w:t>Radio stations and program producers should strive to ensure balanced and impartial coverage of political issues and viewpoints. This will help mitigate perceptions of bias and increase public trust in political talk shows. Training for radio hosts on ethical journalism and unbiased moderating techniques would be beneficial.</w:t>
      </w:r>
    </w:p>
    <w:p w:rsidR="004E0A64" w:rsidRDefault="00886A0F" w:rsidP="004E0A64">
      <w:pPr>
        <w:pStyle w:val="ListParagraph"/>
        <w:numPr>
          <w:ilvl w:val="0"/>
          <w:numId w:val="10"/>
        </w:numPr>
        <w:spacing w:before="240" w:line="360" w:lineRule="auto"/>
        <w:jc w:val="both"/>
        <w:rPr>
          <w:rFonts w:ascii="Times New Roman" w:eastAsia="Calibri" w:hAnsi="Times New Roman" w:cs="Times New Roman"/>
          <w:sz w:val="24"/>
          <w:szCs w:val="24"/>
        </w:rPr>
      </w:pPr>
      <w:r w:rsidRPr="00B06712">
        <w:rPr>
          <w:rFonts w:ascii="Times New Roman" w:eastAsia="Calibri" w:hAnsi="Times New Roman" w:cs="Times New Roman"/>
          <w:sz w:val="24"/>
          <w:szCs w:val="24"/>
        </w:rPr>
        <w:t>Broadcasters should adopt interactive formats that encourage more listener participation, such as live call-ins, social media integration, and community forums. This will deepen audience engagement and allow diverse opinions to be heard, fostering inclusivity.</w:t>
      </w:r>
    </w:p>
    <w:p w:rsidR="00C62ADA" w:rsidRDefault="00886A0F" w:rsidP="00C62ADA">
      <w:pPr>
        <w:pStyle w:val="ListParagraph"/>
        <w:numPr>
          <w:ilvl w:val="0"/>
          <w:numId w:val="10"/>
        </w:numPr>
        <w:spacing w:before="240" w:line="360" w:lineRule="auto"/>
        <w:jc w:val="both"/>
        <w:rPr>
          <w:rFonts w:ascii="Times New Roman" w:eastAsia="Calibri" w:hAnsi="Times New Roman" w:cs="Times New Roman"/>
          <w:sz w:val="24"/>
          <w:szCs w:val="24"/>
        </w:rPr>
      </w:pPr>
      <w:r w:rsidRPr="004E0A64">
        <w:rPr>
          <w:rFonts w:ascii="Times New Roman" w:eastAsia="Calibri" w:hAnsi="Times New Roman" w:cs="Times New Roman"/>
          <w:sz w:val="24"/>
          <w:szCs w:val="24"/>
        </w:rPr>
        <w:lastRenderedPageBreak/>
        <w:t>Since younger and more educated listeners make up a large portion of the audience, efforts should be made to tailor content that also reaches older, less-educated, and rural populations. Radio stations could partner with community leaders to facilitate broader outreach and political education.</w:t>
      </w:r>
    </w:p>
    <w:p w:rsidR="00F5189F" w:rsidRDefault="00886A0F" w:rsidP="00F5189F">
      <w:pPr>
        <w:pStyle w:val="ListParagraph"/>
        <w:numPr>
          <w:ilvl w:val="0"/>
          <w:numId w:val="10"/>
        </w:numPr>
        <w:spacing w:before="240" w:line="360" w:lineRule="auto"/>
        <w:jc w:val="both"/>
        <w:rPr>
          <w:rFonts w:ascii="Times New Roman" w:eastAsia="Calibri" w:hAnsi="Times New Roman" w:cs="Times New Roman"/>
          <w:sz w:val="24"/>
          <w:szCs w:val="24"/>
        </w:rPr>
      </w:pPr>
      <w:r w:rsidRPr="00C62ADA">
        <w:rPr>
          <w:rFonts w:ascii="Times New Roman" w:eastAsia="Calibri" w:hAnsi="Times New Roman" w:cs="Times New Roman"/>
          <w:sz w:val="24"/>
          <w:szCs w:val="24"/>
        </w:rPr>
        <w:t>Radio talk shows should work closely with electoral commissions, civil society organizations, and educational institutions to provide accurate and timely information about electoral processes and citizen rights, thereby boosting informed political participation.</w:t>
      </w:r>
    </w:p>
    <w:p w:rsidR="00886A0F" w:rsidRPr="00F5189F" w:rsidRDefault="00886A0F" w:rsidP="00F5189F">
      <w:pPr>
        <w:pStyle w:val="ListParagraph"/>
        <w:numPr>
          <w:ilvl w:val="0"/>
          <w:numId w:val="10"/>
        </w:numPr>
        <w:spacing w:before="240" w:line="360" w:lineRule="auto"/>
        <w:jc w:val="both"/>
        <w:rPr>
          <w:rFonts w:ascii="Times New Roman" w:eastAsia="Calibri" w:hAnsi="Times New Roman" w:cs="Times New Roman"/>
          <w:sz w:val="24"/>
          <w:szCs w:val="24"/>
        </w:rPr>
      </w:pPr>
      <w:r w:rsidRPr="00F5189F">
        <w:rPr>
          <w:rFonts w:ascii="Times New Roman" w:eastAsia="Calibri" w:hAnsi="Times New Roman" w:cs="Times New Roman"/>
          <w:sz w:val="24"/>
          <w:szCs w:val="24"/>
        </w:rPr>
        <w:t>Regular audience feedback and impact assessments should be conducted to understand how political talk shows influence listeners’ attitudes and behaviors. This will help broadcasters refine programming and ensure content remains relevant and effective.</w:t>
      </w:r>
    </w:p>
    <w:p w:rsidR="00886A0F" w:rsidRDefault="00EB7C3F" w:rsidP="00FE1CB4">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For </w:t>
      </w:r>
      <w:r w:rsidR="00FE3512">
        <w:rPr>
          <w:rFonts w:ascii="Times New Roman" w:eastAsia="Calibri" w:hAnsi="Times New Roman" w:cs="Times New Roman"/>
          <w:b/>
          <w:bCs/>
          <w:sz w:val="24"/>
          <w:szCs w:val="24"/>
        </w:rPr>
        <w:t>Further Research:</w:t>
      </w:r>
    </w:p>
    <w:p w:rsidR="00FE1CB4" w:rsidRDefault="00FE1CB4" w:rsidP="00FE1CB4">
      <w:pPr>
        <w:pStyle w:val="ListParagraph"/>
        <w:numPr>
          <w:ilvl w:val="0"/>
          <w:numId w:val="11"/>
        </w:numPr>
        <w:spacing w:line="360" w:lineRule="auto"/>
        <w:jc w:val="both"/>
        <w:rPr>
          <w:rFonts w:ascii="Times New Roman" w:eastAsia="Calibri" w:hAnsi="Times New Roman" w:cs="Times New Roman"/>
          <w:sz w:val="24"/>
          <w:szCs w:val="24"/>
        </w:rPr>
      </w:pPr>
      <w:r w:rsidRPr="00FE1CB4">
        <w:rPr>
          <w:rFonts w:ascii="Times New Roman" w:eastAsia="Calibri" w:hAnsi="Times New Roman" w:cs="Times New Roman"/>
          <w:sz w:val="24"/>
          <w:szCs w:val="24"/>
        </w:rPr>
        <w:t xml:space="preserve">Future research </w:t>
      </w:r>
      <w:r w:rsidR="00A101D8">
        <w:rPr>
          <w:rFonts w:ascii="Times New Roman" w:eastAsia="Calibri" w:hAnsi="Times New Roman" w:cs="Times New Roman"/>
          <w:sz w:val="24"/>
          <w:szCs w:val="24"/>
        </w:rPr>
        <w:t>should</w:t>
      </w:r>
      <w:r w:rsidRPr="00FE1CB4">
        <w:rPr>
          <w:rFonts w:ascii="Times New Roman" w:eastAsia="Calibri" w:hAnsi="Times New Roman" w:cs="Times New Roman"/>
          <w:sz w:val="24"/>
          <w:szCs w:val="24"/>
        </w:rPr>
        <w:t xml:space="preserve"> compare the influence of radio talk shows with other media platforms such as television, social media, and print media to determine their relative effectiveness in fostering political participation across different demographics.</w:t>
      </w:r>
    </w:p>
    <w:p w:rsidR="00D13D9B" w:rsidRDefault="00D13D9B">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28021C" w:rsidRPr="0028021C" w:rsidRDefault="00D13D9B" w:rsidP="000A2866">
      <w:pPr>
        <w:pStyle w:val="Heading1"/>
        <w:jc w:val="center"/>
        <w:rPr>
          <w:rFonts w:eastAsia="Calibri"/>
        </w:rPr>
      </w:pPr>
      <w:bookmarkStart w:id="65" w:name="_Toc202446403"/>
      <w:r>
        <w:rPr>
          <w:rFonts w:eastAsia="Calibri"/>
        </w:rPr>
        <w:lastRenderedPageBreak/>
        <w:t>REFERENCES</w:t>
      </w:r>
      <w:bookmarkEnd w:id="65"/>
    </w:p>
    <w:p w:rsidR="0028021C" w:rsidRPr="00A77989"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A77989">
        <w:rPr>
          <w:rFonts w:ascii="Times New Roman" w:eastAsia="Times New Roman" w:hAnsi="Times New Roman" w:cs="Times New Roman"/>
          <w:sz w:val="24"/>
          <w:szCs w:val="24"/>
        </w:rPr>
        <w:t>Alade</w:t>
      </w:r>
      <w:proofErr w:type="spellEnd"/>
      <w:r w:rsidRPr="00A77989">
        <w:rPr>
          <w:rFonts w:ascii="Times New Roman" w:eastAsia="Times New Roman" w:hAnsi="Times New Roman" w:cs="Times New Roman"/>
          <w:sz w:val="24"/>
          <w:szCs w:val="24"/>
        </w:rPr>
        <w:t xml:space="preserve">, A. (2022). </w:t>
      </w:r>
      <w:r w:rsidRPr="0028021C">
        <w:rPr>
          <w:rFonts w:ascii="Times New Roman" w:eastAsia="Times New Roman" w:hAnsi="Times New Roman" w:cs="Times New Roman"/>
          <w:i/>
          <w:iCs/>
          <w:sz w:val="24"/>
          <w:szCs w:val="24"/>
        </w:rPr>
        <w:t>Media influence and political participation in Nigeria: An analysis of recent elections</w:t>
      </w:r>
      <w:r w:rsidRPr="00A77989">
        <w:rPr>
          <w:rFonts w:ascii="Times New Roman" w:eastAsia="Times New Roman" w:hAnsi="Times New Roman" w:cs="Times New Roman"/>
          <w:sz w:val="24"/>
          <w:szCs w:val="24"/>
        </w:rPr>
        <w:t>.</w:t>
      </w:r>
    </w:p>
    <w:p w:rsidR="0028021C" w:rsidRPr="00A77989"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A77989">
        <w:rPr>
          <w:rFonts w:ascii="Times New Roman" w:eastAsia="Times New Roman" w:hAnsi="Times New Roman" w:cs="Times New Roman"/>
          <w:sz w:val="24"/>
          <w:szCs w:val="24"/>
        </w:rPr>
        <w:t>Anazodo</w:t>
      </w:r>
      <w:proofErr w:type="spellEnd"/>
      <w:r w:rsidRPr="00A77989">
        <w:rPr>
          <w:rFonts w:ascii="Times New Roman" w:eastAsia="Times New Roman" w:hAnsi="Times New Roman" w:cs="Times New Roman"/>
          <w:sz w:val="24"/>
          <w:szCs w:val="24"/>
        </w:rPr>
        <w:t xml:space="preserve">, U., </w:t>
      </w:r>
      <w:proofErr w:type="spellStart"/>
      <w:r w:rsidRPr="00A77989">
        <w:rPr>
          <w:rFonts w:ascii="Times New Roman" w:eastAsia="Times New Roman" w:hAnsi="Times New Roman" w:cs="Times New Roman"/>
          <w:sz w:val="24"/>
          <w:szCs w:val="24"/>
        </w:rPr>
        <w:t>Agbionu</w:t>
      </w:r>
      <w:proofErr w:type="spellEnd"/>
      <w:r w:rsidRPr="00A77989">
        <w:rPr>
          <w:rFonts w:ascii="Times New Roman" w:eastAsia="Times New Roman" w:hAnsi="Times New Roman" w:cs="Times New Roman"/>
          <w:sz w:val="24"/>
          <w:szCs w:val="24"/>
        </w:rPr>
        <w:t xml:space="preserve">, N., &amp; </w:t>
      </w:r>
      <w:proofErr w:type="spellStart"/>
      <w:r w:rsidRPr="00A77989">
        <w:rPr>
          <w:rFonts w:ascii="Times New Roman" w:eastAsia="Times New Roman" w:hAnsi="Times New Roman" w:cs="Times New Roman"/>
          <w:sz w:val="24"/>
          <w:szCs w:val="24"/>
        </w:rPr>
        <w:t>Ezenwile</w:t>
      </w:r>
      <w:proofErr w:type="spellEnd"/>
      <w:r w:rsidRPr="00A77989">
        <w:rPr>
          <w:rFonts w:ascii="Times New Roman" w:eastAsia="Times New Roman" w:hAnsi="Times New Roman" w:cs="Times New Roman"/>
          <w:sz w:val="24"/>
          <w:szCs w:val="24"/>
        </w:rPr>
        <w:t xml:space="preserve">, U. (2023). </w:t>
      </w:r>
      <w:r w:rsidRPr="0028021C">
        <w:rPr>
          <w:rFonts w:ascii="Times New Roman" w:eastAsia="Times New Roman" w:hAnsi="Times New Roman" w:cs="Times New Roman"/>
          <w:i/>
          <w:iCs/>
          <w:sz w:val="24"/>
          <w:szCs w:val="24"/>
        </w:rPr>
        <w:t>Political discourse and media representation on Nigerian radio stations</w:t>
      </w:r>
      <w:r w:rsidRPr="00A77989">
        <w:rPr>
          <w:rFonts w:ascii="Times New Roman" w:eastAsia="Times New Roman" w:hAnsi="Times New Roman" w:cs="Times New Roman"/>
          <w:sz w:val="24"/>
          <w:szCs w:val="24"/>
        </w:rPr>
        <w:t>.</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28021C">
        <w:rPr>
          <w:rFonts w:ascii="Times New Roman" w:eastAsia="Times New Roman" w:hAnsi="Times New Roman" w:cs="Times New Roman"/>
          <w:sz w:val="24"/>
          <w:szCs w:val="24"/>
        </w:rPr>
        <w:t>Apuke</w:t>
      </w:r>
      <w:proofErr w:type="spellEnd"/>
      <w:r w:rsidRPr="0028021C">
        <w:rPr>
          <w:rFonts w:ascii="Times New Roman" w:eastAsia="Times New Roman" w:hAnsi="Times New Roman" w:cs="Times New Roman"/>
          <w:sz w:val="24"/>
          <w:szCs w:val="24"/>
        </w:rPr>
        <w:t>, O. D. (2017). Social media and its influence on family dynamics and youth behavior. Journal of Media and Communication Studies, 9(3), 45-56. https://doi.org/10.5897/JMCS2017.0532</w:t>
      </w:r>
    </w:p>
    <w:p w:rsidR="0028021C" w:rsidRPr="00B25007"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28021C">
        <w:rPr>
          <w:rFonts w:ascii="Times New Roman" w:eastAsia="Times New Roman" w:hAnsi="Times New Roman" w:cs="Times New Roman"/>
          <w:sz w:val="24"/>
          <w:szCs w:val="24"/>
        </w:rPr>
        <w:t>Arede</w:t>
      </w:r>
      <w:proofErr w:type="spellEnd"/>
      <w:r w:rsidRPr="0028021C">
        <w:rPr>
          <w:rFonts w:ascii="Times New Roman" w:eastAsia="Times New Roman" w:hAnsi="Times New Roman" w:cs="Times New Roman"/>
          <w:sz w:val="24"/>
          <w:szCs w:val="24"/>
        </w:rPr>
        <w:t>, I., &amp; Oji, M. (2022). The impact of radio broadcasting on political participation in Nigeria's South-South Zone. African Journal of Political Communication, 12(3), 201–220.</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r w:rsidRPr="0028021C">
        <w:rPr>
          <w:rFonts w:ascii="Times New Roman" w:eastAsia="Times New Roman" w:hAnsi="Times New Roman" w:cs="Times New Roman"/>
          <w:sz w:val="24"/>
          <w:szCs w:val="24"/>
        </w:rPr>
        <w:t>Brady, H. E. (2019). Digital communication and its impact on adolescent social development. New York, NY: Routledge.</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r w:rsidRPr="0028021C">
        <w:rPr>
          <w:rFonts w:ascii="Times New Roman" w:eastAsia="Times New Roman" w:hAnsi="Times New Roman" w:cs="Times New Roman"/>
          <w:sz w:val="24"/>
          <w:szCs w:val="24"/>
        </w:rPr>
        <w:t xml:space="preserve">Brodie, E., Cowling, E., </w:t>
      </w:r>
      <w:proofErr w:type="spellStart"/>
      <w:r w:rsidRPr="0028021C">
        <w:rPr>
          <w:rFonts w:ascii="Times New Roman" w:eastAsia="Times New Roman" w:hAnsi="Times New Roman" w:cs="Times New Roman"/>
          <w:sz w:val="24"/>
          <w:szCs w:val="24"/>
        </w:rPr>
        <w:t>Nissen</w:t>
      </w:r>
      <w:proofErr w:type="spellEnd"/>
      <w:r w:rsidRPr="0028021C">
        <w:rPr>
          <w:rFonts w:ascii="Times New Roman" w:eastAsia="Times New Roman" w:hAnsi="Times New Roman" w:cs="Times New Roman"/>
          <w:sz w:val="24"/>
          <w:szCs w:val="24"/>
        </w:rPr>
        <w:t xml:space="preserve">, N., Paine, A. E., </w:t>
      </w:r>
      <w:proofErr w:type="spellStart"/>
      <w:r w:rsidRPr="0028021C">
        <w:rPr>
          <w:rFonts w:ascii="Times New Roman" w:eastAsia="Times New Roman" w:hAnsi="Times New Roman" w:cs="Times New Roman"/>
          <w:sz w:val="24"/>
          <w:szCs w:val="24"/>
        </w:rPr>
        <w:t>Jochum</w:t>
      </w:r>
      <w:proofErr w:type="spellEnd"/>
      <w:r w:rsidRPr="0028021C">
        <w:rPr>
          <w:rFonts w:ascii="Times New Roman" w:eastAsia="Times New Roman" w:hAnsi="Times New Roman" w:cs="Times New Roman"/>
          <w:sz w:val="24"/>
          <w:szCs w:val="24"/>
        </w:rPr>
        <w:t>, V., &amp; Warburton, D. (2009). Understanding participation: The role of media in shaping social attitudes. London: The Young Foundation.</w:t>
      </w:r>
    </w:p>
    <w:p w:rsidR="0028021C" w:rsidRPr="00B25007" w:rsidRDefault="0028021C" w:rsidP="00FE6A99">
      <w:pPr>
        <w:spacing w:after="0" w:line="240" w:lineRule="auto"/>
        <w:ind w:left="720" w:hanging="720"/>
        <w:jc w:val="both"/>
        <w:rPr>
          <w:rFonts w:ascii="Times New Roman" w:eastAsia="Times New Roman" w:hAnsi="Times New Roman" w:cs="Times New Roman"/>
          <w:sz w:val="24"/>
          <w:szCs w:val="24"/>
        </w:rPr>
      </w:pPr>
      <w:r w:rsidRPr="00B25007">
        <w:rPr>
          <w:rFonts w:ascii="Times New Roman" w:eastAsia="Times New Roman" w:hAnsi="Times New Roman" w:cs="Times New Roman"/>
          <w:sz w:val="24"/>
          <w:szCs w:val="24"/>
        </w:rPr>
        <w:t xml:space="preserve">Buckley, S., Frye, J., &amp; </w:t>
      </w:r>
      <w:proofErr w:type="spellStart"/>
      <w:r w:rsidRPr="00B25007">
        <w:rPr>
          <w:rFonts w:ascii="Times New Roman" w:eastAsia="Times New Roman" w:hAnsi="Times New Roman" w:cs="Times New Roman"/>
          <w:sz w:val="24"/>
          <w:szCs w:val="24"/>
        </w:rPr>
        <w:t>Kalyango</w:t>
      </w:r>
      <w:proofErr w:type="spellEnd"/>
      <w:r w:rsidRPr="00B25007">
        <w:rPr>
          <w:rFonts w:ascii="Times New Roman" w:eastAsia="Times New Roman" w:hAnsi="Times New Roman" w:cs="Times New Roman"/>
          <w:sz w:val="24"/>
          <w:szCs w:val="24"/>
        </w:rPr>
        <w:t xml:space="preserve">, Y. (2008). </w:t>
      </w:r>
      <w:r w:rsidRPr="0028021C">
        <w:rPr>
          <w:rFonts w:ascii="Times New Roman" w:eastAsia="Times New Roman" w:hAnsi="Times New Roman" w:cs="Times New Roman"/>
          <w:i/>
          <w:iCs/>
          <w:sz w:val="24"/>
          <w:szCs w:val="24"/>
        </w:rPr>
        <w:t>Media and political participation in Africa</w:t>
      </w:r>
      <w:r w:rsidRPr="00B25007">
        <w:rPr>
          <w:rFonts w:ascii="Times New Roman" w:eastAsia="Times New Roman" w:hAnsi="Times New Roman" w:cs="Times New Roman"/>
          <w:sz w:val="24"/>
          <w:szCs w:val="24"/>
        </w:rPr>
        <w:t>. Africa Media Review.</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28021C">
        <w:rPr>
          <w:rFonts w:ascii="Times New Roman" w:eastAsia="Times New Roman" w:hAnsi="Times New Roman" w:cs="Times New Roman"/>
          <w:sz w:val="24"/>
          <w:szCs w:val="24"/>
        </w:rPr>
        <w:t>Chae</w:t>
      </w:r>
      <w:proofErr w:type="spellEnd"/>
      <w:r w:rsidRPr="0028021C">
        <w:rPr>
          <w:rFonts w:ascii="Times New Roman" w:eastAsia="Times New Roman" w:hAnsi="Times New Roman" w:cs="Times New Roman"/>
          <w:sz w:val="24"/>
          <w:szCs w:val="24"/>
        </w:rPr>
        <w:t xml:space="preserve">, J., Lee, Y., &amp; Kim, S. (2019). Social media usage and adolescent mental health: Exploring the connection. </w:t>
      </w:r>
      <w:proofErr w:type="spellStart"/>
      <w:r w:rsidRPr="0028021C">
        <w:rPr>
          <w:rFonts w:ascii="Times New Roman" w:eastAsia="Times New Roman" w:hAnsi="Times New Roman" w:cs="Times New Roman"/>
          <w:sz w:val="24"/>
          <w:szCs w:val="24"/>
        </w:rPr>
        <w:t>Cyberpsychology</w:t>
      </w:r>
      <w:proofErr w:type="spellEnd"/>
      <w:r w:rsidRPr="0028021C">
        <w:rPr>
          <w:rFonts w:ascii="Times New Roman" w:eastAsia="Times New Roman" w:hAnsi="Times New Roman" w:cs="Times New Roman"/>
          <w:sz w:val="24"/>
          <w:szCs w:val="24"/>
        </w:rPr>
        <w:t>, Behavior, and Social Networking, 22(6), 377-382. https://doi.org/10.1089/cyber.2018.0523</w:t>
      </w:r>
    </w:p>
    <w:p w:rsidR="0028021C" w:rsidRPr="00A77989" w:rsidRDefault="0028021C" w:rsidP="00FE6A99">
      <w:pPr>
        <w:spacing w:after="0" w:line="240" w:lineRule="auto"/>
        <w:ind w:left="720" w:hanging="720"/>
        <w:jc w:val="both"/>
        <w:rPr>
          <w:rFonts w:ascii="Times New Roman" w:eastAsia="Times New Roman" w:hAnsi="Times New Roman" w:cs="Times New Roman"/>
          <w:sz w:val="24"/>
          <w:szCs w:val="24"/>
        </w:rPr>
      </w:pPr>
      <w:r w:rsidRPr="00A77989">
        <w:rPr>
          <w:rFonts w:ascii="Times New Roman" w:eastAsia="Times New Roman" w:hAnsi="Times New Roman" w:cs="Times New Roman"/>
          <w:sz w:val="24"/>
          <w:szCs w:val="24"/>
        </w:rPr>
        <w:t xml:space="preserve">Chapman, R., Blench, R., </w:t>
      </w:r>
      <w:proofErr w:type="spellStart"/>
      <w:r w:rsidRPr="00A77989">
        <w:rPr>
          <w:rFonts w:ascii="Times New Roman" w:eastAsia="Times New Roman" w:hAnsi="Times New Roman" w:cs="Times New Roman"/>
          <w:sz w:val="24"/>
          <w:szCs w:val="24"/>
        </w:rPr>
        <w:t>Kranjac-Berisavljevic</w:t>
      </w:r>
      <w:proofErr w:type="spellEnd"/>
      <w:r w:rsidRPr="00A77989">
        <w:rPr>
          <w:rFonts w:ascii="Times New Roman" w:eastAsia="Times New Roman" w:hAnsi="Times New Roman" w:cs="Times New Roman"/>
          <w:sz w:val="24"/>
          <w:szCs w:val="24"/>
        </w:rPr>
        <w:t xml:space="preserve">, G., &amp; </w:t>
      </w:r>
      <w:proofErr w:type="spellStart"/>
      <w:r w:rsidRPr="00A77989">
        <w:rPr>
          <w:rFonts w:ascii="Times New Roman" w:eastAsia="Times New Roman" w:hAnsi="Times New Roman" w:cs="Times New Roman"/>
          <w:sz w:val="24"/>
          <w:szCs w:val="24"/>
        </w:rPr>
        <w:t>Zakariah</w:t>
      </w:r>
      <w:proofErr w:type="spellEnd"/>
      <w:r w:rsidRPr="00A77989">
        <w:rPr>
          <w:rFonts w:ascii="Times New Roman" w:eastAsia="Times New Roman" w:hAnsi="Times New Roman" w:cs="Times New Roman"/>
          <w:sz w:val="24"/>
          <w:szCs w:val="24"/>
        </w:rPr>
        <w:t xml:space="preserve">, A. B. T. (2013). </w:t>
      </w:r>
      <w:r w:rsidRPr="0028021C">
        <w:rPr>
          <w:rFonts w:ascii="Times New Roman" w:eastAsia="Times New Roman" w:hAnsi="Times New Roman" w:cs="Times New Roman"/>
          <w:i/>
          <w:iCs/>
          <w:sz w:val="24"/>
          <w:szCs w:val="24"/>
        </w:rPr>
        <w:t>Radio broadcasting and rural development in Africa</w:t>
      </w:r>
      <w:r w:rsidRPr="00A77989">
        <w:rPr>
          <w:rFonts w:ascii="Times New Roman" w:eastAsia="Times New Roman" w:hAnsi="Times New Roman" w:cs="Times New Roman"/>
          <w:sz w:val="24"/>
          <w:szCs w:val="24"/>
        </w:rPr>
        <w:t>.</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28021C">
        <w:rPr>
          <w:rFonts w:ascii="Times New Roman" w:eastAsia="Times New Roman" w:hAnsi="Times New Roman" w:cs="Times New Roman"/>
          <w:sz w:val="24"/>
          <w:szCs w:val="24"/>
        </w:rPr>
        <w:t>Chignell</w:t>
      </w:r>
      <w:proofErr w:type="spellEnd"/>
      <w:r w:rsidRPr="0028021C">
        <w:rPr>
          <w:rFonts w:ascii="Times New Roman" w:eastAsia="Times New Roman" w:hAnsi="Times New Roman" w:cs="Times New Roman"/>
          <w:sz w:val="24"/>
          <w:szCs w:val="24"/>
        </w:rPr>
        <w:t>, H. (2009). Radio and social change: The influence of mass communication on family relations. Bristol, UK: Intellect Books.</w:t>
      </w:r>
    </w:p>
    <w:p w:rsidR="0028021C" w:rsidRPr="00B25007"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B25007">
        <w:rPr>
          <w:rFonts w:ascii="Times New Roman" w:eastAsia="Times New Roman" w:hAnsi="Times New Roman" w:cs="Times New Roman"/>
          <w:sz w:val="24"/>
          <w:szCs w:val="24"/>
        </w:rPr>
        <w:t>Delli</w:t>
      </w:r>
      <w:proofErr w:type="spellEnd"/>
      <w:r w:rsidRPr="00B25007">
        <w:rPr>
          <w:rFonts w:ascii="Times New Roman" w:eastAsia="Times New Roman" w:hAnsi="Times New Roman" w:cs="Times New Roman"/>
          <w:sz w:val="24"/>
          <w:szCs w:val="24"/>
        </w:rPr>
        <w:t xml:space="preserve"> </w:t>
      </w:r>
      <w:proofErr w:type="spellStart"/>
      <w:r w:rsidRPr="00B25007">
        <w:rPr>
          <w:rFonts w:ascii="Times New Roman" w:eastAsia="Times New Roman" w:hAnsi="Times New Roman" w:cs="Times New Roman"/>
          <w:sz w:val="24"/>
          <w:szCs w:val="24"/>
        </w:rPr>
        <w:t>Carpini</w:t>
      </w:r>
      <w:proofErr w:type="spellEnd"/>
      <w:r w:rsidRPr="00B25007">
        <w:rPr>
          <w:rFonts w:ascii="Times New Roman" w:eastAsia="Times New Roman" w:hAnsi="Times New Roman" w:cs="Times New Roman"/>
          <w:sz w:val="24"/>
          <w:szCs w:val="24"/>
        </w:rPr>
        <w:t xml:space="preserve">, M. X., &amp; </w:t>
      </w:r>
      <w:proofErr w:type="spellStart"/>
      <w:r w:rsidRPr="00B25007">
        <w:rPr>
          <w:rFonts w:ascii="Times New Roman" w:eastAsia="Times New Roman" w:hAnsi="Times New Roman" w:cs="Times New Roman"/>
          <w:sz w:val="24"/>
          <w:szCs w:val="24"/>
        </w:rPr>
        <w:t>Keeter</w:t>
      </w:r>
      <w:proofErr w:type="spellEnd"/>
      <w:r w:rsidRPr="00B25007">
        <w:rPr>
          <w:rFonts w:ascii="Times New Roman" w:eastAsia="Times New Roman" w:hAnsi="Times New Roman" w:cs="Times New Roman"/>
          <w:sz w:val="24"/>
          <w:szCs w:val="24"/>
        </w:rPr>
        <w:t xml:space="preserve">, S. (1996). </w:t>
      </w:r>
      <w:r w:rsidRPr="0028021C">
        <w:rPr>
          <w:rFonts w:ascii="Times New Roman" w:eastAsia="Times New Roman" w:hAnsi="Times New Roman" w:cs="Times New Roman"/>
          <w:i/>
          <w:iCs/>
          <w:sz w:val="24"/>
          <w:szCs w:val="24"/>
        </w:rPr>
        <w:t xml:space="preserve">What Americans know about politics and why it </w:t>
      </w:r>
      <w:proofErr w:type="gramStart"/>
      <w:r w:rsidRPr="0028021C">
        <w:rPr>
          <w:rFonts w:ascii="Times New Roman" w:eastAsia="Times New Roman" w:hAnsi="Times New Roman" w:cs="Times New Roman"/>
          <w:i/>
          <w:iCs/>
          <w:sz w:val="24"/>
          <w:szCs w:val="24"/>
        </w:rPr>
        <w:t>matters</w:t>
      </w:r>
      <w:r w:rsidRPr="00B25007">
        <w:rPr>
          <w:rFonts w:ascii="Times New Roman" w:eastAsia="Times New Roman" w:hAnsi="Times New Roman" w:cs="Times New Roman"/>
          <w:sz w:val="24"/>
          <w:szCs w:val="24"/>
        </w:rPr>
        <w:t>.</w:t>
      </w:r>
      <w:proofErr w:type="gramEnd"/>
      <w:r w:rsidRPr="00B25007">
        <w:rPr>
          <w:rFonts w:ascii="Times New Roman" w:eastAsia="Times New Roman" w:hAnsi="Times New Roman" w:cs="Times New Roman"/>
          <w:sz w:val="24"/>
          <w:szCs w:val="24"/>
        </w:rPr>
        <w:t xml:space="preserve"> Yale University Press.</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28021C">
        <w:rPr>
          <w:rFonts w:ascii="Times New Roman" w:eastAsia="Times New Roman" w:hAnsi="Times New Roman" w:cs="Times New Roman"/>
          <w:sz w:val="24"/>
          <w:szCs w:val="24"/>
        </w:rPr>
        <w:t>Deth</w:t>
      </w:r>
      <w:proofErr w:type="spellEnd"/>
      <w:r w:rsidRPr="0028021C">
        <w:rPr>
          <w:rFonts w:ascii="Times New Roman" w:eastAsia="Times New Roman" w:hAnsi="Times New Roman" w:cs="Times New Roman"/>
          <w:sz w:val="24"/>
          <w:szCs w:val="24"/>
        </w:rPr>
        <w:t xml:space="preserve">, J. W. van. (2001). Civic engagement and social media: Implications for youth participation. In S. </w:t>
      </w:r>
      <w:proofErr w:type="spellStart"/>
      <w:r w:rsidRPr="0028021C">
        <w:rPr>
          <w:rFonts w:ascii="Times New Roman" w:eastAsia="Times New Roman" w:hAnsi="Times New Roman" w:cs="Times New Roman"/>
          <w:sz w:val="24"/>
          <w:szCs w:val="24"/>
        </w:rPr>
        <w:t>Verba</w:t>
      </w:r>
      <w:proofErr w:type="spellEnd"/>
      <w:r w:rsidRPr="0028021C">
        <w:rPr>
          <w:rFonts w:ascii="Times New Roman" w:eastAsia="Times New Roman" w:hAnsi="Times New Roman" w:cs="Times New Roman"/>
          <w:sz w:val="24"/>
          <w:szCs w:val="24"/>
        </w:rPr>
        <w:t xml:space="preserve">, K. L. </w:t>
      </w:r>
      <w:proofErr w:type="spellStart"/>
      <w:r w:rsidRPr="0028021C">
        <w:rPr>
          <w:rFonts w:ascii="Times New Roman" w:eastAsia="Times New Roman" w:hAnsi="Times New Roman" w:cs="Times New Roman"/>
          <w:sz w:val="24"/>
          <w:szCs w:val="24"/>
        </w:rPr>
        <w:t>Schlozman</w:t>
      </w:r>
      <w:proofErr w:type="spellEnd"/>
      <w:r w:rsidRPr="0028021C">
        <w:rPr>
          <w:rFonts w:ascii="Times New Roman" w:eastAsia="Times New Roman" w:hAnsi="Times New Roman" w:cs="Times New Roman"/>
          <w:sz w:val="24"/>
          <w:szCs w:val="24"/>
        </w:rPr>
        <w:t>, &amp; H. Brady (Eds.), Voice and equality: Civic voluntarism in the age of social media (pp. 120-145). Cambridge, MA: Harvard University Press.</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28021C">
        <w:rPr>
          <w:rFonts w:ascii="Times New Roman" w:eastAsia="Times New Roman" w:hAnsi="Times New Roman" w:cs="Times New Roman"/>
          <w:sz w:val="24"/>
          <w:szCs w:val="24"/>
        </w:rPr>
        <w:t>Edegoh</w:t>
      </w:r>
      <w:proofErr w:type="spellEnd"/>
      <w:r w:rsidRPr="0028021C">
        <w:rPr>
          <w:rFonts w:ascii="Times New Roman" w:eastAsia="Times New Roman" w:hAnsi="Times New Roman" w:cs="Times New Roman"/>
          <w:sz w:val="24"/>
          <w:szCs w:val="24"/>
        </w:rPr>
        <w:t xml:space="preserve">, L., </w:t>
      </w:r>
      <w:proofErr w:type="spellStart"/>
      <w:r w:rsidRPr="0028021C">
        <w:rPr>
          <w:rFonts w:ascii="Times New Roman" w:eastAsia="Times New Roman" w:hAnsi="Times New Roman" w:cs="Times New Roman"/>
          <w:sz w:val="24"/>
          <w:szCs w:val="24"/>
        </w:rPr>
        <w:t>Ezeh</w:t>
      </w:r>
      <w:proofErr w:type="spellEnd"/>
      <w:r w:rsidRPr="0028021C">
        <w:rPr>
          <w:rFonts w:ascii="Times New Roman" w:eastAsia="Times New Roman" w:hAnsi="Times New Roman" w:cs="Times New Roman"/>
          <w:sz w:val="24"/>
          <w:szCs w:val="24"/>
        </w:rPr>
        <w:t xml:space="preserve">, P., &amp; </w:t>
      </w:r>
      <w:proofErr w:type="spellStart"/>
      <w:r w:rsidRPr="0028021C">
        <w:rPr>
          <w:rFonts w:ascii="Times New Roman" w:eastAsia="Times New Roman" w:hAnsi="Times New Roman" w:cs="Times New Roman"/>
          <w:sz w:val="24"/>
          <w:szCs w:val="24"/>
        </w:rPr>
        <w:t>Anunike</w:t>
      </w:r>
      <w:proofErr w:type="spellEnd"/>
      <w:r w:rsidRPr="0028021C">
        <w:rPr>
          <w:rFonts w:ascii="Times New Roman" w:eastAsia="Times New Roman" w:hAnsi="Times New Roman" w:cs="Times New Roman"/>
          <w:sz w:val="24"/>
          <w:szCs w:val="24"/>
        </w:rPr>
        <w:t xml:space="preserve">, C. (2015). Achieving rural political participation through the radio: A study of </w:t>
      </w:r>
      <w:proofErr w:type="spellStart"/>
      <w:r w:rsidRPr="0028021C">
        <w:rPr>
          <w:rFonts w:ascii="Times New Roman" w:eastAsia="Times New Roman" w:hAnsi="Times New Roman" w:cs="Times New Roman"/>
          <w:sz w:val="24"/>
          <w:szCs w:val="24"/>
        </w:rPr>
        <w:t>Idemili</w:t>
      </w:r>
      <w:proofErr w:type="spellEnd"/>
      <w:r w:rsidRPr="0028021C">
        <w:rPr>
          <w:rFonts w:ascii="Times New Roman" w:eastAsia="Times New Roman" w:hAnsi="Times New Roman" w:cs="Times New Roman"/>
          <w:sz w:val="24"/>
          <w:szCs w:val="24"/>
        </w:rPr>
        <w:t xml:space="preserve"> North and South local government areas in Anambra State, Nigeria. International Journal of Rural Communication, 8(4), 89–105. </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28021C">
        <w:rPr>
          <w:rFonts w:ascii="Times New Roman" w:eastAsia="Times New Roman" w:hAnsi="Times New Roman" w:cs="Times New Roman"/>
          <w:sz w:val="24"/>
          <w:szCs w:val="24"/>
        </w:rPr>
        <w:t>Egbon</w:t>
      </w:r>
      <w:proofErr w:type="spellEnd"/>
      <w:r w:rsidRPr="0028021C">
        <w:rPr>
          <w:rFonts w:ascii="Times New Roman" w:eastAsia="Times New Roman" w:hAnsi="Times New Roman" w:cs="Times New Roman"/>
          <w:sz w:val="24"/>
          <w:szCs w:val="24"/>
        </w:rPr>
        <w:t>, A. (2001). Media, communication, and social behavior in Nigerian families. Ibadan, Nigeria: Spectrum Books Ltd.</w:t>
      </w:r>
    </w:p>
    <w:p w:rsidR="0028021C" w:rsidRPr="00B25007"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B25007">
        <w:rPr>
          <w:rFonts w:ascii="Times New Roman" w:eastAsia="Times New Roman" w:hAnsi="Times New Roman" w:cs="Times New Roman"/>
          <w:sz w:val="24"/>
          <w:szCs w:val="24"/>
        </w:rPr>
        <w:t>Ekeira</w:t>
      </w:r>
      <w:proofErr w:type="spellEnd"/>
      <w:r w:rsidRPr="00B25007">
        <w:rPr>
          <w:rFonts w:ascii="Times New Roman" w:eastAsia="Times New Roman" w:hAnsi="Times New Roman" w:cs="Times New Roman"/>
          <w:sz w:val="24"/>
          <w:szCs w:val="24"/>
        </w:rPr>
        <w:t xml:space="preserve">, A. (2014). </w:t>
      </w:r>
      <w:r w:rsidRPr="0028021C">
        <w:rPr>
          <w:rFonts w:ascii="Times New Roman" w:eastAsia="Times New Roman" w:hAnsi="Times New Roman" w:cs="Times New Roman"/>
          <w:i/>
          <w:iCs/>
          <w:sz w:val="24"/>
          <w:szCs w:val="24"/>
        </w:rPr>
        <w:t>Participatory communication and political mobilization in Nigeria</w:t>
      </w:r>
      <w:r w:rsidRPr="00B25007">
        <w:rPr>
          <w:rFonts w:ascii="Times New Roman" w:eastAsia="Times New Roman" w:hAnsi="Times New Roman" w:cs="Times New Roman"/>
          <w:sz w:val="24"/>
          <w:szCs w:val="24"/>
        </w:rPr>
        <w:t>. Mass Bureau Report.</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r w:rsidRPr="0028021C">
        <w:rPr>
          <w:rFonts w:ascii="Times New Roman" w:eastAsia="Times New Roman" w:hAnsi="Times New Roman" w:cs="Times New Roman"/>
          <w:sz w:val="24"/>
          <w:szCs w:val="24"/>
        </w:rPr>
        <w:t xml:space="preserve">Ekman, J., &amp; </w:t>
      </w:r>
      <w:proofErr w:type="spellStart"/>
      <w:r w:rsidRPr="0028021C">
        <w:rPr>
          <w:rFonts w:ascii="Times New Roman" w:eastAsia="Times New Roman" w:hAnsi="Times New Roman" w:cs="Times New Roman"/>
          <w:sz w:val="24"/>
          <w:szCs w:val="24"/>
        </w:rPr>
        <w:t>Amnå</w:t>
      </w:r>
      <w:proofErr w:type="spellEnd"/>
      <w:r w:rsidRPr="0028021C">
        <w:rPr>
          <w:rFonts w:ascii="Times New Roman" w:eastAsia="Times New Roman" w:hAnsi="Times New Roman" w:cs="Times New Roman"/>
          <w:sz w:val="24"/>
          <w:szCs w:val="24"/>
        </w:rPr>
        <w:t>, E. (2012). Political participation and social media: New pathways for youth engagement. Information, Communication &amp; Society, 15(6), 876-894. https://doi.org/10.1080/1369118X.2011.637207</w:t>
      </w:r>
    </w:p>
    <w:p w:rsidR="0028021C" w:rsidRPr="00A77989"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A77989">
        <w:rPr>
          <w:rFonts w:ascii="Times New Roman" w:eastAsia="Times New Roman" w:hAnsi="Times New Roman" w:cs="Times New Roman"/>
          <w:sz w:val="24"/>
          <w:szCs w:val="24"/>
        </w:rPr>
        <w:t>Etineagbedia</w:t>
      </w:r>
      <w:proofErr w:type="spellEnd"/>
      <w:r w:rsidRPr="00A77989">
        <w:rPr>
          <w:rFonts w:ascii="Times New Roman" w:eastAsia="Times New Roman" w:hAnsi="Times New Roman" w:cs="Times New Roman"/>
          <w:sz w:val="24"/>
          <w:szCs w:val="24"/>
        </w:rPr>
        <w:t xml:space="preserve">, G. (2014). </w:t>
      </w:r>
      <w:r w:rsidRPr="0028021C">
        <w:rPr>
          <w:rFonts w:ascii="Times New Roman" w:eastAsia="Times New Roman" w:hAnsi="Times New Roman" w:cs="Times New Roman"/>
          <w:i/>
          <w:iCs/>
          <w:sz w:val="24"/>
          <w:szCs w:val="24"/>
        </w:rPr>
        <w:t>The evolution of interactive radio broadcasting and its impact on political participation</w:t>
      </w:r>
      <w:r w:rsidRPr="00A77989">
        <w:rPr>
          <w:rFonts w:ascii="Times New Roman" w:eastAsia="Times New Roman" w:hAnsi="Times New Roman" w:cs="Times New Roman"/>
          <w:sz w:val="24"/>
          <w:szCs w:val="24"/>
        </w:rPr>
        <w:t>.</w:t>
      </w:r>
    </w:p>
    <w:p w:rsidR="0028021C" w:rsidRPr="00B25007"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B25007">
        <w:rPr>
          <w:rFonts w:ascii="Times New Roman" w:eastAsia="Times New Roman" w:hAnsi="Times New Roman" w:cs="Times New Roman"/>
          <w:sz w:val="24"/>
          <w:szCs w:val="24"/>
        </w:rPr>
        <w:t>Eze</w:t>
      </w:r>
      <w:proofErr w:type="spellEnd"/>
      <w:r w:rsidRPr="00B25007">
        <w:rPr>
          <w:rFonts w:ascii="Times New Roman" w:eastAsia="Times New Roman" w:hAnsi="Times New Roman" w:cs="Times New Roman"/>
          <w:sz w:val="24"/>
          <w:szCs w:val="24"/>
        </w:rPr>
        <w:t xml:space="preserve">, C. (2019). The role of radio in political participation in Nigeria. </w:t>
      </w:r>
      <w:r w:rsidRPr="0028021C">
        <w:rPr>
          <w:rFonts w:ascii="Times New Roman" w:eastAsia="Times New Roman" w:hAnsi="Times New Roman" w:cs="Times New Roman"/>
          <w:i/>
          <w:iCs/>
          <w:sz w:val="24"/>
          <w:szCs w:val="24"/>
        </w:rPr>
        <w:t>Journal of Media Studies</w:t>
      </w:r>
      <w:r w:rsidRPr="00B25007">
        <w:rPr>
          <w:rFonts w:ascii="Times New Roman" w:eastAsia="Times New Roman" w:hAnsi="Times New Roman" w:cs="Times New Roman"/>
          <w:sz w:val="24"/>
          <w:szCs w:val="24"/>
        </w:rPr>
        <w:t>, 12(1), 45–60.</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28021C">
        <w:rPr>
          <w:rFonts w:ascii="Times New Roman" w:eastAsia="Times New Roman" w:hAnsi="Times New Roman" w:cs="Times New Roman"/>
          <w:sz w:val="24"/>
          <w:szCs w:val="24"/>
        </w:rPr>
        <w:lastRenderedPageBreak/>
        <w:t>Goroshit</w:t>
      </w:r>
      <w:proofErr w:type="spellEnd"/>
      <w:r w:rsidRPr="0028021C">
        <w:rPr>
          <w:rFonts w:ascii="Times New Roman" w:eastAsia="Times New Roman" w:hAnsi="Times New Roman" w:cs="Times New Roman"/>
          <w:sz w:val="24"/>
          <w:szCs w:val="24"/>
        </w:rPr>
        <w:t>, M. (2016). Psychological effects of social media on adolescent development. Journal of Adolescent Research, 31(3), 237-258. https://doi.org/10.1177/0743558415598384</w:t>
      </w:r>
    </w:p>
    <w:p w:rsidR="0028021C" w:rsidRPr="00B25007" w:rsidRDefault="0028021C" w:rsidP="00FE6A99">
      <w:pPr>
        <w:spacing w:after="0" w:line="240" w:lineRule="auto"/>
        <w:ind w:left="720" w:hanging="720"/>
        <w:jc w:val="both"/>
        <w:rPr>
          <w:rFonts w:ascii="Times New Roman" w:eastAsia="Times New Roman" w:hAnsi="Times New Roman" w:cs="Times New Roman"/>
          <w:sz w:val="24"/>
          <w:szCs w:val="24"/>
        </w:rPr>
      </w:pPr>
      <w:r w:rsidRPr="00B25007">
        <w:rPr>
          <w:rFonts w:ascii="Times New Roman" w:eastAsia="Times New Roman" w:hAnsi="Times New Roman" w:cs="Times New Roman"/>
          <w:sz w:val="24"/>
          <w:szCs w:val="24"/>
        </w:rPr>
        <w:t xml:space="preserve">Howard, P. N., &amp; Hussain, M. M. (2013). </w:t>
      </w:r>
      <w:r w:rsidRPr="0028021C">
        <w:rPr>
          <w:rFonts w:ascii="Times New Roman" w:eastAsia="Times New Roman" w:hAnsi="Times New Roman" w:cs="Times New Roman"/>
          <w:i/>
          <w:iCs/>
          <w:sz w:val="24"/>
          <w:szCs w:val="24"/>
        </w:rPr>
        <w:t>Democracy’s fourth wave? Digital media and the Arab Spring</w:t>
      </w:r>
      <w:r w:rsidRPr="00B25007">
        <w:rPr>
          <w:rFonts w:ascii="Times New Roman" w:eastAsia="Times New Roman" w:hAnsi="Times New Roman" w:cs="Times New Roman"/>
          <w:sz w:val="24"/>
          <w:szCs w:val="24"/>
        </w:rPr>
        <w:t>. Oxford University Press.</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28021C">
        <w:rPr>
          <w:rFonts w:ascii="Times New Roman" w:eastAsia="Times New Roman" w:hAnsi="Times New Roman" w:cs="Times New Roman"/>
          <w:sz w:val="24"/>
          <w:szCs w:val="24"/>
        </w:rPr>
        <w:t>Idebi</w:t>
      </w:r>
      <w:proofErr w:type="spellEnd"/>
      <w:r w:rsidRPr="0028021C">
        <w:rPr>
          <w:rFonts w:ascii="Times New Roman" w:eastAsia="Times New Roman" w:hAnsi="Times New Roman" w:cs="Times New Roman"/>
          <w:sz w:val="24"/>
          <w:szCs w:val="24"/>
        </w:rPr>
        <w:t>, E. (2018). Media influence on family violence awareness in Nigerian communities. Nigerian Journal of Communication, 12(1), 79-95.</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28021C">
        <w:rPr>
          <w:rFonts w:ascii="Times New Roman" w:eastAsia="Times New Roman" w:hAnsi="Times New Roman" w:cs="Times New Roman"/>
          <w:sz w:val="24"/>
          <w:szCs w:val="24"/>
        </w:rPr>
        <w:t>Lamprianou</w:t>
      </w:r>
      <w:proofErr w:type="spellEnd"/>
      <w:r w:rsidRPr="0028021C">
        <w:rPr>
          <w:rFonts w:ascii="Times New Roman" w:eastAsia="Times New Roman" w:hAnsi="Times New Roman" w:cs="Times New Roman"/>
          <w:sz w:val="24"/>
          <w:szCs w:val="24"/>
        </w:rPr>
        <w:t>, I. (2013). Social media as a tool for social change and youth activism. International Journal of Communication, 7, 1234-1256.</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r w:rsidRPr="0028021C">
        <w:rPr>
          <w:rFonts w:ascii="Times New Roman" w:eastAsia="Times New Roman" w:hAnsi="Times New Roman" w:cs="Times New Roman"/>
          <w:sz w:val="24"/>
          <w:szCs w:val="24"/>
        </w:rPr>
        <w:t>Livingstone, S. (2013). Children, social media, and risks: Understanding youth online behavior. Cambridge, UK: Polity Press.</w:t>
      </w:r>
    </w:p>
    <w:p w:rsidR="0028021C" w:rsidRPr="00A77989"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A77989">
        <w:rPr>
          <w:rFonts w:ascii="Times New Roman" w:eastAsia="Times New Roman" w:hAnsi="Times New Roman" w:cs="Times New Roman"/>
          <w:sz w:val="24"/>
          <w:szCs w:val="24"/>
        </w:rPr>
        <w:t>McChesney</w:t>
      </w:r>
      <w:proofErr w:type="spellEnd"/>
      <w:r w:rsidRPr="00A77989">
        <w:rPr>
          <w:rFonts w:ascii="Times New Roman" w:eastAsia="Times New Roman" w:hAnsi="Times New Roman" w:cs="Times New Roman"/>
          <w:sz w:val="24"/>
          <w:szCs w:val="24"/>
        </w:rPr>
        <w:t xml:space="preserve">, R. W. (2015). </w:t>
      </w:r>
      <w:r w:rsidRPr="0028021C">
        <w:rPr>
          <w:rFonts w:ascii="Times New Roman" w:eastAsia="Times New Roman" w:hAnsi="Times New Roman" w:cs="Times New Roman"/>
          <w:i/>
          <w:iCs/>
          <w:sz w:val="24"/>
          <w:szCs w:val="24"/>
        </w:rPr>
        <w:t>Digital media and democracy: Challenges for political communication</w:t>
      </w:r>
      <w:r w:rsidRPr="00A77989">
        <w:rPr>
          <w:rFonts w:ascii="Times New Roman" w:eastAsia="Times New Roman" w:hAnsi="Times New Roman" w:cs="Times New Roman"/>
          <w:sz w:val="24"/>
          <w:szCs w:val="24"/>
        </w:rPr>
        <w:t>.</w:t>
      </w:r>
    </w:p>
    <w:p w:rsidR="0028021C" w:rsidRPr="00B25007" w:rsidRDefault="0028021C" w:rsidP="00FE6A99">
      <w:pPr>
        <w:spacing w:after="0" w:line="240" w:lineRule="auto"/>
        <w:ind w:left="720" w:hanging="720"/>
        <w:jc w:val="both"/>
        <w:rPr>
          <w:rFonts w:ascii="Times New Roman" w:eastAsia="Times New Roman" w:hAnsi="Times New Roman" w:cs="Times New Roman"/>
          <w:sz w:val="24"/>
          <w:szCs w:val="24"/>
        </w:rPr>
      </w:pPr>
      <w:r w:rsidRPr="00B25007">
        <w:rPr>
          <w:rFonts w:ascii="Times New Roman" w:eastAsia="Times New Roman" w:hAnsi="Times New Roman" w:cs="Times New Roman"/>
          <w:sz w:val="24"/>
          <w:szCs w:val="24"/>
        </w:rPr>
        <w:t xml:space="preserve">McCombs, M., &amp; Shaw, D. (1972). The agenda-setting function of mass media. </w:t>
      </w:r>
      <w:r w:rsidRPr="0028021C">
        <w:rPr>
          <w:rFonts w:ascii="Times New Roman" w:eastAsia="Times New Roman" w:hAnsi="Times New Roman" w:cs="Times New Roman"/>
          <w:i/>
          <w:iCs/>
          <w:sz w:val="24"/>
          <w:szCs w:val="24"/>
        </w:rPr>
        <w:t>Public Opinion Quarterly</w:t>
      </w:r>
      <w:r w:rsidRPr="00B25007">
        <w:rPr>
          <w:rFonts w:ascii="Times New Roman" w:eastAsia="Times New Roman" w:hAnsi="Times New Roman" w:cs="Times New Roman"/>
          <w:sz w:val="24"/>
          <w:szCs w:val="24"/>
        </w:rPr>
        <w:t>, 36(2), 176–187. https://doi.org/10.1086/267990</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r w:rsidRPr="0028021C">
        <w:rPr>
          <w:rFonts w:ascii="Times New Roman" w:eastAsia="Times New Roman" w:hAnsi="Times New Roman" w:cs="Times New Roman"/>
          <w:sz w:val="24"/>
          <w:szCs w:val="24"/>
        </w:rPr>
        <w:t>McLeish, R. (2015). Radio production and social messaging: Tools for public awareness. London: Focal Press.</w:t>
      </w:r>
    </w:p>
    <w:p w:rsidR="0028021C" w:rsidRPr="00A77989"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A77989">
        <w:rPr>
          <w:rFonts w:ascii="Times New Roman" w:eastAsia="Times New Roman" w:hAnsi="Times New Roman" w:cs="Times New Roman"/>
          <w:sz w:val="24"/>
          <w:szCs w:val="24"/>
        </w:rPr>
        <w:t>Milbrath</w:t>
      </w:r>
      <w:proofErr w:type="spellEnd"/>
      <w:r w:rsidRPr="00A77989">
        <w:rPr>
          <w:rFonts w:ascii="Times New Roman" w:eastAsia="Times New Roman" w:hAnsi="Times New Roman" w:cs="Times New Roman"/>
          <w:sz w:val="24"/>
          <w:szCs w:val="24"/>
        </w:rPr>
        <w:t xml:space="preserve">, L. W., &amp; </w:t>
      </w:r>
      <w:proofErr w:type="spellStart"/>
      <w:r w:rsidRPr="00A77989">
        <w:rPr>
          <w:rFonts w:ascii="Times New Roman" w:eastAsia="Times New Roman" w:hAnsi="Times New Roman" w:cs="Times New Roman"/>
          <w:sz w:val="24"/>
          <w:szCs w:val="24"/>
        </w:rPr>
        <w:t>Goel</w:t>
      </w:r>
      <w:proofErr w:type="spellEnd"/>
      <w:r w:rsidRPr="00A77989">
        <w:rPr>
          <w:rFonts w:ascii="Times New Roman" w:eastAsia="Times New Roman" w:hAnsi="Times New Roman" w:cs="Times New Roman"/>
          <w:sz w:val="24"/>
          <w:szCs w:val="24"/>
        </w:rPr>
        <w:t xml:space="preserve">, M. L. (2017). </w:t>
      </w:r>
      <w:r w:rsidRPr="0028021C">
        <w:rPr>
          <w:rFonts w:ascii="Times New Roman" w:eastAsia="Times New Roman" w:hAnsi="Times New Roman" w:cs="Times New Roman"/>
          <w:i/>
          <w:iCs/>
          <w:sz w:val="24"/>
          <w:szCs w:val="24"/>
        </w:rPr>
        <w:t>Political participation: How and why do people get involved in politics?</w:t>
      </w:r>
      <w:r w:rsidRPr="00A77989">
        <w:rPr>
          <w:rFonts w:ascii="Times New Roman" w:eastAsia="Times New Roman" w:hAnsi="Times New Roman" w:cs="Times New Roman"/>
          <w:sz w:val="24"/>
          <w:szCs w:val="24"/>
        </w:rPr>
        <w:t xml:space="preserve"> (2nd </w:t>
      </w:r>
      <w:proofErr w:type="gramStart"/>
      <w:r w:rsidRPr="00A77989">
        <w:rPr>
          <w:rFonts w:ascii="Times New Roman" w:eastAsia="Times New Roman" w:hAnsi="Times New Roman" w:cs="Times New Roman"/>
          <w:sz w:val="24"/>
          <w:szCs w:val="24"/>
        </w:rPr>
        <w:t>ed</w:t>
      </w:r>
      <w:proofErr w:type="gramEnd"/>
      <w:r w:rsidRPr="00A77989">
        <w:rPr>
          <w:rFonts w:ascii="Times New Roman" w:eastAsia="Times New Roman" w:hAnsi="Times New Roman" w:cs="Times New Roman"/>
          <w:sz w:val="24"/>
          <w:szCs w:val="24"/>
        </w:rPr>
        <w:t>.). Routledge.</w:t>
      </w:r>
    </w:p>
    <w:p w:rsidR="0028021C" w:rsidRPr="00A77989"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A77989">
        <w:rPr>
          <w:rFonts w:ascii="Times New Roman" w:eastAsia="Times New Roman" w:hAnsi="Times New Roman" w:cs="Times New Roman"/>
          <w:sz w:val="24"/>
          <w:szCs w:val="24"/>
        </w:rPr>
        <w:t>Nazari</w:t>
      </w:r>
      <w:proofErr w:type="spellEnd"/>
      <w:r w:rsidRPr="00A77989">
        <w:rPr>
          <w:rFonts w:ascii="Times New Roman" w:eastAsia="Times New Roman" w:hAnsi="Times New Roman" w:cs="Times New Roman"/>
          <w:sz w:val="24"/>
          <w:szCs w:val="24"/>
        </w:rPr>
        <w:t xml:space="preserve">, A., &amp; </w:t>
      </w:r>
      <w:proofErr w:type="spellStart"/>
      <w:r w:rsidRPr="00A77989">
        <w:rPr>
          <w:rFonts w:ascii="Times New Roman" w:eastAsia="Times New Roman" w:hAnsi="Times New Roman" w:cs="Times New Roman"/>
          <w:sz w:val="24"/>
          <w:szCs w:val="24"/>
        </w:rPr>
        <w:t>Hasbullah</w:t>
      </w:r>
      <w:proofErr w:type="spellEnd"/>
      <w:r w:rsidRPr="00A77989">
        <w:rPr>
          <w:rFonts w:ascii="Times New Roman" w:eastAsia="Times New Roman" w:hAnsi="Times New Roman" w:cs="Times New Roman"/>
          <w:sz w:val="24"/>
          <w:szCs w:val="24"/>
        </w:rPr>
        <w:t xml:space="preserve">, S. (2020). </w:t>
      </w:r>
      <w:r w:rsidRPr="0028021C">
        <w:rPr>
          <w:rFonts w:ascii="Times New Roman" w:eastAsia="Times New Roman" w:hAnsi="Times New Roman" w:cs="Times New Roman"/>
          <w:i/>
          <w:iCs/>
          <w:sz w:val="24"/>
          <w:szCs w:val="24"/>
        </w:rPr>
        <w:t>Development communication and participatory radio in rural communities</w:t>
      </w:r>
      <w:r w:rsidRPr="00A77989">
        <w:rPr>
          <w:rFonts w:ascii="Times New Roman" w:eastAsia="Times New Roman" w:hAnsi="Times New Roman" w:cs="Times New Roman"/>
          <w:sz w:val="24"/>
          <w:szCs w:val="24"/>
        </w:rPr>
        <w:t>.</w:t>
      </w:r>
    </w:p>
    <w:p w:rsidR="0028021C" w:rsidRPr="00B25007"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B25007">
        <w:rPr>
          <w:rFonts w:ascii="Times New Roman" w:eastAsia="Times New Roman" w:hAnsi="Times New Roman" w:cs="Times New Roman"/>
          <w:sz w:val="24"/>
          <w:szCs w:val="24"/>
        </w:rPr>
        <w:t>Ndolo</w:t>
      </w:r>
      <w:proofErr w:type="spellEnd"/>
      <w:r w:rsidRPr="00B25007">
        <w:rPr>
          <w:rFonts w:ascii="Times New Roman" w:eastAsia="Times New Roman" w:hAnsi="Times New Roman" w:cs="Times New Roman"/>
          <w:sz w:val="24"/>
          <w:szCs w:val="24"/>
        </w:rPr>
        <w:t xml:space="preserve">, U. (2004). The role of broadcast media in political mobilization. In </w:t>
      </w:r>
      <w:r w:rsidRPr="0028021C">
        <w:rPr>
          <w:rFonts w:ascii="Times New Roman" w:eastAsia="Times New Roman" w:hAnsi="Times New Roman" w:cs="Times New Roman"/>
          <w:i/>
          <w:iCs/>
          <w:sz w:val="24"/>
          <w:szCs w:val="24"/>
        </w:rPr>
        <w:t>Media and democracy in Nigeria</w:t>
      </w:r>
      <w:r w:rsidRPr="00B25007">
        <w:rPr>
          <w:rFonts w:ascii="Times New Roman" w:eastAsia="Times New Roman" w:hAnsi="Times New Roman" w:cs="Times New Roman"/>
          <w:sz w:val="24"/>
          <w:szCs w:val="24"/>
        </w:rPr>
        <w:t xml:space="preserve"> (pp. 50–65). Nigerian Institute of Journalism Press.</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28021C">
        <w:rPr>
          <w:rFonts w:ascii="Times New Roman" w:eastAsia="Times New Roman" w:hAnsi="Times New Roman" w:cs="Times New Roman"/>
          <w:sz w:val="24"/>
          <w:szCs w:val="24"/>
        </w:rPr>
        <w:t>Obono</w:t>
      </w:r>
      <w:proofErr w:type="spellEnd"/>
      <w:r w:rsidRPr="0028021C">
        <w:rPr>
          <w:rFonts w:ascii="Times New Roman" w:eastAsia="Times New Roman" w:hAnsi="Times New Roman" w:cs="Times New Roman"/>
          <w:sz w:val="24"/>
          <w:szCs w:val="24"/>
        </w:rPr>
        <w:t>, O. (2011). Media campaigns and the fight against domestic violence. Journal of Nigerian Media Studies, 8(2), 115-129.</w:t>
      </w:r>
    </w:p>
    <w:p w:rsidR="0028021C" w:rsidRPr="00A77989"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A77989">
        <w:rPr>
          <w:rFonts w:ascii="Times New Roman" w:eastAsia="Times New Roman" w:hAnsi="Times New Roman" w:cs="Times New Roman"/>
          <w:sz w:val="24"/>
          <w:szCs w:val="24"/>
        </w:rPr>
        <w:t>Odunola</w:t>
      </w:r>
      <w:proofErr w:type="spellEnd"/>
      <w:r w:rsidRPr="00A77989">
        <w:rPr>
          <w:rFonts w:ascii="Times New Roman" w:eastAsia="Times New Roman" w:hAnsi="Times New Roman" w:cs="Times New Roman"/>
          <w:sz w:val="24"/>
          <w:szCs w:val="24"/>
        </w:rPr>
        <w:t xml:space="preserve">, O., </w:t>
      </w:r>
      <w:proofErr w:type="spellStart"/>
      <w:r w:rsidRPr="00A77989">
        <w:rPr>
          <w:rFonts w:ascii="Times New Roman" w:eastAsia="Times New Roman" w:hAnsi="Times New Roman" w:cs="Times New Roman"/>
          <w:sz w:val="24"/>
          <w:szCs w:val="24"/>
        </w:rPr>
        <w:t>Babafemi</w:t>
      </w:r>
      <w:proofErr w:type="spellEnd"/>
      <w:r w:rsidRPr="00A77989">
        <w:rPr>
          <w:rFonts w:ascii="Times New Roman" w:eastAsia="Times New Roman" w:hAnsi="Times New Roman" w:cs="Times New Roman"/>
          <w:sz w:val="24"/>
          <w:szCs w:val="24"/>
        </w:rPr>
        <w:t xml:space="preserve">, A., &amp; Lois, O. (2015). </w:t>
      </w:r>
      <w:r w:rsidRPr="0028021C">
        <w:rPr>
          <w:rFonts w:ascii="Times New Roman" w:eastAsia="Times New Roman" w:hAnsi="Times New Roman" w:cs="Times New Roman"/>
          <w:i/>
          <w:iCs/>
          <w:sz w:val="24"/>
          <w:szCs w:val="24"/>
        </w:rPr>
        <w:t>Radio accessibility and political participation in Nigeria</w:t>
      </w:r>
      <w:r w:rsidRPr="00A77989">
        <w:rPr>
          <w:rFonts w:ascii="Times New Roman" w:eastAsia="Times New Roman" w:hAnsi="Times New Roman" w:cs="Times New Roman"/>
          <w:sz w:val="24"/>
          <w:szCs w:val="24"/>
        </w:rPr>
        <w:t>.</w:t>
      </w:r>
    </w:p>
    <w:p w:rsidR="0028021C" w:rsidRPr="00B25007" w:rsidRDefault="0028021C" w:rsidP="00FE6A99">
      <w:pPr>
        <w:spacing w:after="0" w:line="240" w:lineRule="auto"/>
        <w:ind w:left="720" w:hanging="720"/>
        <w:jc w:val="both"/>
        <w:rPr>
          <w:rFonts w:ascii="Times New Roman" w:eastAsia="Times New Roman" w:hAnsi="Times New Roman" w:cs="Times New Roman"/>
          <w:sz w:val="24"/>
          <w:szCs w:val="24"/>
        </w:rPr>
      </w:pPr>
      <w:r w:rsidRPr="00B25007">
        <w:rPr>
          <w:rFonts w:ascii="Times New Roman" w:eastAsia="Times New Roman" w:hAnsi="Times New Roman" w:cs="Times New Roman"/>
          <w:sz w:val="24"/>
          <w:szCs w:val="24"/>
        </w:rPr>
        <w:t xml:space="preserve">Oji, C. (2009). Participatory communication and development: The Nigerian experience. </w:t>
      </w:r>
      <w:r w:rsidRPr="0028021C">
        <w:rPr>
          <w:rFonts w:ascii="Times New Roman" w:eastAsia="Times New Roman" w:hAnsi="Times New Roman" w:cs="Times New Roman"/>
          <w:i/>
          <w:iCs/>
          <w:sz w:val="24"/>
          <w:szCs w:val="24"/>
        </w:rPr>
        <w:t>Development Communication Journal</w:t>
      </w:r>
      <w:r w:rsidRPr="00B25007">
        <w:rPr>
          <w:rFonts w:ascii="Times New Roman" w:eastAsia="Times New Roman" w:hAnsi="Times New Roman" w:cs="Times New Roman"/>
          <w:sz w:val="24"/>
          <w:szCs w:val="24"/>
        </w:rPr>
        <w:t>, 14(3), 12–26.</w:t>
      </w:r>
    </w:p>
    <w:p w:rsidR="0028021C" w:rsidRPr="00A77989"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A77989">
        <w:rPr>
          <w:rFonts w:ascii="Times New Roman" w:eastAsia="Times New Roman" w:hAnsi="Times New Roman" w:cs="Times New Roman"/>
          <w:sz w:val="24"/>
          <w:szCs w:val="24"/>
        </w:rPr>
        <w:t>Okoro</w:t>
      </w:r>
      <w:proofErr w:type="spellEnd"/>
      <w:r w:rsidRPr="00A77989">
        <w:rPr>
          <w:rFonts w:ascii="Times New Roman" w:eastAsia="Times New Roman" w:hAnsi="Times New Roman" w:cs="Times New Roman"/>
          <w:sz w:val="24"/>
          <w:szCs w:val="24"/>
        </w:rPr>
        <w:t xml:space="preserve">, E., &amp; </w:t>
      </w:r>
      <w:proofErr w:type="spellStart"/>
      <w:r w:rsidRPr="00A77989">
        <w:rPr>
          <w:rFonts w:ascii="Times New Roman" w:eastAsia="Times New Roman" w:hAnsi="Times New Roman" w:cs="Times New Roman"/>
          <w:sz w:val="24"/>
          <w:szCs w:val="24"/>
        </w:rPr>
        <w:t>Nwankwo</w:t>
      </w:r>
      <w:proofErr w:type="spellEnd"/>
      <w:r w:rsidRPr="00A77989">
        <w:rPr>
          <w:rFonts w:ascii="Times New Roman" w:eastAsia="Times New Roman" w:hAnsi="Times New Roman" w:cs="Times New Roman"/>
          <w:sz w:val="24"/>
          <w:szCs w:val="24"/>
        </w:rPr>
        <w:t xml:space="preserve">, C. (2017). </w:t>
      </w:r>
      <w:r w:rsidRPr="0028021C">
        <w:rPr>
          <w:rFonts w:ascii="Times New Roman" w:eastAsia="Times New Roman" w:hAnsi="Times New Roman" w:cs="Times New Roman"/>
          <w:i/>
          <w:iCs/>
          <w:sz w:val="24"/>
          <w:szCs w:val="24"/>
        </w:rPr>
        <w:t>The impact of political talk shows on public opinion and electoral participation</w:t>
      </w:r>
      <w:r w:rsidRPr="00A77989">
        <w:rPr>
          <w:rFonts w:ascii="Times New Roman" w:eastAsia="Times New Roman" w:hAnsi="Times New Roman" w:cs="Times New Roman"/>
          <w:sz w:val="24"/>
          <w:szCs w:val="24"/>
        </w:rPr>
        <w:t>.</w:t>
      </w:r>
    </w:p>
    <w:p w:rsidR="0028021C" w:rsidRPr="00B25007" w:rsidRDefault="0028021C" w:rsidP="00FE6A99">
      <w:pPr>
        <w:spacing w:after="0" w:line="240" w:lineRule="auto"/>
        <w:ind w:left="720" w:hanging="720"/>
        <w:jc w:val="both"/>
        <w:rPr>
          <w:rFonts w:ascii="Times New Roman" w:eastAsia="Times New Roman" w:hAnsi="Times New Roman" w:cs="Times New Roman"/>
          <w:sz w:val="24"/>
          <w:szCs w:val="24"/>
        </w:rPr>
      </w:pPr>
      <w:r w:rsidRPr="00B25007">
        <w:rPr>
          <w:rFonts w:ascii="Times New Roman" w:eastAsia="Times New Roman" w:hAnsi="Times New Roman" w:cs="Times New Roman"/>
          <w:sz w:val="24"/>
          <w:szCs w:val="24"/>
        </w:rPr>
        <w:t xml:space="preserve">Okoye, D. (2008). Political apathy and media engagement in Nigeria. </w:t>
      </w:r>
      <w:r w:rsidRPr="0028021C">
        <w:rPr>
          <w:rFonts w:ascii="Times New Roman" w:eastAsia="Times New Roman" w:hAnsi="Times New Roman" w:cs="Times New Roman"/>
          <w:i/>
          <w:iCs/>
          <w:sz w:val="24"/>
          <w:szCs w:val="24"/>
        </w:rPr>
        <w:t>Journal of Political Studies</w:t>
      </w:r>
      <w:r w:rsidRPr="00B25007">
        <w:rPr>
          <w:rFonts w:ascii="Times New Roman" w:eastAsia="Times New Roman" w:hAnsi="Times New Roman" w:cs="Times New Roman"/>
          <w:sz w:val="24"/>
          <w:szCs w:val="24"/>
        </w:rPr>
        <w:t>, 22(3), 263–279.</w:t>
      </w:r>
    </w:p>
    <w:p w:rsidR="0028021C" w:rsidRPr="00A77989"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A77989">
        <w:rPr>
          <w:rFonts w:ascii="Times New Roman" w:eastAsia="Times New Roman" w:hAnsi="Times New Roman" w:cs="Times New Roman"/>
          <w:sz w:val="24"/>
          <w:szCs w:val="24"/>
        </w:rPr>
        <w:t>Olaniru</w:t>
      </w:r>
      <w:proofErr w:type="spellEnd"/>
      <w:r w:rsidRPr="00A77989">
        <w:rPr>
          <w:rFonts w:ascii="Times New Roman" w:eastAsia="Times New Roman" w:hAnsi="Times New Roman" w:cs="Times New Roman"/>
          <w:sz w:val="24"/>
          <w:szCs w:val="24"/>
        </w:rPr>
        <w:t xml:space="preserve">, O., </w:t>
      </w:r>
      <w:proofErr w:type="spellStart"/>
      <w:r w:rsidRPr="00A77989">
        <w:rPr>
          <w:rFonts w:ascii="Times New Roman" w:eastAsia="Times New Roman" w:hAnsi="Times New Roman" w:cs="Times New Roman"/>
          <w:sz w:val="24"/>
          <w:szCs w:val="24"/>
        </w:rPr>
        <w:t>Olatunji</w:t>
      </w:r>
      <w:proofErr w:type="spellEnd"/>
      <w:r w:rsidRPr="00A77989">
        <w:rPr>
          <w:rFonts w:ascii="Times New Roman" w:eastAsia="Times New Roman" w:hAnsi="Times New Roman" w:cs="Times New Roman"/>
          <w:sz w:val="24"/>
          <w:szCs w:val="24"/>
        </w:rPr>
        <w:t xml:space="preserve">, T., </w:t>
      </w:r>
      <w:proofErr w:type="spellStart"/>
      <w:r w:rsidRPr="00A77989">
        <w:rPr>
          <w:rFonts w:ascii="Times New Roman" w:eastAsia="Times New Roman" w:hAnsi="Times New Roman" w:cs="Times New Roman"/>
          <w:sz w:val="24"/>
          <w:szCs w:val="24"/>
        </w:rPr>
        <w:t>Ayandele</w:t>
      </w:r>
      <w:proofErr w:type="spellEnd"/>
      <w:r w:rsidRPr="00A77989">
        <w:rPr>
          <w:rFonts w:ascii="Times New Roman" w:eastAsia="Times New Roman" w:hAnsi="Times New Roman" w:cs="Times New Roman"/>
          <w:sz w:val="24"/>
          <w:szCs w:val="24"/>
        </w:rPr>
        <w:t xml:space="preserve">, A., &amp; </w:t>
      </w:r>
      <w:proofErr w:type="spellStart"/>
      <w:r w:rsidRPr="00A77989">
        <w:rPr>
          <w:rFonts w:ascii="Times New Roman" w:eastAsia="Times New Roman" w:hAnsi="Times New Roman" w:cs="Times New Roman"/>
          <w:sz w:val="24"/>
          <w:szCs w:val="24"/>
        </w:rPr>
        <w:t>Popoola</w:t>
      </w:r>
      <w:proofErr w:type="spellEnd"/>
      <w:r w:rsidRPr="00A77989">
        <w:rPr>
          <w:rFonts w:ascii="Times New Roman" w:eastAsia="Times New Roman" w:hAnsi="Times New Roman" w:cs="Times New Roman"/>
          <w:sz w:val="24"/>
          <w:szCs w:val="24"/>
        </w:rPr>
        <w:t xml:space="preserve">, M. (2020). </w:t>
      </w:r>
      <w:r w:rsidRPr="0028021C">
        <w:rPr>
          <w:rFonts w:ascii="Times New Roman" w:eastAsia="Times New Roman" w:hAnsi="Times New Roman" w:cs="Times New Roman"/>
          <w:i/>
          <w:iCs/>
          <w:sz w:val="24"/>
          <w:szCs w:val="24"/>
        </w:rPr>
        <w:t>New media and political participation among Nigerian youths</w:t>
      </w:r>
      <w:r w:rsidRPr="00A77989">
        <w:rPr>
          <w:rFonts w:ascii="Times New Roman" w:eastAsia="Times New Roman" w:hAnsi="Times New Roman" w:cs="Times New Roman"/>
          <w:sz w:val="24"/>
          <w:szCs w:val="24"/>
        </w:rPr>
        <w:t>.</w:t>
      </w:r>
    </w:p>
    <w:p w:rsidR="0028021C" w:rsidRPr="00B25007"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B25007">
        <w:rPr>
          <w:rFonts w:ascii="Times New Roman" w:eastAsia="Times New Roman" w:hAnsi="Times New Roman" w:cs="Times New Roman"/>
          <w:sz w:val="24"/>
          <w:szCs w:val="24"/>
        </w:rPr>
        <w:t>Onwura</w:t>
      </w:r>
      <w:proofErr w:type="spellEnd"/>
      <w:r w:rsidRPr="00B25007">
        <w:rPr>
          <w:rFonts w:ascii="Times New Roman" w:eastAsia="Times New Roman" w:hAnsi="Times New Roman" w:cs="Times New Roman"/>
          <w:sz w:val="24"/>
          <w:szCs w:val="24"/>
        </w:rPr>
        <w:t xml:space="preserve">, A. (2021). Impact of political talk shows on youth political participation in Nigeria. </w:t>
      </w:r>
      <w:r w:rsidRPr="0028021C">
        <w:rPr>
          <w:rFonts w:ascii="Times New Roman" w:eastAsia="Times New Roman" w:hAnsi="Times New Roman" w:cs="Times New Roman"/>
          <w:i/>
          <w:iCs/>
          <w:sz w:val="24"/>
          <w:szCs w:val="24"/>
        </w:rPr>
        <w:t>Nigerian Journal of Communication</w:t>
      </w:r>
      <w:r w:rsidRPr="00B25007">
        <w:rPr>
          <w:rFonts w:ascii="Times New Roman" w:eastAsia="Times New Roman" w:hAnsi="Times New Roman" w:cs="Times New Roman"/>
          <w:sz w:val="24"/>
          <w:szCs w:val="24"/>
        </w:rPr>
        <w:t>, 15(2), 87–101.</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28021C">
        <w:rPr>
          <w:rFonts w:ascii="Times New Roman" w:eastAsia="Times New Roman" w:hAnsi="Times New Roman" w:cs="Times New Roman"/>
          <w:sz w:val="24"/>
          <w:szCs w:val="24"/>
        </w:rPr>
        <w:t>Oser</w:t>
      </w:r>
      <w:proofErr w:type="spellEnd"/>
      <w:r w:rsidRPr="0028021C">
        <w:rPr>
          <w:rFonts w:ascii="Times New Roman" w:eastAsia="Times New Roman" w:hAnsi="Times New Roman" w:cs="Times New Roman"/>
          <w:sz w:val="24"/>
          <w:szCs w:val="24"/>
        </w:rPr>
        <w:t xml:space="preserve">, J., &amp; </w:t>
      </w:r>
      <w:proofErr w:type="spellStart"/>
      <w:r w:rsidRPr="0028021C">
        <w:rPr>
          <w:rFonts w:ascii="Times New Roman" w:eastAsia="Times New Roman" w:hAnsi="Times New Roman" w:cs="Times New Roman"/>
          <w:sz w:val="24"/>
          <w:szCs w:val="24"/>
        </w:rPr>
        <w:t>Hooghe</w:t>
      </w:r>
      <w:proofErr w:type="spellEnd"/>
      <w:r w:rsidRPr="0028021C">
        <w:rPr>
          <w:rFonts w:ascii="Times New Roman" w:eastAsia="Times New Roman" w:hAnsi="Times New Roman" w:cs="Times New Roman"/>
          <w:sz w:val="24"/>
          <w:szCs w:val="24"/>
        </w:rPr>
        <w:t>, M. (2018). Youth political participation in the digital age: Social media’s role. Political Behavior, 40(1), 157-180. https://doi.org/10.1007/s11109-017-9410-3</w:t>
      </w:r>
    </w:p>
    <w:p w:rsidR="0028021C" w:rsidRPr="00B25007"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B25007">
        <w:rPr>
          <w:rFonts w:ascii="Times New Roman" w:eastAsia="Times New Roman" w:hAnsi="Times New Roman" w:cs="Times New Roman"/>
          <w:sz w:val="24"/>
          <w:szCs w:val="24"/>
        </w:rPr>
        <w:t>Osunbiyi</w:t>
      </w:r>
      <w:proofErr w:type="spellEnd"/>
      <w:r w:rsidRPr="00B25007">
        <w:rPr>
          <w:rFonts w:ascii="Times New Roman" w:eastAsia="Times New Roman" w:hAnsi="Times New Roman" w:cs="Times New Roman"/>
          <w:sz w:val="24"/>
          <w:szCs w:val="24"/>
        </w:rPr>
        <w:t xml:space="preserve">, S. (2020). Voter education and election integrity in Nigeria: The role of media. </w:t>
      </w:r>
      <w:r w:rsidRPr="0028021C">
        <w:rPr>
          <w:rFonts w:ascii="Times New Roman" w:eastAsia="Times New Roman" w:hAnsi="Times New Roman" w:cs="Times New Roman"/>
          <w:i/>
          <w:iCs/>
          <w:sz w:val="24"/>
          <w:szCs w:val="24"/>
        </w:rPr>
        <w:t>African Journal of Political Science</w:t>
      </w:r>
      <w:r w:rsidRPr="00B25007">
        <w:rPr>
          <w:rFonts w:ascii="Times New Roman" w:eastAsia="Times New Roman" w:hAnsi="Times New Roman" w:cs="Times New Roman"/>
          <w:sz w:val="24"/>
          <w:szCs w:val="24"/>
        </w:rPr>
        <w:t>, 18(1), 103–120.</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28021C">
        <w:rPr>
          <w:rFonts w:ascii="Times New Roman" w:eastAsia="Times New Roman" w:hAnsi="Times New Roman" w:cs="Times New Roman"/>
          <w:sz w:val="24"/>
          <w:szCs w:val="24"/>
        </w:rPr>
        <w:t>Oyesomi</w:t>
      </w:r>
      <w:proofErr w:type="spellEnd"/>
      <w:r w:rsidRPr="0028021C">
        <w:rPr>
          <w:rFonts w:ascii="Times New Roman" w:eastAsia="Times New Roman" w:hAnsi="Times New Roman" w:cs="Times New Roman"/>
          <w:sz w:val="24"/>
          <w:szCs w:val="24"/>
        </w:rPr>
        <w:t xml:space="preserve">, K., &amp; </w:t>
      </w:r>
      <w:proofErr w:type="spellStart"/>
      <w:r w:rsidRPr="0028021C">
        <w:rPr>
          <w:rFonts w:ascii="Times New Roman" w:eastAsia="Times New Roman" w:hAnsi="Times New Roman" w:cs="Times New Roman"/>
          <w:sz w:val="24"/>
          <w:szCs w:val="24"/>
        </w:rPr>
        <w:t>Okorie</w:t>
      </w:r>
      <w:proofErr w:type="spellEnd"/>
      <w:r w:rsidRPr="0028021C">
        <w:rPr>
          <w:rFonts w:ascii="Times New Roman" w:eastAsia="Times New Roman" w:hAnsi="Times New Roman" w:cs="Times New Roman"/>
          <w:sz w:val="24"/>
          <w:szCs w:val="24"/>
        </w:rPr>
        <w:t xml:space="preserve">, C. (2023). The role of radio in </w:t>
      </w:r>
      <w:proofErr w:type="spellStart"/>
      <w:r w:rsidRPr="0028021C">
        <w:rPr>
          <w:rFonts w:ascii="Times New Roman" w:eastAsia="Times New Roman" w:hAnsi="Times New Roman" w:cs="Times New Roman"/>
          <w:sz w:val="24"/>
          <w:szCs w:val="24"/>
        </w:rPr>
        <w:t>mobilising</w:t>
      </w:r>
      <w:proofErr w:type="spellEnd"/>
      <w:r w:rsidRPr="0028021C">
        <w:rPr>
          <w:rFonts w:ascii="Times New Roman" w:eastAsia="Times New Roman" w:hAnsi="Times New Roman" w:cs="Times New Roman"/>
          <w:sz w:val="24"/>
          <w:szCs w:val="24"/>
        </w:rPr>
        <w:t xml:space="preserve"> women for politics in Ado-</w:t>
      </w:r>
      <w:proofErr w:type="spellStart"/>
      <w:r w:rsidRPr="0028021C">
        <w:rPr>
          <w:rFonts w:ascii="Times New Roman" w:eastAsia="Times New Roman" w:hAnsi="Times New Roman" w:cs="Times New Roman"/>
          <w:sz w:val="24"/>
          <w:szCs w:val="24"/>
        </w:rPr>
        <w:t>Odo</w:t>
      </w:r>
      <w:proofErr w:type="spellEnd"/>
      <w:r w:rsidRPr="0028021C">
        <w:rPr>
          <w:rFonts w:ascii="Times New Roman" w:eastAsia="Times New Roman" w:hAnsi="Times New Roman" w:cs="Times New Roman"/>
          <w:sz w:val="24"/>
          <w:szCs w:val="24"/>
        </w:rPr>
        <w:t xml:space="preserve">/Ota area of Ogun State, Nigeria. Nigerian Journal of Communication Research, 15(1), 112–127. </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r w:rsidRPr="0028021C">
        <w:rPr>
          <w:rFonts w:ascii="Times New Roman" w:eastAsia="Times New Roman" w:hAnsi="Times New Roman" w:cs="Times New Roman"/>
          <w:sz w:val="24"/>
          <w:szCs w:val="24"/>
        </w:rPr>
        <w:lastRenderedPageBreak/>
        <w:t xml:space="preserve">Parry, G., </w:t>
      </w:r>
      <w:proofErr w:type="spellStart"/>
      <w:r w:rsidRPr="0028021C">
        <w:rPr>
          <w:rFonts w:ascii="Times New Roman" w:eastAsia="Times New Roman" w:hAnsi="Times New Roman" w:cs="Times New Roman"/>
          <w:sz w:val="24"/>
          <w:szCs w:val="24"/>
        </w:rPr>
        <w:t>Moyser</w:t>
      </w:r>
      <w:proofErr w:type="spellEnd"/>
      <w:r w:rsidRPr="0028021C">
        <w:rPr>
          <w:rFonts w:ascii="Times New Roman" w:eastAsia="Times New Roman" w:hAnsi="Times New Roman" w:cs="Times New Roman"/>
          <w:sz w:val="24"/>
          <w:szCs w:val="24"/>
        </w:rPr>
        <w:t>, G., &amp; Day, N. (2018). Understanding youth engagement in social media activism. Social Movement Studies, 17(4), 415-433. https://doi.org/10.1080/14742837.2017.1366087</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r w:rsidRPr="0028021C">
        <w:rPr>
          <w:rFonts w:ascii="Times New Roman" w:eastAsia="Times New Roman" w:hAnsi="Times New Roman" w:cs="Times New Roman"/>
          <w:sz w:val="24"/>
          <w:szCs w:val="24"/>
        </w:rPr>
        <w:t xml:space="preserve">Sale, M., </w:t>
      </w:r>
      <w:proofErr w:type="spellStart"/>
      <w:r w:rsidRPr="0028021C">
        <w:rPr>
          <w:rFonts w:ascii="Times New Roman" w:eastAsia="Times New Roman" w:hAnsi="Times New Roman" w:cs="Times New Roman"/>
          <w:sz w:val="24"/>
          <w:szCs w:val="24"/>
        </w:rPr>
        <w:t>Bappayo</w:t>
      </w:r>
      <w:proofErr w:type="spellEnd"/>
      <w:r w:rsidRPr="0028021C">
        <w:rPr>
          <w:rFonts w:ascii="Times New Roman" w:eastAsia="Times New Roman" w:hAnsi="Times New Roman" w:cs="Times New Roman"/>
          <w:sz w:val="24"/>
          <w:szCs w:val="24"/>
        </w:rPr>
        <w:t xml:space="preserve">, A., &amp; </w:t>
      </w:r>
      <w:proofErr w:type="spellStart"/>
      <w:r w:rsidRPr="0028021C">
        <w:rPr>
          <w:rFonts w:ascii="Times New Roman" w:eastAsia="Times New Roman" w:hAnsi="Times New Roman" w:cs="Times New Roman"/>
          <w:sz w:val="24"/>
          <w:szCs w:val="24"/>
        </w:rPr>
        <w:t>Abubakar</w:t>
      </w:r>
      <w:proofErr w:type="spellEnd"/>
      <w:r w:rsidRPr="0028021C">
        <w:rPr>
          <w:rFonts w:ascii="Times New Roman" w:eastAsia="Times New Roman" w:hAnsi="Times New Roman" w:cs="Times New Roman"/>
          <w:sz w:val="24"/>
          <w:szCs w:val="24"/>
        </w:rPr>
        <w:t xml:space="preserve">, S. (2018). Public perception of radio political programs of Globe FM and Bauchi Radio Corporation. Journal of Media and Political Studies, 10(2), 45–60. </w:t>
      </w:r>
    </w:p>
    <w:p w:rsidR="0028021C" w:rsidRPr="00B25007" w:rsidRDefault="0028021C" w:rsidP="00FE6A99">
      <w:pPr>
        <w:spacing w:after="0" w:line="240" w:lineRule="auto"/>
        <w:ind w:left="720" w:hanging="720"/>
        <w:jc w:val="both"/>
        <w:rPr>
          <w:rFonts w:ascii="Times New Roman" w:eastAsia="Times New Roman" w:hAnsi="Times New Roman" w:cs="Times New Roman"/>
          <w:sz w:val="24"/>
          <w:szCs w:val="24"/>
        </w:rPr>
      </w:pPr>
      <w:r w:rsidRPr="00B25007">
        <w:rPr>
          <w:rFonts w:ascii="Times New Roman" w:eastAsia="Times New Roman" w:hAnsi="Times New Roman" w:cs="Times New Roman"/>
          <w:sz w:val="24"/>
          <w:szCs w:val="24"/>
        </w:rPr>
        <w:t xml:space="preserve">Salman, A., </w:t>
      </w:r>
      <w:proofErr w:type="spellStart"/>
      <w:r w:rsidRPr="00B25007">
        <w:rPr>
          <w:rFonts w:ascii="Times New Roman" w:eastAsia="Times New Roman" w:hAnsi="Times New Roman" w:cs="Times New Roman"/>
          <w:sz w:val="24"/>
          <w:szCs w:val="24"/>
        </w:rPr>
        <w:t>Abdullahi</w:t>
      </w:r>
      <w:proofErr w:type="spellEnd"/>
      <w:r w:rsidRPr="00B25007">
        <w:rPr>
          <w:rFonts w:ascii="Times New Roman" w:eastAsia="Times New Roman" w:hAnsi="Times New Roman" w:cs="Times New Roman"/>
          <w:sz w:val="24"/>
          <w:szCs w:val="24"/>
        </w:rPr>
        <w:t xml:space="preserve">, M., &amp; Hassan, R. (2011). Radio talk shows and public participation in political discourse in Nigeria. </w:t>
      </w:r>
      <w:r w:rsidRPr="0028021C">
        <w:rPr>
          <w:rFonts w:ascii="Times New Roman" w:eastAsia="Times New Roman" w:hAnsi="Times New Roman" w:cs="Times New Roman"/>
          <w:i/>
          <w:iCs/>
          <w:sz w:val="24"/>
          <w:szCs w:val="24"/>
        </w:rPr>
        <w:t>Media and Society</w:t>
      </w:r>
      <w:r w:rsidRPr="00B25007">
        <w:rPr>
          <w:rFonts w:ascii="Times New Roman" w:eastAsia="Times New Roman" w:hAnsi="Times New Roman" w:cs="Times New Roman"/>
          <w:sz w:val="24"/>
          <w:szCs w:val="24"/>
        </w:rPr>
        <w:t>, 8(2), 112–125.</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28021C">
        <w:rPr>
          <w:rFonts w:ascii="Times New Roman" w:eastAsia="Times New Roman" w:hAnsi="Times New Roman" w:cs="Times New Roman"/>
          <w:sz w:val="24"/>
          <w:szCs w:val="24"/>
        </w:rPr>
        <w:t>Sambe</w:t>
      </w:r>
      <w:proofErr w:type="spellEnd"/>
      <w:r w:rsidRPr="0028021C">
        <w:rPr>
          <w:rFonts w:ascii="Times New Roman" w:eastAsia="Times New Roman" w:hAnsi="Times New Roman" w:cs="Times New Roman"/>
          <w:sz w:val="24"/>
          <w:szCs w:val="24"/>
        </w:rPr>
        <w:t>, S. (2018). Media representation and public perception of family violence. African Journal of Media and Communication, 4(1), 45-60.</w:t>
      </w:r>
    </w:p>
    <w:p w:rsidR="0028021C" w:rsidRPr="00A77989"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A77989">
        <w:rPr>
          <w:rFonts w:ascii="Times New Roman" w:eastAsia="Times New Roman" w:hAnsi="Times New Roman" w:cs="Times New Roman"/>
          <w:sz w:val="24"/>
          <w:szCs w:val="24"/>
        </w:rPr>
        <w:t>Schlozman</w:t>
      </w:r>
      <w:proofErr w:type="spellEnd"/>
      <w:r w:rsidRPr="00A77989">
        <w:rPr>
          <w:rFonts w:ascii="Times New Roman" w:eastAsia="Times New Roman" w:hAnsi="Times New Roman" w:cs="Times New Roman"/>
          <w:sz w:val="24"/>
          <w:szCs w:val="24"/>
        </w:rPr>
        <w:t xml:space="preserve">, K. L., &amp; Brady, H. E. (2015). </w:t>
      </w:r>
      <w:r w:rsidRPr="0028021C">
        <w:rPr>
          <w:rFonts w:ascii="Times New Roman" w:eastAsia="Times New Roman" w:hAnsi="Times New Roman" w:cs="Times New Roman"/>
          <w:i/>
          <w:iCs/>
          <w:sz w:val="24"/>
          <w:szCs w:val="24"/>
        </w:rPr>
        <w:t>Political participation and democratic governance: A comprehensive overview</w:t>
      </w:r>
      <w:r w:rsidRPr="00A77989">
        <w:rPr>
          <w:rFonts w:ascii="Times New Roman" w:eastAsia="Times New Roman" w:hAnsi="Times New Roman" w:cs="Times New Roman"/>
          <w:sz w:val="24"/>
          <w:szCs w:val="24"/>
        </w:rPr>
        <w:t>.</w:t>
      </w:r>
    </w:p>
    <w:p w:rsidR="0028021C" w:rsidRPr="00B25007"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B25007">
        <w:rPr>
          <w:rFonts w:ascii="Times New Roman" w:eastAsia="Times New Roman" w:hAnsi="Times New Roman" w:cs="Times New Roman"/>
          <w:sz w:val="24"/>
          <w:szCs w:val="24"/>
        </w:rPr>
        <w:t>Tarrow</w:t>
      </w:r>
      <w:proofErr w:type="spellEnd"/>
      <w:r w:rsidRPr="00B25007">
        <w:rPr>
          <w:rFonts w:ascii="Times New Roman" w:eastAsia="Times New Roman" w:hAnsi="Times New Roman" w:cs="Times New Roman"/>
          <w:sz w:val="24"/>
          <w:szCs w:val="24"/>
        </w:rPr>
        <w:t xml:space="preserve">, S. (1998). </w:t>
      </w:r>
      <w:r w:rsidRPr="0028021C">
        <w:rPr>
          <w:rFonts w:ascii="Times New Roman" w:eastAsia="Times New Roman" w:hAnsi="Times New Roman" w:cs="Times New Roman"/>
          <w:i/>
          <w:iCs/>
          <w:sz w:val="24"/>
          <w:szCs w:val="24"/>
        </w:rPr>
        <w:t>Power in movement: Social movements and contentious politics</w:t>
      </w:r>
      <w:r w:rsidRPr="00B25007">
        <w:rPr>
          <w:rFonts w:ascii="Times New Roman" w:eastAsia="Times New Roman" w:hAnsi="Times New Roman" w:cs="Times New Roman"/>
          <w:sz w:val="24"/>
          <w:szCs w:val="24"/>
        </w:rPr>
        <w:t xml:space="preserve"> (2nd </w:t>
      </w:r>
      <w:proofErr w:type="gramStart"/>
      <w:r w:rsidRPr="00B25007">
        <w:rPr>
          <w:rFonts w:ascii="Times New Roman" w:eastAsia="Times New Roman" w:hAnsi="Times New Roman" w:cs="Times New Roman"/>
          <w:sz w:val="24"/>
          <w:szCs w:val="24"/>
        </w:rPr>
        <w:t>ed</w:t>
      </w:r>
      <w:proofErr w:type="gramEnd"/>
      <w:r w:rsidRPr="00B25007">
        <w:rPr>
          <w:rFonts w:ascii="Times New Roman" w:eastAsia="Times New Roman" w:hAnsi="Times New Roman" w:cs="Times New Roman"/>
          <w:sz w:val="24"/>
          <w:szCs w:val="24"/>
        </w:rPr>
        <w:t>.). Cambridge University Press.</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28021C">
        <w:rPr>
          <w:rFonts w:ascii="Times New Roman" w:eastAsia="Times New Roman" w:hAnsi="Times New Roman" w:cs="Times New Roman"/>
          <w:sz w:val="24"/>
          <w:szCs w:val="24"/>
        </w:rPr>
        <w:t>Teorell</w:t>
      </w:r>
      <w:proofErr w:type="spellEnd"/>
      <w:r w:rsidRPr="0028021C">
        <w:rPr>
          <w:rFonts w:ascii="Times New Roman" w:eastAsia="Times New Roman" w:hAnsi="Times New Roman" w:cs="Times New Roman"/>
          <w:sz w:val="24"/>
          <w:szCs w:val="24"/>
        </w:rPr>
        <w:t xml:space="preserve">, J., </w:t>
      </w:r>
      <w:proofErr w:type="spellStart"/>
      <w:r w:rsidRPr="0028021C">
        <w:rPr>
          <w:rFonts w:ascii="Times New Roman" w:eastAsia="Times New Roman" w:hAnsi="Times New Roman" w:cs="Times New Roman"/>
          <w:sz w:val="24"/>
          <w:szCs w:val="24"/>
        </w:rPr>
        <w:t>Torcal</w:t>
      </w:r>
      <w:proofErr w:type="spellEnd"/>
      <w:r w:rsidRPr="0028021C">
        <w:rPr>
          <w:rFonts w:ascii="Times New Roman" w:eastAsia="Times New Roman" w:hAnsi="Times New Roman" w:cs="Times New Roman"/>
          <w:sz w:val="24"/>
          <w:szCs w:val="24"/>
        </w:rPr>
        <w:t xml:space="preserve">, M., &amp; Montero, J. R. (2021). Political participation and social media: Theories and empirical evidence. In J. </w:t>
      </w:r>
      <w:proofErr w:type="spellStart"/>
      <w:r w:rsidRPr="0028021C">
        <w:rPr>
          <w:rFonts w:ascii="Times New Roman" w:eastAsia="Times New Roman" w:hAnsi="Times New Roman" w:cs="Times New Roman"/>
          <w:sz w:val="24"/>
          <w:szCs w:val="24"/>
        </w:rPr>
        <w:t>Torcal</w:t>
      </w:r>
      <w:proofErr w:type="spellEnd"/>
      <w:r w:rsidRPr="0028021C">
        <w:rPr>
          <w:rFonts w:ascii="Times New Roman" w:eastAsia="Times New Roman" w:hAnsi="Times New Roman" w:cs="Times New Roman"/>
          <w:sz w:val="24"/>
          <w:szCs w:val="24"/>
        </w:rPr>
        <w:t xml:space="preserve"> &amp; J. R. Montero (Eds.), Political participation and social media in democracies (pp. 10-37). Cham, Switzerland: Palgrave Macmillan.</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r w:rsidRPr="0028021C">
        <w:rPr>
          <w:rFonts w:ascii="Times New Roman" w:eastAsia="Times New Roman" w:hAnsi="Times New Roman" w:cs="Times New Roman"/>
          <w:sz w:val="24"/>
          <w:szCs w:val="24"/>
        </w:rPr>
        <w:t>Towner, T., &amp; Muñoz, C. (2018). Social media effects on youth behavior: Trends and challenges. Journal of Youth Studies, 21(9), 1145-1160. https://doi.org/10.1080/13676261.2018.1502278</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28021C">
        <w:rPr>
          <w:rFonts w:ascii="Times New Roman" w:eastAsia="Times New Roman" w:hAnsi="Times New Roman" w:cs="Times New Roman"/>
          <w:sz w:val="24"/>
          <w:szCs w:val="24"/>
        </w:rPr>
        <w:t>Ufuophu-Biri</w:t>
      </w:r>
      <w:proofErr w:type="spellEnd"/>
      <w:r w:rsidRPr="0028021C">
        <w:rPr>
          <w:rFonts w:ascii="Times New Roman" w:eastAsia="Times New Roman" w:hAnsi="Times New Roman" w:cs="Times New Roman"/>
          <w:sz w:val="24"/>
          <w:szCs w:val="24"/>
        </w:rPr>
        <w:t>, E. (2017). The role of media in promoting social norms and family cohesion. Nigerian Journal of Social Sciences, 15(2), 203-219.</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r w:rsidRPr="00B25007">
        <w:rPr>
          <w:rFonts w:ascii="Times New Roman" w:eastAsia="Times New Roman" w:hAnsi="Times New Roman" w:cs="Times New Roman"/>
          <w:sz w:val="24"/>
          <w:szCs w:val="24"/>
        </w:rPr>
        <w:t xml:space="preserve">UNECA. (1990). </w:t>
      </w:r>
      <w:r w:rsidRPr="0028021C">
        <w:rPr>
          <w:rFonts w:ascii="Times New Roman" w:eastAsia="Times New Roman" w:hAnsi="Times New Roman" w:cs="Times New Roman"/>
          <w:i/>
          <w:iCs/>
          <w:sz w:val="24"/>
          <w:szCs w:val="24"/>
        </w:rPr>
        <w:t>Arusha Declaration on popular participation, development, and transportation</w:t>
      </w:r>
      <w:r w:rsidRPr="00B25007">
        <w:rPr>
          <w:rFonts w:ascii="Times New Roman" w:eastAsia="Times New Roman" w:hAnsi="Times New Roman" w:cs="Times New Roman"/>
          <w:sz w:val="24"/>
          <w:szCs w:val="24"/>
        </w:rPr>
        <w:t>. United Nations Economic Commission for Africa.</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r w:rsidRPr="0028021C">
        <w:rPr>
          <w:rFonts w:ascii="Times New Roman" w:eastAsia="Times New Roman" w:hAnsi="Times New Roman" w:cs="Times New Roman"/>
          <w:sz w:val="24"/>
          <w:szCs w:val="24"/>
        </w:rPr>
        <w:t>UNESCO. (2015). Media and family violence: Educational strategies and policy guidelines. Paris, France: United Nations Educational, Scientific and Cultural Organization.</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28021C">
        <w:rPr>
          <w:rFonts w:ascii="Times New Roman" w:eastAsia="Times New Roman" w:hAnsi="Times New Roman" w:cs="Times New Roman"/>
          <w:sz w:val="24"/>
          <w:szCs w:val="24"/>
        </w:rPr>
        <w:t>Uyo</w:t>
      </w:r>
      <w:proofErr w:type="spellEnd"/>
      <w:r w:rsidRPr="0028021C">
        <w:rPr>
          <w:rFonts w:ascii="Times New Roman" w:eastAsia="Times New Roman" w:hAnsi="Times New Roman" w:cs="Times New Roman"/>
          <w:sz w:val="24"/>
          <w:szCs w:val="24"/>
        </w:rPr>
        <w:t>, A. (2019). Media influence on youth perceptions of violence and family relations. Communication Research Reports, 36(4), 342-353. https://doi.org/10.1080/08824096.2019.1643765</w:t>
      </w:r>
    </w:p>
    <w:p w:rsidR="0028021C" w:rsidRPr="00B25007"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B25007">
        <w:rPr>
          <w:rFonts w:ascii="Times New Roman" w:eastAsia="Times New Roman" w:hAnsi="Times New Roman" w:cs="Times New Roman"/>
          <w:sz w:val="24"/>
          <w:szCs w:val="24"/>
        </w:rPr>
        <w:t>Verba</w:t>
      </w:r>
      <w:proofErr w:type="spellEnd"/>
      <w:r w:rsidRPr="00B25007">
        <w:rPr>
          <w:rFonts w:ascii="Times New Roman" w:eastAsia="Times New Roman" w:hAnsi="Times New Roman" w:cs="Times New Roman"/>
          <w:sz w:val="24"/>
          <w:szCs w:val="24"/>
        </w:rPr>
        <w:t xml:space="preserve">, S., </w:t>
      </w:r>
      <w:proofErr w:type="spellStart"/>
      <w:r w:rsidRPr="00B25007">
        <w:rPr>
          <w:rFonts w:ascii="Times New Roman" w:eastAsia="Times New Roman" w:hAnsi="Times New Roman" w:cs="Times New Roman"/>
          <w:sz w:val="24"/>
          <w:szCs w:val="24"/>
        </w:rPr>
        <w:t>Schlozman</w:t>
      </w:r>
      <w:proofErr w:type="spellEnd"/>
      <w:r w:rsidRPr="00B25007">
        <w:rPr>
          <w:rFonts w:ascii="Times New Roman" w:eastAsia="Times New Roman" w:hAnsi="Times New Roman" w:cs="Times New Roman"/>
          <w:sz w:val="24"/>
          <w:szCs w:val="24"/>
        </w:rPr>
        <w:t xml:space="preserve">, K. L., &amp; Brady, H. E. (1995). </w:t>
      </w:r>
      <w:r w:rsidRPr="0028021C">
        <w:rPr>
          <w:rFonts w:ascii="Times New Roman" w:eastAsia="Times New Roman" w:hAnsi="Times New Roman" w:cs="Times New Roman"/>
          <w:i/>
          <w:iCs/>
          <w:sz w:val="24"/>
          <w:szCs w:val="24"/>
        </w:rPr>
        <w:t>Voice and equality: Civic voluntarism in American politics</w:t>
      </w:r>
      <w:r w:rsidRPr="00B25007">
        <w:rPr>
          <w:rFonts w:ascii="Times New Roman" w:eastAsia="Times New Roman" w:hAnsi="Times New Roman" w:cs="Times New Roman"/>
          <w:sz w:val="24"/>
          <w:szCs w:val="24"/>
        </w:rPr>
        <w:t>. Harvard University Press.</w:t>
      </w:r>
    </w:p>
    <w:p w:rsidR="0028021C" w:rsidRPr="0028021C" w:rsidRDefault="0028021C" w:rsidP="00FE6A99">
      <w:pPr>
        <w:spacing w:after="0" w:line="240" w:lineRule="auto"/>
        <w:ind w:left="720" w:hanging="720"/>
        <w:jc w:val="both"/>
        <w:rPr>
          <w:rFonts w:ascii="Times New Roman" w:eastAsia="Times New Roman" w:hAnsi="Times New Roman" w:cs="Times New Roman"/>
          <w:sz w:val="24"/>
          <w:szCs w:val="24"/>
        </w:rPr>
      </w:pPr>
      <w:proofErr w:type="spellStart"/>
      <w:r w:rsidRPr="0028021C">
        <w:rPr>
          <w:rFonts w:ascii="Times New Roman" w:eastAsia="Times New Roman" w:hAnsi="Times New Roman" w:cs="Times New Roman"/>
          <w:sz w:val="24"/>
          <w:szCs w:val="24"/>
        </w:rPr>
        <w:t>Whiteley</w:t>
      </w:r>
      <w:proofErr w:type="spellEnd"/>
      <w:r w:rsidRPr="0028021C">
        <w:rPr>
          <w:rFonts w:ascii="Times New Roman" w:eastAsia="Times New Roman" w:hAnsi="Times New Roman" w:cs="Times New Roman"/>
          <w:sz w:val="24"/>
          <w:szCs w:val="24"/>
        </w:rPr>
        <w:t>, P. (2012). Social media and political participation: Youth engagement in modern democracies. New York, NY: Palgrave Macmillan.</w:t>
      </w:r>
    </w:p>
    <w:p w:rsidR="006415F1" w:rsidRDefault="006415F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52DA0" w:rsidRDefault="006415F1" w:rsidP="00F85CB6">
      <w:pPr>
        <w:pStyle w:val="Heading1"/>
        <w:jc w:val="center"/>
        <w:rPr>
          <w:rFonts w:eastAsia="Times New Roman"/>
        </w:rPr>
      </w:pPr>
      <w:bookmarkStart w:id="66" w:name="_Toc202446404"/>
      <w:r>
        <w:rPr>
          <w:rFonts w:eastAsia="Times New Roman"/>
        </w:rPr>
        <w:lastRenderedPageBreak/>
        <w:t>APPENDIX</w:t>
      </w:r>
      <w:bookmarkEnd w:id="66"/>
    </w:p>
    <w:p w:rsidR="006415F1" w:rsidRDefault="006415F1" w:rsidP="006510C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w:t>
      </w:r>
    </w:p>
    <w:p w:rsidR="006415F1" w:rsidRPr="00174C5E" w:rsidRDefault="006415F1" w:rsidP="00FD0E5C">
      <w:pPr>
        <w:pBdr>
          <w:bottom w:val="single" w:sz="4" w:space="1" w:color="auto"/>
        </w:pBdr>
        <w:spacing w:after="0" w:line="240" w:lineRule="auto"/>
        <w:rPr>
          <w:rFonts w:ascii="Times New Roman" w:hAnsi="Times New Roman" w:cs="Times New Roman"/>
        </w:rPr>
      </w:pPr>
      <w:r w:rsidRPr="00174C5E">
        <w:rPr>
          <w:rFonts w:ascii="Times New Roman" w:hAnsi="Times New Roman" w:cs="Times New Roman"/>
        </w:rPr>
        <w:t>SECTION A:</w:t>
      </w:r>
      <w:r w:rsidR="00FD0E5C">
        <w:rPr>
          <w:rFonts w:ascii="Times New Roman" w:hAnsi="Times New Roman" w:cs="Times New Roman"/>
        </w:rPr>
        <w:t xml:space="preserve"> </w:t>
      </w:r>
      <w:r w:rsidRPr="00174C5E">
        <w:rPr>
          <w:rFonts w:ascii="Times New Roman" w:hAnsi="Times New Roman" w:cs="Times New Roman"/>
        </w:rPr>
        <w:t>Demographic Profile of Respondent</w:t>
      </w:r>
    </w:p>
    <w:p w:rsidR="006415F1" w:rsidRPr="00174C5E" w:rsidRDefault="006415F1" w:rsidP="00174C5E">
      <w:pPr>
        <w:pStyle w:val="ListParagraph"/>
        <w:numPr>
          <w:ilvl w:val="0"/>
          <w:numId w:val="12"/>
        </w:numPr>
        <w:spacing w:after="100" w:afterAutospacing="1" w:line="240" w:lineRule="auto"/>
        <w:ind w:left="360"/>
        <w:jc w:val="both"/>
        <w:rPr>
          <w:rFonts w:ascii="Times New Roman" w:hAnsi="Times New Roman" w:cs="Times New Roman"/>
        </w:rPr>
      </w:pPr>
      <w:r w:rsidRPr="00174C5E">
        <w:rPr>
          <w:rFonts w:ascii="Times New Roman" w:hAnsi="Times New Roman" w:cs="Times New Roman"/>
        </w:rPr>
        <w:t>Gender: (a) Male [  ]   (b) Female [  ]</w:t>
      </w:r>
    </w:p>
    <w:p w:rsidR="006415F1" w:rsidRPr="00174C5E" w:rsidRDefault="006415F1" w:rsidP="00174C5E">
      <w:pPr>
        <w:pStyle w:val="ListParagraph"/>
        <w:numPr>
          <w:ilvl w:val="0"/>
          <w:numId w:val="12"/>
        </w:numPr>
        <w:spacing w:after="100" w:afterAutospacing="1" w:line="240" w:lineRule="auto"/>
        <w:ind w:left="360"/>
        <w:jc w:val="both"/>
        <w:rPr>
          <w:rFonts w:ascii="Times New Roman" w:hAnsi="Times New Roman" w:cs="Times New Roman"/>
        </w:rPr>
      </w:pPr>
      <w:r w:rsidRPr="00174C5E">
        <w:rPr>
          <w:rFonts w:ascii="Times New Roman" w:hAnsi="Times New Roman" w:cs="Times New Roman"/>
        </w:rPr>
        <w:t>Age: (a) 20-25 [  ]   (b) 26-35 [  ]   (c)36-50  [  ]   (d) 51 &amp; Above [  ]</w:t>
      </w:r>
    </w:p>
    <w:p w:rsidR="006415F1" w:rsidRPr="00174C5E" w:rsidRDefault="006415F1" w:rsidP="00174C5E">
      <w:pPr>
        <w:pStyle w:val="ListParagraph"/>
        <w:numPr>
          <w:ilvl w:val="0"/>
          <w:numId w:val="12"/>
        </w:numPr>
        <w:spacing w:after="100" w:afterAutospacing="1" w:line="240" w:lineRule="auto"/>
        <w:ind w:left="360"/>
        <w:jc w:val="both"/>
        <w:rPr>
          <w:rFonts w:ascii="Times New Roman" w:hAnsi="Times New Roman" w:cs="Times New Roman"/>
        </w:rPr>
      </w:pPr>
      <w:r w:rsidRPr="00174C5E">
        <w:rPr>
          <w:rFonts w:ascii="Times New Roman" w:hAnsi="Times New Roman" w:cs="Times New Roman"/>
        </w:rPr>
        <w:t>Marital Status: (a) Single [   ]     (b) Married [  ]    (c) Other [  ]</w:t>
      </w:r>
    </w:p>
    <w:p w:rsidR="006415F1" w:rsidRPr="00174C5E" w:rsidRDefault="006415F1" w:rsidP="00174C5E">
      <w:pPr>
        <w:pStyle w:val="ListParagraph"/>
        <w:numPr>
          <w:ilvl w:val="0"/>
          <w:numId w:val="12"/>
        </w:numPr>
        <w:spacing w:after="100" w:afterAutospacing="1" w:line="240" w:lineRule="auto"/>
        <w:ind w:left="360"/>
        <w:jc w:val="both"/>
        <w:rPr>
          <w:rFonts w:ascii="Times New Roman" w:hAnsi="Times New Roman" w:cs="Times New Roman"/>
        </w:rPr>
      </w:pPr>
      <w:r w:rsidRPr="00174C5E">
        <w:rPr>
          <w:rFonts w:ascii="Times New Roman" w:hAnsi="Times New Roman" w:cs="Times New Roman"/>
        </w:rPr>
        <w:t>Education: (a) SSCE [  ]  (b) NCE/ND [  ]  (c) HND/B.sc [  ] (d) Others [  ]</w:t>
      </w:r>
    </w:p>
    <w:p w:rsidR="006415F1" w:rsidRPr="00174C5E" w:rsidRDefault="006415F1" w:rsidP="00174C5E">
      <w:pPr>
        <w:pStyle w:val="ListParagraph"/>
        <w:numPr>
          <w:ilvl w:val="0"/>
          <w:numId w:val="12"/>
        </w:numPr>
        <w:spacing w:after="100" w:afterAutospacing="1" w:line="240" w:lineRule="auto"/>
        <w:ind w:left="360"/>
        <w:jc w:val="both"/>
        <w:rPr>
          <w:rFonts w:ascii="Times New Roman" w:hAnsi="Times New Roman" w:cs="Times New Roman"/>
        </w:rPr>
      </w:pPr>
      <w:r w:rsidRPr="00174C5E">
        <w:rPr>
          <w:rFonts w:ascii="Times New Roman" w:hAnsi="Times New Roman" w:cs="Times New Roman"/>
        </w:rPr>
        <w:t>Occupation: (a) Student [  ]    (b) Civil Servant [  ]    (c) Self-employed [  ]</w:t>
      </w:r>
    </w:p>
    <w:p w:rsidR="006415F1" w:rsidRPr="00174C5E" w:rsidRDefault="006415F1" w:rsidP="00FD0E5C">
      <w:pPr>
        <w:spacing w:after="0" w:line="240" w:lineRule="auto"/>
        <w:rPr>
          <w:rFonts w:ascii="Times New Roman" w:hAnsi="Times New Roman" w:cs="Times New Roman"/>
        </w:rPr>
      </w:pPr>
      <w:r w:rsidRPr="00174C5E">
        <w:rPr>
          <w:rFonts w:ascii="Times New Roman" w:hAnsi="Times New Roman" w:cs="Times New Roman"/>
        </w:rPr>
        <w:t>SECTION B:</w:t>
      </w:r>
      <w:r w:rsidR="00FD0E5C">
        <w:rPr>
          <w:rFonts w:ascii="Times New Roman" w:hAnsi="Times New Roman" w:cs="Times New Roman"/>
        </w:rPr>
        <w:t xml:space="preserve"> </w:t>
      </w:r>
      <w:r w:rsidRPr="00174C5E">
        <w:rPr>
          <w:rFonts w:ascii="Times New Roman" w:hAnsi="Times New Roman" w:cs="Times New Roman"/>
        </w:rPr>
        <w:t>Exposure to Radio Talk Shows</w:t>
      </w:r>
    </w:p>
    <w:p w:rsidR="006415F1" w:rsidRPr="00174C5E" w:rsidRDefault="006415F1" w:rsidP="00174C5E">
      <w:pPr>
        <w:pStyle w:val="ListParagraph"/>
        <w:numPr>
          <w:ilvl w:val="0"/>
          <w:numId w:val="7"/>
        </w:numPr>
        <w:spacing w:after="0" w:line="240" w:lineRule="auto"/>
        <w:ind w:left="360"/>
        <w:jc w:val="both"/>
        <w:rPr>
          <w:rFonts w:ascii="Times New Roman" w:hAnsi="Times New Roman" w:cs="Times New Roman"/>
          <w:bCs/>
        </w:rPr>
      </w:pPr>
      <w:r w:rsidRPr="00174C5E">
        <w:rPr>
          <w:rFonts w:ascii="Times New Roman" w:hAnsi="Times New Roman" w:cs="Times New Roman"/>
          <w:bCs/>
        </w:rPr>
        <w:t>How often do you listen to political talk shows on radio? (a) Daily [ ] (b) Weekly [ ] (c) Occasionally [  ]  (d) Never [  ]</w:t>
      </w:r>
    </w:p>
    <w:p w:rsidR="006415F1" w:rsidRPr="00174C5E" w:rsidRDefault="006415F1" w:rsidP="00174C5E">
      <w:pPr>
        <w:pStyle w:val="ListParagraph"/>
        <w:numPr>
          <w:ilvl w:val="0"/>
          <w:numId w:val="7"/>
        </w:numPr>
        <w:spacing w:after="0" w:line="240" w:lineRule="auto"/>
        <w:ind w:left="360"/>
        <w:jc w:val="both"/>
        <w:rPr>
          <w:rFonts w:ascii="Times New Roman" w:hAnsi="Times New Roman" w:cs="Times New Roman"/>
          <w:bCs/>
        </w:rPr>
      </w:pPr>
      <w:r w:rsidRPr="00174C5E">
        <w:rPr>
          <w:rFonts w:ascii="Times New Roman" w:hAnsi="Times New Roman" w:cs="Times New Roman"/>
          <w:bCs/>
        </w:rPr>
        <w:t>Do you find radio political talk shows informative? (a) Yes [  ]   (b) No [  ]</w:t>
      </w:r>
    </w:p>
    <w:p w:rsidR="006415F1" w:rsidRPr="00174C5E" w:rsidRDefault="006415F1" w:rsidP="00174C5E">
      <w:pPr>
        <w:pStyle w:val="ListParagraph"/>
        <w:numPr>
          <w:ilvl w:val="0"/>
          <w:numId w:val="7"/>
        </w:numPr>
        <w:spacing w:after="0" w:line="240" w:lineRule="auto"/>
        <w:ind w:left="360"/>
        <w:jc w:val="both"/>
        <w:rPr>
          <w:rFonts w:ascii="Times New Roman" w:hAnsi="Times New Roman" w:cs="Times New Roman"/>
          <w:bCs/>
        </w:rPr>
      </w:pPr>
      <w:r w:rsidRPr="00174C5E">
        <w:rPr>
          <w:rFonts w:ascii="Times New Roman" w:hAnsi="Times New Roman" w:cs="Times New Roman"/>
          <w:bCs/>
        </w:rPr>
        <w:t>Do radio talk shows explain political processes in a way that is easy to understand? (a) Yes [ ]  (b) No [  ]</w:t>
      </w:r>
    </w:p>
    <w:p w:rsidR="006415F1" w:rsidRPr="00174C5E" w:rsidRDefault="006415F1" w:rsidP="00174C5E">
      <w:pPr>
        <w:pStyle w:val="ListParagraph"/>
        <w:numPr>
          <w:ilvl w:val="0"/>
          <w:numId w:val="7"/>
        </w:numPr>
        <w:spacing w:after="0" w:line="240" w:lineRule="auto"/>
        <w:ind w:left="360"/>
        <w:jc w:val="both"/>
        <w:rPr>
          <w:rFonts w:ascii="Times New Roman" w:hAnsi="Times New Roman" w:cs="Times New Roman"/>
          <w:bCs/>
        </w:rPr>
      </w:pPr>
      <w:r w:rsidRPr="00174C5E">
        <w:rPr>
          <w:rFonts w:ascii="Times New Roman" w:hAnsi="Times New Roman" w:cs="Times New Roman"/>
          <w:bCs/>
        </w:rPr>
        <w:t>Do radio hosts/interviewers on political shows allow for diverse opinions? (a) Always[ ] (b) Sometimes [  ] (c) Rarely [ ]  (d)  Never [  ]</w:t>
      </w:r>
    </w:p>
    <w:p w:rsidR="006415F1" w:rsidRPr="00174C5E" w:rsidRDefault="006415F1" w:rsidP="00174C5E">
      <w:pPr>
        <w:pStyle w:val="ListParagraph"/>
        <w:numPr>
          <w:ilvl w:val="0"/>
          <w:numId w:val="7"/>
        </w:numPr>
        <w:spacing w:after="0" w:line="240" w:lineRule="auto"/>
        <w:ind w:left="360"/>
        <w:jc w:val="both"/>
        <w:rPr>
          <w:rFonts w:ascii="Times New Roman" w:hAnsi="Times New Roman" w:cs="Times New Roman"/>
          <w:bCs/>
        </w:rPr>
      </w:pPr>
      <w:r w:rsidRPr="00174C5E">
        <w:rPr>
          <w:rFonts w:ascii="Times New Roman" w:hAnsi="Times New Roman" w:cs="Times New Roman"/>
          <w:bCs/>
        </w:rPr>
        <w:t>Do you feel that radio talk shows are biased toward certain political parties? (a) Yes [  ]  (b) No [  ]</w:t>
      </w:r>
    </w:p>
    <w:p w:rsidR="006415F1" w:rsidRPr="00174C5E" w:rsidRDefault="006415F1" w:rsidP="00174C5E">
      <w:pPr>
        <w:spacing w:after="0" w:line="240" w:lineRule="auto"/>
        <w:jc w:val="center"/>
        <w:rPr>
          <w:rFonts w:ascii="Times New Roman" w:hAnsi="Times New Roman" w:cs="Times New Roman"/>
        </w:rPr>
      </w:pPr>
    </w:p>
    <w:p w:rsidR="006415F1" w:rsidRPr="00174C5E" w:rsidRDefault="006415F1" w:rsidP="00FD0E5C">
      <w:pPr>
        <w:spacing w:after="0" w:line="240" w:lineRule="auto"/>
        <w:rPr>
          <w:rFonts w:ascii="Times New Roman" w:hAnsi="Times New Roman" w:cs="Times New Roman"/>
        </w:rPr>
      </w:pPr>
      <w:r w:rsidRPr="00174C5E">
        <w:rPr>
          <w:rFonts w:ascii="Times New Roman" w:hAnsi="Times New Roman" w:cs="Times New Roman"/>
        </w:rPr>
        <w:t>SECTION C:</w:t>
      </w:r>
      <w:r w:rsidR="00FD0E5C">
        <w:rPr>
          <w:rFonts w:ascii="Times New Roman" w:hAnsi="Times New Roman" w:cs="Times New Roman"/>
        </w:rPr>
        <w:t xml:space="preserve"> </w:t>
      </w:r>
      <w:r w:rsidRPr="00174C5E">
        <w:rPr>
          <w:rFonts w:ascii="Times New Roman" w:hAnsi="Times New Roman" w:cs="Times New Roman"/>
        </w:rPr>
        <w:t>Likert Scale Statements</w:t>
      </w:r>
    </w:p>
    <w:p w:rsidR="006415F1" w:rsidRPr="00174C5E" w:rsidRDefault="006415F1" w:rsidP="00174C5E">
      <w:pPr>
        <w:pStyle w:val="ListParagraph"/>
        <w:spacing w:line="240" w:lineRule="auto"/>
        <w:ind w:left="0"/>
        <w:contextualSpacing w:val="0"/>
        <w:rPr>
          <w:rFonts w:ascii="Times New Roman" w:hAnsi="Times New Roman" w:cs="Times New Roman"/>
          <w:i/>
        </w:rPr>
      </w:pPr>
      <w:r w:rsidRPr="00174C5E">
        <w:rPr>
          <w:rFonts w:ascii="Times New Roman" w:hAnsi="Times New Roman" w:cs="Times New Roman"/>
          <w:i/>
        </w:rPr>
        <w:t xml:space="preserve">Keywords: </w:t>
      </w:r>
      <w:r w:rsidRPr="00174C5E">
        <w:rPr>
          <w:rFonts w:ascii="Times New Roman" w:hAnsi="Times New Roman" w:cs="Times New Roman"/>
        </w:rPr>
        <w:t>Strongly Agree (SA)</w:t>
      </w:r>
      <w:r w:rsidRPr="00174C5E">
        <w:rPr>
          <w:rFonts w:ascii="Times New Roman" w:hAnsi="Times New Roman" w:cs="Times New Roman"/>
          <w:i/>
        </w:rPr>
        <w:t xml:space="preserve">, </w:t>
      </w:r>
      <w:r w:rsidRPr="00174C5E">
        <w:rPr>
          <w:rFonts w:ascii="Times New Roman" w:hAnsi="Times New Roman" w:cs="Times New Roman"/>
        </w:rPr>
        <w:t>Agree (A)</w:t>
      </w:r>
      <w:r w:rsidRPr="00174C5E">
        <w:rPr>
          <w:rFonts w:ascii="Times New Roman" w:hAnsi="Times New Roman" w:cs="Times New Roman"/>
          <w:i/>
        </w:rPr>
        <w:t xml:space="preserve">, </w:t>
      </w:r>
      <w:r w:rsidRPr="00174C5E">
        <w:rPr>
          <w:rFonts w:ascii="Times New Roman" w:hAnsi="Times New Roman" w:cs="Times New Roman"/>
        </w:rPr>
        <w:t>Neutral (N), Disagree (D), Strongly Disagree (SD)</w:t>
      </w:r>
    </w:p>
    <w:tbl>
      <w:tblPr>
        <w:tblStyle w:val="TableGrid"/>
        <w:tblW w:w="9445" w:type="dxa"/>
        <w:jc w:val="center"/>
        <w:tblLook w:val="04A0" w:firstRow="1" w:lastRow="0" w:firstColumn="1" w:lastColumn="0" w:noHBand="0" w:noVBand="1"/>
      </w:tblPr>
      <w:tblGrid>
        <w:gridCol w:w="607"/>
        <w:gridCol w:w="6048"/>
        <w:gridCol w:w="540"/>
        <w:gridCol w:w="450"/>
        <w:gridCol w:w="450"/>
        <w:gridCol w:w="540"/>
        <w:gridCol w:w="810"/>
      </w:tblGrid>
      <w:tr w:rsidR="006415F1" w:rsidRPr="00174C5E" w:rsidTr="00885E19">
        <w:trPr>
          <w:trHeight w:val="323"/>
          <w:jc w:val="center"/>
        </w:trPr>
        <w:tc>
          <w:tcPr>
            <w:tcW w:w="607" w:type="dxa"/>
          </w:tcPr>
          <w:p w:rsidR="006415F1" w:rsidRPr="00174C5E" w:rsidRDefault="006415F1" w:rsidP="00174C5E">
            <w:pPr>
              <w:jc w:val="both"/>
              <w:rPr>
                <w:rFonts w:ascii="Times New Roman" w:hAnsi="Times New Roman" w:cs="Times New Roman"/>
              </w:rPr>
            </w:pPr>
            <w:r w:rsidRPr="00174C5E">
              <w:rPr>
                <w:rFonts w:ascii="Times New Roman" w:hAnsi="Times New Roman" w:cs="Times New Roman"/>
              </w:rPr>
              <w:t>S/N</w:t>
            </w:r>
          </w:p>
        </w:tc>
        <w:tc>
          <w:tcPr>
            <w:tcW w:w="6048" w:type="dxa"/>
          </w:tcPr>
          <w:p w:rsidR="006415F1" w:rsidRPr="00174C5E" w:rsidRDefault="006415F1" w:rsidP="00174C5E">
            <w:pPr>
              <w:jc w:val="center"/>
              <w:rPr>
                <w:rFonts w:ascii="Times New Roman" w:hAnsi="Times New Roman" w:cs="Times New Roman"/>
              </w:rPr>
            </w:pPr>
            <w:r w:rsidRPr="00174C5E">
              <w:rPr>
                <w:rFonts w:ascii="Times New Roman" w:hAnsi="Times New Roman" w:cs="Times New Roman"/>
              </w:rPr>
              <w:t>QUESTIONS</w:t>
            </w:r>
          </w:p>
        </w:tc>
        <w:tc>
          <w:tcPr>
            <w:tcW w:w="540" w:type="dxa"/>
          </w:tcPr>
          <w:p w:rsidR="006415F1" w:rsidRPr="00174C5E" w:rsidRDefault="006415F1" w:rsidP="00174C5E">
            <w:pPr>
              <w:jc w:val="both"/>
              <w:rPr>
                <w:rFonts w:ascii="Times New Roman" w:hAnsi="Times New Roman" w:cs="Times New Roman"/>
              </w:rPr>
            </w:pPr>
            <w:r w:rsidRPr="00174C5E">
              <w:rPr>
                <w:rFonts w:ascii="Times New Roman" w:hAnsi="Times New Roman" w:cs="Times New Roman"/>
              </w:rPr>
              <w:t>SA</w:t>
            </w:r>
          </w:p>
        </w:tc>
        <w:tc>
          <w:tcPr>
            <w:tcW w:w="450" w:type="dxa"/>
          </w:tcPr>
          <w:p w:rsidR="006415F1" w:rsidRPr="00174C5E" w:rsidRDefault="006415F1" w:rsidP="00174C5E">
            <w:pPr>
              <w:jc w:val="both"/>
              <w:rPr>
                <w:rFonts w:ascii="Times New Roman" w:hAnsi="Times New Roman" w:cs="Times New Roman"/>
              </w:rPr>
            </w:pPr>
            <w:r w:rsidRPr="00174C5E">
              <w:rPr>
                <w:rFonts w:ascii="Times New Roman" w:hAnsi="Times New Roman" w:cs="Times New Roman"/>
              </w:rPr>
              <w:t>A</w:t>
            </w:r>
          </w:p>
        </w:tc>
        <w:tc>
          <w:tcPr>
            <w:tcW w:w="450" w:type="dxa"/>
          </w:tcPr>
          <w:p w:rsidR="006415F1" w:rsidRPr="00174C5E" w:rsidRDefault="006415F1" w:rsidP="00174C5E">
            <w:pPr>
              <w:jc w:val="both"/>
              <w:rPr>
                <w:rFonts w:ascii="Times New Roman" w:hAnsi="Times New Roman" w:cs="Times New Roman"/>
              </w:rPr>
            </w:pPr>
            <w:r w:rsidRPr="00174C5E">
              <w:rPr>
                <w:rFonts w:ascii="Times New Roman" w:hAnsi="Times New Roman" w:cs="Times New Roman"/>
              </w:rPr>
              <w:t>N</w:t>
            </w:r>
          </w:p>
        </w:tc>
        <w:tc>
          <w:tcPr>
            <w:tcW w:w="540" w:type="dxa"/>
          </w:tcPr>
          <w:p w:rsidR="006415F1" w:rsidRPr="00174C5E" w:rsidRDefault="006415F1" w:rsidP="00174C5E">
            <w:pPr>
              <w:jc w:val="both"/>
              <w:rPr>
                <w:rFonts w:ascii="Times New Roman" w:hAnsi="Times New Roman" w:cs="Times New Roman"/>
              </w:rPr>
            </w:pPr>
            <w:r w:rsidRPr="00174C5E">
              <w:rPr>
                <w:rFonts w:ascii="Times New Roman" w:hAnsi="Times New Roman" w:cs="Times New Roman"/>
              </w:rPr>
              <w:t>D</w:t>
            </w:r>
          </w:p>
        </w:tc>
        <w:tc>
          <w:tcPr>
            <w:tcW w:w="810" w:type="dxa"/>
          </w:tcPr>
          <w:p w:rsidR="006415F1" w:rsidRPr="00174C5E" w:rsidRDefault="006415F1" w:rsidP="00174C5E">
            <w:pPr>
              <w:jc w:val="both"/>
              <w:rPr>
                <w:rFonts w:ascii="Times New Roman" w:hAnsi="Times New Roman" w:cs="Times New Roman"/>
              </w:rPr>
            </w:pPr>
            <w:r w:rsidRPr="00174C5E">
              <w:rPr>
                <w:rFonts w:ascii="Times New Roman" w:hAnsi="Times New Roman" w:cs="Times New Roman"/>
              </w:rPr>
              <w:t>SD</w:t>
            </w:r>
          </w:p>
        </w:tc>
      </w:tr>
      <w:tr w:rsidR="006415F1" w:rsidRPr="00174C5E" w:rsidTr="00885E19">
        <w:trPr>
          <w:trHeight w:val="287"/>
          <w:jc w:val="center"/>
        </w:trPr>
        <w:tc>
          <w:tcPr>
            <w:tcW w:w="607" w:type="dxa"/>
          </w:tcPr>
          <w:p w:rsidR="006415F1" w:rsidRPr="00174C5E" w:rsidRDefault="006415F1" w:rsidP="00174C5E">
            <w:pPr>
              <w:jc w:val="both"/>
              <w:rPr>
                <w:rFonts w:ascii="Times New Roman" w:hAnsi="Times New Roman" w:cs="Times New Roman"/>
              </w:rPr>
            </w:pPr>
            <w:r w:rsidRPr="00174C5E">
              <w:rPr>
                <w:rFonts w:ascii="Times New Roman" w:hAnsi="Times New Roman" w:cs="Times New Roman"/>
              </w:rPr>
              <w:t>1.</w:t>
            </w:r>
          </w:p>
        </w:tc>
        <w:tc>
          <w:tcPr>
            <w:tcW w:w="6048" w:type="dxa"/>
          </w:tcPr>
          <w:p w:rsidR="006415F1" w:rsidRPr="00174C5E" w:rsidRDefault="006415F1" w:rsidP="00174C5E">
            <w:pPr>
              <w:jc w:val="both"/>
              <w:rPr>
                <w:rFonts w:ascii="Times New Roman" w:hAnsi="Times New Roman" w:cs="Times New Roman"/>
              </w:rPr>
            </w:pPr>
            <w:r w:rsidRPr="00174C5E">
              <w:rPr>
                <w:rFonts w:ascii="Times New Roman" w:hAnsi="Times New Roman" w:cs="Times New Roman"/>
              </w:rPr>
              <w:t>Radio talk shows contribute significantly to increased public interest in political matters.</w:t>
            </w:r>
          </w:p>
        </w:tc>
        <w:tc>
          <w:tcPr>
            <w:tcW w:w="540" w:type="dxa"/>
          </w:tcPr>
          <w:p w:rsidR="006415F1" w:rsidRPr="00174C5E" w:rsidRDefault="006415F1" w:rsidP="00174C5E">
            <w:pPr>
              <w:jc w:val="both"/>
              <w:rPr>
                <w:rFonts w:ascii="Times New Roman" w:hAnsi="Times New Roman" w:cs="Times New Roman"/>
              </w:rPr>
            </w:pPr>
          </w:p>
        </w:tc>
        <w:tc>
          <w:tcPr>
            <w:tcW w:w="450" w:type="dxa"/>
          </w:tcPr>
          <w:p w:rsidR="006415F1" w:rsidRPr="00174C5E" w:rsidRDefault="006415F1" w:rsidP="00174C5E">
            <w:pPr>
              <w:jc w:val="both"/>
              <w:rPr>
                <w:rFonts w:ascii="Times New Roman" w:hAnsi="Times New Roman" w:cs="Times New Roman"/>
              </w:rPr>
            </w:pPr>
          </w:p>
        </w:tc>
        <w:tc>
          <w:tcPr>
            <w:tcW w:w="450" w:type="dxa"/>
          </w:tcPr>
          <w:p w:rsidR="006415F1" w:rsidRPr="00174C5E" w:rsidRDefault="006415F1" w:rsidP="00174C5E">
            <w:pPr>
              <w:jc w:val="both"/>
              <w:rPr>
                <w:rFonts w:ascii="Times New Roman" w:hAnsi="Times New Roman" w:cs="Times New Roman"/>
              </w:rPr>
            </w:pPr>
          </w:p>
        </w:tc>
        <w:tc>
          <w:tcPr>
            <w:tcW w:w="540" w:type="dxa"/>
          </w:tcPr>
          <w:p w:rsidR="006415F1" w:rsidRPr="00174C5E" w:rsidRDefault="006415F1" w:rsidP="00174C5E">
            <w:pPr>
              <w:jc w:val="both"/>
              <w:rPr>
                <w:rFonts w:ascii="Times New Roman" w:hAnsi="Times New Roman" w:cs="Times New Roman"/>
              </w:rPr>
            </w:pPr>
          </w:p>
        </w:tc>
        <w:tc>
          <w:tcPr>
            <w:tcW w:w="810" w:type="dxa"/>
          </w:tcPr>
          <w:p w:rsidR="006415F1" w:rsidRPr="00174C5E" w:rsidRDefault="006415F1" w:rsidP="00174C5E">
            <w:pPr>
              <w:jc w:val="both"/>
              <w:rPr>
                <w:rFonts w:ascii="Times New Roman" w:hAnsi="Times New Roman" w:cs="Times New Roman"/>
              </w:rPr>
            </w:pPr>
          </w:p>
        </w:tc>
      </w:tr>
      <w:tr w:rsidR="006415F1" w:rsidRPr="00174C5E" w:rsidTr="00885E19">
        <w:trPr>
          <w:trHeight w:val="314"/>
          <w:jc w:val="center"/>
        </w:trPr>
        <w:tc>
          <w:tcPr>
            <w:tcW w:w="607" w:type="dxa"/>
          </w:tcPr>
          <w:p w:rsidR="006415F1" w:rsidRPr="00174C5E" w:rsidRDefault="006415F1" w:rsidP="00174C5E">
            <w:pPr>
              <w:jc w:val="both"/>
              <w:rPr>
                <w:rFonts w:ascii="Times New Roman" w:hAnsi="Times New Roman" w:cs="Times New Roman"/>
              </w:rPr>
            </w:pPr>
            <w:r w:rsidRPr="00174C5E">
              <w:rPr>
                <w:rFonts w:ascii="Times New Roman" w:hAnsi="Times New Roman" w:cs="Times New Roman"/>
              </w:rPr>
              <w:t>2.</w:t>
            </w:r>
          </w:p>
        </w:tc>
        <w:tc>
          <w:tcPr>
            <w:tcW w:w="6048" w:type="dxa"/>
          </w:tcPr>
          <w:p w:rsidR="006415F1" w:rsidRPr="00174C5E" w:rsidRDefault="006415F1" w:rsidP="00174C5E">
            <w:pPr>
              <w:spacing w:before="100" w:beforeAutospacing="1" w:after="100" w:afterAutospacing="1"/>
              <w:jc w:val="both"/>
              <w:rPr>
                <w:rFonts w:ascii="Times New Roman" w:hAnsi="Times New Roman" w:cs="Times New Roman"/>
              </w:rPr>
            </w:pPr>
            <w:r w:rsidRPr="00174C5E">
              <w:rPr>
                <w:rStyle w:val="Strong"/>
                <w:rFonts w:ascii="Times New Roman" w:hAnsi="Times New Roman" w:cs="Times New Roman"/>
                <w:b w:val="0"/>
              </w:rPr>
              <w:t>Exposure to political talk shows on radio enhances understanding of national political issues.</w:t>
            </w:r>
          </w:p>
        </w:tc>
        <w:tc>
          <w:tcPr>
            <w:tcW w:w="540" w:type="dxa"/>
          </w:tcPr>
          <w:p w:rsidR="006415F1" w:rsidRPr="00174C5E" w:rsidRDefault="006415F1" w:rsidP="00174C5E">
            <w:pPr>
              <w:jc w:val="both"/>
              <w:rPr>
                <w:rFonts w:ascii="Times New Roman" w:hAnsi="Times New Roman" w:cs="Times New Roman"/>
              </w:rPr>
            </w:pPr>
          </w:p>
        </w:tc>
        <w:tc>
          <w:tcPr>
            <w:tcW w:w="450" w:type="dxa"/>
          </w:tcPr>
          <w:p w:rsidR="006415F1" w:rsidRPr="00174C5E" w:rsidRDefault="006415F1" w:rsidP="00174C5E">
            <w:pPr>
              <w:jc w:val="both"/>
              <w:rPr>
                <w:rFonts w:ascii="Times New Roman" w:hAnsi="Times New Roman" w:cs="Times New Roman"/>
              </w:rPr>
            </w:pPr>
          </w:p>
        </w:tc>
        <w:tc>
          <w:tcPr>
            <w:tcW w:w="450" w:type="dxa"/>
          </w:tcPr>
          <w:p w:rsidR="006415F1" w:rsidRPr="00174C5E" w:rsidRDefault="006415F1" w:rsidP="00174C5E">
            <w:pPr>
              <w:jc w:val="both"/>
              <w:rPr>
                <w:rFonts w:ascii="Times New Roman" w:hAnsi="Times New Roman" w:cs="Times New Roman"/>
              </w:rPr>
            </w:pPr>
          </w:p>
        </w:tc>
        <w:tc>
          <w:tcPr>
            <w:tcW w:w="540" w:type="dxa"/>
          </w:tcPr>
          <w:p w:rsidR="006415F1" w:rsidRPr="00174C5E" w:rsidRDefault="006415F1" w:rsidP="00174C5E">
            <w:pPr>
              <w:jc w:val="both"/>
              <w:rPr>
                <w:rFonts w:ascii="Times New Roman" w:hAnsi="Times New Roman" w:cs="Times New Roman"/>
              </w:rPr>
            </w:pPr>
          </w:p>
        </w:tc>
        <w:tc>
          <w:tcPr>
            <w:tcW w:w="810" w:type="dxa"/>
          </w:tcPr>
          <w:p w:rsidR="006415F1" w:rsidRPr="00174C5E" w:rsidRDefault="006415F1" w:rsidP="00174C5E">
            <w:pPr>
              <w:jc w:val="both"/>
              <w:rPr>
                <w:rFonts w:ascii="Times New Roman" w:hAnsi="Times New Roman" w:cs="Times New Roman"/>
              </w:rPr>
            </w:pPr>
          </w:p>
        </w:tc>
      </w:tr>
      <w:tr w:rsidR="006415F1" w:rsidRPr="00174C5E" w:rsidTr="00885E19">
        <w:trPr>
          <w:trHeight w:val="260"/>
          <w:jc w:val="center"/>
        </w:trPr>
        <w:tc>
          <w:tcPr>
            <w:tcW w:w="607" w:type="dxa"/>
          </w:tcPr>
          <w:p w:rsidR="006415F1" w:rsidRPr="00174C5E" w:rsidRDefault="006415F1" w:rsidP="00174C5E">
            <w:pPr>
              <w:jc w:val="both"/>
              <w:rPr>
                <w:rFonts w:ascii="Times New Roman" w:hAnsi="Times New Roman" w:cs="Times New Roman"/>
              </w:rPr>
            </w:pPr>
            <w:r w:rsidRPr="00174C5E">
              <w:rPr>
                <w:rFonts w:ascii="Times New Roman" w:hAnsi="Times New Roman" w:cs="Times New Roman"/>
              </w:rPr>
              <w:t>3.</w:t>
            </w:r>
          </w:p>
        </w:tc>
        <w:tc>
          <w:tcPr>
            <w:tcW w:w="6048" w:type="dxa"/>
          </w:tcPr>
          <w:p w:rsidR="006415F1" w:rsidRPr="00174C5E" w:rsidRDefault="006415F1" w:rsidP="00174C5E">
            <w:pPr>
              <w:spacing w:before="100" w:beforeAutospacing="1" w:after="100" w:afterAutospacing="1"/>
              <w:jc w:val="both"/>
              <w:rPr>
                <w:rFonts w:ascii="Times New Roman" w:hAnsi="Times New Roman" w:cs="Times New Roman"/>
              </w:rPr>
            </w:pPr>
            <w:r w:rsidRPr="00174C5E">
              <w:rPr>
                <w:rStyle w:val="Strong"/>
                <w:rFonts w:ascii="Times New Roman" w:hAnsi="Times New Roman" w:cs="Times New Roman"/>
                <w:b w:val="0"/>
              </w:rPr>
              <w:t>Radio talk shows play a role in building citizens’ confidence to engage in political activities.</w:t>
            </w:r>
          </w:p>
        </w:tc>
        <w:tc>
          <w:tcPr>
            <w:tcW w:w="540" w:type="dxa"/>
          </w:tcPr>
          <w:p w:rsidR="006415F1" w:rsidRPr="00174C5E" w:rsidRDefault="006415F1" w:rsidP="00174C5E">
            <w:pPr>
              <w:jc w:val="both"/>
              <w:rPr>
                <w:rFonts w:ascii="Times New Roman" w:hAnsi="Times New Roman" w:cs="Times New Roman"/>
              </w:rPr>
            </w:pPr>
          </w:p>
        </w:tc>
        <w:tc>
          <w:tcPr>
            <w:tcW w:w="450" w:type="dxa"/>
          </w:tcPr>
          <w:p w:rsidR="006415F1" w:rsidRPr="00174C5E" w:rsidRDefault="006415F1" w:rsidP="00174C5E">
            <w:pPr>
              <w:jc w:val="both"/>
              <w:rPr>
                <w:rFonts w:ascii="Times New Roman" w:hAnsi="Times New Roman" w:cs="Times New Roman"/>
              </w:rPr>
            </w:pPr>
          </w:p>
        </w:tc>
        <w:tc>
          <w:tcPr>
            <w:tcW w:w="450" w:type="dxa"/>
          </w:tcPr>
          <w:p w:rsidR="006415F1" w:rsidRPr="00174C5E" w:rsidRDefault="006415F1" w:rsidP="00174C5E">
            <w:pPr>
              <w:jc w:val="both"/>
              <w:rPr>
                <w:rFonts w:ascii="Times New Roman" w:hAnsi="Times New Roman" w:cs="Times New Roman"/>
              </w:rPr>
            </w:pPr>
          </w:p>
        </w:tc>
        <w:tc>
          <w:tcPr>
            <w:tcW w:w="540" w:type="dxa"/>
          </w:tcPr>
          <w:p w:rsidR="006415F1" w:rsidRPr="00174C5E" w:rsidRDefault="006415F1" w:rsidP="00174C5E">
            <w:pPr>
              <w:jc w:val="both"/>
              <w:rPr>
                <w:rFonts w:ascii="Times New Roman" w:hAnsi="Times New Roman" w:cs="Times New Roman"/>
              </w:rPr>
            </w:pPr>
          </w:p>
        </w:tc>
        <w:tc>
          <w:tcPr>
            <w:tcW w:w="810" w:type="dxa"/>
          </w:tcPr>
          <w:p w:rsidR="006415F1" w:rsidRPr="00174C5E" w:rsidRDefault="006415F1" w:rsidP="00174C5E">
            <w:pPr>
              <w:jc w:val="both"/>
              <w:rPr>
                <w:rFonts w:ascii="Times New Roman" w:hAnsi="Times New Roman" w:cs="Times New Roman"/>
              </w:rPr>
            </w:pPr>
          </w:p>
        </w:tc>
      </w:tr>
      <w:tr w:rsidR="006415F1" w:rsidRPr="00174C5E" w:rsidTr="00885E19">
        <w:trPr>
          <w:trHeight w:val="197"/>
          <w:jc w:val="center"/>
        </w:trPr>
        <w:tc>
          <w:tcPr>
            <w:tcW w:w="607" w:type="dxa"/>
          </w:tcPr>
          <w:p w:rsidR="006415F1" w:rsidRPr="00174C5E" w:rsidRDefault="006415F1" w:rsidP="00174C5E">
            <w:pPr>
              <w:jc w:val="both"/>
              <w:rPr>
                <w:rFonts w:ascii="Times New Roman" w:hAnsi="Times New Roman" w:cs="Times New Roman"/>
              </w:rPr>
            </w:pPr>
            <w:r w:rsidRPr="00174C5E">
              <w:rPr>
                <w:rFonts w:ascii="Times New Roman" w:hAnsi="Times New Roman" w:cs="Times New Roman"/>
              </w:rPr>
              <w:t>4.</w:t>
            </w:r>
          </w:p>
        </w:tc>
        <w:tc>
          <w:tcPr>
            <w:tcW w:w="6048" w:type="dxa"/>
          </w:tcPr>
          <w:p w:rsidR="006415F1" w:rsidRPr="00174C5E" w:rsidRDefault="006415F1" w:rsidP="00174C5E">
            <w:pPr>
              <w:spacing w:before="100" w:beforeAutospacing="1" w:after="100" w:afterAutospacing="1"/>
              <w:jc w:val="both"/>
              <w:rPr>
                <w:rFonts w:ascii="Times New Roman" w:hAnsi="Times New Roman" w:cs="Times New Roman"/>
              </w:rPr>
            </w:pPr>
            <w:r w:rsidRPr="00174C5E">
              <w:rPr>
                <w:rStyle w:val="Strong"/>
                <w:rFonts w:ascii="Times New Roman" w:hAnsi="Times New Roman" w:cs="Times New Roman"/>
                <w:b w:val="0"/>
              </w:rPr>
              <w:t>Political opinions and choices are influenced by discussions presented on radio talk shows.</w:t>
            </w:r>
          </w:p>
        </w:tc>
        <w:tc>
          <w:tcPr>
            <w:tcW w:w="540" w:type="dxa"/>
          </w:tcPr>
          <w:p w:rsidR="006415F1" w:rsidRPr="00174C5E" w:rsidRDefault="006415F1" w:rsidP="00174C5E">
            <w:pPr>
              <w:jc w:val="both"/>
              <w:rPr>
                <w:rFonts w:ascii="Times New Roman" w:hAnsi="Times New Roman" w:cs="Times New Roman"/>
              </w:rPr>
            </w:pPr>
          </w:p>
        </w:tc>
        <w:tc>
          <w:tcPr>
            <w:tcW w:w="450" w:type="dxa"/>
          </w:tcPr>
          <w:p w:rsidR="006415F1" w:rsidRPr="00174C5E" w:rsidRDefault="006415F1" w:rsidP="00174C5E">
            <w:pPr>
              <w:jc w:val="both"/>
              <w:rPr>
                <w:rFonts w:ascii="Times New Roman" w:hAnsi="Times New Roman" w:cs="Times New Roman"/>
              </w:rPr>
            </w:pPr>
          </w:p>
        </w:tc>
        <w:tc>
          <w:tcPr>
            <w:tcW w:w="450" w:type="dxa"/>
          </w:tcPr>
          <w:p w:rsidR="006415F1" w:rsidRPr="00174C5E" w:rsidRDefault="006415F1" w:rsidP="00174C5E">
            <w:pPr>
              <w:jc w:val="both"/>
              <w:rPr>
                <w:rFonts w:ascii="Times New Roman" w:hAnsi="Times New Roman" w:cs="Times New Roman"/>
              </w:rPr>
            </w:pPr>
          </w:p>
        </w:tc>
        <w:tc>
          <w:tcPr>
            <w:tcW w:w="540" w:type="dxa"/>
          </w:tcPr>
          <w:p w:rsidR="006415F1" w:rsidRPr="00174C5E" w:rsidRDefault="006415F1" w:rsidP="00174C5E">
            <w:pPr>
              <w:jc w:val="both"/>
              <w:rPr>
                <w:rFonts w:ascii="Times New Roman" w:hAnsi="Times New Roman" w:cs="Times New Roman"/>
              </w:rPr>
            </w:pPr>
          </w:p>
        </w:tc>
        <w:tc>
          <w:tcPr>
            <w:tcW w:w="810" w:type="dxa"/>
          </w:tcPr>
          <w:p w:rsidR="006415F1" w:rsidRPr="00174C5E" w:rsidRDefault="006415F1" w:rsidP="00174C5E">
            <w:pPr>
              <w:jc w:val="both"/>
              <w:rPr>
                <w:rFonts w:ascii="Times New Roman" w:hAnsi="Times New Roman" w:cs="Times New Roman"/>
              </w:rPr>
            </w:pPr>
          </w:p>
        </w:tc>
      </w:tr>
      <w:tr w:rsidR="006415F1" w:rsidRPr="00174C5E" w:rsidTr="00885E19">
        <w:trPr>
          <w:trHeight w:val="233"/>
          <w:jc w:val="center"/>
        </w:trPr>
        <w:tc>
          <w:tcPr>
            <w:tcW w:w="607" w:type="dxa"/>
          </w:tcPr>
          <w:p w:rsidR="006415F1" w:rsidRPr="00174C5E" w:rsidRDefault="006415F1" w:rsidP="00174C5E">
            <w:pPr>
              <w:jc w:val="both"/>
              <w:rPr>
                <w:rFonts w:ascii="Times New Roman" w:hAnsi="Times New Roman" w:cs="Times New Roman"/>
              </w:rPr>
            </w:pPr>
            <w:r w:rsidRPr="00174C5E">
              <w:rPr>
                <w:rFonts w:ascii="Times New Roman" w:hAnsi="Times New Roman" w:cs="Times New Roman"/>
              </w:rPr>
              <w:t xml:space="preserve">5. </w:t>
            </w:r>
          </w:p>
        </w:tc>
        <w:tc>
          <w:tcPr>
            <w:tcW w:w="6048" w:type="dxa"/>
          </w:tcPr>
          <w:p w:rsidR="006415F1" w:rsidRPr="00174C5E" w:rsidRDefault="006415F1" w:rsidP="00174C5E">
            <w:pPr>
              <w:spacing w:before="100" w:beforeAutospacing="1" w:after="100" w:afterAutospacing="1"/>
              <w:jc w:val="both"/>
              <w:rPr>
                <w:rFonts w:ascii="Times New Roman" w:hAnsi="Times New Roman" w:cs="Times New Roman"/>
              </w:rPr>
            </w:pPr>
            <w:r w:rsidRPr="00174C5E">
              <w:rPr>
                <w:rStyle w:val="Strong"/>
                <w:rFonts w:ascii="Times New Roman" w:hAnsi="Times New Roman" w:cs="Times New Roman"/>
                <w:b w:val="0"/>
              </w:rPr>
              <w:t>Participation in electoral processes is encouraged through regular exposure to political content on radio.</w:t>
            </w:r>
          </w:p>
        </w:tc>
        <w:tc>
          <w:tcPr>
            <w:tcW w:w="540" w:type="dxa"/>
          </w:tcPr>
          <w:p w:rsidR="006415F1" w:rsidRPr="00174C5E" w:rsidRDefault="006415F1" w:rsidP="00174C5E">
            <w:pPr>
              <w:jc w:val="both"/>
              <w:rPr>
                <w:rFonts w:ascii="Times New Roman" w:hAnsi="Times New Roman" w:cs="Times New Roman"/>
              </w:rPr>
            </w:pPr>
          </w:p>
        </w:tc>
        <w:tc>
          <w:tcPr>
            <w:tcW w:w="450" w:type="dxa"/>
          </w:tcPr>
          <w:p w:rsidR="006415F1" w:rsidRPr="00174C5E" w:rsidRDefault="006415F1" w:rsidP="00174C5E">
            <w:pPr>
              <w:jc w:val="both"/>
              <w:rPr>
                <w:rFonts w:ascii="Times New Roman" w:hAnsi="Times New Roman" w:cs="Times New Roman"/>
              </w:rPr>
            </w:pPr>
          </w:p>
        </w:tc>
        <w:tc>
          <w:tcPr>
            <w:tcW w:w="450" w:type="dxa"/>
          </w:tcPr>
          <w:p w:rsidR="006415F1" w:rsidRPr="00174C5E" w:rsidRDefault="006415F1" w:rsidP="00174C5E">
            <w:pPr>
              <w:jc w:val="both"/>
              <w:rPr>
                <w:rFonts w:ascii="Times New Roman" w:hAnsi="Times New Roman" w:cs="Times New Roman"/>
              </w:rPr>
            </w:pPr>
          </w:p>
        </w:tc>
        <w:tc>
          <w:tcPr>
            <w:tcW w:w="540" w:type="dxa"/>
          </w:tcPr>
          <w:p w:rsidR="006415F1" w:rsidRPr="00174C5E" w:rsidRDefault="006415F1" w:rsidP="00174C5E">
            <w:pPr>
              <w:jc w:val="both"/>
              <w:rPr>
                <w:rFonts w:ascii="Times New Roman" w:hAnsi="Times New Roman" w:cs="Times New Roman"/>
              </w:rPr>
            </w:pPr>
          </w:p>
        </w:tc>
        <w:tc>
          <w:tcPr>
            <w:tcW w:w="810" w:type="dxa"/>
          </w:tcPr>
          <w:p w:rsidR="006415F1" w:rsidRPr="00174C5E" w:rsidRDefault="006415F1" w:rsidP="00174C5E">
            <w:pPr>
              <w:jc w:val="both"/>
              <w:rPr>
                <w:rFonts w:ascii="Times New Roman" w:hAnsi="Times New Roman" w:cs="Times New Roman"/>
              </w:rPr>
            </w:pPr>
          </w:p>
        </w:tc>
      </w:tr>
      <w:tr w:rsidR="006415F1" w:rsidRPr="00174C5E" w:rsidTr="00885E19">
        <w:trPr>
          <w:trHeight w:val="89"/>
          <w:jc w:val="center"/>
        </w:trPr>
        <w:tc>
          <w:tcPr>
            <w:tcW w:w="607" w:type="dxa"/>
          </w:tcPr>
          <w:p w:rsidR="006415F1" w:rsidRPr="00174C5E" w:rsidRDefault="006415F1" w:rsidP="00174C5E">
            <w:pPr>
              <w:jc w:val="both"/>
              <w:rPr>
                <w:rFonts w:ascii="Times New Roman" w:hAnsi="Times New Roman" w:cs="Times New Roman"/>
              </w:rPr>
            </w:pPr>
            <w:r w:rsidRPr="00174C5E">
              <w:rPr>
                <w:rFonts w:ascii="Times New Roman" w:hAnsi="Times New Roman" w:cs="Times New Roman"/>
              </w:rPr>
              <w:t>6.</w:t>
            </w:r>
          </w:p>
        </w:tc>
        <w:tc>
          <w:tcPr>
            <w:tcW w:w="6048" w:type="dxa"/>
          </w:tcPr>
          <w:p w:rsidR="006415F1" w:rsidRPr="00174C5E" w:rsidRDefault="006415F1" w:rsidP="00174C5E">
            <w:pPr>
              <w:spacing w:before="100" w:beforeAutospacing="1" w:after="100" w:afterAutospacing="1"/>
              <w:jc w:val="both"/>
              <w:rPr>
                <w:rFonts w:ascii="Times New Roman" w:hAnsi="Times New Roman" w:cs="Times New Roman"/>
              </w:rPr>
            </w:pPr>
            <w:r w:rsidRPr="00174C5E">
              <w:rPr>
                <w:rStyle w:val="Strong"/>
                <w:rFonts w:ascii="Times New Roman" w:hAnsi="Times New Roman" w:cs="Times New Roman"/>
                <w:b w:val="0"/>
              </w:rPr>
              <w:t>Radio talk shows provide balanced and diverse viewpoints on political matters.</w:t>
            </w:r>
          </w:p>
        </w:tc>
        <w:tc>
          <w:tcPr>
            <w:tcW w:w="540" w:type="dxa"/>
          </w:tcPr>
          <w:p w:rsidR="006415F1" w:rsidRPr="00174C5E" w:rsidRDefault="006415F1" w:rsidP="00174C5E">
            <w:pPr>
              <w:jc w:val="both"/>
              <w:rPr>
                <w:rFonts w:ascii="Times New Roman" w:hAnsi="Times New Roman" w:cs="Times New Roman"/>
              </w:rPr>
            </w:pPr>
          </w:p>
        </w:tc>
        <w:tc>
          <w:tcPr>
            <w:tcW w:w="450" w:type="dxa"/>
          </w:tcPr>
          <w:p w:rsidR="006415F1" w:rsidRPr="00174C5E" w:rsidRDefault="006415F1" w:rsidP="00174C5E">
            <w:pPr>
              <w:jc w:val="both"/>
              <w:rPr>
                <w:rFonts w:ascii="Times New Roman" w:hAnsi="Times New Roman" w:cs="Times New Roman"/>
              </w:rPr>
            </w:pPr>
          </w:p>
        </w:tc>
        <w:tc>
          <w:tcPr>
            <w:tcW w:w="450" w:type="dxa"/>
          </w:tcPr>
          <w:p w:rsidR="006415F1" w:rsidRPr="00174C5E" w:rsidRDefault="006415F1" w:rsidP="00174C5E">
            <w:pPr>
              <w:jc w:val="both"/>
              <w:rPr>
                <w:rFonts w:ascii="Times New Roman" w:hAnsi="Times New Roman" w:cs="Times New Roman"/>
              </w:rPr>
            </w:pPr>
          </w:p>
        </w:tc>
        <w:tc>
          <w:tcPr>
            <w:tcW w:w="540" w:type="dxa"/>
          </w:tcPr>
          <w:p w:rsidR="006415F1" w:rsidRPr="00174C5E" w:rsidRDefault="006415F1" w:rsidP="00174C5E">
            <w:pPr>
              <w:jc w:val="both"/>
              <w:rPr>
                <w:rFonts w:ascii="Times New Roman" w:hAnsi="Times New Roman" w:cs="Times New Roman"/>
              </w:rPr>
            </w:pPr>
          </w:p>
        </w:tc>
        <w:tc>
          <w:tcPr>
            <w:tcW w:w="810" w:type="dxa"/>
          </w:tcPr>
          <w:p w:rsidR="006415F1" w:rsidRPr="00174C5E" w:rsidRDefault="006415F1" w:rsidP="00174C5E">
            <w:pPr>
              <w:jc w:val="both"/>
              <w:rPr>
                <w:rFonts w:ascii="Times New Roman" w:hAnsi="Times New Roman" w:cs="Times New Roman"/>
              </w:rPr>
            </w:pPr>
          </w:p>
        </w:tc>
      </w:tr>
      <w:tr w:rsidR="006415F1" w:rsidRPr="00174C5E" w:rsidTr="00885E19">
        <w:trPr>
          <w:trHeight w:val="125"/>
          <w:jc w:val="center"/>
        </w:trPr>
        <w:tc>
          <w:tcPr>
            <w:tcW w:w="607" w:type="dxa"/>
          </w:tcPr>
          <w:p w:rsidR="006415F1" w:rsidRPr="00174C5E" w:rsidRDefault="006415F1" w:rsidP="00174C5E">
            <w:pPr>
              <w:jc w:val="both"/>
              <w:rPr>
                <w:rFonts w:ascii="Times New Roman" w:hAnsi="Times New Roman" w:cs="Times New Roman"/>
              </w:rPr>
            </w:pPr>
            <w:r w:rsidRPr="00174C5E">
              <w:rPr>
                <w:rFonts w:ascii="Times New Roman" w:hAnsi="Times New Roman" w:cs="Times New Roman"/>
              </w:rPr>
              <w:t>7.</w:t>
            </w:r>
          </w:p>
        </w:tc>
        <w:tc>
          <w:tcPr>
            <w:tcW w:w="6048" w:type="dxa"/>
          </w:tcPr>
          <w:p w:rsidR="006415F1" w:rsidRPr="00174C5E" w:rsidRDefault="006415F1" w:rsidP="00174C5E">
            <w:pPr>
              <w:spacing w:before="100" w:beforeAutospacing="1" w:after="100" w:afterAutospacing="1"/>
              <w:jc w:val="both"/>
              <w:rPr>
                <w:rFonts w:ascii="Times New Roman" w:hAnsi="Times New Roman" w:cs="Times New Roman"/>
              </w:rPr>
            </w:pPr>
            <w:r w:rsidRPr="00174C5E">
              <w:rPr>
                <w:rStyle w:val="Strong"/>
                <w:rFonts w:ascii="Times New Roman" w:hAnsi="Times New Roman" w:cs="Times New Roman"/>
                <w:b w:val="0"/>
              </w:rPr>
              <w:t>Political discussions on radio stimulate increased engagement in community and national politics.</w:t>
            </w:r>
          </w:p>
        </w:tc>
        <w:tc>
          <w:tcPr>
            <w:tcW w:w="540" w:type="dxa"/>
          </w:tcPr>
          <w:p w:rsidR="006415F1" w:rsidRPr="00174C5E" w:rsidRDefault="006415F1" w:rsidP="00174C5E">
            <w:pPr>
              <w:jc w:val="both"/>
              <w:rPr>
                <w:rFonts w:ascii="Times New Roman" w:hAnsi="Times New Roman" w:cs="Times New Roman"/>
              </w:rPr>
            </w:pPr>
          </w:p>
        </w:tc>
        <w:tc>
          <w:tcPr>
            <w:tcW w:w="450" w:type="dxa"/>
          </w:tcPr>
          <w:p w:rsidR="006415F1" w:rsidRPr="00174C5E" w:rsidRDefault="006415F1" w:rsidP="00174C5E">
            <w:pPr>
              <w:jc w:val="both"/>
              <w:rPr>
                <w:rFonts w:ascii="Times New Roman" w:hAnsi="Times New Roman" w:cs="Times New Roman"/>
              </w:rPr>
            </w:pPr>
          </w:p>
        </w:tc>
        <w:tc>
          <w:tcPr>
            <w:tcW w:w="450" w:type="dxa"/>
          </w:tcPr>
          <w:p w:rsidR="006415F1" w:rsidRPr="00174C5E" w:rsidRDefault="006415F1" w:rsidP="00174C5E">
            <w:pPr>
              <w:jc w:val="both"/>
              <w:rPr>
                <w:rFonts w:ascii="Times New Roman" w:hAnsi="Times New Roman" w:cs="Times New Roman"/>
              </w:rPr>
            </w:pPr>
          </w:p>
        </w:tc>
        <w:tc>
          <w:tcPr>
            <w:tcW w:w="540" w:type="dxa"/>
          </w:tcPr>
          <w:p w:rsidR="006415F1" w:rsidRPr="00174C5E" w:rsidRDefault="006415F1" w:rsidP="00174C5E">
            <w:pPr>
              <w:jc w:val="both"/>
              <w:rPr>
                <w:rFonts w:ascii="Times New Roman" w:hAnsi="Times New Roman" w:cs="Times New Roman"/>
              </w:rPr>
            </w:pPr>
          </w:p>
        </w:tc>
        <w:tc>
          <w:tcPr>
            <w:tcW w:w="810" w:type="dxa"/>
          </w:tcPr>
          <w:p w:rsidR="006415F1" w:rsidRPr="00174C5E" w:rsidRDefault="006415F1" w:rsidP="00174C5E">
            <w:pPr>
              <w:jc w:val="both"/>
              <w:rPr>
                <w:rFonts w:ascii="Times New Roman" w:hAnsi="Times New Roman" w:cs="Times New Roman"/>
              </w:rPr>
            </w:pPr>
          </w:p>
        </w:tc>
      </w:tr>
      <w:tr w:rsidR="006415F1" w:rsidRPr="00174C5E" w:rsidTr="00885E19">
        <w:trPr>
          <w:trHeight w:val="62"/>
          <w:jc w:val="center"/>
        </w:trPr>
        <w:tc>
          <w:tcPr>
            <w:tcW w:w="607" w:type="dxa"/>
          </w:tcPr>
          <w:p w:rsidR="006415F1" w:rsidRPr="00174C5E" w:rsidRDefault="006415F1" w:rsidP="00174C5E">
            <w:pPr>
              <w:jc w:val="both"/>
              <w:rPr>
                <w:rFonts w:ascii="Times New Roman" w:hAnsi="Times New Roman" w:cs="Times New Roman"/>
              </w:rPr>
            </w:pPr>
            <w:r w:rsidRPr="00174C5E">
              <w:rPr>
                <w:rFonts w:ascii="Times New Roman" w:hAnsi="Times New Roman" w:cs="Times New Roman"/>
              </w:rPr>
              <w:t>8.</w:t>
            </w:r>
          </w:p>
        </w:tc>
        <w:tc>
          <w:tcPr>
            <w:tcW w:w="6048" w:type="dxa"/>
          </w:tcPr>
          <w:p w:rsidR="006415F1" w:rsidRPr="00174C5E" w:rsidRDefault="006415F1" w:rsidP="00174C5E">
            <w:pPr>
              <w:spacing w:before="100" w:beforeAutospacing="1" w:after="100" w:afterAutospacing="1"/>
              <w:jc w:val="both"/>
              <w:rPr>
                <w:rFonts w:ascii="Times New Roman" w:hAnsi="Times New Roman" w:cs="Times New Roman"/>
              </w:rPr>
            </w:pPr>
            <w:r w:rsidRPr="00174C5E">
              <w:rPr>
                <w:rStyle w:val="Strong"/>
                <w:rFonts w:ascii="Times New Roman" w:hAnsi="Times New Roman" w:cs="Times New Roman"/>
                <w:b w:val="0"/>
              </w:rPr>
              <w:t>Radio talk shows serve as a motivating factor for attending political rallies and civic forums.</w:t>
            </w:r>
          </w:p>
        </w:tc>
        <w:tc>
          <w:tcPr>
            <w:tcW w:w="540" w:type="dxa"/>
          </w:tcPr>
          <w:p w:rsidR="006415F1" w:rsidRPr="00174C5E" w:rsidRDefault="006415F1" w:rsidP="00174C5E">
            <w:pPr>
              <w:jc w:val="both"/>
              <w:rPr>
                <w:rFonts w:ascii="Times New Roman" w:hAnsi="Times New Roman" w:cs="Times New Roman"/>
              </w:rPr>
            </w:pPr>
          </w:p>
        </w:tc>
        <w:tc>
          <w:tcPr>
            <w:tcW w:w="450" w:type="dxa"/>
          </w:tcPr>
          <w:p w:rsidR="006415F1" w:rsidRPr="00174C5E" w:rsidRDefault="006415F1" w:rsidP="00174C5E">
            <w:pPr>
              <w:jc w:val="both"/>
              <w:rPr>
                <w:rFonts w:ascii="Times New Roman" w:hAnsi="Times New Roman" w:cs="Times New Roman"/>
              </w:rPr>
            </w:pPr>
          </w:p>
        </w:tc>
        <w:tc>
          <w:tcPr>
            <w:tcW w:w="450" w:type="dxa"/>
          </w:tcPr>
          <w:p w:rsidR="006415F1" w:rsidRPr="00174C5E" w:rsidRDefault="006415F1" w:rsidP="00174C5E">
            <w:pPr>
              <w:jc w:val="both"/>
              <w:rPr>
                <w:rFonts w:ascii="Times New Roman" w:hAnsi="Times New Roman" w:cs="Times New Roman"/>
              </w:rPr>
            </w:pPr>
          </w:p>
        </w:tc>
        <w:tc>
          <w:tcPr>
            <w:tcW w:w="540" w:type="dxa"/>
          </w:tcPr>
          <w:p w:rsidR="006415F1" w:rsidRPr="00174C5E" w:rsidRDefault="006415F1" w:rsidP="00174C5E">
            <w:pPr>
              <w:jc w:val="both"/>
              <w:rPr>
                <w:rFonts w:ascii="Times New Roman" w:hAnsi="Times New Roman" w:cs="Times New Roman"/>
              </w:rPr>
            </w:pPr>
          </w:p>
        </w:tc>
        <w:tc>
          <w:tcPr>
            <w:tcW w:w="810" w:type="dxa"/>
          </w:tcPr>
          <w:p w:rsidR="006415F1" w:rsidRPr="00174C5E" w:rsidRDefault="006415F1" w:rsidP="00174C5E">
            <w:pPr>
              <w:jc w:val="both"/>
              <w:rPr>
                <w:rFonts w:ascii="Times New Roman" w:hAnsi="Times New Roman" w:cs="Times New Roman"/>
              </w:rPr>
            </w:pPr>
          </w:p>
        </w:tc>
      </w:tr>
      <w:tr w:rsidR="006415F1" w:rsidRPr="00174C5E" w:rsidTr="00885E19">
        <w:trPr>
          <w:trHeight w:val="59"/>
          <w:jc w:val="center"/>
        </w:trPr>
        <w:tc>
          <w:tcPr>
            <w:tcW w:w="607" w:type="dxa"/>
          </w:tcPr>
          <w:p w:rsidR="006415F1" w:rsidRPr="00174C5E" w:rsidRDefault="006415F1" w:rsidP="00174C5E">
            <w:pPr>
              <w:jc w:val="both"/>
              <w:rPr>
                <w:rFonts w:ascii="Times New Roman" w:hAnsi="Times New Roman" w:cs="Times New Roman"/>
              </w:rPr>
            </w:pPr>
            <w:r w:rsidRPr="00174C5E">
              <w:rPr>
                <w:rFonts w:ascii="Times New Roman" w:hAnsi="Times New Roman" w:cs="Times New Roman"/>
              </w:rPr>
              <w:t>9.</w:t>
            </w:r>
          </w:p>
        </w:tc>
        <w:tc>
          <w:tcPr>
            <w:tcW w:w="6048" w:type="dxa"/>
          </w:tcPr>
          <w:p w:rsidR="006415F1" w:rsidRPr="00174C5E" w:rsidRDefault="006415F1" w:rsidP="00174C5E">
            <w:pPr>
              <w:spacing w:before="100" w:beforeAutospacing="1" w:after="100" w:afterAutospacing="1"/>
              <w:jc w:val="both"/>
              <w:rPr>
                <w:rFonts w:ascii="Times New Roman" w:hAnsi="Times New Roman" w:cs="Times New Roman"/>
              </w:rPr>
            </w:pPr>
            <w:r w:rsidRPr="00174C5E">
              <w:rPr>
                <w:rStyle w:val="Strong"/>
                <w:rFonts w:ascii="Times New Roman" w:hAnsi="Times New Roman" w:cs="Times New Roman"/>
                <w:b w:val="0"/>
              </w:rPr>
              <w:t>Content from political radio programs contributes to the shaping of public political ideology.</w:t>
            </w:r>
          </w:p>
        </w:tc>
        <w:tc>
          <w:tcPr>
            <w:tcW w:w="540" w:type="dxa"/>
          </w:tcPr>
          <w:p w:rsidR="006415F1" w:rsidRPr="00174C5E" w:rsidRDefault="006415F1" w:rsidP="00174C5E">
            <w:pPr>
              <w:jc w:val="both"/>
              <w:rPr>
                <w:rFonts w:ascii="Times New Roman" w:hAnsi="Times New Roman" w:cs="Times New Roman"/>
              </w:rPr>
            </w:pPr>
          </w:p>
        </w:tc>
        <w:tc>
          <w:tcPr>
            <w:tcW w:w="450" w:type="dxa"/>
          </w:tcPr>
          <w:p w:rsidR="006415F1" w:rsidRPr="00174C5E" w:rsidRDefault="006415F1" w:rsidP="00174C5E">
            <w:pPr>
              <w:jc w:val="both"/>
              <w:rPr>
                <w:rFonts w:ascii="Times New Roman" w:hAnsi="Times New Roman" w:cs="Times New Roman"/>
              </w:rPr>
            </w:pPr>
          </w:p>
        </w:tc>
        <w:tc>
          <w:tcPr>
            <w:tcW w:w="450" w:type="dxa"/>
          </w:tcPr>
          <w:p w:rsidR="006415F1" w:rsidRPr="00174C5E" w:rsidRDefault="006415F1" w:rsidP="00174C5E">
            <w:pPr>
              <w:jc w:val="both"/>
              <w:rPr>
                <w:rFonts w:ascii="Times New Roman" w:hAnsi="Times New Roman" w:cs="Times New Roman"/>
              </w:rPr>
            </w:pPr>
          </w:p>
        </w:tc>
        <w:tc>
          <w:tcPr>
            <w:tcW w:w="540" w:type="dxa"/>
          </w:tcPr>
          <w:p w:rsidR="006415F1" w:rsidRPr="00174C5E" w:rsidRDefault="006415F1" w:rsidP="00174C5E">
            <w:pPr>
              <w:jc w:val="both"/>
              <w:rPr>
                <w:rFonts w:ascii="Times New Roman" w:hAnsi="Times New Roman" w:cs="Times New Roman"/>
              </w:rPr>
            </w:pPr>
          </w:p>
        </w:tc>
        <w:tc>
          <w:tcPr>
            <w:tcW w:w="810" w:type="dxa"/>
          </w:tcPr>
          <w:p w:rsidR="006415F1" w:rsidRPr="00174C5E" w:rsidRDefault="006415F1" w:rsidP="00174C5E">
            <w:pPr>
              <w:jc w:val="both"/>
              <w:rPr>
                <w:rFonts w:ascii="Times New Roman" w:hAnsi="Times New Roman" w:cs="Times New Roman"/>
              </w:rPr>
            </w:pPr>
          </w:p>
        </w:tc>
      </w:tr>
      <w:tr w:rsidR="006415F1" w:rsidRPr="00174C5E" w:rsidTr="00885E19">
        <w:trPr>
          <w:trHeight w:val="59"/>
          <w:jc w:val="center"/>
        </w:trPr>
        <w:tc>
          <w:tcPr>
            <w:tcW w:w="607" w:type="dxa"/>
          </w:tcPr>
          <w:p w:rsidR="006415F1" w:rsidRPr="00174C5E" w:rsidRDefault="006415F1" w:rsidP="00174C5E">
            <w:pPr>
              <w:jc w:val="both"/>
              <w:rPr>
                <w:rFonts w:ascii="Times New Roman" w:hAnsi="Times New Roman" w:cs="Times New Roman"/>
              </w:rPr>
            </w:pPr>
            <w:r w:rsidRPr="00174C5E">
              <w:rPr>
                <w:rFonts w:ascii="Times New Roman" w:hAnsi="Times New Roman" w:cs="Times New Roman"/>
              </w:rPr>
              <w:t>10.</w:t>
            </w:r>
          </w:p>
        </w:tc>
        <w:tc>
          <w:tcPr>
            <w:tcW w:w="6048" w:type="dxa"/>
          </w:tcPr>
          <w:p w:rsidR="006415F1" w:rsidRPr="00174C5E" w:rsidRDefault="006415F1" w:rsidP="00174C5E">
            <w:pPr>
              <w:spacing w:before="100" w:beforeAutospacing="1" w:after="100" w:afterAutospacing="1"/>
              <w:jc w:val="both"/>
              <w:rPr>
                <w:rFonts w:ascii="Times New Roman" w:hAnsi="Times New Roman" w:cs="Times New Roman"/>
              </w:rPr>
            </w:pPr>
            <w:r w:rsidRPr="00174C5E">
              <w:rPr>
                <w:rStyle w:val="Strong"/>
                <w:rFonts w:ascii="Times New Roman" w:hAnsi="Times New Roman" w:cs="Times New Roman"/>
                <w:b w:val="0"/>
              </w:rPr>
              <w:t>Radio remains a credible and trusted source of political information for the general populace.</w:t>
            </w:r>
          </w:p>
        </w:tc>
        <w:tc>
          <w:tcPr>
            <w:tcW w:w="540" w:type="dxa"/>
          </w:tcPr>
          <w:p w:rsidR="006415F1" w:rsidRPr="00174C5E" w:rsidRDefault="006415F1" w:rsidP="00174C5E">
            <w:pPr>
              <w:jc w:val="both"/>
              <w:rPr>
                <w:rFonts w:ascii="Times New Roman" w:hAnsi="Times New Roman" w:cs="Times New Roman"/>
              </w:rPr>
            </w:pPr>
          </w:p>
        </w:tc>
        <w:tc>
          <w:tcPr>
            <w:tcW w:w="450" w:type="dxa"/>
          </w:tcPr>
          <w:p w:rsidR="006415F1" w:rsidRPr="00174C5E" w:rsidRDefault="006415F1" w:rsidP="00174C5E">
            <w:pPr>
              <w:jc w:val="both"/>
              <w:rPr>
                <w:rFonts w:ascii="Times New Roman" w:hAnsi="Times New Roman" w:cs="Times New Roman"/>
              </w:rPr>
            </w:pPr>
          </w:p>
        </w:tc>
        <w:tc>
          <w:tcPr>
            <w:tcW w:w="450" w:type="dxa"/>
          </w:tcPr>
          <w:p w:rsidR="006415F1" w:rsidRPr="00174C5E" w:rsidRDefault="006415F1" w:rsidP="00174C5E">
            <w:pPr>
              <w:jc w:val="both"/>
              <w:rPr>
                <w:rFonts w:ascii="Times New Roman" w:hAnsi="Times New Roman" w:cs="Times New Roman"/>
              </w:rPr>
            </w:pPr>
          </w:p>
        </w:tc>
        <w:tc>
          <w:tcPr>
            <w:tcW w:w="540" w:type="dxa"/>
          </w:tcPr>
          <w:p w:rsidR="006415F1" w:rsidRPr="00174C5E" w:rsidRDefault="006415F1" w:rsidP="00174C5E">
            <w:pPr>
              <w:jc w:val="both"/>
              <w:rPr>
                <w:rFonts w:ascii="Times New Roman" w:hAnsi="Times New Roman" w:cs="Times New Roman"/>
              </w:rPr>
            </w:pPr>
          </w:p>
        </w:tc>
        <w:tc>
          <w:tcPr>
            <w:tcW w:w="810" w:type="dxa"/>
          </w:tcPr>
          <w:p w:rsidR="006415F1" w:rsidRPr="00174C5E" w:rsidRDefault="006415F1" w:rsidP="00174C5E">
            <w:pPr>
              <w:jc w:val="both"/>
              <w:rPr>
                <w:rFonts w:ascii="Times New Roman" w:hAnsi="Times New Roman" w:cs="Times New Roman"/>
              </w:rPr>
            </w:pPr>
          </w:p>
        </w:tc>
      </w:tr>
    </w:tbl>
    <w:p w:rsidR="006415F1" w:rsidRPr="00726A4A" w:rsidRDefault="006415F1" w:rsidP="006415F1">
      <w:pPr>
        <w:rPr>
          <w:rFonts w:ascii="Times New Roman" w:eastAsia="Times New Roman" w:hAnsi="Times New Roman" w:cs="Times New Roman"/>
          <w:sz w:val="24"/>
          <w:szCs w:val="24"/>
        </w:rPr>
      </w:pPr>
    </w:p>
    <w:sectPr w:rsidR="006415F1" w:rsidRPr="00726A4A" w:rsidSect="000549A5">
      <w:pgSz w:w="11520" w:h="14400" w:code="1"/>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6BC" w:rsidRDefault="002816BC" w:rsidP="00063550">
      <w:pPr>
        <w:spacing w:after="0" w:line="240" w:lineRule="auto"/>
      </w:pPr>
      <w:r>
        <w:separator/>
      </w:r>
    </w:p>
  </w:endnote>
  <w:endnote w:type="continuationSeparator" w:id="0">
    <w:p w:rsidR="002816BC" w:rsidRDefault="002816BC" w:rsidP="00063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765308"/>
      <w:docPartObj>
        <w:docPartGallery w:val="Page Numbers (Bottom of Page)"/>
        <w:docPartUnique/>
      </w:docPartObj>
    </w:sdtPr>
    <w:sdtEndPr>
      <w:rPr>
        <w:noProof/>
      </w:rPr>
    </w:sdtEndPr>
    <w:sdtContent>
      <w:p w:rsidR="00063550" w:rsidRDefault="00063550">
        <w:pPr>
          <w:pStyle w:val="Footer"/>
          <w:jc w:val="center"/>
        </w:pPr>
        <w:r>
          <w:fldChar w:fldCharType="begin"/>
        </w:r>
        <w:r>
          <w:instrText xml:space="preserve"> PAGE   \* MERGEFORMAT </w:instrText>
        </w:r>
        <w:r>
          <w:fldChar w:fldCharType="separate"/>
        </w:r>
        <w:r w:rsidR="00294F96">
          <w:rPr>
            <w:noProof/>
          </w:rPr>
          <w:t>19</w:t>
        </w:r>
        <w:r>
          <w:rPr>
            <w:noProof/>
          </w:rPr>
          <w:fldChar w:fldCharType="end"/>
        </w:r>
      </w:p>
    </w:sdtContent>
  </w:sdt>
  <w:p w:rsidR="00063550" w:rsidRDefault="00063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6BC" w:rsidRDefault="002816BC" w:rsidP="00063550">
      <w:pPr>
        <w:spacing w:after="0" w:line="240" w:lineRule="auto"/>
      </w:pPr>
      <w:r>
        <w:separator/>
      </w:r>
    </w:p>
  </w:footnote>
  <w:footnote w:type="continuationSeparator" w:id="0">
    <w:p w:rsidR="002816BC" w:rsidRDefault="002816BC" w:rsidP="000635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63BF"/>
    <w:multiLevelType w:val="multilevel"/>
    <w:tmpl w:val="E55ED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1F2B18"/>
    <w:multiLevelType w:val="hybridMultilevel"/>
    <w:tmpl w:val="59FA66AA"/>
    <w:lvl w:ilvl="0" w:tplc="0016A1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00BE1"/>
    <w:multiLevelType w:val="hybridMultilevel"/>
    <w:tmpl w:val="DB7A9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12722"/>
    <w:multiLevelType w:val="hybridMultilevel"/>
    <w:tmpl w:val="3B56D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44641"/>
    <w:multiLevelType w:val="hybridMultilevel"/>
    <w:tmpl w:val="CF1E64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8B2AE8"/>
    <w:multiLevelType w:val="hybridMultilevel"/>
    <w:tmpl w:val="5E4620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C7468"/>
    <w:multiLevelType w:val="hybridMultilevel"/>
    <w:tmpl w:val="96560DFA"/>
    <w:lvl w:ilvl="0" w:tplc="546AC2D2">
      <w:start w:val="1"/>
      <w:numFmt w:val="decimal"/>
      <w:lvlText w:val="%1."/>
      <w:lvlJc w:val="left"/>
      <w:pPr>
        <w:ind w:left="821" w:hanging="375"/>
      </w:pPr>
      <w:rPr>
        <w:rFonts w:hint="default"/>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15:restartNumberingAfterBreak="0">
    <w:nsid w:val="511975EE"/>
    <w:multiLevelType w:val="hybridMultilevel"/>
    <w:tmpl w:val="783403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675714"/>
    <w:multiLevelType w:val="hybridMultilevel"/>
    <w:tmpl w:val="E8A2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2974DE"/>
    <w:multiLevelType w:val="hybridMultilevel"/>
    <w:tmpl w:val="783403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955464"/>
    <w:multiLevelType w:val="hybridMultilevel"/>
    <w:tmpl w:val="783403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9C224C"/>
    <w:multiLevelType w:val="hybridMultilevel"/>
    <w:tmpl w:val="F9E2F2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3"/>
  </w:num>
  <w:num w:numId="4">
    <w:abstractNumId w:val="5"/>
  </w:num>
  <w:num w:numId="5">
    <w:abstractNumId w:val="4"/>
  </w:num>
  <w:num w:numId="6">
    <w:abstractNumId w:val="11"/>
  </w:num>
  <w:num w:numId="7">
    <w:abstractNumId w:val="1"/>
  </w:num>
  <w:num w:numId="8">
    <w:abstractNumId w:val="9"/>
  </w:num>
  <w:num w:numId="9">
    <w:abstractNumId w:val="0"/>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872"/>
    <w:rsid w:val="00011BEB"/>
    <w:rsid w:val="0001594B"/>
    <w:rsid w:val="00020F2A"/>
    <w:rsid w:val="000222A3"/>
    <w:rsid w:val="0002547A"/>
    <w:rsid w:val="0002557E"/>
    <w:rsid w:val="00027C7A"/>
    <w:rsid w:val="00031DD2"/>
    <w:rsid w:val="000347F9"/>
    <w:rsid w:val="00041E63"/>
    <w:rsid w:val="00044615"/>
    <w:rsid w:val="000505CD"/>
    <w:rsid w:val="000549A5"/>
    <w:rsid w:val="00056340"/>
    <w:rsid w:val="00062E06"/>
    <w:rsid w:val="00063550"/>
    <w:rsid w:val="00066C1C"/>
    <w:rsid w:val="00071F87"/>
    <w:rsid w:val="00075796"/>
    <w:rsid w:val="00082DD1"/>
    <w:rsid w:val="00083A25"/>
    <w:rsid w:val="00083C09"/>
    <w:rsid w:val="00084DCD"/>
    <w:rsid w:val="00085474"/>
    <w:rsid w:val="00091353"/>
    <w:rsid w:val="00093EB7"/>
    <w:rsid w:val="000942FD"/>
    <w:rsid w:val="000958B7"/>
    <w:rsid w:val="00095BBC"/>
    <w:rsid w:val="000964AD"/>
    <w:rsid w:val="000A1751"/>
    <w:rsid w:val="000A2866"/>
    <w:rsid w:val="000A38A4"/>
    <w:rsid w:val="000A40C6"/>
    <w:rsid w:val="000A5A3D"/>
    <w:rsid w:val="000A773B"/>
    <w:rsid w:val="000B1EB4"/>
    <w:rsid w:val="000B2014"/>
    <w:rsid w:val="000B4B87"/>
    <w:rsid w:val="000B56E8"/>
    <w:rsid w:val="000D036E"/>
    <w:rsid w:val="000D7293"/>
    <w:rsid w:val="000E1D28"/>
    <w:rsid w:val="000E7886"/>
    <w:rsid w:val="000F1402"/>
    <w:rsid w:val="000F1C5D"/>
    <w:rsid w:val="000F777F"/>
    <w:rsid w:val="00100D6B"/>
    <w:rsid w:val="0011107D"/>
    <w:rsid w:val="0011202F"/>
    <w:rsid w:val="00114D11"/>
    <w:rsid w:val="001159A5"/>
    <w:rsid w:val="001258E2"/>
    <w:rsid w:val="0012707C"/>
    <w:rsid w:val="00131A03"/>
    <w:rsid w:val="00140500"/>
    <w:rsid w:val="00145DDA"/>
    <w:rsid w:val="00146D02"/>
    <w:rsid w:val="00147F4D"/>
    <w:rsid w:val="00157700"/>
    <w:rsid w:val="00157C50"/>
    <w:rsid w:val="00174C5E"/>
    <w:rsid w:val="0017568D"/>
    <w:rsid w:val="00181977"/>
    <w:rsid w:val="00183593"/>
    <w:rsid w:val="001860B9"/>
    <w:rsid w:val="0018727F"/>
    <w:rsid w:val="001923AD"/>
    <w:rsid w:val="0019240A"/>
    <w:rsid w:val="00193BC3"/>
    <w:rsid w:val="001A2193"/>
    <w:rsid w:val="001B1495"/>
    <w:rsid w:val="001B2E55"/>
    <w:rsid w:val="001C312F"/>
    <w:rsid w:val="001D0536"/>
    <w:rsid w:val="001D220B"/>
    <w:rsid w:val="001D2A0E"/>
    <w:rsid w:val="001D5C2E"/>
    <w:rsid w:val="001D67F0"/>
    <w:rsid w:val="001D7560"/>
    <w:rsid w:val="001E5333"/>
    <w:rsid w:val="001F0DF4"/>
    <w:rsid w:val="001F252A"/>
    <w:rsid w:val="001F505E"/>
    <w:rsid w:val="001F532D"/>
    <w:rsid w:val="001F5969"/>
    <w:rsid w:val="001F7C58"/>
    <w:rsid w:val="002022B7"/>
    <w:rsid w:val="0020638E"/>
    <w:rsid w:val="00207AEA"/>
    <w:rsid w:val="00215794"/>
    <w:rsid w:val="00224214"/>
    <w:rsid w:val="002255C7"/>
    <w:rsid w:val="002313EA"/>
    <w:rsid w:val="00235528"/>
    <w:rsid w:val="002427A8"/>
    <w:rsid w:val="00242E43"/>
    <w:rsid w:val="002449DD"/>
    <w:rsid w:val="002458FF"/>
    <w:rsid w:val="0025037C"/>
    <w:rsid w:val="0025387D"/>
    <w:rsid w:val="002606B8"/>
    <w:rsid w:val="00263AF1"/>
    <w:rsid w:val="00266796"/>
    <w:rsid w:val="002675D8"/>
    <w:rsid w:val="0027561C"/>
    <w:rsid w:val="0028021C"/>
    <w:rsid w:val="002816BC"/>
    <w:rsid w:val="002834B4"/>
    <w:rsid w:val="00284814"/>
    <w:rsid w:val="00290D0C"/>
    <w:rsid w:val="002922E1"/>
    <w:rsid w:val="002923CB"/>
    <w:rsid w:val="00292E29"/>
    <w:rsid w:val="00294F96"/>
    <w:rsid w:val="002A65CD"/>
    <w:rsid w:val="002C17E9"/>
    <w:rsid w:val="002D0950"/>
    <w:rsid w:val="002D1488"/>
    <w:rsid w:val="002D1900"/>
    <w:rsid w:val="002E26F0"/>
    <w:rsid w:val="002E2C2E"/>
    <w:rsid w:val="002E6837"/>
    <w:rsid w:val="002F71C2"/>
    <w:rsid w:val="003002DE"/>
    <w:rsid w:val="003042C8"/>
    <w:rsid w:val="003204EA"/>
    <w:rsid w:val="00321EDE"/>
    <w:rsid w:val="003269CE"/>
    <w:rsid w:val="00333DC4"/>
    <w:rsid w:val="0034327A"/>
    <w:rsid w:val="00361C9A"/>
    <w:rsid w:val="00364657"/>
    <w:rsid w:val="00365ABF"/>
    <w:rsid w:val="00366495"/>
    <w:rsid w:val="00372E13"/>
    <w:rsid w:val="00374C3A"/>
    <w:rsid w:val="00375D6A"/>
    <w:rsid w:val="00385F2C"/>
    <w:rsid w:val="00393EAA"/>
    <w:rsid w:val="0039447A"/>
    <w:rsid w:val="003A2FAB"/>
    <w:rsid w:val="003A460F"/>
    <w:rsid w:val="003A4C7E"/>
    <w:rsid w:val="003A5295"/>
    <w:rsid w:val="003B1435"/>
    <w:rsid w:val="003B340C"/>
    <w:rsid w:val="003B7FEE"/>
    <w:rsid w:val="003C04D3"/>
    <w:rsid w:val="003C51BE"/>
    <w:rsid w:val="003D4A5C"/>
    <w:rsid w:val="003E035D"/>
    <w:rsid w:val="003F06A1"/>
    <w:rsid w:val="003F0B3D"/>
    <w:rsid w:val="003F1ED8"/>
    <w:rsid w:val="00416D9B"/>
    <w:rsid w:val="004220B7"/>
    <w:rsid w:val="00424D8E"/>
    <w:rsid w:val="00427C1E"/>
    <w:rsid w:val="00436BF4"/>
    <w:rsid w:val="00441C94"/>
    <w:rsid w:val="004466E8"/>
    <w:rsid w:val="00454136"/>
    <w:rsid w:val="004605A8"/>
    <w:rsid w:val="00460893"/>
    <w:rsid w:val="00461010"/>
    <w:rsid w:val="00467023"/>
    <w:rsid w:val="004753E2"/>
    <w:rsid w:val="0048541B"/>
    <w:rsid w:val="00486094"/>
    <w:rsid w:val="00487B32"/>
    <w:rsid w:val="0049213B"/>
    <w:rsid w:val="004938A4"/>
    <w:rsid w:val="004948AB"/>
    <w:rsid w:val="004961D3"/>
    <w:rsid w:val="004B02CE"/>
    <w:rsid w:val="004B0955"/>
    <w:rsid w:val="004C198F"/>
    <w:rsid w:val="004C2DF6"/>
    <w:rsid w:val="004C5F44"/>
    <w:rsid w:val="004C67DC"/>
    <w:rsid w:val="004D0478"/>
    <w:rsid w:val="004D296E"/>
    <w:rsid w:val="004D2A2B"/>
    <w:rsid w:val="004D3FDB"/>
    <w:rsid w:val="004D506F"/>
    <w:rsid w:val="004D5E75"/>
    <w:rsid w:val="004E0A64"/>
    <w:rsid w:val="004E7C7C"/>
    <w:rsid w:val="004F1190"/>
    <w:rsid w:val="004F4227"/>
    <w:rsid w:val="00505EDB"/>
    <w:rsid w:val="00510C9F"/>
    <w:rsid w:val="0051486D"/>
    <w:rsid w:val="00520EF5"/>
    <w:rsid w:val="00522486"/>
    <w:rsid w:val="00526497"/>
    <w:rsid w:val="00532BF1"/>
    <w:rsid w:val="005437FF"/>
    <w:rsid w:val="00544132"/>
    <w:rsid w:val="00547E08"/>
    <w:rsid w:val="005510C5"/>
    <w:rsid w:val="00553811"/>
    <w:rsid w:val="00554BEE"/>
    <w:rsid w:val="0056530C"/>
    <w:rsid w:val="0056719E"/>
    <w:rsid w:val="00574EB7"/>
    <w:rsid w:val="005B0DF0"/>
    <w:rsid w:val="005B2872"/>
    <w:rsid w:val="005B45FF"/>
    <w:rsid w:val="005C00CA"/>
    <w:rsid w:val="005C26D9"/>
    <w:rsid w:val="005C68FA"/>
    <w:rsid w:val="005D10AD"/>
    <w:rsid w:val="005D263F"/>
    <w:rsid w:val="005D6803"/>
    <w:rsid w:val="005E0849"/>
    <w:rsid w:val="005E58E5"/>
    <w:rsid w:val="005F3051"/>
    <w:rsid w:val="0060067E"/>
    <w:rsid w:val="00601EFE"/>
    <w:rsid w:val="0060205E"/>
    <w:rsid w:val="00603D5D"/>
    <w:rsid w:val="00604595"/>
    <w:rsid w:val="00604AD4"/>
    <w:rsid w:val="006068CF"/>
    <w:rsid w:val="006148BA"/>
    <w:rsid w:val="0061533F"/>
    <w:rsid w:val="00631E98"/>
    <w:rsid w:val="00631FFC"/>
    <w:rsid w:val="00641138"/>
    <w:rsid w:val="006415F1"/>
    <w:rsid w:val="00644898"/>
    <w:rsid w:val="00644C8D"/>
    <w:rsid w:val="006510CD"/>
    <w:rsid w:val="00651CB2"/>
    <w:rsid w:val="00652132"/>
    <w:rsid w:val="006530F9"/>
    <w:rsid w:val="006624B6"/>
    <w:rsid w:val="006637C0"/>
    <w:rsid w:val="0066710E"/>
    <w:rsid w:val="00674EDE"/>
    <w:rsid w:val="00680C04"/>
    <w:rsid w:val="0068217D"/>
    <w:rsid w:val="006838CB"/>
    <w:rsid w:val="00683BD7"/>
    <w:rsid w:val="00697C5B"/>
    <w:rsid w:val="006A3512"/>
    <w:rsid w:val="006A419C"/>
    <w:rsid w:val="006A5776"/>
    <w:rsid w:val="006B1889"/>
    <w:rsid w:val="006B1B95"/>
    <w:rsid w:val="006B1F2A"/>
    <w:rsid w:val="006B7CC2"/>
    <w:rsid w:val="006D096A"/>
    <w:rsid w:val="006D148F"/>
    <w:rsid w:val="006D46EB"/>
    <w:rsid w:val="006E0055"/>
    <w:rsid w:val="006E2332"/>
    <w:rsid w:val="006E6831"/>
    <w:rsid w:val="006E6A26"/>
    <w:rsid w:val="006F05FE"/>
    <w:rsid w:val="006F155E"/>
    <w:rsid w:val="006F2BED"/>
    <w:rsid w:val="006F5195"/>
    <w:rsid w:val="00700D78"/>
    <w:rsid w:val="007055EB"/>
    <w:rsid w:val="00706487"/>
    <w:rsid w:val="00706FC3"/>
    <w:rsid w:val="007114D8"/>
    <w:rsid w:val="00712742"/>
    <w:rsid w:val="0072233F"/>
    <w:rsid w:val="00726A4A"/>
    <w:rsid w:val="00727EB0"/>
    <w:rsid w:val="00731DA3"/>
    <w:rsid w:val="00731FEC"/>
    <w:rsid w:val="00737E16"/>
    <w:rsid w:val="007408CF"/>
    <w:rsid w:val="00742C33"/>
    <w:rsid w:val="007431D2"/>
    <w:rsid w:val="00744FD0"/>
    <w:rsid w:val="0074784D"/>
    <w:rsid w:val="00755C39"/>
    <w:rsid w:val="00756CAC"/>
    <w:rsid w:val="00756D89"/>
    <w:rsid w:val="00763A92"/>
    <w:rsid w:val="00764BE5"/>
    <w:rsid w:val="00765302"/>
    <w:rsid w:val="00766D96"/>
    <w:rsid w:val="007765FC"/>
    <w:rsid w:val="00782A52"/>
    <w:rsid w:val="0078577D"/>
    <w:rsid w:val="007877F5"/>
    <w:rsid w:val="0079260F"/>
    <w:rsid w:val="007A1272"/>
    <w:rsid w:val="007A4100"/>
    <w:rsid w:val="007A4CE9"/>
    <w:rsid w:val="007A702C"/>
    <w:rsid w:val="007B6A5B"/>
    <w:rsid w:val="007B7F12"/>
    <w:rsid w:val="007C2CDC"/>
    <w:rsid w:val="007C6B33"/>
    <w:rsid w:val="007D341D"/>
    <w:rsid w:val="007D59B3"/>
    <w:rsid w:val="007D6276"/>
    <w:rsid w:val="007F2D2A"/>
    <w:rsid w:val="008068B9"/>
    <w:rsid w:val="00806E35"/>
    <w:rsid w:val="00812F12"/>
    <w:rsid w:val="00830AB1"/>
    <w:rsid w:val="00830AE5"/>
    <w:rsid w:val="00834D7D"/>
    <w:rsid w:val="00842FBB"/>
    <w:rsid w:val="00845F66"/>
    <w:rsid w:val="0085129E"/>
    <w:rsid w:val="00863353"/>
    <w:rsid w:val="00866EA1"/>
    <w:rsid w:val="008745CC"/>
    <w:rsid w:val="008746CE"/>
    <w:rsid w:val="00877BBC"/>
    <w:rsid w:val="00880F72"/>
    <w:rsid w:val="00884212"/>
    <w:rsid w:val="00884D4A"/>
    <w:rsid w:val="008854F6"/>
    <w:rsid w:val="008868E6"/>
    <w:rsid w:val="00886A0F"/>
    <w:rsid w:val="00891866"/>
    <w:rsid w:val="00894321"/>
    <w:rsid w:val="00894DCD"/>
    <w:rsid w:val="00894FC2"/>
    <w:rsid w:val="0089521F"/>
    <w:rsid w:val="00896291"/>
    <w:rsid w:val="008A13C2"/>
    <w:rsid w:val="008A29D0"/>
    <w:rsid w:val="008A29D6"/>
    <w:rsid w:val="008A340B"/>
    <w:rsid w:val="008B396F"/>
    <w:rsid w:val="008B4AB5"/>
    <w:rsid w:val="008B54C1"/>
    <w:rsid w:val="008C2266"/>
    <w:rsid w:val="008C69B7"/>
    <w:rsid w:val="008C7186"/>
    <w:rsid w:val="008D111F"/>
    <w:rsid w:val="008D699C"/>
    <w:rsid w:val="00902817"/>
    <w:rsid w:val="00905B4D"/>
    <w:rsid w:val="0091744F"/>
    <w:rsid w:val="00917467"/>
    <w:rsid w:val="00922FFE"/>
    <w:rsid w:val="00926111"/>
    <w:rsid w:val="009267FE"/>
    <w:rsid w:val="00932034"/>
    <w:rsid w:val="00932A5B"/>
    <w:rsid w:val="0093656C"/>
    <w:rsid w:val="00950099"/>
    <w:rsid w:val="009500BA"/>
    <w:rsid w:val="0095132C"/>
    <w:rsid w:val="00954B4E"/>
    <w:rsid w:val="00955358"/>
    <w:rsid w:val="009672E3"/>
    <w:rsid w:val="00974255"/>
    <w:rsid w:val="009764AB"/>
    <w:rsid w:val="009A4BF7"/>
    <w:rsid w:val="009B4AB9"/>
    <w:rsid w:val="009B6CE4"/>
    <w:rsid w:val="009B6E3A"/>
    <w:rsid w:val="009B6E87"/>
    <w:rsid w:val="009C549D"/>
    <w:rsid w:val="009D5229"/>
    <w:rsid w:val="009D5956"/>
    <w:rsid w:val="009D61B4"/>
    <w:rsid w:val="009D7BF4"/>
    <w:rsid w:val="009E1625"/>
    <w:rsid w:val="009E2299"/>
    <w:rsid w:val="009E2EE6"/>
    <w:rsid w:val="009E4483"/>
    <w:rsid w:val="009E5A56"/>
    <w:rsid w:val="009F633F"/>
    <w:rsid w:val="00A03F40"/>
    <w:rsid w:val="00A05AF1"/>
    <w:rsid w:val="00A101D8"/>
    <w:rsid w:val="00A11E51"/>
    <w:rsid w:val="00A1572F"/>
    <w:rsid w:val="00A17A91"/>
    <w:rsid w:val="00A26591"/>
    <w:rsid w:val="00A337AE"/>
    <w:rsid w:val="00A33A87"/>
    <w:rsid w:val="00A37B0E"/>
    <w:rsid w:val="00A42079"/>
    <w:rsid w:val="00A44DE6"/>
    <w:rsid w:val="00A45FFF"/>
    <w:rsid w:val="00A466E0"/>
    <w:rsid w:val="00A5034C"/>
    <w:rsid w:val="00A5051F"/>
    <w:rsid w:val="00A50DC9"/>
    <w:rsid w:val="00A50E83"/>
    <w:rsid w:val="00A60351"/>
    <w:rsid w:val="00A64ACE"/>
    <w:rsid w:val="00A714F7"/>
    <w:rsid w:val="00A73E6B"/>
    <w:rsid w:val="00A77989"/>
    <w:rsid w:val="00A92D5A"/>
    <w:rsid w:val="00AA1558"/>
    <w:rsid w:val="00AA7D24"/>
    <w:rsid w:val="00AB214C"/>
    <w:rsid w:val="00AB7AEF"/>
    <w:rsid w:val="00AB7CF8"/>
    <w:rsid w:val="00AC3616"/>
    <w:rsid w:val="00AD1774"/>
    <w:rsid w:val="00AD286E"/>
    <w:rsid w:val="00AD2BD0"/>
    <w:rsid w:val="00AD6DCC"/>
    <w:rsid w:val="00AD7393"/>
    <w:rsid w:val="00AE530F"/>
    <w:rsid w:val="00AE5382"/>
    <w:rsid w:val="00AE54EF"/>
    <w:rsid w:val="00AF1B57"/>
    <w:rsid w:val="00AF3509"/>
    <w:rsid w:val="00B01C4A"/>
    <w:rsid w:val="00B01ED1"/>
    <w:rsid w:val="00B021C8"/>
    <w:rsid w:val="00B0544B"/>
    <w:rsid w:val="00B06712"/>
    <w:rsid w:val="00B11483"/>
    <w:rsid w:val="00B12B0D"/>
    <w:rsid w:val="00B15839"/>
    <w:rsid w:val="00B16F7E"/>
    <w:rsid w:val="00B20E21"/>
    <w:rsid w:val="00B24CF6"/>
    <w:rsid w:val="00B25007"/>
    <w:rsid w:val="00B31FE4"/>
    <w:rsid w:val="00B36FFB"/>
    <w:rsid w:val="00B4274E"/>
    <w:rsid w:val="00B46ADA"/>
    <w:rsid w:val="00B4715F"/>
    <w:rsid w:val="00B47637"/>
    <w:rsid w:val="00B55265"/>
    <w:rsid w:val="00B574C1"/>
    <w:rsid w:val="00B62F76"/>
    <w:rsid w:val="00B71EE3"/>
    <w:rsid w:val="00B849F9"/>
    <w:rsid w:val="00B85B23"/>
    <w:rsid w:val="00BA5AE4"/>
    <w:rsid w:val="00BA7EBC"/>
    <w:rsid w:val="00BB132E"/>
    <w:rsid w:val="00BB260E"/>
    <w:rsid w:val="00BB427D"/>
    <w:rsid w:val="00BB75BF"/>
    <w:rsid w:val="00BC092F"/>
    <w:rsid w:val="00BC1564"/>
    <w:rsid w:val="00BD6743"/>
    <w:rsid w:val="00BE1278"/>
    <w:rsid w:val="00BE2AA6"/>
    <w:rsid w:val="00BE3904"/>
    <w:rsid w:val="00BF1237"/>
    <w:rsid w:val="00BF1FC0"/>
    <w:rsid w:val="00BF426A"/>
    <w:rsid w:val="00BF4729"/>
    <w:rsid w:val="00BF792A"/>
    <w:rsid w:val="00BF795B"/>
    <w:rsid w:val="00C006EA"/>
    <w:rsid w:val="00C04CFF"/>
    <w:rsid w:val="00C10A66"/>
    <w:rsid w:val="00C10B02"/>
    <w:rsid w:val="00C10E04"/>
    <w:rsid w:val="00C1110D"/>
    <w:rsid w:val="00C1135B"/>
    <w:rsid w:val="00C129B2"/>
    <w:rsid w:val="00C12F05"/>
    <w:rsid w:val="00C14C60"/>
    <w:rsid w:val="00C1567A"/>
    <w:rsid w:val="00C306B6"/>
    <w:rsid w:val="00C309AB"/>
    <w:rsid w:val="00C4770A"/>
    <w:rsid w:val="00C523B9"/>
    <w:rsid w:val="00C53388"/>
    <w:rsid w:val="00C62ADA"/>
    <w:rsid w:val="00C63CDC"/>
    <w:rsid w:val="00C703A3"/>
    <w:rsid w:val="00C707D1"/>
    <w:rsid w:val="00C73699"/>
    <w:rsid w:val="00C740C0"/>
    <w:rsid w:val="00C76E62"/>
    <w:rsid w:val="00C87356"/>
    <w:rsid w:val="00C91108"/>
    <w:rsid w:val="00C91113"/>
    <w:rsid w:val="00C9213F"/>
    <w:rsid w:val="00C93225"/>
    <w:rsid w:val="00C9379C"/>
    <w:rsid w:val="00C94BFE"/>
    <w:rsid w:val="00C94C57"/>
    <w:rsid w:val="00CA37AE"/>
    <w:rsid w:val="00CA46B9"/>
    <w:rsid w:val="00CA537D"/>
    <w:rsid w:val="00CA5764"/>
    <w:rsid w:val="00CB0D8F"/>
    <w:rsid w:val="00CB3631"/>
    <w:rsid w:val="00CC4F4C"/>
    <w:rsid w:val="00CC51BF"/>
    <w:rsid w:val="00CC5B6D"/>
    <w:rsid w:val="00CD47D8"/>
    <w:rsid w:val="00CD6951"/>
    <w:rsid w:val="00CE4A5A"/>
    <w:rsid w:val="00CF0F9B"/>
    <w:rsid w:val="00CF537C"/>
    <w:rsid w:val="00D02F30"/>
    <w:rsid w:val="00D0590C"/>
    <w:rsid w:val="00D05C8D"/>
    <w:rsid w:val="00D10BDF"/>
    <w:rsid w:val="00D127E9"/>
    <w:rsid w:val="00D12CBF"/>
    <w:rsid w:val="00D13D9B"/>
    <w:rsid w:val="00D14CFB"/>
    <w:rsid w:val="00D40B35"/>
    <w:rsid w:val="00D41AD3"/>
    <w:rsid w:val="00D47347"/>
    <w:rsid w:val="00D55BC7"/>
    <w:rsid w:val="00D57437"/>
    <w:rsid w:val="00D60501"/>
    <w:rsid w:val="00D64D99"/>
    <w:rsid w:val="00D70FF6"/>
    <w:rsid w:val="00D71DAB"/>
    <w:rsid w:val="00D73759"/>
    <w:rsid w:val="00D747F6"/>
    <w:rsid w:val="00D80EAF"/>
    <w:rsid w:val="00D8102E"/>
    <w:rsid w:val="00D85E45"/>
    <w:rsid w:val="00D94C25"/>
    <w:rsid w:val="00DA49F8"/>
    <w:rsid w:val="00DB263A"/>
    <w:rsid w:val="00DB3E67"/>
    <w:rsid w:val="00DB4E9A"/>
    <w:rsid w:val="00DC097D"/>
    <w:rsid w:val="00DC1F8A"/>
    <w:rsid w:val="00DC2E19"/>
    <w:rsid w:val="00DD26BA"/>
    <w:rsid w:val="00DD2C46"/>
    <w:rsid w:val="00DD2C66"/>
    <w:rsid w:val="00DD5AB7"/>
    <w:rsid w:val="00DD6094"/>
    <w:rsid w:val="00DD7B57"/>
    <w:rsid w:val="00DE0B9F"/>
    <w:rsid w:val="00DE343E"/>
    <w:rsid w:val="00DE5F6C"/>
    <w:rsid w:val="00DE6AB6"/>
    <w:rsid w:val="00DE6CC7"/>
    <w:rsid w:val="00DE72F0"/>
    <w:rsid w:val="00DE7810"/>
    <w:rsid w:val="00DF0A29"/>
    <w:rsid w:val="00E066B5"/>
    <w:rsid w:val="00E11BBA"/>
    <w:rsid w:val="00E1483D"/>
    <w:rsid w:val="00E20523"/>
    <w:rsid w:val="00E35825"/>
    <w:rsid w:val="00E35FA6"/>
    <w:rsid w:val="00E41242"/>
    <w:rsid w:val="00E41C50"/>
    <w:rsid w:val="00E42A52"/>
    <w:rsid w:val="00E43834"/>
    <w:rsid w:val="00E45F11"/>
    <w:rsid w:val="00E47FB2"/>
    <w:rsid w:val="00E562A5"/>
    <w:rsid w:val="00E577E3"/>
    <w:rsid w:val="00E6267F"/>
    <w:rsid w:val="00E649EA"/>
    <w:rsid w:val="00E64B65"/>
    <w:rsid w:val="00E66210"/>
    <w:rsid w:val="00E7288B"/>
    <w:rsid w:val="00E728E6"/>
    <w:rsid w:val="00E851BF"/>
    <w:rsid w:val="00E86A66"/>
    <w:rsid w:val="00E871AA"/>
    <w:rsid w:val="00E9117E"/>
    <w:rsid w:val="00EA2BB4"/>
    <w:rsid w:val="00EA56EC"/>
    <w:rsid w:val="00EA6536"/>
    <w:rsid w:val="00EA7E77"/>
    <w:rsid w:val="00EB4388"/>
    <w:rsid w:val="00EB7C3F"/>
    <w:rsid w:val="00EC40F4"/>
    <w:rsid w:val="00EC41E3"/>
    <w:rsid w:val="00EC79A0"/>
    <w:rsid w:val="00ED020B"/>
    <w:rsid w:val="00ED0F91"/>
    <w:rsid w:val="00ED5F7A"/>
    <w:rsid w:val="00ED752D"/>
    <w:rsid w:val="00EE1CC2"/>
    <w:rsid w:val="00EE2921"/>
    <w:rsid w:val="00EE486E"/>
    <w:rsid w:val="00EF47D9"/>
    <w:rsid w:val="00F02118"/>
    <w:rsid w:val="00F03796"/>
    <w:rsid w:val="00F05C31"/>
    <w:rsid w:val="00F15315"/>
    <w:rsid w:val="00F156A3"/>
    <w:rsid w:val="00F15918"/>
    <w:rsid w:val="00F307E0"/>
    <w:rsid w:val="00F327C2"/>
    <w:rsid w:val="00F34DC8"/>
    <w:rsid w:val="00F3677A"/>
    <w:rsid w:val="00F5189F"/>
    <w:rsid w:val="00F52B51"/>
    <w:rsid w:val="00F52DA0"/>
    <w:rsid w:val="00F573DE"/>
    <w:rsid w:val="00F6129E"/>
    <w:rsid w:val="00F61AF0"/>
    <w:rsid w:val="00F66B51"/>
    <w:rsid w:val="00F839CB"/>
    <w:rsid w:val="00F85CB6"/>
    <w:rsid w:val="00FA1069"/>
    <w:rsid w:val="00FA4128"/>
    <w:rsid w:val="00FB300D"/>
    <w:rsid w:val="00FB3588"/>
    <w:rsid w:val="00FC03A1"/>
    <w:rsid w:val="00FC12E8"/>
    <w:rsid w:val="00FC5743"/>
    <w:rsid w:val="00FC6C80"/>
    <w:rsid w:val="00FC7675"/>
    <w:rsid w:val="00FD0E5C"/>
    <w:rsid w:val="00FD225D"/>
    <w:rsid w:val="00FD5A91"/>
    <w:rsid w:val="00FE1AF1"/>
    <w:rsid w:val="00FE1CB4"/>
    <w:rsid w:val="00FE2F42"/>
    <w:rsid w:val="00FE3512"/>
    <w:rsid w:val="00FE4596"/>
    <w:rsid w:val="00FE6A99"/>
    <w:rsid w:val="00FE7697"/>
    <w:rsid w:val="00FF6770"/>
    <w:rsid w:val="00FF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73ECC-9E82-4445-BA2A-9552252B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814"/>
  </w:style>
  <w:style w:type="paragraph" w:styleId="Heading1">
    <w:name w:val="heading 1"/>
    <w:basedOn w:val="Normal"/>
    <w:next w:val="Normal"/>
    <w:link w:val="Heading1Char"/>
    <w:uiPriority w:val="9"/>
    <w:qFormat/>
    <w:rsid w:val="00D747F6"/>
    <w:pPr>
      <w:keepNext/>
      <w:keepLines/>
      <w:spacing w:before="120" w:after="0"/>
      <w:jc w:val="both"/>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361C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7F6"/>
    <w:rPr>
      <w:rFonts w:ascii="Times New Roman" w:eastAsiaTheme="majorEastAsia" w:hAnsi="Times New Roman" w:cstheme="majorBidi"/>
      <w:b/>
      <w:sz w:val="24"/>
      <w:szCs w:val="32"/>
    </w:rPr>
  </w:style>
  <w:style w:type="paragraph" w:styleId="NormalWeb">
    <w:name w:val="Normal (Web)"/>
    <w:basedOn w:val="Normal"/>
    <w:uiPriority w:val="99"/>
    <w:semiHidden/>
    <w:unhideWhenUsed/>
    <w:rsid w:val="00674EDE"/>
    <w:rPr>
      <w:rFonts w:ascii="Times New Roman" w:hAnsi="Times New Roman" w:cs="Times New Roman"/>
      <w:sz w:val="24"/>
      <w:szCs w:val="24"/>
    </w:rPr>
  </w:style>
  <w:style w:type="paragraph" w:styleId="ListParagraph">
    <w:name w:val="List Paragraph"/>
    <w:basedOn w:val="Normal"/>
    <w:uiPriority w:val="34"/>
    <w:qFormat/>
    <w:rsid w:val="00EA7E77"/>
    <w:pPr>
      <w:ind w:left="720"/>
      <w:contextualSpacing/>
    </w:pPr>
  </w:style>
  <w:style w:type="paragraph" w:styleId="Header">
    <w:name w:val="header"/>
    <w:basedOn w:val="Normal"/>
    <w:link w:val="HeaderChar"/>
    <w:uiPriority w:val="99"/>
    <w:unhideWhenUsed/>
    <w:rsid w:val="00063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550"/>
  </w:style>
  <w:style w:type="paragraph" w:styleId="Footer">
    <w:name w:val="footer"/>
    <w:basedOn w:val="Normal"/>
    <w:link w:val="FooterChar"/>
    <w:uiPriority w:val="99"/>
    <w:unhideWhenUsed/>
    <w:rsid w:val="00063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550"/>
  </w:style>
  <w:style w:type="character" w:customStyle="1" w:styleId="Heading3Char">
    <w:name w:val="Heading 3 Char"/>
    <w:basedOn w:val="DefaultParagraphFont"/>
    <w:link w:val="Heading3"/>
    <w:uiPriority w:val="9"/>
    <w:semiHidden/>
    <w:rsid w:val="00361C9A"/>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3A5295"/>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A5295"/>
    <w:rPr>
      <w:rFonts w:ascii="Times New Roman" w:eastAsia="Times New Roman" w:hAnsi="Times New Roman" w:cs="Times New Roman"/>
      <w:sz w:val="24"/>
      <w:szCs w:val="24"/>
    </w:rPr>
  </w:style>
  <w:style w:type="character" w:styleId="Strong">
    <w:name w:val="Strong"/>
    <w:basedOn w:val="DefaultParagraphFont"/>
    <w:uiPriority w:val="22"/>
    <w:qFormat/>
    <w:rsid w:val="003A5295"/>
    <w:rPr>
      <w:b/>
      <w:bCs/>
    </w:rPr>
  </w:style>
  <w:style w:type="table" w:styleId="TableGrid">
    <w:name w:val="Table Grid"/>
    <w:basedOn w:val="TableNormal"/>
    <w:uiPriority w:val="59"/>
    <w:rsid w:val="00424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24D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verflow-hidden">
    <w:name w:val="overflow-hidden"/>
    <w:basedOn w:val="DefaultParagraphFont"/>
    <w:rsid w:val="00863353"/>
  </w:style>
  <w:style w:type="character" w:styleId="Emphasis">
    <w:name w:val="Emphasis"/>
    <w:basedOn w:val="DefaultParagraphFont"/>
    <w:uiPriority w:val="20"/>
    <w:qFormat/>
    <w:rsid w:val="00A77989"/>
    <w:rPr>
      <w:i/>
      <w:iCs/>
    </w:rPr>
  </w:style>
  <w:style w:type="paragraph" w:styleId="BalloonText">
    <w:name w:val="Balloon Text"/>
    <w:basedOn w:val="Normal"/>
    <w:link w:val="BalloonTextChar"/>
    <w:uiPriority w:val="99"/>
    <w:semiHidden/>
    <w:unhideWhenUsed/>
    <w:rsid w:val="001B2E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E55"/>
    <w:rPr>
      <w:rFonts w:ascii="Segoe UI" w:hAnsi="Segoe UI" w:cs="Segoe UI"/>
      <w:sz w:val="18"/>
      <w:szCs w:val="18"/>
    </w:rPr>
  </w:style>
  <w:style w:type="character" w:styleId="Hyperlink">
    <w:name w:val="Hyperlink"/>
    <w:basedOn w:val="DefaultParagraphFont"/>
    <w:uiPriority w:val="99"/>
    <w:unhideWhenUsed/>
    <w:rsid w:val="005E0849"/>
    <w:rPr>
      <w:color w:val="0000FF"/>
      <w:u w:val="single"/>
    </w:rPr>
  </w:style>
  <w:style w:type="paragraph" w:styleId="TOCHeading">
    <w:name w:val="TOC Heading"/>
    <w:basedOn w:val="Heading1"/>
    <w:next w:val="Normal"/>
    <w:uiPriority w:val="39"/>
    <w:unhideWhenUsed/>
    <w:qFormat/>
    <w:rsid w:val="005E0849"/>
    <w:pPr>
      <w:spacing w:before="240"/>
      <w:jc w:val="left"/>
      <w:outlineLvl w:val="9"/>
    </w:pPr>
    <w:rPr>
      <w:b w:val="0"/>
      <w:color w:val="2E74B5" w:themeColor="accent1" w:themeShade="BF"/>
      <w:sz w:val="32"/>
    </w:rPr>
  </w:style>
  <w:style w:type="paragraph" w:styleId="TOC1">
    <w:name w:val="toc 1"/>
    <w:basedOn w:val="Normal"/>
    <w:next w:val="Normal"/>
    <w:autoRedefine/>
    <w:uiPriority w:val="39"/>
    <w:unhideWhenUsed/>
    <w:rsid w:val="005E084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99902">
      <w:bodyDiv w:val="1"/>
      <w:marLeft w:val="0"/>
      <w:marRight w:val="0"/>
      <w:marTop w:val="0"/>
      <w:marBottom w:val="0"/>
      <w:divBdr>
        <w:top w:val="none" w:sz="0" w:space="0" w:color="auto"/>
        <w:left w:val="none" w:sz="0" w:space="0" w:color="auto"/>
        <w:bottom w:val="none" w:sz="0" w:space="0" w:color="auto"/>
        <w:right w:val="none" w:sz="0" w:space="0" w:color="auto"/>
      </w:divBdr>
    </w:div>
    <w:div w:id="183979265">
      <w:bodyDiv w:val="1"/>
      <w:marLeft w:val="0"/>
      <w:marRight w:val="0"/>
      <w:marTop w:val="0"/>
      <w:marBottom w:val="0"/>
      <w:divBdr>
        <w:top w:val="none" w:sz="0" w:space="0" w:color="auto"/>
        <w:left w:val="none" w:sz="0" w:space="0" w:color="auto"/>
        <w:bottom w:val="none" w:sz="0" w:space="0" w:color="auto"/>
        <w:right w:val="none" w:sz="0" w:space="0" w:color="auto"/>
      </w:divBdr>
    </w:div>
    <w:div w:id="187453267">
      <w:bodyDiv w:val="1"/>
      <w:marLeft w:val="0"/>
      <w:marRight w:val="0"/>
      <w:marTop w:val="0"/>
      <w:marBottom w:val="0"/>
      <w:divBdr>
        <w:top w:val="none" w:sz="0" w:space="0" w:color="auto"/>
        <w:left w:val="none" w:sz="0" w:space="0" w:color="auto"/>
        <w:bottom w:val="none" w:sz="0" w:space="0" w:color="auto"/>
        <w:right w:val="none" w:sz="0" w:space="0" w:color="auto"/>
      </w:divBdr>
    </w:div>
    <w:div w:id="204416636">
      <w:bodyDiv w:val="1"/>
      <w:marLeft w:val="0"/>
      <w:marRight w:val="0"/>
      <w:marTop w:val="0"/>
      <w:marBottom w:val="0"/>
      <w:divBdr>
        <w:top w:val="none" w:sz="0" w:space="0" w:color="auto"/>
        <w:left w:val="none" w:sz="0" w:space="0" w:color="auto"/>
        <w:bottom w:val="none" w:sz="0" w:space="0" w:color="auto"/>
        <w:right w:val="none" w:sz="0" w:space="0" w:color="auto"/>
      </w:divBdr>
    </w:div>
    <w:div w:id="233470823">
      <w:bodyDiv w:val="1"/>
      <w:marLeft w:val="0"/>
      <w:marRight w:val="0"/>
      <w:marTop w:val="0"/>
      <w:marBottom w:val="0"/>
      <w:divBdr>
        <w:top w:val="none" w:sz="0" w:space="0" w:color="auto"/>
        <w:left w:val="none" w:sz="0" w:space="0" w:color="auto"/>
        <w:bottom w:val="none" w:sz="0" w:space="0" w:color="auto"/>
        <w:right w:val="none" w:sz="0" w:space="0" w:color="auto"/>
      </w:divBdr>
    </w:div>
    <w:div w:id="263340353">
      <w:bodyDiv w:val="1"/>
      <w:marLeft w:val="0"/>
      <w:marRight w:val="0"/>
      <w:marTop w:val="0"/>
      <w:marBottom w:val="0"/>
      <w:divBdr>
        <w:top w:val="none" w:sz="0" w:space="0" w:color="auto"/>
        <w:left w:val="none" w:sz="0" w:space="0" w:color="auto"/>
        <w:bottom w:val="none" w:sz="0" w:space="0" w:color="auto"/>
        <w:right w:val="none" w:sz="0" w:space="0" w:color="auto"/>
      </w:divBdr>
    </w:div>
    <w:div w:id="280839686">
      <w:bodyDiv w:val="1"/>
      <w:marLeft w:val="0"/>
      <w:marRight w:val="0"/>
      <w:marTop w:val="0"/>
      <w:marBottom w:val="0"/>
      <w:divBdr>
        <w:top w:val="none" w:sz="0" w:space="0" w:color="auto"/>
        <w:left w:val="none" w:sz="0" w:space="0" w:color="auto"/>
        <w:bottom w:val="none" w:sz="0" w:space="0" w:color="auto"/>
        <w:right w:val="none" w:sz="0" w:space="0" w:color="auto"/>
      </w:divBdr>
    </w:div>
    <w:div w:id="343289990">
      <w:bodyDiv w:val="1"/>
      <w:marLeft w:val="0"/>
      <w:marRight w:val="0"/>
      <w:marTop w:val="0"/>
      <w:marBottom w:val="0"/>
      <w:divBdr>
        <w:top w:val="none" w:sz="0" w:space="0" w:color="auto"/>
        <w:left w:val="none" w:sz="0" w:space="0" w:color="auto"/>
        <w:bottom w:val="none" w:sz="0" w:space="0" w:color="auto"/>
        <w:right w:val="none" w:sz="0" w:space="0" w:color="auto"/>
      </w:divBdr>
    </w:div>
    <w:div w:id="405760111">
      <w:bodyDiv w:val="1"/>
      <w:marLeft w:val="0"/>
      <w:marRight w:val="0"/>
      <w:marTop w:val="0"/>
      <w:marBottom w:val="0"/>
      <w:divBdr>
        <w:top w:val="none" w:sz="0" w:space="0" w:color="auto"/>
        <w:left w:val="none" w:sz="0" w:space="0" w:color="auto"/>
        <w:bottom w:val="none" w:sz="0" w:space="0" w:color="auto"/>
        <w:right w:val="none" w:sz="0" w:space="0" w:color="auto"/>
      </w:divBdr>
    </w:div>
    <w:div w:id="413938287">
      <w:bodyDiv w:val="1"/>
      <w:marLeft w:val="0"/>
      <w:marRight w:val="0"/>
      <w:marTop w:val="0"/>
      <w:marBottom w:val="0"/>
      <w:divBdr>
        <w:top w:val="none" w:sz="0" w:space="0" w:color="auto"/>
        <w:left w:val="none" w:sz="0" w:space="0" w:color="auto"/>
        <w:bottom w:val="none" w:sz="0" w:space="0" w:color="auto"/>
        <w:right w:val="none" w:sz="0" w:space="0" w:color="auto"/>
      </w:divBdr>
    </w:div>
    <w:div w:id="417212297">
      <w:bodyDiv w:val="1"/>
      <w:marLeft w:val="0"/>
      <w:marRight w:val="0"/>
      <w:marTop w:val="0"/>
      <w:marBottom w:val="0"/>
      <w:divBdr>
        <w:top w:val="none" w:sz="0" w:space="0" w:color="auto"/>
        <w:left w:val="none" w:sz="0" w:space="0" w:color="auto"/>
        <w:bottom w:val="none" w:sz="0" w:space="0" w:color="auto"/>
        <w:right w:val="none" w:sz="0" w:space="0" w:color="auto"/>
      </w:divBdr>
    </w:div>
    <w:div w:id="458957452">
      <w:bodyDiv w:val="1"/>
      <w:marLeft w:val="0"/>
      <w:marRight w:val="0"/>
      <w:marTop w:val="0"/>
      <w:marBottom w:val="0"/>
      <w:divBdr>
        <w:top w:val="none" w:sz="0" w:space="0" w:color="auto"/>
        <w:left w:val="none" w:sz="0" w:space="0" w:color="auto"/>
        <w:bottom w:val="none" w:sz="0" w:space="0" w:color="auto"/>
        <w:right w:val="none" w:sz="0" w:space="0" w:color="auto"/>
      </w:divBdr>
    </w:div>
    <w:div w:id="479463819">
      <w:bodyDiv w:val="1"/>
      <w:marLeft w:val="0"/>
      <w:marRight w:val="0"/>
      <w:marTop w:val="0"/>
      <w:marBottom w:val="0"/>
      <w:divBdr>
        <w:top w:val="none" w:sz="0" w:space="0" w:color="auto"/>
        <w:left w:val="none" w:sz="0" w:space="0" w:color="auto"/>
        <w:bottom w:val="none" w:sz="0" w:space="0" w:color="auto"/>
        <w:right w:val="none" w:sz="0" w:space="0" w:color="auto"/>
      </w:divBdr>
    </w:div>
    <w:div w:id="494414560">
      <w:bodyDiv w:val="1"/>
      <w:marLeft w:val="0"/>
      <w:marRight w:val="0"/>
      <w:marTop w:val="0"/>
      <w:marBottom w:val="0"/>
      <w:divBdr>
        <w:top w:val="none" w:sz="0" w:space="0" w:color="auto"/>
        <w:left w:val="none" w:sz="0" w:space="0" w:color="auto"/>
        <w:bottom w:val="none" w:sz="0" w:space="0" w:color="auto"/>
        <w:right w:val="none" w:sz="0" w:space="0" w:color="auto"/>
      </w:divBdr>
    </w:div>
    <w:div w:id="594167005">
      <w:bodyDiv w:val="1"/>
      <w:marLeft w:val="0"/>
      <w:marRight w:val="0"/>
      <w:marTop w:val="0"/>
      <w:marBottom w:val="0"/>
      <w:divBdr>
        <w:top w:val="none" w:sz="0" w:space="0" w:color="auto"/>
        <w:left w:val="none" w:sz="0" w:space="0" w:color="auto"/>
        <w:bottom w:val="none" w:sz="0" w:space="0" w:color="auto"/>
        <w:right w:val="none" w:sz="0" w:space="0" w:color="auto"/>
      </w:divBdr>
    </w:div>
    <w:div w:id="606470206">
      <w:bodyDiv w:val="1"/>
      <w:marLeft w:val="0"/>
      <w:marRight w:val="0"/>
      <w:marTop w:val="0"/>
      <w:marBottom w:val="0"/>
      <w:divBdr>
        <w:top w:val="none" w:sz="0" w:space="0" w:color="auto"/>
        <w:left w:val="none" w:sz="0" w:space="0" w:color="auto"/>
        <w:bottom w:val="none" w:sz="0" w:space="0" w:color="auto"/>
        <w:right w:val="none" w:sz="0" w:space="0" w:color="auto"/>
      </w:divBdr>
    </w:div>
    <w:div w:id="767775487">
      <w:bodyDiv w:val="1"/>
      <w:marLeft w:val="0"/>
      <w:marRight w:val="0"/>
      <w:marTop w:val="0"/>
      <w:marBottom w:val="0"/>
      <w:divBdr>
        <w:top w:val="none" w:sz="0" w:space="0" w:color="auto"/>
        <w:left w:val="none" w:sz="0" w:space="0" w:color="auto"/>
        <w:bottom w:val="none" w:sz="0" w:space="0" w:color="auto"/>
        <w:right w:val="none" w:sz="0" w:space="0" w:color="auto"/>
      </w:divBdr>
    </w:div>
    <w:div w:id="791898428">
      <w:bodyDiv w:val="1"/>
      <w:marLeft w:val="0"/>
      <w:marRight w:val="0"/>
      <w:marTop w:val="0"/>
      <w:marBottom w:val="0"/>
      <w:divBdr>
        <w:top w:val="none" w:sz="0" w:space="0" w:color="auto"/>
        <w:left w:val="none" w:sz="0" w:space="0" w:color="auto"/>
        <w:bottom w:val="none" w:sz="0" w:space="0" w:color="auto"/>
        <w:right w:val="none" w:sz="0" w:space="0" w:color="auto"/>
      </w:divBdr>
    </w:div>
    <w:div w:id="849947788">
      <w:bodyDiv w:val="1"/>
      <w:marLeft w:val="0"/>
      <w:marRight w:val="0"/>
      <w:marTop w:val="0"/>
      <w:marBottom w:val="0"/>
      <w:divBdr>
        <w:top w:val="none" w:sz="0" w:space="0" w:color="auto"/>
        <w:left w:val="none" w:sz="0" w:space="0" w:color="auto"/>
        <w:bottom w:val="none" w:sz="0" w:space="0" w:color="auto"/>
        <w:right w:val="none" w:sz="0" w:space="0" w:color="auto"/>
      </w:divBdr>
    </w:div>
    <w:div w:id="1079248180">
      <w:bodyDiv w:val="1"/>
      <w:marLeft w:val="0"/>
      <w:marRight w:val="0"/>
      <w:marTop w:val="0"/>
      <w:marBottom w:val="0"/>
      <w:divBdr>
        <w:top w:val="none" w:sz="0" w:space="0" w:color="auto"/>
        <w:left w:val="none" w:sz="0" w:space="0" w:color="auto"/>
        <w:bottom w:val="none" w:sz="0" w:space="0" w:color="auto"/>
        <w:right w:val="none" w:sz="0" w:space="0" w:color="auto"/>
      </w:divBdr>
    </w:div>
    <w:div w:id="1135223756">
      <w:bodyDiv w:val="1"/>
      <w:marLeft w:val="0"/>
      <w:marRight w:val="0"/>
      <w:marTop w:val="0"/>
      <w:marBottom w:val="0"/>
      <w:divBdr>
        <w:top w:val="none" w:sz="0" w:space="0" w:color="auto"/>
        <w:left w:val="none" w:sz="0" w:space="0" w:color="auto"/>
        <w:bottom w:val="none" w:sz="0" w:space="0" w:color="auto"/>
        <w:right w:val="none" w:sz="0" w:space="0" w:color="auto"/>
      </w:divBdr>
    </w:div>
    <w:div w:id="1145706015">
      <w:bodyDiv w:val="1"/>
      <w:marLeft w:val="0"/>
      <w:marRight w:val="0"/>
      <w:marTop w:val="0"/>
      <w:marBottom w:val="0"/>
      <w:divBdr>
        <w:top w:val="none" w:sz="0" w:space="0" w:color="auto"/>
        <w:left w:val="none" w:sz="0" w:space="0" w:color="auto"/>
        <w:bottom w:val="none" w:sz="0" w:space="0" w:color="auto"/>
        <w:right w:val="none" w:sz="0" w:space="0" w:color="auto"/>
      </w:divBdr>
    </w:div>
    <w:div w:id="1164322072">
      <w:bodyDiv w:val="1"/>
      <w:marLeft w:val="0"/>
      <w:marRight w:val="0"/>
      <w:marTop w:val="0"/>
      <w:marBottom w:val="0"/>
      <w:divBdr>
        <w:top w:val="none" w:sz="0" w:space="0" w:color="auto"/>
        <w:left w:val="none" w:sz="0" w:space="0" w:color="auto"/>
        <w:bottom w:val="none" w:sz="0" w:space="0" w:color="auto"/>
        <w:right w:val="none" w:sz="0" w:space="0" w:color="auto"/>
      </w:divBdr>
      <w:divsChild>
        <w:div w:id="1976448586">
          <w:marLeft w:val="0"/>
          <w:marRight w:val="0"/>
          <w:marTop w:val="0"/>
          <w:marBottom w:val="0"/>
          <w:divBdr>
            <w:top w:val="none" w:sz="0" w:space="0" w:color="auto"/>
            <w:left w:val="none" w:sz="0" w:space="0" w:color="auto"/>
            <w:bottom w:val="none" w:sz="0" w:space="0" w:color="auto"/>
            <w:right w:val="none" w:sz="0" w:space="0" w:color="auto"/>
          </w:divBdr>
          <w:divsChild>
            <w:div w:id="307125304">
              <w:marLeft w:val="0"/>
              <w:marRight w:val="0"/>
              <w:marTop w:val="0"/>
              <w:marBottom w:val="0"/>
              <w:divBdr>
                <w:top w:val="none" w:sz="0" w:space="0" w:color="auto"/>
                <w:left w:val="none" w:sz="0" w:space="0" w:color="auto"/>
                <w:bottom w:val="none" w:sz="0" w:space="0" w:color="auto"/>
                <w:right w:val="none" w:sz="0" w:space="0" w:color="auto"/>
              </w:divBdr>
              <w:divsChild>
                <w:div w:id="2111897931">
                  <w:marLeft w:val="0"/>
                  <w:marRight w:val="0"/>
                  <w:marTop w:val="0"/>
                  <w:marBottom w:val="0"/>
                  <w:divBdr>
                    <w:top w:val="none" w:sz="0" w:space="0" w:color="auto"/>
                    <w:left w:val="none" w:sz="0" w:space="0" w:color="auto"/>
                    <w:bottom w:val="none" w:sz="0" w:space="0" w:color="auto"/>
                    <w:right w:val="none" w:sz="0" w:space="0" w:color="auto"/>
                  </w:divBdr>
                  <w:divsChild>
                    <w:div w:id="2036154099">
                      <w:marLeft w:val="0"/>
                      <w:marRight w:val="0"/>
                      <w:marTop w:val="0"/>
                      <w:marBottom w:val="0"/>
                      <w:divBdr>
                        <w:top w:val="none" w:sz="0" w:space="0" w:color="auto"/>
                        <w:left w:val="none" w:sz="0" w:space="0" w:color="auto"/>
                        <w:bottom w:val="none" w:sz="0" w:space="0" w:color="auto"/>
                        <w:right w:val="none" w:sz="0" w:space="0" w:color="auto"/>
                      </w:divBdr>
                      <w:divsChild>
                        <w:div w:id="1033313045">
                          <w:marLeft w:val="0"/>
                          <w:marRight w:val="0"/>
                          <w:marTop w:val="0"/>
                          <w:marBottom w:val="0"/>
                          <w:divBdr>
                            <w:top w:val="none" w:sz="0" w:space="0" w:color="auto"/>
                            <w:left w:val="none" w:sz="0" w:space="0" w:color="auto"/>
                            <w:bottom w:val="none" w:sz="0" w:space="0" w:color="auto"/>
                            <w:right w:val="none" w:sz="0" w:space="0" w:color="auto"/>
                          </w:divBdr>
                          <w:divsChild>
                            <w:div w:id="1975938995">
                              <w:marLeft w:val="0"/>
                              <w:marRight w:val="0"/>
                              <w:marTop w:val="0"/>
                              <w:marBottom w:val="0"/>
                              <w:divBdr>
                                <w:top w:val="none" w:sz="0" w:space="0" w:color="auto"/>
                                <w:left w:val="none" w:sz="0" w:space="0" w:color="auto"/>
                                <w:bottom w:val="none" w:sz="0" w:space="0" w:color="auto"/>
                                <w:right w:val="none" w:sz="0" w:space="0" w:color="auto"/>
                              </w:divBdr>
                              <w:divsChild>
                                <w:div w:id="8333288">
                                  <w:marLeft w:val="0"/>
                                  <w:marRight w:val="0"/>
                                  <w:marTop w:val="0"/>
                                  <w:marBottom w:val="0"/>
                                  <w:divBdr>
                                    <w:top w:val="none" w:sz="0" w:space="0" w:color="auto"/>
                                    <w:left w:val="none" w:sz="0" w:space="0" w:color="auto"/>
                                    <w:bottom w:val="none" w:sz="0" w:space="0" w:color="auto"/>
                                    <w:right w:val="none" w:sz="0" w:space="0" w:color="auto"/>
                                  </w:divBdr>
                                  <w:divsChild>
                                    <w:div w:id="11317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4445">
                          <w:marLeft w:val="0"/>
                          <w:marRight w:val="0"/>
                          <w:marTop w:val="0"/>
                          <w:marBottom w:val="0"/>
                          <w:divBdr>
                            <w:top w:val="none" w:sz="0" w:space="0" w:color="auto"/>
                            <w:left w:val="none" w:sz="0" w:space="0" w:color="auto"/>
                            <w:bottom w:val="none" w:sz="0" w:space="0" w:color="auto"/>
                            <w:right w:val="none" w:sz="0" w:space="0" w:color="auto"/>
                          </w:divBdr>
                          <w:divsChild>
                            <w:div w:id="1453595645">
                              <w:marLeft w:val="0"/>
                              <w:marRight w:val="0"/>
                              <w:marTop w:val="0"/>
                              <w:marBottom w:val="0"/>
                              <w:divBdr>
                                <w:top w:val="none" w:sz="0" w:space="0" w:color="auto"/>
                                <w:left w:val="none" w:sz="0" w:space="0" w:color="auto"/>
                                <w:bottom w:val="none" w:sz="0" w:space="0" w:color="auto"/>
                                <w:right w:val="none" w:sz="0" w:space="0" w:color="auto"/>
                              </w:divBdr>
                              <w:divsChild>
                                <w:div w:id="9544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388336">
      <w:bodyDiv w:val="1"/>
      <w:marLeft w:val="0"/>
      <w:marRight w:val="0"/>
      <w:marTop w:val="0"/>
      <w:marBottom w:val="0"/>
      <w:divBdr>
        <w:top w:val="none" w:sz="0" w:space="0" w:color="auto"/>
        <w:left w:val="none" w:sz="0" w:space="0" w:color="auto"/>
        <w:bottom w:val="none" w:sz="0" w:space="0" w:color="auto"/>
        <w:right w:val="none" w:sz="0" w:space="0" w:color="auto"/>
      </w:divBdr>
    </w:div>
    <w:div w:id="1229652201">
      <w:bodyDiv w:val="1"/>
      <w:marLeft w:val="0"/>
      <w:marRight w:val="0"/>
      <w:marTop w:val="0"/>
      <w:marBottom w:val="0"/>
      <w:divBdr>
        <w:top w:val="none" w:sz="0" w:space="0" w:color="auto"/>
        <w:left w:val="none" w:sz="0" w:space="0" w:color="auto"/>
        <w:bottom w:val="none" w:sz="0" w:space="0" w:color="auto"/>
        <w:right w:val="none" w:sz="0" w:space="0" w:color="auto"/>
      </w:divBdr>
    </w:div>
    <w:div w:id="1268854320">
      <w:bodyDiv w:val="1"/>
      <w:marLeft w:val="0"/>
      <w:marRight w:val="0"/>
      <w:marTop w:val="0"/>
      <w:marBottom w:val="0"/>
      <w:divBdr>
        <w:top w:val="none" w:sz="0" w:space="0" w:color="auto"/>
        <w:left w:val="none" w:sz="0" w:space="0" w:color="auto"/>
        <w:bottom w:val="none" w:sz="0" w:space="0" w:color="auto"/>
        <w:right w:val="none" w:sz="0" w:space="0" w:color="auto"/>
      </w:divBdr>
    </w:div>
    <w:div w:id="1309440106">
      <w:bodyDiv w:val="1"/>
      <w:marLeft w:val="0"/>
      <w:marRight w:val="0"/>
      <w:marTop w:val="0"/>
      <w:marBottom w:val="0"/>
      <w:divBdr>
        <w:top w:val="none" w:sz="0" w:space="0" w:color="auto"/>
        <w:left w:val="none" w:sz="0" w:space="0" w:color="auto"/>
        <w:bottom w:val="none" w:sz="0" w:space="0" w:color="auto"/>
        <w:right w:val="none" w:sz="0" w:space="0" w:color="auto"/>
      </w:divBdr>
    </w:div>
    <w:div w:id="1380741119">
      <w:bodyDiv w:val="1"/>
      <w:marLeft w:val="0"/>
      <w:marRight w:val="0"/>
      <w:marTop w:val="0"/>
      <w:marBottom w:val="0"/>
      <w:divBdr>
        <w:top w:val="none" w:sz="0" w:space="0" w:color="auto"/>
        <w:left w:val="none" w:sz="0" w:space="0" w:color="auto"/>
        <w:bottom w:val="none" w:sz="0" w:space="0" w:color="auto"/>
        <w:right w:val="none" w:sz="0" w:space="0" w:color="auto"/>
      </w:divBdr>
    </w:div>
    <w:div w:id="1389911166">
      <w:bodyDiv w:val="1"/>
      <w:marLeft w:val="0"/>
      <w:marRight w:val="0"/>
      <w:marTop w:val="0"/>
      <w:marBottom w:val="0"/>
      <w:divBdr>
        <w:top w:val="none" w:sz="0" w:space="0" w:color="auto"/>
        <w:left w:val="none" w:sz="0" w:space="0" w:color="auto"/>
        <w:bottom w:val="none" w:sz="0" w:space="0" w:color="auto"/>
        <w:right w:val="none" w:sz="0" w:space="0" w:color="auto"/>
      </w:divBdr>
    </w:div>
    <w:div w:id="1407678965">
      <w:bodyDiv w:val="1"/>
      <w:marLeft w:val="0"/>
      <w:marRight w:val="0"/>
      <w:marTop w:val="0"/>
      <w:marBottom w:val="0"/>
      <w:divBdr>
        <w:top w:val="none" w:sz="0" w:space="0" w:color="auto"/>
        <w:left w:val="none" w:sz="0" w:space="0" w:color="auto"/>
        <w:bottom w:val="none" w:sz="0" w:space="0" w:color="auto"/>
        <w:right w:val="none" w:sz="0" w:space="0" w:color="auto"/>
      </w:divBdr>
    </w:div>
    <w:div w:id="1422796674">
      <w:bodyDiv w:val="1"/>
      <w:marLeft w:val="0"/>
      <w:marRight w:val="0"/>
      <w:marTop w:val="0"/>
      <w:marBottom w:val="0"/>
      <w:divBdr>
        <w:top w:val="none" w:sz="0" w:space="0" w:color="auto"/>
        <w:left w:val="none" w:sz="0" w:space="0" w:color="auto"/>
        <w:bottom w:val="none" w:sz="0" w:space="0" w:color="auto"/>
        <w:right w:val="none" w:sz="0" w:space="0" w:color="auto"/>
      </w:divBdr>
    </w:div>
    <w:div w:id="1426150553">
      <w:bodyDiv w:val="1"/>
      <w:marLeft w:val="0"/>
      <w:marRight w:val="0"/>
      <w:marTop w:val="0"/>
      <w:marBottom w:val="0"/>
      <w:divBdr>
        <w:top w:val="none" w:sz="0" w:space="0" w:color="auto"/>
        <w:left w:val="none" w:sz="0" w:space="0" w:color="auto"/>
        <w:bottom w:val="none" w:sz="0" w:space="0" w:color="auto"/>
        <w:right w:val="none" w:sz="0" w:space="0" w:color="auto"/>
      </w:divBdr>
    </w:div>
    <w:div w:id="1442606905">
      <w:bodyDiv w:val="1"/>
      <w:marLeft w:val="0"/>
      <w:marRight w:val="0"/>
      <w:marTop w:val="0"/>
      <w:marBottom w:val="0"/>
      <w:divBdr>
        <w:top w:val="none" w:sz="0" w:space="0" w:color="auto"/>
        <w:left w:val="none" w:sz="0" w:space="0" w:color="auto"/>
        <w:bottom w:val="none" w:sz="0" w:space="0" w:color="auto"/>
        <w:right w:val="none" w:sz="0" w:space="0" w:color="auto"/>
      </w:divBdr>
    </w:div>
    <w:div w:id="1469593296">
      <w:bodyDiv w:val="1"/>
      <w:marLeft w:val="0"/>
      <w:marRight w:val="0"/>
      <w:marTop w:val="0"/>
      <w:marBottom w:val="0"/>
      <w:divBdr>
        <w:top w:val="none" w:sz="0" w:space="0" w:color="auto"/>
        <w:left w:val="none" w:sz="0" w:space="0" w:color="auto"/>
        <w:bottom w:val="none" w:sz="0" w:space="0" w:color="auto"/>
        <w:right w:val="none" w:sz="0" w:space="0" w:color="auto"/>
      </w:divBdr>
    </w:div>
    <w:div w:id="1548839959">
      <w:bodyDiv w:val="1"/>
      <w:marLeft w:val="0"/>
      <w:marRight w:val="0"/>
      <w:marTop w:val="0"/>
      <w:marBottom w:val="0"/>
      <w:divBdr>
        <w:top w:val="none" w:sz="0" w:space="0" w:color="auto"/>
        <w:left w:val="none" w:sz="0" w:space="0" w:color="auto"/>
        <w:bottom w:val="none" w:sz="0" w:space="0" w:color="auto"/>
        <w:right w:val="none" w:sz="0" w:space="0" w:color="auto"/>
      </w:divBdr>
    </w:div>
    <w:div w:id="1552377319">
      <w:bodyDiv w:val="1"/>
      <w:marLeft w:val="0"/>
      <w:marRight w:val="0"/>
      <w:marTop w:val="0"/>
      <w:marBottom w:val="0"/>
      <w:divBdr>
        <w:top w:val="none" w:sz="0" w:space="0" w:color="auto"/>
        <w:left w:val="none" w:sz="0" w:space="0" w:color="auto"/>
        <w:bottom w:val="none" w:sz="0" w:space="0" w:color="auto"/>
        <w:right w:val="none" w:sz="0" w:space="0" w:color="auto"/>
      </w:divBdr>
    </w:div>
    <w:div w:id="1607929619">
      <w:bodyDiv w:val="1"/>
      <w:marLeft w:val="0"/>
      <w:marRight w:val="0"/>
      <w:marTop w:val="0"/>
      <w:marBottom w:val="0"/>
      <w:divBdr>
        <w:top w:val="none" w:sz="0" w:space="0" w:color="auto"/>
        <w:left w:val="none" w:sz="0" w:space="0" w:color="auto"/>
        <w:bottom w:val="none" w:sz="0" w:space="0" w:color="auto"/>
        <w:right w:val="none" w:sz="0" w:space="0" w:color="auto"/>
      </w:divBdr>
    </w:div>
    <w:div w:id="1681003913">
      <w:bodyDiv w:val="1"/>
      <w:marLeft w:val="0"/>
      <w:marRight w:val="0"/>
      <w:marTop w:val="0"/>
      <w:marBottom w:val="0"/>
      <w:divBdr>
        <w:top w:val="none" w:sz="0" w:space="0" w:color="auto"/>
        <w:left w:val="none" w:sz="0" w:space="0" w:color="auto"/>
        <w:bottom w:val="none" w:sz="0" w:space="0" w:color="auto"/>
        <w:right w:val="none" w:sz="0" w:space="0" w:color="auto"/>
      </w:divBdr>
    </w:div>
    <w:div w:id="1776516213">
      <w:bodyDiv w:val="1"/>
      <w:marLeft w:val="0"/>
      <w:marRight w:val="0"/>
      <w:marTop w:val="0"/>
      <w:marBottom w:val="0"/>
      <w:divBdr>
        <w:top w:val="none" w:sz="0" w:space="0" w:color="auto"/>
        <w:left w:val="none" w:sz="0" w:space="0" w:color="auto"/>
        <w:bottom w:val="none" w:sz="0" w:space="0" w:color="auto"/>
        <w:right w:val="none" w:sz="0" w:space="0" w:color="auto"/>
      </w:divBdr>
    </w:div>
    <w:div w:id="1841042203">
      <w:bodyDiv w:val="1"/>
      <w:marLeft w:val="0"/>
      <w:marRight w:val="0"/>
      <w:marTop w:val="0"/>
      <w:marBottom w:val="0"/>
      <w:divBdr>
        <w:top w:val="none" w:sz="0" w:space="0" w:color="auto"/>
        <w:left w:val="none" w:sz="0" w:space="0" w:color="auto"/>
        <w:bottom w:val="none" w:sz="0" w:space="0" w:color="auto"/>
        <w:right w:val="none" w:sz="0" w:space="0" w:color="auto"/>
      </w:divBdr>
    </w:div>
    <w:div w:id="1884294419">
      <w:bodyDiv w:val="1"/>
      <w:marLeft w:val="0"/>
      <w:marRight w:val="0"/>
      <w:marTop w:val="0"/>
      <w:marBottom w:val="0"/>
      <w:divBdr>
        <w:top w:val="none" w:sz="0" w:space="0" w:color="auto"/>
        <w:left w:val="none" w:sz="0" w:space="0" w:color="auto"/>
        <w:bottom w:val="none" w:sz="0" w:space="0" w:color="auto"/>
        <w:right w:val="none" w:sz="0" w:space="0" w:color="auto"/>
      </w:divBdr>
    </w:div>
    <w:div w:id="1971129506">
      <w:bodyDiv w:val="1"/>
      <w:marLeft w:val="0"/>
      <w:marRight w:val="0"/>
      <w:marTop w:val="0"/>
      <w:marBottom w:val="0"/>
      <w:divBdr>
        <w:top w:val="none" w:sz="0" w:space="0" w:color="auto"/>
        <w:left w:val="none" w:sz="0" w:space="0" w:color="auto"/>
        <w:bottom w:val="none" w:sz="0" w:space="0" w:color="auto"/>
        <w:right w:val="none" w:sz="0" w:space="0" w:color="auto"/>
      </w:divBdr>
    </w:div>
    <w:div w:id="1974872371">
      <w:bodyDiv w:val="1"/>
      <w:marLeft w:val="0"/>
      <w:marRight w:val="0"/>
      <w:marTop w:val="0"/>
      <w:marBottom w:val="0"/>
      <w:divBdr>
        <w:top w:val="none" w:sz="0" w:space="0" w:color="auto"/>
        <w:left w:val="none" w:sz="0" w:space="0" w:color="auto"/>
        <w:bottom w:val="none" w:sz="0" w:space="0" w:color="auto"/>
        <w:right w:val="none" w:sz="0" w:space="0" w:color="auto"/>
      </w:divBdr>
    </w:div>
    <w:div w:id="2018143824">
      <w:bodyDiv w:val="1"/>
      <w:marLeft w:val="0"/>
      <w:marRight w:val="0"/>
      <w:marTop w:val="0"/>
      <w:marBottom w:val="0"/>
      <w:divBdr>
        <w:top w:val="none" w:sz="0" w:space="0" w:color="auto"/>
        <w:left w:val="none" w:sz="0" w:space="0" w:color="auto"/>
        <w:bottom w:val="none" w:sz="0" w:space="0" w:color="auto"/>
        <w:right w:val="none" w:sz="0" w:space="0" w:color="auto"/>
      </w:divBdr>
    </w:div>
    <w:div w:id="212896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64</Pages>
  <Words>19438</Words>
  <Characters>110802</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631</cp:revision>
  <cp:lastPrinted>2025-06-13T10:10:00Z</cp:lastPrinted>
  <dcterms:created xsi:type="dcterms:W3CDTF">2024-12-09T16:22:00Z</dcterms:created>
  <dcterms:modified xsi:type="dcterms:W3CDTF">2025-07-03T13:50:00Z</dcterms:modified>
</cp:coreProperties>
</file>