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C1" w:rsidRPr="008472F8" w:rsidRDefault="008D35C1" w:rsidP="008D35C1">
      <w:pPr>
        <w:spacing w:line="240" w:lineRule="auto"/>
        <w:jc w:val="center"/>
        <w:rPr>
          <w:rFonts w:ascii="Bernard MT Condensed" w:hAnsi="Bernard MT Condensed" w:cs="Times New Roman"/>
          <w:b/>
          <w:bCs/>
          <w:sz w:val="34"/>
          <w:szCs w:val="34"/>
        </w:rPr>
      </w:pPr>
      <w:r>
        <w:rPr>
          <w:rFonts w:ascii="Times New Roman" w:eastAsia="Book Antiqua" w:hAnsi="Times New Roman" w:cs="Times New Roman"/>
          <w:b/>
          <w:sz w:val="24"/>
          <w:szCs w:val="24"/>
        </w:rPr>
        <w:br w:type="page"/>
      </w:r>
      <w:r w:rsidRPr="008472F8">
        <w:rPr>
          <w:rFonts w:ascii="Bernard MT Condensed" w:hAnsi="Bernard MT Condensed" w:cs="Times New Roman"/>
          <w:b/>
          <w:bCs/>
          <w:sz w:val="34"/>
          <w:szCs w:val="34"/>
        </w:rPr>
        <w:lastRenderedPageBreak/>
        <w:t>EFFECT OF MANPOWER TRAINING AND DEVELOPMENT IN CIVIL SERVICE; A CASE STUDY OF KWARA STATE CIVIL SERVICE</w:t>
      </w:r>
    </w:p>
    <w:p w:rsidR="008D35C1" w:rsidRPr="004B18C0" w:rsidRDefault="008D35C1" w:rsidP="008D35C1">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8D35C1" w:rsidRPr="00E470D7" w:rsidRDefault="008D35C1" w:rsidP="008D35C1">
      <w:pPr>
        <w:spacing w:after="0" w:line="240" w:lineRule="auto"/>
        <w:jc w:val="center"/>
        <w:rPr>
          <w:rFonts w:ascii="Agency FB" w:hAnsi="Agency FB" w:cstheme="majorBidi"/>
          <w:b/>
          <w:sz w:val="56"/>
          <w:szCs w:val="34"/>
        </w:rPr>
      </w:pPr>
      <w:r>
        <w:rPr>
          <w:rFonts w:ascii="Agency FB" w:hAnsi="Agency FB" w:cstheme="majorBidi"/>
          <w:b/>
          <w:sz w:val="56"/>
          <w:szCs w:val="34"/>
        </w:rPr>
        <w:t>ADEBAYO TOHEEB</w:t>
      </w:r>
    </w:p>
    <w:p w:rsidR="008D35C1" w:rsidRPr="00902E3F" w:rsidRDefault="008D35C1" w:rsidP="008D35C1">
      <w:pPr>
        <w:spacing w:after="0" w:line="240" w:lineRule="auto"/>
        <w:jc w:val="center"/>
        <w:rPr>
          <w:rFonts w:ascii="Agency FB" w:hAnsi="Agency FB" w:cstheme="majorBidi"/>
          <w:b/>
          <w:sz w:val="48"/>
          <w:szCs w:val="48"/>
        </w:rPr>
      </w:pPr>
      <w:r>
        <w:rPr>
          <w:rFonts w:ascii="Agency FB" w:hAnsi="Agency FB" w:cstheme="majorBidi"/>
          <w:b/>
          <w:sz w:val="48"/>
          <w:szCs w:val="48"/>
        </w:rPr>
        <w:t>HND/23/PAD/FT/1224</w:t>
      </w:r>
    </w:p>
    <w:p w:rsidR="008D35C1" w:rsidRDefault="008D35C1" w:rsidP="008D35C1">
      <w:pPr>
        <w:rPr>
          <w:rFonts w:ascii="Agency FB" w:hAnsi="Agency FB"/>
          <w:b/>
          <w:sz w:val="34"/>
          <w:szCs w:val="30"/>
        </w:rPr>
      </w:pPr>
    </w:p>
    <w:p w:rsidR="008D35C1" w:rsidRPr="008472F8" w:rsidRDefault="008D35C1" w:rsidP="008D35C1">
      <w:pPr>
        <w:spacing w:after="0" w:line="240" w:lineRule="auto"/>
        <w:jc w:val="center"/>
        <w:rPr>
          <w:rFonts w:asciiTheme="majorBidi" w:hAnsiTheme="majorBidi" w:cstheme="majorBidi"/>
          <w:b/>
          <w:sz w:val="28"/>
          <w:szCs w:val="28"/>
        </w:rPr>
      </w:pPr>
      <w:r w:rsidRPr="008472F8">
        <w:rPr>
          <w:rFonts w:asciiTheme="majorBidi" w:hAnsiTheme="majorBidi" w:cstheme="majorBidi"/>
          <w:b/>
          <w:sz w:val="28"/>
          <w:szCs w:val="28"/>
        </w:rPr>
        <w:t>BEING A RESEARCH PROJECT SUBMITTED TO THE DEPARTMENT OF PUBLIC ADMINISTRATION, INSTITUTE OF FINANCE AND MANGEMENT STUDIES (IFMS)</w:t>
      </w:r>
    </w:p>
    <w:p w:rsidR="008D35C1" w:rsidRDefault="008D35C1" w:rsidP="008D35C1">
      <w:pPr>
        <w:spacing w:after="0" w:line="240" w:lineRule="auto"/>
        <w:jc w:val="center"/>
        <w:rPr>
          <w:rFonts w:asciiTheme="majorBidi" w:hAnsiTheme="majorBidi" w:cstheme="majorBidi"/>
          <w:b/>
          <w:sz w:val="28"/>
          <w:szCs w:val="28"/>
        </w:rPr>
      </w:pPr>
      <w:r w:rsidRPr="008472F8">
        <w:rPr>
          <w:rFonts w:asciiTheme="majorBidi" w:hAnsiTheme="majorBidi" w:cstheme="majorBidi"/>
          <w:b/>
          <w:sz w:val="28"/>
          <w:szCs w:val="28"/>
        </w:rPr>
        <w:t>KWARA STATE POLYTECHNIC ILORIN</w:t>
      </w:r>
    </w:p>
    <w:p w:rsidR="008D35C1" w:rsidRDefault="008D35C1" w:rsidP="008D35C1">
      <w:pPr>
        <w:spacing w:after="0" w:line="240" w:lineRule="auto"/>
        <w:jc w:val="center"/>
        <w:rPr>
          <w:rFonts w:asciiTheme="majorBidi" w:hAnsiTheme="majorBidi" w:cstheme="majorBidi"/>
          <w:b/>
          <w:sz w:val="28"/>
          <w:szCs w:val="28"/>
        </w:rPr>
      </w:pPr>
    </w:p>
    <w:p w:rsidR="008D35C1" w:rsidRPr="008472F8" w:rsidRDefault="008D35C1" w:rsidP="008D35C1">
      <w:pPr>
        <w:spacing w:after="0" w:line="240" w:lineRule="auto"/>
        <w:jc w:val="center"/>
        <w:rPr>
          <w:rFonts w:asciiTheme="majorBidi" w:hAnsiTheme="majorBidi" w:cstheme="majorBidi"/>
          <w:b/>
          <w:sz w:val="28"/>
          <w:szCs w:val="28"/>
        </w:rPr>
      </w:pPr>
    </w:p>
    <w:p w:rsidR="008D35C1" w:rsidRPr="008472F8" w:rsidRDefault="008D35C1" w:rsidP="008D35C1">
      <w:pPr>
        <w:spacing w:after="0" w:line="240" w:lineRule="auto"/>
        <w:jc w:val="center"/>
        <w:rPr>
          <w:rFonts w:asciiTheme="majorBidi" w:hAnsiTheme="majorBidi" w:cstheme="majorBidi"/>
          <w:b/>
          <w:sz w:val="28"/>
          <w:szCs w:val="28"/>
        </w:rPr>
      </w:pPr>
      <w:r w:rsidRPr="008472F8">
        <w:rPr>
          <w:rFonts w:asciiTheme="majorBidi" w:hAnsiTheme="majorBidi" w:cstheme="majorBidi"/>
          <w:b/>
          <w:sz w:val="28"/>
          <w:szCs w:val="28"/>
        </w:rPr>
        <w:t>IN PARTIAL FULFILMENT OF THE REQUIREMENTS FOR THE AWARD OF HIGHER NATIONAL DIPLOMA (HND) IN PUBLIC ADMINISTRATION (PAD) KWARA STATE POLYTECHNIC, ILORIN</w:t>
      </w:r>
    </w:p>
    <w:p w:rsidR="008D35C1" w:rsidRPr="004B18C0" w:rsidRDefault="008D35C1" w:rsidP="008D35C1">
      <w:pPr>
        <w:spacing w:line="360" w:lineRule="auto"/>
        <w:ind w:left="4320" w:firstLine="720"/>
        <w:rPr>
          <w:rFonts w:ascii="Bookman Old Style" w:hAnsi="Bookman Old Style"/>
          <w:b/>
          <w:sz w:val="28"/>
          <w:szCs w:val="28"/>
        </w:rPr>
      </w:pPr>
    </w:p>
    <w:p w:rsidR="008D35C1" w:rsidRDefault="008D35C1" w:rsidP="008D35C1">
      <w:pPr>
        <w:ind w:left="4320" w:firstLine="720"/>
        <w:jc w:val="center"/>
        <w:rPr>
          <w:rFonts w:ascii="Bookman Old Style" w:hAnsi="Bookman Old Style"/>
          <w:b/>
          <w:sz w:val="28"/>
          <w:szCs w:val="28"/>
        </w:rPr>
      </w:pPr>
      <w:r>
        <w:rPr>
          <w:rFonts w:ascii="Bookman Old Style" w:hAnsi="Bookman Old Style"/>
          <w:b/>
          <w:sz w:val="28"/>
          <w:szCs w:val="28"/>
        </w:rPr>
        <w:t xml:space="preserve">MAY, </w:t>
      </w:r>
      <w:r w:rsidRPr="004B18C0">
        <w:rPr>
          <w:rFonts w:ascii="Bookman Old Style" w:hAnsi="Bookman Old Style"/>
          <w:b/>
          <w:sz w:val="28"/>
          <w:szCs w:val="28"/>
        </w:rPr>
        <w:t>2025</w:t>
      </w:r>
    </w:p>
    <w:p w:rsidR="008D35C1" w:rsidRDefault="008D35C1" w:rsidP="008D35C1">
      <w:pPr>
        <w:rPr>
          <w:rFonts w:ascii="Bookman Old Style" w:hAnsi="Bookman Old Style"/>
          <w:b/>
          <w:sz w:val="28"/>
          <w:szCs w:val="28"/>
        </w:rPr>
      </w:pPr>
      <w:r>
        <w:rPr>
          <w:rFonts w:ascii="Bookman Old Style" w:hAnsi="Bookman Old Style"/>
          <w:b/>
          <w:sz w:val="28"/>
          <w:szCs w:val="28"/>
        </w:rPr>
        <w:br w:type="page"/>
      </w:r>
    </w:p>
    <w:p w:rsidR="008D35C1" w:rsidRPr="00E920D5" w:rsidRDefault="008D35C1" w:rsidP="008D35C1">
      <w:pPr>
        <w:spacing w:after="0" w:line="480" w:lineRule="auto"/>
        <w:jc w:val="center"/>
        <w:rPr>
          <w:rFonts w:ascii="Times New Roman" w:hAnsi="Times New Roman" w:cs="Times New Roman"/>
          <w:b/>
          <w:bCs/>
          <w:sz w:val="24"/>
          <w:szCs w:val="24"/>
        </w:rPr>
      </w:pPr>
      <w:r w:rsidRPr="00E920D5">
        <w:rPr>
          <w:rFonts w:ascii="Times New Roman" w:hAnsi="Times New Roman" w:cs="Times New Roman"/>
          <w:b/>
          <w:bCs/>
          <w:sz w:val="24"/>
          <w:szCs w:val="24"/>
        </w:rPr>
        <w:lastRenderedPageBreak/>
        <w:t>CERTIFICATION</w:t>
      </w:r>
    </w:p>
    <w:p w:rsidR="008D35C1" w:rsidRPr="00E920D5" w:rsidRDefault="008D35C1" w:rsidP="008D35C1">
      <w:pPr>
        <w:spacing w:after="0" w:line="480" w:lineRule="auto"/>
        <w:jc w:val="both"/>
        <w:rPr>
          <w:rFonts w:ascii="Times New Roman" w:hAnsi="Times New Roman" w:cs="Times New Roman"/>
          <w:sz w:val="24"/>
          <w:szCs w:val="24"/>
        </w:rPr>
      </w:pPr>
      <w:r w:rsidRPr="00E920D5">
        <w:rPr>
          <w:rFonts w:ascii="Times New Roman" w:hAnsi="Times New Roman" w:cs="Times New Roman"/>
          <w:sz w:val="24"/>
          <w:szCs w:val="24"/>
        </w:rPr>
        <w:t xml:space="preserve">This project has been read and approved as meeting the requirements part of the Department of Public Administration, Institute of Finance and Management Studies, </w:t>
      </w:r>
      <w:proofErr w:type="spellStart"/>
      <w:r w:rsidRPr="00E920D5">
        <w:rPr>
          <w:rFonts w:ascii="Times New Roman" w:hAnsi="Times New Roman" w:cs="Times New Roman"/>
          <w:sz w:val="24"/>
          <w:szCs w:val="24"/>
        </w:rPr>
        <w:t>Kwara</w:t>
      </w:r>
      <w:proofErr w:type="spellEnd"/>
      <w:r w:rsidRPr="00E920D5">
        <w:rPr>
          <w:rFonts w:ascii="Times New Roman" w:hAnsi="Times New Roman" w:cs="Times New Roman"/>
          <w:sz w:val="24"/>
          <w:szCs w:val="24"/>
        </w:rPr>
        <w:t xml:space="preserve"> State Polytechnic, Ilorin for the award of Higher National Diploma (HND) in Public Administration.</w:t>
      </w:r>
    </w:p>
    <w:p w:rsidR="008D35C1" w:rsidRPr="00E920D5" w:rsidRDefault="008D35C1" w:rsidP="008D35C1">
      <w:pPr>
        <w:spacing w:after="0"/>
        <w:jc w:val="both"/>
        <w:rPr>
          <w:rFonts w:ascii="Times New Roman" w:hAnsi="Times New Roman" w:cs="Times New Roman"/>
          <w:b/>
          <w:bCs/>
          <w:sz w:val="24"/>
          <w:szCs w:val="24"/>
        </w:rPr>
      </w:pPr>
    </w:p>
    <w:p w:rsidR="008D35C1" w:rsidRPr="00E920D5" w:rsidRDefault="008D35C1" w:rsidP="008D35C1">
      <w:pPr>
        <w:spacing w:after="0" w:line="240" w:lineRule="auto"/>
        <w:jc w:val="both"/>
        <w:rPr>
          <w:rFonts w:ascii="Times New Roman" w:hAnsi="Times New Roman" w:cs="Times New Roman"/>
          <w:b/>
          <w:bCs/>
          <w:sz w:val="24"/>
          <w:szCs w:val="24"/>
        </w:rPr>
      </w:pPr>
      <w:r w:rsidRPr="00E920D5">
        <w:rPr>
          <w:rFonts w:ascii="Times New Roman" w:hAnsi="Times New Roman" w:cs="Times New Roman"/>
          <w:b/>
          <w:bCs/>
          <w:sz w:val="24"/>
          <w:szCs w:val="24"/>
        </w:rPr>
        <w:t>______________________</w:t>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t>________________</w:t>
      </w:r>
    </w:p>
    <w:p w:rsidR="008D35C1" w:rsidRPr="00E920D5" w:rsidRDefault="008D35C1" w:rsidP="008D35C1">
      <w:pPr>
        <w:spacing w:after="0" w:line="240" w:lineRule="auto"/>
        <w:jc w:val="both"/>
        <w:rPr>
          <w:rFonts w:ascii="Times New Roman" w:hAnsi="Times New Roman" w:cs="Times New Roman"/>
          <w:b/>
          <w:bCs/>
          <w:sz w:val="24"/>
          <w:szCs w:val="24"/>
        </w:rPr>
      </w:pPr>
      <w:r w:rsidRPr="00E920D5">
        <w:rPr>
          <w:rFonts w:ascii="Times New Roman" w:hAnsi="Times New Roman" w:cs="Times New Roman"/>
          <w:b/>
          <w:bCs/>
          <w:sz w:val="24"/>
          <w:szCs w:val="24"/>
        </w:rPr>
        <w:t xml:space="preserve">MR. </w:t>
      </w:r>
      <w:r>
        <w:rPr>
          <w:rFonts w:ascii="Times New Roman" w:hAnsi="Times New Roman" w:cs="Times New Roman"/>
          <w:b/>
          <w:bCs/>
          <w:sz w:val="24"/>
          <w:szCs w:val="24"/>
        </w:rPr>
        <w:t>BABAITA SAHEED</w:t>
      </w:r>
      <w:r w:rsidRPr="00E920D5">
        <w:rPr>
          <w:rFonts w:ascii="Times New Roman" w:hAnsi="Times New Roman" w:cs="Times New Roman"/>
          <w:b/>
          <w:bCs/>
          <w:sz w:val="24"/>
          <w:szCs w:val="24"/>
        </w:rPr>
        <w:t>.</w:t>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t>DATE</w:t>
      </w:r>
    </w:p>
    <w:p w:rsidR="008D35C1" w:rsidRPr="00E920D5" w:rsidRDefault="008D35C1" w:rsidP="008D35C1">
      <w:pPr>
        <w:spacing w:after="0" w:line="240" w:lineRule="auto"/>
        <w:jc w:val="both"/>
        <w:rPr>
          <w:rFonts w:ascii="Times New Roman" w:hAnsi="Times New Roman" w:cs="Times New Roman"/>
          <w:b/>
          <w:bCs/>
          <w:i/>
          <w:iCs/>
          <w:sz w:val="24"/>
          <w:szCs w:val="24"/>
        </w:rPr>
      </w:pPr>
      <w:r w:rsidRPr="00E920D5">
        <w:rPr>
          <w:rFonts w:ascii="Times New Roman" w:hAnsi="Times New Roman" w:cs="Times New Roman"/>
          <w:b/>
          <w:bCs/>
          <w:i/>
          <w:iCs/>
          <w:sz w:val="24"/>
          <w:szCs w:val="24"/>
        </w:rPr>
        <w:t>(PROJECT SUPERVISOR)</w:t>
      </w:r>
    </w:p>
    <w:p w:rsidR="008D35C1" w:rsidRPr="00E920D5" w:rsidRDefault="008D35C1" w:rsidP="008D35C1">
      <w:pPr>
        <w:spacing w:after="0"/>
        <w:jc w:val="both"/>
        <w:rPr>
          <w:rFonts w:ascii="Times New Roman" w:hAnsi="Times New Roman" w:cs="Times New Roman"/>
          <w:b/>
          <w:bCs/>
          <w:sz w:val="24"/>
          <w:szCs w:val="24"/>
        </w:rPr>
      </w:pPr>
    </w:p>
    <w:p w:rsidR="008D35C1" w:rsidRPr="00E920D5" w:rsidRDefault="008D35C1" w:rsidP="008D35C1">
      <w:pPr>
        <w:spacing w:after="0"/>
        <w:jc w:val="both"/>
        <w:rPr>
          <w:rFonts w:ascii="Times New Roman" w:hAnsi="Times New Roman" w:cs="Times New Roman"/>
          <w:b/>
          <w:bCs/>
          <w:sz w:val="24"/>
          <w:szCs w:val="24"/>
        </w:rPr>
      </w:pPr>
    </w:p>
    <w:p w:rsidR="008D35C1" w:rsidRPr="00E920D5" w:rsidRDefault="008D35C1" w:rsidP="008D35C1">
      <w:pPr>
        <w:spacing w:after="0"/>
        <w:jc w:val="both"/>
        <w:rPr>
          <w:rFonts w:ascii="Times New Roman" w:hAnsi="Times New Roman" w:cs="Times New Roman"/>
          <w:b/>
          <w:bCs/>
          <w:sz w:val="24"/>
          <w:szCs w:val="24"/>
        </w:rPr>
      </w:pPr>
    </w:p>
    <w:p w:rsidR="008D35C1" w:rsidRPr="00E920D5" w:rsidRDefault="008D35C1" w:rsidP="008D35C1">
      <w:pPr>
        <w:spacing w:after="0" w:line="240" w:lineRule="auto"/>
        <w:jc w:val="both"/>
        <w:rPr>
          <w:rFonts w:ascii="Times New Roman" w:hAnsi="Times New Roman" w:cs="Times New Roman"/>
          <w:b/>
          <w:bCs/>
          <w:sz w:val="24"/>
          <w:szCs w:val="24"/>
        </w:rPr>
      </w:pPr>
      <w:r w:rsidRPr="00E920D5">
        <w:rPr>
          <w:rFonts w:ascii="Times New Roman" w:hAnsi="Times New Roman" w:cs="Times New Roman"/>
          <w:b/>
          <w:bCs/>
          <w:sz w:val="24"/>
          <w:szCs w:val="24"/>
        </w:rPr>
        <w:t>______________________</w:t>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t>________________</w:t>
      </w:r>
    </w:p>
    <w:p w:rsidR="008D35C1" w:rsidRPr="00E920D5" w:rsidRDefault="008D35C1" w:rsidP="008D35C1">
      <w:pPr>
        <w:spacing w:after="0" w:line="240" w:lineRule="auto"/>
        <w:jc w:val="both"/>
        <w:rPr>
          <w:rFonts w:ascii="Times New Roman" w:hAnsi="Times New Roman" w:cs="Times New Roman"/>
          <w:b/>
          <w:bCs/>
          <w:sz w:val="24"/>
          <w:szCs w:val="24"/>
        </w:rPr>
      </w:pPr>
      <w:r w:rsidRPr="00E920D5">
        <w:rPr>
          <w:rFonts w:ascii="Times New Roman" w:hAnsi="Times New Roman" w:cs="Times New Roman"/>
          <w:b/>
          <w:bCs/>
          <w:sz w:val="24"/>
          <w:szCs w:val="24"/>
          <w:lang w:bidi="ar-EG"/>
        </w:rPr>
        <w:t>MR. A. O. OLOWOOKERE</w:t>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t>DATE</w:t>
      </w:r>
    </w:p>
    <w:p w:rsidR="008D35C1" w:rsidRPr="00E920D5" w:rsidRDefault="008D35C1" w:rsidP="008D35C1">
      <w:pPr>
        <w:spacing w:after="0" w:line="240" w:lineRule="auto"/>
        <w:jc w:val="both"/>
        <w:rPr>
          <w:rFonts w:ascii="Times New Roman" w:hAnsi="Times New Roman" w:cs="Times New Roman"/>
          <w:b/>
          <w:bCs/>
          <w:i/>
          <w:iCs/>
          <w:sz w:val="24"/>
          <w:szCs w:val="24"/>
        </w:rPr>
      </w:pPr>
      <w:r w:rsidRPr="00E920D5">
        <w:rPr>
          <w:rFonts w:ascii="Times New Roman" w:hAnsi="Times New Roman" w:cs="Times New Roman"/>
          <w:b/>
          <w:bCs/>
          <w:i/>
          <w:iCs/>
          <w:sz w:val="24"/>
          <w:szCs w:val="24"/>
        </w:rPr>
        <w:t>(PROJECT COORDINATOR)</w:t>
      </w:r>
    </w:p>
    <w:p w:rsidR="008D35C1" w:rsidRPr="00E920D5" w:rsidRDefault="008D35C1" w:rsidP="008D35C1">
      <w:pPr>
        <w:spacing w:after="0"/>
        <w:jc w:val="both"/>
        <w:rPr>
          <w:rFonts w:ascii="Times New Roman" w:hAnsi="Times New Roman" w:cs="Times New Roman"/>
          <w:b/>
          <w:bCs/>
          <w:sz w:val="24"/>
          <w:szCs w:val="24"/>
        </w:rPr>
      </w:pPr>
    </w:p>
    <w:p w:rsidR="008D35C1" w:rsidRPr="00E920D5" w:rsidRDefault="008D35C1" w:rsidP="008D35C1">
      <w:pPr>
        <w:spacing w:after="0"/>
        <w:jc w:val="both"/>
        <w:rPr>
          <w:rFonts w:ascii="Times New Roman" w:hAnsi="Times New Roman" w:cs="Times New Roman"/>
          <w:b/>
          <w:bCs/>
          <w:sz w:val="24"/>
          <w:szCs w:val="24"/>
        </w:rPr>
      </w:pPr>
    </w:p>
    <w:p w:rsidR="008D35C1" w:rsidRPr="00E920D5" w:rsidRDefault="008D35C1" w:rsidP="008D35C1">
      <w:pPr>
        <w:spacing w:after="0"/>
        <w:jc w:val="both"/>
        <w:rPr>
          <w:rFonts w:ascii="Times New Roman" w:hAnsi="Times New Roman" w:cs="Times New Roman"/>
          <w:b/>
          <w:bCs/>
          <w:sz w:val="24"/>
          <w:szCs w:val="24"/>
        </w:rPr>
      </w:pPr>
    </w:p>
    <w:p w:rsidR="008D35C1" w:rsidRPr="00E920D5" w:rsidRDefault="008D35C1" w:rsidP="008D35C1">
      <w:pPr>
        <w:spacing w:after="0" w:line="240" w:lineRule="auto"/>
        <w:jc w:val="both"/>
        <w:rPr>
          <w:rFonts w:ascii="Times New Roman" w:hAnsi="Times New Roman" w:cs="Times New Roman"/>
          <w:b/>
          <w:bCs/>
          <w:sz w:val="24"/>
          <w:szCs w:val="24"/>
        </w:rPr>
      </w:pPr>
      <w:r w:rsidRPr="00E920D5">
        <w:rPr>
          <w:rFonts w:ascii="Times New Roman" w:hAnsi="Times New Roman" w:cs="Times New Roman"/>
          <w:b/>
          <w:bCs/>
          <w:sz w:val="24"/>
          <w:szCs w:val="24"/>
        </w:rPr>
        <w:t>_______________________</w:t>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t>________________</w:t>
      </w:r>
    </w:p>
    <w:p w:rsidR="008D35C1" w:rsidRPr="00E920D5" w:rsidRDefault="008D35C1" w:rsidP="008D35C1">
      <w:pPr>
        <w:spacing w:after="0" w:line="240" w:lineRule="auto"/>
        <w:jc w:val="both"/>
        <w:rPr>
          <w:rFonts w:ascii="Times New Roman" w:hAnsi="Times New Roman" w:cs="Times New Roman"/>
          <w:b/>
          <w:bCs/>
          <w:sz w:val="24"/>
          <w:szCs w:val="24"/>
        </w:rPr>
      </w:pPr>
      <w:r w:rsidRPr="00E920D5">
        <w:rPr>
          <w:rFonts w:ascii="Times New Roman" w:hAnsi="Times New Roman" w:cs="Times New Roman"/>
          <w:b/>
          <w:bCs/>
          <w:sz w:val="24"/>
          <w:szCs w:val="24"/>
        </w:rPr>
        <w:t>MR. SERIKI I. A.</w:t>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sidRPr="00E920D5">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920D5">
        <w:rPr>
          <w:rFonts w:ascii="Times New Roman" w:hAnsi="Times New Roman" w:cs="Times New Roman"/>
          <w:b/>
          <w:bCs/>
          <w:sz w:val="24"/>
          <w:szCs w:val="24"/>
        </w:rPr>
        <w:t>DATE</w:t>
      </w:r>
    </w:p>
    <w:p w:rsidR="008D35C1" w:rsidRPr="00E920D5" w:rsidRDefault="008D35C1" w:rsidP="008D35C1">
      <w:pPr>
        <w:spacing w:after="0" w:line="240" w:lineRule="auto"/>
        <w:jc w:val="both"/>
        <w:rPr>
          <w:rFonts w:ascii="Times New Roman" w:hAnsi="Times New Roman" w:cs="Times New Roman"/>
          <w:b/>
          <w:bCs/>
          <w:i/>
          <w:iCs/>
          <w:sz w:val="24"/>
          <w:szCs w:val="24"/>
        </w:rPr>
      </w:pPr>
      <w:r w:rsidRPr="00E920D5">
        <w:rPr>
          <w:rFonts w:ascii="Times New Roman" w:hAnsi="Times New Roman" w:cs="Times New Roman"/>
          <w:b/>
          <w:bCs/>
          <w:i/>
          <w:iCs/>
          <w:sz w:val="24"/>
          <w:szCs w:val="24"/>
        </w:rPr>
        <w:t>(HEAD OF DEPARTMENT)</w:t>
      </w:r>
    </w:p>
    <w:p w:rsidR="008D35C1" w:rsidRPr="00E920D5" w:rsidRDefault="008D35C1" w:rsidP="008D35C1">
      <w:pPr>
        <w:spacing w:after="0"/>
        <w:jc w:val="both"/>
        <w:rPr>
          <w:rFonts w:ascii="Times New Roman" w:hAnsi="Times New Roman" w:cs="Times New Roman"/>
          <w:b/>
          <w:bCs/>
          <w:i/>
          <w:iCs/>
          <w:sz w:val="24"/>
          <w:szCs w:val="24"/>
        </w:rPr>
      </w:pPr>
    </w:p>
    <w:p w:rsidR="008D35C1" w:rsidRPr="00E920D5" w:rsidRDefault="008D35C1" w:rsidP="008D35C1">
      <w:pPr>
        <w:spacing w:line="480" w:lineRule="auto"/>
        <w:jc w:val="center"/>
        <w:rPr>
          <w:rFonts w:asciiTheme="majorBidi" w:hAnsiTheme="majorBidi" w:cstheme="majorBidi"/>
          <w:b/>
          <w:sz w:val="24"/>
          <w:szCs w:val="24"/>
        </w:rPr>
      </w:pPr>
      <w:r w:rsidRPr="00E920D5">
        <w:rPr>
          <w:rFonts w:ascii="Times New Roman" w:hAnsi="Times New Roman" w:cs="Times New Roman"/>
          <w:b/>
          <w:bCs/>
          <w:sz w:val="24"/>
          <w:szCs w:val="24"/>
        </w:rPr>
        <w:br w:type="page"/>
      </w:r>
      <w:r w:rsidRPr="00E920D5">
        <w:rPr>
          <w:rFonts w:asciiTheme="majorBidi" w:hAnsiTheme="majorBidi" w:cstheme="majorBidi"/>
          <w:b/>
          <w:sz w:val="24"/>
          <w:szCs w:val="24"/>
        </w:rPr>
        <w:lastRenderedPageBreak/>
        <w:t>DEDICATION</w:t>
      </w:r>
    </w:p>
    <w:p w:rsidR="008D35C1" w:rsidRPr="00E920D5" w:rsidRDefault="008D35C1" w:rsidP="008D35C1">
      <w:pPr>
        <w:spacing w:line="480" w:lineRule="auto"/>
        <w:jc w:val="both"/>
        <w:rPr>
          <w:rFonts w:asciiTheme="majorBidi" w:hAnsiTheme="majorBidi" w:cstheme="majorBidi"/>
          <w:sz w:val="24"/>
          <w:szCs w:val="24"/>
          <w:lang w:bidi="ar-EG"/>
        </w:rPr>
      </w:pPr>
      <w:r w:rsidRPr="00E920D5">
        <w:rPr>
          <w:rFonts w:asciiTheme="majorBidi" w:hAnsiTheme="majorBidi" w:cstheme="majorBidi"/>
          <w:sz w:val="24"/>
          <w:szCs w:val="24"/>
          <w:lang w:bidi="ar-EG"/>
        </w:rPr>
        <w:t xml:space="preserve">I dedicate this work to God Almighty, the author and finisher of all works and also my parents Mr. and Mrs. </w:t>
      </w:r>
      <w:r>
        <w:rPr>
          <w:rFonts w:asciiTheme="majorBidi" w:hAnsiTheme="majorBidi" w:cstheme="majorBidi"/>
          <w:sz w:val="24"/>
          <w:szCs w:val="24"/>
          <w:lang w:bidi="ar-EG"/>
        </w:rPr>
        <w:t>ADEBAYO</w:t>
      </w:r>
    </w:p>
    <w:p w:rsidR="008D35C1" w:rsidRPr="00E920D5" w:rsidRDefault="008D35C1" w:rsidP="008D35C1">
      <w:pPr>
        <w:spacing w:line="480" w:lineRule="auto"/>
        <w:jc w:val="both"/>
        <w:rPr>
          <w:rFonts w:asciiTheme="majorBidi" w:hAnsiTheme="majorBidi" w:cstheme="majorBidi"/>
          <w:sz w:val="24"/>
          <w:szCs w:val="24"/>
          <w:lang w:bidi="ar-EG"/>
        </w:rPr>
      </w:pPr>
      <w:r w:rsidRPr="00E920D5">
        <w:rPr>
          <w:rFonts w:asciiTheme="majorBidi" w:hAnsiTheme="majorBidi" w:cstheme="majorBidi"/>
          <w:sz w:val="24"/>
          <w:szCs w:val="24"/>
          <w:lang w:bidi="ar-EG"/>
        </w:rPr>
        <w:t xml:space="preserve"> </w:t>
      </w: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ind w:firstLine="748"/>
        <w:jc w:val="both"/>
        <w:rPr>
          <w:rFonts w:asciiTheme="majorBidi" w:hAnsiTheme="majorBidi" w:cstheme="majorBidi"/>
          <w:b/>
          <w:sz w:val="24"/>
          <w:szCs w:val="24"/>
        </w:rPr>
      </w:pPr>
    </w:p>
    <w:p w:rsidR="008D35C1" w:rsidRPr="00E920D5" w:rsidRDefault="008D35C1" w:rsidP="008D35C1">
      <w:pPr>
        <w:tabs>
          <w:tab w:val="left" w:pos="6383"/>
        </w:tabs>
        <w:spacing w:line="480" w:lineRule="auto"/>
        <w:jc w:val="center"/>
        <w:rPr>
          <w:rFonts w:asciiTheme="majorBidi" w:hAnsiTheme="majorBidi" w:cstheme="majorBidi"/>
          <w:b/>
          <w:sz w:val="24"/>
          <w:szCs w:val="24"/>
        </w:rPr>
      </w:pPr>
      <w:r w:rsidRPr="00E920D5">
        <w:rPr>
          <w:rFonts w:asciiTheme="majorBidi" w:hAnsiTheme="majorBidi" w:cstheme="majorBidi"/>
          <w:b/>
          <w:sz w:val="24"/>
          <w:szCs w:val="24"/>
        </w:rPr>
        <w:br w:type="page"/>
      </w:r>
      <w:r w:rsidRPr="00E920D5">
        <w:rPr>
          <w:rFonts w:asciiTheme="majorBidi" w:hAnsiTheme="majorBidi" w:cstheme="majorBidi"/>
          <w:b/>
          <w:sz w:val="24"/>
          <w:szCs w:val="24"/>
        </w:rPr>
        <w:lastRenderedPageBreak/>
        <w:t>ACKNOWLEDGEMENT</w:t>
      </w:r>
    </w:p>
    <w:p w:rsidR="008D35C1" w:rsidRPr="00E920D5" w:rsidRDefault="008D35C1" w:rsidP="008D35C1">
      <w:pPr>
        <w:spacing w:line="408" w:lineRule="auto"/>
        <w:jc w:val="both"/>
        <w:rPr>
          <w:rFonts w:asciiTheme="majorBidi" w:hAnsiTheme="majorBidi" w:cstheme="majorBidi"/>
          <w:sz w:val="24"/>
          <w:szCs w:val="24"/>
          <w:lang w:bidi="ar-EG"/>
        </w:rPr>
      </w:pPr>
      <w:r w:rsidRPr="00E920D5">
        <w:rPr>
          <w:rFonts w:asciiTheme="majorBidi" w:hAnsiTheme="majorBidi" w:cstheme="majorBidi"/>
          <w:b/>
          <w:bCs/>
          <w:sz w:val="24"/>
          <w:szCs w:val="24"/>
          <w:lang w:bidi="ar-EG"/>
        </w:rPr>
        <w:tab/>
      </w:r>
      <w:r w:rsidRPr="00E920D5">
        <w:rPr>
          <w:rFonts w:asciiTheme="majorBidi" w:hAnsiTheme="majorBidi" w:cstheme="majorBidi"/>
          <w:sz w:val="24"/>
          <w:szCs w:val="24"/>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8D35C1" w:rsidRPr="00E920D5" w:rsidRDefault="008D35C1" w:rsidP="008D35C1">
      <w:pPr>
        <w:pStyle w:val="NoSpacing"/>
        <w:spacing w:line="480" w:lineRule="auto"/>
        <w:jc w:val="both"/>
        <w:rPr>
          <w:rFonts w:asciiTheme="majorBidi" w:hAnsiTheme="majorBidi" w:cstheme="majorBidi"/>
          <w:sz w:val="24"/>
          <w:szCs w:val="24"/>
        </w:rPr>
      </w:pPr>
      <w:r w:rsidRPr="00E920D5">
        <w:rPr>
          <w:rFonts w:asciiTheme="majorBidi" w:hAnsiTheme="majorBidi" w:cstheme="majorBidi"/>
          <w:sz w:val="24"/>
          <w:szCs w:val="24"/>
        </w:rPr>
        <w:tab/>
        <w:t xml:space="preserve">My gratitude goes to my humble and amiable project supervisor Mr. </w:t>
      </w:r>
      <w:r>
        <w:rPr>
          <w:rFonts w:asciiTheme="majorBidi" w:hAnsiTheme="majorBidi" w:cstheme="majorBidi"/>
          <w:sz w:val="24"/>
          <w:szCs w:val="24"/>
        </w:rPr>
        <w:t>BABAITA</w:t>
      </w:r>
      <w:r w:rsidRPr="00E920D5">
        <w:rPr>
          <w:rFonts w:asciiTheme="majorBidi" w:hAnsiTheme="majorBidi" w:cstheme="majorBidi"/>
          <w:sz w:val="24"/>
          <w:szCs w:val="24"/>
        </w:rPr>
        <w:t xml:space="preserve"> for his close supervision on this research work; I really appreciate every bit of your effort towards this achievement.</w:t>
      </w:r>
    </w:p>
    <w:p w:rsidR="008D35C1" w:rsidRPr="00E920D5" w:rsidRDefault="008D35C1" w:rsidP="008D35C1">
      <w:pPr>
        <w:spacing w:line="408" w:lineRule="auto"/>
        <w:jc w:val="both"/>
        <w:rPr>
          <w:rFonts w:asciiTheme="majorBidi" w:hAnsiTheme="majorBidi" w:cstheme="majorBidi"/>
          <w:sz w:val="24"/>
          <w:szCs w:val="24"/>
          <w:lang w:bidi="ar-EG"/>
        </w:rPr>
      </w:pPr>
      <w:r w:rsidRPr="00E920D5">
        <w:rPr>
          <w:rFonts w:asciiTheme="majorBidi" w:hAnsiTheme="majorBidi" w:cstheme="majorBidi"/>
          <w:sz w:val="24"/>
          <w:szCs w:val="24"/>
          <w:lang w:bidi="ar-EG"/>
        </w:rPr>
        <w:tab/>
        <w:t xml:space="preserve">My utmost regard also goes to my parents, Mr. and Mrs. </w:t>
      </w:r>
      <w:r>
        <w:rPr>
          <w:rFonts w:asciiTheme="majorBidi" w:hAnsiTheme="majorBidi" w:cstheme="majorBidi"/>
          <w:sz w:val="24"/>
          <w:szCs w:val="24"/>
          <w:lang w:bidi="ar-EG"/>
        </w:rPr>
        <w:t>ADEBAYO</w:t>
      </w:r>
      <w:r w:rsidRPr="00E920D5">
        <w:rPr>
          <w:rFonts w:asciiTheme="majorBidi" w:hAnsiTheme="majorBidi" w:cstheme="majorBidi"/>
          <w:sz w:val="24"/>
          <w:szCs w:val="24"/>
          <w:lang w:bidi="ar-EG"/>
        </w:rPr>
        <w:t xml:space="preserve"> who have been there for me always. I pray for you that your work over me will not being in vain, I love you so much my parents. </w:t>
      </w:r>
    </w:p>
    <w:p w:rsidR="008D35C1" w:rsidRPr="00E920D5" w:rsidRDefault="008D35C1" w:rsidP="008D35C1">
      <w:pPr>
        <w:spacing w:line="408" w:lineRule="auto"/>
        <w:jc w:val="both"/>
        <w:rPr>
          <w:rFonts w:asciiTheme="majorBidi" w:hAnsiTheme="majorBidi" w:cstheme="majorBidi"/>
          <w:sz w:val="24"/>
          <w:szCs w:val="24"/>
          <w:lang w:bidi="ar-EG"/>
        </w:rPr>
      </w:pPr>
      <w:r w:rsidRPr="00E920D5">
        <w:rPr>
          <w:rFonts w:asciiTheme="majorBidi" w:hAnsiTheme="majorBidi" w:cstheme="majorBidi"/>
          <w:sz w:val="24"/>
          <w:szCs w:val="24"/>
          <w:lang w:bidi="ar-EG"/>
        </w:rPr>
        <w:tab/>
        <w:t xml:space="preserve">I really appreciate my sibling </w:t>
      </w:r>
      <w:proofErr w:type="spellStart"/>
      <w:r>
        <w:rPr>
          <w:rFonts w:asciiTheme="majorBidi" w:hAnsiTheme="majorBidi" w:cstheme="majorBidi"/>
          <w:sz w:val="24"/>
          <w:szCs w:val="24"/>
          <w:lang w:bidi="ar-EG"/>
        </w:rPr>
        <w:t>Silifat</w:t>
      </w:r>
      <w:proofErr w:type="spellEnd"/>
      <w:r>
        <w:rPr>
          <w:rFonts w:asciiTheme="majorBidi" w:hAnsiTheme="majorBidi" w:cstheme="majorBidi"/>
          <w:sz w:val="24"/>
          <w:szCs w:val="24"/>
          <w:lang w:bidi="ar-EG"/>
        </w:rPr>
        <w:t xml:space="preserve"> Adebayo and </w:t>
      </w:r>
      <w:proofErr w:type="spellStart"/>
      <w:r>
        <w:rPr>
          <w:rFonts w:asciiTheme="majorBidi" w:hAnsiTheme="majorBidi" w:cstheme="majorBidi"/>
          <w:sz w:val="24"/>
          <w:szCs w:val="24"/>
          <w:lang w:bidi="ar-EG"/>
        </w:rPr>
        <w:t>Yakub</w:t>
      </w:r>
      <w:proofErr w:type="spellEnd"/>
      <w:r>
        <w:rPr>
          <w:rFonts w:asciiTheme="majorBidi" w:hAnsiTheme="majorBidi" w:cstheme="majorBidi"/>
          <w:sz w:val="24"/>
          <w:szCs w:val="24"/>
          <w:lang w:bidi="ar-EG"/>
        </w:rPr>
        <w:t xml:space="preserve"> Adebayo</w:t>
      </w:r>
      <w:r w:rsidRPr="00E920D5">
        <w:rPr>
          <w:rFonts w:asciiTheme="majorBidi" w:hAnsiTheme="majorBidi" w:cstheme="majorBidi"/>
          <w:sz w:val="24"/>
          <w:szCs w:val="24"/>
          <w:lang w:bidi="ar-EG"/>
        </w:rPr>
        <w:t xml:space="preserve"> for their support throughout my </w:t>
      </w:r>
      <w:proofErr w:type="spellStart"/>
      <w:r w:rsidRPr="00E920D5">
        <w:rPr>
          <w:rFonts w:asciiTheme="majorBidi" w:hAnsiTheme="majorBidi" w:cstheme="majorBidi"/>
          <w:sz w:val="24"/>
          <w:szCs w:val="24"/>
          <w:lang w:bidi="ar-EG"/>
        </w:rPr>
        <w:t>programme</w:t>
      </w:r>
      <w:proofErr w:type="spellEnd"/>
      <w:r w:rsidRPr="00E920D5">
        <w:rPr>
          <w:rFonts w:asciiTheme="majorBidi" w:hAnsiTheme="majorBidi" w:cstheme="majorBidi"/>
          <w:sz w:val="24"/>
          <w:szCs w:val="24"/>
          <w:lang w:bidi="ar-EG"/>
        </w:rPr>
        <w:t xml:space="preserve">. </w:t>
      </w:r>
    </w:p>
    <w:p w:rsidR="008D35C1" w:rsidRPr="00E920D5" w:rsidRDefault="008D35C1" w:rsidP="008D35C1">
      <w:pPr>
        <w:spacing w:after="0" w:line="480" w:lineRule="auto"/>
        <w:jc w:val="both"/>
        <w:rPr>
          <w:rFonts w:ascii="Times New Roman" w:hAnsi="Times New Roman" w:cs="Times New Roman"/>
          <w:sz w:val="24"/>
          <w:szCs w:val="24"/>
        </w:rPr>
      </w:pPr>
      <w:r>
        <w:rPr>
          <w:rFonts w:asciiTheme="majorBidi" w:hAnsiTheme="majorBidi" w:cstheme="majorBidi"/>
          <w:sz w:val="24"/>
          <w:szCs w:val="24"/>
          <w:lang w:bidi="ar-EG"/>
        </w:rPr>
        <w:tab/>
        <w:t xml:space="preserve">Finally to my friends </w:t>
      </w:r>
      <w:r w:rsidRPr="00E920D5">
        <w:rPr>
          <w:rFonts w:asciiTheme="majorBidi" w:hAnsiTheme="majorBidi" w:cstheme="majorBidi"/>
          <w:sz w:val="24"/>
          <w:szCs w:val="24"/>
          <w:lang w:bidi="ar-EG"/>
        </w:rPr>
        <w:t xml:space="preserve">and well wishers who have contributed in one way or over the success of my project and to the completion of the </w:t>
      </w:r>
      <w:r>
        <w:rPr>
          <w:rFonts w:asciiTheme="majorBidi" w:hAnsiTheme="majorBidi" w:cstheme="majorBidi"/>
          <w:sz w:val="24"/>
          <w:szCs w:val="24"/>
          <w:lang w:bidi="ar-EG"/>
        </w:rPr>
        <w:t xml:space="preserve">Higher </w:t>
      </w:r>
      <w:r w:rsidRPr="00E920D5">
        <w:rPr>
          <w:rFonts w:asciiTheme="majorBidi" w:hAnsiTheme="majorBidi" w:cstheme="majorBidi"/>
          <w:sz w:val="24"/>
          <w:szCs w:val="24"/>
          <w:lang w:bidi="ar-EG"/>
        </w:rPr>
        <w:t>National Diploma (</w:t>
      </w:r>
      <w:r>
        <w:rPr>
          <w:rFonts w:asciiTheme="majorBidi" w:hAnsiTheme="majorBidi" w:cstheme="majorBidi"/>
          <w:sz w:val="24"/>
          <w:szCs w:val="24"/>
          <w:lang w:bidi="ar-EG"/>
        </w:rPr>
        <w:t>H</w:t>
      </w:r>
      <w:r w:rsidRPr="00E920D5">
        <w:rPr>
          <w:rFonts w:asciiTheme="majorBidi" w:hAnsiTheme="majorBidi" w:cstheme="majorBidi"/>
          <w:sz w:val="24"/>
          <w:szCs w:val="24"/>
          <w:lang w:bidi="ar-EG"/>
        </w:rPr>
        <w:t xml:space="preserve">ND) </w:t>
      </w:r>
      <w:proofErr w:type="spellStart"/>
      <w:r w:rsidRPr="00E920D5">
        <w:rPr>
          <w:rFonts w:asciiTheme="majorBidi" w:hAnsiTheme="majorBidi" w:cstheme="majorBidi"/>
          <w:sz w:val="24"/>
          <w:szCs w:val="24"/>
          <w:lang w:bidi="ar-EG"/>
        </w:rPr>
        <w:t>programme</w:t>
      </w:r>
      <w:proofErr w:type="spellEnd"/>
      <w:r w:rsidRPr="00E920D5">
        <w:rPr>
          <w:rFonts w:asciiTheme="majorBidi" w:hAnsiTheme="majorBidi" w:cstheme="majorBidi"/>
          <w:sz w:val="24"/>
          <w:szCs w:val="24"/>
          <w:lang w:bidi="ar-EG"/>
        </w:rPr>
        <w:t>, thanks and God bless.</w:t>
      </w:r>
    </w:p>
    <w:p w:rsidR="008D35C1" w:rsidRDefault="008D35C1" w:rsidP="008D35C1">
      <w:pPr>
        <w:ind w:firstLine="720"/>
        <w:jc w:val="both"/>
      </w:pPr>
    </w:p>
    <w:p w:rsidR="008D35C1" w:rsidRDefault="008D35C1" w:rsidP="008D35C1">
      <w:pPr>
        <w:rPr>
          <w:rFonts w:ascii="Times New Roman" w:hAnsi="Times New Roman" w:cs="Times New Roman"/>
          <w:b/>
        </w:rPr>
      </w:pPr>
      <w:r>
        <w:rPr>
          <w:rFonts w:ascii="Times New Roman" w:hAnsi="Times New Roman" w:cs="Times New Roman"/>
          <w:b/>
        </w:rPr>
        <w:br w:type="page"/>
      </w:r>
    </w:p>
    <w:p w:rsidR="008D35C1" w:rsidRDefault="008D35C1" w:rsidP="008D35C1">
      <w:pPr>
        <w:spacing w:after="155" w:line="264" w:lineRule="auto"/>
        <w:ind w:left="10" w:right="10" w:hanging="10"/>
        <w:jc w:val="center"/>
        <w:rPr>
          <w:rFonts w:ascii="Times New Roman" w:hAnsi="Times New Roman" w:cs="Times New Roman"/>
          <w:b/>
        </w:rPr>
      </w:pPr>
      <w:r w:rsidRPr="003E2690">
        <w:rPr>
          <w:rFonts w:ascii="Times New Roman" w:hAnsi="Times New Roman" w:cs="Times New Roman"/>
          <w:b/>
        </w:rPr>
        <w:lastRenderedPageBreak/>
        <w:t>TABLE OF CONTENT</w:t>
      </w:r>
    </w:p>
    <w:p w:rsidR="008D35C1" w:rsidRDefault="008D35C1" w:rsidP="008D35C1">
      <w:pPr>
        <w:spacing w:after="0" w:line="360" w:lineRule="auto"/>
        <w:rPr>
          <w:rFonts w:ascii="Times New Roman" w:hAnsi="Times New Roman" w:cs="Times New Roman"/>
          <w:sz w:val="24"/>
          <w:szCs w:val="24"/>
        </w:rPr>
      </w:pPr>
      <w:r w:rsidRPr="00D61A03">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8D35C1" w:rsidRDefault="008D35C1" w:rsidP="008D35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D35C1" w:rsidRDefault="008D35C1" w:rsidP="008D35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D35C1" w:rsidRDefault="008D35C1" w:rsidP="008D35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ab/>
      </w:r>
    </w:p>
    <w:p w:rsidR="008D35C1" w:rsidRPr="00001DCF" w:rsidRDefault="008D35C1" w:rsidP="008D35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8D35C1" w:rsidRPr="003E2690" w:rsidRDefault="008D35C1" w:rsidP="008D35C1">
      <w:pPr>
        <w:widowControl w:val="0"/>
        <w:autoSpaceDE w:val="0"/>
        <w:autoSpaceDN w:val="0"/>
        <w:adjustRightInd w:val="0"/>
        <w:spacing w:after="0" w:line="360" w:lineRule="auto"/>
        <w:jc w:val="both"/>
        <w:rPr>
          <w:rFonts w:ascii="Times New Roman" w:hAnsi="Times New Roman" w:cs="Times New Roman"/>
          <w:b/>
        </w:rPr>
      </w:pPr>
      <w:r w:rsidRPr="003E2690">
        <w:rPr>
          <w:rFonts w:ascii="Times New Roman" w:hAnsi="Times New Roman" w:cs="Times New Roman"/>
          <w:b/>
        </w:rPr>
        <w:t xml:space="preserve">CHAPTER ONE: INTRODUCTION </w:t>
      </w:r>
    </w:p>
    <w:p w:rsidR="008D35C1" w:rsidRPr="003E2690" w:rsidRDefault="008D35C1" w:rsidP="008D35C1">
      <w:pPr>
        <w:widowControl w:val="0"/>
        <w:autoSpaceDE w:val="0"/>
        <w:autoSpaceDN w:val="0"/>
        <w:adjustRightInd w:val="0"/>
        <w:spacing w:after="0" w:line="360" w:lineRule="auto"/>
        <w:jc w:val="both"/>
        <w:rPr>
          <w:rFonts w:ascii="Times New Roman" w:hAnsi="Times New Roman" w:cs="Times New Roman"/>
        </w:rPr>
      </w:pPr>
      <w:r w:rsidRPr="003E2690">
        <w:rPr>
          <w:rFonts w:ascii="Times New Roman" w:hAnsi="Times New Roman" w:cs="Times New Roman"/>
        </w:rPr>
        <w:t>1.1</w:t>
      </w:r>
      <w:r w:rsidRPr="003E2690">
        <w:rPr>
          <w:rFonts w:ascii="Times New Roman" w:hAnsi="Times New Roman" w:cs="Times New Roman"/>
        </w:rPr>
        <w:tab/>
        <w:t xml:space="preserve">Background of the Study </w:t>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1.2</w:t>
      </w:r>
      <w:r w:rsidRPr="003E2690">
        <w:rPr>
          <w:rFonts w:ascii="Times New Roman" w:hAnsi="Times New Roman" w:cs="Times New Roman"/>
        </w:rPr>
        <w:tab/>
        <w:t>Statement of the Problem</w:t>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1.3</w:t>
      </w:r>
      <w:r w:rsidRPr="003E2690">
        <w:rPr>
          <w:rFonts w:ascii="Times New Roman" w:hAnsi="Times New Roman" w:cs="Times New Roman"/>
        </w:rPr>
        <w:tab/>
        <w:t>Objectives of the Study</w:t>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1.4</w:t>
      </w:r>
      <w:r w:rsidRPr="003E2690">
        <w:rPr>
          <w:rFonts w:ascii="Times New Roman" w:hAnsi="Times New Roman" w:cs="Times New Roman"/>
        </w:rPr>
        <w:tab/>
        <w:t>Research Questions</w:t>
      </w:r>
      <w:r w:rsidRPr="003E269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1.5       Research Hypothesis</w:t>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1.6</w:t>
      </w:r>
      <w:r w:rsidRPr="003E2690">
        <w:rPr>
          <w:rFonts w:ascii="Times New Roman" w:hAnsi="Times New Roman" w:cs="Times New Roman"/>
        </w:rPr>
        <w:tab/>
        <w:t>Scope and Limitations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1.7</w:t>
      </w:r>
      <w:r w:rsidRPr="003E2690">
        <w:rPr>
          <w:rFonts w:ascii="Times New Roman" w:hAnsi="Times New Roman" w:cs="Times New Roman"/>
        </w:rPr>
        <w:tab/>
        <w:t>Significance of the Study</w:t>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1.8</w:t>
      </w:r>
      <w:r w:rsidRPr="003E2690">
        <w:rPr>
          <w:rFonts w:ascii="Times New Roman" w:hAnsi="Times New Roman" w:cs="Times New Roman"/>
        </w:rPr>
        <w:tab/>
        <w:t>Definition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1.9</w:t>
      </w:r>
      <w:r w:rsidRPr="003E2690">
        <w:rPr>
          <w:rFonts w:ascii="Times New Roman" w:hAnsi="Times New Roman" w:cs="Times New Roman"/>
        </w:rPr>
        <w:tab/>
        <w:t>Organization of the Study</w:t>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sidRPr="003E2690">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b/>
        </w:rPr>
      </w:pPr>
      <w:r w:rsidRPr="003E2690">
        <w:rPr>
          <w:rFonts w:ascii="Times New Roman" w:hAnsi="Times New Roman" w:cs="Times New Roman"/>
          <w:b/>
        </w:rPr>
        <w:t xml:space="preserve">CHAPTER TWO: LITERATURE REVIEW </w:t>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2.0</w:t>
      </w:r>
      <w:r w:rsidRPr="003E2690">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2.1</w:t>
      </w:r>
      <w:r w:rsidRPr="003E2690">
        <w:rPr>
          <w:rFonts w:ascii="Times New Roman" w:hAnsi="Times New Roman" w:cs="Times New Roman"/>
        </w:rPr>
        <w:tab/>
        <w:t>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2.1.1</w:t>
      </w:r>
      <w:r w:rsidRPr="003E2690">
        <w:rPr>
          <w:rFonts w:ascii="Times New Roman" w:hAnsi="Times New Roman" w:cs="Times New Roman"/>
        </w:rPr>
        <w:tab/>
        <w:t xml:space="preserve">Manpower Training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2.1.2</w:t>
      </w:r>
      <w:r w:rsidRPr="003E2690">
        <w:rPr>
          <w:rFonts w:ascii="Times New Roman" w:hAnsi="Times New Roman" w:cs="Times New Roman"/>
        </w:rPr>
        <w:tab/>
        <w:t xml:space="preserve">Training Objectives  </w:t>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2.1.3</w:t>
      </w:r>
      <w:r w:rsidRPr="003E2690">
        <w:rPr>
          <w:rFonts w:ascii="Times New Roman" w:hAnsi="Times New Roman" w:cs="Times New Roman"/>
        </w:rPr>
        <w:tab/>
        <w:t xml:space="preserve">Types of Training  </w:t>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2.1.4</w:t>
      </w:r>
      <w:r w:rsidRPr="003E2690">
        <w:rPr>
          <w:rFonts w:ascii="Times New Roman" w:hAnsi="Times New Roman" w:cs="Times New Roman"/>
        </w:rPr>
        <w:tab/>
        <w:t xml:space="preserve">Method of Training  </w:t>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2.1.5</w:t>
      </w:r>
      <w:r w:rsidRPr="003E2690">
        <w:rPr>
          <w:rFonts w:ascii="Times New Roman" w:hAnsi="Times New Roman" w:cs="Times New Roman"/>
        </w:rPr>
        <w:tab/>
        <w:t xml:space="preserve">Development  </w:t>
      </w:r>
    </w:p>
    <w:p w:rsidR="008D35C1" w:rsidRPr="003E2690" w:rsidRDefault="008D35C1" w:rsidP="008D35C1">
      <w:pPr>
        <w:spacing w:after="0" w:line="360" w:lineRule="auto"/>
        <w:jc w:val="both"/>
        <w:rPr>
          <w:rFonts w:ascii="Times New Roman" w:hAnsi="Times New Roman" w:cs="Times New Roman"/>
        </w:rPr>
      </w:pPr>
      <w:r w:rsidRPr="003E2690">
        <w:rPr>
          <w:rFonts w:ascii="Times New Roman" w:hAnsi="Times New Roman" w:cs="Times New Roman"/>
        </w:rPr>
        <w:t>2.1.6</w:t>
      </w:r>
      <w:r w:rsidRPr="003E2690">
        <w:rPr>
          <w:rFonts w:ascii="Times New Roman" w:hAnsi="Times New Roman" w:cs="Times New Roman"/>
        </w:rPr>
        <w:tab/>
        <w:t xml:space="preserve">Manpower Training and Development  </w:t>
      </w:r>
    </w:p>
    <w:p w:rsidR="008D35C1" w:rsidRPr="003E2690" w:rsidRDefault="008D35C1" w:rsidP="008D35C1">
      <w:pPr>
        <w:spacing w:after="0" w:line="360" w:lineRule="auto"/>
        <w:rPr>
          <w:rFonts w:ascii="Times New Roman" w:hAnsi="Times New Roman" w:cs="Times New Roman"/>
        </w:rPr>
      </w:pPr>
      <w:r w:rsidRPr="003E2690">
        <w:rPr>
          <w:rFonts w:ascii="Times New Roman" w:hAnsi="Times New Roman" w:cs="Times New Roman"/>
        </w:rPr>
        <w:t>2.1.7</w:t>
      </w:r>
      <w:r w:rsidRPr="003E2690">
        <w:rPr>
          <w:rFonts w:ascii="Times New Roman" w:hAnsi="Times New Roman" w:cs="Times New Roman"/>
        </w:rPr>
        <w:tab/>
        <w:t xml:space="preserve">Employee performance </w:t>
      </w:r>
    </w:p>
    <w:p w:rsidR="008D35C1" w:rsidRPr="003E2690" w:rsidRDefault="008D35C1" w:rsidP="008D35C1">
      <w:pPr>
        <w:spacing w:after="0" w:line="360" w:lineRule="auto"/>
        <w:rPr>
          <w:rFonts w:ascii="Times New Roman" w:hAnsi="Times New Roman" w:cs="Times New Roman"/>
        </w:rPr>
      </w:pPr>
      <w:r w:rsidRPr="003E2690">
        <w:rPr>
          <w:rFonts w:ascii="Times New Roman" w:hAnsi="Times New Roman" w:cs="Times New Roman"/>
        </w:rPr>
        <w:t>2.1.8</w:t>
      </w:r>
      <w:r w:rsidRPr="003E2690">
        <w:rPr>
          <w:rFonts w:ascii="Times New Roman" w:hAnsi="Times New Roman" w:cs="Times New Roman"/>
        </w:rPr>
        <w:tab/>
        <w:t xml:space="preserve">Effect of Training on Performance </w:t>
      </w:r>
    </w:p>
    <w:p w:rsidR="008D35C1" w:rsidRPr="003E2690" w:rsidRDefault="008D35C1" w:rsidP="008D35C1">
      <w:pPr>
        <w:spacing w:after="0" w:line="360" w:lineRule="auto"/>
        <w:ind w:left="-5"/>
        <w:jc w:val="both"/>
        <w:rPr>
          <w:rFonts w:ascii="Times New Roman" w:eastAsia="Times New Roman" w:hAnsi="Times New Roman" w:cs="Times New Roman"/>
        </w:rPr>
      </w:pPr>
      <w:r w:rsidRPr="003E2690">
        <w:rPr>
          <w:rFonts w:ascii="Times New Roman" w:hAnsi="Times New Roman" w:cs="Times New Roman"/>
        </w:rPr>
        <w:t>2.1.9</w:t>
      </w:r>
      <w:r w:rsidRPr="003E2690">
        <w:rPr>
          <w:rFonts w:ascii="Times New Roman" w:hAnsi="Times New Roman" w:cs="Times New Roman"/>
        </w:rPr>
        <w:tab/>
      </w:r>
      <w:r w:rsidRPr="003E2690">
        <w:rPr>
          <w:rFonts w:ascii="Times New Roman" w:eastAsia="Times New Roman" w:hAnsi="Times New Roman" w:cs="Times New Roman"/>
        </w:rPr>
        <w:t>Manpower Training and Development in Nigeria</w:t>
      </w:r>
    </w:p>
    <w:p w:rsidR="008D35C1" w:rsidRPr="003E2690" w:rsidRDefault="008D35C1" w:rsidP="008D35C1">
      <w:pPr>
        <w:spacing w:after="0" w:line="360" w:lineRule="auto"/>
        <w:ind w:left="-5"/>
        <w:jc w:val="both"/>
        <w:rPr>
          <w:rFonts w:ascii="Times New Roman" w:hAnsi="Times New Roman" w:cs="Times New Roman"/>
        </w:rPr>
      </w:pPr>
      <w:r w:rsidRPr="003E2690">
        <w:rPr>
          <w:rFonts w:ascii="Times New Roman" w:eastAsia="Times New Roman" w:hAnsi="Times New Roman" w:cs="Times New Roman"/>
        </w:rPr>
        <w:lastRenderedPageBreak/>
        <w:t>2.1.10</w:t>
      </w:r>
      <w:r w:rsidRPr="003E2690">
        <w:rPr>
          <w:rFonts w:ascii="Times New Roman" w:eastAsia="Times New Roman" w:hAnsi="Times New Roman" w:cs="Times New Roman"/>
        </w:rPr>
        <w:tab/>
        <w:t xml:space="preserve">Manpower Training and Development in </w:t>
      </w:r>
      <w:proofErr w:type="spellStart"/>
      <w:r w:rsidRPr="003E2690">
        <w:rPr>
          <w:rFonts w:ascii="Times New Roman" w:eastAsia="Times New Roman" w:hAnsi="Times New Roman" w:cs="Times New Roman"/>
        </w:rPr>
        <w:t>Kwara</w:t>
      </w:r>
      <w:proofErr w:type="spellEnd"/>
      <w:r w:rsidRPr="003E2690">
        <w:rPr>
          <w:rFonts w:ascii="Times New Roman" w:eastAsia="Times New Roman" w:hAnsi="Times New Roman" w:cs="Times New Roman"/>
        </w:rPr>
        <w:t xml:space="preserve"> State Civil Service Commission    </w:t>
      </w:r>
    </w:p>
    <w:p w:rsidR="008D35C1" w:rsidRPr="003E2690" w:rsidRDefault="008D35C1" w:rsidP="008D35C1">
      <w:pPr>
        <w:shd w:val="clear" w:color="auto" w:fill="FFFFFF"/>
        <w:spacing w:after="0" w:line="360" w:lineRule="auto"/>
        <w:jc w:val="both"/>
        <w:rPr>
          <w:rFonts w:ascii="Times New Roman" w:eastAsia="Times New Roman" w:hAnsi="Times New Roman" w:cs="Times New Roman"/>
          <w:color w:val="222222"/>
          <w:lang w:eastAsia="en-GB"/>
        </w:rPr>
      </w:pPr>
      <w:r w:rsidRPr="003E2690">
        <w:rPr>
          <w:rFonts w:ascii="Times New Roman" w:eastAsia="Times New Roman" w:hAnsi="Times New Roman" w:cs="Times New Roman"/>
          <w:color w:val="222222"/>
          <w:lang w:eastAsia="en-GB"/>
        </w:rPr>
        <w:t>2.2     Theoretical Framework</w:t>
      </w:r>
    </w:p>
    <w:p w:rsidR="008D35C1" w:rsidRPr="003E2690" w:rsidRDefault="008D35C1" w:rsidP="008D35C1">
      <w:pPr>
        <w:shd w:val="clear" w:color="auto" w:fill="FFFFFF"/>
        <w:tabs>
          <w:tab w:val="left" w:pos="630"/>
        </w:tabs>
        <w:spacing w:after="0" w:line="360" w:lineRule="auto"/>
        <w:jc w:val="both"/>
        <w:rPr>
          <w:rFonts w:ascii="Times New Roman" w:eastAsia="Times New Roman" w:hAnsi="Times New Roman" w:cs="Times New Roman"/>
          <w:color w:val="222222"/>
          <w:lang w:eastAsia="en-GB"/>
        </w:rPr>
      </w:pPr>
      <w:r w:rsidRPr="003E2690">
        <w:rPr>
          <w:rFonts w:ascii="Times New Roman" w:eastAsia="Times New Roman" w:hAnsi="Times New Roman" w:cs="Times New Roman"/>
          <w:color w:val="222222"/>
          <w:lang w:eastAsia="en-GB"/>
        </w:rPr>
        <w:t>2.3</w:t>
      </w:r>
      <w:r w:rsidRPr="003E2690">
        <w:rPr>
          <w:rFonts w:ascii="Times New Roman" w:eastAsia="Times New Roman" w:hAnsi="Times New Roman" w:cs="Times New Roman"/>
          <w:color w:val="222222"/>
          <w:lang w:eastAsia="en-GB"/>
        </w:rPr>
        <w:tab/>
        <w:t>Empirical Review</w:t>
      </w:r>
    </w:p>
    <w:p w:rsidR="008D35C1" w:rsidRPr="003E2690" w:rsidRDefault="008D35C1" w:rsidP="008D35C1">
      <w:pPr>
        <w:pStyle w:val="Normal14pt"/>
        <w:spacing w:line="360" w:lineRule="auto"/>
        <w:rPr>
          <w:bCs/>
          <w:sz w:val="22"/>
          <w:szCs w:val="22"/>
        </w:rPr>
      </w:pPr>
      <w:r w:rsidRPr="003E2690">
        <w:rPr>
          <w:sz w:val="22"/>
          <w:szCs w:val="22"/>
        </w:rPr>
        <w:t xml:space="preserve">Chapter Three: </w:t>
      </w:r>
      <w:r w:rsidRPr="003E2690">
        <w:rPr>
          <w:bCs/>
          <w:sz w:val="22"/>
          <w:szCs w:val="22"/>
        </w:rPr>
        <w:t>Research Methodology</w:t>
      </w:r>
    </w:p>
    <w:p w:rsidR="008D35C1" w:rsidRPr="003E2690" w:rsidRDefault="008D35C1" w:rsidP="008D35C1">
      <w:pPr>
        <w:pStyle w:val="Normal14pt"/>
        <w:spacing w:line="360" w:lineRule="auto"/>
        <w:ind w:left="748" w:hanging="748"/>
        <w:rPr>
          <w:b w:val="0"/>
          <w:sz w:val="22"/>
          <w:szCs w:val="22"/>
        </w:rPr>
      </w:pPr>
      <w:r w:rsidRPr="003E2690">
        <w:rPr>
          <w:b w:val="0"/>
          <w:sz w:val="22"/>
          <w:szCs w:val="22"/>
        </w:rPr>
        <w:t>3.0</w:t>
      </w:r>
      <w:r w:rsidRPr="003E2690">
        <w:rPr>
          <w:b w:val="0"/>
          <w:sz w:val="22"/>
          <w:szCs w:val="22"/>
        </w:rPr>
        <w:tab/>
        <w:t>Introduction</w:t>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p>
    <w:p w:rsidR="008D35C1" w:rsidRPr="003E2690" w:rsidRDefault="008D35C1" w:rsidP="008D35C1">
      <w:pPr>
        <w:spacing w:after="0" w:line="360" w:lineRule="auto"/>
        <w:ind w:right="90"/>
        <w:jc w:val="both"/>
        <w:rPr>
          <w:rFonts w:ascii="Times New Roman" w:hAnsi="Times New Roman" w:cs="Times New Roman"/>
          <w:b/>
          <w:bCs/>
        </w:rPr>
      </w:pPr>
      <w:r w:rsidRPr="003E2690">
        <w:rPr>
          <w:rFonts w:ascii="Times New Roman" w:hAnsi="Times New Roman" w:cs="Times New Roman"/>
        </w:rPr>
        <w:t>3.1</w:t>
      </w:r>
      <w:r w:rsidRPr="003E2690">
        <w:rPr>
          <w:rFonts w:ascii="Times New Roman" w:hAnsi="Times New Roman" w:cs="Times New Roman"/>
          <w:b/>
        </w:rPr>
        <w:tab/>
      </w:r>
      <w:r w:rsidRPr="003E2690">
        <w:rPr>
          <w:rFonts w:ascii="Times New Roman" w:hAnsi="Times New Roman" w:cs="Times New Roman"/>
        </w:rPr>
        <w:t>Brief History of the Case Study</w:t>
      </w:r>
      <w:r w:rsidRPr="003E2690">
        <w:rPr>
          <w:rFonts w:ascii="Times New Roman" w:hAnsi="Times New Roman" w:cs="Times New Roman"/>
        </w:rPr>
        <w:tab/>
      </w:r>
    </w:p>
    <w:p w:rsidR="008D35C1" w:rsidRPr="003E2690" w:rsidRDefault="008D35C1" w:rsidP="008D35C1">
      <w:pPr>
        <w:pStyle w:val="Normal14pt"/>
        <w:spacing w:line="360" w:lineRule="auto"/>
        <w:rPr>
          <w:b w:val="0"/>
          <w:sz w:val="22"/>
          <w:szCs w:val="22"/>
        </w:rPr>
      </w:pPr>
      <w:r w:rsidRPr="003E2690">
        <w:rPr>
          <w:b w:val="0"/>
          <w:sz w:val="22"/>
          <w:szCs w:val="22"/>
        </w:rPr>
        <w:t>3.2</w:t>
      </w:r>
      <w:r w:rsidRPr="003E2690">
        <w:rPr>
          <w:b w:val="0"/>
          <w:sz w:val="22"/>
          <w:szCs w:val="22"/>
        </w:rPr>
        <w:tab/>
        <w:t>Research Design</w:t>
      </w:r>
    </w:p>
    <w:p w:rsidR="008D35C1" w:rsidRPr="003E2690" w:rsidRDefault="008D35C1" w:rsidP="008D35C1">
      <w:pPr>
        <w:pStyle w:val="Normal14pt"/>
        <w:spacing w:line="360" w:lineRule="auto"/>
        <w:ind w:left="748" w:hanging="748"/>
        <w:rPr>
          <w:b w:val="0"/>
          <w:sz w:val="22"/>
          <w:szCs w:val="22"/>
        </w:rPr>
      </w:pPr>
      <w:r w:rsidRPr="003E2690">
        <w:rPr>
          <w:b w:val="0"/>
          <w:sz w:val="22"/>
          <w:szCs w:val="22"/>
        </w:rPr>
        <w:t>3.3</w:t>
      </w:r>
      <w:r w:rsidRPr="003E2690">
        <w:rPr>
          <w:b w:val="0"/>
          <w:sz w:val="22"/>
          <w:szCs w:val="22"/>
        </w:rPr>
        <w:tab/>
        <w:t>Population of the Study</w:t>
      </w:r>
      <w:r w:rsidRPr="003E2690">
        <w:rPr>
          <w:b w:val="0"/>
          <w:bCs/>
          <w:sz w:val="22"/>
          <w:szCs w:val="22"/>
        </w:rPr>
        <w:tab/>
      </w:r>
      <w:r w:rsidRPr="003E2690">
        <w:rPr>
          <w:b w:val="0"/>
          <w:bCs/>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p>
    <w:p w:rsidR="008D35C1" w:rsidRPr="003E2690" w:rsidRDefault="008D35C1" w:rsidP="008D35C1">
      <w:pPr>
        <w:pStyle w:val="Normal14pt"/>
        <w:spacing w:line="360" w:lineRule="auto"/>
        <w:ind w:left="748" w:hanging="748"/>
        <w:rPr>
          <w:b w:val="0"/>
          <w:sz w:val="22"/>
          <w:szCs w:val="22"/>
        </w:rPr>
      </w:pPr>
      <w:r w:rsidRPr="003E2690">
        <w:rPr>
          <w:b w:val="0"/>
          <w:sz w:val="22"/>
          <w:szCs w:val="22"/>
        </w:rPr>
        <w:t>3.4</w:t>
      </w:r>
      <w:r w:rsidRPr="003E2690">
        <w:rPr>
          <w:b w:val="0"/>
          <w:sz w:val="22"/>
          <w:szCs w:val="22"/>
        </w:rPr>
        <w:tab/>
        <w:t xml:space="preserve">Sample Size and Sampling Techniques </w:t>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p>
    <w:p w:rsidR="008D35C1" w:rsidRPr="003E2690" w:rsidRDefault="008D35C1" w:rsidP="008D35C1">
      <w:pPr>
        <w:pStyle w:val="Normal14pt"/>
        <w:spacing w:line="360" w:lineRule="auto"/>
        <w:ind w:left="748" w:hanging="748"/>
        <w:rPr>
          <w:b w:val="0"/>
          <w:sz w:val="22"/>
          <w:szCs w:val="22"/>
        </w:rPr>
      </w:pPr>
      <w:r w:rsidRPr="003E2690">
        <w:rPr>
          <w:b w:val="0"/>
          <w:sz w:val="22"/>
          <w:szCs w:val="22"/>
        </w:rPr>
        <w:t>3.5</w:t>
      </w:r>
      <w:r w:rsidRPr="003E2690">
        <w:rPr>
          <w:b w:val="0"/>
          <w:sz w:val="22"/>
          <w:szCs w:val="22"/>
        </w:rPr>
        <w:tab/>
      </w:r>
      <w:r w:rsidRPr="003E2690">
        <w:rPr>
          <w:b w:val="0"/>
          <w:bCs/>
          <w:sz w:val="22"/>
          <w:szCs w:val="22"/>
        </w:rPr>
        <w:t>Sources of Data</w:t>
      </w:r>
      <w:r w:rsidRPr="003E2690">
        <w:rPr>
          <w:b w:val="0"/>
          <w:sz w:val="22"/>
          <w:szCs w:val="22"/>
        </w:rPr>
        <w:tab/>
      </w:r>
      <w:r w:rsidRPr="003E2690">
        <w:rPr>
          <w:b w:val="0"/>
          <w:sz w:val="22"/>
          <w:szCs w:val="22"/>
        </w:rPr>
        <w:tab/>
      </w:r>
    </w:p>
    <w:p w:rsidR="008D35C1" w:rsidRPr="003E2690" w:rsidRDefault="008D35C1" w:rsidP="008D35C1">
      <w:pPr>
        <w:spacing w:after="0" w:line="360" w:lineRule="auto"/>
        <w:rPr>
          <w:rFonts w:ascii="Times New Roman" w:hAnsi="Times New Roman" w:cs="Times New Roman"/>
        </w:rPr>
      </w:pPr>
      <w:r w:rsidRPr="003E2690">
        <w:rPr>
          <w:rFonts w:ascii="Times New Roman" w:hAnsi="Times New Roman" w:cs="Times New Roman"/>
        </w:rPr>
        <w:t>3.6</w:t>
      </w:r>
      <w:r w:rsidRPr="003E2690">
        <w:rPr>
          <w:rFonts w:ascii="Times New Roman" w:hAnsi="Times New Roman" w:cs="Times New Roman"/>
        </w:rPr>
        <w:tab/>
        <w:t>Methods of Data Collection</w:t>
      </w:r>
    </w:p>
    <w:p w:rsidR="008D35C1" w:rsidRPr="003E2690" w:rsidRDefault="008D35C1" w:rsidP="008D35C1">
      <w:pPr>
        <w:spacing w:after="0" w:line="360" w:lineRule="auto"/>
        <w:ind w:hanging="10"/>
        <w:rPr>
          <w:rFonts w:ascii="Times New Roman" w:hAnsi="Times New Roman" w:cs="Times New Roman"/>
        </w:rPr>
      </w:pPr>
      <w:r w:rsidRPr="003E2690">
        <w:rPr>
          <w:rFonts w:ascii="Times New Roman" w:hAnsi="Times New Roman" w:cs="Times New Roman"/>
        </w:rPr>
        <w:t>3.7</w:t>
      </w:r>
      <w:r w:rsidRPr="003E2690">
        <w:rPr>
          <w:rFonts w:ascii="Times New Roman" w:hAnsi="Times New Roman" w:cs="Times New Roman"/>
        </w:rPr>
        <w:tab/>
        <w:t>Administration of Questionnaire</w:t>
      </w:r>
    </w:p>
    <w:p w:rsidR="008D35C1" w:rsidRPr="003E2690" w:rsidRDefault="008D35C1" w:rsidP="008D35C1">
      <w:pPr>
        <w:spacing w:after="0" w:line="360" w:lineRule="auto"/>
        <w:rPr>
          <w:rFonts w:ascii="Times New Roman" w:hAnsi="Times New Roman" w:cs="Times New Roman"/>
        </w:rPr>
      </w:pPr>
      <w:r w:rsidRPr="003E2690">
        <w:rPr>
          <w:rFonts w:ascii="Times New Roman" w:hAnsi="Times New Roman" w:cs="Times New Roman"/>
        </w:rPr>
        <w:t>3.8</w:t>
      </w:r>
      <w:r w:rsidRPr="003E2690">
        <w:rPr>
          <w:rFonts w:ascii="Times New Roman" w:hAnsi="Times New Roman" w:cs="Times New Roman"/>
        </w:rPr>
        <w:tab/>
        <w:t xml:space="preserve">Method of Data Analysis </w:t>
      </w:r>
    </w:p>
    <w:p w:rsidR="008D35C1" w:rsidRPr="003E2690" w:rsidRDefault="008D35C1" w:rsidP="008D35C1">
      <w:pPr>
        <w:pStyle w:val="Normal14pt"/>
        <w:spacing w:line="360" w:lineRule="auto"/>
        <w:rPr>
          <w:bCs/>
          <w:sz w:val="22"/>
          <w:szCs w:val="22"/>
        </w:rPr>
      </w:pPr>
      <w:r w:rsidRPr="003E2690">
        <w:rPr>
          <w:sz w:val="22"/>
          <w:szCs w:val="22"/>
        </w:rPr>
        <w:t>Chapter Four: Data Presentation and Analysis</w:t>
      </w:r>
    </w:p>
    <w:p w:rsidR="008D35C1" w:rsidRPr="003E2690" w:rsidRDefault="008D35C1" w:rsidP="008D35C1">
      <w:pPr>
        <w:pStyle w:val="Normal14pt"/>
        <w:spacing w:line="360" w:lineRule="auto"/>
        <w:ind w:left="748" w:hanging="748"/>
        <w:rPr>
          <w:b w:val="0"/>
          <w:sz w:val="22"/>
          <w:szCs w:val="22"/>
        </w:rPr>
      </w:pPr>
      <w:r w:rsidRPr="003E2690">
        <w:rPr>
          <w:b w:val="0"/>
          <w:sz w:val="22"/>
          <w:szCs w:val="22"/>
        </w:rPr>
        <w:t>4.0</w:t>
      </w:r>
      <w:r w:rsidRPr="003E2690">
        <w:rPr>
          <w:b w:val="0"/>
          <w:sz w:val="22"/>
          <w:szCs w:val="22"/>
        </w:rPr>
        <w:tab/>
        <w:t>Introduction</w:t>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p>
    <w:p w:rsidR="008D35C1" w:rsidRPr="003E2690" w:rsidRDefault="008D35C1" w:rsidP="008D35C1">
      <w:pPr>
        <w:spacing w:after="0" w:line="360" w:lineRule="auto"/>
        <w:ind w:right="90"/>
        <w:jc w:val="both"/>
        <w:rPr>
          <w:rFonts w:ascii="Times New Roman" w:hAnsi="Times New Roman" w:cs="Times New Roman"/>
          <w:b/>
          <w:bCs/>
        </w:rPr>
      </w:pPr>
      <w:r w:rsidRPr="003E2690">
        <w:rPr>
          <w:rFonts w:ascii="Times New Roman" w:hAnsi="Times New Roman" w:cs="Times New Roman"/>
        </w:rPr>
        <w:t>4.1</w:t>
      </w:r>
      <w:r w:rsidRPr="003E2690">
        <w:rPr>
          <w:rFonts w:ascii="Times New Roman" w:hAnsi="Times New Roman" w:cs="Times New Roman"/>
          <w:b/>
        </w:rPr>
        <w:tab/>
      </w:r>
      <w:r w:rsidRPr="003E2690">
        <w:rPr>
          <w:rFonts w:ascii="Times New Roman" w:hAnsi="Times New Roman" w:cs="Times New Roman"/>
        </w:rPr>
        <w:t>Data Presentation</w:t>
      </w:r>
      <w:r w:rsidRPr="003E2690">
        <w:rPr>
          <w:rFonts w:ascii="Times New Roman" w:hAnsi="Times New Roman" w:cs="Times New Roman"/>
        </w:rPr>
        <w:tab/>
      </w:r>
    </w:p>
    <w:p w:rsidR="008D35C1" w:rsidRPr="003E2690" w:rsidRDefault="008D35C1" w:rsidP="008D35C1">
      <w:pPr>
        <w:pStyle w:val="Normal14pt"/>
        <w:spacing w:line="360" w:lineRule="auto"/>
        <w:rPr>
          <w:b w:val="0"/>
          <w:sz w:val="22"/>
          <w:szCs w:val="22"/>
        </w:rPr>
      </w:pPr>
      <w:r w:rsidRPr="003E2690">
        <w:rPr>
          <w:b w:val="0"/>
          <w:sz w:val="22"/>
          <w:szCs w:val="22"/>
        </w:rPr>
        <w:t>4.2</w:t>
      </w:r>
      <w:r w:rsidRPr="003E2690">
        <w:rPr>
          <w:b w:val="0"/>
          <w:sz w:val="22"/>
          <w:szCs w:val="22"/>
        </w:rPr>
        <w:tab/>
        <w:t>Data Analysis</w:t>
      </w:r>
    </w:p>
    <w:p w:rsidR="008D35C1" w:rsidRPr="003E2690" w:rsidRDefault="008D35C1" w:rsidP="008D35C1">
      <w:pPr>
        <w:pStyle w:val="Normal14pt"/>
        <w:spacing w:line="360" w:lineRule="auto"/>
        <w:ind w:left="748" w:hanging="748"/>
        <w:rPr>
          <w:b w:val="0"/>
          <w:sz w:val="22"/>
          <w:szCs w:val="22"/>
        </w:rPr>
      </w:pPr>
      <w:r w:rsidRPr="003E2690">
        <w:rPr>
          <w:b w:val="0"/>
          <w:sz w:val="22"/>
          <w:szCs w:val="22"/>
        </w:rPr>
        <w:t>4.3</w:t>
      </w:r>
      <w:r w:rsidRPr="003E2690">
        <w:rPr>
          <w:b w:val="0"/>
          <w:sz w:val="22"/>
          <w:szCs w:val="22"/>
        </w:rPr>
        <w:tab/>
        <w:t>Test of Hypothesis</w:t>
      </w:r>
      <w:r w:rsidRPr="003E2690">
        <w:rPr>
          <w:b w:val="0"/>
          <w:bCs/>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p>
    <w:p w:rsidR="008D35C1" w:rsidRPr="003E2690" w:rsidRDefault="008D35C1" w:rsidP="008D35C1">
      <w:pPr>
        <w:pStyle w:val="Normal14pt"/>
        <w:spacing w:line="360" w:lineRule="auto"/>
        <w:ind w:left="748" w:hanging="748"/>
        <w:rPr>
          <w:sz w:val="22"/>
          <w:szCs w:val="22"/>
        </w:rPr>
      </w:pPr>
      <w:r w:rsidRPr="003E2690">
        <w:rPr>
          <w:b w:val="0"/>
          <w:sz w:val="22"/>
          <w:szCs w:val="22"/>
        </w:rPr>
        <w:t>4.4</w:t>
      </w:r>
      <w:r w:rsidRPr="003E2690">
        <w:rPr>
          <w:b w:val="0"/>
          <w:sz w:val="22"/>
          <w:szCs w:val="22"/>
        </w:rPr>
        <w:tab/>
        <w:t>Discussion of Findings</w:t>
      </w:r>
      <w:r w:rsidRPr="003E2690">
        <w:rPr>
          <w:sz w:val="22"/>
          <w:szCs w:val="22"/>
        </w:rPr>
        <w:t xml:space="preserve"> </w:t>
      </w:r>
    </w:p>
    <w:p w:rsidR="008D35C1" w:rsidRPr="003E2690" w:rsidRDefault="008D35C1" w:rsidP="008D35C1">
      <w:pPr>
        <w:pStyle w:val="Normal14pt"/>
        <w:spacing w:line="360" w:lineRule="auto"/>
        <w:rPr>
          <w:bCs/>
          <w:sz w:val="22"/>
          <w:szCs w:val="22"/>
        </w:rPr>
      </w:pPr>
      <w:r w:rsidRPr="003E2690">
        <w:rPr>
          <w:sz w:val="22"/>
          <w:szCs w:val="22"/>
        </w:rPr>
        <w:t>Chapter Five: Summary, Conclusion and Recommendations</w:t>
      </w:r>
    </w:p>
    <w:p w:rsidR="008D35C1" w:rsidRPr="003E2690" w:rsidRDefault="008D35C1" w:rsidP="008D35C1">
      <w:pPr>
        <w:pStyle w:val="Normal14pt"/>
        <w:spacing w:line="360" w:lineRule="auto"/>
        <w:ind w:left="748" w:hanging="748"/>
        <w:rPr>
          <w:b w:val="0"/>
          <w:sz w:val="22"/>
          <w:szCs w:val="22"/>
        </w:rPr>
      </w:pPr>
      <w:r w:rsidRPr="003E2690">
        <w:rPr>
          <w:b w:val="0"/>
          <w:sz w:val="22"/>
          <w:szCs w:val="22"/>
        </w:rPr>
        <w:t>5.1</w:t>
      </w:r>
      <w:r w:rsidRPr="003E2690">
        <w:rPr>
          <w:b w:val="0"/>
          <w:sz w:val="22"/>
          <w:szCs w:val="22"/>
        </w:rPr>
        <w:tab/>
        <w:t>Summary</w:t>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b w:val="0"/>
          <w:sz w:val="22"/>
          <w:szCs w:val="22"/>
        </w:rPr>
        <w:tab/>
      </w:r>
      <w:r w:rsidRPr="003E2690">
        <w:rPr>
          <w:sz w:val="22"/>
          <w:szCs w:val="22"/>
        </w:rPr>
        <w:tab/>
      </w:r>
    </w:p>
    <w:p w:rsidR="008D35C1" w:rsidRPr="003E2690" w:rsidRDefault="008D35C1" w:rsidP="008D35C1">
      <w:pPr>
        <w:pStyle w:val="Normal14pt"/>
        <w:spacing w:line="360" w:lineRule="auto"/>
        <w:rPr>
          <w:b w:val="0"/>
          <w:sz w:val="22"/>
          <w:szCs w:val="22"/>
        </w:rPr>
      </w:pPr>
      <w:r w:rsidRPr="003E2690">
        <w:rPr>
          <w:b w:val="0"/>
          <w:sz w:val="22"/>
          <w:szCs w:val="22"/>
        </w:rPr>
        <w:t>5.2</w:t>
      </w:r>
      <w:r w:rsidRPr="003E2690">
        <w:rPr>
          <w:b w:val="0"/>
          <w:sz w:val="22"/>
          <w:szCs w:val="22"/>
        </w:rPr>
        <w:tab/>
        <w:t>Conclusion</w:t>
      </w:r>
    </w:p>
    <w:p w:rsidR="008D35C1" w:rsidRPr="003E2690" w:rsidRDefault="008D35C1" w:rsidP="008D35C1">
      <w:pPr>
        <w:pStyle w:val="Normal14pt"/>
        <w:spacing w:line="360" w:lineRule="auto"/>
        <w:ind w:left="748" w:hanging="748"/>
        <w:rPr>
          <w:b w:val="0"/>
          <w:sz w:val="22"/>
          <w:szCs w:val="22"/>
        </w:rPr>
      </w:pPr>
      <w:r w:rsidRPr="003E2690">
        <w:rPr>
          <w:b w:val="0"/>
          <w:sz w:val="22"/>
          <w:szCs w:val="22"/>
        </w:rPr>
        <w:t>5.3</w:t>
      </w:r>
      <w:r w:rsidRPr="003E2690">
        <w:rPr>
          <w:b w:val="0"/>
          <w:sz w:val="22"/>
          <w:szCs w:val="22"/>
        </w:rPr>
        <w:tab/>
        <w:t>Recommendations</w:t>
      </w:r>
      <w:r w:rsidRPr="003E2690">
        <w:rPr>
          <w:b w:val="0"/>
          <w:bCs/>
          <w:sz w:val="22"/>
          <w:szCs w:val="22"/>
        </w:rPr>
        <w:tab/>
      </w:r>
      <w:r w:rsidRPr="003E2690">
        <w:rPr>
          <w:b w:val="0"/>
          <w:sz w:val="22"/>
          <w:szCs w:val="22"/>
        </w:rPr>
        <w:tab/>
      </w:r>
    </w:p>
    <w:p w:rsidR="008D35C1" w:rsidRPr="003E2690" w:rsidRDefault="008D35C1" w:rsidP="008D35C1">
      <w:pPr>
        <w:pStyle w:val="Normal14pt"/>
        <w:spacing w:line="360" w:lineRule="auto"/>
        <w:ind w:left="748" w:hanging="748"/>
        <w:rPr>
          <w:b w:val="0"/>
          <w:sz w:val="22"/>
          <w:szCs w:val="22"/>
        </w:rPr>
      </w:pPr>
    </w:p>
    <w:p w:rsidR="008D35C1" w:rsidRPr="003E2690" w:rsidRDefault="008D35C1" w:rsidP="008D35C1">
      <w:pPr>
        <w:pStyle w:val="Normal14pt"/>
        <w:spacing w:line="360" w:lineRule="auto"/>
        <w:ind w:left="748" w:hanging="748"/>
        <w:rPr>
          <w:b w:val="0"/>
          <w:sz w:val="22"/>
          <w:szCs w:val="22"/>
        </w:rPr>
      </w:pPr>
    </w:p>
    <w:p w:rsidR="008D35C1" w:rsidRDefault="008D35C1">
      <w:pPr>
        <w:rPr>
          <w:rFonts w:ascii="Times New Roman" w:eastAsia="Book Antiqua" w:hAnsi="Times New Roman" w:cs="Times New Roman"/>
          <w:b/>
          <w:sz w:val="24"/>
          <w:szCs w:val="24"/>
        </w:rPr>
      </w:pPr>
      <w:r>
        <w:rPr>
          <w:rFonts w:ascii="Times New Roman" w:eastAsia="Book Antiqua" w:hAnsi="Times New Roman" w:cs="Times New Roman"/>
          <w:b/>
          <w:sz w:val="24"/>
          <w:szCs w:val="24"/>
        </w:rPr>
        <w:br w:type="page"/>
      </w:r>
    </w:p>
    <w:p w:rsidR="008D35C1" w:rsidRDefault="008D35C1">
      <w:pPr>
        <w:rPr>
          <w:rFonts w:ascii="Times New Roman" w:eastAsia="Book Antiqua" w:hAnsi="Times New Roman" w:cs="Times New Roman"/>
          <w:b/>
          <w:sz w:val="24"/>
          <w:szCs w:val="24"/>
        </w:rPr>
      </w:pPr>
    </w:p>
    <w:p w:rsidR="000E374B" w:rsidRPr="00C8562A" w:rsidRDefault="00B33D5D" w:rsidP="00C8562A">
      <w:pPr>
        <w:spacing w:after="0" w:line="360" w:lineRule="auto"/>
        <w:jc w:val="center"/>
        <w:rPr>
          <w:rFonts w:ascii="Times New Roman" w:hAnsi="Times New Roman" w:cs="Times New Roman"/>
          <w:sz w:val="24"/>
          <w:szCs w:val="24"/>
        </w:rPr>
      </w:pPr>
      <w:r w:rsidRPr="00C8562A">
        <w:rPr>
          <w:rFonts w:ascii="Times New Roman" w:eastAsia="Book Antiqua" w:hAnsi="Times New Roman" w:cs="Times New Roman"/>
          <w:b/>
          <w:sz w:val="24"/>
          <w:szCs w:val="24"/>
        </w:rPr>
        <w:t>CHAPTER ONE</w:t>
      </w:r>
    </w:p>
    <w:p w:rsidR="000E374B" w:rsidRPr="00C8562A" w:rsidRDefault="00B33D5D" w:rsidP="00C8562A">
      <w:pPr>
        <w:spacing w:after="0" w:line="360" w:lineRule="auto"/>
        <w:jc w:val="center"/>
        <w:rPr>
          <w:rFonts w:ascii="Times New Roman" w:hAnsi="Times New Roman" w:cs="Times New Roman"/>
          <w:sz w:val="24"/>
          <w:szCs w:val="24"/>
        </w:rPr>
      </w:pPr>
      <w:r w:rsidRPr="00C8562A">
        <w:rPr>
          <w:rFonts w:ascii="Times New Roman" w:eastAsia="Book Antiqua" w:hAnsi="Times New Roman" w:cs="Times New Roman"/>
          <w:b/>
          <w:sz w:val="24"/>
          <w:szCs w:val="24"/>
        </w:rPr>
        <w:t>INTRODUCTION</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1.1</w:t>
      </w:r>
      <w:r w:rsidRPr="00C8562A">
        <w:rPr>
          <w:rFonts w:ascii="Times New Roman" w:hAnsi="Times New Roman" w:cs="Times New Roman"/>
          <w:b/>
          <w:bCs/>
          <w:sz w:val="24"/>
          <w:szCs w:val="24"/>
        </w:rPr>
        <w:tab/>
        <w:t xml:space="preserve">Background to the Study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The human resource available to any nation constitutes the most important assets to that nation. All other resources namely money, mac</w:t>
      </w:r>
      <w:bookmarkStart w:id="0" w:name="_GoBack"/>
      <w:bookmarkEnd w:id="0"/>
      <w:r w:rsidRPr="00C8562A">
        <w:rPr>
          <w:rFonts w:ascii="Times New Roman" w:hAnsi="Times New Roman" w:cs="Times New Roman"/>
          <w:sz w:val="24"/>
          <w:szCs w:val="24"/>
        </w:rPr>
        <w:t xml:space="preserve">hines, information, time, technology et cetera, are inanimate and therefore need to be activated by human resources. Manpower is the basic resource that is used in converting other resources to benefit a nation. So how well a nation develops it human resources </w:t>
      </w:r>
      <w:proofErr w:type="gramStart"/>
      <w:r w:rsidRPr="00C8562A">
        <w:rPr>
          <w:rFonts w:ascii="Times New Roman" w:hAnsi="Times New Roman" w:cs="Times New Roman"/>
          <w:sz w:val="24"/>
          <w:szCs w:val="24"/>
        </w:rPr>
        <w:t>is</w:t>
      </w:r>
      <w:proofErr w:type="gramEnd"/>
      <w:r w:rsidRPr="00C8562A">
        <w:rPr>
          <w:rFonts w:ascii="Times New Roman" w:hAnsi="Times New Roman" w:cs="Times New Roman"/>
          <w:sz w:val="24"/>
          <w:szCs w:val="24"/>
        </w:rPr>
        <w:t xml:space="preserve"> fundamental in deciding how much it could accomplish as a nation. Even in the developed world where the uses of machines are at an advanced stage, manpower is still very vital. The Nigeri</w:t>
      </w:r>
      <w:r w:rsidR="00C8562A" w:rsidRPr="00C8562A">
        <w:rPr>
          <w:rFonts w:ascii="Times New Roman" w:hAnsi="Times New Roman" w:cs="Times New Roman"/>
          <w:sz w:val="24"/>
          <w:szCs w:val="24"/>
        </w:rPr>
        <w:t xml:space="preserve">an government cognizant of this </w:t>
      </w:r>
      <w:proofErr w:type="gramStart"/>
      <w:r w:rsidRPr="00C8562A">
        <w:rPr>
          <w:rFonts w:ascii="Times New Roman" w:hAnsi="Times New Roman" w:cs="Times New Roman"/>
          <w:sz w:val="24"/>
          <w:szCs w:val="24"/>
        </w:rPr>
        <w:t>fact,</w:t>
      </w:r>
      <w:proofErr w:type="gramEnd"/>
      <w:r w:rsidRPr="00C8562A">
        <w:rPr>
          <w:rFonts w:ascii="Times New Roman" w:hAnsi="Times New Roman" w:cs="Times New Roman"/>
          <w:sz w:val="24"/>
          <w:szCs w:val="24"/>
        </w:rPr>
        <w:t xml:space="preserve"> has overtly encouraged the establishment of many institutions for the training and development of manpower.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Manpower training and development must be based on a need analysis derived </w:t>
      </w:r>
      <w:r w:rsidRPr="00C8562A">
        <w:rPr>
          <w:rFonts w:ascii="Times New Roman" w:eastAsia="Book Antiqua" w:hAnsi="Times New Roman" w:cs="Times New Roman"/>
          <w:sz w:val="24"/>
          <w:szCs w:val="24"/>
        </w:rPr>
        <w:t xml:space="preserve">from a comparison of “actual performance’’ and behavior with “required performance’’ </w:t>
      </w:r>
      <w:r w:rsidRPr="00C8562A">
        <w:rPr>
          <w:rFonts w:ascii="Times New Roman" w:hAnsi="Times New Roman" w:cs="Times New Roman"/>
          <w:sz w:val="24"/>
          <w:szCs w:val="24"/>
        </w:rPr>
        <w:t xml:space="preserve">and behavior. Manpower training and development is one of the major ways organization invests in the workforce for greater return today and even in the foreseeable future.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In other words, the quality of human resource in an organization is very important as it determines whether or not the organization will be success</w:t>
      </w:r>
      <w:r w:rsidR="00C8562A" w:rsidRPr="00C8562A">
        <w:rPr>
          <w:rFonts w:ascii="Times New Roman" w:hAnsi="Times New Roman" w:cs="Times New Roman"/>
          <w:sz w:val="24"/>
          <w:szCs w:val="24"/>
        </w:rPr>
        <w:t xml:space="preserve">ful. As observed by </w:t>
      </w:r>
      <w:proofErr w:type="spellStart"/>
      <w:r w:rsidR="00C8562A" w:rsidRPr="00C8562A">
        <w:rPr>
          <w:rFonts w:ascii="Times New Roman" w:hAnsi="Times New Roman" w:cs="Times New Roman"/>
          <w:sz w:val="24"/>
          <w:szCs w:val="24"/>
        </w:rPr>
        <w:t>Likert</w:t>
      </w:r>
      <w:proofErr w:type="spellEnd"/>
      <w:r w:rsidR="00C8562A" w:rsidRPr="00C8562A">
        <w:rPr>
          <w:rFonts w:ascii="Times New Roman" w:hAnsi="Times New Roman" w:cs="Times New Roman"/>
          <w:sz w:val="24"/>
          <w:szCs w:val="24"/>
        </w:rPr>
        <w:t xml:space="preserve"> (2021</w:t>
      </w:r>
      <w:r w:rsidRPr="00C8562A">
        <w:rPr>
          <w:rFonts w:ascii="Times New Roman" w:hAnsi="Times New Roman" w:cs="Times New Roman"/>
          <w:sz w:val="24"/>
          <w:szCs w:val="24"/>
        </w:rPr>
        <w:t xml:space="preserve">), the activities of many enterprise are initiated and determined by the persons who make up that institutional plants, offices, computers, automated equipment and all else that a modern firm uses except for human effort and direction of all the tasks of management, managing the human </w:t>
      </w:r>
      <w:r w:rsidRPr="00C8562A">
        <w:rPr>
          <w:rFonts w:ascii="Times New Roman" w:hAnsi="Times New Roman" w:cs="Times New Roman"/>
          <w:sz w:val="24"/>
          <w:szCs w:val="24"/>
        </w:rPr>
        <w:lastRenderedPageBreak/>
        <w:t xml:space="preserve">components is the central and most important task, because, all else depends on how well the human resources is developed.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According to the guidelines for training in the </w:t>
      </w:r>
      <w:r w:rsidR="00C8562A" w:rsidRPr="00C8562A">
        <w:rPr>
          <w:rFonts w:ascii="Times New Roman" w:hAnsi="Times New Roman" w:cs="Times New Roman"/>
          <w:sz w:val="24"/>
          <w:szCs w:val="24"/>
        </w:rPr>
        <w:t>Kwara State Public Service (2018</w:t>
      </w:r>
      <w:r w:rsidRPr="00C8562A">
        <w:rPr>
          <w:rFonts w:ascii="Times New Roman" w:hAnsi="Times New Roman" w:cs="Times New Roman"/>
          <w:sz w:val="24"/>
          <w:szCs w:val="24"/>
        </w:rPr>
        <w:t xml:space="preserve">), training will be discharged by the Bureau of Establishment management services and training, that government have approved that the Bureau shall take full and overall responsibility for the management of training in the state public service. This in effect is to improve the skills and knowledge as well as increasing technical potentialities of the workers in the Kwara State Civil Service Commission. To achieve its training and development goals, the Commission needs to go extra miles in encouraging its employees to undergo different forms of training. New employees therefore need to undergo training while existing employee must be developed from time to time so as to improve productivity.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This study, seeks to find the relationship between employee training and development in Kwara State Civil Service Commission and employee performance, if training and development and its administration as its concerns the employees, affects their performance in the Commiss</w:t>
      </w:r>
      <w:r w:rsidR="00C8562A" w:rsidRPr="00C8562A">
        <w:rPr>
          <w:rFonts w:ascii="Times New Roman" w:hAnsi="Times New Roman" w:cs="Times New Roman"/>
          <w:sz w:val="24"/>
          <w:szCs w:val="24"/>
        </w:rPr>
        <w:t xml:space="preserve">ion. As </w:t>
      </w:r>
      <w:proofErr w:type="spellStart"/>
      <w:r w:rsidR="00C8562A" w:rsidRPr="00C8562A">
        <w:rPr>
          <w:rFonts w:ascii="Times New Roman" w:hAnsi="Times New Roman" w:cs="Times New Roman"/>
          <w:sz w:val="24"/>
          <w:szCs w:val="24"/>
        </w:rPr>
        <w:t>Terraco</w:t>
      </w:r>
      <w:proofErr w:type="spellEnd"/>
      <w:r w:rsidR="00C8562A" w:rsidRPr="00C8562A">
        <w:rPr>
          <w:rFonts w:ascii="Times New Roman" w:hAnsi="Times New Roman" w:cs="Times New Roman"/>
          <w:sz w:val="24"/>
          <w:szCs w:val="24"/>
        </w:rPr>
        <w:t xml:space="preserve"> and Swenson (201</w:t>
      </w:r>
      <w:r w:rsidRPr="00C8562A">
        <w:rPr>
          <w:rFonts w:ascii="Times New Roman" w:hAnsi="Times New Roman" w:cs="Times New Roman"/>
          <w:sz w:val="24"/>
          <w:szCs w:val="24"/>
        </w:rPr>
        <w:t xml:space="preserve">8) observed, there is a positive relationship between employee development and organizational performance, with organizations which offer an array of learning opportunities enable employees to perform better in their jobs which in turn enables the </w:t>
      </w:r>
      <w:r w:rsidR="00C8562A"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as a whole to perform better as well.  </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 xml:space="preserve">1.2 </w:t>
      </w:r>
      <w:r w:rsidRPr="00C8562A">
        <w:rPr>
          <w:rFonts w:ascii="Times New Roman" w:hAnsi="Times New Roman" w:cs="Times New Roman"/>
          <w:b/>
          <w:bCs/>
          <w:sz w:val="24"/>
          <w:szCs w:val="24"/>
        </w:rPr>
        <w:tab/>
        <w:t xml:space="preserve">Statement of the Problem </w:t>
      </w:r>
    </w:p>
    <w:p w:rsidR="000E374B" w:rsidRPr="00C8562A" w:rsidRDefault="00C8562A"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Organizations</w:t>
      </w:r>
      <w:r w:rsidR="00B33D5D" w:rsidRPr="00C8562A">
        <w:rPr>
          <w:rFonts w:ascii="Times New Roman" w:hAnsi="Times New Roman" w:cs="Times New Roman"/>
          <w:sz w:val="24"/>
          <w:szCs w:val="24"/>
        </w:rPr>
        <w:t xml:space="preserve"> are usually established to achieve defined goals and objectives. The success or otherwise of an </w:t>
      </w:r>
      <w:r w:rsidRPr="00C8562A">
        <w:rPr>
          <w:rFonts w:ascii="Times New Roman" w:hAnsi="Times New Roman" w:cs="Times New Roman"/>
          <w:sz w:val="24"/>
          <w:szCs w:val="24"/>
        </w:rPr>
        <w:t>organization</w:t>
      </w:r>
      <w:r w:rsidR="00B33D5D" w:rsidRPr="00C8562A">
        <w:rPr>
          <w:rFonts w:ascii="Times New Roman" w:hAnsi="Times New Roman" w:cs="Times New Roman"/>
          <w:sz w:val="24"/>
          <w:szCs w:val="24"/>
        </w:rPr>
        <w:t xml:space="preserve">, to a large extent, is determined by the effectiveness of its manpower policies. Manpower training and development forms an integral part of any organization that wants to succeed </w:t>
      </w:r>
      <w:r w:rsidR="00B33D5D" w:rsidRPr="00C8562A">
        <w:rPr>
          <w:rFonts w:ascii="Times New Roman" w:hAnsi="Times New Roman" w:cs="Times New Roman"/>
          <w:sz w:val="24"/>
          <w:szCs w:val="24"/>
        </w:rPr>
        <w:lastRenderedPageBreak/>
        <w:t xml:space="preserve">because, it is the knowledge and skills of the employees in the organization that will determine the extent to which resources potentials may be put to work.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In Nigeria, the manpower policies of most </w:t>
      </w:r>
      <w:r w:rsidR="00C8562A" w:rsidRPr="00C8562A">
        <w:rPr>
          <w:rFonts w:ascii="Times New Roman" w:hAnsi="Times New Roman" w:cs="Times New Roman"/>
          <w:sz w:val="24"/>
          <w:szCs w:val="24"/>
        </w:rPr>
        <w:t>organizations</w:t>
      </w:r>
      <w:r w:rsidRPr="00C8562A">
        <w:rPr>
          <w:rFonts w:ascii="Times New Roman" w:hAnsi="Times New Roman" w:cs="Times New Roman"/>
          <w:sz w:val="24"/>
          <w:szCs w:val="24"/>
        </w:rPr>
        <w:t xml:space="preserve"> are in-accurate especially when it concerns training and development. This is the same in the civil service, and this affects performance generally.  </w:t>
      </w:r>
    </w:p>
    <w:p w:rsidR="00261C0C" w:rsidRPr="000673F0" w:rsidRDefault="00B33D5D" w:rsidP="000673F0">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Apart from the fact that the need for most employees training have not been identified and provided for, the issue of funding of training programme is a factor that have crippled most training programmes in organization, Kwara State Civil Service Commission inclusive. There are situations where a number of employees exist in an organization, but there are no provisions for their training and development to enhance the efficient and effective linkage to their jobs. If organizations have employees of ability and determination, with appropriate equipment and managerial support, without adequate skills and knowledge which are acquired through training and development, performance will be below expectation.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1.3</w:t>
      </w:r>
      <w:r w:rsidRPr="00C8562A">
        <w:rPr>
          <w:rFonts w:ascii="Times New Roman" w:hAnsi="Times New Roman" w:cs="Times New Roman"/>
          <w:sz w:val="24"/>
          <w:szCs w:val="24"/>
        </w:rPr>
        <w:tab/>
      </w:r>
      <w:r w:rsidRPr="00C8562A">
        <w:rPr>
          <w:rFonts w:ascii="Times New Roman" w:eastAsia="Times New Roman" w:hAnsi="Times New Roman" w:cs="Times New Roman"/>
          <w:b/>
          <w:sz w:val="24"/>
          <w:szCs w:val="24"/>
        </w:rPr>
        <w:t xml:space="preserve">Objectives of the Study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This seeks to examine how training and development policy in Kwara State Civil Service Commission has affected workers performance in the Commission. The study also attempts to achieve the following specific objectives:</w:t>
      </w:r>
    </w:p>
    <w:p w:rsidR="000E374B" w:rsidRPr="00C8562A" w:rsidRDefault="00B33D5D" w:rsidP="009C7867">
      <w:pPr>
        <w:pStyle w:val="ListParagraph1"/>
        <w:numPr>
          <w:ilvl w:val="0"/>
          <w:numId w:val="2"/>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To establish a link manpower training/development and productivity</w:t>
      </w:r>
    </w:p>
    <w:p w:rsidR="000E374B" w:rsidRPr="00C8562A" w:rsidRDefault="00B33D5D" w:rsidP="009C7867">
      <w:pPr>
        <w:pStyle w:val="ListParagraph1"/>
        <w:numPr>
          <w:ilvl w:val="0"/>
          <w:numId w:val="2"/>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To ascertain if corruption is a</w:t>
      </w:r>
      <w:r w:rsidR="000673F0">
        <w:rPr>
          <w:rFonts w:ascii="Times New Roman" w:hAnsi="Times New Roman" w:cs="Times New Roman"/>
          <w:sz w:val="24"/>
          <w:szCs w:val="24"/>
        </w:rPr>
        <w:t xml:space="preserve">n impediment to the finance of </w:t>
      </w:r>
      <w:r w:rsidRPr="00C8562A">
        <w:rPr>
          <w:rFonts w:ascii="Times New Roman" w:hAnsi="Times New Roman" w:cs="Times New Roman"/>
          <w:sz w:val="24"/>
          <w:szCs w:val="24"/>
        </w:rPr>
        <w:t>manpower training and development in the Nigerian civil service.</w:t>
      </w:r>
    </w:p>
    <w:p w:rsidR="000E374B" w:rsidRPr="00C8562A" w:rsidRDefault="00B33D5D" w:rsidP="009C7867">
      <w:pPr>
        <w:pStyle w:val="ListParagraph1"/>
        <w:numPr>
          <w:ilvl w:val="0"/>
          <w:numId w:val="2"/>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To find out the extent to which training and development affects workers performance in the commission.  </w:t>
      </w:r>
    </w:p>
    <w:p w:rsidR="00F822D9" w:rsidRPr="000673F0" w:rsidRDefault="00B33D5D" w:rsidP="009C7867">
      <w:pPr>
        <w:pStyle w:val="ListParagraph1"/>
        <w:numPr>
          <w:ilvl w:val="0"/>
          <w:numId w:val="2"/>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To recommend solution the problem facing manpower training and development in the commission.</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lastRenderedPageBreak/>
        <w:t>1.4</w:t>
      </w:r>
      <w:r w:rsidRPr="00C8562A">
        <w:rPr>
          <w:rFonts w:ascii="Times New Roman" w:hAnsi="Times New Roman" w:cs="Times New Roman"/>
          <w:b/>
          <w:bCs/>
          <w:sz w:val="24"/>
          <w:szCs w:val="24"/>
        </w:rPr>
        <w:tab/>
        <w:t xml:space="preserve">Research Questions </w:t>
      </w:r>
      <w:r w:rsidRPr="00C8562A">
        <w:rPr>
          <w:rFonts w:ascii="Times New Roman" w:eastAsia="Book Antiqua" w:hAnsi="Times New Roman" w:cs="Times New Roman"/>
          <w:b/>
          <w:bCs/>
          <w:sz w:val="24"/>
          <w:szCs w:val="24"/>
        </w:rPr>
        <w:t xml:space="preserve"> </w:t>
      </w:r>
    </w:p>
    <w:p w:rsidR="000E374B" w:rsidRPr="00C8562A" w:rsidRDefault="00B33D5D" w:rsidP="009C7867">
      <w:pPr>
        <w:spacing w:after="0" w:line="360" w:lineRule="auto"/>
        <w:ind w:left="730"/>
        <w:jc w:val="both"/>
        <w:rPr>
          <w:rFonts w:ascii="Times New Roman" w:hAnsi="Times New Roman" w:cs="Times New Roman"/>
          <w:sz w:val="24"/>
          <w:szCs w:val="24"/>
        </w:rPr>
      </w:pPr>
      <w:r w:rsidRPr="00C8562A">
        <w:rPr>
          <w:rFonts w:ascii="Times New Roman" w:hAnsi="Times New Roman" w:cs="Times New Roman"/>
          <w:sz w:val="24"/>
          <w:szCs w:val="24"/>
        </w:rPr>
        <w:t xml:space="preserve">The following research questions guided the study </w:t>
      </w:r>
    </w:p>
    <w:p w:rsidR="000E374B" w:rsidRPr="00C8562A" w:rsidRDefault="00B33D5D" w:rsidP="009C7867">
      <w:pPr>
        <w:pStyle w:val="ListParagraph1"/>
        <w:numPr>
          <w:ilvl w:val="0"/>
          <w:numId w:val="3"/>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Is there any link between manpower training/development and productivity?</w:t>
      </w:r>
    </w:p>
    <w:p w:rsidR="000E374B" w:rsidRPr="00C8562A" w:rsidRDefault="00B33D5D" w:rsidP="009C7867">
      <w:pPr>
        <w:pStyle w:val="ListParagraph1"/>
        <w:numPr>
          <w:ilvl w:val="0"/>
          <w:numId w:val="3"/>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Is corruption an impediment to the finance of manpower training and development in the Nigerian civil service?</w:t>
      </w:r>
    </w:p>
    <w:p w:rsidR="000E374B" w:rsidRPr="00C8562A" w:rsidRDefault="00B33D5D" w:rsidP="009C7867">
      <w:pPr>
        <w:pStyle w:val="ListParagraph1"/>
        <w:numPr>
          <w:ilvl w:val="0"/>
          <w:numId w:val="3"/>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To what the extent do training and development affects workers performance in the commission?</w:t>
      </w:r>
    </w:p>
    <w:p w:rsidR="000E374B" w:rsidRPr="00C8562A" w:rsidRDefault="00B33D5D" w:rsidP="009C7867">
      <w:pPr>
        <w:pStyle w:val="ListParagraph1"/>
        <w:numPr>
          <w:ilvl w:val="0"/>
          <w:numId w:val="3"/>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What are the possible solutions to the problem facing manpower training and development in the commission?</w:t>
      </w:r>
    </w:p>
    <w:p w:rsidR="000E374B" w:rsidRPr="00C8562A" w:rsidRDefault="00B33D5D" w:rsidP="009C7867">
      <w:pPr>
        <w:tabs>
          <w:tab w:val="center" w:pos="2497"/>
        </w:tabs>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1.6</w:t>
      </w:r>
      <w:r w:rsidRPr="00C8562A">
        <w:rPr>
          <w:rFonts w:ascii="Times New Roman" w:hAnsi="Times New Roman" w:cs="Times New Roman"/>
          <w:sz w:val="24"/>
          <w:szCs w:val="24"/>
        </w:rPr>
        <w:tab/>
      </w:r>
      <w:r w:rsidRPr="00C8562A">
        <w:rPr>
          <w:rFonts w:ascii="Times New Roman" w:eastAsia="Times New Roman" w:hAnsi="Times New Roman" w:cs="Times New Roman"/>
          <w:b/>
          <w:sz w:val="24"/>
          <w:szCs w:val="24"/>
        </w:rPr>
        <w:t xml:space="preserve">Scope and Limitations of the Study  </w:t>
      </w:r>
    </w:p>
    <w:p w:rsidR="000E374B" w:rsidRPr="00C8562A" w:rsidRDefault="00B33D5D" w:rsidP="009C7867">
      <w:pPr>
        <w:spacing w:after="0" w:line="360" w:lineRule="auto"/>
        <w:ind w:right="-2" w:firstLine="720"/>
        <w:jc w:val="both"/>
        <w:rPr>
          <w:rFonts w:ascii="Times New Roman" w:hAnsi="Times New Roman" w:cs="Times New Roman"/>
          <w:sz w:val="24"/>
          <w:szCs w:val="24"/>
        </w:rPr>
      </w:pPr>
      <w:r w:rsidRPr="00C8562A">
        <w:rPr>
          <w:rFonts w:ascii="Times New Roman" w:hAnsi="Times New Roman" w:cs="Times New Roman"/>
          <w:sz w:val="24"/>
          <w:szCs w:val="24"/>
        </w:rPr>
        <w:t>The scope of this study is to examine staff training and development in Kwara State Civil Service Commission as it affects workers performance in</w:t>
      </w:r>
      <w:r w:rsidR="000673F0">
        <w:rPr>
          <w:rFonts w:ascii="Times New Roman" w:hAnsi="Times New Roman" w:cs="Times New Roman"/>
          <w:sz w:val="24"/>
          <w:szCs w:val="24"/>
        </w:rPr>
        <w:t xml:space="preserve"> the Commission, between 2017</w:t>
      </w:r>
      <w:r w:rsidRPr="00C8562A">
        <w:rPr>
          <w:rFonts w:ascii="Times New Roman" w:hAnsi="Times New Roman" w:cs="Times New Roman"/>
          <w:sz w:val="24"/>
          <w:szCs w:val="24"/>
        </w:rPr>
        <w:t xml:space="preserve"> and 2019.</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 lot of factors serve as limitations and constraints to any research work. These could be geographical, economical, political, physical and other abstract factors in the environment. In the course of this research, the major setback is lack of documented records of staff training programmes in the Commission, as the researcher could not lay hands on any records concerning </w:t>
      </w:r>
      <w:r w:rsidR="000673F0" w:rsidRPr="00C8562A">
        <w:rPr>
          <w:rFonts w:ascii="Times New Roman" w:hAnsi="Times New Roman" w:cs="Times New Roman"/>
          <w:sz w:val="24"/>
          <w:szCs w:val="24"/>
        </w:rPr>
        <w:t>staff that has</w:t>
      </w:r>
      <w:r w:rsidRPr="00C8562A">
        <w:rPr>
          <w:rFonts w:ascii="Times New Roman" w:hAnsi="Times New Roman" w:cs="Times New Roman"/>
          <w:sz w:val="24"/>
          <w:szCs w:val="24"/>
        </w:rPr>
        <w:t xml:space="preserve"> undergone training in the commission within the period understudy. Another setback faced by the researcher is the use of questionnaires, as the responses could have been manipulated by respondents. The researcher is recommending that, future researchers should apply the instrument of interview in gathering primary data for their research. </w:t>
      </w:r>
    </w:p>
    <w:p w:rsidR="000673F0"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The research results, findings and recommendations are based on the assumptions of the responses of the respondents and the printed documents available to the researcher from the commission. </w:t>
      </w:r>
    </w:p>
    <w:p w:rsidR="000673F0" w:rsidRDefault="000673F0">
      <w:pPr>
        <w:rPr>
          <w:rFonts w:ascii="Times New Roman" w:hAnsi="Times New Roman" w:cs="Times New Roman"/>
          <w:sz w:val="24"/>
          <w:szCs w:val="24"/>
        </w:rPr>
      </w:pPr>
      <w:r>
        <w:rPr>
          <w:rFonts w:ascii="Times New Roman" w:hAnsi="Times New Roman" w:cs="Times New Roman"/>
          <w:sz w:val="24"/>
          <w:szCs w:val="24"/>
        </w:rPr>
        <w:br w:type="page"/>
      </w:r>
    </w:p>
    <w:p w:rsidR="000E374B" w:rsidRPr="00C8562A" w:rsidRDefault="000E374B" w:rsidP="009C7867">
      <w:pPr>
        <w:spacing w:after="0" w:line="360" w:lineRule="auto"/>
        <w:ind w:firstLine="720"/>
        <w:jc w:val="both"/>
        <w:rPr>
          <w:rFonts w:ascii="Times New Roman" w:hAnsi="Times New Roman" w:cs="Times New Roman"/>
          <w:sz w:val="24"/>
          <w:szCs w:val="24"/>
        </w:rPr>
      </w:pP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1.7</w:t>
      </w:r>
      <w:r w:rsidRPr="00C8562A">
        <w:rPr>
          <w:rFonts w:ascii="Times New Roman" w:hAnsi="Times New Roman" w:cs="Times New Roman"/>
          <w:b/>
          <w:bCs/>
          <w:sz w:val="24"/>
          <w:szCs w:val="24"/>
        </w:rPr>
        <w:tab/>
      </w:r>
      <w:r w:rsidRPr="00C8562A">
        <w:rPr>
          <w:rFonts w:ascii="Times New Roman" w:eastAsia="Times New Roman" w:hAnsi="Times New Roman" w:cs="Times New Roman"/>
          <w:b/>
          <w:bCs/>
          <w:sz w:val="24"/>
          <w:szCs w:val="24"/>
        </w:rPr>
        <w:t xml:space="preserve">Significance of the Study  </w:t>
      </w:r>
    </w:p>
    <w:p w:rsidR="000E374B" w:rsidRPr="00C8562A" w:rsidRDefault="00B33D5D" w:rsidP="009C7867">
      <w:pPr>
        <w:spacing w:after="0" w:line="360" w:lineRule="auto"/>
        <w:ind w:right="-2"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This study determines to make necessary recommendations that would help the Kwara State Civil Service Commission on how to evolve an effective and efficient personnel training and development policy which is vital for the realization of the Commission‘s goals and objectives. This study also seeks to add to existing literature on personnel training and development if any in the commission. This study will also be useful in the areas, as it will assist researchers and students of personnel management who may want to undertake a similar study. Finally, it will assist personnel managers, who desire to come out with effective and efficient manpower training and development </w:t>
      </w:r>
      <w:proofErr w:type="spellStart"/>
      <w:r w:rsidRPr="00C8562A">
        <w:rPr>
          <w:rFonts w:ascii="Times New Roman" w:hAnsi="Times New Roman" w:cs="Times New Roman"/>
          <w:sz w:val="24"/>
          <w:szCs w:val="24"/>
        </w:rPr>
        <w:t>programmes</w:t>
      </w:r>
      <w:proofErr w:type="spellEnd"/>
      <w:r w:rsidRPr="00C8562A">
        <w:rPr>
          <w:rFonts w:ascii="Times New Roman" w:hAnsi="Times New Roman" w:cs="Times New Roman"/>
          <w:sz w:val="24"/>
          <w:szCs w:val="24"/>
        </w:rPr>
        <w:t xml:space="preserve"> in their </w:t>
      </w:r>
      <w:r w:rsidR="000673F0"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 xml:space="preserve">1.8 </w:t>
      </w:r>
      <w:r w:rsidRPr="00C8562A">
        <w:rPr>
          <w:rFonts w:ascii="Times New Roman" w:hAnsi="Times New Roman" w:cs="Times New Roman"/>
          <w:b/>
          <w:bCs/>
          <w:sz w:val="24"/>
          <w:szCs w:val="24"/>
        </w:rPr>
        <w:tab/>
        <w:t xml:space="preserve">Definition of Terms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Effects were made at defining the following terminologies used in this study to avoid ambiguity and elicit proper understanding.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Book Antiqua" w:hAnsi="Times New Roman" w:cs="Times New Roman"/>
          <w:b/>
          <w:sz w:val="24"/>
          <w:szCs w:val="24"/>
        </w:rPr>
        <w:t>Human resource management</w:t>
      </w:r>
      <w:r w:rsidRPr="00C8562A">
        <w:rPr>
          <w:rFonts w:ascii="Times New Roman" w:hAnsi="Times New Roman" w:cs="Times New Roman"/>
          <w:sz w:val="24"/>
          <w:szCs w:val="24"/>
        </w:rPr>
        <w:t xml:space="preserve">:  This is the way organizations manage their staff and help them to </w:t>
      </w:r>
      <w:r w:rsidR="000673F0">
        <w:rPr>
          <w:rFonts w:ascii="Times New Roman" w:hAnsi="Times New Roman" w:cs="Times New Roman"/>
          <w:sz w:val="24"/>
          <w:szCs w:val="24"/>
        </w:rPr>
        <w:t>develop (McCourt &amp; Eldridge 2018</w:t>
      </w:r>
      <w:r w:rsidRPr="00C8562A">
        <w:rPr>
          <w:rFonts w:ascii="Times New Roman" w:hAnsi="Times New Roman" w:cs="Times New Roman"/>
          <w:sz w:val="24"/>
          <w:szCs w:val="24"/>
        </w:rPr>
        <w:t xml:space="preserve">, 2) in order to be able to execute </w:t>
      </w:r>
      <w:r w:rsidRPr="00C8562A">
        <w:rPr>
          <w:rFonts w:ascii="Times New Roman" w:eastAsia="Book Antiqua" w:hAnsi="Times New Roman" w:cs="Times New Roman"/>
          <w:sz w:val="24"/>
          <w:szCs w:val="24"/>
        </w:rPr>
        <w:t>organizations’ missions and goals successfully.</w:t>
      </w:r>
      <w:r w:rsidRPr="00C8562A">
        <w:rPr>
          <w:rFonts w:ascii="Times New Roman" w:hAnsi="Times New Roman" w:cs="Times New Roman"/>
          <w:sz w:val="24"/>
          <w:szCs w:val="24"/>
        </w:rPr>
        <w:t xml:space="preserv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Book Antiqua" w:hAnsi="Times New Roman" w:cs="Times New Roman"/>
          <w:b/>
          <w:sz w:val="24"/>
          <w:szCs w:val="24"/>
        </w:rPr>
        <w:t>Human resource development: This</w:t>
      </w:r>
      <w:r w:rsidRPr="00C8562A">
        <w:rPr>
          <w:rFonts w:ascii="Times New Roman" w:hAnsi="Times New Roman" w:cs="Times New Roman"/>
          <w:sz w:val="24"/>
          <w:szCs w:val="24"/>
        </w:rPr>
        <w:t xml:space="preserve"> is the integration of individual, career and organization development roles in order to achieve maximum productivity, quality, opportunity and fulfillment of organizations members as they work to accomplish the goals of the organi</w:t>
      </w:r>
      <w:r w:rsidR="000673F0">
        <w:rPr>
          <w:rFonts w:ascii="Times New Roman" w:hAnsi="Times New Roman" w:cs="Times New Roman"/>
          <w:sz w:val="24"/>
          <w:szCs w:val="24"/>
        </w:rPr>
        <w:t>zation (Pace, Smith &amp; Mills 2020</w:t>
      </w:r>
      <w:r w:rsidRPr="00C8562A">
        <w:rPr>
          <w:rFonts w:ascii="Times New Roman" w:hAnsi="Times New Roman" w:cs="Times New Roman"/>
          <w:sz w:val="24"/>
          <w:szCs w:val="24"/>
        </w:rPr>
        <w:t xml:space="preserve">, 6).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Book Antiqua" w:hAnsi="Times New Roman" w:cs="Times New Roman"/>
          <w:b/>
          <w:sz w:val="24"/>
          <w:szCs w:val="24"/>
        </w:rPr>
        <w:t xml:space="preserve">Training: </w:t>
      </w:r>
      <w:r w:rsidRPr="00C8562A">
        <w:rPr>
          <w:rFonts w:ascii="Times New Roman" w:hAnsi="Times New Roman" w:cs="Times New Roman"/>
          <w:sz w:val="24"/>
          <w:szCs w:val="24"/>
        </w:rPr>
        <w:t xml:space="preserve">This is a type of activity which is planned, systematic and it results in enhanced level of skill, knowledge and competency that are necessary to perform work effectively </w:t>
      </w:r>
      <w:r w:rsidR="000673F0">
        <w:rPr>
          <w:rFonts w:ascii="Times New Roman" w:hAnsi="Times New Roman" w:cs="Times New Roman"/>
          <w:sz w:val="24"/>
          <w:szCs w:val="24"/>
        </w:rPr>
        <w:t>(Gordon 202</w:t>
      </w:r>
      <w:r w:rsidRPr="00C8562A">
        <w:rPr>
          <w:rFonts w:ascii="Times New Roman" w:hAnsi="Times New Roman" w:cs="Times New Roman"/>
          <w:sz w:val="24"/>
          <w:szCs w:val="24"/>
        </w:rPr>
        <w:t xml:space="preserve">2).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Book Antiqua" w:hAnsi="Times New Roman" w:cs="Times New Roman"/>
          <w:b/>
          <w:sz w:val="24"/>
          <w:szCs w:val="24"/>
        </w:rPr>
        <w:t>Manpower:</w:t>
      </w:r>
      <w:r w:rsidRPr="00C8562A">
        <w:rPr>
          <w:rFonts w:ascii="Times New Roman" w:hAnsi="Times New Roman" w:cs="Times New Roman"/>
          <w:sz w:val="24"/>
          <w:szCs w:val="24"/>
        </w:rPr>
        <w:t xml:space="preserve"> Total supply of personnel available or engaged for a specific job or task (Business Dictionary)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Book Antiqua" w:hAnsi="Times New Roman" w:cs="Times New Roman"/>
          <w:b/>
          <w:sz w:val="24"/>
          <w:szCs w:val="24"/>
        </w:rPr>
        <w:lastRenderedPageBreak/>
        <w:t>Planning:</w:t>
      </w:r>
      <w:r w:rsidRPr="00C8562A">
        <w:rPr>
          <w:rFonts w:ascii="Times New Roman" w:hAnsi="Times New Roman" w:cs="Times New Roman"/>
          <w:sz w:val="24"/>
          <w:szCs w:val="24"/>
        </w:rPr>
        <w:t xml:space="preserve"> This is an act of formulating a program for a definite course of action (Financial Dictionary)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Times New Roman" w:hAnsi="Times New Roman" w:cs="Times New Roman"/>
          <w:b/>
          <w:sz w:val="24"/>
          <w:szCs w:val="24"/>
        </w:rPr>
        <w:t>Staff/Manpower:</w:t>
      </w:r>
      <w:r w:rsidRPr="00C8562A">
        <w:rPr>
          <w:rFonts w:ascii="Times New Roman" w:hAnsi="Times New Roman" w:cs="Times New Roman"/>
          <w:sz w:val="24"/>
          <w:szCs w:val="24"/>
        </w:rPr>
        <w:t xml:space="preserve"> This refers to the quality and quantity of human labour force that is available within an economy or government as well as an </w:t>
      </w:r>
      <w:r w:rsidR="000673F0"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at a particular point in time.</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Times New Roman" w:hAnsi="Times New Roman" w:cs="Times New Roman"/>
          <w:b/>
          <w:sz w:val="24"/>
          <w:szCs w:val="24"/>
        </w:rPr>
        <w:t>Training:</w:t>
      </w:r>
      <w:r w:rsidRPr="00C8562A">
        <w:rPr>
          <w:rFonts w:ascii="Times New Roman" w:hAnsi="Times New Roman" w:cs="Times New Roman"/>
          <w:sz w:val="24"/>
          <w:szCs w:val="24"/>
        </w:rPr>
        <w:t xml:space="preserve"> According to </w:t>
      </w:r>
      <w:proofErr w:type="spellStart"/>
      <w:r w:rsidRPr="00C8562A">
        <w:rPr>
          <w:rFonts w:ascii="Times New Roman" w:hAnsi="Times New Roman" w:cs="Times New Roman"/>
          <w:sz w:val="24"/>
          <w:szCs w:val="24"/>
        </w:rPr>
        <w:t>Nwachukwu</w:t>
      </w:r>
      <w:proofErr w:type="spellEnd"/>
      <w:r w:rsidR="000673F0">
        <w:rPr>
          <w:rFonts w:ascii="Times New Roman" w:hAnsi="Times New Roman" w:cs="Times New Roman"/>
          <w:sz w:val="24"/>
          <w:szCs w:val="24"/>
        </w:rPr>
        <w:t xml:space="preserve"> (2017</w:t>
      </w:r>
      <w:r w:rsidRPr="00C8562A">
        <w:rPr>
          <w:rFonts w:ascii="Times New Roman" w:hAnsi="Times New Roman" w:cs="Times New Roman"/>
          <w:sz w:val="24"/>
          <w:szCs w:val="24"/>
        </w:rPr>
        <w:t xml:space="preserve">), training is organization‘s effort aimed at helping an employee to acquire basic skills required for the efficient execution of the functions for which he was hired.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eastAsia="Times New Roman" w:hAnsi="Times New Roman" w:cs="Times New Roman"/>
          <w:b/>
          <w:sz w:val="24"/>
          <w:szCs w:val="24"/>
        </w:rPr>
        <w:t xml:space="preserve">Development: </w:t>
      </w:r>
      <w:proofErr w:type="spellStart"/>
      <w:r w:rsidR="000673F0">
        <w:rPr>
          <w:rFonts w:ascii="Times New Roman" w:hAnsi="Times New Roman" w:cs="Times New Roman"/>
          <w:sz w:val="24"/>
          <w:szCs w:val="24"/>
        </w:rPr>
        <w:t>Nwachukwu</w:t>
      </w:r>
      <w:proofErr w:type="spellEnd"/>
      <w:r w:rsidR="000673F0">
        <w:rPr>
          <w:rFonts w:ascii="Times New Roman" w:hAnsi="Times New Roman" w:cs="Times New Roman"/>
          <w:sz w:val="24"/>
          <w:szCs w:val="24"/>
        </w:rPr>
        <w:t xml:space="preserve"> (2018</w:t>
      </w:r>
      <w:proofErr w:type="gramStart"/>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sees development as the activities undertaken to expose an employee to perform additional duties and assume positions of importance in the organizational hierarchy.  From the above definition, we can look at development as the process of broadening </w:t>
      </w:r>
      <w:r w:rsidR="000673F0" w:rsidRPr="00C8562A">
        <w:rPr>
          <w:rFonts w:ascii="Times New Roman" w:hAnsi="Times New Roman" w:cs="Times New Roman"/>
          <w:sz w:val="24"/>
          <w:szCs w:val="24"/>
        </w:rPr>
        <w:t>employee’s</w:t>
      </w:r>
      <w:r w:rsidRPr="00C8562A">
        <w:rPr>
          <w:rFonts w:ascii="Times New Roman" w:hAnsi="Times New Roman" w:cs="Times New Roman"/>
          <w:sz w:val="24"/>
          <w:szCs w:val="24"/>
        </w:rPr>
        <w:t xml:space="preserve"> perceptions, views and out-look in preparation for greater responsibilities.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eastAsia="Times New Roman" w:hAnsi="Times New Roman" w:cs="Times New Roman"/>
          <w:b/>
          <w:sz w:val="24"/>
          <w:szCs w:val="24"/>
        </w:rPr>
        <w:t xml:space="preserve">Performance: </w:t>
      </w:r>
      <w:r w:rsidRPr="00C8562A">
        <w:rPr>
          <w:rFonts w:ascii="Times New Roman" w:hAnsi="Times New Roman" w:cs="Times New Roman"/>
          <w:sz w:val="24"/>
          <w:szCs w:val="24"/>
        </w:rPr>
        <w:t>Oxford Adv</w:t>
      </w:r>
      <w:r w:rsidR="000673F0">
        <w:rPr>
          <w:rFonts w:ascii="Times New Roman" w:hAnsi="Times New Roman" w:cs="Times New Roman"/>
          <w:sz w:val="24"/>
          <w:szCs w:val="24"/>
        </w:rPr>
        <w:t>anced Learner‘s Dictionary (2018</w:t>
      </w:r>
      <w:r w:rsidRPr="00C8562A">
        <w:rPr>
          <w:rFonts w:ascii="Times New Roman" w:hAnsi="Times New Roman" w:cs="Times New Roman"/>
          <w:sz w:val="24"/>
          <w:szCs w:val="24"/>
        </w:rPr>
        <w:t>) defined performance as how well or badly something works, the act or process of performing a task, an action etc.  This is also referred to individual employees productivity, it aim to attain output from economic application of resources to maintain efficient operation in all activities and from all laid down rules in a marketing or manufacturing programmes.</w:t>
      </w:r>
    </w:p>
    <w:p w:rsidR="000673F0" w:rsidRDefault="00B33D5D" w:rsidP="000673F0">
      <w:pPr>
        <w:spacing w:after="0" w:line="360" w:lineRule="auto"/>
        <w:jc w:val="both"/>
        <w:rPr>
          <w:rFonts w:ascii="Times New Roman" w:hAnsi="Times New Roman" w:cs="Times New Roman"/>
          <w:sz w:val="24"/>
          <w:szCs w:val="24"/>
        </w:rPr>
      </w:pPr>
      <w:r w:rsidRPr="00C8562A">
        <w:rPr>
          <w:rFonts w:ascii="Times New Roman" w:eastAsia="Times New Roman" w:hAnsi="Times New Roman" w:cs="Times New Roman"/>
          <w:b/>
          <w:sz w:val="24"/>
          <w:szCs w:val="24"/>
        </w:rPr>
        <w:t xml:space="preserve">Civil Service Commission: </w:t>
      </w:r>
      <w:r w:rsidRPr="00C8562A">
        <w:rPr>
          <w:rFonts w:ascii="Times New Roman" w:hAnsi="Times New Roman" w:cs="Times New Roman"/>
          <w:sz w:val="24"/>
          <w:szCs w:val="24"/>
        </w:rPr>
        <w:t xml:space="preserve">Civil Service Commission is a government department in the Civil Service that is constituted by legislature to regulate the recruitment and working conditions of Civil Servants, oversee, hiring and promotion, and dismissal of civil servant. </w:t>
      </w:r>
    </w:p>
    <w:p w:rsidR="00CD749D" w:rsidRPr="000673F0" w:rsidRDefault="000673F0" w:rsidP="000673F0">
      <w:pPr>
        <w:rPr>
          <w:rFonts w:ascii="Times New Roman" w:hAnsi="Times New Roman" w:cs="Times New Roman"/>
          <w:sz w:val="24"/>
          <w:szCs w:val="24"/>
        </w:rPr>
      </w:pPr>
      <w:r>
        <w:rPr>
          <w:rFonts w:ascii="Times New Roman" w:hAnsi="Times New Roman" w:cs="Times New Roman"/>
          <w:sz w:val="24"/>
          <w:szCs w:val="24"/>
        </w:rPr>
        <w:br w:type="page"/>
      </w:r>
    </w:p>
    <w:p w:rsidR="000E374B" w:rsidRPr="00C8562A" w:rsidRDefault="00B33D5D" w:rsidP="009C7867">
      <w:pPr>
        <w:tabs>
          <w:tab w:val="center" w:pos="720"/>
          <w:tab w:val="left" w:pos="900"/>
        </w:tabs>
        <w:spacing w:after="0" w:line="360" w:lineRule="auto"/>
        <w:ind w:left="-15"/>
        <w:jc w:val="both"/>
        <w:rPr>
          <w:rFonts w:ascii="Times New Roman" w:hAnsi="Times New Roman" w:cs="Times New Roman"/>
          <w:sz w:val="24"/>
          <w:szCs w:val="24"/>
        </w:rPr>
      </w:pPr>
      <w:r w:rsidRPr="00C8562A">
        <w:rPr>
          <w:rFonts w:ascii="Times New Roman" w:eastAsia="Times New Roman" w:hAnsi="Times New Roman" w:cs="Times New Roman"/>
          <w:b/>
          <w:sz w:val="24"/>
          <w:szCs w:val="24"/>
        </w:rPr>
        <w:lastRenderedPageBreak/>
        <w:t>1.9</w:t>
      </w:r>
      <w:r w:rsidRPr="00C8562A">
        <w:rPr>
          <w:rFonts w:ascii="Times New Roman" w:eastAsia="Times New Roman" w:hAnsi="Times New Roman" w:cs="Times New Roman"/>
          <w:b/>
          <w:sz w:val="24"/>
          <w:szCs w:val="24"/>
        </w:rPr>
        <w:tab/>
      </w:r>
      <w:r w:rsidRPr="00C8562A">
        <w:rPr>
          <w:rFonts w:ascii="Times New Roman" w:eastAsia="Times New Roman" w:hAnsi="Times New Roman" w:cs="Times New Roman"/>
          <w:b/>
          <w:sz w:val="24"/>
          <w:szCs w:val="24"/>
        </w:rPr>
        <w:tab/>
        <w:t xml:space="preserve">Organization of the Study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This study is divided into five chapters. The first chapter contains a general background on staff training and development and the problems inherent in staff training in the Kwara State civil service commission.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This chapter also contain the objectives of the study, hypothesis to be tested, scope and limitations of the study, significance of the study, methodology of the study, definition of key concept used in the study and the plan of the study respectively.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Chapter two consist of literature review on manpower training, objective of manpower training and development, the types of training, the importance of training and development to employee and organizational performance. Empirical study of Training and development was also discussed. The last part of this chapter is the theoretical framework of the study.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Chapter three consist of introduction, origin of Kwara State Civil Service Commission, objectives of the Commission, the structure of the commission, function of the department major problems facing the Commission and solutions to the problems.</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Chapter four consists of the presentation and analysis of data, analysis of returned questionnaires and major findings.</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Chapter five which is the last chapter in the study contains the summary, conclusions, recommendation and references.  </w:t>
      </w:r>
    </w:p>
    <w:p w:rsidR="000E374B" w:rsidRPr="00C8562A" w:rsidRDefault="000E374B" w:rsidP="009C7867">
      <w:pPr>
        <w:spacing w:after="0" w:line="360" w:lineRule="auto"/>
        <w:ind w:left="-15" w:firstLine="720"/>
        <w:jc w:val="both"/>
        <w:rPr>
          <w:rFonts w:ascii="Times New Roman" w:hAnsi="Times New Roman" w:cs="Times New Roman"/>
          <w:sz w:val="24"/>
          <w:szCs w:val="24"/>
        </w:rPr>
      </w:pPr>
    </w:p>
    <w:p w:rsidR="000E374B" w:rsidRPr="00C8562A" w:rsidRDefault="000E374B" w:rsidP="009C7867">
      <w:pPr>
        <w:spacing w:after="0" w:line="360" w:lineRule="auto"/>
        <w:ind w:left="-15" w:firstLine="720"/>
        <w:jc w:val="both"/>
        <w:rPr>
          <w:rFonts w:ascii="Times New Roman" w:hAnsi="Times New Roman" w:cs="Times New Roman"/>
          <w:sz w:val="24"/>
          <w:szCs w:val="24"/>
        </w:rPr>
      </w:pPr>
    </w:p>
    <w:p w:rsidR="000E374B" w:rsidRPr="00C8562A" w:rsidRDefault="000E374B" w:rsidP="009C7867">
      <w:pPr>
        <w:spacing w:after="0" w:line="360" w:lineRule="auto"/>
        <w:ind w:left="-15" w:firstLine="720"/>
        <w:jc w:val="both"/>
        <w:rPr>
          <w:rFonts w:ascii="Times New Roman" w:hAnsi="Times New Roman" w:cs="Times New Roman"/>
          <w:sz w:val="24"/>
          <w:szCs w:val="24"/>
        </w:rPr>
      </w:pPr>
    </w:p>
    <w:p w:rsidR="000E374B" w:rsidRPr="00C8562A" w:rsidRDefault="000E374B" w:rsidP="009C7867">
      <w:pPr>
        <w:spacing w:after="0" w:line="360" w:lineRule="auto"/>
        <w:ind w:left="-15" w:firstLine="720"/>
        <w:jc w:val="both"/>
        <w:rPr>
          <w:rFonts w:ascii="Times New Roman" w:hAnsi="Times New Roman" w:cs="Times New Roman"/>
          <w:sz w:val="24"/>
          <w:szCs w:val="24"/>
        </w:rPr>
      </w:pPr>
    </w:p>
    <w:p w:rsidR="00F822D9" w:rsidRPr="00C8562A" w:rsidRDefault="00F822D9" w:rsidP="009C7867">
      <w:pPr>
        <w:spacing w:after="0" w:line="360" w:lineRule="auto"/>
        <w:ind w:left="720"/>
        <w:jc w:val="both"/>
        <w:rPr>
          <w:rFonts w:ascii="Times New Roman" w:hAnsi="Times New Roman" w:cs="Times New Roman"/>
          <w:sz w:val="24"/>
          <w:szCs w:val="24"/>
        </w:rPr>
      </w:pPr>
    </w:p>
    <w:p w:rsidR="000E374B" w:rsidRPr="00C8562A" w:rsidRDefault="00B33D5D" w:rsidP="000673F0">
      <w:pPr>
        <w:spacing w:after="0" w:line="360" w:lineRule="auto"/>
        <w:ind w:left="720"/>
        <w:jc w:val="center"/>
        <w:rPr>
          <w:rFonts w:ascii="Times New Roman" w:hAnsi="Times New Roman" w:cs="Times New Roman"/>
          <w:b/>
          <w:bCs/>
          <w:sz w:val="24"/>
          <w:szCs w:val="24"/>
        </w:rPr>
      </w:pPr>
      <w:r w:rsidRPr="00C8562A">
        <w:rPr>
          <w:rFonts w:ascii="Times New Roman" w:hAnsi="Times New Roman" w:cs="Times New Roman"/>
          <w:b/>
          <w:bCs/>
          <w:sz w:val="24"/>
          <w:szCs w:val="24"/>
        </w:rPr>
        <w:lastRenderedPageBreak/>
        <w:t>CHAPTER TWO</w:t>
      </w:r>
    </w:p>
    <w:p w:rsidR="000E374B" w:rsidRPr="00C8562A" w:rsidRDefault="00B33D5D" w:rsidP="000673F0">
      <w:pPr>
        <w:spacing w:after="0" w:line="360" w:lineRule="auto"/>
        <w:jc w:val="center"/>
        <w:rPr>
          <w:rFonts w:ascii="Times New Roman" w:hAnsi="Times New Roman" w:cs="Times New Roman"/>
          <w:b/>
          <w:bCs/>
          <w:sz w:val="24"/>
          <w:szCs w:val="24"/>
        </w:rPr>
      </w:pPr>
      <w:r w:rsidRPr="00C8562A">
        <w:rPr>
          <w:rFonts w:ascii="Times New Roman" w:hAnsi="Times New Roman" w:cs="Times New Roman"/>
          <w:b/>
          <w:bCs/>
          <w:sz w:val="24"/>
          <w:szCs w:val="24"/>
        </w:rPr>
        <w:t>LITERATURE REVIEW AND THEORETICAL FRAMEWORK</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 xml:space="preserve">2.0 </w:t>
      </w:r>
      <w:r w:rsidRPr="00C8562A">
        <w:rPr>
          <w:rFonts w:ascii="Times New Roman" w:hAnsi="Times New Roman" w:cs="Times New Roman"/>
          <w:b/>
          <w:bCs/>
          <w:sz w:val="24"/>
          <w:szCs w:val="24"/>
        </w:rPr>
        <w:tab/>
        <w:t xml:space="preserve">Introduction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importance of training in any organization cannot be over-emphasized. For any organization to survive, the development and sustenance of its human resources is very necessary. This is because all other resources cannot make any impact without the human resources who put them to use.  </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2.1</w:t>
      </w:r>
      <w:r w:rsidRPr="00C8562A">
        <w:rPr>
          <w:rFonts w:ascii="Times New Roman" w:hAnsi="Times New Roman" w:cs="Times New Roman"/>
          <w:b/>
          <w:bCs/>
          <w:sz w:val="24"/>
          <w:szCs w:val="24"/>
        </w:rPr>
        <w:tab/>
        <w:t xml:space="preserve">Literature Review  </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2.1.1</w:t>
      </w:r>
      <w:r w:rsidRPr="00C8562A">
        <w:rPr>
          <w:rFonts w:ascii="Times New Roman" w:hAnsi="Times New Roman" w:cs="Times New Roman"/>
          <w:b/>
          <w:bCs/>
          <w:sz w:val="24"/>
          <w:szCs w:val="24"/>
        </w:rPr>
        <w:tab/>
      </w:r>
      <w:bookmarkStart w:id="1" w:name="_Hlk130977094"/>
      <w:r w:rsidRPr="00C8562A">
        <w:rPr>
          <w:rFonts w:ascii="Times New Roman" w:hAnsi="Times New Roman" w:cs="Times New Roman"/>
          <w:b/>
          <w:bCs/>
          <w:sz w:val="24"/>
          <w:szCs w:val="24"/>
        </w:rPr>
        <w:t xml:space="preserve">Manpower Training  </w:t>
      </w:r>
      <w:bookmarkEnd w:id="1"/>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Staff training comes under the purview of personnel functions in most </w:t>
      </w:r>
      <w:r w:rsidR="000673F0" w:rsidRPr="00C8562A">
        <w:rPr>
          <w:rFonts w:ascii="Times New Roman" w:hAnsi="Times New Roman" w:cs="Times New Roman"/>
          <w:sz w:val="24"/>
          <w:szCs w:val="24"/>
        </w:rPr>
        <w:t>organizations</w:t>
      </w:r>
      <w:r w:rsidRPr="00C8562A">
        <w:rPr>
          <w:rFonts w:ascii="Times New Roman" w:hAnsi="Times New Roman" w:cs="Times New Roman"/>
          <w:sz w:val="24"/>
          <w:szCs w:val="24"/>
        </w:rPr>
        <w:t xml:space="preserve">, whether public or private. The importance of staff training in any </w:t>
      </w:r>
      <w:r w:rsidR="000673F0"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is clear, if we recognize the fact that the structure that sustains it depends on the individuals that operate the structure. Staff training and development can occur simultaneously or complementary, but the two do not necessarily have direct relations to each other. They should be separated in concept. That is why the researcher </w:t>
      </w:r>
      <w:r w:rsidR="000673F0" w:rsidRPr="00C8562A">
        <w:rPr>
          <w:rFonts w:ascii="Times New Roman" w:hAnsi="Times New Roman" w:cs="Times New Roman"/>
          <w:sz w:val="24"/>
          <w:szCs w:val="24"/>
        </w:rPr>
        <w:t>deems</w:t>
      </w:r>
      <w:r w:rsidRPr="00C8562A">
        <w:rPr>
          <w:rFonts w:ascii="Times New Roman" w:hAnsi="Times New Roman" w:cs="Times New Roman"/>
          <w:sz w:val="24"/>
          <w:szCs w:val="24"/>
        </w:rPr>
        <w:t xml:space="preserve"> it fit to discuss the two concepts separately so that we can have a clear understanding of each concept, and later discussing them simultaneously as it concerns personnel performance in organization.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Training on the job and some forms of in-service training are examples of training being designed or intended to develop the knowledge or expertise of employees and to improve their confidence and increase their performance. The principal aim of t</w:t>
      </w:r>
      <w:r w:rsidR="000673F0">
        <w:rPr>
          <w:rFonts w:ascii="Times New Roman" w:hAnsi="Times New Roman" w:cs="Times New Roman"/>
          <w:sz w:val="24"/>
          <w:szCs w:val="24"/>
        </w:rPr>
        <w:t xml:space="preserve">raining according to </w:t>
      </w:r>
      <w:proofErr w:type="spellStart"/>
      <w:r w:rsidR="000673F0">
        <w:rPr>
          <w:rFonts w:ascii="Times New Roman" w:hAnsi="Times New Roman" w:cs="Times New Roman"/>
          <w:sz w:val="24"/>
          <w:szCs w:val="24"/>
        </w:rPr>
        <w:t>Akpan</w:t>
      </w:r>
      <w:proofErr w:type="spellEnd"/>
      <w:r w:rsidR="000673F0">
        <w:rPr>
          <w:rFonts w:ascii="Times New Roman" w:hAnsi="Times New Roman" w:cs="Times New Roman"/>
          <w:sz w:val="24"/>
          <w:szCs w:val="24"/>
        </w:rPr>
        <w:t xml:space="preserve"> (2017</w:t>
      </w:r>
      <w:r w:rsidRPr="00C8562A">
        <w:rPr>
          <w:rFonts w:ascii="Times New Roman" w:hAnsi="Times New Roman" w:cs="Times New Roman"/>
          <w:sz w:val="24"/>
          <w:szCs w:val="24"/>
        </w:rPr>
        <w:t xml:space="preserve">) is to equip people with the knowledge required to qualify them for a particular position of employment or to improve their skills and efficiency in the position they already hold.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The above definition sees training as a means of telling an employee what to do on the job assigned to him and by extension teaching the employee how to carry out day to day activities in the job they do.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Training is job-oriented and should result in an observable change in behaviour of the employee as it increases ability to perform</w:t>
      </w:r>
      <w:r w:rsidR="000673F0">
        <w:rPr>
          <w:rFonts w:ascii="Times New Roman" w:hAnsi="Times New Roman" w:cs="Times New Roman"/>
          <w:sz w:val="24"/>
          <w:szCs w:val="24"/>
        </w:rPr>
        <w:t xml:space="preserve"> duties, as observed by </w:t>
      </w:r>
      <w:proofErr w:type="spellStart"/>
      <w:r w:rsidR="000673F0">
        <w:rPr>
          <w:rFonts w:ascii="Times New Roman" w:hAnsi="Times New Roman" w:cs="Times New Roman"/>
          <w:sz w:val="24"/>
          <w:szCs w:val="24"/>
        </w:rPr>
        <w:t>Ujo</w:t>
      </w:r>
      <w:proofErr w:type="spellEnd"/>
      <w:r w:rsidR="000673F0">
        <w:rPr>
          <w:rFonts w:ascii="Times New Roman" w:hAnsi="Times New Roman" w:cs="Times New Roman"/>
          <w:sz w:val="24"/>
          <w:szCs w:val="24"/>
        </w:rPr>
        <w:t xml:space="preserve"> (201</w:t>
      </w:r>
      <w:r w:rsidRPr="00C8562A">
        <w:rPr>
          <w:rFonts w:ascii="Times New Roman" w:hAnsi="Times New Roman" w:cs="Times New Roman"/>
          <w:sz w:val="24"/>
          <w:szCs w:val="24"/>
        </w:rPr>
        <w:t>8) that, training means the learning of activities, acquisition of knowledge, skill attitudes and values that are directed towards the improvement of the employee‘s present and future on the job performance and contributing towards the achievement of organizational goals and objectives.</w:t>
      </w:r>
      <w:r w:rsidR="005E3414">
        <w:rPr>
          <w:rFonts w:ascii="Times New Roman" w:hAnsi="Times New Roman" w:cs="Times New Roman"/>
          <w:sz w:val="24"/>
          <w:szCs w:val="24"/>
        </w:rPr>
        <w:t xml:space="preserve"> This mean that, every training </w:t>
      </w:r>
      <w:proofErr w:type="gramStart"/>
      <w:r w:rsidRPr="00C8562A">
        <w:rPr>
          <w:rFonts w:ascii="Times New Roman" w:hAnsi="Times New Roman" w:cs="Times New Roman"/>
          <w:sz w:val="24"/>
          <w:szCs w:val="24"/>
        </w:rPr>
        <w:t>activities</w:t>
      </w:r>
      <w:proofErr w:type="gramEnd"/>
      <w:r w:rsidRPr="00C8562A">
        <w:rPr>
          <w:rFonts w:ascii="Times New Roman" w:hAnsi="Times New Roman" w:cs="Times New Roman"/>
          <w:sz w:val="24"/>
          <w:szCs w:val="24"/>
        </w:rPr>
        <w:t xml:space="preserve"> is aimed at improving the standard of the employees for better performance in the </w:t>
      </w:r>
      <w:r w:rsidR="000673F0"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That training is intended to give the employee what he needs for the present job and he can as well use the skills and knowledge he acquires in the future.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Training is also a means of helping an employee know what he is supposed to do on the job. Training is organizational effort aimed at helping an employee to acquire basic skills required for the efficient execution of the functions for which he was hired.  </w:t>
      </w:r>
    </w:p>
    <w:p w:rsidR="000E374B" w:rsidRPr="00C8562A" w:rsidRDefault="000673F0" w:rsidP="009C78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Reilly (201</w:t>
      </w:r>
      <w:r w:rsidR="00B33D5D" w:rsidRPr="00C8562A">
        <w:rPr>
          <w:rFonts w:ascii="Times New Roman" w:hAnsi="Times New Roman" w:cs="Times New Roman"/>
          <w:sz w:val="24"/>
          <w:szCs w:val="24"/>
        </w:rPr>
        <w:t xml:space="preserve">9) defined training as ―the development of a person‘s knowledge skills and attitudes for a vocational purpose. This definition sees training as developing skills for a specific purpose.  </w:t>
      </w:r>
    </w:p>
    <w:p w:rsidR="000E374B" w:rsidRPr="00C8562A" w:rsidRDefault="005E3414" w:rsidP="009C7867">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Milkovich</w:t>
      </w:r>
      <w:proofErr w:type="spellEnd"/>
      <w:r>
        <w:rPr>
          <w:rFonts w:ascii="Times New Roman" w:hAnsi="Times New Roman" w:cs="Times New Roman"/>
          <w:sz w:val="24"/>
          <w:szCs w:val="24"/>
        </w:rPr>
        <w:t xml:space="preserve"> et al (201</w:t>
      </w:r>
      <w:r w:rsidR="00B33D5D" w:rsidRPr="00C8562A">
        <w:rPr>
          <w:rFonts w:ascii="Times New Roman" w:hAnsi="Times New Roman" w:cs="Times New Roman"/>
          <w:sz w:val="24"/>
          <w:szCs w:val="24"/>
        </w:rPr>
        <w:t xml:space="preserve">8) sees training as a systematic process of changing the behaviour, knowledge and/or motivation of present employees to improve the match between employees’ characteristics and employment requirement.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above definition has succeeded in defining training of employee as a practical aspect of the skills and knowledge acquired before given the present job. Changing the behaviour and knowledge does not mean that whatever knowledge </w:t>
      </w:r>
      <w:r w:rsidRPr="00C8562A">
        <w:rPr>
          <w:rFonts w:ascii="Times New Roman" w:hAnsi="Times New Roman" w:cs="Times New Roman"/>
          <w:sz w:val="24"/>
          <w:szCs w:val="24"/>
        </w:rPr>
        <w:lastRenderedPageBreak/>
        <w:t xml:space="preserve">the employee had is irrelevant, instead, it implies that, the employee during training is taught things he already knows in college in practical while also learning other important skills required in his present job.  </w:t>
      </w:r>
    </w:p>
    <w:p w:rsidR="000E374B" w:rsidRPr="00C8562A" w:rsidRDefault="005E3414" w:rsidP="009C7867">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Flippo</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Scarpello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Ledvinka</w:t>
      </w:r>
      <w:proofErr w:type="spellEnd"/>
      <w:r>
        <w:rPr>
          <w:rFonts w:ascii="Times New Roman" w:hAnsi="Times New Roman" w:cs="Times New Roman"/>
          <w:sz w:val="24"/>
          <w:szCs w:val="24"/>
        </w:rPr>
        <w:t xml:space="preserve"> (201</w:t>
      </w:r>
      <w:r w:rsidR="00B33D5D" w:rsidRPr="00C8562A">
        <w:rPr>
          <w:rFonts w:ascii="Times New Roman" w:hAnsi="Times New Roman" w:cs="Times New Roman"/>
          <w:sz w:val="24"/>
          <w:szCs w:val="24"/>
        </w:rPr>
        <w:t>8) conceptualize training as calculated effort at increasing an employee‘s skills for doing a particular job and developing one‘s knowledge for a v</w:t>
      </w:r>
      <w:r>
        <w:rPr>
          <w:rFonts w:ascii="Times New Roman" w:hAnsi="Times New Roman" w:cs="Times New Roman"/>
          <w:sz w:val="24"/>
          <w:szCs w:val="24"/>
        </w:rPr>
        <w:t xml:space="preserve">ocational purpose. </w:t>
      </w:r>
      <w:proofErr w:type="spellStart"/>
      <w:r>
        <w:rPr>
          <w:rFonts w:ascii="Times New Roman" w:hAnsi="Times New Roman" w:cs="Times New Roman"/>
          <w:sz w:val="24"/>
          <w:szCs w:val="24"/>
        </w:rPr>
        <w:t>Ledvinka</w:t>
      </w:r>
      <w:proofErr w:type="spellEnd"/>
      <w:r>
        <w:rPr>
          <w:rFonts w:ascii="Times New Roman" w:hAnsi="Times New Roman" w:cs="Times New Roman"/>
          <w:sz w:val="24"/>
          <w:szCs w:val="24"/>
        </w:rPr>
        <w:t xml:space="preserve"> (201</w:t>
      </w:r>
      <w:r w:rsidR="00B33D5D" w:rsidRPr="00C8562A">
        <w:rPr>
          <w:rFonts w:ascii="Times New Roman" w:hAnsi="Times New Roman" w:cs="Times New Roman"/>
          <w:sz w:val="24"/>
          <w:szCs w:val="24"/>
        </w:rPr>
        <w:t xml:space="preserve">8) further states that, organization develop their employees through training and that this training includes all form of planned learning, experiences and activities whose purpose is to effect changes in performance and other </w:t>
      </w:r>
      <w:r w:rsidRPr="00C8562A">
        <w:rPr>
          <w:rFonts w:ascii="Times New Roman" w:hAnsi="Times New Roman" w:cs="Times New Roman"/>
          <w:sz w:val="24"/>
          <w:szCs w:val="24"/>
        </w:rPr>
        <w:t>behaviors</w:t>
      </w:r>
      <w:r w:rsidR="00B33D5D" w:rsidRPr="00C8562A">
        <w:rPr>
          <w:rFonts w:ascii="Times New Roman" w:hAnsi="Times New Roman" w:cs="Times New Roman"/>
          <w:sz w:val="24"/>
          <w:szCs w:val="24"/>
        </w:rPr>
        <w:t xml:space="preserve"> through the acquisition of new knowledge, skills, values and attitudes. These definitions implies that, personnel training reflects activities that are intended to influence the ability and motivates the employees, while helping them to increase their worth to their employer and to themselves.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Training is a continuous process and no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can dispense with it as a programme and as a process. If it is properly and effectively planned and executed, it is one of the most functional motivation factors for staff. Its motivational impacts are derived from the excitement gotten by the trainee from the training process, the effective control over his job and to crown it all, the pride of competence attained. Finally, we can say that training is a part of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and cannot be done away with. It entails the increase in attainment of new skills, values, attitudes, and knowledge necessary for new job to increase performance in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and it is also a process meant to develop on the skills of old employees.  </w:t>
      </w:r>
    </w:p>
    <w:p w:rsidR="000E374B" w:rsidRPr="00C8562A" w:rsidRDefault="00361462"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2.1.2</w:t>
      </w:r>
      <w:r w:rsidR="00B33D5D" w:rsidRPr="00C8562A">
        <w:rPr>
          <w:rFonts w:ascii="Times New Roman" w:hAnsi="Times New Roman" w:cs="Times New Roman"/>
          <w:b/>
          <w:bCs/>
          <w:sz w:val="24"/>
          <w:szCs w:val="24"/>
        </w:rPr>
        <w:tab/>
      </w:r>
      <w:bookmarkStart w:id="2" w:name="_Hlk130977127"/>
      <w:r w:rsidR="00B33D5D" w:rsidRPr="00C8562A">
        <w:rPr>
          <w:rFonts w:ascii="Times New Roman" w:hAnsi="Times New Roman" w:cs="Times New Roman"/>
          <w:b/>
          <w:bCs/>
          <w:sz w:val="24"/>
          <w:szCs w:val="24"/>
        </w:rPr>
        <w:t xml:space="preserve">Types of Training  </w:t>
      </w:r>
    </w:p>
    <w:bookmarkEnd w:id="2"/>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There are various types of training, some are formal others are informal. However, all trainings are designed to help organization accomplish its objectives. </w:t>
      </w:r>
      <w:r w:rsidRPr="00C8562A">
        <w:rPr>
          <w:rFonts w:ascii="Times New Roman" w:hAnsi="Times New Roman" w:cs="Times New Roman"/>
          <w:sz w:val="24"/>
          <w:szCs w:val="24"/>
        </w:rPr>
        <w:lastRenderedPageBreak/>
        <w:t xml:space="preserve">Therefore, the types of training adopted by an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is determined by the training objectives.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Manpower training attempts to improve an employee‘s skill, knowledge and general performance through learning, so as to keep abreast with the changes in technology and the overall business environment. This brings about effectiveness and efficiency in worker‘s performance.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The various types of training employees receive include the following:  </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Induction courses </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 On-the-job training</w:t>
      </w:r>
      <w:r w:rsidRPr="00C8562A">
        <w:rPr>
          <w:rFonts w:ascii="Times New Roman" w:eastAsia="Arial" w:hAnsi="Times New Roman" w:cs="Times New Roman"/>
          <w:sz w:val="24"/>
          <w:szCs w:val="24"/>
        </w:rPr>
        <w:t xml:space="preserve"> </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Off-the-job training </w:t>
      </w:r>
      <w:r w:rsidRPr="00C8562A">
        <w:rPr>
          <w:rFonts w:ascii="Times New Roman" w:eastAsia="Arial" w:hAnsi="Times New Roman" w:cs="Times New Roman"/>
          <w:sz w:val="24"/>
          <w:szCs w:val="24"/>
        </w:rPr>
        <w:t xml:space="preserve"> </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Refresher course</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Conference</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Role-playing</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Vestibule training</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Institutional training</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Internship</w:t>
      </w:r>
    </w:p>
    <w:p w:rsidR="000E374B" w:rsidRPr="00C8562A" w:rsidRDefault="00B33D5D" w:rsidP="009C7867">
      <w:pPr>
        <w:pStyle w:val="ListParagraph1"/>
        <w:numPr>
          <w:ilvl w:val="0"/>
          <w:numId w:val="6"/>
        </w:num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Sensitive training  </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 xml:space="preserve">Induction Course: </w:t>
      </w:r>
      <w:proofErr w:type="spellStart"/>
      <w:proofErr w:type="gramStart"/>
      <w:r w:rsidR="005E3414">
        <w:rPr>
          <w:rFonts w:ascii="Times New Roman" w:hAnsi="Times New Roman" w:cs="Times New Roman"/>
          <w:sz w:val="24"/>
          <w:szCs w:val="24"/>
        </w:rPr>
        <w:t>Ngu</w:t>
      </w:r>
      <w:proofErr w:type="spellEnd"/>
      <w:proofErr w:type="gramEnd"/>
      <w:r w:rsidR="005E3414">
        <w:rPr>
          <w:rFonts w:ascii="Times New Roman" w:hAnsi="Times New Roman" w:cs="Times New Roman"/>
          <w:sz w:val="24"/>
          <w:szCs w:val="24"/>
        </w:rPr>
        <w:t xml:space="preserve"> (2018</w:t>
      </w:r>
      <w:r w:rsidRPr="00C8562A">
        <w:rPr>
          <w:rFonts w:ascii="Times New Roman" w:hAnsi="Times New Roman" w:cs="Times New Roman"/>
          <w:sz w:val="24"/>
          <w:szCs w:val="24"/>
        </w:rPr>
        <w:t xml:space="preserve">) believes that induction courses are conducted to introduce the newly employed personnel to their new jobs; since most of them are not likely to posses previous experience. It is designed to bring the knowledge and skills of the new employees to a satisfactory level.  </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 xml:space="preserve">On-the-job Training: </w:t>
      </w:r>
      <w:r w:rsidRPr="00C8562A">
        <w:rPr>
          <w:rFonts w:ascii="Times New Roman" w:hAnsi="Times New Roman" w:cs="Times New Roman"/>
          <w:sz w:val="24"/>
          <w:szCs w:val="24"/>
        </w:rPr>
        <w:t xml:space="preserve">This is where the employee is shown how to perform the job and allowed to do it under supervision. It is similar to the induction course above. The major objectives of the two types of training in similarity are the sense that they entail acquiring new skills to be able to handle new job. The major difference between the two is that, while induction training is basically meant for new </w:t>
      </w:r>
      <w:r w:rsidRPr="00C8562A">
        <w:rPr>
          <w:rFonts w:ascii="Times New Roman" w:hAnsi="Times New Roman" w:cs="Times New Roman"/>
          <w:sz w:val="24"/>
          <w:szCs w:val="24"/>
        </w:rPr>
        <w:lastRenderedPageBreak/>
        <w:t xml:space="preserve">employees, on-the-job training can be extended to include old employees, if a new machine or method of job performance requiring new skills is introduced in the organization. In this case, on-the-job training can even be designed by the chief executives depending on the prevailing circumstances.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Off-the-Job-Training:</w:t>
      </w:r>
      <w:r w:rsidR="00CD749D" w:rsidRPr="00C8562A">
        <w:rPr>
          <w:rFonts w:ascii="Times New Roman" w:hAnsi="Times New Roman" w:cs="Times New Roman"/>
          <w:b/>
          <w:bCs/>
          <w:sz w:val="24"/>
          <w:szCs w:val="24"/>
        </w:rPr>
        <w:t xml:space="preserve"> </w:t>
      </w:r>
      <w:r w:rsidRPr="00C8562A">
        <w:rPr>
          <w:rFonts w:ascii="Times New Roman" w:hAnsi="Times New Roman" w:cs="Times New Roman"/>
          <w:sz w:val="24"/>
          <w:szCs w:val="24"/>
        </w:rPr>
        <w:t>This is the type of training that can be conducted outside the working environment. It is usually conducted in classrooms. The problem here as observed b</w:t>
      </w:r>
      <w:r w:rsidR="005E3414">
        <w:rPr>
          <w:rFonts w:ascii="Times New Roman" w:hAnsi="Times New Roman" w:cs="Times New Roman"/>
          <w:sz w:val="24"/>
          <w:szCs w:val="24"/>
        </w:rPr>
        <w:t xml:space="preserve">y </w:t>
      </w:r>
      <w:proofErr w:type="spellStart"/>
      <w:proofErr w:type="gramStart"/>
      <w:r w:rsidR="005E3414">
        <w:rPr>
          <w:rFonts w:ascii="Times New Roman" w:hAnsi="Times New Roman" w:cs="Times New Roman"/>
          <w:sz w:val="24"/>
          <w:szCs w:val="24"/>
        </w:rPr>
        <w:t>Ngu</w:t>
      </w:r>
      <w:proofErr w:type="spellEnd"/>
      <w:proofErr w:type="gramEnd"/>
      <w:r w:rsidR="005E3414">
        <w:rPr>
          <w:rFonts w:ascii="Times New Roman" w:hAnsi="Times New Roman" w:cs="Times New Roman"/>
          <w:sz w:val="24"/>
          <w:szCs w:val="24"/>
        </w:rPr>
        <w:t xml:space="preserve"> (2017</w:t>
      </w:r>
      <w:r w:rsidRPr="00C8562A">
        <w:rPr>
          <w:rFonts w:ascii="Times New Roman" w:hAnsi="Times New Roman" w:cs="Times New Roman"/>
          <w:sz w:val="24"/>
          <w:szCs w:val="24"/>
        </w:rPr>
        <w:t xml:space="preserve">) is that; the trainees are given theoretical knowledge on how to handle a particular operation. The only practical aspect of this type of training is the use of films, or charts, or diagrams for illustration.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Refresher course:</w:t>
      </w:r>
      <w:r w:rsidRPr="00C8562A">
        <w:rPr>
          <w:rFonts w:ascii="Times New Roman" w:hAnsi="Times New Roman" w:cs="Times New Roman"/>
          <w:sz w:val="24"/>
          <w:szCs w:val="24"/>
        </w:rPr>
        <w:t xml:space="preserve"> Refresher courses are used to up-date knowledge or skills. They are usually conducted from time to time, internally or externally, or both. It is important and necessary with innovation through changes of ideas or operating machines. It could even serve as a motivating factor where the employee feels satisfied for being given the opportunity for learning.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Conference:</w:t>
      </w:r>
      <w:r w:rsidRPr="00C8562A">
        <w:rPr>
          <w:rFonts w:ascii="Times New Roman" w:hAnsi="Times New Roman" w:cs="Times New Roman"/>
          <w:sz w:val="24"/>
          <w:szCs w:val="24"/>
        </w:rPr>
        <w:t xml:space="preserve"> Training is sometimes conducted through conferences or workshops. This is similar to refresher courses except that, it is not highly formalized since the trainees are treated as participants and not just as passive recipients. The theme chosen for conferences must be relevant to the </w:t>
      </w:r>
      <w:r w:rsidR="005E3414" w:rsidRPr="00C8562A">
        <w:rPr>
          <w:rFonts w:ascii="Times New Roman" w:hAnsi="Times New Roman" w:cs="Times New Roman"/>
          <w:sz w:val="24"/>
          <w:szCs w:val="24"/>
        </w:rPr>
        <w:t>organization’s</w:t>
      </w:r>
      <w:r w:rsidRPr="00C8562A">
        <w:rPr>
          <w:rFonts w:ascii="Times New Roman" w:hAnsi="Times New Roman" w:cs="Times New Roman"/>
          <w:sz w:val="24"/>
          <w:szCs w:val="24"/>
        </w:rPr>
        <w:t xml:space="preserve"> objectives or training needs.</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Role Playing:</w:t>
      </w:r>
      <w:r w:rsidRPr="00C8562A">
        <w:rPr>
          <w:rFonts w:ascii="Times New Roman" w:hAnsi="Times New Roman" w:cs="Times New Roman"/>
          <w:sz w:val="24"/>
          <w:szCs w:val="24"/>
        </w:rPr>
        <w:t xml:space="preserve"> This is another training device that can be used in </w:t>
      </w:r>
      <w:r w:rsidR="005E3414" w:rsidRPr="00C8562A">
        <w:rPr>
          <w:rFonts w:ascii="Times New Roman" w:hAnsi="Times New Roman" w:cs="Times New Roman"/>
          <w:sz w:val="24"/>
          <w:szCs w:val="24"/>
        </w:rPr>
        <w:t>organizations</w:t>
      </w:r>
      <w:r w:rsidRPr="00C8562A">
        <w:rPr>
          <w:rFonts w:ascii="Times New Roman" w:hAnsi="Times New Roman" w:cs="Times New Roman"/>
          <w:sz w:val="24"/>
          <w:szCs w:val="24"/>
        </w:rPr>
        <w:t xml:space="preserve">. Here, the participants assume the roles of the position they are expected to occupy after the training and their performance, are simultaneously evaluated and corrected where necessary by the training instructors.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Vestibule Training:</w:t>
      </w:r>
      <w:r w:rsidRPr="00C8562A">
        <w:rPr>
          <w:rFonts w:ascii="Times New Roman" w:hAnsi="Times New Roman" w:cs="Times New Roman"/>
          <w:sz w:val="24"/>
          <w:szCs w:val="24"/>
        </w:rPr>
        <w:t xml:space="preserve"> This is a type of training where a special place separate from the normal work areas is established for training with procedures and equipment </w:t>
      </w:r>
      <w:r w:rsidRPr="00C8562A">
        <w:rPr>
          <w:rFonts w:ascii="Times New Roman" w:hAnsi="Times New Roman" w:cs="Times New Roman"/>
          <w:sz w:val="24"/>
          <w:szCs w:val="24"/>
        </w:rPr>
        <w:lastRenderedPageBreak/>
        <w:t xml:space="preserve">similar to those used in actual job situation. The employee is taught how to perform the job by a skilled person and is able to learn the job at his or her own rate.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Institutional Training:</w:t>
      </w:r>
      <w:r w:rsidRPr="00C8562A">
        <w:rPr>
          <w:rFonts w:ascii="Times New Roman" w:hAnsi="Times New Roman" w:cs="Times New Roman"/>
          <w:sz w:val="24"/>
          <w:szCs w:val="24"/>
        </w:rPr>
        <w:t xml:space="preserve"> This is an institutional training organized in social training </w:t>
      </w:r>
      <w:r w:rsidR="005E3414" w:rsidRPr="00C8562A">
        <w:rPr>
          <w:rFonts w:ascii="Times New Roman" w:hAnsi="Times New Roman" w:cs="Times New Roman"/>
          <w:sz w:val="24"/>
          <w:szCs w:val="24"/>
        </w:rPr>
        <w:t>centers</w:t>
      </w:r>
      <w:r w:rsidRPr="00C8562A">
        <w:rPr>
          <w:rFonts w:ascii="Times New Roman" w:hAnsi="Times New Roman" w:cs="Times New Roman"/>
          <w:sz w:val="24"/>
          <w:szCs w:val="24"/>
        </w:rPr>
        <w:t xml:space="preserve"> outside the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it</w:t>
      </w:r>
      <w:proofErr w:type="gramEnd"/>
      <w:r w:rsidRPr="00C8562A">
        <w:rPr>
          <w:rFonts w:ascii="Times New Roman" w:hAnsi="Times New Roman" w:cs="Times New Roman"/>
          <w:sz w:val="24"/>
          <w:szCs w:val="24"/>
        </w:rPr>
        <w:t xml:space="preserve"> is a type of off-the-job training and could be in form of: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Occupational Training — when it takes place in specialized training </w:t>
      </w:r>
      <w:r w:rsidR="005E3414" w:rsidRPr="00C8562A">
        <w:rPr>
          <w:rFonts w:ascii="Times New Roman" w:hAnsi="Times New Roman" w:cs="Times New Roman"/>
          <w:sz w:val="24"/>
          <w:szCs w:val="24"/>
        </w:rPr>
        <w:t>centers</w:t>
      </w:r>
      <w:r w:rsidRPr="00C8562A">
        <w:rPr>
          <w:rFonts w:ascii="Times New Roman" w:hAnsi="Times New Roman" w:cs="Times New Roman"/>
          <w:sz w:val="24"/>
          <w:szCs w:val="24"/>
        </w:rPr>
        <w:t xml:space="preserve"> like the staff training.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Development training — when it takes place in generalist institutions which deals with a variety of courses in broad field of administration and management example, Administrative Staff College of Nigeria (ASCON).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Internship:</w:t>
      </w:r>
      <w:r w:rsidRPr="00C8562A">
        <w:rPr>
          <w:rFonts w:ascii="Times New Roman" w:hAnsi="Times New Roman" w:cs="Times New Roman"/>
          <w:sz w:val="24"/>
          <w:szCs w:val="24"/>
        </w:rPr>
        <w:t xml:space="preserve"> This is known as assistantship. It is a form of training which occurs after trainees have completed all or part of the formal off-the-job training and involves the allocation of employees to act as assistant to a senior and more experienced staff. Training is by observing and listening to the experienced supervisor performing the job.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bCs/>
          <w:sz w:val="24"/>
          <w:szCs w:val="24"/>
        </w:rPr>
        <w:t>Sensitive Training:</w:t>
      </w:r>
      <w:r w:rsidRPr="00C8562A">
        <w:rPr>
          <w:rFonts w:ascii="Times New Roman" w:hAnsi="Times New Roman" w:cs="Times New Roman"/>
          <w:sz w:val="24"/>
          <w:szCs w:val="24"/>
        </w:rPr>
        <w:t xml:space="preserve"> This is a type of training in which a small number of trainees meet with passive trainers and gain insight into their own and others behaviour to explain why participants behav</w:t>
      </w:r>
      <w:r w:rsidR="005E3414">
        <w:rPr>
          <w:rFonts w:ascii="Times New Roman" w:hAnsi="Times New Roman" w:cs="Times New Roman"/>
          <w:sz w:val="24"/>
          <w:szCs w:val="24"/>
        </w:rPr>
        <w:t xml:space="preserve">e as they do. Edwin </w:t>
      </w:r>
      <w:proofErr w:type="spellStart"/>
      <w:r w:rsidR="005E3414">
        <w:rPr>
          <w:rFonts w:ascii="Times New Roman" w:hAnsi="Times New Roman" w:cs="Times New Roman"/>
          <w:sz w:val="24"/>
          <w:szCs w:val="24"/>
        </w:rPr>
        <w:t>Flippo</w:t>
      </w:r>
      <w:proofErr w:type="spellEnd"/>
      <w:r w:rsidR="005E3414">
        <w:rPr>
          <w:rFonts w:ascii="Times New Roman" w:hAnsi="Times New Roman" w:cs="Times New Roman"/>
          <w:sz w:val="24"/>
          <w:szCs w:val="24"/>
        </w:rPr>
        <w:t xml:space="preserve"> (2020</w:t>
      </w:r>
      <w:r w:rsidRPr="00C8562A">
        <w:rPr>
          <w:rFonts w:ascii="Times New Roman" w:hAnsi="Times New Roman" w:cs="Times New Roman"/>
          <w:sz w:val="24"/>
          <w:szCs w:val="24"/>
        </w:rPr>
        <w:t>) observed</w:t>
      </w:r>
      <w:proofErr w:type="gramStart"/>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it involves face</w:t>
      </w:r>
      <w:r w:rsidR="005E3414">
        <w:rPr>
          <w:rFonts w:ascii="Times New Roman" w:hAnsi="Times New Roman" w:cs="Times New Roman"/>
          <w:sz w:val="24"/>
          <w:szCs w:val="24"/>
        </w:rPr>
        <w:t xml:space="preserve"> </w:t>
      </w:r>
      <w:r w:rsidRPr="00C8562A">
        <w:rPr>
          <w:rFonts w:ascii="Times New Roman" w:hAnsi="Times New Roman" w:cs="Times New Roman"/>
          <w:sz w:val="24"/>
          <w:szCs w:val="24"/>
        </w:rPr>
        <w:t xml:space="preserve">to-face learning about ongoing </w:t>
      </w:r>
      <w:proofErr w:type="spellStart"/>
      <w:r w:rsidRPr="00C8562A">
        <w:rPr>
          <w:rFonts w:ascii="Times New Roman" w:hAnsi="Times New Roman" w:cs="Times New Roman"/>
          <w:sz w:val="24"/>
          <w:szCs w:val="24"/>
        </w:rPr>
        <w:t>behaviours</w:t>
      </w:r>
      <w:proofErr w:type="spellEnd"/>
      <w:r w:rsidRPr="00C8562A">
        <w:rPr>
          <w:rFonts w:ascii="Times New Roman" w:hAnsi="Times New Roman" w:cs="Times New Roman"/>
          <w:sz w:val="24"/>
          <w:szCs w:val="24"/>
        </w:rPr>
        <w:t xml:space="preserve"> with a small group that meets continually for periods as long as 1 or 2 weeks.  </w:t>
      </w:r>
    </w:p>
    <w:p w:rsidR="000E374B" w:rsidRPr="00C8562A" w:rsidRDefault="00361462"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2.1.3</w:t>
      </w:r>
      <w:r w:rsidR="00B33D5D" w:rsidRPr="00C8562A">
        <w:rPr>
          <w:rFonts w:ascii="Times New Roman" w:hAnsi="Times New Roman" w:cs="Times New Roman"/>
          <w:b/>
          <w:bCs/>
          <w:sz w:val="24"/>
          <w:szCs w:val="24"/>
        </w:rPr>
        <w:tab/>
      </w:r>
      <w:bookmarkStart w:id="3" w:name="_Hlk130977151"/>
      <w:r w:rsidR="00B33D5D" w:rsidRPr="00C8562A">
        <w:rPr>
          <w:rFonts w:ascii="Times New Roman" w:hAnsi="Times New Roman" w:cs="Times New Roman"/>
          <w:b/>
          <w:bCs/>
          <w:sz w:val="24"/>
          <w:szCs w:val="24"/>
        </w:rPr>
        <w:t xml:space="preserve">Development  </w:t>
      </w:r>
    </w:p>
    <w:bookmarkEnd w:id="3"/>
    <w:p w:rsidR="000E374B" w:rsidRPr="00C8562A" w:rsidRDefault="00B33D5D" w:rsidP="005E3414">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Development is one of such concepts with wide range of varying meanings and applications connecting different ideas for different individuals, group and societies. It has a reputation of meaning so many things at one single time. This position is a fact that could jeopardize any attempt to pin the concept down to a single and universally acceptable definition.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lastRenderedPageBreak/>
        <w:t>Staff deve</w:t>
      </w:r>
      <w:r w:rsidR="005E3414">
        <w:rPr>
          <w:rFonts w:ascii="Times New Roman" w:hAnsi="Times New Roman" w:cs="Times New Roman"/>
          <w:sz w:val="24"/>
          <w:szCs w:val="24"/>
        </w:rPr>
        <w:t xml:space="preserve">lopment according to </w:t>
      </w:r>
      <w:proofErr w:type="spellStart"/>
      <w:r w:rsidR="005E3414">
        <w:rPr>
          <w:rFonts w:ascii="Times New Roman" w:hAnsi="Times New Roman" w:cs="Times New Roman"/>
          <w:sz w:val="24"/>
          <w:szCs w:val="24"/>
        </w:rPr>
        <w:t>Akpan</w:t>
      </w:r>
      <w:proofErr w:type="spellEnd"/>
      <w:r w:rsidR="005E3414">
        <w:rPr>
          <w:rFonts w:ascii="Times New Roman" w:hAnsi="Times New Roman" w:cs="Times New Roman"/>
          <w:sz w:val="24"/>
          <w:szCs w:val="24"/>
        </w:rPr>
        <w:t xml:space="preserve"> (2017</w:t>
      </w:r>
      <w:proofErr w:type="gramStart"/>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is the process whereby employee is enabled to grow in the job, through the acquisition of wide experience, breadth and increasing confidence resulting from the exercise of varied and tasted responsibilities, the aim being to enable him to reach the top or achieve his best in his profession of employment. Such a position will be attained through action, observation, study reflection, experiment and initiative. This definition sees staff development as </w:t>
      </w:r>
      <w:r w:rsidR="005E3414" w:rsidRPr="00C8562A">
        <w:rPr>
          <w:rFonts w:ascii="Times New Roman" w:hAnsi="Times New Roman" w:cs="Times New Roman"/>
          <w:sz w:val="24"/>
          <w:szCs w:val="24"/>
        </w:rPr>
        <w:t>advancement</w:t>
      </w:r>
      <w:r w:rsidRPr="00C8562A">
        <w:rPr>
          <w:rFonts w:ascii="Times New Roman" w:hAnsi="Times New Roman" w:cs="Times New Roman"/>
          <w:sz w:val="24"/>
          <w:szCs w:val="24"/>
        </w:rPr>
        <w:t xml:space="preserve"> in the working environment which is achieved through acquiring enough knowledge and skill in the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from the early stage of employment up till the later stage before retirement.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Staff dev</w:t>
      </w:r>
      <w:r w:rsidR="005E3414">
        <w:rPr>
          <w:rFonts w:ascii="Times New Roman" w:hAnsi="Times New Roman" w:cs="Times New Roman"/>
          <w:sz w:val="24"/>
          <w:szCs w:val="24"/>
        </w:rPr>
        <w:t>elopment according to Cole (2018</w:t>
      </w:r>
      <w:r w:rsidRPr="00C8562A">
        <w:rPr>
          <w:rFonts w:ascii="Times New Roman" w:hAnsi="Times New Roman" w:cs="Times New Roman"/>
          <w:sz w:val="24"/>
          <w:szCs w:val="24"/>
        </w:rPr>
        <w:t xml:space="preserve">), is any learning activity which is directed towards future needs rather than present needs and which is concerned more with career growth than immediate performance. The focus of staff development tends to be on the organization‘s future staff requirements and on the growth needs of individuals to the work place. Thus, development deals with the activities undertaken to expose an employee to perform additional duties and assume positions of importance in the organizational hierarchy.  </w:t>
      </w:r>
    </w:p>
    <w:p w:rsidR="000E374B" w:rsidRPr="00C8562A" w:rsidRDefault="00361462"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2.1.4</w:t>
      </w:r>
      <w:r w:rsidR="00B33D5D" w:rsidRPr="00C8562A">
        <w:rPr>
          <w:rFonts w:ascii="Times New Roman" w:hAnsi="Times New Roman" w:cs="Times New Roman"/>
          <w:b/>
          <w:bCs/>
          <w:sz w:val="24"/>
          <w:szCs w:val="24"/>
        </w:rPr>
        <w:tab/>
      </w:r>
      <w:bookmarkStart w:id="4" w:name="_Hlk130977161"/>
      <w:r w:rsidR="00B33D5D" w:rsidRPr="00C8562A">
        <w:rPr>
          <w:rFonts w:ascii="Times New Roman" w:hAnsi="Times New Roman" w:cs="Times New Roman"/>
          <w:b/>
          <w:bCs/>
          <w:sz w:val="24"/>
          <w:szCs w:val="24"/>
        </w:rPr>
        <w:t xml:space="preserve">Manpower Training and Development  </w:t>
      </w:r>
    </w:p>
    <w:bookmarkEnd w:id="4"/>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Manpower training and development have over the years been concepts that go hand in </w:t>
      </w:r>
      <w:r w:rsidR="005E3414" w:rsidRPr="00C8562A">
        <w:rPr>
          <w:rFonts w:ascii="Times New Roman" w:hAnsi="Times New Roman" w:cs="Times New Roman"/>
          <w:sz w:val="24"/>
          <w:szCs w:val="24"/>
        </w:rPr>
        <w:t>hand;</w:t>
      </w:r>
      <w:r w:rsidRPr="00C8562A">
        <w:rPr>
          <w:rFonts w:ascii="Times New Roman" w:hAnsi="Times New Roman" w:cs="Times New Roman"/>
          <w:sz w:val="24"/>
          <w:szCs w:val="24"/>
        </w:rPr>
        <w:t xml:space="preserve"> they have been </w:t>
      </w:r>
      <w:proofErr w:type="gramStart"/>
      <w:r w:rsidRPr="00C8562A">
        <w:rPr>
          <w:rFonts w:ascii="Times New Roman" w:hAnsi="Times New Roman" w:cs="Times New Roman"/>
          <w:sz w:val="24"/>
          <w:szCs w:val="24"/>
        </w:rPr>
        <w:t>inter</w:t>
      </w:r>
      <w:proofErr w:type="gramEnd"/>
      <w:r w:rsidRPr="00C8562A">
        <w:rPr>
          <w:rFonts w:ascii="Times New Roman" w:hAnsi="Times New Roman" w:cs="Times New Roman"/>
          <w:sz w:val="24"/>
          <w:szCs w:val="24"/>
        </w:rPr>
        <w:t xml:space="preserve"> twined in the process of achieving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aims and objectives. Both are described by many scholars as two blades of a single pair of scissors that blend to accomplish a given task. The continuous interwoveness has been due to the fact that the process of one i.e. training leads to the other i.e. development.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A</w:t>
      </w:r>
      <w:r w:rsidR="005E3414">
        <w:rPr>
          <w:rFonts w:ascii="Times New Roman" w:hAnsi="Times New Roman" w:cs="Times New Roman"/>
          <w:sz w:val="24"/>
          <w:szCs w:val="24"/>
        </w:rPr>
        <w:t xml:space="preserve">ccording to </w:t>
      </w:r>
      <w:proofErr w:type="spellStart"/>
      <w:proofErr w:type="gramStart"/>
      <w:r w:rsidR="005E3414">
        <w:rPr>
          <w:rFonts w:ascii="Times New Roman" w:hAnsi="Times New Roman" w:cs="Times New Roman"/>
          <w:sz w:val="24"/>
          <w:szCs w:val="24"/>
        </w:rPr>
        <w:t>Ngu</w:t>
      </w:r>
      <w:proofErr w:type="spellEnd"/>
      <w:proofErr w:type="gramEnd"/>
      <w:r w:rsidR="005E3414">
        <w:rPr>
          <w:rFonts w:ascii="Times New Roman" w:hAnsi="Times New Roman" w:cs="Times New Roman"/>
          <w:sz w:val="24"/>
          <w:szCs w:val="24"/>
        </w:rPr>
        <w:t xml:space="preserve"> (2018</w:t>
      </w:r>
      <w:r w:rsidRPr="00C8562A">
        <w:rPr>
          <w:rFonts w:ascii="Times New Roman" w:hAnsi="Times New Roman" w:cs="Times New Roman"/>
          <w:sz w:val="24"/>
          <w:szCs w:val="24"/>
        </w:rPr>
        <w:t xml:space="preserve">), training and development can be said to be ―the process of </w:t>
      </w:r>
      <w:r w:rsidR="005E3414" w:rsidRPr="00C8562A">
        <w:rPr>
          <w:rFonts w:ascii="Times New Roman" w:hAnsi="Times New Roman" w:cs="Times New Roman"/>
          <w:sz w:val="24"/>
          <w:szCs w:val="24"/>
        </w:rPr>
        <w:t>behavioral</w:t>
      </w:r>
      <w:r w:rsidRPr="00C8562A">
        <w:rPr>
          <w:rFonts w:ascii="Times New Roman" w:hAnsi="Times New Roman" w:cs="Times New Roman"/>
          <w:sz w:val="24"/>
          <w:szCs w:val="24"/>
        </w:rPr>
        <w:t xml:space="preserve"> modification or </w:t>
      </w:r>
      <w:r w:rsidR="005E3414" w:rsidRPr="00C8562A">
        <w:rPr>
          <w:rFonts w:ascii="Times New Roman" w:hAnsi="Times New Roman" w:cs="Times New Roman"/>
          <w:sz w:val="24"/>
          <w:szCs w:val="24"/>
        </w:rPr>
        <w:t>molding</w:t>
      </w:r>
      <w:r w:rsidRPr="00C8562A">
        <w:rPr>
          <w:rFonts w:ascii="Times New Roman" w:hAnsi="Times New Roman" w:cs="Times New Roman"/>
          <w:sz w:val="24"/>
          <w:szCs w:val="24"/>
        </w:rPr>
        <w:t xml:space="preserve"> of workers in order to integrate </w:t>
      </w:r>
      <w:r w:rsidR="005E3414" w:rsidRPr="00C8562A">
        <w:rPr>
          <w:rFonts w:ascii="Times New Roman" w:hAnsi="Times New Roman" w:cs="Times New Roman"/>
          <w:sz w:val="24"/>
          <w:szCs w:val="24"/>
        </w:rPr>
        <w:t>organizational</w:t>
      </w:r>
      <w:r w:rsidRPr="00C8562A">
        <w:rPr>
          <w:rFonts w:ascii="Times New Roman" w:hAnsi="Times New Roman" w:cs="Times New Roman"/>
          <w:sz w:val="24"/>
          <w:szCs w:val="24"/>
        </w:rPr>
        <w:t xml:space="preserve"> needs with their characteristics‖. This observation has been </w:t>
      </w:r>
      <w:r w:rsidRPr="00C8562A">
        <w:rPr>
          <w:rFonts w:ascii="Times New Roman" w:hAnsi="Times New Roman" w:cs="Times New Roman"/>
          <w:sz w:val="24"/>
          <w:szCs w:val="24"/>
        </w:rPr>
        <w:lastRenderedPageBreak/>
        <w:t xml:space="preserve">supported by the view of </w:t>
      </w:r>
      <w:proofErr w:type="spellStart"/>
      <w:r w:rsidRPr="00C8562A">
        <w:rPr>
          <w:rFonts w:ascii="Times New Roman" w:hAnsi="Times New Roman" w:cs="Times New Roman"/>
          <w:sz w:val="24"/>
          <w:szCs w:val="24"/>
        </w:rPr>
        <w:t>No</w:t>
      </w:r>
      <w:r w:rsidR="005E3414">
        <w:rPr>
          <w:rFonts w:ascii="Times New Roman" w:hAnsi="Times New Roman" w:cs="Times New Roman"/>
          <w:sz w:val="24"/>
          <w:szCs w:val="24"/>
        </w:rPr>
        <w:t>vit</w:t>
      </w:r>
      <w:proofErr w:type="spellEnd"/>
      <w:r w:rsidR="005E3414">
        <w:rPr>
          <w:rFonts w:ascii="Times New Roman" w:hAnsi="Times New Roman" w:cs="Times New Roman"/>
          <w:sz w:val="24"/>
          <w:szCs w:val="24"/>
        </w:rPr>
        <w:t xml:space="preserve"> (2019) in (</w:t>
      </w:r>
      <w:proofErr w:type="spellStart"/>
      <w:proofErr w:type="gramStart"/>
      <w:r w:rsidR="005E3414">
        <w:rPr>
          <w:rFonts w:ascii="Times New Roman" w:hAnsi="Times New Roman" w:cs="Times New Roman"/>
          <w:sz w:val="24"/>
          <w:szCs w:val="24"/>
        </w:rPr>
        <w:t>Ngu</w:t>
      </w:r>
      <w:proofErr w:type="spellEnd"/>
      <w:proofErr w:type="gramEnd"/>
      <w:r w:rsidR="005E3414">
        <w:rPr>
          <w:rFonts w:ascii="Times New Roman" w:hAnsi="Times New Roman" w:cs="Times New Roman"/>
          <w:sz w:val="24"/>
          <w:szCs w:val="24"/>
        </w:rPr>
        <w:t>, 2017</w:t>
      </w:r>
      <w:r w:rsidRPr="00C8562A">
        <w:rPr>
          <w:rFonts w:ascii="Times New Roman" w:hAnsi="Times New Roman" w:cs="Times New Roman"/>
          <w:sz w:val="24"/>
          <w:szCs w:val="24"/>
        </w:rPr>
        <w:t xml:space="preserve">) that, both training and development are purposefully geared towards improvement on skills and performance, both involves </w:t>
      </w:r>
      <w:r w:rsidR="005E3414" w:rsidRPr="00C8562A">
        <w:rPr>
          <w:rFonts w:ascii="Times New Roman" w:hAnsi="Times New Roman" w:cs="Times New Roman"/>
          <w:sz w:val="24"/>
          <w:szCs w:val="24"/>
        </w:rPr>
        <w:t>molding</w:t>
      </w:r>
      <w:r w:rsidRPr="00C8562A">
        <w:rPr>
          <w:rFonts w:ascii="Times New Roman" w:hAnsi="Times New Roman" w:cs="Times New Roman"/>
          <w:sz w:val="24"/>
          <w:szCs w:val="24"/>
        </w:rPr>
        <w:t xml:space="preserve"> or </w:t>
      </w:r>
      <w:r w:rsidR="005E3414" w:rsidRPr="00C8562A">
        <w:rPr>
          <w:rFonts w:ascii="Times New Roman" w:hAnsi="Times New Roman" w:cs="Times New Roman"/>
          <w:sz w:val="24"/>
          <w:szCs w:val="24"/>
        </w:rPr>
        <w:t>remolding</w:t>
      </w:r>
      <w:r w:rsidRPr="00C8562A">
        <w:rPr>
          <w:rFonts w:ascii="Times New Roman" w:hAnsi="Times New Roman" w:cs="Times New Roman"/>
          <w:sz w:val="24"/>
          <w:szCs w:val="24"/>
        </w:rPr>
        <w:t xml:space="preserve"> of workers characteristics towards improvement in performance. These definitions look at the concepts as dependent on each other because they mean two different sides of the same coin, as they are both geared towards increasing the skill and knowledge of employees for be</w:t>
      </w:r>
      <w:r w:rsidR="005E3414">
        <w:rPr>
          <w:rFonts w:ascii="Times New Roman" w:hAnsi="Times New Roman" w:cs="Times New Roman"/>
          <w:sz w:val="24"/>
          <w:szCs w:val="24"/>
        </w:rPr>
        <w:t>tter performance.  Warren, (2020</w:t>
      </w:r>
      <w:r w:rsidRPr="00C8562A">
        <w:rPr>
          <w:rFonts w:ascii="Times New Roman" w:hAnsi="Times New Roman" w:cs="Times New Roman"/>
          <w:sz w:val="24"/>
          <w:szCs w:val="24"/>
        </w:rPr>
        <w:t xml:space="preserve">) view training and development as an act of changing peoples’ knowledge, skills and behaviour by the use of instructional techniques; demonstration practices, planned experience all to the achievement of organizational goals. Warren also sees the two </w:t>
      </w:r>
      <w:proofErr w:type="gramStart"/>
      <w:r w:rsidRPr="00C8562A">
        <w:rPr>
          <w:rFonts w:ascii="Times New Roman" w:hAnsi="Times New Roman" w:cs="Times New Roman"/>
          <w:sz w:val="24"/>
          <w:szCs w:val="24"/>
        </w:rPr>
        <w:t>concept</w:t>
      </w:r>
      <w:proofErr w:type="gramEnd"/>
      <w:r w:rsidRPr="00C8562A">
        <w:rPr>
          <w:rFonts w:ascii="Times New Roman" w:hAnsi="Times New Roman" w:cs="Times New Roman"/>
          <w:sz w:val="24"/>
          <w:szCs w:val="24"/>
        </w:rPr>
        <w:t xml:space="preserve"> as techniques used by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to improve the quality of its employees for better performance as its concerns the goals and objectives of the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Finally, we will look at</w:t>
      </w:r>
      <w:r w:rsidR="005E3414">
        <w:rPr>
          <w:rFonts w:ascii="Times New Roman" w:hAnsi="Times New Roman" w:cs="Times New Roman"/>
          <w:sz w:val="24"/>
          <w:szCs w:val="24"/>
        </w:rPr>
        <w:t xml:space="preserve"> the contribution of </w:t>
      </w:r>
      <w:proofErr w:type="spellStart"/>
      <w:r w:rsidR="005E3414">
        <w:rPr>
          <w:rFonts w:ascii="Times New Roman" w:hAnsi="Times New Roman" w:cs="Times New Roman"/>
          <w:sz w:val="24"/>
          <w:szCs w:val="24"/>
        </w:rPr>
        <w:t>Cascio</w:t>
      </w:r>
      <w:proofErr w:type="spellEnd"/>
      <w:r w:rsidR="005E3414">
        <w:rPr>
          <w:rFonts w:ascii="Times New Roman" w:hAnsi="Times New Roman" w:cs="Times New Roman"/>
          <w:sz w:val="24"/>
          <w:szCs w:val="24"/>
        </w:rPr>
        <w:t xml:space="preserve"> (201</w:t>
      </w:r>
      <w:r w:rsidRPr="00C8562A">
        <w:rPr>
          <w:rFonts w:ascii="Times New Roman" w:hAnsi="Times New Roman" w:cs="Times New Roman"/>
          <w:sz w:val="24"/>
          <w:szCs w:val="24"/>
        </w:rPr>
        <w:t xml:space="preserve">8), who wrote that, training and development activities are planned </w:t>
      </w:r>
      <w:proofErr w:type="spellStart"/>
      <w:r w:rsidRPr="00C8562A">
        <w:rPr>
          <w:rFonts w:ascii="Times New Roman" w:hAnsi="Times New Roman" w:cs="Times New Roman"/>
          <w:sz w:val="24"/>
          <w:szCs w:val="24"/>
        </w:rPr>
        <w:t>programmes</w:t>
      </w:r>
      <w:proofErr w:type="spellEnd"/>
      <w:r w:rsidRPr="00C8562A">
        <w:rPr>
          <w:rFonts w:ascii="Times New Roman" w:hAnsi="Times New Roman" w:cs="Times New Roman"/>
          <w:sz w:val="24"/>
          <w:szCs w:val="24"/>
        </w:rPr>
        <w:t xml:space="preserve"> of </w:t>
      </w:r>
      <w:r w:rsidR="005E3414" w:rsidRPr="00C8562A">
        <w:rPr>
          <w:rFonts w:ascii="Times New Roman" w:hAnsi="Times New Roman" w:cs="Times New Roman"/>
          <w:sz w:val="24"/>
          <w:szCs w:val="24"/>
        </w:rPr>
        <w:t>organizational</w:t>
      </w:r>
      <w:r w:rsidRPr="00C8562A">
        <w:rPr>
          <w:rFonts w:ascii="Times New Roman" w:hAnsi="Times New Roman" w:cs="Times New Roman"/>
          <w:sz w:val="24"/>
          <w:szCs w:val="24"/>
        </w:rPr>
        <w:t xml:space="preserve"> improvement, and it is important that they be planned as thoroughly as possible, for their ultimate objectives is to link training content to desired job behaviour. He sees training and development as activities which are planned in line with </w:t>
      </w:r>
      <w:r w:rsidR="005E3414" w:rsidRPr="00C8562A">
        <w:rPr>
          <w:rFonts w:ascii="Times New Roman" w:hAnsi="Times New Roman" w:cs="Times New Roman"/>
          <w:sz w:val="24"/>
          <w:szCs w:val="24"/>
        </w:rPr>
        <w:t>organizational</w:t>
      </w:r>
      <w:r w:rsidRPr="00C8562A">
        <w:rPr>
          <w:rFonts w:ascii="Times New Roman" w:hAnsi="Times New Roman" w:cs="Times New Roman"/>
          <w:sz w:val="24"/>
          <w:szCs w:val="24"/>
        </w:rPr>
        <w:t xml:space="preserve"> objectives, while also suggesting a proper planning so as to meet the aim of such programmes.  </w:t>
      </w:r>
    </w:p>
    <w:p w:rsidR="005E3414"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At this juncture, it can be concluded that both training and development of employees is a step taken by </w:t>
      </w:r>
      <w:r w:rsidR="005E3414" w:rsidRPr="00C8562A">
        <w:rPr>
          <w:rFonts w:ascii="Times New Roman" w:hAnsi="Times New Roman" w:cs="Times New Roman"/>
          <w:sz w:val="24"/>
          <w:szCs w:val="24"/>
        </w:rPr>
        <w:t>organizations</w:t>
      </w:r>
      <w:r w:rsidRPr="00C8562A">
        <w:rPr>
          <w:rFonts w:ascii="Times New Roman" w:hAnsi="Times New Roman" w:cs="Times New Roman"/>
          <w:sz w:val="24"/>
          <w:szCs w:val="24"/>
        </w:rPr>
        <w:t xml:space="preserve"> to improve the quality of employees, at the same time increasing the morale of such employees towards better performance that will improve performance in the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thereby, achieving </w:t>
      </w:r>
      <w:r w:rsidR="005E3414" w:rsidRPr="00C8562A">
        <w:rPr>
          <w:rFonts w:ascii="Times New Roman" w:hAnsi="Times New Roman" w:cs="Times New Roman"/>
          <w:sz w:val="24"/>
          <w:szCs w:val="24"/>
        </w:rPr>
        <w:t>organizational</w:t>
      </w:r>
      <w:r w:rsidRPr="00C8562A">
        <w:rPr>
          <w:rFonts w:ascii="Times New Roman" w:hAnsi="Times New Roman" w:cs="Times New Roman"/>
          <w:sz w:val="24"/>
          <w:szCs w:val="24"/>
        </w:rPr>
        <w:t xml:space="preserve"> goals and objectives. </w:t>
      </w:r>
    </w:p>
    <w:p w:rsidR="005E3414" w:rsidRDefault="005E3414">
      <w:pPr>
        <w:rPr>
          <w:rFonts w:ascii="Times New Roman" w:hAnsi="Times New Roman" w:cs="Times New Roman"/>
          <w:sz w:val="24"/>
          <w:szCs w:val="24"/>
        </w:rPr>
      </w:pPr>
      <w:r>
        <w:rPr>
          <w:rFonts w:ascii="Times New Roman" w:hAnsi="Times New Roman" w:cs="Times New Roman"/>
          <w:sz w:val="24"/>
          <w:szCs w:val="24"/>
        </w:rPr>
        <w:br w:type="page"/>
      </w:r>
    </w:p>
    <w:p w:rsidR="000E374B" w:rsidRPr="00C8562A" w:rsidRDefault="000E374B" w:rsidP="009C7867">
      <w:pPr>
        <w:spacing w:after="0" w:line="360" w:lineRule="auto"/>
        <w:ind w:firstLine="720"/>
        <w:jc w:val="both"/>
        <w:rPr>
          <w:rFonts w:ascii="Times New Roman" w:hAnsi="Times New Roman" w:cs="Times New Roman"/>
          <w:sz w:val="24"/>
          <w:szCs w:val="24"/>
        </w:rPr>
      </w:pPr>
    </w:p>
    <w:p w:rsidR="000E374B" w:rsidRPr="00C8562A" w:rsidRDefault="00361462"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2.1.5</w:t>
      </w:r>
      <w:r w:rsidR="00B33D5D" w:rsidRPr="00C8562A">
        <w:rPr>
          <w:rFonts w:ascii="Times New Roman" w:hAnsi="Times New Roman" w:cs="Times New Roman"/>
          <w:b/>
          <w:bCs/>
          <w:sz w:val="24"/>
          <w:szCs w:val="24"/>
        </w:rPr>
        <w:tab/>
      </w:r>
      <w:bookmarkStart w:id="5" w:name="_Hlk130977270"/>
      <w:r w:rsidR="00B33D5D" w:rsidRPr="00C8562A">
        <w:rPr>
          <w:rFonts w:ascii="Times New Roman" w:eastAsia="Times New Roman" w:hAnsi="Times New Roman" w:cs="Times New Roman"/>
          <w:b/>
          <w:sz w:val="24"/>
          <w:szCs w:val="24"/>
        </w:rPr>
        <w:t xml:space="preserve">Manpower Training and Development in Nigeria  </w:t>
      </w:r>
    </w:p>
    <w:bookmarkEnd w:id="5"/>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essence of any manpower programme is to enhance the welfare of workers by maximizing their skills and the quality and quantity of their employment opportunity and in so doing, add to the country‘s economic strength. The Nigerian government is </w:t>
      </w:r>
      <w:r w:rsidR="005E3414" w:rsidRPr="00C8562A">
        <w:rPr>
          <w:rFonts w:ascii="Times New Roman" w:hAnsi="Times New Roman" w:cs="Times New Roman"/>
          <w:sz w:val="24"/>
          <w:szCs w:val="24"/>
        </w:rPr>
        <w:t>cognizant</w:t>
      </w:r>
      <w:r w:rsidRPr="00C8562A">
        <w:rPr>
          <w:rFonts w:ascii="Times New Roman" w:hAnsi="Times New Roman" w:cs="Times New Roman"/>
          <w:sz w:val="24"/>
          <w:szCs w:val="24"/>
        </w:rPr>
        <w:t xml:space="preserve"> of this fact and has overtly encouraged the establishment of many institutions and </w:t>
      </w:r>
      <w:r w:rsidR="005E3414" w:rsidRPr="00C8562A">
        <w:rPr>
          <w:rFonts w:ascii="Times New Roman" w:hAnsi="Times New Roman" w:cs="Times New Roman"/>
          <w:sz w:val="24"/>
          <w:szCs w:val="24"/>
        </w:rPr>
        <w:t>organizations</w:t>
      </w:r>
      <w:r w:rsidRPr="00C8562A">
        <w:rPr>
          <w:rFonts w:ascii="Times New Roman" w:hAnsi="Times New Roman" w:cs="Times New Roman"/>
          <w:sz w:val="24"/>
          <w:szCs w:val="24"/>
        </w:rPr>
        <w:t xml:space="preserve"> for the training and development of her manpower. Apart from universities established since independence, many colleges of technology have been established for the training of intermediate level manpower.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educational system of the lower levels is being re-oriented to give adequate emphasis to the acquisition of practical skills. The government has also set up many institutions to help in management of education in the country. The National Manpower Board is responsible for the periodic appraisal of requirements for in-service training of employed manpower both in the public and private sectors. Some institutions established for training, include; Administrative Staff College of Nigeria (ASCON), National Institute for Policy and Strategic Studies (NIPSS), and the Nigerian Institute of Management (NIM) etc.  </w:t>
      </w:r>
    </w:p>
    <w:p w:rsidR="005E3414" w:rsidRDefault="005E3414" w:rsidP="009C7867">
      <w:pPr>
        <w:spacing w:after="0" w:line="360" w:lineRule="auto"/>
        <w:ind w:left="-15" w:firstLine="720"/>
        <w:jc w:val="both"/>
        <w:rPr>
          <w:rFonts w:ascii="Times New Roman" w:hAnsi="Times New Roman" w:cs="Times New Roman"/>
          <w:sz w:val="24"/>
          <w:szCs w:val="24"/>
        </w:rPr>
      </w:pPr>
      <w:r>
        <w:rPr>
          <w:rFonts w:ascii="Times New Roman" w:hAnsi="Times New Roman" w:cs="Times New Roman"/>
          <w:sz w:val="24"/>
          <w:szCs w:val="24"/>
        </w:rPr>
        <w:t>In 2017</w:t>
      </w:r>
      <w:r w:rsidR="00B33D5D" w:rsidRPr="00C8562A">
        <w:rPr>
          <w:rFonts w:ascii="Times New Roman" w:hAnsi="Times New Roman" w:cs="Times New Roman"/>
          <w:sz w:val="24"/>
          <w:szCs w:val="24"/>
        </w:rPr>
        <w:t>, the Federal Government p</w:t>
      </w:r>
      <w:r>
        <w:rPr>
          <w:rFonts w:ascii="Times New Roman" w:hAnsi="Times New Roman" w:cs="Times New Roman"/>
          <w:sz w:val="24"/>
          <w:szCs w:val="24"/>
        </w:rPr>
        <w:t>romulgated decree No. 47 of 2017</w:t>
      </w:r>
      <w:r w:rsidR="00B33D5D" w:rsidRPr="00C8562A">
        <w:rPr>
          <w:rFonts w:ascii="Times New Roman" w:hAnsi="Times New Roman" w:cs="Times New Roman"/>
          <w:sz w:val="24"/>
          <w:szCs w:val="24"/>
        </w:rPr>
        <w:t xml:space="preserve"> that established the Industrial Training Fund; (ITF), this was to promote and encourage training as a human resource development process. There are also Federal Training </w:t>
      </w:r>
      <w:proofErr w:type="spellStart"/>
      <w:r w:rsidR="00B33D5D" w:rsidRPr="00C8562A">
        <w:rPr>
          <w:rFonts w:ascii="Times New Roman" w:hAnsi="Times New Roman" w:cs="Times New Roman"/>
          <w:sz w:val="24"/>
          <w:szCs w:val="24"/>
        </w:rPr>
        <w:t>Centres</w:t>
      </w:r>
      <w:proofErr w:type="spellEnd"/>
      <w:r w:rsidR="00B33D5D" w:rsidRPr="00C8562A">
        <w:rPr>
          <w:rFonts w:ascii="Times New Roman" w:hAnsi="Times New Roman" w:cs="Times New Roman"/>
          <w:sz w:val="24"/>
          <w:szCs w:val="24"/>
        </w:rPr>
        <w:t xml:space="preserve"> in Maiduguri, </w:t>
      </w:r>
      <w:proofErr w:type="spellStart"/>
      <w:r w:rsidR="00B33D5D" w:rsidRPr="00C8562A">
        <w:rPr>
          <w:rFonts w:ascii="Times New Roman" w:hAnsi="Times New Roman" w:cs="Times New Roman"/>
          <w:sz w:val="24"/>
          <w:szCs w:val="24"/>
        </w:rPr>
        <w:t>Kwara</w:t>
      </w:r>
      <w:proofErr w:type="spellEnd"/>
      <w:r w:rsidR="00B33D5D" w:rsidRPr="00C8562A">
        <w:rPr>
          <w:rFonts w:ascii="Times New Roman" w:hAnsi="Times New Roman" w:cs="Times New Roman"/>
          <w:sz w:val="24"/>
          <w:szCs w:val="24"/>
        </w:rPr>
        <w:t xml:space="preserve">, Kaduna, Enugu, Lagos, etc, for training federal employees of middle cadre levels. </w:t>
      </w:r>
    </w:p>
    <w:p w:rsidR="005E3414" w:rsidRDefault="005E3414">
      <w:pPr>
        <w:rPr>
          <w:rFonts w:ascii="Times New Roman" w:hAnsi="Times New Roman" w:cs="Times New Roman"/>
          <w:sz w:val="24"/>
          <w:szCs w:val="24"/>
        </w:rPr>
      </w:pPr>
      <w:r>
        <w:rPr>
          <w:rFonts w:ascii="Times New Roman" w:hAnsi="Times New Roman" w:cs="Times New Roman"/>
          <w:sz w:val="24"/>
          <w:szCs w:val="24"/>
        </w:rPr>
        <w:br w:type="page"/>
      </w:r>
    </w:p>
    <w:p w:rsidR="000E374B" w:rsidRPr="00C8562A" w:rsidRDefault="000E374B" w:rsidP="009C7867">
      <w:pPr>
        <w:spacing w:after="0" w:line="360" w:lineRule="auto"/>
        <w:ind w:left="-15" w:firstLine="720"/>
        <w:jc w:val="both"/>
        <w:rPr>
          <w:rFonts w:ascii="Times New Roman" w:hAnsi="Times New Roman" w:cs="Times New Roman"/>
          <w:sz w:val="24"/>
          <w:szCs w:val="24"/>
        </w:rPr>
      </w:pPr>
    </w:p>
    <w:p w:rsidR="000E374B" w:rsidRPr="00C8562A" w:rsidRDefault="00361462" w:rsidP="009C7867">
      <w:pPr>
        <w:spacing w:after="0" w:line="360" w:lineRule="auto"/>
        <w:ind w:left="705" w:hanging="720"/>
        <w:jc w:val="both"/>
        <w:rPr>
          <w:rFonts w:ascii="Times New Roman" w:hAnsi="Times New Roman" w:cs="Times New Roman"/>
          <w:sz w:val="24"/>
          <w:szCs w:val="24"/>
        </w:rPr>
      </w:pPr>
      <w:r w:rsidRPr="00C8562A">
        <w:rPr>
          <w:rFonts w:ascii="Times New Roman" w:hAnsi="Times New Roman" w:cs="Times New Roman"/>
          <w:b/>
          <w:bCs/>
          <w:sz w:val="24"/>
          <w:szCs w:val="24"/>
        </w:rPr>
        <w:t>2.1.6</w:t>
      </w:r>
      <w:r w:rsidR="00B33D5D" w:rsidRPr="00C8562A">
        <w:rPr>
          <w:rFonts w:ascii="Times New Roman" w:hAnsi="Times New Roman" w:cs="Times New Roman"/>
          <w:sz w:val="24"/>
          <w:szCs w:val="24"/>
        </w:rPr>
        <w:tab/>
      </w:r>
      <w:bookmarkStart w:id="6" w:name="_Hlk130977288"/>
      <w:r w:rsidR="00B33D5D" w:rsidRPr="00C8562A">
        <w:rPr>
          <w:rFonts w:ascii="Times New Roman" w:eastAsia="Times New Roman" w:hAnsi="Times New Roman" w:cs="Times New Roman"/>
          <w:b/>
          <w:sz w:val="24"/>
          <w:szCs w:val="24"/>
        </w:rPr>
        <w:t xml:space="preserve">Manpower Training and Development in Kwara State Civil Service Commission  </w:t>
      </w:r>
      <w:bookmarkEnd w:id="6"/>
    </w:p>
    <w:p w:rsidR="000E374B" w:rsidRPr="00C8562A" w:rsidRDefault="00B33D5D" w:rsidP="009C7867">
      <w:pPr>
        <w:spacing w:after="0" w:line="360" w:lineRule="auto"/>
        <w:ind w:left="-5" w:firstLine="710"/>
        <w:jc w:val="both"/>
        <w:rPr>
          <w:rFonts w:ascii="Times New Roman" w:hAnsi="Times New Roman" w:cs="Times New Roman"/>
          <w:sz w:val="24"/>
          <w:szCs w:val="24"/>
        </w:rPr>
      </w:pPr>
      <w:r w:rsidRPr="00C8562A">
        <w:rPr>
          <w:rFonts w:ascii="Times New Roman" w:hAnsi="Times New Roman" w:cs="Times New Roman"/>
          <w:sz w:val="24"/>
          <w:szCs w:val="24"/>
        </w:rPr>
        <w:t>The Nigerian Public Services has a unitary structure which demands central</w:t>
      </w:r>
      <w:r w:rsidRPr="00C8562A">
        <w:rPr>
          <w:rFonts w:ascii="Times New Roman" w:eastAsia="Times New Roman" w:hAnsi="Times New Roman" w:cs="Times New Roman"/>
          <w:b/>
          <w:sz w:val="24"/>
          <w:szCs w:val="24"/>
        </w:rPr>
        <w:t xml:space="preserve"> </w:t>
      </w:r>
      <w:r w:rsidRPr="00C8562A">
        <w:rPr>
          <w:rFonts w:ascii="Times New Roman" w:hAnsi="Times New Roman" w:cs="Times New Roman"/>
          <w:sz w:val="24"/>
          <w:szCs w:val="24"/>
        </w:rPr>
        <w:t xml:space="preserve">coordination and control in certain services and functions in order to ensure uniformity and consistency in policy, decision and execution. Among such services are training and development discharged by the Bureau of Establishments, Management Services and Training. As a response to the unwieldy scenario in the management of training function </w:t>
      </w:r>
      <w:r w:rsidR="005E3414" w:rsidRPr="00C8562A">
        <w:rPr>
          <w:rFonts w:ascii="Times New Roman" w:hAnsi="Times New Roman" w:cs="Times New Roman"/>
          <w:sz w:val="24"/>
          <w:szCs w:val="24"/>
        </w:rPr>
        <w:t>throughout</w:t>
      </w:r>
      <w:r w:rsidRPr="00C8562A">
        <w:rPr>
          <w:rFonts w:ascii="Times New Roman" w:hAnsi="Times New Roman" w:cs="Times New Roman"/>
          <w:sz w:val="24"/>
          <w:szCs w:val="24"/>
        </w:rPr>
        <w:t xml:space="preserve"> the service, government has approved </w:t>
      </w:r>
      <w:proofErr w:type="gramStart"/>
      <w:r w:rsidRPr="00C8562A">
        <w:rPr>
          <w:rFonts w:ascii="Times New Roman" w:hAnsi="Times New Roman" w:cs="Times New Roman"/>
          <w:sz w:val="24"/>
          <w:szCs w:val="24"/>
        </w:rPr>
        <w:t>that,</w:t>
      </w:r>
      <w:proofErr w:type="gramEnd"/>
      <w:r w:rsidRPr="00C8562A">
        <w:rPr>
          <w:rFonts w:ascii="Times New Roman" w:hAnsi="Times New Roman" w:cs="Times New Roman"/>
          <w:sz w:val="24"/>
          <w:szCs w:val="24"/>
        </w:rPr>
        <w:t xml:space="preserve"> the bureau shall take full and overall responsibility for the management of training in the state public service.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Bureau has a general guiding principle for training which states that training should be systematic, professional and aimed primarily at developing the skills, knowledge and attitude necessary for performing specific schedules of duties.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Newly recruited officers into the service should attend an induction course within four weeks of appointment and those recruited or promoted to Grade levels 06 to 09 posts should be released for the </w:t>
      </w:r>
      <w:r w:rsidR="005E3414" w:rsidRPr="00C8562A">
        <w:rPr>
          <w:rFonts w:ascii="Times New Roman" w:hAnsi="Times New Roman" w:cs="Times New Roman"/>
          <w:sz w:val="24"/>
          <w:szCs w:val="24"/>
        </w:rPr>
        <w:t>centralized</w:t>
      </w:r>
      <w:r w:rsidRPr="00C8562A">
        <w:rPr>
          <w:rFonts w:ascii="Times New Roman" w:hAnsi="Times New Roman" w:cs="Times New Roman"/>
          <w:sz w:val="24"/>
          <w:szCs w:val="24"/>
        </w:rPr>
        <w:t xml:space="preserve"> induction course to be organized by the Bureau of Establishments, Management Services and Training, office of Head of service within three months of their appointment or promotion.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After training, an officer should be deployed to a post to which the training undertaken applies so that maximization of the skills and knowledge acquired can be made to the service from the investment made in the officer.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There is a training unit under each ministry/department which is headed by a training officer which is the secretary to the main organ. Ministries and extra ministerial departments and parastatals make an annual budget of at least 2 % of </w:t>
      </w:r>
      <w:r w:rsidRPr="00C8562A">
        <w:rPr>
          <w:rFonts w:ascii="Times New Roman" w:hAnsi="Times New Roman" w:cs="Times New Roman"/>
          <w:sz w:val="24"/>
          <w:szCs w:val="24"/>
        </w:rPr>
        <w:lastRenderedPageBreak/>
        <w:t xml:space="preserve">their personnel cost for workshops, seminars and conferences and the budget for training submitted to the Bureau for approval. The Bureau assumes responsibility for sponsorship and funding of all approved in-service training programmes of ministries and extra ministerial departments.  </w:t>
      </w:r>
    </w:p>
    <w:p w:rsidR="000E374B" w:rsidRPr="00C8562A" w:rsidRDefault="00B33D5D" w:rsidP="009C7867">
      <w:pPr>
        <w:tabs>
          <w:tab w:val="center" w:pos="1980"/>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b/>
          <w:bCs/>
          <w:sz w:val="24"/>
          <w:szCs w:val="24"/>
        </w:rPr>
        <w:t>2.3</w:t>
      </w:r>
      <w:r w:rsidRPr="00C8562A">
        <w:rPr>
          <w:rFonts w:ascii="Times New Roman" w:hAnsi="Times New Roman" w:cs="Times New Roman"/>
          <w:sz w:val="24"/>
          <w:szCs w:val="24"/>
        </w:rPr>
        <w:tab/>
      </w:r>
      <w:r w:rsidRPr="00C8562A">
        <w:rPr>
          <w:rFonts w:ascii="Times New Roman" w:eastAsia="Times New Roman" w:hAnsi="Times New Roman" w:cs="Times New Roman"/>
          <w:b/>
          <w:sz w:val="24"/>
          <w:szCs w:val="24"/>
        </w:rPr>
        <w:t xml:space="preserve">Theoretical Framework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eastAsia="Times New Roman" w:hAnsi="Times New Roman" w:cs="Times New Roman"/>
          <w:b/>
          <w:sz w:val="24"/>
          <w:szCs w:val="24"/>
        </w:rPr>
        <w:t>2.3.1</w:t>
      </w:r>
      <w:r w:rsidRPr="00C8562A">
        <w:rPr>
          <w:rFonts w:ascii="Times New Roman" w:eastAsia="Times New Roman" w:hAnsi="Times New Roman" w:cs="Times New Roman"/>
          <w:b/>
          <w:sz w:val="24"/>
          <w:szCs w:val="24"/>
        </w:rPr>
        <w:tab/>
        <w:t xml:space="preserve">The </w:t>
      </w:r>
      <w:r w:rsidR="005E3414" w:rsidRPr="00C8562A">
        <w:rPr>
          <w:rFonts w:ascii="Times New Roman" w:eastAsia="Times New Roman" w:hAnsi="Times New Roman" w:cs="Times New Roman"/>
          <w:b/>
          <w:sz w:val="24"/>
          <w:szCs w:val="24"/>
        </w:rPr>
        <w:t>Kirkpatrick</w:t>
      </w:r>
      <w:r w:rsidRPr="00C8562A">
        <w:rPr>
          <w:rFonts w:ascii="Times New Roman" w:eastAsia="Times New Roman" w:hAnsi="Times New Roman" w:cs="Times New Roman"/>
          <w:b/>
          <w:sz w:val="24"/>
          <w:szCs w:val="24"/>
        </w:rPr>
        <w:t xml:space="preserve"> Model of Training Evaluation  </w:t>
      </w:r>
    </w:p>
    <w:p w:rsidR="000E374B" w:rsidRPr="00C8562A" w:rsidRDefault="00B33D5D" w:rsidP="005E3414">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theoretical framework for this study is the </w:t>
      </w:r>
      <w:r w:rsidR="005E3414" w:rsidRPr="00C8562A">
        <w:rPr>
          <w:rFonts w:ascii="Times New Roman" w:hAnsi="Times New Roman" w:cs="Times New Roman"/>
          <w:sz w:val="24"/>
          <w:szCs w:val="24"/>
        </w:rPr>
        <w:t>Kirkpatrick</w:t>
      </w:r>
      <w:r w:rsidRPr="00C8562A">
        <w:rPr>
          <w:rFonts w:ascii="Times New Roman" w:hAnsi="Times New Roman" w:cs="Times New Roman"/>
          <w:sz w:val="24"/>
          <w:szCs w:val="24"/>
        </w:rPr>
        <w:t xml:space="preserve"> Model of Training. Donald </w:t>
      </w:r>
      <w:r w:rsidR="005E3414" w:rsidRPr="00C8562A">
        <w:rPr>
          <w:rFonts w:ascii="Times New Roman" w:hAnsi="Times New Roman" w:cs="Times New Roman"/>
          <w:sz w:val="24"/>
          <w:szCs w:val="24"/>
        </w:rPr>
        <w:t>Kirkpatrick</w:t>
      </w:r>
      <w:r w:rsidRPr="00C8562A">
        <w:rPr>
          <w:rFonts w:ascii="Times New Roman" w:hAnsi="Times New Roman" w:cs="Times New Roman"/>
          <w:sz w:val="24"/>
          <w:szCs w:val="24"/>
        </w:rPr>
        <w:t xml:space="preserve"> developed a very popular evaluation model which has been used since the late 1950s by the training community. Donald </w:t>
      </w:r>
      <w:r w:rsidR="005E3414" w:rsidRPr="00C8562A">
        <w:rPr>
          <w:rFonts w:ascii="Times New Roman" w:hAnsi="Times New Roman" w:cs="Times New Roman"/>
          <w:sz w:val="24"/>
          <w:szCs w:val="24"/>
        </w:rPr>
        <w:t>Kirkpatrick’s</w:t>
      </w:r>
      <w:r w:rsidRPr="00C8562A">
        <w:rPr>
          <w:rFonts w:ascii="Times New Roman" w:hAnsi="Times New Roman" w:cs="Times New Roman"/>
          <w:sz w:val="24"/>
          <w:szCs w:val="24"/>
        </w:rPr>
        <w:t xml:space="preserve"> four level evaluation </w:t>
      </w:r>
      <w:proofErr w:type="gramStart"/>
      <w:r w:rsidRPr="00C8562A">
        <w:rPr>
          <w:rFonts w:ascii="Times New Roman" w:hAnsi="Times New Roman" w:cs="Times New Roman"/>
          <w:sz w:val="24"/>
          <w:szCs w:val="24"/>
        </w:rPr>
        <w:t>model</w:t>
      </w:r>
      <w:proofErr w:type="gramEnd"/>
      <w:r w:rsidRPr="00C8562A">
        <w:rPr>
          <w:rFonts w:ascii="Times New Roman" w:hAnsi="Times New Roman" w:cs="Times New Roman"/>
          <w:sz w:val="24"/>
          <w:szCs w:val="24"/>
        </w:rPr>
        <w:t xml:space="preserve"> was first establishe</w:t>
      </w:r>
      <w:r w:rsidR="005E3414">
        <w:rPr>
          <w:rFonts w:ascii="Times New Roman" w:hAnsi="Times New Roman" w:cs="Times New Roman"/>
          <w:sz w:val="24"/>
          <w:szCs w:val="24"/>
        </w:rPr>
        <w:t>d in a series of articles in 201</w:t>
      </w:r>
      <w:r w:rsidRPr="00C8562A">
        <w:rPr>
          <w:rFonts w:ascii="Times New Roman" w:hAnsi="Times New Roman" w:cs="Times New Roman"/>
          <w:sz w:val="24"/>
          <w:szCs w:val="24"/>
        </w:rPr>
        <w:t xml:space="preserve">9 in the journal of American Society of Training Directors. The four steps of evaluation consist of: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Step 1: Reaction -- How well did the learners like the learning process?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Step 2: Learning — </w:t>
      </w:r>
      <w:proofErr w:type="gramStart"/>
      <w:r w:rsidRPr="00C8562A">
        <w:rPr>
          <w:rFonts w:ascii="Times New Roman" w:hAnsi="Times New Roman" w:cs="Times New Roman"/>
          <w:sz w:val="24"/>
          <w:szCs w:val="24"/>
        </w:rPr>
        <w:t>What</w:t>
      </w:r>
      <w:proofErr w:type="gramEnd"/>
      <w:r w:rsidRPr="00C8562A">
        <w:rPr>
          <w:rFonts w:ascii="Times New Roman" w:hAnsi="Times New Roman" w:cs="Times New Roman"/>
          <w:sz w:val="24"/>
          <w:szCs w:val="24"/>
        </w:rPr>
        <w:t xml:space="preserve"> did they learn? (The extent to which the learners gain knowledge and skills).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Step 3: Behaviour — (What changes in job performance resulted from the learning process? Capability to perform the newly learned skills while on the job).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Step 4: Results — </w:t>
      </w:r>
      <w:r w:rsidR="005E3414" w:rsidRPr="00C8562A">
        <w:rPr>
          <w:rFonts w:ascii="Times New Roman" w:hAnsi="Times New Roman" w:cs="Times New Roman"/>
          <w:sz w:val="24"/>
          <w:szCs w:val="24"/>
        </w:rPr>
        <w:t>what</w:t>
      </w:r>
      <w:r w:rsidRPr="00C8562A">
        <w:rPr>
          <w:rFonts w:ascii="Times New Roman" w:hAnsi="Times New Roman" w:cs="Times New Roman"/>
          <w:sz w:val="24"/>
          <w:szCs w:val="24"/>
        </w:rPr>
        <w:t xml:space="preserve"> are the tangible results of the learning process in terms of reduced cost, improved quality, increased production, efficiency, etc.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t xml:space="preserve">All these measures are recommended for full and meaningful evaluation of learning in organizations, although their application broadly increases in complexity, and usually cost, through the levels from level 1 — 4.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t xml:space="preserve">The researcher adopted the Donald </w:t>
      </w:r>
      <w:r w:rsidR="005E3414" w:rsidRPr="00C8562A">
        <w:rPr>
          <w:rFonts w:ascii="Times New Roman" w:hAnsi="Times New Roman" w:cs="Times New Roman"/>
          <w:sz w:val="24"/>
          <w:szCs w:val="24"/>
        </w:rPr>
        <w:t>Kirkpatrick</w:t>
      </w:r>
      <w:r w:rsidRPr="00C8562A">
        <w:rPr>
          <w:rFonts w:ascii="Times New Roman" w:hAnsi="Times New Roman" w:cs="Times New Roman"/>
          <w:sz w:val="24"/>
          <w:szCs w:val="24"/>
        </w:rPr>
        <w:t xml:space="preserve"> Model of Training evaluation because it will form the basis for evaluating worker‘s performance after training. The four level can be use to determine the success or failure of staff training in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The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can follow the foot steps to find out what </w:t>
      </w:r>
      <w:r w:rsidRPr="00C8562A">
        <w:rPr>
          <w:rFonts w:ascii="Times New Roman" w:hAnsi="Times New Roman" w:cs="Times New Roman"/>
          <w:sz w:val="24"/>
          <w:szCs w:val="24"/>
        </w:rPr>
        <w:lastRenderedPageBreak/>
        <w:t xml:space="preserve">the trainees felt about the programme, what knowledge they acquire, how they transfer the knowledge and skills to their job and the resultant effect on the job through improved performance.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2.3.2</w:t>
      </w:r>
      <w:r w:rsidRPr="00C8562A">
        <w:rPr>
          <w:rFonts w:ascii="Times New Roman" w:hAnsi="Times New Roman" w:cs="Times New Roman"/>
          <w:sz w:val="24"/>
          <w:szCs w:val="24"/>
        </w:rPr>
        <w:t xml:space="preserve"> </w:t>
      </w:r>
      <w:r w:rsidRPr="00C8562A">
        <w:rPr>
          <w:rFonts w:ascii="Times New Roman" w:eastAsia="Times New Roman" w:hAnsi="Times New Roman" w:cs="Times New Roman"/>
          <w:b/>
          <w:sz w:val="24"/>
          <w:szCs w:val="24"/>
        </w:rPr>
        <w:t xml:space="preserve">Relevance of the Kirkpatrick’s </w:t>
      </w:r>
      <w:r w:rsidR="005E3414" w:rsidRPr="00C8562A">
        <w:rPr>
          <w:rFonts w:ascii="Times New Roman" w:eastAsia="Times New Roman" w:hAnsi="Times New Roman" w:cs="Times New Roman"/>
          <w:b/>
          <w:sz w:val="24"/>
          <w:szCs w:val="24"/>
        </w:rPr>
        <w:t>four</w:t>
      </w:r>
      <w:r w:rsidRPr="00C8562A">
        <w:rPr>
          <w:rFonts w:ascii="Times New Roman" w:eastAsia="Times New Roman" w:hAnsi="Times New Roman" w:cs="Times New Roman"/>
          <w:b/>
          <w:sz w:val="24"/>
          <w:szCs w:val="24"/>
        </w:rPr>
        <w:t xml:space="preserve"> Levels of Learning Evaluation Model Reaction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Reaction evaluation is how the delegates felt, and their personal reactions to the training or learning experience, for example: Did the trainees like and enjoy the training? Did they consider the training relevant? Was it a good use of their time? Did they like the venue, the style, timing, domestics, etc? Level of participation. Ease and comfort of experience. Level of effort required to make the most of the learning. Perceived practicability and potential for applying the learning.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theory talks about 4 variables which are reaction, learning, behaviour and results that are used to measure and evaluate trainees and the training itself. The theory is relevant to the study because all training exercise requires the reaction (attention and intension) of the trainee, what he (the trainee) would learn, and his behaviour in the course of training and after the training exercise. The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would need results from the trainee by putting in more efforts towards improving the performance in the </w:t>
      </w:r>
      <w:r w:rsidR="005E3414"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(Commission). </w:t>
      </w:r>
    </w:p>
    <w:p w:rsidR="005E3414" w:rsidRDefault="00B33D5D" w:rsidP="005E3414">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From the above discussion, we can see how the Kirkpatrick‘s model for training learning evaluation is relevant to this study. From the first level, which is the reaction of the student to the training they undergo. Then the training itself, i.e. the resulting increase in knowledge, new techniques and skill acquired in the learning process. Thirdly, is the behaviour of the trainees, i.e. the implementation and or application of their acquired knowledge on their jobs and finally, results; the effects of such training on the business or environment resulting from the trainees performance.  </w:t>
      </w:r>
    </w:p>
    <w:p w:rsidR="000E374B" w:rsidRPr="005E3414" w:rsidRDefault="005E3414" w:rsidP="005E3414">
      <w:pPr>
        <w:jc w:val="center"/>
        <w:rPr>
          <w:rFonts w:ascii="Times New Roman" w:hAnsi="Times New Roman" w:cs="Times New Roman"/>
          <w:sz w:val="24"/>
          <w:szCs w:val="24"/>
        </w:rPr>
      </w:pPr>
      <w:r>
        <w:rPr>
          <w:rFonts w:ascii="Times New Roman" w:hAnsi="Times New Roman" w:cs="Times New Roman"/>
          <w:sz w:val="24"/>
          <w:szCs w:val="24"/>
        </w:rPr>
        <w:br w:type="page"/>
      </w:r>
      <w:r w:rsidR="00B33D5D" w:rsidRPr="00C8562A">
        <w:rPr>
          <w:rFonts w:ascii="Times New Roman" w:eastAsia="Book Antiqua" w:hAnsi="Times New Roman" w:cs="Times New Roman"/>
          <w:b/>
          <w:sz w:val="24"/>
          <w:szCs w:val="24"/>
        </w:rPr>
        <w:lastRenderedPageBreak/>
        <w:t>CHAPTER THREE</w:t>
      </w:r>
    </w:p>
    <w:p w:rsidR="000E374B" w:rsidRPr="00C8562A" w:rsidRDefault="00B33D5D" w:rsidP="005E3414">
      <w:pPr>
        <w:spacing w:after="0" w:line="360" w:lineRule="auto"/>
        <w:ind w:right="90"/>
        <w:jc w:val="center"/>
        <w:rPr>
          <w:rFonts w:ascii="Times New Roman" w:hAnsi="Times New Roman" w:cs="Times New Roman"/>
          <w:sz w:val="24"/>
          <w:szCs w:val="24"/>
        </w:rPr>
      </w:pPr>
      <w:r w:rsidRPr="00C8562A">
        <w:rPr>
          <w:rFonts w:ascii="Times New Roman" w:eastAsia="Book Antiqua" w:hAnsi="Times New Roman" w:cs="Times New Roman"/>
          <w:b/>
          <w:sz w:val="24"/>
          <w:szCs w:val="24"/>
        </w:rPr>
        <w:t>RESEARCH METHODOLOGY</w:t>
      </w:r>
    </w:p>
    <w:p w:rsidR="000E374B" w:rsidRPr="00C8562A" w:rsidRDefault="00B33D5D" w:rsidP="009C7867">
      <w:pPr>
        <w:tabs>
          <w:tab w:val="center" w:pos="1495"/>
        </w:tabs>
        <w:spacing w:after="0" w:line="360" w:lineRule="auto"/>
        <w:ind w:right="90"/>
        <w:jc w:val="both"/>
        <w:rPr>
          <w:rFonts w:ascii="Times New Roman" w:hAnsi="Times New Roman" w:cs="Times New Roman"/>
          <w:sz w:val="24"/>
          <w:szCs w:val="24"/>
        </w:rPr>
      </w:pPr>
      <w:r w:rsidRPr="00C8562A">
        <w:rPr>
          <w:rFonts w:ascii="Times New Roman" w:eastAsia="Book Antiqua" w:hAnsi="Times New Roman" w:cs="Times New Roman"/>
          <w:b/>
          <w:sz w:val="24"/>
          <w:szCs w:val="24"/>
        </w:rPr>
        <w:t xml:space="preserve">3.0 </w:t>
      </w:r>
      <w:r w:rsidRPr="00C8562A">
        <w:rPr>
          <w:rFonts w:ascii="Times New Roman" w:eastAsia="Book Antiqua" w:hAnsi="Times New Roman" w:cs="Times New Roman"/>
          <w:b/>
          <w:sz w:val="24"/>
          <w:szCs w:val="24"/>
        </w:rPr>
        <w:tab/>
        <w:t xml:space="preserve">Introduction </w:t>
      </w:r>
    </w:p>
    <w:p w:rsidR="000E374B" w:rsidRPr="00C8562A" w:rsidRDefault="00B33D5D" w:rsidP="009C7867">
      <w:pPr>
        <w:spacing w:after="0" w:line="360" w:lineRule="auto"/>
        <w:ind w:right="90"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 combined approach comprising both quantitative and qualitative techniques is used to conduct this research. To gather the data, we employed both the primary and secondary sources. The researcher administered questionnaires to respondents as well as carried out keen observations targeted at understanding the operations of the Kwara State Civil Service Commission, both at its policy formulation stage and its implementation levels. Furthermore, a Random Sampling Technique was used to collate the required sample group. </w:t>
      </w:r>
    </w:p>
    <w:p w:rsidR="000E374B" w:rsidRPr="00C8562A" w:rsidRDefault="00361462"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3.1</w:t>
      </w:r>
      <w:r w:rsidR="00B33D5D" w:rsidRPr="00C8562A">
        <w:rPr>
          <w:rFonts w:ascii="Times New Roman" w:hAnsi="Times New Roman" w:cs="Times New Roman"/>
          <w:b/>
          <w:bCs/>
          <w:sz w:val="24"/>
          <w:szCs w:val="24"/>
        </w:rPr>
        <w:t xml:space="preserve">    Research Design </w:t>
      </w:r>
    </w:p>
    <w:p w:rsidR="000E374B" w:rsidRPr="00C8562A" w:rsidRDefault="005E3414" w:rsidP="009C7867">
      <w:pPr>
        <w:spacing w:after="0" w:line="360" w:lineRule="auto"/>
        <w:ind w:right="90" w:firstLine="720"/>
        <w:jc w:val="both"/>
        <w:rPr>
          <w:rFonts w:ascii="Times New Roman" w:hAnsi="Times New Roman" w:cs="Times New Roman"/>
          <w:sz w:val="24"/>
          <w:szCs w:val="24"/>
        </w:rPr>
      </w:pPr>
      <w:r>
        <w:rPr>
          <w:rFonts w:ascii="Times New Roman" w:hAnsi="Times New Roman" w:cs="Times New Roman"/>
          <w:sz w:val="24"/>
          <w:szCs w:val="24"/>
        </w:rPr>
        <w:t xml:space="preserve"> In defining design, </w:t>
      </w:r>
      <w:proofErr w:type="spellStart"/>
      <w:r>
        <w:rPr>
          <w:rFonts w:ascii="Times New Roman" w:hAnsi="Times New Roman" w:cs="Times New Roman"/>
          <w:sz w:val="24"/>
          <w:szCs w:val="24"/>
        </w:rPr>
        <w:t>Odo</w:t>
      </w:r>
      <w:proofErr w:type="spellEnd"/>
      <w:r>
        <w:rPr>
          <w:rFonts w:ascii="Times New Roman" w:hAnsi="Times New Roman" w:cs="Times New Roman"/>
          <w:sz w:val="24"/>
          <w:szCs w:val="24"/>
        </w:rPr>
        <w:t xml:space="preserve"> (2018</w:t>
      </w:r>
      <w:r w:rsidR="00B33D5D" w:rsidRPr="00C8562A">
        <w:rPr>
          <w:rFonts w:ascii="Times New Roman" w:hAnsi="Times New Roman" w:cs="Times New Roman"/>
          <w:sz w:val="24"/>
          <w:szCs w:val="24"/>
        </w:rPr>
        <w:t xml:space="preserve">:43), stated that designing implies out lining the name of equipment and other materials the research intends using, applying some to successfully execute the practical aspect of the research study. </w:t>
      </w:r>
    </w:p>
    <w:p w:rsidR="000E374B" w:rsidRPr="00C8562A" w:rsidRDefault="00361462"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3.2</w:t>
      </w:r>
      <w:r w:rsidR="00B33D5D" w:rsidRPr="00C8562A">
        <w:rPr>
          <w:rFonts w:ascii="Times New Roman" w:hAnsi="Times New Roman" w:cs="Times New Roman"/>
          <w:b/>
          <w:bCs/>
          <w:sz w:val="24"/>
          <w:szCs w:val="24"/>
        </w:rPr>
        <w:t xml:space="preserve">     Population of the Study </w:t>
      </w:r>
    </w:p>
    <w:p w:rsidR="000E374B" w:rsidRPr="00C8562A" w:rsidRDefault="005E3414" w:rsidP="009C7867">
      <w:pPr>
        <w:spacing w:after="0" w:line="360" w:lineRule="auto"/>
        <w:ind w:right="90" w:firstLine="720"/>
        <w:jc w:val="both"/>
        <w:rPr>
          <w:rFonts w:ascii="Times New Roman" w:hAnsi="Times New Roman" w:cs="Times New Roman"/>
          <w:sz w:val="24"/>
          <w:szCs w:val="24"/>
        </w:rPr>
      </w:pPr>
      <w:r>
        <w:rPr>
          <w:rFonts w:ascii="Times New Roman" w:eastAsia="Book Antiqua" w:hAnsi="Times New Roman" w:cs="Times New Roman"/>
          <w:sz w:val="24"/>
          <w:szCs w:val="24"/>
        </w:rPr>
        <w:t>According to silver throne (2021</w:t>
      </w:r>
      <w:r w:rsidR="00B33D5D" w:rsidRPr="00C8562A">
        <w:rPr>
          <w:rFonts w:ascii="Times New Roman" w:eastAsia="Book Antiqua" w:hAnsi="Times New Roman" w:cs="Times New Roman"/>
          <w:sz w:val="24"/>
          <w:szCs w:val="24"/>
        </w:rPr>
        <w:t>:12) “population is the totality o</w:t>
      </w:r>
      <w:r w:rsidR="00B33D5D" w:rsidRPr="00C8562A">
        <w:rPr>
          <w:rFonts w:ascii="Times New Roman" w:hAnsi="Times New Roman" w:cs="Times New Roman"/>
          <w:sz w:val="24"/>
          <w:szCs w:val="24"/>
        </w:rPr>
        <w:t xml:space="preserve">f any group, </w:t>
      </w:r>
      <w:r w:rsidR="00B33D5D" w:rsidRPr="00C8562A">
        <w:rPr>
          <w:rFonts w:ascii="Times New Roman" w:eastAsia="Book Antiqua" w:hAnsi="Times New Roman" w:cs="Times New Roman"/>
          <w:sz w:val="24"/>
          <w:szCs w:val="24"/>
        </w:rPr>
        <w:t xml:space="preserve">person or objects which is defined by some unique attributes”. This is to say that </w:t>
      </w:r>
      <w:r w:rsidR="00B33D5D" w:rsidRPr="00C8562A">
        <w:rPr>
          <w:rFonts w:ascii="Times New Roman" w:hAnsi="Times New Roman" w:cs="Times New Roman"/>
          <w:sz w:val="24"/>
          <w:szCs w:val="24"/>
        </w:rPr>
        <w:t xml:space="preserve">population is any group of being the researcher has focused attention on and chosen as approved topic of study.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Since it is usually not possible to study the entire larger population of Civil Service Commission of Nigeria, the researcher has chosen the Kwara State Civil Service as the studied population in order to find a possible solution to which involve a random total of 91 employees including top and junior staff. </w:t>
      </w:r>
    </w:p>
    <w:p w:rsidR="000E374B" w:rsidRPr="00C8562A" w:rsidRDefault="00361462"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3.3</w:t>
      </w:r>
      <w:r w:rsidR="00B33D5D" w:rsidRPr="00C8562A">
        <w:rPr>
          <w:rFonts w:ascii="Times New Roman" w:hAnsi="Times New Roman" w:cs="Times New Roman"/>
          <w:b/>
          <w:bCs/>
          <w:sz w:val="24"/>
          <w:szCs w:val="24"/>
        </w:rPr>
        <w:tab/>
        <w:t xml:space="preserve">Sample Size and Sampling Techniques </w:t>
      </w:r>
    </w:p>
    <w:p w:rsidR="000E374B" w:rsidRPr="00C8562A" w:rsidRDefault="00B33D5D" w:rsidP="009C7867">
      <w:pPr>
        <w:spacing w:after="0" w:line="360" w:lineRule="auto"/>
        <w:ind w:right="90"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Sampling is a process of selecting a given number or any portion of that population for the purpose of obtaining information for generalization about the </w:t>
      </w:r>
      <w:r w:rsidRPr="00C8562A">
        <w:rPr>
          <w:rFonts w:ascii="Times New Roman" w:hAnsi="Times New Roman" w:cs="Times New Roman"/>
          <w:sz w:val="24"/>
          <w:szCs w:val="24"/>
        </w:rPr>
        <w:lastRenderedPageBreak/>
        <w:t>large populati</w:t>
      </w:r>
      <w:r w:rsidR="005E3414">
        <w:rPr>
          <w:rFonts w:ascii="Times New Roman" w:hAnsi="Times New Roman" w:cs="Times New Roman"/>
          <w:sz w:val="24"/>
          <w:szCs w:val="24"/>
        </w:rPr>
        <w:t xml:space="preserve">on </w:t>
      </w:r>
      <w:proofErr w:type="spellStart"/>
      <w:proofErr w:type="gramStart"/>
      <w:r w:rsidR="005E3414">
        <w:rPr>
          <w:rFonts w:ascii="Times New Roman" w:hAnsi="Times New Roman" w:cs="Times New Roman"/>
          <w:sz w:val="24"/>
          <w:szCs w:val="24"/>
        </w:rPr>
        <w:t>Nwabuokei</w:t>
      </w:r>
      <w:proofErr w:type="spellEnd"/>
      <w:r w:rsidR="005E3414">
        <w:rPr>
          <w:rFonts w:ascii="Times New Roman" w:hAnsi="Times New Roman" w:cs="Times New Roman"/>
          <w:sz w:val="24"/>
          <w:szCs w:val="24"/>
        </w:rPr>
        <w:t>(</w:t>
      </w:r>
      <w:proofErr w:type="gramEnd"/>
      <w:r w:rsidR="005E3414">
        <w:rPr>
          <w:rFonts w:ascii="Times New Roman" w:hAnsi="Times New Roman" w:cs="Times New Roman"/>
          <w:sz w:val="24"/>
          <w:szCs w:val="24"/>
        </w:rPr>
        <w:t>201</w:t>
      </w:r>
      <w:r w:rsidRPr="00C8562A">
        <w:rPr>
          <w:rFonts w:ascii="Times New Roman" w:hAnsi="Times New Roman" w:cs="Times New Roman"/>
          <w:sz w:val="24"/>
          <w:szCs w:val="24"/>
        </w:rPr>
        <w:t xml:space="preserve">6:47). Sampling population is used to avoid possible errors in dealing with population. The population size was narrowed down to determine the sample size. A statistical formula was used in determining the sample size.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w:t>
      </w:r>
      <w:r w:rsidRPr="00C8562A">
        <w:rPr>
          <w:rFonts w:ascii="Times New Roman" w:hAnsi="Times New Roman" w:cs="Times New Roman"/>
          <w:sz w:val="24"/>
          <w:szCs w:val="24"/>
        </w:rPr>
        <w:tab/>
        <w:t xml:space="preserve"> Taro Yamani formu</w:t>
      </w:r>
      <w:r w:rsidR="005E3414">
        <w:rPr>
          <w:rFonts w:ascii="Times New Roman" w:hAnsi="Times New Roman" w:cs="Times New Roman"/>
          <w:sz w:val="24"/>
          <w:szCs w:val="24"/>
        </w:rPr>
        <w:t xml:space="preserve">la as quoted in </w:t>
      </w:r>
      <w:proofErr w:type="spellStart"/>
      <w:r w:rsidR="005E3414">
        <w:rPr>
          <w:rFonts w:ascii="Times New Roman" w:hAnsi="Times New Roman" w:cs="Times New Roman"/>
          <w:sz w:val="24"/>
          <w:szCs w:val="24"/>
        </w:rPr>
        <w:t>Nwabuokei</w:t>
      </w:r>
      <w:proofErr w:type="spellEnd"/>
      <w:r w:rsidR="005E3414">
        <w:rPr>
          <w:rFonts w:ascii="Times New Roman" w:hAnsi="Times New Roman" w:cs="Times New Roman"/>
          <w:sz w:val="24"/>
          <w:szCs w:val="24"/>
        </w:rPr>
        <w:t xml:space="preserve"> (2021</w:t>
      </w:r>
      <w:r w:rsidR="005E3414" w:rsidRPr="00C8562A">
        <w:rPr>
          <w:rFonts w:ascii="Times New Roman" w:hAnsi="Times New Roman" w:cs="Times New Roman"/>
          <w:sz w:val="24"/>
          <w:szCs w:val="24"/>
        </w:rPr>
        <w:t>:</w:t>
      </w:r>
      <w:r w:rsidRPr="00C8562A">
        <w:rPr>
          <w:rFonts w:ascii="Times New Roman" w:hAnsi="Times New Roman" w:cs="Times New Roman"/>
          <w:sz w:val="24"/>
          <w:szCs w:val="24"/>
        </w:rPr>
        <w:t xml:space="preserve"> 471) was applied and it is stated as follows: </w:t>
      </w:r>
    </w:p>
    <w:p w:rsidR="000E374B" w:rsidRPr="00C8562A" w:rsidRDefault="006B798C" w:rsidP="009C7867">
      <w:pPr>
        <w:spacing w:after="0" w:line="360" w:lineRule="auto"/>
        <w:ind w:right="90"/>
        <w:jc w:val="both"/>
        <w:rPr>
          <w:rFonts w:ascii="Times New Roman" w:hAnsi="Times New Roman" w:cs="Times New Roman"/>
          <w:sz w:val="24"/>
          <w:szCs w:val="24"/>
        </w:rPr>
      </w:pPr>
      <w:r w:rsidRPr="00C8562A">
        <w:rPr>
          <w:rFonts w:ascii="Times New Roman" w:eastAsia="Calibri" w:hAnsi="Times New Roman" w:cs="Times New Roman"/>
          <w:noProof/>
          <w:sz w:val="24"/>
          <w:szCs w:val="24"/>
        </w:rPr>
        <w:pict>
          <v:group id="_x0000_s1035" style="position:absolute;left:0;text-align:left;margin-left:96.7pt;margin-top:19.15pt;width:47.25pt;height:.75pt;z-index:251659264" coordsize="600075,9525203" o:gfxdata="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R1Z+faAAAACQEAAA8AAAAAAAAAAQAgAAAAIgAAAGRycy9kb3ducmV2LnhtbFBLAQIU&#10;ABQAAAAIAIdO4kClirJLKgIAADgFAAAOAAAAAAAAAAEAIAAAACkBAABkcnMvZTJvRG9jLnhtbFBL&#10;BQYAAAAABgAGAFkBAADFBQAAAAAA&#10;">
            <v:shape id="Shape 1581" o:spid="_x0000_s1026" style="position:absolute;width:600075;height:0" coordsize="600075,1" o:spt="100" o:gfxdata="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wvnLsAAADd&#10;AAAADwAAAAAAAAABACAAAAAiAAAAZHJzL2Rvd25yZXYueG1sUEsBAhQAFAAAAAgAh07iQDMvBZ47&#10;AAAAOQAAABAAAAAAAAAAAQAgAAAACgEAAGRycy9zaGFwZXhtbC54bWxQSwUGAAAAAAYABgBbAQAA&#10;tAMAAAAA&#10;" adj="0,,0" path="m,l600075,e" filled="f">
              <v:stroke joinstyle="round" endcap="round"/>
              <v:formulas/>
              <v:path o:connecttype="segments"/>
            </v:shape>
          </v:group>
        </w:pict>
      </w:r>
      <w:r w:rsidR="00B33D5D" w:rsidRPr="00C8562A">
        <w:rPr>
          <w:rFonts w:ascii="Times New Roman" w:hAnsi="Times New Roman" w:cs="Times New Roman"/>
          <w:sz w:val="24"/>
          <w:szCs w:val="24"/>
        </w:rPr>
        <w:t xml:space="preserve">          n=                        N                                  </w:t>
      </w:r>
    </w:p>
    <w:p w:rsidR="000E374B" w:rsidRPr="00C8562A" w:rsidRDefault="00B33D5D" w:rsidP="009C7867">
      <w:pPr>
        <w:spacing w:after="0" w:line="360" w:lineRule="auto"/>
        <w:ind w:left="1440" w:right="90"/>
        <w:jc w:val="both"/>
        <w:rPr>
          <w:rFonts w:ascii="Times New Roman" w:hAnsi="Times New Roman" w:cs="Times New Roman"/>
          <w:sz w:val="24"/>
          <w:szCs w:val="24"/>
        </w:rPr>
      </w:pPr>
      <w:r w:rsidRPr="00C8562A">
        <w:rPr>
          <w:rFonts w:ascii="Times New Roman" w:hAnsi="Times New Roman" w:cs="Times New Roman"/>
          <w:sz w:val="24"/>
          <w:szCs w:val="24"/>
        </w:rPr>
        <w:t xml:space="preserve">          1+ N (e</w:t>
      </w:r>
      <w:proofErr w:type="gramStart"/>
      <w:r w:rsidRPr="00C8562A">
        <w:rPr>
          <w:rFonts w:ascii="Times New Roman" w:hAnsi="Times New Roman" w:cs="Times New Roman"/>
          <w:sz w:val="24"/>
          <w:szCs w:val="24"/>
        </w:rPr>
        <w:t>)</w:t>
      </w:r>
      <w:r w:rsidRPr="00C8562A">
        <w:rPr>
          <w:rFonts w:ascii="Times New Roman" w:hAnsi="Times New Roman" w:cs="Times New Roman"/>
          <w:sz w:val="24"/>
          <w:szCs w:val="24"/>
          <w:vertAlign w:val="superscript"/>
        </w:rPr>
        <w:t>2</w:t>
      </w:r>
      <w:proofErr w:type="gramEnd"/>
      <w:r w:rsidRPr="00C8562A">
        <w:rPr>
          <w:rFonts w:ascii="Times New Roman" w:hAnsi="Times New Roman" w:cs="Times New Roman"/>
          <w:sz w:val="24"/>
          <w:szCs w:val="24"/>
          <w:vertAlign w:val="superscript"/>
        </w:rPr>
        <w:t xml:space="preserve">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Where n=sample size</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N=total population size</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1 is constant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e = the assume error margin or tolerable error which is taken as 5% (0.05)  </w:t>
      </w:r>
    </w:p>
    <w:p w:rsidR="000E374B" w:rsidRPr="00C8562A" w:rsidRDefault="006B798C" w:rsidP="009C7867">
      <w:pPr>
        <w:spacing w:after="0" w:line="360" w:lineRule="auto"/>
        <w:ind w:right="90"/>
        <w:jc w:val="both"/>
        <w:rPr>
          <w:rFonts w:ascii="Times New Roman" w:hAnsi="Times New Roman" w:cs="Times New Roman"/>
          <w:sz w:val="24"/>
          <w:szCs w:val="24"/>
        </w:rPr>
      </w:pPr>
      <w:r w:rsidRPr="00C8562A">
        <w:rPr>
          <w:rFonts w:ascii="Times New Roman" w:eastAsia="Calibri" w:hAnsi="Times New Roman" w:cs="Times New Roman"/>
          <w:noProof/>
          <w:sz w:val="24"/>
          <w:szCs w:val="24"/>
        </w:rPr>
        <w:pict>
          <v:group id="_x0000_s1033" style="position:absolute;left:0;text-align:left;margin-left:32.2pt;margin-top:17.5pt;width:47.25pt;height:.75pt;z-index:251660288" coordsize="600075,9525203" o:gfxdata="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Fl/S3YAAAACAEAAA8AAAAAAAAAAQAgAAAAIgAAAGRycy9kb3ducmV2LnhtbFBLAQIU&#10;ABQAAAAIAIdO4kBdQ8cyLAIAADgFAAAOAAAAAAAAAAEAIAAAACcBAABkcnMvZTJvRG9jLnhtbFBL&#10;BQYAAAAABgAGAFkBAADFBQAAAAAA&#10;">
            <v:shape id="Shape 1580" o:spid="_x0000_s1034" style="position:absolute;width:600075;height:0" coordsize="600075,1" o:spt="100" o:gfxdata="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CKB74A&#10;AADdAAAADwAAAAAAAAABACAAAAAiAAAAZHJzL2Rvd25yZXYueG1sUEsBAhQAFAAAAAgAh07iQDMv&#10;BZ47AAAAOQAAABAAAAAAAAAAAQAgAAAADQEAAGRycy9zaGFwZXhtbC54bWxQSwUGAAAAAAYABgBb&#10;AQAAtwMAAAAA&#10;" adj="0,,0" path="m,l600075,e" filled="f">
              <v:stroke joinstyle="round" endcap="round"/>
              <v:formulas/>
              <v:path o:connecttype="segments"/>
            </v:shape>
          </v:group>
        </w:pict>
      </w:r>
      <w:r w:rsidR="00B33D5D" w:rsidRPr="00C8562A">
        <w:rPr>
          <w:rFonts w:ascii="Times New Roman" w:hAnsi="Times New Roman" w:cs="Times New Roman"/>
          <w:sz w:val="24"/>
          <w:szCs w:val="24"/>
        </w:rPr>
        <w:t xml:space="preserve">n =            N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1 + N (e)</w:t>
      </w:r>
      <w:r w:rsidRPr="00C8562A">
        <w:rPr>
          <w:rFonts w:ascii="Times New Roman" w:hAnsi="Times New Roman" w:cs="Times New Roman"/>
          <w:sz w:val="24"/>
          <w:szCs w:val="24"/>
          <w:vertAlign w:val="superscript"/>
        </w:rPr>
        <w:t xml:space="preserve"> 2</w:t>
      </w:r>
      <w:r w:rsidRPr="00C8562A">
        <w:rPr>
          <w:rFonts w:ascii="Times New Roman" w:hAnsi="Times New Roman" w:cs="Times New Roman"/>
          <w:sz w:val="24"/>
          <w:szCs w:val="24"/>
        </w:rPr>
        <w:t xml:space="preserve">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Where N=91</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e = (0.05)</w:t>
      </w:r>
      <w:r w:rsidR="005E3414" w:rsidRPr="00C8562A">
        <w:rPr>
          <w:rFonts w:ascii="Times New Roman" w:hAnsi="Times New Roman" w:cs="Times New Roman"/>
          <w:sz w:val="24"/>
          <w:szCs w:val="24"/>
          <w:vertAlign w:val="superscript"/>
        </w:rPr>
        <w:t>2</w:t>
      </w:r>
      <w:r w:rsidR="005E3414" w:rsidRPr="00C8562A">
        <w:rPr>
          <w:rFonts w:ascii="Times New Roman" w:hAnsi="Times New Roman" w:cs="Times New Roman"/>
          <w:sz w:val="24"/>
          <w:szCs w:val="24"/>
        </w:rPr>
        <w:t xml:space="preserve"> =</w:t>
      </w:r>
      <w:r w:rsidRPr="00C8562A">
        <w:rPr>
          <w:rFonts w:ascii="Times New Roman" w:hAnsi="Times New Roman" w:cs="Times New Roman"/>
          <w:sz w:val="24"/>
          <w:szCs w:val="24"/>
        </w:rPr>
        <w:t xml:space="preserve"> 0.0025 </w:t>
      </w:r>
    </w:p>
    <w:p w:rsidR="000E374B" w:rsidRPr="00C8562A" w:rsidRDefault="006B798C" w:rsidP="009C7867">
      <w:pPr>
        <w:spacing w:after="0" w:line="360" w:lineRule="auto"/>
        <w:ind w:right="90"/>
        <w:jc w:val="both"/>
        <w:rPr>
          <w:rFonts w:ascii="Times New Roman" w:hAnsi="Times New Roman" w:cs="Times New Roman"/>
          <w:sz w:val="24"/>
          <w:szCs w:val="24"/>
        </w:rPr>
      </w:pPr>
      <w:r w:rsidRPr="00C8562A">
        <w:rPr>
          <w:rFonts w:ascii="Times New Roman" w:eastAsia="Calibri" w:hAnsi="Times New Roman" w:cs="Times New Roman"/>
          <w:noProof/>
          <w:sz w:val="24"/>
          <w:szCs w:val="24"/>
        </w:rPr>
        <w:pict>
          <v:group id="_x0000_s1031" style="position:absolute;left:0;text-align:left;margin-left:27.7pt;margin-top:19.25pt;width:96pt;height:.75pt;z-index:251661312" coordsize="1219200,9525203" o:gfxdata="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pWFaHZAAAACAEAAA8AAAAAAAAAAQAgAAAAIgAAAGRycy9kb3ducmV2LnhtbFBLAQIU&#10;ABQAAAAIAIdO4kDfc8HhKwIAAD0FAAAOAAAAAAAAAAEAIAAAACgBAABkcnMvZTJvRG9jLnhtbFBL&#10;BQYAAAAABgAGAFkBAADFBQAAAAAA&#10;">
            <v:shape id="Shape 1582" o:spid="_x0000_s1032" style="position:absolute;width:1219200;height:0" coordsize="1219200,1" o:spt="100" o:gfxdata="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TzW8AAAA&#10;3QAAAA8AAAAAAAAAAQAgAAAAIgAAAGRycy9kb3ducmV2LnhtbFBLAQIUABQAAAAIAIdO4kAzLwWe&#10;OwAAADkAAAAQAAAAAAAAAAEAIAAAAAsBAABkcnMvc2hhcGV4bWwueG1sUEsFBgAAAAAGAAYAWwEA&#10;ALUDAAAAAAAA&#10;" adj="0,,0" path="m,l1219200,e" filled="f">
              <v:stroke joinstyle="round" endcap="round"/>
              <v:formulas/>
              <v:path o:connecttype="segments"/>
            </v:shape>
          </v:group>
        </w:pict>
      </w:r>
      <w:r w:rsidR="00B33D5D" w:rsidRPr="00C8562A">
        <w:rPr>
          <w:rFonts w:ascii="Times New Roman" w:hAnsi="Times New Roman" w:cs="Times New Roman"/>
          <w:sz w:val="24"/>
          <w:szCs w:val="24"/>
        </w:rPr>
        <w:t>n =                  91</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1 + 91(0.0025)  </w:t>
      </w:r>
    </w:p>
    <w:p w:rsidR="000E374B" w:rsidRPr="00C8562A" w:rsidRDefault="000E374B" w:rsidP="009C7867">
      <w:pPr>
        <w:spacing w:after="0" w:line="360" w:lineRule="auto"/>
        <w:ind w:right="90"/>
        <w:jc w:val="both"/>
        <w:rPr>
          <w:rFonts w:ascii="Times New Roman" w:hAnsi="Times New Roman" w:cs="Times New Roman"/>
          <w:sz w:val="24"/>
          <w:szCs w:val="24"/>
        </w:rPr>
      </w:pPr>
    </w:p>
    <w:p w:rsidR="000E374B" w:rsidRPr="00C8562A" w:rsidRDefault="006B798C" w:rsidP="009C7867">
      <w:pPr>
        <w:spacing w:after="0" w:line="360" w:lineRule="auto"/>
        <w:ind w:right="90"/>
        <w:jc w:val="both"/>
        <w:rPr>
          <w:rFonts w:ascii="Times New Roman" w:hAnsi="Times New Roman" w:cs="Times New Roman"/>
          <w:sz w:val="24"/>
          <w:szCs w:val="24"/>
        </w:rPr>
      </w:pPr>
      <w:r w:rsidRPr="00C8562A">
        <w:rPr>
          <w:rFonts w:ascii="Times New Roman" w:eastAsia="Calibri" w:hAnsi="Times New Roman" w:cs="Times New Roman"/>
          <w:noProof/>
          <w:sz w:val="24"/>
          <w:szCs w:val="24"/>
        </w:rPr>
        <w:pict>
          <v:group id="_x0000_s1029" style="position:absolute;left:0;text-align:left;margin-left:37pt;margin-top:15.95pt;width:62.25pt;height:.75pt;z-index:251664384" coordsize="790575,9525203" o:gfxdata="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VmDtfZAAAACAEAAA8AAAAAAAAAAQAgAAAAIgAAAGRycy9kb3ducmV2LnhtbFBLAQIU&#10;ABQAAAAIAIdO4kAjsmGuKwIAADgFAAAOAAAAAAAAAAEAIAAAACgBAABkcnMvZTJvRG9jLnhtbFBL&#10;BQYAAAAABgAGAFkBAADFBQAAAAAA&#10;">
            <v:shape id="Shape 1583" o:spid="_x0000_s1030" style="position:absolute;width:790575;height:0" coordsize="790575,1" o:spt="100" o:gfxdata="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zprLugAAAN0A&#10;AAAPAAAAAAAAAAEAIAAAACIAAABkcnMvZG93bnJldi54bWxQSwECFAAUAAAACACHTuJAMy8FnjsA&#10;AAA5AAAAEAAAAAAAAAABACAAAAAJAQAAZHJzL3NoYXBleG1sLnhtbFBLBQYAAAAABgAGAFsBAACz&#10;AwAAAAAA&#10;" adj="0,,0" path="m,l790575,e" filled="f">
              <v:stroke joinstyle="round" endcap="round"/>
              <v:formulas/>
              <v:path o:connecttype="segments"/>
            </v:shape>
          </v:group>
        </w:pict>
      </w:r>
      <w:proofErr w:type="gramStart"/>
      <w:r w:rsidR="00B33D5D" w:rsidRPr="00C8562A">
        <w:rPr>
          <w:rFonts w:ascii="Times New Roman" w:hAnsi="Times New Roman" w:cs="Times New Roman"/>
          <w:sz w:val="24"/>
          <w:szCs w:val="24"/>
        </w:rPr>
        <w:t>n  =</w:t>
      </w:r>
      <w:proofErr w:type="gramEnd"/>
      <w:r w:rsidR="00B33D5D" w:rsidRPr="00C8562A">
        <w:rPr>
          <w:rFonts w:ascii="Times New Roman" w:hAnsi="Times New Roman" w:cs="Times New Roman"/>
          <w:sz w:val="24"/>
          <w:szCs w:val="24"/>
        </w:rPr>
        <w:t xml:space="preserve">              91</w:t>
      </w:r>
    </w:p>
    <w:p w:rsidR="000E374B" w:rsidRPr="00C8562A" w:rsidRDefault="00B33D5D" w:rsidP="009C7867">
      <w:pPr>
        <w:spacing w:after="0" w:line="360" w:lineRule="auto"/>
        <w:ind w:right="90"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 1</w:t>
      </w:r>
      <w:r w:rsidRPr="00C8562A">
        <w:rPr>
          <w:rFonts w:ascii="Times New Roman" w:eastAsia="Arial" w:hAnsi="Times New Roman" w:cs="Times New Roman"/>
          <w:sz w:val="24"/>
          <w:szCs w:val="24"/>
        </w:rPr>
        <w:t xml:space="preserve"> </w:t>
      </w:r>
      <w:r w:rsidR="005E3414" w:rsidRPr="00C8562A">
        <w:rPr>
          <w:rFonts w:ascii="Times New Roman" w:hAnsi="Times New Roman" w:cs="Times New Roman"/>
          <w:sz w:val="24"/>
          <w:szCs w:val="24"/>
        </w:rPr>
        <w:t>+ 0.228</w:t>
      </w:r>
      <w:r w:rsidRPr="00C8562A">
        <w:rPr>
          <w:rFonts w:ascii="Times New Roman" w:hAnsi="Times New Roman" w:cs="Times New Roman"/>
          <w:sz w:val="24"/>
          <w:szCs w:val="24"/>
        </w:rPr>
        <w:t xml:space="preserve"> </w:t>
      </w:r>
    </w:p>
    <w:p w:rsidR="000E374B" w:rsidRPr="00C8562A" w:rsidRDefault="005E3414" w:rsidP="009C7867">
      <w:pPr>
        <w:spacing w:after="0" w:line="360" w:lineRule="auto"/>
        <w:ind w:right="90"/>
        <w:jc w:val="both"/>
        <w:rPr>
          <w:rFonts w:ascii="Times New Roman" w:hAnsi="Times New Roman" w:cs="Times New Roman"/>
          <w:sz w:val="24"/>
          <w:szCs w:val="24"/>
        </w:rPr>
      </w:pPr>
      <w:r>
        <w:rPr>
          <w:rFonts w:ascii="Times New Roman" w:hAnsi="Times New Roman" w:cs="Times New Roman"/>
          <w:sz w:val="24"/>
          <w:szCs w:val="24"/>
        </w:rPr>
        <w:t xml:space="preserve">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n  =</w:t>
      </w:r>
      <w:proofErr w:type="gramEnd"/>
      <w:r w:rsidRPr="00C8562A">
        <w:rPr>
          <w:rFonts w:ascii="Times New Roman" w:hAnsi="Times New Roman" w:cs="Times New Roman"/>
          <w:sz w:val="24"/>
          <w:szCs w:val="24"/>
        </w:rPr>
        <w:t xml:space="preserve">       </w:t>
      </w:r>
      <w:r w:rsidRPr="00C8562A">
        <w:rPr>
          <w:rFonts w:ascii="Times New Roman" w:hAnsi="Times New Roman" w:cs="Times New Roman"/>
          <w:sz w:val="24"/>
          <w:szCs w:val="24"/>
          <w:u w:val="single" w:color="000000"/>
        </w:rPr>
        <w:t>__91_</w:t>
      </w:r>
      <w:r w:rsidRPr="00C8562A">
        <w:rPr>
          <w:rFonts w:ascii="Times New Roman" w:hAnsi="Times New Roman" w:cs="Times New Roman"/>
          <w:sz w:val="24"/>
          <w:szCs w:val="24"/>
        </w:rPr>
        <w:t xml:space="preserve">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1.228 </w:t>
      </w:r>
    </w:p>
    <w:p w:rsidR="000E374B" w:rsidRPr="00C8562A" w:rsidRDefault="00B33D5D" w:rsidP="009C7867">
      <w:pPr>
        <w:tabs>
          <w:tab w:val="center" w:pos="5425"/>
        </w:tabs>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 74.104 </w:t>
      </w:r>
      <w:r w:rsidRPr="00C8562A">
        <w:rPr>
          <w:rFonts w:ascii="Times New Roman" w:hAnsi="Times New Roman" w:cs="Times New Roman"/>
          <w:sz w:val="24"/>
          <w:szCs w:val="24"/>
        </w:rPr>
        <w:tab/>
        <w:t xml:space="preserve">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n = </w:t>
      </w:r>
      <w:r w:rsidRPr="00C8562A">
        <w:rPr>
          <w:rFonts w:ascii="Times New Roman" w:hAnsi="Times New Roman" w:cs="Times New Roman"/>
          <w:sz w:val="24"/>
          <w:szCs w:val="24"/>
          <w:u w:val="double" w:color="000000"/>
        </w:rPr>
        <w:t>74</w:t>
      </w:r>
      <w:r w:rsidRPr="00C8562A">
        <w:rPr>
          <w:rFonts w:ascii="Times New Roman" w:hAnsi="Times New Roman" w:cs="Times New Roman"/>
          <w:sz w:val="24"/>
          <w:szCs w:val="24"/>
        </w:rPr>
        <w:t xml:space="preserve"> (sample size) </w:t>
      </w:r>
    </w:p>
    <w:p w:rsidR="00CD749D" w:rsidRPr="00C8562A" w:rsidRDefault="00CD749D" w:rsidP="009C7867">
      <w:pPr>
        <w:spacing w:after="0" w:line="360" w:lineRule="auto"/>
        <w:ind w:right="90"/>
        <w:jc w:val="both"/>
        <w:rPr>
          <w:rFonts w:ascii="Times New Roman" w:hAnsi="Times New Roman" w:cs="Times New Roman"/>
          <w:sz w:val="24"/>
          <w:szCs w:val="24"/>
        </w:rPr>
      </w:pPr>
    </w:p>
    <w:p w:rsidR="00CD749D" w:rsidRPr="00C8562A" w:rsidRDefault="00CD749D" w:rsidP="009C7867">
      <w:pPr>
        <w:spacing w:after="0" w:line="360" w:lineRule="auto"/>
        <w:ind w:right="90"/>
        <w:jc w:val="both"/>
        <w:rPr>
          <w:rFonts w:ascii="Times New Roman" w:hAnsi="Times New Roman" w:cs="Times New Roman"/>
          <w:sz w:val="24"/>
          <w:szCs w:val="24"/>
        </w:rPr>
      </w:pPr>
    </w:p>
    <w:p w:rsidR="000E374B" w:rsidRPr="00C8562A" w:rsidRDefault="00B33D5D" w:rsidP="005E3414">
      <w:pPr>
        <w:spacing w:after="0" w:line="240" w:lineRule="auto"/>
        <w:ind w:left="-5"/>
        <w:jc w:val="both"/>
        <w:rPr>
          <w:rFonts w:ascii="Times New Roman" w:hAnsi="Times New Roman" w:cs="Times New Roman"/>
          <w:sz w:val="24"/>
          <w:szCs w:val="24"/>
        </w:rPr>
      </w:pPr>
      <w:r w:rsidRPr="00C8562A">
        <w:rPr>
          <w:rFonts w:ascii="Times New Roman" w:eastAsia="Times New Roman" w:hAnsi="Times New Roman" w:cs="Times New Roman"/>
          <w:b/>
          <w:sz w:val="24"/>
          <w:szCs w:val="24"/>
        </w:rPr>
        <w:t xml:space="preserve">Population Sample and Sample Size of the Study </w:t>
      </w:r>
      <w:r w:rsidRPr="00C8562A">
        <w:rPr>
          <w:rFonts w:ascii="Times New Roman" w:hAnsi="Times New Roman" w:cs="Times New Roman"/>
          <w:sz w:val="24"/>
          <w:szCs w:val="24"/>
        </w:rPr>
        <w:t xml:space="preserve"> </w:t>
      </w:r>
    </w:p>
    <w:tbl>
      <w:tblPr>
        <w:tblStyle w:val="TableGrid0"/>
        <w:tblW w:w="7662" w:type="dxa"/>
        <w:tblInd w:w="-108" w:type="dxa"/>
        <w:tblLayout w:type="fixed"/>
        <w:tblCellMar>
          <w:top w:w="12" w:type="dxa"/>
          <w:left w:w="108" w:type="dxa"/>
          <w:right w:w="50" w:type="dxa"/>
        </w:tblCellMar>
        <w:tblLook w:val="04A0"/>
      </w:tblPr>
      <w:tblGrid>
        <w:gridCol w:w="444"/>
        <w:gridCol w:w="1717"/>
        <w:gridCol w:w="1633"/>
        <w:gridCol w:w="3868"/>
      </w:tblGrid>
      <w:tr w:rsidR="000E374B" w:rsidRPr="00C8562A" w:rsidTr="005E3414">
        <w:trPr>
          <w:trHeight w:val="472"/>
        </w:trPr>
        <w:tc>
          <w:tcPr>
            <w:tcW w:w="444"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S/n </w:t>
            </w:r>
          </w:p>
        </w:tc>
        <w:tc>
          <w:tcPr>
            <w:tcW w:w="1717"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Description </w:t>
            </w:r>
          </w:p>
        </w:tc>
        <w:tc>
          <w:tcPr>
            <w:tcW w:w="1633"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Total population </w:t>
            </w:r>
          </w:p>
        </w:tc>
        <w:tc>
          <w:tcPr>
            <w:tcW w:w="3868"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Sample size</w:t>
            </w:r>
          </w:p>
        </w:tc>
      </w:tr>
      <w:tr w:rsidR="000E374B" w:rsidRPr="00C8562A" w:rsidTr="005E3414">
        <w:trPr>
          <w:trHeight w:val="400"/>
        </w:trPr>
        <w:tc>
          <w:tcPr>
            <w:tcW w:w="444"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  </w:t>
            </w:r>
          </w:p>
        </w:tc>
        <w:tc>
          <w:tcPr>
            <w:tcW w:w="1717"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Senior staff  </w:t>
            </w:r>
          </w:p>
        </w:tc>
        <w:tc>
          <w:tcPr>
            <w:tcW w:w="1633"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56 </w:t>
            </w:r>
          </w:p>
        </w:tc>
        <w:tc>
          <w:tcPr>
            <w:tcW w:w="3868"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46</w:t>
            </w:r>
          </w:p>
        </w:tc>
      </w:tr>
      <w:tr w:rsidR="000E374B" w:rsidRPr="00C8562A" w:rsidTr="005E3414">
        <w:trPr>
          <w:trHeight w:val="403"/>
        </w:trPr>
        <w:tc>
          <w:tcPr>
            <w:tcW w:w="444"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  </w:t>
            </w:r>
          </w:p>
        </w:tc>
        <w:tc>
          <w:tcPr>
            <w:tcW w:w="1717"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Junior staff  </w:t>
            </w:r>
          </w:p>
        </w:tc>
        <w:tc>
          <w:tcPr>
            <w:tcW w:w="1633"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35 </w:t>
            </w:r>
          </w:p>
        </w:tc>
        <w:tc>
          <w:tcPr>
            <w:tcW w:w="3868"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28</w:t>
            </w:r>
          </w:p>
        </w:tc>
      </w:tr>
      <w:tr w:rsidR="000E374B" w:rsidRPr="00C8562A" w:rsidTr="005E3414">
        <w:trPr>
          <w:trHeight w:val="403"/>
        </w:trPr>
        <w:tc>
          <w:tcPr>
            <w:tcW w:w="444"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 </w:t>
            </w:r>
          </w:p>
        </w:tc>
        <w:tc>
          <w:tcPr>
            <w:tcW w:w="1717"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Total  </w:t>
            </w:r>
          </w:p>
        </w:tc>
        <w:tc>
          <w:tcPr>
            <w:tcW w:w="1633"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91 </w:t>
            </w:r>
          </w:p>
        </w:tc>
        <w:tc>
          <w:tcPr>
            <w:tcW w:w="3868" w:type="dxa"/>
            <w:tcBorders>
              <w:top w:val="single" w:sz="6" w:space="0" w:color="000000"/>
              <w:left w:val="single" w:sz="6" w:space="0" w:color="000000"/>
              <w:bottom w:val="single" w:sz="6" w:space="0" w:color="000000"/>
              <w:right w:val="single" w:sz="6" w:space="0" w:color="000000"/>
            </w:tcBorders>
          </w:tcPr>
          <w:p w:rsidR="000E374B" w:rsidRPr="00C8562A" w:rsidRDefault="00B33D5D" w:rsidP="005E3414">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74</w:t>
            </w:r>
          </w:p>
        </w:tc>
      </w:tr>
    </w:tbl>
    <w:p w:rsidR="000E374B" w:rsidRPr="00C8562A" w:rsidRDefault="00B33D5D" w:rsidP="005E3414">
      <w:pPr>
        <w:spacing w:after="0" w:line="240" w:lineRule="auto"/>
        <w:ind w:left="-5"/>
        <w:jc w:val="both"/>
        <w:rPr>
          <w:rFonts w:ascii="Times New Roman" w:hAnsi="Times New Roman" w:cs="Times New Roman"/>
          <w:sz w:val="24"/>
          <w:szCs w:val="24"/>
        </w:rPr>
      </w:pPr>
      <w:r w:rsidRPr="00C8562A">
        <w:rPr>
          <w:rFonts w:ascii="Times New Roman" w:eastAsia="Times New Roman" w:hAnsi="Times New Roman" w:cs="Times New Roman"/>
          <w:b/>
          <w:sz w:val="24"/>
          <w:szCs w:val="24"/>
        </w:rPr>
        <w:t xml:space="preserve">Source: Kwara State Civil Service Commission Staff </w:t>
      </w:r>
      <w:r w:rsidRPr="00C8562A">
        <w:rPr>
          <w:rFonts w:ascii="Times New Roman" w:eastAsia="Book Antiqua" w:hAnsi="Times New Roman" w:cs="Times New Roman"/>
          <w:b/>
          <w:sz w:val="24"/>
          <w:szCs w:val="24"/>
        </w:rPr>
        <w:t>Record</w:t>
      </w:r>
    </w:p>
    <w:p w:rsidR="000E374B" w:rsidRPr="00C8562A" w:rsidRDefault="00361462"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3.4</w:t>
      </w:r>
      <w:r w:rsidR="00B33D5D" w:rsidRPr="00C8562A">
        <w:rPr>
          <w:rFonts w:ascii="Times New Roman" w:hAnsi="Times New Roman" w:cs="Times New Roman"/>
          <w:b/>
          <w:bCs/>
          <w:sz w:val="24"/>
          <w:szCs w:val="24"/>
        </w:rPr>
        <w:t xml:space="preserve"> </w:t>
      </w:r>
      <w:r w:rsidR="00B33D5D" w:rsidRPr="00C8562A">
        <w:rPr>
          <w:rFonts w:ascii="Times New Roman" w:hAnsi="Times New Roman" w:cs="Times New Roman"/>
          <w:b/>
          <w:bCs/>
          <w:sz w:val="24"/>
          <w:szCs w:val="24"/>
        </w:rPr>
        <w:tab/>
        <w:t xml:space="preserve">Sources of Data </w:t>
      </w:r>
    </w:p>
    <w:p w:rsidR="000E374B" w:rsidRPr="00C8562A" w:rsidRDefault="00B33D5D" w:rsidP="009C7867">
      <w:pPr>
        <w:spacing w:after="0" w:line="360" w:lineRule="auto"/>
        <w:ind w:right="90"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data for this research work was collected from both primary and secondary sources of data.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eastAsia="Times New Roman" w:hAnsi="Times New Roman" w:cs="Times New Roman"/>
          <w:b/>
          <w:sz w:val="24"/>
          <w:szCs w:val="24"/>
        </w:rPr>
        <w:t xml:space="preserve">Primary Sources  </w:t>
      </w:r>
    </w:p>
    <w:p w:rsidR="000E374B" w:rsidRPr="00C8562A" w:rsidRDefault="00B33D5D" w:rsidP="009C7867">
      <w:pPr>
        <w:spacing w:after="0" w:line="360" w:lineRule="auto"/>
        <w:ind w:left="-15" w:firstLine="735"/>
        <w:jc w:val="both"/>
        <w:rPr>
          <w:rFonts w:ascii="Times New Roman" w:hAnsi="Times New Roman" w:cs="Times New Roman"/>
          <w:sz w:val="24"/>
          <w:szCs w:val="24"/>
        </w:rPr>
      </w:pPr>
      <w:r w:rsidRPr="00C8562A">
        <w:rPr>
          <w:rFonts w:ascii="Times New Roman" w:hAnsi="Times New Roman" w:cs="Times New Roman"/>
          <w:sz w:val="24"/>
          <w:szCs w:val="24"/>
        </w:rPr>
        <w:t xml:space="preserve">The major instrument we used to collect and assemble primary data for this research work is systematic observation which is being achieved through interview and administration of questionnaire.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eastAsia="Times New Roman" w:hAnsi="Times New Roman" w:cs="Times New Roman"/>
          <w:b/>
          <w:sz w:val="24"/>
          <w:szCs w:val="24"/>
        </w:rPr>
        <w:t xml:space="preserve">Secondary sources  </w:t>
      </w:r>
    </w:p>
    <w:p w:rsidR="000E374B" w:rsidRPr="00C8562A" w:rsidRDefault="00B33D5D" w:rsidP="009C7867">
      <w:pPr>
        <w:spacing w:after="0" w:line="360" w:lineRule="auto"/>
        <w:ind w:left="-15" w:firstLine="735"/>
        <w:jc w:val="both"/>
        <w:rPr>
          <w:rFonts w:ascii="Times New Roman" w:hAnsi="Times New Roman" w:cs="Times New Roman"/>
          <w:sz w:val="24"/>
          <w:szCs w:val="24"/>
        </w:rPr>
      </w:pPr>
      <w:r w:rsidRPr="00C8562A">
        <w:rPr>
          <w:rFonts w:ascii="Times New Roman" w:hAnsi="Times New Roman" w:cs="Times New Roman"/>
          <w:sz w:val="24"/>
          <w:szCs w:val="24"/>
        </w:rPr>
        <w:t xml:space="preserve">Much useful information related to this study is derived from published works which serve as source of secondary data. These include published materials, journals, reports, statistical data etc. The following information will be obtained through these sources;  </w:t>
      </w:r>
    </w:p>
    <w:p w:rsidR="000E374B" w:rsidRPr="00C8562A" w:rsidRDefault="00B33D5D" w:rsidP="009C7867">
      <w:pPr>
        <w:numPr>
          <w:ilvl w:val="0"/>
          <w:numId w:val="12"/>
        </w:numPr>
        <w:spacing w:after="0" w:line="360" w:lineRule="auto"/>
        <w:ind w:hanging="720"/>
        <w:jc w:val="both"/>
        <w:rPr>
          <w:rFonts w:ascii="Times New Roman" w:hAnsi="Times New Roman" w:cs="Times New Roman"/>
          <w:sz w:val="24"/>
          <w:szCs w:val="24"/>
        </w:rPr>
      </w:pPr>
      <w:r w:rsidRPr="00C8562A">
        <w:rPr>
          <w:rFonts w:ascii="Times New Roman" w:hAnsi="Times New Roman" w:cs="Times New Roman"/>
          <w:sz w:val="24"/>
          <w:szCs w:val="24"/>
        </w:rPr>
        <w:t xml:space="preserve">The commission staff training and development programmes and objective;  </w:t>
      </w:r>
    </w:p>
    <w:p w:rsidR="000E374B" w:rsidRPr="00C8562A" w:rsidRDefault="00B33D5D" w:rsidP="009C7867">
      <w:pPr>
        <w:numPr>
          <w:ilvl w:val="0"/>
          <w:numId w:val="12"/>
        </w:numPr>
        <w:spacing w:after="0" w:line="360" w:lineRule="auto"/>
        <w:ind w:hanging="720"/>
        <w:jc w:val="both"/>
        <w:rPr>
          <w:rFonts w:ascii="Times New Roman" w:hAnsi="Times New Roman" w:cs="Times New Roman"/>
          <w:sz w:val="24"/>
          <w:szCs w:val="24"/>
        </w:rPr>
      </w:pPr>
      <w:r w:rsidRPr="00C8562A">
        <w:rPr>
          <w:rFonts w:ascii="Times New Roman" w:hAnsi="Times New Roman" w:cs="Times New Roman"/>
          <w:sz w:val="24"/>
          <w:szCs w:val="24"/>
        </w:rPr>
        <w:t>Achievement of the commission in its staff training and development programmes within the period under study.</w:t>
      </w:r>
    </w:p>
    <w:p w:rsidR="000E374B" w:rsidRPr="00C8562A" w:rsidRDefault="00361462"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b/>
          <w:sz w:val="24"/>
          <w:szCs w:val="24"/>
        </w:rPr>
        <w:t>3.5</w:t>
      </w:r>
      <w:r w:rsidR="00B33D5D" w:rsidRPr="00C8562A">
        <w:rPr>
          <w:rFonts w:ascii="Times New Roman" w:hAnsi="Times New Roman" w:cs="Times New Roman"/>
          <w:b/>
          <w:sz w:val="24"/>
          <w:szCs w:val="24"/>
        </w:rPr>
        <w:tab/>
        <w:t>Method of Data Collection</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researcher made use of questionnaire and interview </w:t>
      </w:r>
      <w:r w:rsidRPr="00C8562A">
        <w:rPr>
          <w:rFonts w:ascii="Times New Roman" w:eastAsia="Times New Roman" w:hAnsi="Times New Roman" w:cs="Times New Roman"/>
          <w:color w:val="000000"/>
          <w:sz w:val="24"/>
          <w:szCs w:val="24"/>
          <w:lang w:bidi="en-US"/>
        </w:rPr>
        <w:t xml:space="preserve">and </w:t>
      </w:r>
      <w:r w:rsidRPr="00C8562A">
        <w:rPr>
          <w:rFonts w:ascii="Times New Roman" w:hAnsi="Times New Roman" w:cs="Times New Roman"/>
          <w:sz w:val="24"/>
          <w:szCs w:val="24"/>
        </w:rPr>
        <w:t xml:space="preserve">it was distributed to the respondents by the researcher accordingly. Both primary and </w:t>
      </w:r>
      <w:r w:rsidRPr="00C8562A">
        <w:rPr>
          <w:rFonts w:ascii="Times New Roman" w:hAnsi="Times New Roman" w:cs="Times New Roman"/>
          <w:sz w:val="24"/>
          <w:szCs w:val="24"/>
        </w:rPr>
        <w:lastRenderedPageBreak/>
        <w:t>secondary data are used. The secondary data includes textbooks, journals, newspapers, magazines, and other publications.</w:t>
      </w:r>
    </w:p>
    <w:p w:rsidR="000E374B" w:rsidRPr="00C8562A" w:rsidRDefault="00B33D5D" w:rsidP="009C7867">
      <w:pPr>
        <w:spacing w:after="0" w:line="360" w:lineRule="auto"/>
        <w:ind w:firstLine="720"/>
        <w:jc w:val="both"/>
        <w:rPr>
          <w:rFonts w:ascii="Times New Roman" w:hAnsi="Times New Roman" w:cs="Times New Roman"/>
          <w:sz w:val="24"/>
          <w:szCs w:val="24"/>
        </w:rPr>
      </w:pPr>
      <w:r w:rsidRPr="00C8562A">
        <w:rPr>
          <w:rFonts w:ascii="Times New Roman" w:eastAsia="Times New Roman" w:hAnsi="Times New Roman" w:cs="Times New Roman"/>
          <w:color w:val="000000"/>
          <w:sz w:val="24"/>
          <w:szCs w:val="24"/>
          <w:lang w:bidi="en-US"/>
        </w:rPr>
        <w:t xml:space="preserve">The structured questionnaires with open and closed ended questions are administered. The structures of the questions mostly with the multiple-choice questions were distributed. The respondents are restricted to the choice of one answer to each question. A pilot study was equally undertaken through the sampling of the opinion of selected respondents. The use of the questionnaires is to ensure accurate, reliable and valid data. The data obtained are carefully analyzed statistically. A survey of existing documents relevant to this study is also concluded.  </w:t>
      </w:r>
    </w:p>
    <w:p w:rsidR="000E374B" w:rsidRPr="00C8562A" w:rsidRDefault="00B33D5D" w:rsidP="009C7867">
      <w:pPr>
        <w:spacing w:after="0" w:line="360" w:lineRule="auto"/>
        <w:jc w:val="both"/>
        <w:rPr>
          <w:rFonts w:ascii="Times New Roman" w:hAnsi="Times New Roman" w:cs="Times New Roman"/>
          <w:b/>
          <w:bCs/>
          <w:sz w:val="24"/>
          <w:szCs w:val="24"/>
        </w:rPr>
      </w:pPr>
      <w:r w:rsidRPr="00C8562A">
        <w:rPr>
          <w:rFonts w:ascii="Times New Roman" w:hAnsi="Times New Roman" w:cs="Times New Roman"/>
          <w:b/>
          <w:bCs/>
          <w:sz w:val="24"/>
          <w:szCs w:val="24"/>
        </w:rPr>
        <w:t>3.8</w:t>
      </w:r>
      <w:r w:rsidRPr="00C8562A">
        <w:rPr>
          <w:rFonts w:ascii="Times New Roman" w:hAnsi="Times New Roman" w:cs="Times New Roman"/>
          <w:b/>
          <w:bCs/>
          <w:sz w:val="24"/>
          <w:szCs w:val="24"/>
        </w:rPr>
        <w:tab/>
        <w:t xml:space="preserve">Method of Data Analysis </w:t>
      </w:r>
    </w:p>
    <w:p w:rsidR="000E374B" w:rsidRPr="00C8562A" w:rsidRDefault="00B33D5D" w:rsidP="009C7867">
      <w:pPr>
        <w:spacing w:after="0" w:line="360" w:lineRule="auto"/>
        <w:ind w:right="90"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Haven presented the data in tables and ranked by percentages according to number of responses; the interpretations of the data are thereafter done, usually beneath each table. The study employs simple description to analyze the data based on presented facts. A general analysis and a decision rule are made based on the value of the information used. The socio-demographic information of respondents is analyzed, thereafter; their responses to each of the questions asked are also discussed and chi </w:t>
      </w:r>
      <w:r w:rsidRPr="00C8562A">
        <w:rPr>
          <w:rFonts w:ascii="Times New Roman" w:eastAsia="Book Antiqua" w:hAnsi="Times New Roman" w:cs="Times New Roman"/>
          <w:sz w:val="24"/>
          <w:szCs w:val="24"/>
        </w:rPr>
        <w:t>–</w:t>
      </w:r>
      <w:r w:rsidRPr="00C8562A">
        <w:rPr>
          <w:rFonts w:ascii="Times New Roman" w:hAnsi="Times New Roman" w:cs="Times New Roman"/>
          <w:sz w:val="24"/>
          <w:szCs w:val="24"/>
        </w:rPr>
        <w:t xml:space="preserve"> square was used as the statistical tools used for testing more than two population using data base on two independent random samples.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The test statistical thus becomes </w:t>
      </w:r>
    </w:p>
    <w:p w:rsidR="000E374B" w:rsidRPr="00C8562A" w:rsidRDefault="006B798C" w:rsidP="009C7867">
      <w:pPr>
        <w:spacing w:after="0" w:line="360" w:lineRule="auto"/>
        <w:ind w:right="90"/>
        <w:jc w:val="both"/>
        <w:rPr>
          <w:rFonts w:ascii="Times New Roman" w:hAnsi="Times New Roman" w:cs="Times New Roman"/>
          <w:sz w:val="24"/>
          <w:szCs w:val="24"/>
        </w:rPr>
      </w:pPr>
      <w:r w:rsidRPr="00C8562A">
        <w:rPr>
          <w:rFonts w:ascii="Times New Roman" w:eastAsia="Calibri" w:hAnsi="Times New Roman" w:cs="Times New Roman"/>
          <w:noProof/>
          <w:sz w:val="24"/>
          <w:szCs w:val="24"/>
        </w:rPr>
        <w:pict>
          <v:group id="_x0000_s1027" style="position:absolute;left:0;text-align:left;margin-left:30.9pt;margin-top:17.25pt;width:53.7pt;height:.75pt;z-index:251663360" coordsize="681990,9525203" o:gfxdata="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i5wYnYAAAACAEAAA8AAAAAAAAAAQAgAAAAIgAAAGRycy9kb3ducmV2LnhtbFBLAQIU&#10;ABQAAAAIAIdO4kBSDm6kLAIAADgFAAAOAAAAAAAAAAEAIAAAACcBAABkcnMvZTJvRG9jLnhtbFBL&#10;BQYAAAAABgAGAFkBAADFBQAAAAAA&#10;">
            <v:shape id="Shape 1828" o:spid="_x0000_s1028" style="position:absolute;width:681990;height:0" coordsize="681990,1" o:spt="100" o:gfxdata="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dJAWO/&#10;AAAA3QAAAA8AAAAAAAAAAQAgAAAAIgAAAGRycy9kb3ducmV2LnhtbFBLAQIUABQAAAAIAIdO4kAz&#10;LwWeOwAAADkAAAAQAAAAAAAAAAEAIAAAAA4BAABkcnMvc2hhcGV4bWwueG1sUEsFBgAAAAAGAAYA&#10;WwEAALgDAAAAAAAA&#10;" adj="0,,0" path="m,l681990,e" filled="f">
              <v:stroke joinstyle="round" endcap="round"/>
              <v:formulas/>
              <v:path o:connecttype="segments"/>
            </v:shape>
          </v:group>
        </w:pict>
      </w:r>
      <w:r w:rsidR="005E3414" w:rsidRPr="00C8562A">
        <w:rPr>
          <w:rFonts w:ascii="Times New Roman" w:hAnsi="Times New Roman" w:cs="Times New Roman"/>
          <w:sz w:val="24"/>
          <w:szCs w:val="24"/>
        </w:rPr>
        <w:t>X</w:t>
      </w:r>
      <w:r w:rsidR="005E3414" w:rsidRPr="00C8562A">
        <w:rPr>
          <w:rFonts w:ascii="Times New Roman" w:hAnsi="Times New Roman" w:cs="Times New Roman"/>
          <w:sz w:val="24"/>
          <w:szCs w:val="24"/>
          <w:vertAlign w:val="superscript"/>
        </w:rPr>
        <w:t>2</w:t>
      </w:r>
      <w:r w:rsidR="005E3414" w:rsidRPr="00C8562A">
        <w:rPr>
          <w:rFonts w:ascii="Times New Roman" w:hAnsi="Times New Roman" w:cs="Times New Roman"/>
          <w:sz w:val="24"/>
          <w:szCs w:val="24"/>
        </w:rPr>
        <w:t xml:space="preserve"> = ∑</w:t>
      </w:r>
      <w:r w:rsidR="005E3414" w:rsidRPr="00C8562A">
        <w:rPr>
          <w:rFonts w:ascii="Times New Roman" w:eastAsia="Book Antiqua" w:hAnsi="Times New Roman" w:cs="Times New Roman"/>
          <w:sz w:val="24"/>
          <w:szCs w:val="24"/>
        </w:rPr>
        <w:t xml:space="preserve"> (</w:t>
      </w:r>
      <w:r w:rsidR="00B33D5D" w:rsidRPr="00C8562A">
        <w:rPr>
          <w:rFonts w:ascii="Times New Roman" w:eastAsia="Book Antiqua" w:hAnsi="Times New Roman" w:cs="Times New Roman"/>
          <w:sz w:val="24"/>
          <w:szCs w:val="24"/>
        </w:rPr>
        <w:t>o</w:t>
      </w:r>
      <w:r w:rsidR="00B33D5D" w:rsidRPr="00C8562A">
        <w:rPr>
          <w:rFonts w:ascii="Times New Roman" w:hAnsi="Times New Roman" w:cs="Times New Roman"/>
          <w:sz w:val="24"/>
          <w:szCs w:val="24"/>
        </w:rPr>
        <w:t xml:space="preserve">1 </w:t>
      </w:r>
      <w:r w:rsidR="00B33D5D" w:rsidRPr="00C8562A">
        <w:rPr>
          <w:rFonts w:ascii="Times New Roman" w:eastAsia="Book Antiqua" w:hAnsi="Times New Roman" w:cs="Times New Roman"/>
          <w:sz w:val="24"/>
          <w:szCs w:val="24"/>
        </w:rPr>
        <w:t>–</w:t>
      </w:r>
      <w:r w:rsidR="00B33D5D" w:rsidRPr="00C8562A">
        <w:rPr>
          <w:rFonts w:ascii="Times New Roman" w:hAnsi="Times New Roman" w:cs="Times New Roman"/>
          <w:sz w:val="24"/>
          <w:szCs w:val="24"/>
        </w:rPr>
        <w:t xml:space="preserve"> e</w:t>
      </w:r>
      <w:r w:rsidR="00B33D5D" w:rsidRPr="00C8562A">
        <w:rPr>
          <w:rFonts w:ascii="Times New Roman" w:hAnsi="Times New Roman" w:cs="Times New Roman"/>
          <w:sz w:val="24"/>
          <w:szCs w:val="24"/>
          <w:vertAlign w:val="subscript"/>
        </w:rPr>
        <w:t>1</w:t>
      </w:r>
      <w:r w:rsidR="00B33D5D" w:rsidRPr="00C8562A">
        <w:rPr>
          <w:rFonts w:ascii="Times New Roman" w:hAnsi="Times New Roman" w:cs="Times New Roman"/>
          <w:sz w:val="24"/>
          <w:szCs w:val="24"/>
        </w:rPr>
        <w:t>)</w:t>
      </w:r>
      <w:r w:rsidR="00B33D5D" w:rsidRPr="00C8562A">
        <w:rPr>
          <w:rFonts w:ascii="Times New Roman" w:hAnsi="Times New Roman" w:cs="Times New Roman"/>
          <w:sz w:val="24"/>
          <w:szCs w:val="24"/>
          <w:vertAlign w:val="superscript"/>
        </w:rPr>
        <w:t>2</w:t>
      </w:r>
      <w:r w:rsidR="00B33D5D" w:rsidRPr="00C8562A">
        <w:rPr>
          <w:rFonts w:ascii="Times New Roman" w:hAnsi="Times New Roman" w:cs="Times New Roman"/>
          <w:sz w:val="24"/>
          <w:szCs w:val="24"/>
        </w:rPr>
        <w:t xml:space="preserve">                 </w:t>
      </w:r>
    </w:p>
    <w:p w:rsidR="000E374B" w:rsidRPr="00C8562A" w:rsidRDefault="00B33D5D" w:rsidP="009C7867">
      <w:pPr>
        <w:spacing w:after="0" w:line="360" w:lineRule="auto"/>
        <w:ind w:left="720" w:right="90"/>
        <w:jc w:val="both"/>
        <w:rPr>
          <w:rFonts w:ascii="Times New Roman" w:hAnsi="Times New Roman" w:cs="Times New Roman"/>
          <w:sz w:val="24"/>
          <w:szCs w:val="24"/>
        </w:rPr>
      </w:pPr>
      <w:r w:rsidRPr="00C8562A">
        <w:rPr>
          <w:rFonts w:ascii="Times New Roman" w:hAnsi="Times New Roman" w:cs="Times New Roman"/>
          <w:sz w:val="24"/>
          <w:szCs w:val="24"/>
        </w:rPr>
        <w:t xml:space="preserve">      e</w:t>
      </w:r>
      <w:r w:rsidRPr="00C8562A">
        <w:rPr>
          <w:rFonts w:ascii="Times New Roman" w:hAnsi="Times New Roman" w:cs="Times New Roman"/>
          <w:sz w:val="24"/>
          <w:szCs w:val="24"/>
          <w:vertAlign w:val="subscript"/>
        </w:rPr>
        <w:t>1</w:t>
      </w:r>
      <w:r w:rsidRPr="00C8562A">
        <w:rPr>
          <w:rFonts w:ascii="Times New Roman" w:hAnsi="Times New Roman" w:cs="Times New Roman"/>
          <w:sz w:val="24"/>
          <w:szCs w:val="24"/>
        </w:rPr>
        <w:t xml:space="preserve">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Where o</w:t>
      </w:r>
      <w:r w:rsidRPr="00C8562A">
        <w:rPr>
          <w:rFonts w:ascii="Times New Roman" w:hAnsi="Times New Roman" w:cs="Times New Roman"/>
          <w:sz w:val="24"/>
          <w:szCs w:val="24"/>
          <w:vertAlign w:val="subscript"/>
        </w:rPr>
        <w:t xml:space="preserve">1 </w:t>
      </w:r>
      <w:r w:rsidRPr="00C8562A">
        <w:rPr>
          <w:rFonts w:ascii="Times New Roman" w:hAnsi="Times New Roman" w:cs="Times New Roman"/>
          <w:sz w:val="24"/>
          <w:szCs w:val="24"/>
        </w:rPr>
        <w:t xml:space="preserve">= observed frequency </w:t>
      </w:r>
    </w:p>
    <w:p w:rsidR="000E374B" w:rsidRPr="00C8562A" w:rsidRDefault="00B33D5D" w:rsidP="009C7867">
      <w:pPr>
        <w:spacing w:after="0" w:line="360" w:lineRule="auto"/>
        <w:ind w:right="90"/>
        <w:jc w:val="both"/>
        <w:rPr>
          <w:rFonts w:ascii="Times New Roman" w:hAnsi="Times New Roman" w:cs="Times New Roman"/>
          <w:sz w:val="24"/>
          <w:szCs w:val="24"/>
        </w:rPr>
      </w:pPr>
      <w:r w:rsidRPr="00C8562A">
        <w:rPr>
          <w:rFonts w:ascii="Times New Roman" w:hAnsi="Times New Roman" w:cs="Times New Roman"/>
          <w:sz w:val="24"/>
          <w:szCs w:val="24"/>
        </w:rPr>
        <w:t xml:space="preserve">                  e</w:t>
      </w:r>
      <w:r w:rsidRPr="00C8562A">
        <w:rPr>
          <w:rFonts w:ascii="Times New Roman" w:hAnsi="Times New Roman" w:cs="Times New Roman"/>
          <w:sz w:val="24"/>
          <w:szCs w:val="24"/>
          <w:vertAlign w:val="subscript"/>
        </w:rPr>
        <w:t>1</w:t>
      </w:r>
      <w:r w:rsidRPr="00C8562A">
        <w:rPr>
          <w:rFonts w:ascii="Times New Roman" w:hAnsi="Times New Roman" w:cs="Times New Roman"/>
          <w:sz w:val="24"/>
          <w:szCs w:val="24"/>
        </w:rPr>
        <w:t xml:space="preserve">= expected frequency </w:t>
      </w:r>
    </w:p>
    <w:p w:rsidR="003E2690" w:rsidRPr="00C8562A" w:rsidRDefault="003E2690" w:rsidP="009C7867">
      <w:pPr>
        <w:spacing w:after="0" w:line="360" w:lineRule="auto"/>
        <w:ind w:right="90"/>
        <w:jc w:val="both"/>
        <w:rPr>
          <w:rFonts w:ascii="Times New Roman" w:hAnsi="Times New Roman" w:cs="Times New Roman"/>
          <w:sz w:val="24"/>
          <w:szCs w:val="24"/>
        </w:rPr>
      </w:pPr>
    </w:p>
    <w:p w:rsidR="003E2690" w:rsidRPr="00C8562A" w:rsidRDefault="003E2690" w:rsidP="009C7867">
      <w:pPr>
        <w:spacing w:after="0" w:line="360" w:lineRule="auto"/>
        <w:ind w:right="90"/>
        <w:jc w:val="both"/>
        <w:rPr>
          <w:rFonts w:ascii="Times New Roman" w:hAnsi="Times New Roman" w:cs="Times New Roman"/>
          <w:sz w:val="24"/>
          <w:szCs w:val="24"/>
        </w:rPr>
      </w:pPr>
    </w:p>
    <w:p w:rsidR="003E2690" w:rsidRPr="00C8562A" w:rsidRDefault="003E2690" w:rsidP="009C7867">
      <w:pPr>
        <w:spacing w:after="0" w:line="360" w:lineRule="auto"/>
        <w:ind w:right="90"/>
        <w:jc w:val="both"/>
        <w:rPr>
          <w:rFonts w:ascii="Times New Roman" w:hAnsi="Times New Roman" w:cs="Times New Roman"/>
          <w:sz w:val="24"/>
          <w:szCs w:val="24"/>
        </w:rPr>
      </w:pPr>
    </w:p>
    <w:p w:rsidR="000E374B" w:rsidRPr="00C8562A" w:rsidRDefault="00B33D5D" w:rsidP="005E3414">
      <w:pPr>
        <w:spacing w:after="0" w:line="360" w:lineRule="auto"/>
        <w:jc w:val="center"/>
        <w:rPr>
          <w:rFonts w:ascii="Times New Roman" w:hAnsi="Times New Roman" w:cs="Times New Roman"/>
          <w:sz w:val="24"/>
          <w:szCs w:val="24"/>
        </w:rPr>
      </w:pPr>
      <w:r w:rsidRPr="00C8562A">
        <w:rPr>
          <w:rFonts w:ascii="Times New Roman" w:hAnsi="Times New Roman" w:cs="Times New Roman"/>
          <w:b/>
          <w:sz w:val="24"/>
          <w:szCs w:val="24"/>
        </w:rPr>
        <w:lastRenderedPageBreak/>
        <w:t>CHAPTER FOUR</w:t>
      </w:r>
    </w:p>
    <w:p w:rsidR="000E374B" w:rsidRPr="00C8562A" w:rsidRDefault="00B33D5D" w:rsidP="005E3414">
      <w:pPr>
        <w:spacing w:after="0" w:line="360" w:lineRule="auto"/>
        <w:ind w:right="10"/>
        <w:jc w:val="center"/>
        <w:rPr>
          <w:rFonts w:ascii="Times New Roman" w:hAnsi="Times New Roman" w:cs="Times New Roman"/>
          <w:sz w:val="24"/>
          <w:szCs w:val="24"/>
        </w:rPr>
      </w:pPr>
      <w:r w:rsidRPr="00C8562A">
        <w:rPr>
          <w:rFonts w:ascii="Times New Roman" w:hAnsi="Times New Roman" w:cs="Times New Roman"/>
          <w:b/>
          <w:sz w:val="24"/>
          <w:szCs w:val="24"/>
        </w:rPr>
        <w:t>DATA PRESENTATION AND ANALYSIS</w:t>
      </w:r>
    </w:p>
    <w:p w:rsidR="000E374B" w:rsidRPr="00C8562A" w:rsidRDefault="00B33D5D" w:rsidP="009C7867">
      <w:pPr>
        <w:tabs>
          <w:tab w:val="center" w:pos="1680"/>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b/>
          <w:sz w:val="24"/>
          <w:szCs w:val="24"/>
        </w:rPr>
        <w:t xml:space="preserve">4.0 </w:t>
      </w:r>
      <w:r w:rsidRPr="00C8562A">
        <w:rPr>
          <w:rFonts w:ascii="Times New Roman" w:hAnsi="Times New Roman" w:cs="Times New Roman"/>
          <w:b/>
          <w:sz w:val="24"/>
          <w:szCs w:val="24"/>
        </w:rPr>
        <w:tab/>
        <w:t xml:space="preserve">Introduction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In this chapter, the primary data collected would be presented and analyzed accordingly. Using tables, frequency counts, simple percentages and chi-square test, the data would be used to test the hypotheses formulated in this study. The primary data was generated from responses to questionnaire distributed to members of staff of the Kwara State Civil Service Commission.</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74 questionnaires were randomly distributed to the entire members of staff in the Kwara State Civil Service Commission and 70 were returned of which represent 9.4.6%, Out of these, 21 were senior staff, while 45 junior staff respectively. The responses would be presented in tables and analyzed accordingly.  </w:t>
      </w:r>
    </w:p>
    <w:p w:rsidR="000E374B" w:rsidRPr="00C8562A" w:rsidRDefault="00B33D5D" w:rsidP="005E3414">
      <w:pPr>
        <w:spacing w:after="0" w:line="240" w:lineRule="auto"/>
        <w:ind w:left="-15"/>
        <w:jc w:val="both"/>
        <w:rPr>
          <w:rFonts w:ascii="Times New Roman" w:hAnsi="Times New Roman" w:cs="Times New Roman"/>
          <w:sz w:val="24"/>
          <w:szCs w:val="24"/>
        </w:rPr>
      </w:pPr>
      <w:r w:rsidRPr="00C8562A">
        <w:rPr>
          <w:rFonts w:ascii="Times New Roman" w:hAnsi="Times New Roman" w:cs="Times New Roman"/>
          <w:b/>
          <w:bCs/>
          <w:sz w:val="24"/>
          <w:szCs w:val="24"/>
        </w:rPr>
        <w:t>4.1 Data Presentation</w:t>
      </w:r>
      <w:r w:rsidRPr="00C8562A">
        <w:rPr>
          <w:rFonts w:ascii="Times New Roman" w:hAnsi="Times New Roman" w:cs="Times New Roman"/>
          <w:sz w:val="24"/>
          <w:szCs w:val="24"/>
        </w:rPr>
        <w:t xml:space="preserve"> </w:t>
      </w:r>
    </w:p>
    <w:p w:rsidR="000E374B" w:rsidRPr="00C8562A" w:rsidRDefault="00B33D5D" w:rsidP="005E3414">
      <w:pPr>
        <w:spacing w:after="0" w:line="240" w:lineRule="auto"/>
        <w:ind w:left="-5"/>
        <w:jc w:val="both"/>
        <w:rPr>
          <w:rFonts w:ascii="Times New Roman" w:hAnsi="Times New Roman" w:cs="Times New Roman"/>
          <w:b/>
          <w:sz w:val="24"/>
          <w:szCs w:val="24"/>
        </w:rPr>
      </w:pPr>
      <w:r w:rsidRPr="00C8562A">
        <w:rPr>
          <w:rFonts w:ascii="Times New Roman" w:hAnsi="Times New Roman" w:cs="Times New Roman"/>
          <w:b/>
          <w:sz w:val="24"/>
          <w:szCs w:val="24"/>
        </w:rPr>
        <w:t xml:space="preserve">Table 4.1.1: Rate of responses  </w:t>
      </w:r>
    </w:p>
    <w:tbl>
      <w:tblPr>
        <w:tblStyle w:val="TableGrid0"/>
        <w:tblW w:w="8163" w:type="dxa"/>
        <w:tblInd w:w="-108" w:type="dxa"/>
        <w:tblLayout w:type="fixed"/>
        <w:tblCellMar>
          <w:top w:w="7" w:type="dxa"/>
          <w:left w:w="108" w:type="dxa"/>
          <w:right w:w="115" w:type="dxa"/>
        </w:tblCellMar>
        <w:tblLook w:val="04A0"/>
      </w:tblPr>
      <w:tblGrid>
        <w:gridCol w:w="2041"/>
        <w:gridCol w:w="2039"/>
        <w:gridCol w:w="2152"/>
        <w:gridCol w:w="1931"/>
      </w:tblGrid>
      <w:tr w:rsidR="000E374B" w:rsidRPr="00C8562A" w:rsidTr="005E3414">
        <w:trPr>
          <w:trHeight w:val="1097"/>
        </w:trPr>
        <w:tc>
          <w:tcPr>
            <w:tcW w:w="2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Category </w:t>
            </w:r>
          </w:p>
        </w:tc>
        <w:tc>
          <w:tcPr>
            <w:tcW w:w="203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Questionnaire </w:t>
            </w:r>
          </w:p>
        </w:tc>
        <w:tc>
          <w:tcPr>
            <w:tcW w:w="215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8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Number of Returned</w:t>
            </w:r>
          </w:p>
        </w:tc>
        <w:tc>
          <w:tcPr>
            <w:tcW w:w="193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Number of un-returned</w:t>
            </w:r>
          </w:p>
        </w:tc>
      </w:tr>
      <w:tr w:rsidR="000E374B" w:rsidRPr="00C8562A" w:rsidTr="005E3414">
        <w:trPr>
          <w:trHeight w:val="553"/>
        </w:trPr>
        <w:tc>
          <w:tcPr>
            <w:tcW w:w="2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 xml:space="preserve">Senior staff  </w:t>
            </w:r>
          </w:p>
        </w:tc>
        <w:tc>
          <w:tcPr>
            <w:tcW w:w="203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23</w:t>
            </w:r>
          </w:p>
        </w:tc>
        <w:tc>
          <w:tcPr>
            <w:tcW w:w="215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5"/>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21</w:t>
            </w:r>
          </w:p>
        </w:tc>
        <w:tc>
          <w:tcPr>
            <w:tcW w:w="193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6"/>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w:t>
            </w:r>
          </w:p>
        </w:tc>
      </w:tr>
      <w:tr w:rsidR="000E374B" w:rsidRPr="00C8562A" w:rsidTr="005E3414">
        <w:trPr>
          <w:trHeight w:val="553"/>
        </w:trPr>
        <w:tc>
          <w:tcPr>
            <w:tcW w:w="2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 xml:space="preserve">Junior staff  </w:t>
            </w:r>
          </w:p>
        </w:tc>
        <w:tc>
          <w:tcPr>
            <w:tcW w:w="203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48</w:t>
            </w:r>
          </w:p>
        </w:tc>
        <w:tc>
          <w:tcPr>
            <w:tcW w:w="215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5"/>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45</w:t>
            </w:r>
          </w:p>
        </w:tc>
        <w:tc>
          <w:tcPr>
            <w:tcW w:w="193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6"/>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w:t>
            </w:r>
          </w:p>
        </w:tc>
      </w:tr>
      <w:tr w:rsidR="000E374B" w:rsidRPr="00C8562A" w:rsidTr="005E3414">
        <w:trPr>
          <w:trHeight w:val="553"/>
        </w:trPr>
        <w:tc>
          <w:tcPr>
            <w:tcW w:w="2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 xml:space="preserve">Total  </w:t>
            </w:r>
          </w:p>
        </w:tc>
        <w:tc>
          <w:tcPr>
            <w:tcW w:w="203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74 </w:t>
            </w:r>
          </w:p>
        </w:tc>
        <w:tc>
          <w:tcPr>
            <w:tcW w:w="215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5"/>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70</w:t>
            </w:r>
          </w:p>
        </w:tc>
        <w:tc>
          <w:tcPr>
            <w:tcW w:w="193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5"/>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w:t>
            </w:r>
          </w:p>
        </w:tc>
      </w:tr>
      <w:tr w:rsidR="000E374B" w:rsidRPr="00C8562A" w:rsidTr="005E3414">
        <w:trPr>
          <w:trHeight w:val="553"/>
        </w:trPr>
        <w:tc>
          <w:tcPr>
            <w:tcW w:w="2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 xml:space="preserve"> (%)</w:t>
            </w:r>
          </w:p>
        </w:tc>
        <w:tc>
          <w:tcPr>
            <w:tcW w:w="203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100%</w:t>
            </w:r>
          </w:p>
        </w:tc>
        <w:tc>
          <w:tcPr>
            <w:tcW w:w="215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5"/>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94.6%</w:t>
            </w:r>
          </w:p>
        </w:tc>
        <w:tc>
          <w:tcPr>
            <w:tcW w:w="193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5"/>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5.4%</w:t>
            </w:r>
          </w:p>
        </w:tc>
      </w:tr>
    </w:tbl>
    <w:p w:rsidR="000E374B" w:rsidRPr="00C8562A" w:rsidRDefault="005E3414" w:rsidP="005E3414">
      <w:pPr>
        <w:spacing w:after="0" w:line="24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Table 4.1 above shows that 74 questionnaires were administered on the senior staff and 70 were completed and returned representing 94.6% returns, while the 45 questionnaires administered on the junior staff 21 were also completed and returned.</w:t>
      </w:r>
    </w:p>
    <w:p w:rsidR="000E374B" w:rsidRPr="00C8562A" w:rsidRDefault="00B33D5D" w:rsidP="005E3414">
      <w:pPr>
        <w:spacing w:after="0" w:line="240" w:lineRule="auto"/>
        <w:ind w:left="-5"/>
        <w:jc w:val="both"/>
        <w:rPr>
          <w:rFonts w:ascii="Times New Roman" w:hAnsi="Times New Roman" w:cs="Times New Roman"/>
          <w:b/>
          <w:sz w:val="24"/>
          <w:szCs w:val="24"/>
        </w:rPr>
      </w:pPr>
      <w:r w:rsidRPr="00C8562A">
        <w:rPr>
          <w:rFonts w:ascii="Times New Roman" w:hAnsi="Times New Roman" w:cs="Times New Roman"/>
          <w:b/>
          <w:sz w:val="24"/>
          <w:szCs w:val="24"/>
        </w:rPr>
        <w:lastRenderedPageBreak/>
        <w:t xml:space="preserve">Table 4.1.2: Department of Respondents  </w:t>
      </w:r>
    </w:p>
    <w:tbl>
      <w:tblPr>
        <w:tblStyle w:val="TableGrid0"/>
        <w:tblW w:w="8015" w:type="dxa"/>
        <w:tblInd w:w="-108" w:type="dxa"/>
        <w:tblLayout w:type="fixed"/>
        <w:tblCellMar>
          <w:top w:w="7" w:type="dxa"/>
          <w:right w:w="115" w:type="dxa"/>
        </w:tblCellMar>
        <w:tblLook w:val="04A0"/>
      </w:tblPr>
      <w:tblGrid>
        <w:gridCol w:w="2671"/>
        <w:gridCol w:w="878"/>
        <w:gridCol w:w="1794"/>
        <w:gridCol w:w="2672"/>
      </w:tblGrid>
      <w:tr w:rsidR="000E374B" w:rsidRPr="00C8562A" w:rsidTr="005E3414">
        <w:trPr>
          <w:trHeight w:val="503"/>
        </w:trPr>
        <w:tc>
          <w:tcPr>
            <w:tcW w:w="267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1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  </w:t>
            </w:r>
          </w:p>
        </w:tc>
        <w:tc>
          <w:tcPr>
            <w:tcW w:w="878" w:type="dxa"/>
            <w:tcBorders>
              <w:top w:val="single" w:sz="4" w:space="0" w:color="000000"/>
              <w:left w:val="single" w:sz="4" w:space="0" w:color="000000"/>
              <w:bottom w:val="single" w:sz="4" w:space="0" w:color="000000"/>
              <w:right w:val="nil"/>
            </w:tcBorders>
          </w:tcPr>
          <w:p w:rsidR="000E374B" w:rsidRPr="00C8562A" w:rsidRDefault="000E374B" w:rsidP="005E3414">
            <w:pPr>
              <w:jc w:val="both"/>
              <w:rPr>
                <w:rFonts w:ascii="Times New Roman" w:eastAsiaTheme="minorEastAsia" w:hAnsi="Times New Roman" w:cs="Times New Roman"/>
                <w:kern w:val="0"/>
                <w:sz w:val="24"/>
                <w:szCs w:val="24"/>
              </w:rPr>
            </w:pPr>
          </w:p>
        </w:tc>
        <w:tc>
          <w:tcPr>
            <w:tcW w:w="1794" w:type="dxa"/>
            <w:tcBorders>
              <w:top w:val="single" w:sz="4" w:space="0" w:color="000000"/>
              <w:left w:val="nil"/>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Responses </w:t>
            </w:r>
          </w:p>
        </w:tc>
        <w:tc>
          <w:tcPr>
            <w:tcW w:w="26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1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 (%) </w:t>
            </w:r>
          </w:p>
        </w:tc>
      </w:tr>
      <w:tr w:rsidR="000E374B" w:rsidRPr="00C8562A" w:rsidTr="005E3414">
        <w:trPr>
          <w:trHeight w:val="500"/>
        </w:trPr>
        <w:tc>
          <w:tcPr>
            <w:tcW w:w="267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Administration and finance  </w:t>
            </w:r>
          </w:p>
        </w:tc>
        <w:tc>
          <w:tcPr>
            <w:tcW w:w="878" w:type="dxa"/>
            <w:tcBorders>
              <w:top w:val="single" w:sz="4" w:space="0" w:color="000000"/>
              <w:left w:val="single" w:sz="4" w:space="0" w:color="000000"/>
              <w:bottom w:val="single" w:sz="4" w:space="0" w:color="000000"/>
              <w:right w:val="nil"/>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15 </w:t>
            </w:r>
          </w:p>
        </w:tc>
        <w:tc>
          <w:tcPr>
            <w:tcW w:w="1794" w:type="dxa"/>
            <w:tcBorders>
              <w:top w:val="single" w:sz="4" w:space="0" w:color="000000"/>
              <w:left w:val="nil"/>
              <w:bottom w:val="single" w:sz="4" w:space="0" w:color="000000"/>
              <w:right w:val="single" w:sz="4" w:space="0" w:color="000000"/>
            </w:tcBorders>
          </w:tcPr>
          <w:p w:rsidR="000E374B" w:rsidRPr="00C8562A" w:rsidRDefault="000E374B" w:rsidP="005E3414">
            <w:pPr>
              <w:jc w:val="both"/>
              <w:rPr>
                <w:rFonts w:ascii="Times New Roman" w:eastAsiaTheme="minorEastAsia" w:hAnsi="Times New Roman" w:cs="Times New Roman"/>
                <w:kern w:val="0"/>
                <w:sz w:val="24"/>
                <w:szCs w:val="24"/>
              </w:rPr>
            </w:pPr>
          </w:p>
        </w:tc>
        <w:tc>
          <w:tcPr>
            <w:tcW w:w="26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21% </w:t>
            </w:r>
          </w:p>
        </w:tc>
      </w:tr>
      <w:tr w:rsidR="000E374B" w:rsidRPr="00C8562A" w:rsidTr="005E3414">
        <w:trPr>
          <w:trHeight w:val="500"/>
        </w:trPr>
        <w:tc>
          <w:tcPr>
            <w:tcW w:w="267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Recruitment &amp; records  </w:t>
            </w:r>
          </w:p>
        </w:tc>
        <w:tc>
          <w:tcPr>
            <w:tcW w:w="878" w:type="dxa"/>
            <w:tcBorders>
              <w:top w:val="single" w:sz="4" w:space="0" w:color="000000"/>
              <w:left w:val="single" w:sz="4" w:space="0" w:color="000000"/>
              <w:bottom w:val="single" w:sz="4" w:space="0" w:color="000000"/>
              <w:right w:val="nil"/>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20 </w:t>
            </w:r>
          </w:p>
        </w:tc>
        <w:tc>
          <w:tcPr>
            <w:tcW w:w="1794" w:type="dxa"/>
            <w:tcBorders>
              <w:top w:val="single" w:sz="4" w:space="0" w:color="000000"/>
              <w:left w:val="nil"/>
              <w:bottom w:val="single" w:sz="4" w:space="0" w:color="000000"/>
              <w:right w:val="single" w:sz="4" w:space="0" w:color="000000"/>
            </w:tcBorders>
          </w:tcPr>
          <w:p w:rsidR="000E374B" w:rsidRPr="00C8562A" w:rsidRDefault="000E374B" w:rsidP="005E3414">
            <w:pPr>
              <w:jc w:val="both"/>
              <w:rPr>
                <w:rFonts w:ascii="Times New Roman" w:eastAsiaTheme="minorEastAsia" w:hAnsi="Times New Roman" w:cs="Times New Roman"/>
                <w:kern w:val="0"/>
                <w:sz w:val="24"/>
                <w:szCs w:val="24"/>
              </w:rPr>
            </w:pPr>
          </w:p>
        </w:tc>
        <w:tc>
          <w:tcPr>
            <w:tcW w:w="26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29% </w:t>
            </w:r>
          </w:p>
        </w:tc>
      </w:tr>
      <w:tr w:rsidR="000E374B" w:rsidRPr="00C8562A" w:rsidTr="005E3414">
        <w:trPr>
          <w:trHeight w:val="500"/>
        </w:trPr>
        <w:tc>
          <w:tcPr>
            <w:tcW w:w="267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Promotion and discipline  </w:t>
            </w:r>
          </w:p>
        </w:tc>
        <w:tc>
          <w:tcPr>
            <w:tcW w:w="878" w:type="dxa"/>
            <w:tcBorders>
              <w:top w:val="single" w:sz="4" w:space="0" w:color="000000"/>
              <w:left w:val="single" w:sz="4" w:space="0" w:color="000000"/>
              <w:bottom w:val="single" w:sz="4" w:space="0" w:color="000000"/>
              <w:right w:val="nil"/>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14 </w:t>
            </w:r>
          </w:p>
        </w:tc>
        <w:tc>
          <w:tcPr>
            <w:tcW w:w="1794" w:type="dxa"/>
            <w:tcBorders>
              <w:top w:val="single" w:sz="4" w:space="0" w:color="000000"/>
              <w:left w:val="nil"/>
              <w:bottom w:val="single" w:sz="4" w:space="0" w:color="000000"/>
              <w:right w:val="single" w:sz="4" w:space="0" w:color="000000"/>
            </w:tcBorders>
          </w:tcPr>
          <w:p w:rsidR="000E374B" w:rsidRPr="00C8562A" w:rsidRDefault="000E374B" w:rsidP="005E3414">
            <w:pPr>
              <w:jc w:val="both"/>
              <w:rPr>
                <w:rFonts w:ascii="Times New Roman" w:eastAsiaTheme="minorEastAsia" w:hAnsi="Times New Roman" w:cs="Times New Roman"/>
                <w:kern w:val="0"/>
                <w:sz w:val="24"/>
                <w:szCs w:val="24"/>
              </w:rPr>
            </w:pPr>
          </w:p>
        </w:tc>
        <w:tc>
          <w:tcPr>
            <w:tcW w:w="26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20% </w:t>
            </w:r>
          </w:p>
        </w:tc>
      </w:tr>
      <w:tr w:rsidR="000E374B" w:rsidRPr="00C8562A" w:rsidTr="005E3414">
        <w:trPr>
          <w:trHeight w:val="501"/>
        </w:trPr>
        <w:tc>
          <w:tcPr>
            <w:tcW w:w="267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Internal Audit &amp; Others</w:t>
            </w:r>
          </w:p>
        </w:tc>
        <w:tc>
          <w:tcPr>
            <w:tcW w:w="878" w:type="dxa"/>
            <w:tcBorders>
              <w:top w:val="single" w:sz="4" w:space="0" w:color="000000"/>
              <w:left w:val="single" w:sz="4" w:space="0" w:color="000000"/>
              <w:bottom w:val="single" w:sz="4" w:space="0" w:color="000000"/>
              <w:right w:val="nil"/>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21</w:t>
            </w:r>
          </w:p>
        </w:tc>
        <w:tc>
          <w:tcPr>
            <w:tcW w:w="1794" w:type="dxa"/>
            <w:tcBorders>
              <w:top w:val="single" w:sz="4" w:space="0" w:color="000000"/>
              <w:left w:val="nil"/>
              <w:bottom w:val="single" w:sz="4" w:space="0" w:color="000000"/>
              <w:right w:val="single" w:sz="4" w:space="0" w:color="000000"/>
            </w:tcBorders>
          </w:tcPr>
          <w:p w:rsidR="000E374B" w:rsidRPr="00C8562A" w:rsidRDefault="000E374B" w:rsidP="005E3414">
            <w:pPr>
              <w:jc w:val="both"/>
              <w:rPr>
                <w:rFonts w:ascii="Times New Roman" w:eastAsiaTheme="minorEastAsia" w:hAnsi="Times New Roman" w:cs="Times New Roman"/>
                <w:kern w:val="0"/>
                <w:sz w:val="24"/>
                <w:szCs w:val="24"/>
              </w:rPr>
            </w:pPr>
          </w:p>
        </w:tc>
        <w:tc>
          <w:tcPr>
            <w:tcW w:w="26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30% </w:t>
            </w:r>
          </w:p>
        </w:tc>
      </w:tr>
      <w:tr w:rsidR="000E374B" w:rsidRPr="00C8562A" w:rsidTr="005E3414">
        <w:trPr>
          <w:trHeight w:val="503"/>
        </w:trPr>
        <w:tc>
          <w:tcPr>
            <w:tcW w:w="267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878" w:type="dxa"/>
            <w:tcBorders>
              <w:top w:val="single" w:sz="4" w:space="0" w:color="000000"/>
              <w:left w:val="single" w:sz="4" w:space="0" w:color="000000"/>
              <w:bottom w:val="single" w:sz="4" w:space="0" w:color="000000"/>
              <w:right w:val="nil"/>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70</w:t>
            </w:r>
          </w:p>
        </w:tc>
        <w:tc>
          <w:tcPr>
            <w:tcW w:w="1794" w:type="dxa"/>
            <w:tcBorders>
              <w:top w:val="single" w:sz="4" w:space="0" w:color="000000"/>
              <w:left w:val="nil"/>
              <w:bottom w:val="single" w:sz="4" w:space="0" w:color="000000"/>
              <w:right w:val="single" w:sz="4" w:space="0" w:color="000000"/>
            </w:tcBorders>
          </w:tcPr>
          <w:p w:rsidR="000E374B" w:rsidRPr="00C8562A" w:rsidRDefault="000E374B" w:rsidP="005E3414">
            <w:pPr>
              <w:jc w:val="both"/>
              <w:rPr>
                <w:rFonts w:ascii="Times New Roman" w:eastAsiaTheme="minorEastAsia" w:hAnsi="Times New Roman" w:cs="Times New Roman"/>
                <w:kern w:val="0"/>
                <w:sz w:val="24"/>
                <w:szCs w:val="24"/>
              </w:rPr>
            </w:pPr>
          </w:p>
        </w:tc>
        <w:tc>
          <w:tcPr>
            <w:tcW w:w="26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Table 4.2 show the various departments of the resp</w:t>
      </w:r>
      <w:r w:rsidR="005E3414">
        <w:rPr>
          <w:rFonts w:ascii="Times New Roman" w:hAnsi="Times New Roman" w:cs="Times New Roman"/>
          <w:sz w:val="24"/>
          <w:szCs w:val="24"/>
        </w:rPr>
        <w:t xml:space="preserve">ondents, out of these 15 or 21% </w:t>
      </w:r>
      <w:r w:rsidRPr="00C8562A">
        <w:rPr>
          <w:rFonts w:ascii="Times New Roman" w:hAnsi="Times New Roman" w:cs="Times New Roman"/>
          <w:sz w:val="24"/>
          <w:szCs w:val="24"/>
        </w:rPr>
        <w:t xml:space="preserve">were from the department of administration and finance, while 20 or 29% were from the department of recruitment and records and promotion and discipline was represented with 14 or 20% respondents and finally internal audit &amp; Others were 30 or 30% of the total respondents. </w:t>
      </w:r>
    </w:p>
    <w:p w:rsidR="000E374B" w:rsidRPr="00C8562A" w:rsidRDefault="00B33D5D" w:rsidP="005E3414">
      <w:pPr>
        <w:spacing w:after="0" w:line="240" w:lineRule="auto"/>
        <w:ind w:left="-5"/>
        <w:jc w:val="both"/>
        <w:rPr>
          <w:rFonts w:ascii="Times New Roman" w:hAnsi="Times New Roman" w:cs="Times New Roman"/>
          <w:b/>
          <w:sz w:val="24"/>
          <w:szCs w:val="24"/>
        </w:rPr>
      </w:pPr>
      <w:r w:rsidRPr="00C8562A">
        <w:rPr>
          <w:rFonts w:ascii="Times New Roman" w:hAnsi="Times New Roman" w:cs="Times New Roman"/>
          <w:b/>
          <w:sz w:val="24"/>
          <w:szCs w:val="24"/>
        </w:rPr>
        <w:t xml:space="preserve">Table 4.1.3: Educational Qualification of respondents  </w:t>
      </w:r>
    </w:p>
    <w:tbl>
      <w:tblPr>
        <w:tblStyle w:val="TableGrid0"/>
        <w:tblW w:w="8431" w:type="dxa"/>
        <w:tblInd w:w="-108" w:type="dxa"/>
        <w:tblLayout w:type="fixed"/>
        <w:tblCellMar>
          <w:top w:w="9" w:type="dxa"/>
          <w:left w:w="106" w:type="dxa"/>
          <w:right w:w="115" w:type="dxa"/>
        </w:tblCellMar>
        <w:tblLook w:val="04A0"/>
      </w:tblPr>
      <w:tblGrid>
        <w:gridCol w:w="3849"/>
        <w:gridCol w:w="2846"/>
        <w:gridCol w:w="1736"/>
      </w:tblGrid>
      <w:tr w:rsidR="000E374B" w:rsidRPr="00C8562A" w:rsidTr="005E3414">
        <w:trPr>
          <w:trHeight w:val="441"/>
        </w:trPr>
        <w:tc>
          <w:tcPr>
            <w:tcW w:w="384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Alternative</w:t>
            </w:r>
            <w:r w:rsidRPr="00C8562A">
              <w:rPr>
                <w:rFonts w:ascii="Times New Roman" w:eastAsiaTheme="minorEastAsia" w:hAnsi="Times New Roman" w:cs="Times New Roman"/>
                <w:kern w:val="0"/>
                <w:sz w:val="24"/>
                <w:szCs w:val="24"/>
              </w:rPr>
              <w:t xml:space="preserve"> </w:t>
            </w:r>
          </w:p>
        </w:tc>
        <w:tc>
          <w:tcPr>
            <w:tcW w:w="284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Number of responses  </w:t>
            </w:r>
          </w:p>
        </w:tc>
        <w:tc>
          <w:tcPr>
            <w:tcW w:w="173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Percentage  </w:t>
            </w:r>
          </w:p>
        </w:tc>
      </w:tr>
      <w:tr w:rsidR="000E374B" w:rsidRPr="00C8562A" w:rsidTr="005E3414">
        <w:trPr>
          <w:trHeight w:val="438"/>
        </w:trPr>
        <w:tc>
          <w:tcPr>
            <w:tcW w:w="384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Secondary school certificate  </w:t>
            </w:r>
          </w:p>
        </w:tc>
        <w:tc>
          <w:tcPr>
            <w:tcW w:w="284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w:t>
            </w:r>
          </w:p>
        </w:tc>
        <w:tc>
          <w:tcPr>
            <w:tcW w:w="173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 </w:t>
            </w:r>
          </w:p>
        </w:tc>
      </w:tr>
      <w:tr w:rsidR="000E374B" w:rsidRPr="00C8562A" w:rsidTr="005E3414">
        <w:trPr>
          <w:trHeight w:val="441"/>
        </w:trPr>
        <w:tc>
          <w:tcPr>
            <w:tcW w:w="384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A level/NCE/OND </w:t>
            </w:r>
          </w:p>
        </w:tc>
        <w:tc>
          <w:tcPr>
            <w:tcW w:w="284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18</w:t>
            </w:r>
          </w:p>
        </w:tc>
        <w:tc>
          <w:tcPr>
            <w:tcW w:w="173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25% </w:t>
            </w:r>
          </w:p>
        </w:tc>
      </w:tr>
      <w:tr w:rsidR="000E374B" w:rsidRPr="00C8562A" w:rsidTr="005E3414">
        <w:trPr>
          <w:trHeight w:val="441"/>
        </w:trPr>
        <w:tc>
          <w:tcPr>
            <w:tcW w:w="384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University Degree/HND </w:t>
            </w:r>
          </w:p>
        </w:tc>
        <w:tc>
          <w:tcPr>
            <w:tcW w:w="284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34</w:t>
            </w:r>
          </w:p>
        </w:tc>
        <w:tc>
          <w:tcPr>
            <w:tcW w:w="173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49% </w:t>
            </w:r>
          </w:p>
        </w:tc>
      </w:tr>
      <w:tr w:rsidR="000E374B" w:rsidRPr="00C8562A" w:rsidTr="005E3414">
        <w:trPr>
          <w:trHeight w:val="438"/>
        </w:trPr>
        <w:tc>
          <w:tcPr>
            <w:tcW w:w="384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Masters  </w:t>
            </w:r>
          </w:p>
        </w:tc>
        <w:tc>
          <w:tcPr>
            <w:tcW w:w="284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11</w:t>
            </w:r>
          </w:p>
        </w:tc>
        <w:tc>
          <w:tcPr>
            <w:tcW w:w="173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16% </w:t>
            </w:r>
          </w:p>
        </w:tc>
      </w:tr>
      <w:tr w:rsidR="000E374B" w:rsidRPr="00C8562A" w:rsidTr="005E3414">
        <w:trPr>
          <w:trHeight w:val="441"/>
        </w:trPr>
        <w:tc>
          <w:tcPr>
            <w:tcW w:w="384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Others  </w:t>
            </w:r>
          </w:p>
        </w:tc>
        <w:tc>
          <w:tcPr>
            <w:tcW w:w="284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w:t>
            </w:r>
          </w:p>
        </w:tc>
        <w:tc>
          <w:tcPr>
            <w:tcW w:w="173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6% </w:t>
            </w:r>
          </w:p>
        </w:tc>
      </w:tr>
      <w:tr w:rsidR="000E374B" w:rsidRPr="00C8562A" w:rsidTr="005E3414">
        <w:trPr>
          <w:trHeight w:val="441"/>
        </w:trPr>
        <w:tc>
          <w:tcPr>
            <w:tcW w:w="384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Total  </w:t>
            </w:r>
          </w:p>
        </w:tc>
        <w:tc>
          <w:tcPr>
            <w:tcW w:w="284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70</w:t>
            </w:r>
          </w:p>
        </w:tc>
        <w:tc>
          <w:tcPr>
            <w:tcW w:w="1736"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The table above indicates that 3 or 4% of respondents are school certificate holders, respondents with A‘ level/NCE/OND represents 18 or 25%, while staffs with university degree/HND were 34 respondents which represents 49%, while 11 </w:t>
      </w:r>
      <w:r w:rsidRPr="00C8562A">
        <w:rPr>
          <w:rFonts w:ascii="Times New Roman" w:hAnsi="Times New Roman" w:cs="Times New Roman"/>
          <w:sz w:val="24"/>
          <w:szCs w:val="24"/>
        </w:rPr>
        <w:lastRenderedPageBreak/>
        <w:t xml:space="preserve">respondents which represents 16% have masters degree, and finally 4 respondents which represents 6% have acquired some particular certificates.  </w:t>
      </w:r>
    </w:p>
    <w:p w:rsidR="000E374B" w:rsidRPr="00C8562A" w:rsidRDefault="00B33D5D" w:rsidP="005E3414">
      <w:pPr>
        <w:spacing w:after="0" w:line="240" w:lineRule="auto"/>
        <w:ind w:left="-5"/>
        <w:jc w:val="both"/>
        <w:rPr>
          <w:rFonts w:ascii="Times New Roman" w:hAnsi="Times New Roman" w:cs="Times New Roman"/>
          <w:b/>
          <w:sz w:val="24"/>
          <w:szCs w:val="24"/>
        </w:rPr>
      </w:pPr>
      <w:r w:rsidRPr="00C8562A">
        <w:rPr>
          <w:rFonts w:ascii="Times New Roman" w:hAnsi="Times New Roman" w:cs="Times New Roman"/>
          <w:b/>
          <w:sz w:val="24"/>
          <w:szCs w:val="24"/>
        </w:rPr>
        <w:t xml:space="preserve">Table 4.1.4: Grade level of respondents  </w:t>
      </w:r>
    </w:p>
    <w:tbl>
      <w:tblPr>
        <w:tblStyle w:val="TableGrid0"/>
        <w:tblW w:w="8177" w:type="dxa"/>
        <w:tblInd w:w="-108" w:type="dxa"/>
        <w:tblLayout w:type="fixed"/>
        <w:tblCellMar>
          <w:top w:w="7" w:type="dxa"/>
          <w:left w:w="106" w:type="dxa"/>
          <w:right w:w="115" w:type="dxa"/>
        </w:tblCellMar>
        <w:tblLook w:val="04A0"/>
      </w:tblPr>
      <w:tblGrid>
        <w:gridCol w:w="3733"/>
        <w:gridCol w:w="2760"/>
        <w:gridCol w:w="1684"/>
      </w:tblGrid>
      <w:tr w:rsidR="000E374B" w:rsidRPr="00C8562A" w:rsidTr="005E3414">
        <w:trPr>
          <w:trHeight w:val="562"/>
        </w:trPr>
        <w:tc>
          <w:tcPr>
            <w:tcW w:w="3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Alternative</w:t>
            </w:r>
            <w:r w:rsidRPr="00C8562A">
              <w:rPr>
                <w:rFonts w:ascii="Times New Roman" w:eastAsiaTheme="minorEastAsia" w:hAnsi="Times New Roman" w:cs="Times New Roman"/>
                <w:kern w:val="0"/>
                <w:sz w:val="24"/>
                <w:szCs w:val="24"/>
              </w:rPr>
              <w:t xml:space="preserve"> </w:t>
            </w:r>
          </w:p>
        </w:tc>
        <w:tc>
          <w:tcPr>
            <w:tcW w:w="276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Number of responses  </w:t>
            </w:r>
          </w:p>
        </w:tc>
        <w:tc>
          <w:tcPr>
            <w:tcW w:w="1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Percentage  </w:t>
            </w:r>
          </w:p>
        </w:tc>
      </w:tr>
      <w:tr w:rsidR="000E374B" w:rsidRPr="00C8562A" w:rsidTr="005E3414">
        <w:trPr>
          <w:trHeight w:val="560"/>
        </w:trPr>
        <w:tc>
          <w:tcPr>
            <w:tcW w:w="3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GL 01-06` </w:t>
            </w:r>
          </w:p>
        </w:tc>
        <w:tc>
          <w:tcPr>
            <w:tcW w:w="276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w:t>
            </w:r>
          </w:p>
        </w:tc>
        <w:tc>
          <w:tcPr>
            <w:tcW w:w="1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 </w:t>
            </w:r>
          </w:p>
        </w:tc>
      </w:tr>
      <w:tr w:rsidR="000E374B" w:rsidRPr="00C8562A" w:rsidTr="005E3414">
        <w:trPr>
          <w:trHeight w:val="560"/>
        </w:trPr>
        <w:tc>
          <w:tcPr>
            <w:tcW w:w="3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GL 07-09 </w:t>
            </w:r>
          </w:p>
        </w:tc>
        <w:tc>
          <w:tcPr>
            <w:tcW w:w="276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19</w:t>
            </w:r>
          </w:p>
        </w:tc>
        <w:tc>
          <w:tcPr>
            <w:tcW w:w="1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27% </w:t>
            </w:r>
          </w:p>
        </w:tc>
      </w:tr>
      <w:tr w:rsidR="000E374B" w:rsidRPr="00C8562A" w:rsidTr="005E3414">
        <w:trPr>
          <w:trHeight w:val="560"/>
        </w:trPr>
        <w:tc>
          <w:tcPr>
            <w:tcW w:w="3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GL 10-12  </w:t>
            </w:r>
          </w:p>
        </w:tc>
        <w:tc>
          <w:tcPr>
            <w:tcW w:w="276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39</w:t>
            </w:r>
          </w:p>
        </w:tc>
        <w:tc>
          <w:tcPr>
            <w:tcW w:w="1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56% </w:t>
            </w:r>
          </w:p>
        </w:tc>
      </w:tr>
      <w:tr w:rsidR="000E374B" w:rsidRPr="00C8562A" w:rsidTr="005E3414">
        <w:trPr>
          <w:trHeight w:val="560"/>
        </w:trPr>
        <w:tc>
          <w:tcPr>
            <w:tcW w:w="3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GL 13 and above  </w:t>
            </w:r>
          </w:p>
        </w:tc>
        <w:tc>
          <w:tcPr>
            <w:tcW w:w="276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9</w:t>
            </w:r>
          </w:p>
        </w:tc>
        <w:tc>
          <w:tcPr>
            <w:tcW w:w="1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13% </w:t>
            </w:r>
          </w:p>
        </w:tc>
      </w:tr>
      <w:tr w:rsidR="000E374B" w:rsidRPr="00C8562A" w:rsidTr="005E3414">
        <w:trPr>
          <w:trHeight w:val="560"/>
        </w:trPr>
        <w:tc>
          <w:tcPr>
            <w:tcW w:w="3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Total  </w:t>
            </w:r>
          </w:p>
        </w:tc>
        <w:tc>
          <w:tcPr>
            <w:tcW w:w="276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70</w:t>
            </w:r>
          </w:p>
        </w:tc>
        <w:tc>
          <w:tcPr>
            <w:tcW w:w="1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The table above shows the distribution of the </w:t>
      </w:r>
      <w:r w:rsidR="005E3414" w:rsidRPr="00C8562A">
        <w:rPr>
          <w:rFonts w:ascii="Times New Roman" w:hAnsi="Times New Roman" w:cs="Times New Roman"/>
          <w:sz w:val="24"/>
          <w:szCs w:val="24"/>
        </w:rPr>
        <w:t>respondent’s</w:t>
      </w:r>
      <w:r w:rsidRPr="00C8562A">
        <w:rPr>
          <w:rFonts w:ascii="Times New Roman" w:hAnsi="Times New Roman" w:cs="Times New Roman"/>
          <w:sz w:val="24"/>
          <w:szCs w:val="24"/>
        </w:rPr>
        <w:t xml:space="preserve"> grade level. 3 respondents representing 4% were between GL01-06, while 19 or 27% were between GL07-09. According to the staff officer of the commission, workers between GL 07-09 are intermediate because they are not completely junior staff neither are they senior staff, but for the purpose of this research, the researcher </w:t>
      </w:r>
      <w:r w:rsidR="005E3414" w:rsidRPr="00C8562A">
        <w:rPr>
          <w:rFonts w:ascii="Times New Roman" w:hAnsi="Times New Roman" w:cs="Times New Roman"/>
          <w:sz w:val="24"/>
          <w:szCs w:val="24"/>
        </w:rPr>
        <w:t>categories</w:t>
      </w:r>
      <w:r w:rsidRPr="00C8562A">
        <w:rPr>
          <w:rFonts w:ascii="Times New Roman" w:hAnsi="Times New Roman" w:cs="Times New Roman"/>
          <w:sz w:val="24"/>
          <w:szCs w:val="24"/>
        </w:rPr>
        <w:t xml:space="preserve"> these staff as junior staff in line with their responses. From the responses, 39 or 56% are on GL 10-12 </w:t>
      </w:r>
      <w:r w:rsidR="005E3414" w:rsidRPr="00C8562A">
        <w:rPr>
          <w:rFonts w:ascii="Times New Roman" w:hAnsi="Times New Roman" w:cs="Times New Roman"/>
          <w:sz w:val="24"/>
          <w:szCs w:val="24"/>
        </w:rPr>
        <w:t>while, 9</w:t>
      </w:r>
      <w:r w:rsidRPr="00C8562A">
        <w:rPr>
          <w:rFonts w:ascii="Times New Roman" w:hAnsi="Times New Roman" w:cs="Times New Roman"/>
          <w:sz w:val="24"/>
          <w:szCs w:val="24"/>
        </w:rPr>
        <w:t xml:space="preserve"> or 13% are on GL 13 and above.  </w:t>
      </w:r>
    </w:p>
    <w:p w:rsidR="000E374B" w:rsidRPr="00C8562A" w:rsidRDefault="00B33D5D" w:rsidP="005E3414">
      <w:pPr>
        <w:spacing w:after="0" w:line="240" w:lineRule="auto"/>
        <w:ind w:left="-5"/>
        <w:jc w:val="both"/>
        <w:rPr>
          <w:rFonts w:ascii="Times New Roman" w:hAnsi="Times New Roman" w:cs="Times New Roman"/>
          <w:b/>
          <w:sz w:val="24"/>
          <w:szCs w:val="24"/>
        </w:rPr>
      </w:pPr>
      <w:r w:rsidRPr="00C8562A">
        <w:rPr>
          <w:rFonts w:ascii="Times New Roman" w:hAnsi="Times New Roman" w:cs="Times New Roman"/>
          <w:b/>
          <w:sz w:val="24"/>
          <w:szCs w:val="24"/>
        </w:rPr>
        <w:t xml:space="preserve">Table 4.1.5: Respondent years in service  </w:t>
      </w:r>
    </w:p>
    <w:tbl>
      <w:tblPr>
        <w:tblStyle w:val="TableGrid0"/>
        <w:tblW w:w="8163" w:type="dxa"/>
        <w:tblInd w:w="-108" w:type="dxa"/>
        <w:tblLayout w:type="fixed"/>
        <w:tblCellMar>
          <w:top w:w="9" w:type="dxa"/>
          <w:left w:w="106" w:type="dxa"/>
          <w:right w:w="115" w:type="dxa"/>
        </w:tblCellMar>
        <w:tblLook w:val="04A0"/>
      </w:tblPr>
      <w:tblGrid>
        <w:gridCol w:w="3727"/>
        <w:gridCol w:w="2755"/>
        <w:gridCol w:w="1681"/>
      </w:tblGrid>
      <w:tr w:rsidR="000E374B" w:rsidRPr="00C8562A" w:rsidTr="005E3414">
        <w:trPr>
          <w:trHeight w:val="404"/>
        </w:trPr>
        <w:tc>
          <w:tcPr>
            <w:tcW w:w="37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 Years in services  </w:t>
            </w:r>
          </w:p>
        </w:tc>
        <w:tc>
          <w:tcPr>
            <w:tcW w:w="275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Number of responses  </w:t>
            </w:r>
          </w:p>
        </w:tc>
        <w:tc>
          <w:tcPr>
            <w:tcW w:w="168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Percentage  </w:t>
            </w:r>
          </w:p>
        </w:tc>
      </w:tr>
      <w:tr w:rsidR="000E374B" w:rsidRPr="00C8562A" w:rsidTr="005E3414">
        <w:trPr>
          <w:trHeight w:val="404"/>
        </w:trPr>
        <w:tc>
          <w:tcPr>
            <w:tcW w:w="37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1-10  </w:t>
            </w:r>
          </w:p>
        </w:tc>
        <w:tc>
          <w:tcPr>
            <w:tcW w:w="275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18</w:t>
            </w:r>
          </w:p>
        </w:tc>
        <w:tc>
          <w:tcPr>
            <w:tcW w:w="168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26% </w:t>
            </w:r>
          </w:p>
        </w:tc>
      </w:tr>
      <w:tr w:rsidR="000E374B" w:rsidRPr="00C8562A" w:rsidTr="005E3414">
        <w:trPr>
          <w:trHeight w:val="402"/>
        </w:trPr>
        <w:tc>
          <w:tcPr>
            <w:tcW w:w="37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11-20 </w:t>
            </w:r>
          </w:p>
        </w:tc>
        <w:tc>
          <w:tcPr>
            <w:tcW w:w="275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17 </w:t>
            </w:r>
          </w:p>
        </w:tc>
        <w:tc>
          <w:tcPr>
            <w:tcW w:w="168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24% </w:t>
            </w:r>
          </w:p>
        </w:tc>
      </w:tr>
      <w:tr w:rsidR="000E374B" w:rsidRPr="00C8562A" w:rsidTr="005E3414">
        <w:trPr>
          <w:trHeight w:val="404"/>
        </w:trPr>
        <w:tc>
          <w:tcPr>
            <w:tcW w:w="37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21-30 </w:t>
            </w:r>
          </w:p>
        </w:tc>
        <w:tc>
          <w:tcPr>
            <w:tcW w:w="275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31</w:t>
            </w:r>
          </w:p>
        </w:tc>
        <w:tc>
          <w:tcPr>
            <w:tcW w:w="168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44% </w:t>
            </w:r>
          </w:p>
        </w:tc>
      </w:tr>
      <w:tr w:rsidR="000E374B" w:rsidRPr="00C8562A" w:rsidTr="005E3414">
        <w:trPr>
          <w:trHeight w:val="404"/>
        </w:trPr>
        <w:tc>
          <w:tcPr>
            <w:tcW w:w="37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31 and above  </w:t>
            </w:r>
          </w:p>
        </w:tc>
        <w:tc>
          <w:tcPr>
            <w:tcW w:w="275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w:t>
            </w:r>
          </w:p>
        </w:tc>
        <w:tc>
          <w:tcPr>
            <w:tcW w:w="168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6% </w:t>
            </w:r>
          </w:p>
        </w:tc>
      </w:tr>
      <w:tr w:rsidR="000E374B" w:rsidRPr="00C8562A" w:rsidTr="005E3414">
        <w:trPr>
          <w:trHeight w:val="401"/>
        </w:trPr>
        <w:tc>
          <w:tcPr>
            <w:tcW w:w="37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Total  </w:t>
            </w:r>
          </w:p>
        </w:tc>
        <w:tc>
          <w:tcPr>
            <w:tcW w:w="275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70</w:t>
            </w:r>
          </w:p>
        </w:tc>
        <w:tc>
          <w:tcPr>
            <w:tcW w:w="168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 Table 4.5 shows that 18 or 26% of the respondents have put in 1-10years in service, while 17 or 24% have put in 11-20years in service, and 31 or 44% have put in 21-30years in service and lastly 4 or 6% have put in 31 and above years in service.  </w:t>
      </w:r>
    </w:p>
    <w:p w:rsidR="000E374B" w:rsidRPr="00C8562A" w:rsidRDefault="005E3414" w:rsidP="009C7867">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3D5D" w:rsidRPr="00C8562A">
        <w:rPr>
          <w:rFonts w:ascii="Times New Roman" w:hAnsi="Times New Roman" w:cs="Times New Roman"/>
          <w:sz w:val="24"/>
          <w:szCs w:val="24"/>
        </w:rPr>
        <w:t xml:space="preserve">The data above indicated that over 80% of the total respondents have been in service for below 30 years. This fact shows that, if in any case these staffs are trained by the commission, they still have a reasonable number of years to spend before they retire, hence whatever knowledge or skill acquired from training will be used in the commission before they are due for retirement.  </w:t>
      </w:r>
    </w:p>
    <w:p w:rsidR="000E374B" w:rsidRPr="00C8562A" w:rsidRDefault="00B33D5D" w:rsidP="009C7867">
      <w:pPr>
        <w:tabs>
          <w:tab w:val="center" w:pos="2097"/>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b/>
          <w:sz w:val="24"/>
          <w:szCs w:val="24"/>
        </w:rPr>
        <w:t xml:space="preserve">4.2 Data Analysis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t xml:space="preserve">Here, the responses of the members of staff is presented in two categories thus, senior staff and junior staff. This is in a bid to be able to </w:t>
      </w:r>
      <w:r w:rsidR="005E3414" w:rsidRPr="00C8562A">
        <w:rPr>
          <w:rFonts w:ascii="Times New Roman" w:hAnsi="Times New Roman" w:cs="Times New Roman"/>
          <w:sz w:val="24"/>
          <w:szCs w:val="24"/>
        </w:rPr>
        <w:t>analyze</w:t>
      </w:r>
      <w:r w:rsidRPr="00C8562A">
        <w:rPr>
          <w:rFonts w:ascii="Times New Roman" w:hAnsi="Times New Roman" w:cs="Times New Roman"/>
          <w:sz w:val="24"/>
          <w:szCs w:val="24"/>
        </w:rPr>
        <w:t xml:space="preserve"> the data collected using the </w:t>
      </w:r>
      <w:r w:rsidR="005E3414" w:rsidRPr="00C8562A">
        <w:rPr>
          <w:rFonts w:ascii="Times New Roman" w:hAnsi="Times New Roman" w:cs="Times New Roman"/>
          <w:sz w:val="24"/>
          <w:szCs w:val="24"/>
        </w:rPr>
        <w:t>chi-square</w:t>
      </w:r>
      <w:r w:rsidRPr="00C8562A">
        <w:rPr>
          <w:rFonts w:ascii="Times New Roman" w:hAnsi="Times New Roman" w:cs="Times New Roman"/>
          <w:sz w:val="24"/>
          <w:szCs w:val="24"/>
        </w:rPr>
        <w:t xml:space="preserve"> statistical tools of analysis. After presenting the data, information gathered from both categories will be used simultaneously to test the hypotheses formulated in this study.</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w:t>
      </w:r>
      <w:r w:rsidRPr="00C8562A">
        <w:rPr>
          <w:rFonts w:ascii="Times New Roman" w:hAnsi="Times New Roman" w:cs="Times New Roman"/>
          <w:b/>
          <w:bCs/>
          <w:sz w:val="24"/>
          <w:szCs w:val="24"/>
        </w:rPr>
        <w:t xml:space="preserve">4.2.1 </w:t>
      </w:r>
      <w:r w:rsidRPr="00C8562A">
        <w:rPr>
          <w:rFonts w:ascii="Times New Roman" w:hAnsi="Times New Roman" w:cs="Times New Roman"/>
          <w:b/>
          <w:bCs/>
          <w:sz w:val="24"/>
          <w:szCs w:val="24"/>
        </w:rPr>
        <w:tab/>
        <w:t>T</w:t>
      </w:r>
      <w:r w:rsidRPr="00C8562A">
        <w:rPr>
          <w:rFonts w:ascii="Times New Roman" w:hAnsi="Times New Roman" w:cs="Times New Roman"/>
          <w:b/>
          <w:sz w:val="24"/>
          <w:szCs w:val="24"/>
        </w:rPr>
        <w:t>raining and Development Policy in Kwara State Civil Service Commission</w:t>
      </w:r>
      <w:r w:rsidRPr="00C8562A">
        <w:rPr>
          <w:rFonts w:ascii="Times New Roman" w:hAnsi="Times New Roman" w:cs="Times New Roman"/>
          <w:sz w:val="24"/>
          <w:szCs w:val="24"/>
        </w:rPr>
        <w:t xml:space="preserve">  </w:t>
      </w:r>
    </w:p>
    <w:p w:rsidR="000E374B" w:rsidRPr="00C8562A" w:rsidRDefault="00B33D5D" w:rsidP="009C7867">
      <w:pPr>
        <w:tabs>
          <w:tab w:val="right" w:pos="9078"/>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The respondents were asked if the commission has a training and development policy for its staff.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4.2.1: Training and Development Policy in Kwara State Civil Service Commission  </w:t>
      </w:r>
    </w:p>
    <w:tbl>
      <w:tblPr>
        <w:tblStyle w:val="TableGrid"/>
        <w:tblW w:w="8231" w:type="dxa"/>
        <w:tblInd w:w="-108" w:type="dxa"/>
        <w:tblLayout w:type="fixed"/>
        <w:tblLook w:val="04A0"/>
      </w:tblPr>
      <w:tblGrid>
        <w:gridCol w:w="3080"/>
        <w:gridCol w:w="2069"/>
        <w:gridCol w:w="3082"/>
      </w:tblGrid>
      <w:tr w:rsidR="000E374B" w:rsidRPr="00C8562A">
        <w:trPr>
          <w:trHeight w:val="423"/>
        </w:trPr>
        <w:tc>
          <w:tcPr>
            <w:tcW w:w="30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9"/>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Alternative </w:t>
            </w:r>
          </w:p>
        </w:tc>
        <w:tc>
          <w:tcPr>
            <w:tcW w:w="206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Responses </w:t>
            </w:r>
          </w:p>
        </w:tc>
        <w:tc>
          <w:tcPr>
            <w:tcW w:w="308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9"/>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Percentage (%) </w:t>
            </w:r>
          </w:p>
        </w:tc>
      </w:tr>
      <w:tr w:rsidR="000E374B" w:rsidRPr="00C8562A">
        <w:trPr>
          <w:trHeight w:val="425"/>
        </w:trPr>
        <w:tc>
          <w:tcPr>
            <w:tcW w:w="30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Has training policy  </w:t>
            </w:r>
          </w:p>
        </w:tc>
        <w:tc>
          <w:tcPr>
            <w:tcW w:w="206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70</w:t>
            </w:r>
          </w:p>
        </w:tc>
        <w:tc>
          <w:tcPr>
            <w:tcW w:w="308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100% </w:t>
            </w:r>
          </w:p>
        </w:tc>
      </w:tr>
      <w:tr w:rsidR="000E374B" w:rsidRPr="00C8562A">
        <w:trPr>
          <w:trHeight w:val="425"/>
        </w:trPr>
        <w:tc>
          <w:tcPr>
            <w:tcW w:w="30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Does not have training policy  </w:t>
            </w:r>
          </w:p>
        </w:tc>
        <w:tc>
          <w:tcPr>
            <w:tcW w:w="206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0</w:t>
            </w:r>
          </w:p>
        </w:tc>
        <w:tc>
          <w:tcPr>
            <w:tcW w:w="308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0 </w:t>
            </w:r>
          </w:p>
        </w:tc>
      </w:tr>
      <w:tr w:rsidR="000E374B" w:rsidRPr="00C8562A">
        <w:trPr>
          <w:trHeight w:val="422"/>
        </w:trPr>
        <w:tc>
          <w:tcPr>
            <w:tcW w:w="30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No idea  </w:t>
            </w:r>
          </w:p>
        </w:tc>
        <w:tc>
          <w:tcPr>
            <w:tcW w:w="206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0</w:t>
            </w:r>
          </w:p>
        </w:tc>
        <w:tc>
          <w:tcPr>
            <w:tcW w:w="308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0 </w:t>
            </w:r>
          </w:p>
        </w:tc>
      </w:tr>
      <w:tr w:rsidR="000E374B" w:rsidRPr="00C8562A">
        <w:trPr>
          <w:trHeight w:val="425"/>
        </w:trPr>
        <w:tc>
          <w:tcPr>
            <w:tcW w:w="30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lastRenderedPageBreak/>
              <w:t xml:space="preserve">Total  </w:t>
            </w:r>
          </w:p>
        </w:tc>
        <w:tc>
          <w:tcPr>
            <w:tcW w:w="2069"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b/>
                <w:sz w:val="24"/>
                <w:szCs w:val="24"/>
              </w:rPr>
            </w:pPr>
            <w:r w:rsidRPr="00C8562A">
              <w:rPr>
                <w:rFonts w:ascii="Times New Roman" w:eastAsia="SimSun" w:hAnsi="Times New Roman" w:cs="Times New Roman"/>
                <w:b/>
                <w:sz w:val="24"/>
                <w:szCs w:val="24"/>
              </w:rPr>
              <w:t>70</w:t>
            </w:r>
          </w:p>
        </w:tc>
        <w:tc>
          <w:tcPr>
            <w:tcW w:w="308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100% </w:t>
            </w:r>
          </w:p>
        </w:tc>
      </w:tr>
    </w:tbl>
    <w:p w:rsidR="000E374B" w:rsidRPr="00C8562A" w:rsidRDefault="005E3414" w:rsidP="009C7867">
      <w:pPr>
        <w:spacing w:after="0" w:line="36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The table above shows that 70 or 100% of the staff affirms that the commission has a training and development policy or </w:t>
      </w:r>
      <w:proofErr w:type="gramStart"/>
      <w:r w:rsidRPr="00C8562A">
        <w:rPr>
          <w:rFonts w:ascii="Times New Roman" w:hAnsi="Times New Roman" w:cs="Times New Roman"/>
          <w:sz w:val="24"/>
          <w:szCs w:val="24"/>
        </w:rPr>
        <w:t>programme,</w:t>
      </w:r>
      <w:proofErr w:type="gramEnd"/>
      <w:r w:rsidRPr="00C8562A">
        <w:rPr>
          <w:rFonts w:ascii="Times New Roman" w:hAnsi="Times New Roman" w:cs="Times New Roman"/>
          <w:sz w:val="24"/>
          <w:szCs w:val="24"/>
        </w:rPr>
        <w:t xml:space="preserve"> this shows that the commission is ready to improve the knowledge and skills of its workers.  </w:t>
      </w:r>
    </w:p>
    <w:p w:rsidR="000E374B" w:rsidRPr="00C8562A" w:rsidRDefault="00B33D5D" w:rsidP="009C7867">
      <w:pPr>
        <w:tabs>
          <w:tab w:val="right" w:pos="9078"/>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b/>
          <w:bCs/>
          <w:sz w:val="24"/>
          <w:szCs w:val="24"/>
        </w:rPr>
        <w:t>4.2.2 Relationship</w:t>
      </w:r>
      <w:r w:rsidRPr="00C8562A">
        <w:rPr>
          <w:rFonts w:ascii="Times New Roman" w:hAnsi="Times New Roman" w:cs="Times New Roman"/>
          <w:b/>
          <w:sz w:val="24"/>
          <w:szCs w:val="24"/>
        </w:rPr>
        <w:t xml:space="preserve"> Between the Training and Development Programmes with the Guidelines or Policy.  </w:t>
      </w:r>
    </w:p>
    <w:p w:rsidR="000E374B" w:rsidRPr="00C8562A" w:rsidRDefault="00B33D5D" w:rsidP="009C7867">
      <w:pPr>
        <w:tabs>
          <w:tab w:val="right" w:pos="9078"/>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Here, the respondents were asked to ascertain if the training and development programme is in line with the guidelines or policy of training in the commission.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4.2.2: Relationship between the Training and development programmes with the guidelines or policy  </w:t>
      </w:r>
    </w:p>
    <w:tbl>
      <w:tblPr>
        <w:tblStyle w:val="TableGrid0"/>
        <w:tblW w:w="8349" w:type="dxa"/>
        <w:tblInd w:w="-108" w:type="dxa"/>
        <w:tblLayout w:type="fixed"/>
        <w:tblCellMar>
          <w:top w:w="7" w:type="dxa"/>
          <w:left w:w="108" w:type="dxa"/>
          <w:right w:w="51" w:type="dxa"/>
        </w:tblCellMar>
        <w:tblLook w:val="04A0"/>
      </w:tblPr>
      <w:tblGrid>
        <w:gridCol w:w="4067"/>
        <w:gridCol w:w="2817"/>
        <w:gridCol w:w="1465"/>
      </w:tblGrid>
      <w:tr w:rsidR="000E374B" w:rsidRPr="00C8562A" w:rsidTr="005E3414">
        <w:trPr>
          <w:trHeight w:val="538"/>
        </w:trPr>
        <w:tc>
          <w:tcPr>
            <w:tcW w:w="406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 </w:t>
            </w:r>
          </w:p>
        </w:tc>
        <w:tc>
          <w:tcPr>
            <w:tcW w:w="281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Responses  </w:t>
            </w:r>
          </w:p>
        </w:tc>
        <w:tc>
          <w:tcPr>
            <w:tcW w:w="146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 </w:t>
            </w:r>
          </w:p>
        </w:tc>
      </w:tr>
      <w:tr w:rsidR="000E374B" w:rsidRPr="00C8562A" w:rsidTr="005E3414">
        <w:trPr>
          <w:trHeight w:val="768"/>
        </w:trPr>
        <w:tc>
          <w:tcPr>
            <w:tcW w:w="406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Training programmes in line with the guidelines  </w:t>
            </w:r>
          </w:p>
        </w:tc>
        <w:tc>
          <w:tcPr>
            <w:tcW w:w="281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56</w:t>
            </w:r>
          </w:p>
        </w:tc>
        <w:tc>
          <w:tcPr>
            <w:tcW w:w="146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80 </w:t>
            </w:r>
          </w:p>
        </w:tc>
      </w:tr>
      <w:tr w:rsidR="000E374B" w:rsidRPr="00C8562A" w:rsidTr="005E3414">
        <w:trPr>
          <w:trHeight w:val="538"/>
        </w:trPr>
        <w:tc>
          <w:tcPr>
            <w:tcW w:w="406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Not in line with the guidelines  </w:t>
            </w:r>
          </w:p>
        </w:tc>
        <w:tc>
          <w:tcPr>
            <w:tcW w:w="281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w:t>
            </w:r>
          </w:p>
        </w:tc>
        <w:tc>
          <w:tcPr>
            <w:tcW w:w="146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6</w:t>
            </w:r>
          </w:p>
        </w:tc>
      </w:tr>
      <w:tr w:rsidR="000E374B" w:rsidRPr="00C8562A" w:rsidTr="005E3414">
        <w:trPr>
          <w:trHeight w:val="538"/>
        </w:trPr>
        <w:tc>
          <w:tcPr>
            <w:tcW w:w="406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 idea  </w:t>
            </w:r>
          </w:p>
        </w:tc>
        <w:tc>
          <w:tcPr>
            <w:tcW w:w="281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10</w:t>
            </w:r>
          </w:p>
        </w:tc>
        <w:tc>
          <w:tcPr>
            <w:tcW w:w="146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14</w:t>
            </w:r>
          </w:p>
        </w:tc>
      </w:tr>
      <w:tr w:rsidR="000E374B" w:rsidRPr="00C8562A" w:rsidTr="005E3414">
        <w:trPr>
          <w:trHeight w:val="540"/>
        </w:trPr>
        <w:tc>
          <w:tcPr>
            <w:tcW w:w="406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81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b/>
                <w:kern w:val="0"/>
                <w:sz w:val="24"/>
                <w:szCs w:val="24"/>
              </w:rPr>
            </w:pPr>
            <w:r w:rsidRPr="00C8562A">
              <w:rPr>
                <w:rFonts w:ascii="Times New Roman" w:eastAsiaTheme="minorEastAsia" w:hAnsi="Times New Roman" w:cs="Times New Roman"/>
                <w:b/>
                <w:kern w:val="0"/>
                <w:sz w:val="24"/>
                <w:szCs w:val="24"/>
              </w:rPr>
              <w:t>70</w:t>
            </w:r>
          </w:p>
        </w:tc>
        <w:tc>
          <w:tcPr>
            <w:tcW w:w="146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5E3414" w:rsidP="009C7867">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3D5D" w:rsidRPr="00C8562A">
        <w:rPr>
          <w:rFonts w:ascii="Times New Roman" w:hAnsi="Times New Roman" w:cs="Times New Roman"/>
          <w:sz w:val="24"/>
          <w:szCs w:val="24"/>
        </w:rPr>
        <w:t xml:space="preserve">The </w:t>
      </w:r>
      <w:r w:rsidRPr="00C8562A">
        <w:rPr>
          <w:rFonts w:ascii="Times New Roman" w:hAnsi="Times New Roman" w:cs="Times New Roman"/>
          <w:sz w:val="24"/>
          <w:szCs w:val="24"/>
        </w:rPr>
        <w:t>tables above shows that 56 or 80% of the staff agreed that the training programmes are in line with the policy guidelines, while 4 or 6% disagree</w:t>
      </w:r>
      <w:r w:rsidR="00B33D5D" w:rsidRPr="00C8562A">
        <w:rPr>
          <w:rFonts w:ascii="Times New Roman" w:hAnsi="Times New Roman" w:cs="Times New Roman"/>
          <w:sz w:val="24"/>
          <w:szCs w:val="24"/>
        </w:rPr>
        <w:t xml:space="preserve"> with this fact and 10 or 14% had no idea on this issue.  </w:t>
      </w:r>
    </w:p>
    <w:p w:rsidR="005E3414"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The above </w:t>
      </w:r>
      <w:r w:rsidR="005E3414" w:rsidRPr="00C8562A">
        <w:rPr>
          <w:rFonts w:ascii="Times New Roman" w:hAnsi="Times New Roman" w:cs="Times New Roman"/>
          <w:sz w:val="24"/>
          <w:szCs w:val="24"/>
        </w:rPr>
        <w:t>responses show</w:t>
      </w:r>
      <w:r w:rsidRPr="00C8562A">
        <w:rPr>
          <w:rFonts w:ascii="Times New Roman" w:hAnsi="Times New Roman" w:cs="Times New Roman"/>
          <w:sz w:val="24"/>
          <w:szCs w:val="24"/>
        </w:rPr>
        <w:t xml:space="preserve"> that the commission does not only have a training policy, it has some written guidelines which any training programme must adhere to.  </w:t>
      </w:r>
    </w:p>
    <w:p w:rsidR="005E3414" w:rsidRDefault="005E3414">
      <w:pPr>
        <w:rPr>
          <w:rFonts w:ascii="Times New Roman" w:hAnsi="Times New Roman" w:cs="Times New Roman"/>
          <w:sz w:val="24"/>
          <w:szCs w:val="24"/>
        </w:rPr>
      </w:pPr>
      <w:r>
        <w:rPr>
          <w:rFonts w:ascii="Times New Roman" w:hAnsi="Times New Roman" w:cs="Times New Roman"/>
          <w:sz w:val="24"/>
          <w:szCs w:val="24"/>
        </w:rPr>
        <w:br w:type="page"/>
      </w:r>
    </w:p>
    <w:p w:rsidR="000E374B" w:rsidRPr="00C8562A" w:rsidRDefault="000E374B" w:rsidP="009C7867">
      <w:pPr>
        <w:spacing w:after="0" w:line="360" w:lineRule="auto"/>
        <w:ind w:left="-5"/>
        <w:jc w:val="both"/>
        <w:rPr>
          <w:rFonts w:ascii="Times New Roman" w:hAnsi="Times New Roman" w:cs="Times New Roman"/>
          <w:sz w:val="24"/>
          <w:szCs w:val="24"/>
        </w:rPr>
      </w:pP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 </w:t>
      </w:r>
      <w:r w:rsidRPr="00C8562A">
        <w:rPr>
          <w:rFonts w:ascii="Times New Roman" w:hAnsi="Times New Roman" w:cs="Times New Roman"/>
          <w:b/>
          <w:bCs/>
          <w:sz w:val="24"/>
          <w:szCs w:val="24"/>
        </w:rPr>
        <w:t>4.2.3</w:t>
      </w:r>
      <w:r w:rsidRPr="00C8562A">
        <w:rPr>
          <w:rFonts w:ascii="Times New Roman" w:hAnsi="Times New Roman" w:cs="Times New Roman"/>
          <w:sz w:val="24"/>
          <w:szCs w:val="24"/>
        </w:rPr>
        <w:t xml:space="preserve"> </w:t>
      </w:r>
      <w:r w:rsidRPr="00C8562A">
        <w:rPr>
          <w:rFonts w:ascii="Times New Roman" w:hAnsi="Times New Roman" w:cs="Times New Roman"/>
          <w:sz w:val="24"/>
          <w:szCs w:val="24"/>
        </w:rPr>
        <w:tab/>
      </w:r>
      <w:r w:rsidRPr="00C8562A">
        <w:rPr>
          <w:rFonts w:ascii="Times New Roman" w:hAnsi="Times New Roman" w:cs="Times New Roman"/>
          <w:b/>
          <w:sz w:val="24"/>
          <w:szCs w:val="24"/>
        </w:rPr>
        <w:t>Attendance of Training in the Commission</w:t>
      </w:r>
      <w:r w:rsidRPr="00C8562A">
        <w:rPr>
          <w:rFonts w:ascii="Times New Roman" w:hAnsi="Times New Roman" w:cs="Times New Roman"/>
          <w:sz w:val="24"/>
          <w:szCs w:val="24"/>
        </w:rPr>
        <w:t xml:space="preserve">  </w:t>
      </w:r>
    </w:p>
    <w:p w:rsidR="00CD749D"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The respondents were asked if, they have attended any form of training since they were employed.  </w:t>
      </w:r>
    </w:p>
    <w:p w:rsidR="000E374B" w:rsidRPr="00C8562A" w:rsidRDefault="00B33D5D" w:rsidP="005E3414">
      <w:pPr>
        <w:spacing w:after="0" w:line="240" w:lineRule="auto"/>
        <w:ind w:left="-5"/>
        <w:jc w:val="both"/>
        <w:rPr>
          <w:rFonts w:ascii="Times New Roman" w:hAnsi="Times New Roman" w:cs="Times New Roman"/>
          <w:b/>
          <w:bCs/>
          <w:sz w:val="24"/>
          <w:szCs w:val="24"/>
        </w:rPr>
      </w:pPr>
      <w:r w:rsidRPr="00C8562A">
        <w:rPr>
          <w:rFonts w:ascii="Times New Roman" w:hAnsi="Times New Roman" w:cs="Times New Roman"/>
          <w:b/>
          <w:bCs/>
          <w:sz w:val="24"/>
          <w:szCs w:val="24"/>
        </w:rPr>
        <w:t xml:space="preserve">Table 4.2.3: Attendance of training in the commission </w:t>
      </w:r>
    </w:p>
    <w:tbl>
      <w:tblPr>
        <w:tblStyle w:val="TableGrid0"/>
        <w:tblW w:w="7934" w:type="dxa"/>
        <w:tblInd w:w="-108" w:type="dxa"/>
        <w:tblLayout w:type="fixed"/>
        <w:tblCellMar>
          <w:top w:w="7" w:type="dxa"/>
          <w:left w:w="108" w:type="dxa"/>
          <w:right w:w="115" w:type="dxa"/>
        </w:tblCellMar>
        <w:tblLook w:val="04A0"/>
      </w:tblPr>
      <w:tblGrid>
        <w:gridCol w:w="2644"/>
        <w:gridCol w:w="2645"/>
        <w:gridCol w:w="2645"/>
      </w:tblGrid>
      <w:tr w:rsidR="000E374B" w:rsidRPr="00C8562A" w:rsidTr="005E3414">
        <w:trPr>
          <w:trHeight w:val="574"/>
        </w:trPr>
        <w:tc>
          <w:tcPr>
            <w:tcW w:w="264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 </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5E3414">
        <w:trPr>
          <w:trHeight w:val="572"/>
        </w:trPr>
        <w:tc>
          <w:tcPr>
            <w:tcW w:w="264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Attended training  </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44</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62.9% </w:t>
            </w:r>
          </w:p>
        </w:tc>
      </w:tr>
      <w:tr w:rsidR="000E374B" w:rsidRPr="00C8562A" w:rsidTr="005E3414">
        <w:trPr>
          <w:trHeight w:val="572"/>
        </w:trPr>
        <w:tc>
          <w:tcPr>
            <w:tcW w:w="264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On training  </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9</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12.8% </w:t>
            </w:r>
          </w:p>
        </w:tc>
      </w:tr>
      <w:tr w:rsidR="000E374B" w:rsidRPr="00C8562A" w:rsidTr="005E3414">
        <w:trPr>
          <w:trHeight w:val="572"/>
        </w:trPr>
        <w:tc>
          <w:tcPr>
            <w:tcW w:w="264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Not attended training  </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17</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24.3% </w:t>
            </w:r>
          </w:p>
        </w:tc>
      </w:tr>
      <w:tr w:rsidR="000E374B" w:rsidRPr="00C8562A" w:rsidTr="005E3414">
        <w:trPr>
          <w:trHeight w:val="572"/>
        </w:trPr>
        <w:tc>
          <w:tcPr>
            <w:tcW w:w="264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70</w:t>
            </w:r>
          </w:p>
        </w:tc>
        <w:tc>
          <w:tcPr>
            <w:tcW w:w="264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Table 4.2.3 shows that 25 or 62.5% of the staff have attended one form of training or another in the commission, while 5 or 12.5% are presently on training and 10 or 25% have not attended any training.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4.2.4</w:t>
      </w:r>
      <w:r w:rsidRPr="00C8562A">
        <w:rPr>
          <w:rFonts w:ascii="Times New Roman" w:hAnsi="Times New Roman" w:cs="Times New Roman"/>
          <w:sz w:val="24"/>
          <w:szCs w:val="24"/>
        </w:rPr>
        <w:t xml:space="preserve"> </w:t>
      </w:r>
      <w:r w:rsidRPr="00C8562A">
        <w:rPr>
          <w:rFonts w:ascii="Times New Roman" w:hAnsi="Times New Roman" w:cs="Times New Roman"/>
          <w:b/>
          <w:sz w:val="24"/>
          <w:szCs w:val="24"/>
        </w:rPr>
        <w:t xml:space="preserve">Procedure Used in Selecting Staff for Training.  </w:t>
      </w:r>
    </w:p>
    <w:p w:rsidR="000E374B" w:rsidRPr="00C8562A" w:rsidRDefault="00B33D5D" w:rsidP="005E3414">
      <w:pPr>
        <w:spacing w:after="0" w:line="24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Here respondents were asked on the procedure used in selecting staff for training programmes in the commission. </w:t>
      </w:r>
    </w:p>
    <w:p w:rsidR="000E374B" w:rsidRPr="00C8562A" w:rsidRDefault="00B33D5D" w:rsidP="005E3414">
      <w:pPr>
        <w:spacing w:after="0" w:line="24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Table 4.2.4: Procedure used in selecting staff for training </w:t>
      </w:r>
    </w:p>
    <w:tbl>
      <w:tblPr>
        <w:tblStyle w:val="TableGrid"/>
        <w:tblW w:w="8200" w:type="dxa"/>
        <w:tblInd w:w="-108" w:type="dxa"/>
        <w:tblLayout w:type="fixed"/>
        <w:tblLook w:val="04A0"/>
      </w:tblPr>
      <w:tblGrid>
        <w:gridCol w:w="2872"/>
        <w:gridCol w:w="2448"/>
        <w:gridCol w:w="2880"/>
      </w:tblGrid>
      <w:tr w:rsidR="000E374B" w:rsidRPr="00C8562A" w:rsidTr="005E3414">
        <w:trPr>
          <w:trHeight w:val="456"/>
        </w:trPr>
        <w:tc>
          <w:tcPr>
            <w:tcW w:w="28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50"/>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Alternative </w:t>
            </w:r>
          </w:p>
        </w:tc>
        <w:tc>
          <w:tcPr>
            <w:tcW w:w="2448"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Number of responses </w:t>
            </w:r>
          </w:p>
        </w:tc>
        <w:tc>
          <w:tcPr>
            <w:tcW w:w="28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46"/>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Percentages </w:t>
            </w:r>
          </w:p>
        </w:tc>
      </w:tr>
      <w:tr w:rsidR="000E374B" w:rsidRPr="00C8562A" w:rsidTr="005E3414">
        <w:trPr>
          <w:trHeight w:val="452"/>
        </w:trPr>
        <w:tc>
          <w:tcPr>
            <w:tcW w:w="28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On employee request  </w:t>
            </w:r>
          </w:p>
        </w:tc>
        <w:tc>
          <w:tcPr>
            <w:tcW w:w="2448"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16</w:t>
            </w:r>
          </w:p>
        </w:tc>
        <w:tc>
          <w:tcPr>
            <w:tcW w:w="28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22.9% </w:t>
            </w:r>
          </w:p>
        </w:tc>
      </w:tr>
      <w:tr w:rsidR="000E374B" w:rsidRPr="00C8562A" w:rsidTr="005E3414">
        <w:trPr>
          <w:trHeight w:val="456"/>
        </w:trPr>
        <w:tc>
          <w:tcPr>
            <w:tcW w:w="28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Seniority in service  </w:t>
            </w:r>
          </w:p>
        </w:tc>
        <w:tc>
          <w:tcPr>
            <w:tcW w:w="2448"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47</w:t>
            </w:r>
          </w:p>
        </w:tc>
        <w:tc>
          <w:tcPr>
            <w:tcW w:w="28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67.1% </w:t>
            </w:r>
          </w:p>
        </w:tc>
      </w:tr>
      <w:tr w:rsidR="000E374B" w:rsidRPr="00C8562A" w:rsidTr="005E3414">
        <w:trPr>
          <w:trHeight w:val="456"/>
        </w:trPr>
        <w:tc>
          <w:tcPr>
            <w:tcW w:w="28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Cadre  </w:t>
            </w:r>
          </w:p>
        </w:tc>
        <w:tc>
          <w:tcPr>
            <w:tcW w:w="2448"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5</w:t>
            </w:r>
          </w:p>
        </w:tc>
        <w:tc>
          <w:tcPr>
            <w:tcW w:w="28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7.1% </w:t>
            </w:r>
          </w:p>
        </w:tc>
      </w:tr>
      <w:tr w:rsidR="000E374B" w:rsidRPr="00C8562A" w:rsidTr="005E3414">
        <w:trPr>
          <w:trHeight w:val="452"/>
        </w:trPr>
        <w:tc>
          <w:tcPr>
            <w:tcW w:w="28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No idea  </w:t>
            </w:r>
          </w:p>
        </w:tc>
        <w:tc>
          <w:tcPr>
            <w:tcW w:w="2448"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2</w:t>
            </w:r>
          </w:p>
        </w:tc>
        <w:tc>
          <w:tcPr>
            <w:tcW w:w="28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2.9%</w:t>
            </w:r>
          </w:p>
        </w:tc>
      </w:tr>
      <w:tr w:rsidR="000E374B" w:rsidRPr="00C8562A" w:rsidTr="005E3414">
        <w:trPr>
          <w:trHeight w:val="456"/>
        </w:trPr>
        <w:tc>
          <w:tcPr>
            <w:tcW w:w="2872"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Total  </w:t>
            </w:r>
          </w:p>
        </w:tc>
        <w:tc>
          <w:tcPr>
            <w:tcW w:w="2448"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jc w:val="both"/>
              <w:rPr>
                <w:rFonts w:ascii="Times New Roman" w:eastAsia="SimSun" w:hAnsi="Times New Roman" w:cs="Times New Roman"/>
                <w:b/>
                <w:bCs/>
                <w:sz w:val="24"/>
                <w:szCs w:val="24"/>
              </w:rPr>
            </w:pPr>
            <w:r w:rsidRPr="00C8562A">
              <w:rPr>
                <w:rFonts w:ascii="Times New Roman" w:eastAsia="SimSun" w:hAnsi="Times New Roman" w:cs="Times New Roman"/>
                <w:b/>
                <w:bCs/>
                <w:sz w:val="24"/>
                <w:szCs w:val="24"/>
              </w:rPr>
              <w:t>70</w:t>
            </w:r>
          </w:p>
        </w:tc>
        <w:tc>
          <w:tcPr>
            <w:tcW w:w="2880"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Table 4.2.4 above shows that 16 or 22.9% of the staff went on training on request by the employee, while 47 or 67.1% went on training based on seniority in service and 5 or 7.1% suggested cadre as a procedure of selecting staff for training and finally, 2 or 2.9% had no idea on the procedure used in selecting staff for training in the commission.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 xml:space="preserve">4.2.5:  </w:t>
      </w:r>
      <w:r w:rsidRPr="00C8562A">
        <w:rPr>
          <w:rFonts w:ascii="Times New Roman" w:hAnsi="Times New Roman" w:cs="Times New Roman"/>
          <w:b/>
          <w:sz w:val="24"/>
          <w:szCs w:val="24"/>
        </w:rPr>
        <w:t xml:space="preserve">Effectiveness of the Procedures Used in Selecting Staff for Training  </w:t>
      </w:r>
    </w:p>
    <w:p w:rsidR="000E374B" w:rsidRPr="00C8562A" w:rsidRDefault="00B33D5D" w:rsidP="009C7867">
      <w:pPr>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Under this variable, respondent were asked if the procedures used in selecting staff for training is adequate and effective in achieving the goals of training and development in the commission. </w:t>
      </w:r>
    </w:p>
    <w:p w:rsidR="000E374B" w:rsidRPr="00C8562A" w:rsidRDefault="00B33D5D" w:rsidP="005E3414">
      <w:pPr>
        <w:spacing w:after="0" w:line="24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4.2.5: Effectiveness of the Procedures used in selecting staff for training </w:t>
      </w:r>
    </w:p>
    <w:tbl>
      <w:tblPr>
        <w:tblStyle w:val="TableGrid0"/>
        <w:tblW w:w="8203" w:type="dxa"/>
        <w:tblInd w:w="-108" w:type="dxa"/>
        <w:tblLayout w:type="fixed"/>
        <w:tblCellMar>
          <w:top w:w="7" w:type="dxa"/>
          <w:left w:w="108" w:type="dxa"/>
          <w:right w:w="115" w:type="dxa"/>
        </w:tblCellMar>
        <w:tblLook w:val="04A0"/>
      </w:tblPr>
      <w:tblGrid>
        <w:gridCol w:w="2733"/>
        <w:gridCol w:w="2735"/>
        <w:gridCol w:w="2735"/>
      </w:tblGrid>
      <w:tr w:rsidR="000E374B" w:rsidRPr="00C8562A" w:rsidTr="005E3414">
        <w:trPr>
          <w:trHeight w:val="541"/>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4"/>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5"/>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1"/>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5E3414">
        <w:trPr>
          <w:trHeight w:val="542"/>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Highly effective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35</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50% </w:t>
            </w:r>
          </w:p>
        </w:tc>
      </w:tr>
      <w:tr w:rsidR="000E374B" w:rsidRPr="00C8562A" w:rsidTr="005E3414">
        <w:trPr>
          <w:trHeight w:val="541"/>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Fairly effective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23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33% </w:t>
            </w:r>
          </w:p>
        </w:tc>
      </w:tr>
      <w:tr w:rsidR="000E374B" w:rsidRPr="00C8562A" w:rsidTr="005E3414">
        <w:trPr>
          <w:trHeight w:val="541"/>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Not effective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6% </w:t>
            </w:r>
          </w:p>
        </w:tc>
      </w:tr>
      <w:tr w:rsidR="000E374B" w:rsidRPr="00C8562A" w:rsidTr="005E3414">
        <w:trPr>
          <w:trHeight w:val="541"/>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 idea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8</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11% </w:t>
            </w:r>
          </w:p>
        </w:tc>
      </w:tr>
      <w:tr w:rsidR="000E374B" w:rsidRPr="00C8562A" w:rsidTr="005E3414">
        <w:trPr>
          <w:trHeight w:val="541"/>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70</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5E3414" w:rsidP="005E3414">
      <w:pPr>
        <w:spacing w:after="0" w:line="240" w:lineRule="auto"/>
        <w:ind w:left="-5"/>
        <w:jc w:val="both"/>
        <w:rPr>
          <w:rFonts w:ascii="Times New Roman" w:hAnsi="Times New Roman" w:cs="Times New Roman"/>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4.2.5 indicates that 35 or 50% of the senior staff agreed that the produces are highly effective, while 23 or 33% respondents agreed that the procedures ever fairly </w:t>
      </w:r>
      <w:r w:rsidR="005E3414" w:rsidRPr="00C8562A">
        <w:rPr>
          <w:rFonts w:ascii="Times New Roman" w:hAnsi="Times New Roman" w:cs="Times New Roman"/>
          <w:sz w:val="24"/>
          <w:szCs w:val="24"/>
        </w:rPr>
        <w:t>effective</w:t>
      </w:r>
      <w:r w:rsidRPr="00C8562A">
        <w:rPr>
          <w:rFonts w:ascii="Times New Roman" w:hAnsi="Times New Roman" w:cs="Times New Roman"/>
          <w:sz w:val="24"/>
          <w:szCs w:val="24"/>
        </w:rPr>
        <w:t xml:space="preserve"> and 4 or 6% are of the opinion that the procedures are not effective and finally, 8 or 11% had no idea on the effectiveness of the procedures.  </w:t>
      </w:r>
    </w:p>
    <w:p w:rsidR="000E374B" w:rsidRPr="00C8562A" w:rsidRDefault="000E374B" w:rsidP="009C7867">
      <w:pPr>
        <w:spacing w:after="0" w:line="360" w:lineRule="auto"/>
        <w:ind w:left="-5"/>
        <w:jc w:val="both"/>
        <w:rPr>
          <w:rFonts w:ascii="Times New Roman" w:hAnsi="Times New Roman" w:cs="Times New Roman"/>
          <w:sz w:val="24"/>
          <w:szCs w:val="24"/>
        </w:rPr>
      </w:pPr>
    </w:p>
    <w:p w:rsidR="003E2690" w:rsidRPr="00C8562A" w:rsidRDefault="003E2690" w:rsidP="009C7867">
      <w:pPr>
        <w:spacing w:after="0" w:line="360" w:lineRule="auto"/>
        <w:ind w:left="-5"/>
        <w:jc w:val="both"/>
        <w:rPr>
          <w:rFonts w:ascii="Times New Roman" w:hAnsi="Times New Roman" w:cs="Times New Roman"/>
          <w:sz w:val="24"/>
          <w:szCs w:val="24"/>
        </w:rPr>
      </w:pPr>
    </w:p>
    <w:p w:rsidR="00CD749D" w:rsidRPr="00C8562A" w:rsidRDefault="00CD749D" w:rsidP="009C7867">
      <w:pPr>
        <w:spacing w:after="0" w:line="360" w:lineRule="auto"/>
        <w:ind w:left="-5"/>
        <w:jc w:val="both"/>
        <w:rPr>
          <w:rFonts w:ascii="Times New Roman" w:hAnsi="Times New Roman" w:cs="Times New Roman"/>
          <w:sz w:val="24"/>
          <w:szCs w:val="24"/>
        </w:rPr>
      </w:pPr>
    </w:p>
    <w:p w:rsidR="003E2690" w:rsidRPr="00C8562A" w:rsidRDefault="003E2690" w:rsidP="009C7867">
      <w:pPr>
        <w:spacing w:after="0" w:line="360" w:lineRule="auto"/>
        <w:ind w:left="-5"/>
        <w:jc w:val="both"/>
        <w:rPr>
          <w:rFonts w:ascii="Times New Roman" w:hAnsi="Times New Roman" w:cs="Times New Roman"/>
          <w:sz w:val="24"/>
          <w:szCs w:val="24"/>
        </w:rPr>
      </w:pP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lastRenderedPageBreak/>
        <w:t xml:space="preserve">4.2.6: </w:t>
      </w:r>
      <w:r w:rsidRPr="00C8562A">
        <w:rPr>
          <w:rFonts w:ascii="Times New Roman" w:hAnsi="Times New Roman" w:cs="Times New Roman"/>
          <w:b/>
          <w:sz w:val="24"/>
          <w:szCs w:val="24"/>
        </w:rPr>
        <w:t xml:space="preserve">Training and Development and Worker’s Performance.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Respondents were asked if training and development have positive impact on worker‘s performance in the commission. </w:t>
      </w:r>
    </w:p>
    <w:p w:rsidR="000E374B" w:rsidRPr="00C8562A" w:rsidRDefault="00B33D5D" w:rsidP="005E3414">
      <w:pPr>
        <w:spacing w:after="0" w:line="24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 Table 4.2.6: Training and development and worker‘s performance  </w:t>
      </w:r>
    </w:p>
    <w:tbl>
      <w:tblPr>
        <w:tblStyle w:val="TableGrid0"/>
        <w:tblW w:w="8042" w:type="dxa"/>
        <w:tblInd w:w="-108" w:type="dxa"/>
        <w:tblLayout w:type="fixed"/>
        <w:tblCellMar>
          <w:top w:w="9" w:type="dxa"/>
          <w:left w:w="106" w:type="dxa"/>
          <w:right w:w="51" w:type="dxa"/>
        </w:tblCellMar>
        <w:tblLook w:val="04A0"/>
      </w:tblPr>
      <w:tblGrid>
        <w:gridCol w:w="4041"/>
        <w:gridCol w:w="1974"/>
        <w:gridCol w:w="2027"/>
      </w:tblGrid>
      <w:tr w:rsidR="000E374B" w:rsidRPr="00C8562A" w:rsidTr="005E3414">
        <w:trPr>
          <w:trHeight w:val="426"/>
        </w:trPr>
        <w:tc>
          <w:tcPr>
            <w:tcW w:w="4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right="5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 </w:t>
            </w:r>
          </w:p>
        </w:tc>
        <w:tc>
          <w:tcPr>
            <w:tcW w:w="197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right="56"/>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20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right="65"/>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5E3414">
        <w:trPr>
          <w:trHeight w:val="841"/>
        </w:trPr>
        <w:tc>
          <w:tcPr>
            <w:tcW w:w="4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Training has high positive impact on performance  </w:t>
            </w:r>
          </w:p>
        </w:tc>
        <w:tc>
          <w:tcPr>
            <w:tcW w:w="197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40</w:t>
            </w:r>
          </w:p>
        </w:tc>
        <w:tc>
          <w:tcPr>
            <w:tcW w:w="20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57% </w:t>
            </w:r>
          </w:p>
        </w:tc>
      </w:tr>
      <w:tr w:rsidR="000E374B" w:rsidRPr="00C8562A" w:rsidTr="005E3414">
        <w:trPr>
          <w:trHeight w:val="841"/>
        </w:trPr>
        <w:tc>
          <w:tcPr>
            <w:tcW w:w="4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Training has fair positive impact on performance  </w:t>
            </w:r>
          </w:p>
        </w:tc>
        <w:tc>
          <w:tcPr>
            <w:tcW w:w="197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25</w:t>
            </w:r>
          </w:p>
        </w:tc>
        <w:tc>
          <w:tcPr>
            <w:tcW w:w="20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36% </w:t>
            </w:r>
          </w:p>
        </w:tc>
      </w:tr>
      <w:tr w:rsidR="000E374B" w:rsidRPr="00C8562A" w:rsidTr="005E3414">
        <w:trPr>
          <w:trHeight w:val="841"/>
        </w:trPr>
        <w:tc>
          <w:tcPr>
            <w:tcW w:w="4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Training have no positive impact on performance  </w:t>
            </w:r>
          </w:p>
        </w:tc>
        <w:tc>
          <w:tcPr>
            <w:tcW w:w="197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5</w:t>
            </w:r>
          </w:p>
        </w:tc>
        <w:tc>
          <w:tcPr>
            <w:tcW w:w="20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7% </w:t>
            </w:r>
          </w:p>
        </w:tc>
      </w:tr>
      <w:tr w:rsidR="000E374B" w:rsidRPr="00C8562A" w:rsidTr="005E3414">
        <w:trPr>
          <w:trHeight w:val="426"/>
        </w:trPr>
        <w:tc>
          <w:tcPr>
            <w:tcW w:w="4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 idea  </w:t>
            </w:r>
          </w:p>
        </w:tc>
        <w:tc>
          <w:tcPr>
            <w:tcW w:w="197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w:t>
            </w:r>
          </w:p>
        </w:tc>
        <w:tc>
          <w:tcPr>
            <w:tcW w:w="20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r>
      <w:tr w:rsidR="000E374B" w:rsidRPr="00C8562A" w:rsidTr="005E3414">
        <w:trPr>
          <w:trHeight w:val="426"/>
        </w:trPr>
        <w:tc>
          <w:tcPr>
            <w:tcW w:w="4041"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1974"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70 </w:t>
            </w:r>
          </w:p>
        </w:tc>
        <w:tc>
          <w:tcPr>
            <w:tcW w:w="2027" w:type="dxa"/>
            <w:tcBorders>
              <w:top w:val="single" w:sz="4" w:space="0" w:color="000000"/>
              <w:left w:val="single" w:sz="4" w:space="0" w:color="000000"/>
              <w:bottom w:val="single" w:sz="4" w:space="0" w:color="000000"/>
              <w:right w:val="single" w:sz="4" w:space="0" w:color="000000"/>
            </w:tcBorders>
          </w:tcPr>
          <w:p w:rsidR="000E374B" w:rsidRPr="00C8562A" w:rsidRDefault="00B33D5D" w:rsidP="005E3414">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5E3414" w:rsidRDefault="00B33D5D" w:rsidP="005E3414">
      <w:pPr>
        <w:spacing w:after="0" w:line="240" w:lineRule="auto"/>
        <w:ind w:left="-5"/>
        <w:jc w:val="both"/>
        <w:rPr>
          <w:rFonts w:ascii="Times New Roman" w:hAnsi="Times New Roman" w:cs="Times New Roman"/>
          <w:i/>
          <w:sz w:val="24"/>
          <w:szCs w:val="24"/>
        </w:rPr>
      </w:pPr>
      <w:r w:rsidRPr="00C8562A">
        <w:rPr>
          <w:rFonts w:ascii="Times New Roman" w:hAnsi="Times New Roman" w:cs="Times New Roman"/>
          <w:i/>
          <w:sz w:val="24"/>
          <w:szCs w:val="24"/>
        </w:rPr>
        <w:t>Source: Research Sur</w:t>
      </w:r>
      <w:r w:rsidR="005E3414">
        <w:rPr>
          <w:rFonts w:ascii="Times New Roman" w:hAnsi="Times New Roman" w:cs="Times New Roman"/>
          <w:i/>
          <w:sz w:val="24"/>
          <w:szCs w:val="24"/>
        </w:rPr>
        <w:t>vey, 2025</w:t>
      </w:r>
      <w:r w:rsidRPr="00C8562A">
        <w:rPr>
          <w:rFonts w:ascii="Times New Roman" w:hAnsi="Times New Roman" w:cs="Times New Roman"/>
          <w:i/>
          <w:sz w:val="24"/>
          <w:szCs w:val="24"/>
        </w:rPr>
        <w:t xml:space="preserve">.  </w:t>
      </w:r>
    </w:p>
    <w:p w:rsidR="000E374B" w:rsidRPr="005E3414" w:rsidRDefault="00B33D5D" w:rsidP="005E3414">
      <w:pPr>
        <w:spacing w:after="0" w:line="360" w:lineRule="auto"/>
        <w:ind w:left="-5"/>
        <w:jc w:val="both"/>
        <w:rPr>
          <w:rFonts w:ascii="Times New Roman" w:hAnsi="Times New Roman" w:cs="Times New Roman"/>
          <w:i/>
          <w:sz w:val="24"/>
          <w:szCs w:val="24"/>
        </w:rPr>
      </w:pPr>
      <w:r w:rsidRPr="00C8562A">
        <w:rPr>
          <w:rFonts w:ascii="Times New Roman" w:hAnsi="Times New Roman" w:cs="Times New Roman"/>
          <w:sz w:val="24"/>
          <w:szCs w:val="24"/>
        </w:rPr>
        <w:t>The table above shows that, 40 or 57% of the staff felt that training have high positive impact on performance and 25 or 36% felt training have fair positive impact on performance, while 5 or 7% felt that training have no positive impact on performance and 0 or 0% of the staff had no idea as to whether training have positive impact on worker‘s performance or not. But interview with some senior officers in the commission shows that the performance of some staff do not increase even after training, but the commission is putting effort to improve the knowledge and performance of such staff.</w:t>
      </w:r>
    </w:p>
    <w:p w:rsidR="000E374B" w:rsidRPr="00C8562A" w:rsidRDefault="00B33D5D" w:rsidP="009C7867">
      <w:pPr>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  </w:t>
      </w:r>
      <w:r w:rsidRPr="00C8562A">
        <w:rPr>
          <w:rFonts w:ascii="Times New Roman" w:hAnsi="Times New Roman" w:cs="Times New Roman"/>
          <w:b/>
          <w:bCs/>
          <w:sz w:val="24"/>
          <w:szCs w:val="24"/>
        </w:rPr>
        <w:t>4.2.7: R</w:t>
      </w:r>
      <w:r w:rsidRPr="00C8562A">
        <w:rPr>
          <w:rFonts w:ascii="Times New Roman" w:hAnsi="Times New Roman" w:cs="Times New Roman"/>
          <w:b/>
          <w:sz w:val="24"/>
          <w:szCs w:val="24"/>
        </w:rPr>
        <w:t xml:space="preserve">atings of Output before Training </w:t>
      </w:r>
      <w:r w:rsidRPr="00C8562A">
        <w:rPr>
          <w:rFonts w:ascii="Times New Roman" w:hAnsi="Times New Roman" w:cs="Times New Roman"/>
          <w:sz w:val="24"/>
          <w:szCs w:val="24"/>
        </w:rPr>
        <w:t xml:space="preserve"> </w:t>
      </w:r>
    </w:p>
    <w:p w:rsidR="000E374B" w:rsidRPr="00C8562A" w:rsidRDefault="00B33D5D" w:rsidP="005E3414">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Here, the respondents were asked to give their output in percentages before training based on options provided by the researcher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Table 4.2.7: Ratings of output before training</w:t>
      </w:r>
      <w:r w:rsidRPr="00C8562A">
        <w:rPr>
          <w:rFonts w:ascii="Times New Roman" w:hAnsi="Times New Roman" w:cs="Times New Roman"/>
          <w:b/>
          <w:sz w:val="24"/>
          <w:szCs w:val="24"/>
        </w:rPr>
        <w:t xml:space="preserve"> </w:t>
      </w:r>
      <w:r w:rsidRPr="00C8562A">
        <w:rPr>
          <w:rFonts w:ascii="Times New Roman" w:hAnsi="Times New Roman" w:cs="Times New Roman"/>
          <w:sz w:val="24"/>
          <w:szCs w:val="24"/>
        </w:rPr>
        <w:t xml:space="preserve"> </w:t>
      </w:r>
    </w:p>
    <w:tbl>
      <w:tblPr>
        <w:tblStyle w:val="TableGrid"/>
        <w:tblW w:w="6811" w:type="dxa"/>
        <w:tblInd w:w="-108" w:type="dxa"/>
        <w:tblLayout w:type="fixed"/>
        <w:tblLook w:val="04A0"/>
      </w:tblPr>
      <w:tblGrid>
        <w:gridCol w:w="2904"/>
        <w:gridCol w:w="2469"/>
        <w:gridCol w:w="1438"/>
      </w:tblGrid>
      <w:tr w:rsidR="000E374B" w:rsidRPr="00C8562A">
        <w:trPr>
          <w:trHeight w:val="562"/>
        </w:trPr>
        <w:tc>
          <w:tcPr>
            <w:tcW w:w="290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50"/>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lastRenderedPageBreak/>
              <w:t xml:space="preserve">Alternative </w:t>
            </w:r>
          </w:p>
        </w:tc>
        <w:tc>
          <w:tcPr>
            <w:tcW w:w="246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Number of responses </w:t>
            </w:r>
          </w:p>
        </w:tc>
        <w:tc>
          <w:tcPr>
            <w:tcW w:w="143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b/>
                <w:bCs/>
                <w:sz w:val="24"/>
                <w:szCs w:val="24"/>
              </w:rPr>
              <w:t>Percentages</w:t>
            </w:r>
          </w:p>
        </w:tc>
      </w:tr>
      <w:tr w:rsidR="000E374B" w:rsidRPr="00C8562A">
        <w:trPr>
          <w:trHeight w:val="562"/>
        </w:trPr>
        <w:tc>
          <w:tcPr>
            <w:tcW w:w="290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Below 30% </w:t>
            </w:r>
          </w:p>
        </w:tc>
        <w:tc>
          <w:tcPr>
            <w:tcW w:w="246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7</w:t>
            </w:r>
          </w:p>
        </w:tc>
        <w:tc>
          <w:tcPr>
            <w:tcW w:w="143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10% </w:t>
            </w:r>
          </w:p>
        </w:tc>
      </w:tr>
      <w:tr w:rsidR="000E374B" w:rsidRPr="00C8562A">
        <w:trPr>
          <w:trHeight w:val="562"/>
        </w:trPr>
        <w:tc>
          <w:tcPr>
            <w:tcW w:w="290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30% - 49%  </w:t>
            </w:r>
          </w:p>
        </w:tc>
        <w:tc>
          <w:tcPr>
            <w:tcW w:w="246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35</w:t>
            </w:r>
          </w:p>
        </w:tc>
        <w:tc>
          <w:tcPr>
            <w:tcW w:w="143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50% </w:t>
            </w:r>
          </w:p>
        </w:tc>
      </w:tr>
      <w:tr w:rsidR="000E374B" w:rsidRPr="00C8562A">
        <w:trPr>
          <w:trHeight w:val="564"/>
        </w:trPr>
        <w:tc>
          <w:tcPr>
            <w:tcW w:w="290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50% - 70%  </w:t>
            </w:r>
          </w:p>
        </w:tc>
        <w:tc>
          <w:tcPr>
            <w:tcW w:w="246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28</w:t>
            </w:r>
          </w:p>
        </w:tc>
        <w:tc>
          <w:tcPr>
            <w:tcW w:w="143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40% </w:t>
            </w:r>
          </w:p>
        </w:tc>
      </w:tr>
      <w:tr w:rsidR="000E374B" w:rsidRPr="00C8562A">
        <w:trPr>
          <w:trHeight w:val="562"/>
        </w:trPr>
        <w:tc>
          <w:tcPr>
            <w:tcW w:w="290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71% and above  </w:t>
            </w:r>
          </w:p>
        </w:tc>
        <w:tc>
          <w:tcPr>
            <w:tcW w:w="246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0</w:t>
            </w:r>
          </w:p>
        </w:tc>
        <w:tc>
          <w:tcPr>
            <w:tcW w:w="143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0%</w:t>
            </w:r>
          </w:p>
        </w:tc>
      </w:tr>
      <w:tr w:rsidR="000E374B" w:rsidRPr="00C8562A">
        <w:trPr>
          <w:trHeight w:val="562"/>
        </w:trPr>
        <w:tc>
          <w:tcPr>
            <w:tcW w:w="290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No idea  </w:t>
            </w:r>
          </w:p>
        </w:tc>
        <w:tc>
          <w:tcPr>
            <w:tcW w:w="246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0</w:t>
            </w:r>
          </w:p>
        </w:tc>
        <w:tc>
          <w:tcPr>
            <w:tcW w:w="143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sz w:val="24"/>
                <w:szCs w:val="24"/>
              </w:rPr>
              <w:t xml:space="preserve">0% </w:t>
            </w:r>
          </w:p>
        </w:tc>
      </w:tr>
      <w:tr w:rsidR="000E374B" w:rsidRPr="00C8562A">
        <w:trPr>
          <w:trHeight w:val="562"/>
        </w:trPr>
        <w:tc>
          <w:tcPr>
            <w:tcW w:w="290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Total  </w:t>
            </w:r>
          </w:p>
        </w:tc>
        <w:tc>
          <w:tcPr>
            <w:tcW w:w="246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jc w:val="both"/>
              <w:rPr>
                <w:rFonts w:ascii="Times New Roman" w:eastAsia="SimSun" w:hAnsi="Times New Roman" w:cs="Times New Roman"/>
                <w:b/>
                <w:bCs/>
                <w:sz w:val="24"/>
                <w:szCs w:val="24"/>
              </w:rPr>
            </w:pPr>
            <w:r w:rsidRPr="00C8562A">
              <w:rPr>
                <w:rFonts w:ascii="Times New Roman" w:eastAsia="SimSun" w:hAnsi="Times New Roman" w:cs="Times New Roman"/>
                <w:b/>
                <w:bCs/>
                <w:sz w:val="24"/>
                <w:szCs w:val="24"/>
              </w:rPr>
              <w:t>70</w:t>
            </w:r>
          </w:p>
        </w:tc>
        <w:tc>
          <w:tcPr>
            <w:tcW w:w="143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spacing w:after="0" w:line="240" w:lineRule="auto"/>
              <w:ind w:left="108"/>
              <w:jc w:val="both"/>
              <w:rPr>
                <w:rFonts w:ascii="Times New Roman" w:eastAsia="SimSun" w:hAnsi="Times New Roman" w:cs="Times New Roman"/>
                <w:sz w:val="24"/>
                <w:szCs w:val="24"/>
              </w:rPr>
            </w:pPr>
            <w:r w:rsidRPr="00C8562A">
              <w:rPr>
                <w:rFonts w:ascii="Times New Roman" w:eastAsia="SimSun" w:hAnsi="Times New Roman" w:cs="Times New Roman"/>
                <w:b/>
                <w:sz w:val="24"/>
                <w:szCs w:val="24"/>
              </w:rPr>
              <w:t xml:space="preserve">100% </w:t>
            </w:r>
          </w:p>
        </w:tc>
      </w:tr>
    </w:tbl>
    <w:p w:rsidR="000E374B" w:rsidRPr="00C8562A" w:rsidRDefault="00F06442" w:rsidP="00F06442">
      <w:pPr>
        <w:spacing w:after="0" w:line="240" w:lineRule="auto"/>
        <w:ind w:left="-5"/>
        <w:jc w:val="both"/>
        <w:rPr>
          <w:rFonts w:ascii="Times New Roman" w:hAnsi="Times New Roman" w:cs="Times New Roman"/>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The table above shows that 7 or 10% of the respondent‘s output were below 30% before training, 35 representing 50% were between 30%-50%, while 28 or 40% of the respondents were between 50%-70% before training and 0 or 0% of the respondents had no idea on their output before training.  </w:t>
      </w:r>
    </w:p>
    <w:p w:rsidR="000E374B" w:rsidRPr="00C8562A" w:rsidRDefault="00B33D5D" w:rsidP="00F06442">
      <w:pPr>
        <w:spacing w:after="0" w:line="24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 xml:space="preserve">4.2.8: </w:t>
      </w:r>
      <w:r w:rsidRPr="00C8562A">
        <w:rPr>
          <w:rFonts w:ascii="Times New Roman" w:hAnsi="Times New Roman" w:cs="Times New Roman"/>
          <w:b/>
          <w:sz w:val="24"/>
          <w:szCs w:val="24"/>
        </w:rPr>
        <w:t xml:space="preserve">Ratings of Output after Training.  </w:t>
      </w:r>
    </w:p>
    <w:p w:rsidR="000E374B" w:rsidRPr="00C8562A" w:rsidRDefault="00B33D5D" w:rsidP="00F06442">
      <w:pPr>
        <w:tabs>
          <w:tab w:val="center" w:pos="4676"/>
        </w:tabs>
        <w:spacing w:after="0" w:line="24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Here, the respondents were asked to give their output after training in percentages.  </w:t>
      </w:r>
    </w:p>
    <w:p w:rsidR="000E374B" w:rsidRPr="00C8562A" w:rsidRDefault="00B33D5D" w:rsidP="00F06442">
      <w:pPr>
        <w:spacing w:after="0" w:line="24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4.2.8: Ratings of output after training </w:t>
      </w:r>
    </w:p>
    <w:tbl>
      <w:tblPr>
        <w:tblStyle w:val="TableGrid0"/>
        <w:tblW w:w="7855" w:type="dxa"/>
        <w:tblInd w:w="-108" w:type="dxa"/>
        <w:tblLayout w:type="fixed"/>
        <w:tblCellMar>
          <w:top w:w="9" w:type="dxa"/>
          <w:left w:w="108" w:type="dxa"/>
          <w:right w:w="115" w:type="dxa"/>
        </w:tblCellMar>
        <w:tblLook w:val="04A0"/>
      </w:tblPr>
      <w:tblGrid>
        <w:gridCol w:w="2617"/>
        <w:gridCol w:w="2619"/>
        <w:gridCol w:w="2619"/>
      </w:tblGrid>
      <w:tr w:rsidR="000E374B" w:rsidRPr="00C8562A" w:rsidTr="00F06442">
        <w:trPr>
          <w:trHeight w:val="418"/>
        </w:trPr>
        <w:tc>
          <w:tcPr>
            <w:tcW w:w="261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F06442">
        <w:trPr>
          <w:trHeight w:val="421"/>
        </w:trPr>
        <w:tc>
          <w:tcPr>
            <w:tcW w:w="261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30% - 39%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r>
      <w:tr w:rsidR="000E374B" w:rsidRPr="00C8562A" w:rsidTr="00F06442">
        <w:trPr>
          <w:trHeight w:val="418"/>
        </w:trPr>
        <w:tc>
          <w:tcPr>
            <w:tcW w:w="261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40% - 50%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12</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17% </w:t>
            </w:r>
          </w:p>
        </w:tc>
      </w:tr>
      <w:tr w:rsidR="000E374B" w:rsidRPr="00C8562A" w:rsidTr="00F06442">
        <w:trPr>
          <w:trHeight w:val="421"/>
        </w:trPr>
        <w:tc>
          <w:tcPr>
            <w:tcW w:w="261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51% - 70%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40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57% </w:t>
            </w:r>
          </w:p>
        </w:tc>
      </w:tr>
      <w:tr w:rsidR="000E374B" w:rsidRPr="00C8562A" w:rsidTr="00F06442">
        <w:trPr>
          <w:trHeight w:val="421"/>
        </w:trPr>
        <w:tc>
          <w:tcPr>
            <w:tcW w:w="261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71% - 100%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11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16% </w:t>
            </w:r>
          </w:p>
        </w:tc>
      </w:tr>
      <w:tr w:rsidR="000E374B" w:rsidRPr="00C8562A" w:rsidTr="00F06442">
        <w:trPr>
          <w:trHeight w:val="418"/>
        </w:trPr>
        <w:tc>
          <w:tcPr>
            <w:tcW w:w="261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 idea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7</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10% </w:t>
            </w:r>
          </w:p>
        </w:tc>
      </w:tr>
      <w:tr w:rsidR="000E374B" w:rsidRPr="00C8562A" w:rsidTr="00F06442">
        <w:trPr>
          <w:trHeight w:val="421"/>
        </w:trPr>
        <w:tc>
          <w:tcPr>
            <w:tcW w:w="261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70 </w:t>
            </w:r>
          </w:p>
        </w:tc>
        <w:tc>
          <w:tcPr>
            <w:tcW w:w="2619"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F06442" w:rsidP="00F06442">
      <w:pPr>
        <w:spacing w:after="0" w:line="240" w:lineRule="auto"/>
        <w:ind w:left="-5"/>
        <w:jc w:val="both"/>
        <w:rPr>
          <w:rFonts w:ascii="Times New Roman" w:hAnsi="Times New Roman" w:cs="Times New Roman"/>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Table 4.2.8 shows that 12 or 17% of the staff output after training is between 40%-50%, while 40 or 57% respondents output are between 51%-70% and 11 or 16% </w:t>
      </w:r>
      <w:r w:rsidRPr="00C8562A">
        <w:rPr>
          <w:rFonts w:ascii="Times New Roman" w:hAnsi="Times New Roman" w:cs="Times New Roman"/>
          <w:sz w:val="24"/>
          <w:szCs w:val="24"/>
        </w:rPr>
        <w:lastRenderedPageBreak/>
        <w:t xml:space="preserve">respondents output after training falls between 71%-100%. 7 or 10% of the respondents had no idea on what their output is after training.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4.2.9</w:t>
      </w:r>
      <w:r w:rsidRPr="00C8562A">
        <w:rPr>
          <w:rFonts w:ascii="Times New Roman" w:hAnsi="Times New Roman" w:cs="Times New Roman"/>
          <w:sz w:val="24"/>
          <w:szCs w:val="24"/>
        </w:rPr>
        <w:t xml:space="preserve">: </w:t>
      </w:r>
      <w:r w:rsidRPr="00C8562A">
        <w:rPr>
          <w:rFonts w:ascii="Times New Roman" w:hAnsi="Times New Roman" w:cs="Times New Roman"/>
          <w:b/>
          <w:sz w:val="24"/>
          <w:szCs w:val="24"/>
        </w:rPr>
        <w:t xml:space="preserve">Assessment of the Quality of Staff in the Commission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The respondents were asked on their personal assessment of the quality of staff in the commission.  </w:t>
      </w:r>
    </w:p>
    <w:p w:rsidR="000E374B" w:rsidRPr="00C8562A" w:rsidRDefault="00B33D5D" w:rsidP="00F06442">
      <w:pPr>
        <w:spacing w:after="0" w:line="24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4.2.9: Assessment of the quality of staff in the commission  </w:t>
      </w:r>
    </w:p>
    <w:tbl>
      <w:tblPr>
        <w:tblStyle w:val="TableGrid0"/>
        <w:tblW w:w="8137" w:type="dxa"/>
        <w:tblInd w:w="-108" w:type="dxa"/>
        <w:tblLayout w:type="fixed"/>
        <w:tblCellMar>
          <w:top w:w="7" w:type="dxa"/>
          <w:right w:w="115" w:type="dxa"/>
        </w:tblCellMar>
        <w:tblLook w:val="04A0"/>
      </w:tblPr>
      <w:tblGrid>
        <w:gridCol w:w="2711"/>
        <w:gridCol w:w="2713"/>
        <w:gridCol w:w="815"/>
        <w:gridCol w:w="1898"/>
      </w:tblGrid>
      <w:tr w:rsidR="000E374B" w:rsidRPr="00C8562A" w:rsidTr="00F06442">
        <w:trPr>
          <w:trHeight w:val="568"/>
        </w:trPr>
        <w:tc>
          <w:tcPr>
            <w:tcW w:w="271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1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Alternatives </w:t>
            </w:r>
          </w:p>
        </w:tc>
        <w:tc>
          <w:tcPr>
            <w:tcW w:w="271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13"/>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815" w:type="dxa"/>
            <w:tcBorders>
              <w:top w:val="single" w:sz="4" w:space="0" w:color="000000"/>
              <w:left w:val="single" w:sz="4" w:space="0" w:color="000000"/>
              <w:bottom w:val="single" w:sz="4" w:space="0" w:color="000000"/>
              <w:right w:val="nil"/>
            </w:tcBorders>
          </w:tcPr>
          <w:p w:rsidR="000E374B" w:rsidRPr="00C8562A" w:rsidRDefault="000E374B" w:rsidP="00F06442">
            <w:pPr>
              <w:jc w:val="both"/>
              <w:rPr>
                <w:rFonts w:ascii="Times New Roman" w:eastAsiaTheme="minorEastAsia" w:hAnsi="Times New Roman" w:cs="Times New Roman"/>
                <w:kern w:val="0"/>
                <w:sz w:val="24"/>
                <w:szCs w:val="24"/>
              </w:rPr>
            </w:pPr>
          </w:p>
        </w:tc>
        <w:tc>
          <w:tcPr>
            <w:tcW w:w="1898" w:type="dxa"/>
            <w:tcBorders>
              <w:top w:val="single" w:sz="4" w:space="0" w:color="000000"/>
              <w:left w:val="nil"/>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F06442">
        <w:trPr>
          <w:trHeight w:val="571"/>
        </w:trPr>
        <w:tc>
          <w:tcPr>
            <w:tcW w:w="271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Highly qualified  </w:t>
            </w:r>
          </w:p>
        </w:tc>
        <w:tc>
          <w:tcPr>
            <w:tcW w:w="271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35</w:t>
            </w:r>
          </w:p>
        </w:tc>
        <w:tc>
          <w:tcPr>
            <w:tcW w:w="815"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50% </w:t>
            </w:r>
          </w:p>
        </w:tc>
        <w:tc>
          <w:tcPr>
            <w:tcW w:w="1898" w:type="dxa"/>
            <w:tcBorders>
              <w:top w:val="single" w:sz="4" w:space="0" w:color="000000"/>
              <w:left w:val="nil"/>
              <w:bottom w:val="single" w:sz="4" w:space="0" w:color="000000"/>
              <w:right w:val="single" w:sz="4" w:space="0" w:color="000000"/>
            </w:tcBorders>
          </w:tcPr>
          <w:p w:rsidR="000E374B" w:rsidRPr="00C8562A" w:rsidRDefault="000E374B" w:rsidP="00F06442">
            <w:pPr>
              <w:jc w:val="both"/>
              <w:rPr>
                <w:rFonts w:ascii="Times New Roman" w:eastAsiaTheme="minorEastAsia" w:hAnsi="Times New Roman" w:cs="Times New Roman"/>
                <w:kern w:val="0"/>
                <w:sz w:val="24"/>
                <w:szCs w:val="24"/>
              </w:rPr>
            </w:pPr>
          </w:p>
        </w:tc>
      </w:tr>
      <w:tr w:rsidR="000E374B" w:rsidRPr="00C8562A" w:rsidTr="00F06442">
        <w:trPr>
          <w:trHeight w:val="568"/>
        </w:trPr>
        <w:tc>
          <w:tcPr>
            <w:tcW w:w="271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Fairly qualified  </w:t>
            </w:r>
          </w:p>
        </w:tc>
        <w:tc>
          <w:tcPr>
            <w:tcW w:w="271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28 </w:t>
            </w:r>
          </w:p>
        </w:tc>
        <w:tc>
          <w:tcPr>
            <w:tcW w:w="815"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40% </w:t>
            </w:r>
          </w:p>
        </w:tc>
        <w:tc>
          <w:tcPr>
            <w:tcW w:w="1898" w:type="dxa"/>
            <w:tcBorders>
              <w:top w:val="single" w:sz="4" w:space="0" w:color="000000"/>
              <w:left w:val="nil"/>
              <w:bottom w:val="single" w:sz="4" w:space="0" w:color="000000"/>
              <w:right w:val="single" w:sz="4" w:space="0" w:color="000000"/>
            </w:tcBorders>
          </w:tcPr>
          <w:p w:rsidR="000E374B" w:rsidRPr="00C8562A" w:rsidRDefault="000E374B" w:rsidP="00F06442">
            <w:pPr>
              <w:jc w:val="both"/>
              <w:rPr>
                <w:rFonts w:ascii="Times New Roman" w:eastAsiaTheme="minorEastAsia" w:hAnsi="Times New Roman" w:cs="Times New Roman"/>
                <w:kern w:val="0"/>
                <w:sz w:val="24"/>
                <w:szCs w:val="24"/>
              </w:rPr>
            </w:pPr>
          </w:p>
        </w:tc>
      </w:tr>
      <w:tr w:rsidR="000E374B" w:rsidRPr="00C8562A" w:rsidTr="00F06442">
        <w:trPr>
          <w:trHeight w:val="568"/>
        </w:trPr>
        <w:tc>
          <w:tcPr>
            <w:tcW w:w="271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Not adequately qualified  </w:t>
            </w:r>
          </w:p>
        </w:tc>
        <w:tc>
          <w:tcPr>
            <w:tcW w:w="271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c>
          <w:tcPr>
            <w:tcW w:w="815"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c>
          <w:tcPr>
            <w:tcW w:w="1898" w:type="dxa"/>
            <w:tcBorders>
              <w:top w:val="single" w:sz="4" w:space="0" w:color="000000"/>
              <w:left w:val="nil"/>
              <w:bottom w:val="single" w:sz="4" w:space="0" w:color="000000"/>
              <w:right w:val="single" w:sz="4" w:space="0" w:color="000000"/>
            </w:tcBorders>
          </w:tcPr>
          <w:p w:rsidR="000E374B" w:rsidRPr="00C8562A" w:rsidRDefault="000E374B" w:rsidP="00F06442">
            <w:pPr>
              <w:jc w:val="both"/>
              <w:rPr>
                <w:rFonts w:ascii="Times New Roman" w:eastAsiaTheme="minorEastAsia" w:hAnsi="Times New Roman" w:cs="Times New Roman"/>
                <w:kern w:val="0"/>
                <w:sz w:val="24"/>
                <w:szCs w:val="24"/>
              </w:rPr>
            </w:pPr>
          </w:p>
        </w:tc>
      </w:tr>
      <w:tr w:rsidR="000E374B" w:rsidRPr="00C8562A" w:rsidTr="00F06442">
        <w:trPr>
          <w:trHeight w:val="568"/>
        </w:trPr>
        <w:tc>
          <w:tcPr>
            <w:tcW w:w="271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 idea  </w:t>
            </w:r>
          </w:p>
        </w:tc>
        <w:tc>
          <w:tcPr>
            <w:tcW w:w="271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7 </w:t>
            </w:r>
          </w:p>
        </w:tc>
        <w:tc>
          <w:tcPr>
            <w:tcW w:w="815"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10% </w:t>
            </w:r>
          </w:p>
        </w:tc>
        <w:tc>
          <w:tcPr>
            <w:tcW w:w="1898" w:type="dxa"/>
            <w:tcBorders>
              <w:top w:val="single" w:sz="4" w:space="0" w:color="000000"/>
              <w:left w:val="nil"/>
              <w:bottom w:val="single" w:sz="4" w:space="0" w:color="000000"/>
              <w:right w:val="single" w:sz="4" w:space="0" w:color="000000"/>
            </w:tcBorders>
          </w:tcPr>
          <w:p w:rsidR="000E374B" w:rsidRPr="00C8562A" w:rsidRDefault="000E374B" w:rsidP="00F06442">
            <w:pPr>
              <w:jc w:val="both"/>
              <w:rPr>
                <w:rFonts w:ascii="Times New Roman" w:eastAsiaTheme="minorEastAsia" w:hAnsi="Times New Roman" w:cs="Times New Roman"/>
                <w:kern w:val="0"/>
                <w:sz w:val="24"/>
                <w:szCs w:val="24"/>
              </w:rPr>
            </w:pPr>
          </w:p>
        </w:tc>
      </w:tr>
      <w:tr w:rsidR="000E374B" w:rsidRPr="00C8562A" w:rsidTr="00F06442">
        <w:trPr>
          <w:trHeight w:val="568"/>
        </w:trPr>
        <w:tc>
          <w:tcPr>
            <w:tcW w:w="271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71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70 </w:t>
            </w:r>
          </w:p>
        </w:tc>
        <w:tc>
          <w:tcPr>
            <w:tcW w:w="815"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c>
          <w:tcPr>
            <w:tcW w:w="1898" w:type="dxa"/>
            <w:tcBorders>
              <w:top w:val="single" w:sz="4" w:space="0" w:color="000000"/>
              <w:left w:val="nil"/>
              <w:bottom w:val="single" w:sz="4" w:space="0" w:color="000000"/>
              <w:right w:val="single" w:sz="4" w:space="0" w:color="000000"/>
            </w:tcBorders>
          </w:tcPr>
          <w:p w:rsidR="000E374B" w:rsidRPr="00C8562A" w:rsidRDefault="000E374B" w:rsidP="00F06442">
            <w:pPr>
              <w:jc w:val="both"/>
              <w:rPr>
                <w:rFonts w:ascii="Times New Roman" w:eastAsiaTheme="minorEastAsia" w:hAnsi="Times New Roman" w:cs="Times New Roman"/>
                <w:kern w:val="0"/>
                <w:sz w:val="24"/>
                <w:szCs w:val="24"/>
              </w:rPr>
            </w:pPr>
          </w:p>
        </w:tc>
      </w:tr>
    </w:tbl>
    <w:p w:rsidR="000E374B" w:rsidRPr="00C8562A" w:rsidRDefault="00F06442" w:rsidP="00F06442">
      <w:pPr>
        <w:spacing w:after="0" w:line="240" w:lineRule="auto"/>
        <w:ind w:left="-5"/>
        <w:jc w:val="both"/>
        <w:rPr>
          <w:rFonts w:ascii="Times New Roman" w:hAnsi="Times New Roman" w:cs="Times New Roman"/>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4.2.9 indicates that 35 or 50% of the staff felt that the </w:t>
      </w:r>
      <w:r w:rsidR="00F06442" w:rsidRPr="00C8562A">
        <w:rPr>
          <w:rFonts w:ascii="Times New Roman" w:hAnsi="Times New Roman" w:cs="Times New Roman"/>
          <w:sz w:val="24"/>
          <w:szCs w:val="24"/>
        </w:rPr>
        <w:t>staff in the commission is</w:t>
      </w:r>
      <w:r w:rsidRPr="00C8562A">
        <w:rPr>
          <w:rFonts w:ascii="Times New Roman" w:hAnsi="Times New Roman" w:cs="Times New Roman"/>
          <w:sz w:val="24"/>
          <w:szCs w:val="24"/>
        </w:rPr>
        <w:t xml:space="preserve"> highly qualified, while 28 representing 40% of the staff felt that the </w:t>
      </w:r>
      <w:r w:rsidR="00F06442" w:rsidRPr="00C8562A">
        <w:rPr>
          <w:rFonts w:ascii="Times New Roman" w:hAnsi="Times New Roman" w:cs="Times New Roman"/>
          <w:sz w:val="24"/>
          <w:szCs w:val="24"/>
        </w:rPr>
        <w:t>staff in the commission is</w:t>
      </w:r>
      <w:r w:rsidRPr="00C8562A">
        <w:rPr>
          <w:rFonts w:ascii="Times New Roman" w:hAnsi="Times New Roman" w:cs="Times New Roman"/>
          <w:sz w:val="24"/>
          <w:szCs w:val="24"/>
        </w:rPr>
        <w:t xml:space="preserve"> fairly qualified and 7 representing 10% of the senior, staff had no idea on this issue.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 xml:space="preserve">4.2.10: </w:t>
      </w:r>
      <w:r w:rsidRPr="00C8562A">
        <w:rPr>
          <w:rFonts w:ascii="Times New Roman" w:hAnsi="Times New Roman" w:cs="Times New Roman"/>
          <w:b/>
          <w:sz w:val="24"/>
          <w:szCs w:val="24"/>
        </w:rPr>
        <w:t xml:space="preserve">Sources of Funds Available to the Commission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The respondents were asked to indicate the various sources of finance available for staff training and development in the commission.  </w:t>
      </w:r>
    </w:p>
    <w:p w:rsidR="000E374B" w:rsidRPr="00C8562A" w:rsidRDefault="00B33D5D" w:rsidP="00F06442">
      <w:pPr>
        <w:spacing w:after="0" w:line="24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Table 4.2.10 Sources of funds available to the commission </w:t>
      </w:r>
    </w:p>
    <w:tbl>
      <w:tblPr>
        <w:tblStyle w:val="TableGrid0"/>
        <w:tblW w:w="8202" w:type="dxa"/>
        <w:tblInd w:w="-108" w:type="dxa"/>
        <w:tblLayout w:type="fixed"/>
        <w:tblCellMar>
          <w:top w:w="7" w:type="dxa"/>
          <w:left w:w="108" w:type="dxa"/>
          <w:right w:w="50" w:type="dxa"/>
        </w:tblCellMar>
        <w:tblLook w:val="04A0"/>
      </w:tblPr>
      <w:tblGrid>
        <w:gridCol w:w="3493"/>
        <w:gridCol w:w="2641"/>
        <w:gridCol w:w="2068"/>
      </w:tblGrid>
      <w:tr w:rsidR="000E374B" w:rsidRPr="00C8562A" w:rsidTr="00F06442">
        <w:trPr>
          <w:trHeight w:val="388"/>
        </w:trPr>
        <w:tc>
          <w:tcPr>
            <w:tcW w:w="349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Alternatives </w:t>
            </w:r>
          </w:p>
        </w:tc>
        <w:tc>
          <w:tcPr>
            <w:tcW w:w="264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right="59"/>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206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right="60"/>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F06442">
        <w:trPr>
          <w:trHeight w:val="514"/>
        </w:trPr>
        <w:tc>
          <w:tcPr>
            <w:tcW w:w="349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State government allocation  </w:t>
            </w:r>
          </w:p>
        </w:tc>
        <w:tc>
          <w:tcPr>
            <w:tcW w:w="264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42 </w:t>
            </w:r>
          </w:p>
        </w:tc>
        <w:tc>
          <w:tcPr>
            <w:tcW w:w="206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60% </w:t>
            </w:r>
          </w:p>
        </w:tc>
      </w:tr>
      <w:tr w:rsidR="000E374B" w:rsidRPr="00C8562A" w:rsidTr="00F06442">
        <w:trPr>
          <w:trHeight w:val="361"/>
        </w:trPr>
        <w:tc>
          <w:tcPr>
            <w:tcW w:w="349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Commission‘s budget for training  </w:t>
            </w:r>
          </w:p>
        </w:tc>
        <w:tc>
          <w:tcPr>
            <w:tcW w:w="264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c>
          <w:tcPr>
            <w:tcW w:w="206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r>
      <w:tr w:rsidR="000E374B" w:rsidRPr="00C8562A" w:rsidTr="00F06442">
        <w:trPr>
          <w:trHeight w:val="784"/>
        </w:trPr>
        <w:tc>
          <w:tcPr>
            <w:tcW w:w="349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lastRenderedPageBreak/>
              <w:t xml:space="preserve">Bureau of establishment budget for </w:t>
            </w:r>
          </w:p>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training  </w:t>
            </w:r>
          </w:p>
        </w:tc>
        <w:tc>
          <w:tcPr>
            <w:tcW w:w="264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28 </w:t>
            </w:r>
          </w:p>
        </w:tc>
        <w:tc>
          <w:tcPr>
            <w:tcW w:w="206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40% </w:t>
            </w:r>
          </w:p>
        </w:tc>
      </w:tr>
      <w:tr w:rsidR="000E374B" w:rsidRPr="00C8562A" w:rsidTr="00F06442">
        <w:trPr>
          <w:trHeight w:val="388"/>
        </w:trPr>
        <w:tc>
          <w:tcPr>
            <w:tcW w:w="349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All of the above  </w:t>
            </w:r>
          </w:p>
        </w:tc>
        <w:tc>
          <w:tcPr>
            <w:tcW w:w="264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c>
          <w:tcPr>
            <w:tcW w:w="206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r>
      <w:tr w:rsidR="000E374B" w:rsidRPr="00C8562A" w:rsidTr="00F06442">
        <w:trPr>
          <w:trHeight w:val="424"/>
        </w:trPr>
        <w:tc>
          <w:tcPr>
            <w:tcW w:w="349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641"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70 </w:t>
            </w:r>
          </w:p>
        </w:tc>
        <w:tc>
          <w:tcPr>
            <w:tcW w:w="2068"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F06442" w:rsidP="00F06442">
      <w:pPr>
        <w:spacing w:after="0" w:line="240" w:lineRule="auto"/>
        <w:ind w:left="-5"/>
        <w:jc w:val="both"/>
        <w:rPr>
          <w:rFonts w:ascii="Times New Roman" w:hAnsi="Times New Roman" w:cs="Times New Roman"/>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The table above shows that 42 representing 60% of the staff affirm that the commission source of funds for training is from state government allocation, while 28 representing 40% of the staff are of the view that the commission sets its find from the Bureau of establishment‘s budget for training.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 xml:space="preserve">4.2.11: </w:t>
      </w:r>
      <w:r w:rsidRPr="00C8562A">
        <w:rPr>
          <w:rFonts w:ascii="Times New Roman" w:hAnsi="Times New Roman" w:cs="Times New Roman"/>
          <w:b/>
          <w:sz w:val="24"/>
          <w:szCs w:val="24"/>
        </w:rPr>
        <w:t xml:space="preserve">Insufficiency of Funds  </w:t>
      </w:r>
    </w:p>
    <w:p w:rsidR="000E374B" w:rsidRPr="00C8562A" w:rsidRDefault="00B33D5D" w:rsidP="009C7867">
      <w:pPr>
        <w:tabs>
          <w:tab w:val="right" w:pos="9077"/>
        </w:tabs>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Here the respondents were asked whether the funds available to the commission for training of staff are insufficient.</w:t>
      </w:r>
    </w:p>
    <w:p w:rsidR="000E374B" w:rsidRPr="00C8562A" w:rsidRDefault="00B33D5D" w:rsidP="00F06442">
      <w:pPr>
        <w:tabs>
          <w:tab w:val="right" w:pos="9077"/>
        </w:tabs>
        <w:spacing w:after="0" w:line="24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Table 4.2.11: Insufficiency of Funds  </w:t>
      </w:r>
    </w:p>
    <w:tbl>
      <w:tblPr>
        <w:tblStyle w:val="TableGrid0"/>
        <w:tblW w:w="8203" w:type="dxa"/>
        <w:tblInd w:w="-108" w:type="dxa"/>
        <w:tblLayout w:type="fixed"/>
        <w:tblCellMar>
          <w:top w:w="7" w:type="dxa"/>
          <w:left w:w="108" w:type="dxa"/>
          <w:right w:w="115" w:type="dxa"/>
        </w:tblCellMar>
        <w:tblLook w:val="04A0"/>
      </w:tblPr>
      <w:tblGrid>
        <w:gridCol w:w="2733"/>
        <w:gridCol w:w="2735"/>
        <w:gridCol w:w="2735"/>
      </w:tblGrid>
      <w:tr w:rsidR="000E374B" w:rsidRPr="00C8562A" w:rsidTr="00F06442">
        <w:trPr>
          <w:trHeight w:val="562"/>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Alternatives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5"/>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F06442">
        <w:trPr>
          <w:trHeight w:val="565"/>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Insufficient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54</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77% </w:t>
            </w:r>
          </w:p>
        </w:tc>
      </w:tr>
      <w:tr w:rsidR="000E374B" w:rsidRPr="00C8562A" w:rsidTr="00F06442">
        <w:trPr>
          <w:trHeight w:val="562"/>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Sufficient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7% </w:t>
            </w:r>
          </w:p>
        </w:tc>
      </w:tr>
      <w:tr w:rsidR="000E374B" w:rsidRPr="00C8562A" w:rsidTr="00F06442">
        <w:trPr>
          <w:trHeight w:val="562"/>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 idea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11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16% </w:t>
            </w:r>
          </w:p>
        </w:tc>
      </w:tr>
      <w:tr w:rsidR="000E374B" w:rsidRPr="00C8562A" w:rsidTr="00F06442">
        <w:trPr>
          <w:trHeight w:val="388"/>
        </w:trPr>
        <w:tc>
          <w:tcPr>
            <w:tcW w:w="2733"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70 </w:t>
            </w:r>
          </w:p>
        </w:tc>
        <w:tc>
          <w:tcPr>
            <w:tcW w:w="2735"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B33D5D" w:rsidP="00F06442">
      <w:pPr>
        <w:spacing w:after="0" w:line="240" w:lineRule="auto"/>
        <w:ind w:left="-5"/>
        <w:jc w:val="both"/>
        <w:rPr>
          <w:rFonts w:ascii="Times New Roman" w:hAnsi="Times New Roman" w:cs="Times New Roman"/>
          <w:i/>
          <w:sz w:val="24"/>
          <w:szCs w:val="24"/>
        </w:rPr>
      </w:pPr>
      <w:r w:rsidRPr="00C8562A">
        <w:rPr>
          <w:rFonts w:ascii="Times New Roman" w:hAnsi="Times New Roman" w:cs="Times New Roman"/>
          <w:i/>
          <w:sz w:val="24"/>
          <w:szCs w:val="24"/>
        </w:rPr>
        <w:t>Sourc</w:t>
      </w:r>
      <w:r w:rsidR="00F06442">
        <w:rPr>
          <w:rFonts w:ascii="Times New Roman" w:hAnsi="Times New Roman" w:cs="Times New Roman"/>
          <w:i/>
          <w:sz w:val="24"/>
          <w:szCs w:val="24"/>
        </w:rPr>
        <w:t>e: Research Survey, 2025</w:t>
      </w:r>
      <w:r w:rsidRPr="00C8562A">
        <w:rPr>
          <w:rFonts w:ascii="Times New Roman" w:hAnsi="Times New Roman" w:cs="Times New Roman"/>
          <w:i/>
          <w:sz w:val="24"/>
          <w:szCs w:val="24"/>
        </w:rPr>
        <w:t xml:space="preserve">.  </w:t>
      </w:r>
    </w:p>
    <w:p w:rsidR="000E374B" w:rsidRPr="00C8562A" w:rsidRDefault="00F06442" w:rsidP="009C7867">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3D5D" w:rsidRPr="00C8562A">
        <w:rPr>
          <w:rFonts w:ascii="Times New Roman" w:hAnsi="Times New Roman" w:cs="Times New Roman"/>
          <w:sz w:val="24"/>
          <w:szCs w:val="24"/>
        </w:rPr>
        <w:t>Table 4.2.11 indicates that 54 representing 77%</w:t>
      </w:r>
      <w:r>
        <w:rPr>
          <w:rFonts w:ascii="Times New Roman" w:hAnsi="Times New Roman" w:cs="Times New Roman"/>
          <w:sz w:val="24"/>
          <w:szCs w:val="24"/>
        </w:rPr>
        <w:t xml:space="preserve"> of the staff agreed that there </w:t>
      </w:r>
      <w:proofErr w:type="gramStart"/>
      <w:r w:rsidR="00B33D5D" w:rsidRPr="00C8562A">
        <w:rPr>
          <w:rFonts w:ascii="Times New Roman" w:hAnsi="Times New Roman" w:cs="Times New Roman"/>
          <w:sz w:val="24"/>
          <w:szCs w:val="24"/>
        </w:rPr>
        <w:t>is insufficient funds</w:t>
      </w:r>
      <w:proofErr w:type="gramEnd"/>
      <w:r w:rsidR="00B33D5D" w:rsidRPr="00C8562A">
        <w:rPr>
          <w:rFonts w:ascii="Times New Roman" w:hAnsi="Times New Roman" w:cs="Times New Roman"/>
          <w:sz w:val="24"/>
          <w:szCs w:val="24"/>
        </w:rPr>
        <w:t xml:space="preserve"> available, while 5 representing 7% of the staff disagreed to this fact, and 11 representing 16% of the staff were undecided.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4.2.12:</w:t>
      </w:r>
      <w:r w:rsidRPr="00C8562A">
        <w:rPr>
          <w:rFonts w:ascii="Times New Roman" w:hAnsi="Times New Roman" w:cs="Times New Roman"/>
          <w:sz w:val="24"/>
          <w:szCs w:val="24"/>
        </w:rPr>
        <w:t xml:space="preserve"> </w:t>
      </w:r>
      <w:r w:rsidRPr="00C8562A">
        <w:rPr>
          <w:rFonts w:ascii="Times New Roman" w:hAnsi="Times New Roman" w:cs="Times New Roman"/>
          <w:b/>
          <w:sz w:val="24"/>
          <w:szCs w:val="24"/>
        </w:rPr>
        <w:t xml:space="preserve">Insufficient Funds and Poor Manpower Training.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The respondents were asked if in their own view, insufficient funds could lead to poor manpower training in the commission.  </w:t>
      </w:r>
    </w:p>
    <w:p w:rsidR="000E374B" w:rsidRPr="00C8562A" w:rsidRDefault="00B33D5D" w:rsidP="00F06442">
      <w:pPr>
        <w:spacing w:after="0" w:line="240" w:lineRule="auto"/>
        <w:ind w:left="-5"/>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Table 4.2.12: Insufficient funds and poor manpower training </w:t>
      </w:r>
    </w:p>
    <w:tbl>
      <w:tblPr>
        <w:tblStyle w:val="TableGrid0"/>
        <w:tblW w:w="8056" w:type="dxa"/>
        <w:tblInd w:w="-108" w:type="dxa"/>
        <w:tblLayout w:type="fixed"/>
        <w:tblCellMar>
          <w:top w:w="7" w:type="dxa"/>
          <w:left w:w="108" w:type="dxa"/>
          <w:right w:w="115" w:type="dxa"/>
        </w:tblCellMar>
        <w:tblLook w:val="04A0"/>
      </w:tblPr>
      <w:tblGrid>
        <w:gridCol w:w="2684"/>
        <w:gridCol w:w="2686"/>
        <w:gridCol w:w="2686"/>
      </w:tblGrid>
      <w:tr w:rsidR="000E374B" w:rsidRPr="00C8562A" w:rsidTr="00F06442">
        <w:trPr>
          <w:trHeight w:val="579"/>
        </w:trPr>
        <w:tc>
          <w:tcPr>
            <w:tcW w:w="2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2"/>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Alternatives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6"/>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Number of responses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Percentages </w:t>
            </w:r>
          </w:p>
        </w:tc>
      </w:tr>
      <w:tr w:rsidR="000E374B" w:rsidRPr="00C8562A" w:rsidTr="00F06442">
        <w:trPr>
          <w:trHeight w:val="579"/>
        </w:trPr>
        <w:tc>
          <w:tcPr>
            <w:tcW w:w="2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Agreed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35</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50% </w:t>
            </w:r>
          </w:p>
        </w:tc>
      </w:tr>
      <w:tr w:rsidR="000E374B" w:rsidRPr="00C8562A" w:rsidTr="00F06442">
        <w:trPr>
          <w:trHeight w:val="579"/>
        </w:trPr>
        <w:tc>
          <w:tcPr>
            <w:tcW w:w="2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Strongly agreed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23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33% </w:t>
            </w:r>
          </w:p>
        </w:tc>
      </w:tr>
      <w:tr w:rsidR="000E374B" w:rsidRPr="00C8562A" w:rsidTr="00F06442">
        <w:trPr>
          <w:trHeight w:val="579"/>
        </w:trPr>
        <w:tc>
          <w:tcPr>
            <w:tcW w:w="2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Disagreed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5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7% </w:t>
            </w:r>
          </w:p>
        </w:tc>
      </w:tr>
      <w:tr w:rsidR="000E374B" w:rsidRPr="00C8562A" w:rsidTr="00F06442">
        <w:trPr>
          <w:trHeight w:val="581"/>
        </w:trPr>
        <w:tc>
          <w:tcPr>
            <w:tcW w:w="2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No idea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7</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10% </w:t>
            </w:r>
          </w:p>
        </w:tc>
      </w:tr>
      <w:tr w:rsidR="000E374B" w:rsidRPr="00C8562A" w:rsidTr="00F06442">
        <w:trPr>
          <w:trHeight w:val="579"/>
        </w:trPr>
        <w:tc>
          <w:tcPr>
            <w:tcW w:w="2684"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Total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70 </w:t>
            </w:r>
          </w:p>
        </w:tc>
        <w:tc>
          <w:tcPr>
            <w:tcW w:w="2686"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b/>
                <w:kern w:val="0"/>
                <w:sz w:val="24"/>
                <w:szCs w:val="24"/>
              </w:rPr>
              <w:t xml:space="preserve">100% </w:t>
            </w:r>
          </w:p>
        </w:tc>
      </w:tr>
    </w:tbl>
    <w:p w:rsidR="000E374B" w:rsidRPr="00C8562A" w:rsidRDefault="00F06442" w:rsidP="00F06442">
      <w:pPr>
        <w:spacing w:after="0" w:line="240" w:lineRule="auto"/>
        <w:ind w:left="-5"/>
        <w:jc w:val="both"/>
        <w:rPr>
          <w:rFonts w:ascii="Times New Roman" w:hAnsi="Times New Roman" w:cs="Times New Roman"/>
          <w:i/>
          <w:sz w:val="24"/>
          <w:szCs w:val="24"/>
        </w:rPr>
      </w:pPr>
      <w:r>
        <w:rPr>
          <w:rFonts w:ascii="Times New Roman" w:hAnsi="Times New Roman" w:cs="Times New Roman"/>
          <w:i/>
          <w:sz w:val="24"/>
          <w:szCs w:val="24"/>
        </w:rPr>
        <w:t>Source: Research Survey, 2025</w:t>
      </w:r>
      <w:r w:rsidR="00B33D5D" w:rsidRPr="00C8562A">
        <w:rPr>
          <w:rFonts w:ascii="Times New Roman" w:hAnsi="Times New Roman" w:cs="Times New Roman"/>
          <w:i/>
          <w:sz w:val="24"/>
          <w:szCs w:val="24"/>
        </w:rPr>
        <w:t xml:space="preserve">.  </w:t>
      </w:r>
    </w:p>
    <w:p w:rsidR="00CD749D" w:rsidRPr="00F06442"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The table above shows that 35 or 50% of the staff agreed that insufficient funds, could lead to poor manpower training, while 23 or 33% strongly agreed to this fact 5 or 7% were in disagreement with the issue and 7 or 10% had no idea on this issue.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bCs/>
          <w:sz w:val="24"/>
          <w:szCs w:val="24"/>
        </w:rPr>
        <w:t>4.2.13:</w:t>
      </w:r>
      <w:r w:rsidRPr="00C8562A">
        <w:rPr>
          <w:rFonts w:ascii="Times New Roman" w:hAnsi="Times New Roman" w:cs="Times New Roman"/>
          <w:sz w:val="24"/>
          <w:szCs w:val="24"/>
        </w:rPr>
        <w:t xml:space="preserve"> </w:t>
      </w:r>
      <w:r w:rsidRPr="00C8562A">
        <w:rPr>
          <w:rFonts w:ascii="Times New Roman" w:hAnsi="Times New Roman" w:cs="Times New Roman"/>
          <w:b/>
          <w:sz w:val="24"/>
          <w:szCs w:val="24"/>
        </w:rPr>
        <w:t xml:space="preserve">Suggestions on Alternative Sources of Funds.  </w:t>
      </w:r>
    </w:p>
    <w:p w:rsidR="000E374B" w:rsidRPr="00C8562A" w:rsidRDefault="00B33D5D" w:rsidP="009C7867">
      <w:pPr>
        <w:tabs>
          <w:tab w:val="right" w:pos="9077"/>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The respondents were asked to suggest other ways in which the commission can source </w:t>
      </w:r>
      <w:r w:rsidR="00F06442" w:rsidRPr="00C8562A">
        <w:rPr>
          <w:rFonts w:ascii="Times New Roman" w:hAnsi="Times New Roman" w:cs="Times New Roman"/>
          <w:sz w:val="24"/>
          <w:szCs w:val="24"/>
        </w:rPr>
        <w:t>for an increased fund</w:t>
      </w:r>
      <w:r w:rsidRPr="00C8562A">
        <w:rPr>
          <w:rFonts w:ascii="Times New Roman" w:hAnsi="Times New Roman" w:cs="Times New Roman"/>
          <w:sz w:val="24"/>
          <w:szCs w:val="24"/>
        </w:rPr>
        <w:t xml:space="preserve"> for training  </w:t>
      </w:r>
    </w:p>
    <w:tbl>
      <w:tblPr>
        <w:tblStyle w:val="TableGrid0"/>
        <w:tblW w:w="7813" w:type="dxa"/>
        <w:tblInd w:w="-108" w:type="dxa"/>
        <w:tblLayout w:type="fixed"/>
        <w:tblCellMar>
          <w:top w:w="7" w:type="dxa"/>
          <w:right w:w="50" w:type="dxa"/>
        </w:tblCellMar>
        <w:tblLook w:val="04A0"/>
      </w:tblPr>
      <w:tblGrid>
        <w:gridCol w:w="2646"/>
        <w:gridCol w:w="2160"/>
        <w:gridCol w:w="3007"/>
      </w:tblGrid>
      <w:tr w:rsidR="000E374B" w:rsidRPr="00C8562A">
        <w:trPr>
          <w:trHeight w:val="562"/>
        </w:trPr>
        <w:tc>
          <w:tcPr>
            <w:tcW w:w="2646"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Alternatives  </w:t>
            </w:r>
          </w:p>
        </w:tc>
        <w:tc>
          <w:tcPr>
            <w:tcW w:w="2160"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Number of responses  </w:t>
            </w:r>
          </w:p>
        </w:tc>
        <w:tc>
          <w:tcPr>
            <w:tcW w:w="300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Percentages  </w:t>
            </w:r>
          </w:p>
        </w:tc>
      </w:tr>
      <w:tr w:rsidR="000E374B" w:rsidRPr="00C8562A" w:rsidTr="00F06442">
        <w:trPr>
          <w:trHeight w:val="739"/>
        </w:trPr>
        <w:tc>
          <w:tcPr>
            <w:tcW w:w="2646" w:type="dxa"/>
            <w:tcBorders>
              <w:top w:val="single" w:sz="4" w:space="0" w:color="000000"/>
              <w:left w:val="single" w:sz="4" w:space="0" w:color="000000"/>
              <w:bottom w:val="single" w:sz="4" w:space="0" w:color="000000"/>
              <w:right w:val="nil"/>
            </w:tcBorders>
          </w:tcPr>
          <w:p w:rsidR="000E374B" w:rsidRPr="00C8562A" w:rsidRDefault="00B33D5D" w:rsidP="00F06442">
            <w:pPr>
              <w:tabs>
                <w:tab w:val="center" w:pos="1364"/>
              </w:tabs>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Increase in government allocation  </w:t>
            </w:r>
          </w:p>
        </w:tc>
        <w:tc>
          <w:tcPr>
            <w:tcW w:w="2160"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52</w:t>
            </w:r>
          </w:p>
        </w:tc>
        <w:tc>
          <w:tcPr>
            <w:tcW w:w="300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74% </w:t>
            </w:r>
          </w:p>
        </w:tc>
      </w:tr>
      <w:tr w:rsidR="000E374B" w:rsidRPr="00C8562A" w:rsidTr="00F06442">
        <w:trPr>
          <w:trHeight w:val="352"/>
        </w:trPr>
        <w:tc>
          <w:tcPr>
            <w:tcW w:w="2646"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Investment  </w:t>
            </w:r>
          </w:p>
        </w:tc>
        <w:tc>
          <w:tcPr>
            <w:tcW w:w="2160"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12</w:t>
            </w:r>
          </w:p>
        </w:tc>
        <w:tc>
          <w:tcPr>
            <w:tcW w:w="300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17% </w:t>
            </w:r>
          </w:p>
        </w:tc>
      </w:tr>
      <w:tr w:rsidR="000E374B" w:rsidRPr="00C8562A">
        <w:trPr>
          <w:trHeight w:val="564"/>
        </w:trPr>
        <w:tc>
          <w:tcPr>
            <w:tcW w:w="2646"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Loans  </w:t>
            </w:r>
          </w:p>
        </w:tc>
        <w:tc>
          <w:tcPr>
            <w:tcW w:w="2160"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6</w:t>
            </w:r>
          </w:p>
        </w:tc>
        <w:tc>
          <w:tcPr>
            <w:tcW w:w="300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9% </w:t>
            </w:r>
          </w:p>
        </w:tc>
      </w:tr>
      <w:tr w:rsidR="000E374B" w:rsidRPr="00C8562A" w:rsidTr="00F06442">
        <w:trPr>
          <w:trHeight w:val="334"/>
        </w:trPr>
        <w:tc>
          <w:tcPr>
            <w:tcW w:w="2646"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Others  </w:t>
            </w:r>
          </w:p>
        </w:tc>
        <w:tc>
          <w:tcPr>
            <w:tcW w:w="2160"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c>
          <w:tcPr>
            <w:tcW w:w="300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kern w:val="0"/>
                <w:sz w:val="24"/>
                <w:szCs w:val="24"/>
              </w:rPr>
            </w:pPr>
            <w:r w:rsidRPr="00C8562A">
              <w:rPr>
                <w:rFonts w:ascii="Times New Roman" w:eastAsiaTheme="minorEastAsia" w:hAnsi="Times New Roman" w:cs="Times New Roman"/>
                <w:kern w:val="0"/>
                <w:sz w:val="24"/>
                <w:szCs w:val="24"/>
              </w:rPr>
              <w:t xml:space="preserve">0 </w:t>
            </w:r>
          </w:p>
        </w:tc>
      </w:tr>
      <w:tr w:rsidR="000E374B" w:rsidRPr="00C8562A">
        <w:trPr>
          <w:trHeight w:val="562"/>
        </w:trPr>
        <w:tc>
          <w:tcPr>
            <w:tcW w:w="2646" w:type="dxa"/>
            <w:tcBorders>
              <w:top w:val="single" w:sz="4" w:space="0" w:color="000000"/>
              <w:left w:val="single" w:sz="4" w:space="0" w:color="000000"/>
              <w:bottom w:val="single" w:sz="4" w:space="0" w:color="000000"/>
              <w:right w:val="nil"/>
            </w:tcBorders>
          </w:tcPr>
          <w:p w:rsidR="000E374B" w:rsidRPr="00C8562A" w:rsidRDefault="00B33D5D" w:rsidP="00F06442">
            <w:pPr>
              <w:ind w:left="108"/>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Total  </w:t>
            </w:r>
          </w:p>
        </w:tc>
        <w:tc>
          <w:tcPr>
            <w:tcW w:w="2160"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70</w:t>
            </w:r>
          </w:p>
        </w:tc>
        <w:tc>
          <w:tcPr>
            <w:tcW w:w="3007" w:type="dxa"/>
            <w:tcBorders>
              <w:top w:val="single" w:sz="4" w:space="0" w:color="000000"/>
              <w:left w:val="single" w:sz="4" w:space="0" w:color="000000"/>
              <w:bottom w:val="single" w:sz="4" w:space="0" w:color="000000"/>
              <w:right w:val="single" w:sz="4" w:space="0" w:color="000000"/>
            </w:tcBorders>
          </w:tcPr>
          <w:p w:rsidR="000E374B" w:rsidRPr="00C8562A" w:rsidRDefault="00B33D5D" w:rsidP="00F06442">
            <w:pPr>
              <w:ind w:left="108"/>
              <w:jc w:val="both"/>
              <w:rPr>
                <w:rFonts w:ascii="Times New Roman" w:eastAsiaTheme="minorEastAsia" w:hAnsi="Times New Roman" w:cs="Times New Roman"/>
                <w:b/>
                <w:bCs/>
                <w:kern w:val="0"/>
                <w:sz w:val="24"/>
                <w:szCs w:val="24"/>
              </w:rPr>
            </w:pPr>
            <w:r w:rsidRPr="00C8562A">
              <w:rPr>
                <w:rFonts w:ascii="Times New Roman" w:eastAsiaTheme="minorEastAsia" w:hAnsi="Times New Roman" w:cs="Times New Roman"/>
                <w:b/>
                <w:bCs/>
                <w:kern w:val="0"/>
                <w:sz w:val="24"/>
                <w:szCs w:val="24"/>
              </w:rPr>
              <w:t xml:space="preserve">100% </w:t>
            </w:r>
          </w:p>
        </w:tc>
      </w:tr>
    </w:tbl>
    <w:p w:rsidR="000E374B" w:rsidRPr="00C8562A" w:rsidRDefault="00B33D5D" w:rsidP="00F06442">
      <w:pPr>
        <w:spacing w:after="0" w:line="240" w:lineRule="auto"/>
        <w:ind w:left="-5"/>
        <w:jc w:val="both"/>
        <w:rPr>
          <w:rFonts w:ascii="Times New Roman" w:hAnsi="Times New Roman" w:cs="Times New Roman"/>
          <w:sz w:val="24"/>
          <w:szCs w:val="24"/>
        </w:rPr>
      </w:pPr>
      <w:r w:rsidRPr="00C8562A">
        <w:rPr>
          <w:rFonts w:ascii="Times New Roman" w:hAnsi="Times New Roman" w:cs="Times New Roman"/>
          <w:i/>
          <w:sz w:val="24"/>
          <w:szCs w:val="24"/>
        </w:rPr>
        <w:t>Source: Research Survey, 202</w:t>
      </w:r>
      <w:r w:rsidR="00F06442">
        <w:rPr>
          <w:rFonts w:ascii="Times New Roman" w:hAnsi="Times New Roman" w:cs="Times New Roman"/>
          <w:i/>
          <w:sz w:val="24"/>
          <w:szCs w:val="24"/>
        </w:rPr>
        <w:t>5</w:t>
      </w:r>
      <w:r w:rsidRPr="00C8562A">
        <w:rPr>
          <w:rFonts w:ascii="Times New Roman" w:hAnsi="Times New Roman" w:cs="Times New Roman"/>
          <w:sz w:val="24"/>
          <w:szCs w:val="24"/>
        </w:rPr>
        <w:t xml:space="preserve">.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Table 4.2.13 indicates that 52 representing 74% of the staff suggests an increase in government‘s allocation, while 12 representing 17% suggested investment. Finally, 6 representing 9% suggested loans as an alternative source of funds for training programmes in the commission.  </w:t>
      </w:r>
    </w:p>
    <w:p w:rsidR="000E374B" w:rsidRPr="00C8562A" w:rsidRDefault="00B33D5D" w:rsidP="00F06442">
      <w:pPr>
        <w:spacing w:after="0" w:line="360" w:lineRule="auto"/>
        <w:ind w:left="-15"/>
        <w:jc w:val="both"/>
        <w:rPr>
          <w:rFonts w:ascii="Times New Roman" w:hAnsi="Times New Roman" w:cs="Times New Roman"/>
          <w:sz w:val="24"/>
          <w:szCs w:val="24"/>
        </w:rPr>
      </w:pPr>
      <w:r w:rsidRPr="00C8562A">
        <w:rPr>
          <w:rFonts w:ascii="Times New Roman" w:hAnsi="Times New Roman" w:cs="Times New Roman"/>
          <w:b/>
          <w:bCs/>
          <w:sz w:val="24"/>
          <w:szCs w:val="24"/>
        </w:rPr>
        <w:t>4.4</w:t>
      </w:r>
      <w:r w:rsidR="00F06442">
        <w:rPr>
          <w:rFonts w:ascii="Times New Roman" w:hAnsi="Times New Roman" w:cs="Times New Roman"/>
          <w:sz w:val="24"/>
          <w:szCs w:val="24"/>
        </w:rPr>
        <w:tab/>
        <w:t xml:space="preserve">  </w:t>
      </w:r>
      <w:r w:rsidRPr="00C8562A">
        <w:rPr>
          <w:rFonts w:ascii="Times New Roman" w:hAnsi="Times New Roman" w:cs="Times New Roman"/>
          <w:b/>
          <w:sz w:val="24"/>
          <w:szCs w:val="24"/>
        </w:rPr>
        <w:t xml:space="preserve">Discussion of Findings </w:t>
      </w:r>
    </w:p>
    <w:p w:rsidR="000E374B" w:rsidRPr="00C8562A" w:rsidRDefault="00B33D5D" w:rsidP="009C7867">
      <w:pPr>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ab/>
      </w:r>
      <w:r w:rsidRPr="00C8562A">
        <w:rPr>
          <w:rFonts w:ascii="Times New Roman" w:hAnsi="Times New Roman" w:cs="Times New Roman"/>
          <w:sz w:val="24"/>
          <w:szCs w:val="24"/>
        </w:rPr>
        <w:tab/>
        <w:t xml:space="preserve">Based on the research, the following findings were made; </w:t>
      </w:r>
      <w:r w:rsidR="00F06442" w:rsidRPr="00C8562A">
        <w:rPr>
          <w:rFonts w:ascii="Times New Roman" w:hAnsi="Times New Roman" w:cs="Times New Roman"/>
          <w:sz w:val="24"/>
          <w:szCs w:val="24"/>
        </w:rPr>
        <w:t>the</w:t>
      </w:r>
      <w:r w:rsidRPr="00C8562A">
        <w:rPr>
          <w:rFonts w:ascii="Times New Roman" w:hAnsi="Times New Roman" w:cs="Times New Roman"/>
          <w:sz w:val="24"/>
          <w:szCs w:val="24"/>
        </w:rPr>
        <w:t xml:space="preserve"> finding shows that, insufficient capital to run the affairs of the commission. There is also the problem of duplication of function and the welfare of the staff is not well taken care of. The commission is controlled and financed by the state government and some appointments are based on the recommendation of the governor, this at times leads to appointment of in-competent hands which will affect the performance of the commission.</w:t>
      </w:r>
    </w:p>
    <w:p w:rsidR="000E374B" w:rsidRPr="00C8562A" w:rsidRDefault="00B33D5D" w:rsidP="009C7867">
      <w:pPr>
        <w:spacing w:after="0" w:line="360" w:lineRule="auto"/>
        <w:ind w:left="-15" w:firstLine="735"/>
        <w:jc w:val="both"/>
        <w:rPr>
          <w:rFonts w:ascii="Times New Roman" w:hAnsi="Times New Roman" w:cs="Times New Roman"/>
          <w:sz w:val="24"/>
          <w:szCs w:val="24"/>
        </w:rPr>
      </w:pPr>
      <w:r w:rsidRPr="00C8562A">
        <w:rPr>
          <w:rFonts w:ascii="Times New Roman" w:hAnsi="Times New Roman" w:cs="Times New Roman"/>
          <w:sz w:val="24"/>
          <w:szCs w:val="24"/>
        </w:rPr>
        <w:t xml:space="preserve">The research findings shows that, more than 69% of both senior and junior staff have spent at least 10 years in service, this gives the impression that they are capable of performing well and being supervisors to younger colleagues in the commission if trained. And </w:t>
      </w:r>
      <w:r w:rsidR="00F06442" w:rsidRPr="00C8562A">
        <w:rPr>
          <w:rFonts w:ascii="Times New Roman" w:hAnsi="Times New Roman" w:cs="Times New Roman"/>
          <w:sz w:val="24"/>
          <w:szCs w:val="24"/>
        </w:rPr>
        <w:t>these staff has</w:t>
      </w:r>
      <w:r w:rsidRPr="00C8562A">
        <w:rPr>
          <w:rFonts w:ascii="Times New Roman" w:hAnsi="Times New Roman" w:cs="Times New Roman"/>
          <w:sz w:val="24"/>
          <w:szCs w:val="24"/>
        </w:rPr>
        <w:t xml:space="preserve"> attended in-service training programmes. The senior or staff have also attended different seminars, and workshops which must have increase them in knowledge and thus, will improve their service. </w:t>
      </w:r>
    </w:p>
    <w:p w:rsidR="000E374B" w:rsidRPr="00C8562A" w:rsidRDefault="00B33D5D" w:rsidP="009C7867">
      <w:pPr>
        <w:spacing w:after="0" w:line="360" w:lineRule="auto"/>
        <w:ind w:left="-5" w:firstLine="710"/>
        <w:jc w:val="both"/>
        <w:rPr>
          <w:rFonts w:ascii="Times New Roman" w:hAnsi="Times New Roman" w:cs="Times New Roman"/>
          <w:sz w:val="24"/>
          <w:szCs w:val="24"/>
        </w:rPr>
      </w:pPr>
      <w:r w:rsidRPr="00C8562A">
        <w:rPr>
          <w:rFonts w:ascii="Times New Roman" w:hAnsi="Times New Roman" w:cs="Times New Roman"/>
          <w:sz w:val="24"/>
          <w:szCs w:val="24"/>
        </w:rPr>
        <w:t xml:space="preserve"> We also found that, the commission has a training programme for it staff, which is in line with the guidelines for training and development as produced by the Bureau of Establishment. Findings also show that most members of staff have been sent on training by the commission.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Also, the procedures used in selecting staff for training is mostly based on seniority in service, but in some cases it is based on employee request.  We </w:t>
      </w:r>
      <w:proofErr w:type="spellStart"/>
      <w:r w:rsidRPr="00C8562A">
        <w:rPr>
          <w:rFonts w:ascii="Times New Roman" w:hAnsi="Times New Roman" w:cs="Times New Roman"/>
          <w:sz w:val="24"/>
          <w:szCs w:val="24"/>
        </w:rPr>
        <w:t>realised</w:t>
      </w:r>
      <w:proofErr w:type="spellEnd"/>
      <w:r w:rsidRPr="00C8562A">
        <w:rPr>
          <w:rFonts w:ascii="Times New Roman" w:hAnsi="Times New Roman" w:cs="Times New Roman"/>
          <w:sz w:val="24"/>
          <w:szCs w:val="24"/>
        </w:rPr>
        <w:t xml:space="preserve"> from the findings that, the importance of training cannot be overemphasized. No knowledge is wasted or too little so, no matter how little knowledge acquired from </w:t>
      </w:r>
      <w:r w:rsidRPr="00C8562A">
        <w:rPr>
          <w:rFonts w:ascii="Times New Roman" w:hAnsi="Times New Roman" w:cs="Times New Roman"/>
          <w:sz w:val="24"/>
          <w:szCs w:val="24"/>
        </w:rPr>
        <w:lastRenderedPageBreak/>
        <w:t>training is, it results will at a point in time reflect in commission through improved performance from the trainees.</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We also found out that, the personal output of staff in the commission increases after training. We also gathered that most of the staff in the commission </w:t>
      </w:r>
      <w:proofErr w:type="gramStart"/>
      <w:r w:rsidRPr="00C8562A">
        <w:rPr>
          <w:rFonts w:ascii="Times New Roman" w:hAnsi="Times New Roman" w:cs="Times New Roman"/>
          <w:sz w:val="24"/>
          <w:szCs w:val="24"/>
        </w:rPr>
        <w:t>are</w:t>
      </w:r>
      <w:proofErr w:type="gramEnd"/>
      <w:r w:rsidRPr="00C8562A">
        <w:rPr>
          <w:rFonts w:ascii="Times New Roman" w:hAnsi="Times New Roman" w:cs="Times New Roman"/>
          <w:sz w:val="24"/>
          <w:szCs w:val="24"/>
        </w:rPr>
        <w:t xml:space="preserve"> qualified to do the job for which they are employed.</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Based on the findings, we </w:t>
      </w:r>
      <w:r w:rsidR="00F06442" w:rsidRPr="00C8562A">
        <w:rPr>
          <w:rFonts w:ascii="Times New Roman" w:hAnsi="Times New Roman" w:cs="Times New Roman"/>
          <w:sz w:val="24"/>
          <w:szCs w:val="24"/>
        </w:rPr>
        <w:t>realized</w:t>
      </w:r>
      <w:r w:rsidRPr="00C8562A">
        <w:rPr>
          <w:rFonts w:ascii="Times New Roman" w:hAnsi="Times New Roman" w:cs="Times New Roman"/>
          <w:sz w:val="24"/>
          <w:szCs w:val="24"/>
        </w:rPr>
        <w:t xml:space="preserve"> that the commission‘s major source of finance for training is from the state Government Allocation and the Bureau of Establishment Budget for training. These funds are mostly insufficient for the training programmes and it poses serious challenges to the Commission as this could lead to poor outcomes of the training programmes.  Looking at the importance of finance in achieving the goals of training in the commission, funds for training are supposed to be adequately sufficient, our findings shows that the funds available for training in the commission are insufficient, and suggestions were made that, the state government should increase it allocation to the commission.</w:t>
      </w:r>
    </w:p>
    <w:p w:rsidR="00F06442"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Based on our analysis, we find out that, there is a significant relationship between training and development, and the procedures used in selecting staff for training have relationship with the effectiveness of the training. The findings show that, the major challenges facing training programme in the commission is insufficient finance and this can be taken care of by sourcing more funds. Based on this, suggestions were made that, the state government should increase it allocation to the commission and the commission should make investments that can generate funds for training its staff. </w:t>
      </w:r>
    </w:p>
    <w:p w:rsidR="00F06442" w:rsidRDefault="00F06442">
      <w:pPr>
        <w:rPr>
          <w:rFonts w:ascii="Times New Roman" w:hAnsi="Times New Roman" w:cs="Times New Roman"/>
          <w:sz w:val="24"/>
          <w:szCs w:val="24"/>
        </w:rPr>
      </w:pPr>
      <w:r>
        <w:rPr>
          <w:rFonts w:ascii="Times New Roman" w:hAnsi="Times New Roman" w:cs="Times New Roman"/>
          <w:sz w:val="24"/>
          <w:szCs w:val="24"/>
        </w:rPr>
        <w:br w:type="page"/>
      </w:r>
    </w:p>
    <w:p w:rsidR="000E374B" w:rsidRPr="00C8562A" w:rsidRDefault="00B33D5D" w:rsidP="00F06442">
      <w:pPr>
        <w:spacing w:after="0" w:line="360" w:lineRule="auto"/>
        <w:ind w:right="9"/>
        <w:jc w:val="center"/>
        <w:rPr>
          <w:rFonts w:ascii="Times New Roman" w:hAnsi="Times New Roman" w:cs="Times New Roman"/>
          <w:sz w:val="24"/>
          <w:szCs w:val="24"/>
        </w:rPr>
      </w:pPr>
      <w:r w:rsidRPr="00C8562A">
        <w:rPr>
          <w:rFonts w:ascii="Times New Roman" w:hAnsi="Times New Roman" w:cs="Times New Roman"/>
          <w:b/>
          <w:sz w:val="24"/>
          <w:szCs w:val="24"/>
        </w:rPr>
        <w:lastRenderedPageBreak/>
        <w:t>CHAPTER FIVE</w:t>
      </w:r>
    </w:p>
    <w:p w:rsidR="000E374B" w:rsidRPr="00C8562A" w:rsidRDefault="00B33D5D" w:rsidP="00F06442">
      <w:pPr>
        <w:spacing w:after="0" w:line="360" w:lineRule="auto"/>
        <w:ind w:right="9"/>
        <w:jc w:val="center"/>
        <w:rPr>
          <w:rFonts w:ascii="Times New Roman" w:hAnsi="Times New Roman" w:cs="Times New Roman"/>
          <w:sz w:val="24"/>
          <w:szCs w:val="24"/>
        </w:rPr>
      </w:pPr>
      <w:r w:rsidRPr="00C8562A">
        <w:rPr>
          <w:rFonts w:ascii="Times New Roman" w:hAnsi="Times New Roman" w:cs="Times New Roman"/>
          <w:b/>
          <w:sz w:val="24"/>
          <w:szCs w:val="24"/>
        </w:rPr>
        <w:t>SUMMARY, CONCLUSION AND RECOMMENDATION</w:t>
      </w:r>
    </w:p>
    <w:p w:rsidR="000E374B" w:rsidRPr="00C8562A" w:rsidRDefault="00B33D5D" w:rsidP="009C7867">
      <w:pPr>
        <w:tabs>
          <w:tab w:val="center" w:pos="1358"/>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b/>
          <w:bCs/>
          <w:sz w:val="24"/>
          <w:szCs w:val="24"/>
        </w:rPr>
        <w:t xml:space="preserve">5.1 </w:t>
      </w:r>
      <w:r w:rsidRPr="00C8562A">
        <w:rPr>
          <w:rFonts w:ascii="Times New Roman" w:hAnsi="Times New Roman" w:cs="Times New Roman"/>
          <w:b/>
          <w:bCs/>
          <w:sz w:val="24"/>
          <w:szCs w:val="24"/>
        </w:rPr>
        <w:tab/>
        <w:t>S</w:t>
      </w:r>
      <w:r w:rsidRPr="00C8562A">
        <w:rPr>
          <w:rFonts w:ascii="Times New Roman" w:hAnsi="Times New Roman" w:cs="Times New Roman"/>
          <w:b/>
          <w:sz w:val="24"/>
          <w:szCs w:val="24"/>
        </w:rPr>
        <w:t xml:space="preserve">ummary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w:t>
      </w:r>
      <w:r w:rsidRPr="00C8562A">
        <w:rPr>
          <w:rFonts w:ascii="Times New Roman" w:hAnsi="Times New Roman" w:cs="Times New Roman"/>
          <w:sz w:val="24"/>
          <w:szCs w:val="24"/>
        </w:rPr>
        <w:tab/>
        <w:t xml:space="preserve">Training is a process that improves the knowledge and skills of the trainee, and this knowledge further improves the performance of the trainees in the </w:t>
      </w:r>
      <w:r w:rsidR="00F06442" w:rsidRPr="00C8562A">
        <w:rPr>
          <w:rFonts w:ascii="Times New Roman" w:hAnsi="Times New Roman" w:cs="Times New Roman"/>
          <w:sz w:val="24"/>
          <w:szCs w:val="24"/>
        </w:rPr>
        <w:t>organization</w:t>
      </w:r>
      <w:r w:rsidRPr="00C8562A">
        <w:rPr>
          <w:rFonts w:ascii="Times New Roman" w:hAnsi="Times New Roman" w:cs="Times New Roman"/>
          <w:sz w:val="24"/>
          <w:szCs w:val="24"/>
        </w:rPr>
        <w:t xml:space="preserve">. The training objectives or needs should be derived from the current manpower needs. Therefore organization should plan, implement and evaluate their training </w:t>
      </w:r>
      <w:r w:rsidR="00F06442" w:rsidRPr="00C8562A">
        <w:rPr>
          <w:rFonts w:ascii="Times New Roman" w:hAnsi="Times New Roman" w:cs="Times New Roman"/>
          <w:sz w:val="24"/>
          <w:szCs w:val="24"/>
        </w:rPr>
        <w:t>programs</w:t>
      </w:r>
      <w:r w:rsidRPr="00C8562A">
        <w:rPr>
          <w:rFonts w:ascii="Times New Roman" w:hAnsi="Times New Roman" w:cs="Times New Roman"/>
          <w:sz w:val="24"/>
          <w:szCs w:val="24"/>
        </w:rPr>
        <w:t xml:space="preserve"> base on their manpower needs. A good training programme must achieve the following; improved quality of work, increased performance, reduction in turnover, improved human relations, lower absenteeism, higher workers morale and greater job satisfaction. For any staff training and development programme to achieve the outcomes mentioned above, it must be realistic and consistence with the training objectives.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t xml:space="preserve"> This study focuses on the effects of manpower training and development on workers performance, using Kwara State civil service commission as study. The study was divided into five chapters.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t xml:space="preserve"> The first chapter focuses on the general background on staff training and development and it problems as it concerns staff in the Kwara State Civil Service Commission. We also discussed the objectives, scope and limitation, significance and methodology of the study. The final part of the chapter contains the operational definition of terms used in the study.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The second chapter basically contains reviews of related literatures. Conceptual definitions of training and development were given, objectives of training, types of training, importance of training to the trainee and the organization was also discussed. Also an empirical study of the impact of training on performance was </w:t>
      </w:r>
      <w:r w:rsidRPr="00C8562A">
        <w:rPr>
          <w:rFonts w:ascii="Times New Roman" w:hAnsi="Times New Roman" w:cs="Times New Roman"/>
          <w:sz w:val="24"/>
          <w:szCs w:val="24"/>
        </w:rPr>
        <w:lastRenderedPageBreak/>
        <w:t xml:space="preserve">discussed. The last part of this chapter contains the theoretical framework of the study. The Donald Kirkpatrick‘s four levels of Learning was adopted for the study.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Chapter three contains the historical background of the commission, the functions and an operation of the departments, based on the structure was discussed.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In chapter four, we tried to present and analyzed the primary data collected from the sample which we further use to test our hypotheses. Based on the analyzed data, the three null hypotheses were rejected and the alternate hypotheses accepted. Finally we were able to draw our major findings from the analysis made.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Chapter five contains the summary of the entire work. Conclusions were reached and finally recommendations were made based on the findings of the study. </w:t>
      </w:r>
    </w:p>
    <w:p w:rsidR="000E374B" w:rsidRPr="00C8562A" w:rsidRDefault="00B33D5D" w:rsidP="009C7867">
      <w:pPr>
        <w:tabs>
          <w:tab w:val="center" w:pos="1294"/>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b/>
          <w:sz w:val="24"/>
          <w:szCs w:val="24"/>
        </w:rPr>
        <w:t xml:space="preserve">5.2 </w:t>
      </w:r>
      <w:r w:rsidRPr="00C8562A">
        <w:rPr>
          <w:rFonts w:ascii="Times New Roman" w:hAnsi="Times New Roman" w:cs="Times New Roman"/>
          <w:b/>
          <w:sz w:val="24"/>
          <w:szCs w:val="24"/>
        </w:rPr>
        <w:tab/>
        <w:t xml:space="preserve">Conclusion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b/>
          <w:sz w:val="24"/>
          <w:szCs w:val="24"/>
        </w:rPr>
        <w:t xml:space="preserve"> </w:t>
      </w:r>
      <w:r w:rsidRPr="00C8562A">
        <w:rPr>
          <w:rFonts w:ascii="Times New Roman" w:hAnsi="Times New Roman" w:cs="Times New Roman"/>
          <w:b/>
          <w:sz w:val="24"/>
          <w:szCs w:val="24"/>
        </w:rPr>
        <w:tab/>
      </w:r>
      <w:r w:rsidRPr="00C8562A">
        <w:rPr>
          <w:rFonts w:ascii="Times New Roman" w:hAnsi="Times New Roman" w:cs="Times New Roman"/>
          <w:sz w:val="24"/>
          <w:szCs w:val="24"/>
        </w:rPr>
        <w:t xml:space="preserve">Based on the primary and secondary data analyzed in this study, we realized that, the need to perform one‘s job efficiently, the need to know how to lead others and the desire to meet organizations objectives are sufficient reasons for training to be absolutely compulsory. The study shows that, despite the challenges facing manpower training and development programmes in the commission, the training programmes have to some extent imparted positively on the knowledge and skills and by extension, performance of the staff. </w:t>
      </w:r>
      <w:proofErr w:type="spellStart"/>
      <w:r w:rsidRPr="00C8562A">
        <w:rPr>
          <w:rFonts w:ascii="Times New Roman" w:hAnsi="Times New Roman" w:cs="Times New Roman"/>
          <w:sz w:val="24"/>
          <w:szCs w:val="24"/>
        </w:rPr>
        <w:t>Inspite</w:t>
      </w:r>
      <w:proofErr w:type="spellEnd"/>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these achievement</w:t>
      </w:r>
      <w:proofErr w:type="gramEnd"/>
      <w:r w:rsidRPr="00C8562A">
        <w:rPr>
          <w:rFonts w:ascii="Times New Roman" w:hAnsi="Times New Roman" w:cs="Times New Roman"/>
          <w:sz w:val="24"/>
          <w:szCs w:val="24"/>
        </w:rPr>
        <w:t xml:space="preserve">, the training and development programmes in commission need to be improved.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Finally, the study revealed that, challenges facing effective manpower training and development programme in the commission includes mainly inadequate procedure for selecting staff for training, insufficient funding and lack of proper planning for monitoring and evaluating the training programmes. </w:t>
      </w:r>
    </w:p>
    <w:p w:rsidR="000E374B" w:rsidRPr="00C8562A" w:rsidRDefault="00B33D5D" w:rsidP="009C7867">
      <w:pPr>
        <w:tabs>
          <w:tab w:val="center" w:pos="1619"/>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b/>
          <w:sz w:val="24"/>
          <w:szCs w:val="24"/>
        </w:rPr>
        <w:t xml:space="preserve">5.3 </w:t>
      </w:r>
      <w:r w:rsidRPr="00C8562A">
        <w:rPr>
          <w:rFonts w:ascii="Times New Roman" w:hAnsi="Times New Roman" w:cs="Times New Roman"/>
          <w:b/>
          <w:sz w:val="24"/>
          <w:szCs w:val="24"/>
        </w:rPr>
        <w:tab/>
        <w:t xml:space="preserve">Recommendation </w:t>
      </w:r>
    </w:p>
    <w:p w:rsidR="000E374B" w:rsidRPr="00C8562A" w:rsidRDefault="00B33D5D" w:rsidP="009C7867">
      <w:pPr>
        <w:tabs>
          <w:tab w:val="center" w:pos="3737"/>
        </w:tabs>
        <w:spacing w:after="0" w:line="360" w:lineRule="auto"/>
        <w:ind w:left="-15"/>
        <w:jc w:val="both"/>
        <w:rPr>
          <w:rFonts w:ascii="Times New Roman" w:hAnsi="Times New Roman" w:cs="Times New Roman"/>
          <w:sz w:val="24"/>
          <w:szCs w:val="24"/>
        </w:rPr>
      </w:pPr>
      <w:r w:rsidRPr="00C8562A">
        <w:rPr>
          <w:rFonts w:ascii="Times New Roman" w:hAnsi="Times New Roman" w:cs="Times New Roman"/>
          <w:sz w:val="24"/>
          <w:szCs w:val="24"/>
        </w:rPr>
        <w:t xml:space="preserve"> In view of our findings, the study recommended the following: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An objectives screening should take place to reduce redundant and </w:t>
      </w:r>
      <w:r w:rsidR="00F06442" w:rsidRPr="00C8562A">
        <w:rPr>
          <w:rFonts w:ascii="Times New Roman" w:hAnsi="Times New Roman" w:cs="Times New Roman"/>
          <w:sz w:val="24"/>
          <w:szCs w:val="24"/>
        </w:rPr>
        <w:t>undesirable</w:t>
      </w:r>
      <w:r w:rsidRPr="00C8562A">
        <w:rPr>
          <w:rFonts w:ascii="Times New Roman" w:hAnsi="Times New Roman" w:cs="Times New Roman"/>
          <w:sz w:val="24"/>
          <w:szCs w:val="24"/>
        </w:rPr>
        <w:t xml:space="preserve"> workers in the commission. The institution should be restructured to put in place qualitative staffs in the right place and at the right job specification so that good result would be achieve in the commission.  </w:t>
      </w:r>
    </w:p>
    <w:p w:rsidR="000E374B" w:rsidRPr="00C8562A" w:rsidRDefault="00F06442"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Welfares</w:t>
      </w:r>
      <w:r w:rsidR="00B33D5D" w:rsidRPr="00C8562A">
        <w:rPr>
          <w:rFonts w:ascii="Times New Roman" w:hAnsi="Times New Roman" w:cs="Times New Roman"/>
          <w:sz w:val="24"/>
          <w:szCs w:val="24"/>
        </w:rPr>
        <w:t xml:space="preserve"> problem can be solved if accommodation facilities are provided by building houses to the civil servants closer to their places of worker. For transportation problems, motor cycle and vehicle should be provided to the workers in form of loan. The commission has been providing such loans to junior and staff respectively. For health, the commission has started establishing dispensaries and sickbay in all the ministries to ensure that health facilities are adequately provided.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problem of political interference, especially in the area of recruitment, promotion, discipline and unnecessary transfer can be corrected by making the commission a completely politically neutral institution/body that would be governed by only civil service rules and its guidelines. This would ensure objectives recruitment, promotion and discipline of staff. The principle of meritocracy and the principle of equity, justice and fairness should be respected by the commission which will ensure efficiency and effectiveness in workers service delivery which will in turn ensure political and socioeconomic development within the state and the country at large.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A policy on training and development should be put in place and appropriate number of workers that are due for training should always be ascertained by the commission. Training should not be on demand by the workers but should be made mandatory on them by the commission. This will go a long way to enhance performance.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 commission should also find a very efficient way of storing information concerning the commission. The commission should use both the old filing system </w:t>
      </w:r>
      <w:r w:rsidRPr="00C8562A">
        <w:rPr>
          <w:rFonts w:ascii="Times New Roman" w:hAnsi="Times New Roman" w:cs="Times New Roman"/>
          <w:sz w:val="24"/>
          <w:szCs w:val="24"/>
        </w:rPr>
        <w:lastRenderedPageBreak/>
        <w:t xml:space="preserve">and the new electronic system of storing information and officers concerned should be well trained in this regard so that the issue of retrieval of such important information as it concerns the commission will be dealt with.  </w:t>
      </w:r>
    </w:p>
    <w:p w:rsidR="000E374B" w:rsidRPr="00C8562A" w:rsidRDefault="00B33D5D" w:rsidP="009C7867">
      <w:pPr>
        <w:spacing w:after="0" w:line="360" w:lineRule="auto"/>
        <w:ind w:left="-15" w:firstLine="720"/>
        <w:jc w:val="both"/>
        <w:rPr>
          <w:rFonts w:ascii="Times New Roman" w:hAnsi="Times New Roman" w:cs="Times New Roman"/>
          <w:sz w:val="24"/>
          <w:szCs w:val="24"/>
        </w:rPr>
      </w:pPr>
      <w:r w:rsidRPr="00C8562A">
        <w:rPr>
          <w:rFonts w:ascii="Times New Roman" w:hAnsi="Times New Roman" w:cs="Times New Roman"/>
          <w:sz w:val="24"/>
          <w:szCs w:val="24"/>
        </w:rPr>
        <w:t xml:space="preserve">There should be consistent training of both junior and senior staff in the commission. Some staff who </w:t>
      </w:r>
      <w:proofErr w:type="gramStart"/>
      <w:r w:rsidRPr="00C8562A">
        <w:rPr>
          <w:rFonts w:ascii="Times New Roman" w:hAnsi="Times New Roman" w:cs="Times New Roman"/>
          <w:sz w:val="24"/>
          <w:szCs w:val="24"/>
        </w:rPr>
        <w:t>have</w:t>
      </w:r>
      <w:proofErr w:type="gramEnd"/>
      <w:r w:rsidRPr="00C8562A">
        <w:rPr>
          <w:rFonts w:ascii="Times New Roman" w:hAnsi="Times New Roman" w:cs="Times New Roman"/>
          <w:sz w:val="24"/>
          <w:szCs w:val="24"/>
        </w:rPr>
        <w:t xml:space="preserve"> spent 10 years in service have not attended any form of training in the commission based on their responses. If the training programme must attain it objective, it must carry everyone along. So staff should be sent on training as and when due.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One major challenge highlighted in this study is the issue of funding. The researcher is recommending that, the budgetary provision released for training by the state government should be increase and should be well monitored by the bureau of Establishment who is responsible for training staff in the commission.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Furthermore, there should be proper consideration for training needs. Staff should be sent for training programmes which are relevant to their present and future jobs in the commission. If this is done, it will go a long way in improving the performance as well as increasing the morale of the trainee.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t xml:space="preserve"> Also, the commission should improve its procedure use in selecting staff for training; selection should be based on needs of the commission, base on imparting skills on newly employed member of staff and lastly based on seniority in service. Training programmes should be made compulsory for staff in the commission as it should be one of the criteria for promotion.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t xml:space="preserve"> The commission should create a systematic planning, monitoring and evaluation programmes for training, it should be done by setting a special committee to this effect. This committee should be able to evaluate the success of the training programmes based on the reaction of the trainees, their </w:t>
      </w:r>
      <w:proofErr w:type="spellStart"/>
      <w:r w:rsidRPr="00C8562A">
        <w:rPr>
          <w:rFonts w:ascii="Times New Roman" w:hAnsi="Times New Roman" w:cs="Times New Roman"/>
          <w:sz w:val="24"/>
          <w:szCs w:val="24"/>
        </w:rPr>
        <w:t>behaviours</w:t>
      </w:r>
      <w:proofErr w:type="spellEnd"/>
      <w:r w:rsidRPr="00C8562A">
        <w:rPr>
          <w:rFonts w:ascii="Times New Roman" w:hAnsi="Times New Roman" w:cs="Times New Roman"/>
          <w:sz w:val="24"/>
          <w:szCs w:val="24"/>
        </w:rPr>
        <w:t xml:space="preserve"> on the job, i.e. transfer of what they learned from the training programmes. </w:t>
      </w:r>
    </w:p>
    <w:p w:rsidR="000E374B" w:rsidRPr="00C8562A" w:rsidRDefault="00B33D5D" w:rsidP="009C7867">
      <w:pPr>
        <w:spacing w:after="0" w:line="360" w:lineRule="auto"/>
        <w:ind w:left="-5" w:firstLine="725"/>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 The commission should have well documented records of its training programmes because; we observed that the commission does not have detailed records of training </w:t>
      </w:r>
      <w:proofErr w:type="spellStart"/>
      <w:r w:rsidRPr="00C8562A">
        <w:rPr>
          <w:rFonts w:ascii="Times New Roman" w:hAnsi="Times New Roman" w:cs="Times New Roman"/>
          <w:sz w:val="24"/>
          <w:szCs w:val="24"/>
        </w:rPr>
        <w:t>programms</w:t>
      </w:r>
      <w:proofErr w:type="spellEnd"/>
      <w:r w:rsidRPr="00C8562A">
        <w:rPr>
          <w:rFonts w:ascii="Times New Roman" w:hAnsi="Times New Roman" w:cs="Times New Roman"/>
          <w:sz w:val="24"/>
          <w:szCs w:val="24"/>
        </w:rPr>
        <w:t xml:space="preserve"> of it staff. </w:t>
      </w:r>
    </w:p>
    <w:p w:rsidR="000E374B" w:rsidRPr="00C8562A" w:rsidRDefault="00B33D5D" w:rsidP="009C7867">
      <w:pPr>
        <w:spacing w:after="0" w:line="360" w:lineRule="auto"/>
        <w:ind w:left="-5"/>
        <w:jc w:val="both"/>
        <w:rPr>
          <w:rFonts w:ascii="Times New Roman" w:hAnsi="Times New Roman" w:cs="Times New Roman"/>
          <w:sz w:val="24"/>
          <w:szCs w:val="24"/>
        </w:rPr>
      </w:pPr>
      <w:r w:rsidRPr="00C8562A">
        <w:rPr>
          <w:rFonts w:ascii="Times New Roman" w:hAnsi="Times New Roman" w:cs="Times New Roman"/>
          <w:sz w:val="24"/>
          <w:szCs w:val="24"/>
        </w:rPr>
        <w:t xml:space="preserve"> Finally, there should be at-least a from time to time check on staff training record, so that those staff who are lacking in a particular training programmes should be the first on the list for the next training exercise in the commission. </w:t>
      </w:r>
    </w:p>
    <w:p w:rsidR="000E374B" w:rsidRPr="00C8562A" w:rsidRDefault="000E374B" w:rsidP="009C7867">
      <w:pPr>
        <w:spacing w:after="0" w:line="360" w:lineRule="auto"/>
        <w:jc w:val="both"/>
        <w:rPr>
          <w:rFonts w:ascii="Times New Roman" w:hAnsi="Times New Roman" w:cs="Times New Roman"/>
          <w:sz w:val="24"/>
          <w:szCs w:val="24"/>
        </w:rPr>
      </w:pPr>
    </w:p>
    <w:p w:rsidR="00361462" w:rsidRPr="00C8562A" w:rsidRDefault="00361462" w:rsidP="009C7867">
      <w:pPr>
        <w:spacing w:after="0" w:line="360" w:lineRule="auto"/>
        <w:jc w:val="both"/>
        <w:rPr>
          <w:rFonts w:ascii="Times New Roman" w:hAnsi="Times New Roman" w:cs="Times New Roman"/>
          <w:sz w:val="24"/>
          <w:szCs w:val="24"/>
        </w:rPr>
      </w:pPr>
    </w:p>
    <w:p w:rsidR="00CD749D" w:rsidRPr="00C8562A" w:rsidRDefault="00CD749D" w:rsidP="009C7867">
      <w:pPr>
        <w:spacing w:after="0" w:line="360" w:lineRule="auto"/>
        <w:ind w:right="9"/>
        <w:jc w:val="both"/>
        <w:rPr>
          <w:rFonts w:ascii="Times New Roman" w:eastAsia="Times New Roman" w:hAnsi="Times New Roman" w:cs="Times New Roman"/>
          <w:b/>
          <w:sz w:val="24"/>
          <w:szCs w:val="24"/>
        </w:rPr>
      </w:pPr>
    </w:p>
    <w:p w:rsidR="00CD749D" w:rsidRPr="00C8562A" w:rsidRDefault="00CD749D" w:rsidP="009C7867">
      <w:pPr>
        <w:spacing w:after="0" w:line="360" w:lineRule="auto"/>
        <w:ind w:right="9"/>
        <w:jc w:val="both"/>
        <w:rPr>
          <w:rFonts w:ascii="Times New Roman" w:eastAsia="Times New Roman" w:hAnsi="Times New Roman" w:cs="Times New Roman"/>
          <w:b/>
          <w:sz w:val="24"/>
          <w:szCs w:val="24"/>
        </w:rPr>
      </w:pPr>
    </w:p>
    <w:p w:rsidR="00CD749D" w:rsidRPr="00C8562A" w:rsidRDefault="00CD749D" w:rsidP="009C7867">
      <w:pPr>
        <w:spacing w:after="0" w:line="360" w:lineRule="auto"/>
        <w:ind w:right="9"/>
        <w:jc w:val="both"/>
        <w:rPr>
          <w:rFonts w:ascii="Times New Roman" w:eastAsia="Times New Roman" w:hAnsi="Times New Roman" w:cs="Times New Roman"/>
          <w:b/>
          <w:sz w:val="24"/>
          <w:szCs w:val="24"/>
        </w:rPr>
      </w:pPr>
    </w:p>
    <w:p w:rsidR="00CD749D" w:rsidRPr="00C8562A" w:rsidRDefault="00CD749D" w:rsidP="009C7867">
      <w:pPr>
        <w:spacing w:after="0" w:line="360" w:lineRule="auto"/>
        <w:ind w:right="9"/>
        <w:jc w:val="both"/>
        <w:rPr>
          <w:rFonts w:ascii="Times New Roman" w:eastAsia="Times New Roman" w:hAnsi="Times New Roman" w:cs="Times New Roman"/>
          <w:b/>
          <w:sz w:val="24"/>
          <w:szCs w:val="24"/>
        </w:rPr>
      </w:pPr>
    </w:p>
    <w:p w:rsidR="00CD749D" w:rsidRPr="00C8562A" w:rsidRDefault="00CD749D" w:rsidP="009C7867">
      <w:pPr>
        <w:spacing w:after="0" w:line="360" w:lineRule="auto"/>
        <w:ind w:right="9"/>
        <w:jc w:val="both"/>
        <w:rPr>
          <w:rFonts w:ascii="Times New Roman" w:eastAsia="Times New Roman" w:hAnsi="Times New Roman" w:cs="Times New Roman"/>
          <w:b/>
          <w:sz w:val="24"/>
          <w:szCs w:val="24"/>
        </w:rPr>
      </w:pPr>
    </w:p>
    <w:p w:rsidR="00CD749D" w:rsidRPr="00C8562A" w:rsidRDefault="00CD749D" w:rsidP="009C7867">
      <w:pPr>
        <w:spacing w:after="0" w:line="360" w:lineRule="auto"/>
        <w:ind w:right="9"/>
        <w:jc w:val="both"/>
        <w:rPr>
          <w:rFonts w:ascii="Times New Roman" w:eastAsia="Times New Roman" w:hAnsi="Times New Roman" w:cs="Times New Roman"/>
          <w:b/>
          <w:sz w:val="24"/>
          <w:szCs w:val="24"/>
        </w:rPr>
      </w:pPr>
    </w:p>
    <w:p w:rsidR="00F06442" w:rsidRDefault="00F0644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E374B" w:rsidRPr="00C8562A" w:rsidRDefault="00F06442" w:rsidP="00F06442">
      <w:pPr>
        <w:spacing w:after="0" w:line="360" w:lineRule="auto"/>
        <w:ind w:right="9"/>
        <w:jc w:val="center"/>
        <w:rPr>
          <w:rFonts w:ascii="Times New Roman" w:hAnsi="Times New Roman" w:cs="Times New Roman"/>
          <w:sz w:val="24"/>
          <w:szCs w:val="24"/>
        </w:rPr>
      </w:pPr>
      <w:r w:rsidRPr="00C8562A">
        <w:rPr>
          <w:rFonts w:ascii="Times New Roman" w:eastAsia="Times New Roman" w:hAnsi="Times New Roman" w:cs="Times New Roman"/>
          <w:b/>
          <w:sz w:val="24"/>
          <w:szCs w:val="24"/>
        </w:rPr>
        <w:lastRenderedPageBreak/>
        <w:t>REFERENCE</w:t>
      </w:r>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Adeniyi</w:t>
      </w:r>
      <w:proofErr w:type="spellEnd"/>
      <w:r w:rsidRPr="00C8562A">
        <w:rPr>
          <w:rFonts w:ascii="Times New Roman" w:hAnsi="Times New Roman" w:cs="Times New Roman"/>
          <w:sz w:val="24"/>
          <w:szCs w:val="24"/>
        </w:rPr>
        <w:t xml:space="preserve">, O. I. (1995). ―Staff Training and Development‖ in </w:t>
      </w:r>
      <w:proofErr w:type="spellStart"/>
      <w:r w:rsidRPr="00C8562A">
        <w:rPr>
          <w:rFonts w:ascii="Times New Roman" w:hAnsi="Times New Roman" w:cs="Times New Roman"/>
          <w:sz w:val="24"/>
          <w:szCs w:val="24"/>
        </w:rPr>
        <w:t>Ejiogu</w:t>
      </w:r>
      <w:proofErr w:type="spellEnd"/>
      <w:r w:rsidRPr="00C8562A">
        <w:rPr>
          <w:rFonts w:ascii="Times New Roman" w:hAnsi="Times New Roman" w:cs="Times New Roman"/>
          <w:sz w:val="24"/>
          <w:szCs w:val="24"/>
        </w:rPr>
        <w:t xml:space="preserve">, A; </w:t>
      </w:r>
      <w:proofErr w:type="spellStart"/>
      <w:r w:rsidRPr="00C8562A">
        <w:rPr>
          <w:rFonts w:ascii="Times New Roman" w:hAnsi="Times New Roman" w:cs="Times New Roman"/>
          <w:sz w:val="24"/>
          <w:szCs w:val="24"/>
        </w:rPr>
        <w:t>Achumba</w:t>
      </w:r>
      <w:proofErr w:type="spellEnd"/>
      <w:r w:rsidRPr="00C8562A">
        <w:rPr>
          <w:rFonts w:ascii="Times New Roman" w:hAnsi="Times New Roman" w:cs="Times New Roman"/>
          <w:sz w:val="24"/>
          <w:szCs w:val="24"/>
        </w:rPr>
        <w:t xml:space="preserve">, I. </w:t>
      </w:r>
      <w:proofErr w:type="spellStart"/>
      <w:r w:rsidRPr="00C8562A">
        <w:rPr>
          <w:rFonts w:ascii="Times New Roman" w:hAnsi="Times New Roman" w:cs="Times New Roman"/>
          <w:sz w:val="24"/>
          <w:szCs w:val="24"/>
        </w:rPr>
        <w:t>Asika</w:t>
      </w:r>
      <w:proofErr w:type="spellEnd"/>
      <w:r w:rsidRPr="00C8562A">
        <w:rPr>
          <w:rFonts w:ascii="Times New Roman" w:hAnsi="Times New Roman" w:cs="Times New Roman"/>
          <w:sz w:val="24"/>
          <w:szCs w:val="24"/>
        </w:rPr>
        <w:t xml:space="preserve"> (</w:t>
      </w:r>
      <w:proofErr w:type="spellStart"/>
      <w:proofErr w:type="gramStart"/>
      <w:r w:rsidRPr="00C8562A">
        <w:rPr>
          <w:rFonts w:ascii="Times New Roman" w:hAnsi="Times New Roman" w:cs="Times New Roman"/>
          <w:sz w:val="24"/>
          <w:szCs w:val="24"/>
        </w:rPr>
        <w:t>eds</w:t>
      </w:r>
      <w:proofErr w:type="spellEnd"/>
      <w:proofErr w:type="gramEnd"/>
      <w:r w:rsidRPr="00C8562A">
        <w:rPr>
          <w:rFonts w:ascii="Times New Roman" w:hAnsi="Times New Roman" w:cs="Times New Roman"/>
          <w:sz w:val="24"/>
          <w:szCs w:val="24"/>
        </w:rPr>
        <w:t xml:space="preserve">). Reading in organizational </w:t>
      </w:r>
      <w:proofErr w:type="spellStart"/>
      <w:r w:rsidRPr="00C8562A">
        <w:rPr>
          <w:rFonts w:ascii="Times New Roman" w:hAnsi="Times New Roman" w:cs="Times New Roman"/>
          <w:sz w:val="24"/>
          <w:szCs w:val="24"/>
        </w:rPr>
        <w:t>Behaviour</w:t>
      </w:r>
      <w:proofErr w:type="spellEnd"/>
      <w:r w:rsidRPr="00C8562A">
        <w:rPr>
          <w:rFonts w:ascii="Times New Roman" w:hAnsi="Times New Roman" w:cs="Times New Roman"/>
          <w:sz w:val="24"/>
          <w:szCs w:val="24"/>
        </w:rPr>
        <w:t xml:space="preserve"> in Nigeria, </w:t>
      </w:r>
      <w:proofErr w:type="spellStart"/>
      <w:proofErr w:type="gramStart"/>
      <w:r w:rsidRPr="00C8562A">
        <w:rPr>
          <w:rFonts w:ascii="Times New Roman" w:hAnsi="Times New Roman" w:cs="Times New Roman"/>
          <w:sz w:val="24"/>
          <w:szCs w:val="24"/>
        </w:rPr>
        <w:t>lagos</w:t>
      </w:r>
      <w:proofErr w:type="spellEnd"/>
      <w:proofErr w:type="gramEnd"/>
      <w:r w:rsidRPr="00C8562A">
        <w:rPr>
          <w:rFonts w:ascii="Times New Roman" w:hAnsi="Times New Roman" w:cs="Times New Roman"/>
          <w:sz w:val="24"/>
          <w:szCs w:val="24"/>
        </w:rPr>
        <w:t xml:space="preserve">. </w:t>
      </w:r>
      <w:proofErr w:type="spellStart"/>
      <w:r w:rsidRPr="00C8562A">
        <w:rPr>
          <w:rFonts w:ascii="Times New Roman" w:hAnsi="Times New Roman" w:cs="Times New Roman"/>
          <w:sz w:val="24"/>
          <w:szCs w:val="24"/>
        </w:rPr>
        <w:t>Malthouse</w:t>
      </w:r>
      <w:proofErr w:type="spellEnd"/>
      <w:r w:rsidRPr="00C8562A">
        <w:rPr>
          <w:rFonts w:ascii="Times New Roman" w:hAnsi="Times New Roman" w:cs="Times New Roman"/>
          <w:sz w:val="24"/>
          <w:szCs w:val="24"/>
        </w:rPr>
        <w:t xml:space="preserve"> Press Ltd., P. 159-167. </w:t>
      </w:r>
    </w:p>
    <w:p w:rsidR="000E374B" w:rsidRPr="00C8562A" w:rsidRDefault="00B33D5D" w:rsidP="009C7867">
      <w:pPr>
        <w:spacing w:after="0" w:line="360" w:lineRule="auto"/>
        <w:ind w:left="630" w:hanging="720"/>
        <w:jc w:val="both"/>
        <w:rPr>
          <w:rFonts w:ascii="Times New Roman" w:hAnsi="Times New Roman" w:cs="Times New Roman"/>
          <w:sz w:val="24"/>
          <w:szCs w:val="24"/>
        </w:rPr>
      </w:pPr>
      <w:proofErr w:type="spellStart"/>
      <w:proofErr w:type="gramStart"/>
      <w:r w:rsidRPr="00C8562A">
        <w:rPr>
          <w:rFonts w:ascii="Times New Roman" w:hAnsi="Times New Roman" w:cs="Times New Roman"/>
          <w:sz w:val="24"/>
          <w:szCs w:val="24"/>
        </w:rPr>
        <w:t>Aina</w:t>
      </w:r>
      <w:proofErr w:type="spellEnd"/>
      <w:r w:rsidRPr="00C8562A">
        <w:rPr>
          <w:rFonts w:ascii="Times New Roman" w:hAnsi="Times New Roman" w:cs="Times New Roman"/>
          <w:sz w:val="24"/>
          <w:szCs w:val="24"/>
        </w:rPr>
        <w:t>, S. (1992).</w:t>
      </w:r>
      <w:proofErr w:type="gramEnd"/>
      <w:r w:rsidRPr="00C8562A">
        <w:rPr>
          <w:rFonts w:ascii="Times New Roman" w:hAnsi="Times New Roman" w:cs="Times New Roman"/>
          <w:sz w:val="24"/>
          <w:szCs w:val="24"/>
        </w:rPr>
        <w:t xml:space="preserve"> </w:t>
      </w:r>
      <w:proofErr w:type="gramStart"/>
      <w:r w:rsidRPr="00C8562A">
        <w:rPr>
          <w:rFonts w:ascii="Times New Roman" w:eastAsia="Times New Roman" w:hAnsi="Times New Roman" w:cs="Times New Roman"/>
          <w:i/>
          <w:sz w:val="24"/>
          <w:szCs w:val="24"/>
        </w:rPr>
        <w:t>Personnel Management in Nigeria.</w:t>
      </w:r>
      <w:proofErr w:type="gramEnd"/>
      <w:r w:rsidRPr="00C8562A">
        <w:rPr>
          <w:rFonts w:ascii="Times New Roman" w:eastAsia="Times New Roman" w:hAnsi="Times New Roman" w:cs="Times New Roman"/>
          <w:i/>
          <w:sz w:val="24"/>
          <w:szCs w:val="24"/>
        </w:rPr>
        <w:t xml:space="preserve"> </w:t>
      </w:r>
      <w:r w:rsidRPr="00C8562A">
        <w:rPr>
          <w:rFonts w:ascii="Times New Roman" w:hAnsi="Times New Roman" w:cs="Times New Roman"/>
          <w:sz w:val="24"/>
          <w:szCs w:val="24"/>
        </w:rPr>
        <w:t xml:space="preserve">F. Communication, </w:t>
      </w:r>
      <w:proofErr w:type="spellStart"/>
      <w:r w:rsidRPr="00C8562A">
        <w:rPr>
          <w:rFonts w:ascii="Times New Roman" w:hAnsi="Times New Roman" w:cs="Times New Roman"/>
          <w:sz w:val="24"/>
          <w:szCs w:val="24"/>
        </w:rPr>
        <w:t>Ikeja</w:t>
      </w:r>
      <w:proofErr w:type="spellEnd"/>
      <w:r w:rsidRPr="00C8562A">
        <w:rPr>
          <w:rFonts w:ascii="Times New Roman" w:hAnsi="Times New Roman" w:cs="Times New Roman"/>
          <w:sz w:val="24"/>
          <w:szCs w:val="24"/>
        </w:rPr>
        <w:t xml:space="preserve">, Lagos.    </w:t>
      </w:r>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Ajibade</w:t>
      </w:r>
      <w:proofErr w:type="spellEnd"/>
      <w:r w:rsidRPr="00C8562A">
        <w:rPr>
          <w:rFonts w:ascii="Times New Roman" w:hAnsi="Times New Roman" w:cs="Times New Roman"/>
          <w:sz w:val="24"/>
          <w:szCs w:val="24"/>
        </w:rPr>
        <w:t xml:space="preserve">, E. S. (1993). </w:t>
      </w:r>
      <w:proofErr w:type="gramStart"/>
      <w:r w:rsidRPr="00C8562A">
        <w:rPr>
          <w:rFonts w:ascii="Times New Roman" w:hAnsi="Times New Roman" w:cs="Times New Roman"/>
          <w:sz w:val="24"/>
          <w:szCs w:val="24"/>
        </w:rPr>
        <w:t xml:space="preserve">―Staff Development and In-Service for Teachers‖ in </w:t>
      </w:r>
      <w:proofErr w:type="spellStart"/>
      <w:r w:rsidRPr="00C8562A">
        <w:rPr>
          <w:rFonts w:ascii="Times New Roman" w:hAnsi="Times New Roman" w:cs="Times New Roman"/>
          <w:sz w:val="24"/>
          <w:szCs w:val="24"/>
        </w:rPr>
        <w:t>Ajibade</w:t>
      </w:r>
      <w:proofErr w:type="spellEnd"/>
      <w:r w:rsidRPr="00C8562A">
        <w:rPr>
          <w:rFonts w:ascii="Times New Roman" w:hAnsi="Times New Roman" w:cs="Times New Roman"/>
          <w:sz w:val="24"/>
          <w:szCs w:val="24"/>
        </w:rPr>
        <w:t xml:space="preserve"> (Ed) </w:t>
      </w:r>
      <w:proofErr w:type="spellStart"/>
      <w:r w:rsidRPr="00C8562A">
        <w:rPr>
          <w:rFonts w:ascii="Times New Roman" w:hAnsi="Times New Roman" w:cs="Times New Roman"/>
          <w:sz w:val="24"/>
          <w:szCs w:val="24"/>
        </w:rPr>
        <w:t>Emia</w:t>
      </w:r>
      <w:proofErr w:type="spellEnd"/>
      <w:r w:rsidRPr="00C8562A">
        <w:rPr>
          <w:rFonts w:ascii="Times New Roman" w:hAnsi="Times New Roman" w:cs="Times New Roman"/>
          <w:sz w:val="24"/>
          <w:szCs w:val="24"/>
        </w:rPr>
        <w:t xml:space="preserve"> Nigerian Educational Issues Policies and Practice in the eighties and beyond.</w:t>
      </w:r>
      <w:proofErr w:type="gramEnd"/>
      <w:r w:rsidRPr="00C8562A">
        <w:rPr>
          <w:rFonts w:ascii="Times New Roman" w:hAnsi="Times New Roman" w:cs="Times New Roman"/>
          <w:sz w:val="24"/>
          <w:szCs w:val="24"/>
        </w:rPr>
        <w:t xml:space="preserve"> Publication, P. 147-157.</w:t>
      </w:r>
    </w:p>
    <w:p w:rsidR="000E374B" w:rsidRPr="00C8562A" w:rsidRDefault="00B33D5D" w:rsidP="009C7867">
      <w:pPr>
        <w:spacing w:after="0" w:line="360" w:lineRule="auto"/>
        <w:ind w:left="630"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Akpan</w:t>
      </w:r>
      <w:proofErr w:type="spellEnd"/>
      <w:r w:rsidRPr="00C8562A">
        <w:rPr>
          <w:rFonts w:ascii="Times New Roman" w:hAnsi="Times New Roman" w:cs="Times New Roman"/>
          <w:sz w:val="24"/>
          <w:szCs w:val="24"/>
        </w:rPr>
        <w:t xml:space="preserve">, S. W. (1982). </w:t>
      </w:r>
      <w:proofErr w:type="gramStart"/>
      <w:r w:rsidRPr="00C8562A">
        <w:rPr>
          <w:rFonts w:ascii="Times New Roman" w:eastAsia="Times New Roman" w:hAnsi="Times New Roman" w:cs="Times New Roman"/>
          <w:i/>
          <w:sz w:val="24"/>
          <w:szCs w:val="24"/>
        </w:rPr>
        <w:t>Public Administration in Nigeria</w:t>
      </w:r>
      <w:r w:rsidRPr="00C8562A">
        <w:rPr>
          <w:rFonts w:ascii="Times New Roman" w:hAnsi="Times New Roman" w:cs="Times New Roman"/>
          <w:sz w:val="24"/>
          <w:szCs w:val="24"/>
        </w:rPr>
        <w:t>, Longman, Lagos.</w:t>
      </w:r>
      <w:proofErr w:type="gramEnd"/>
    </w:p>
    <w:p w:rsidR="000E374B" w:rsidRPr="00C8562A" w:rsidRDefault="00B33D5D" w:rsidP="009C7867">
      <w:pPr>
        <w:spacing w:after="0" w:line="360" w:lineRule="auto"/>
        <w:ind w:left="630"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Akintayo</w:t>
      </w:r>
      <w:proofErr w:type="spellEnd"/>
      <w:r w:rsidRPr="00C8562A">
        <w:rPr>
          <w:rFonts w:ascii="Times New Roman" w:hAnsi="Times New Roman" w:cs="Times New Roman"/>
          <w:sz w:val="24"/>
          <w:szCs w:val="24"/>
        </w:rPr>
        <w:t xml:space="preserve">, M. O. (1996). ―Upgrading the Teachers, Status through In-Services Training by </w:t>
      </w:r>
    </w:p>
    <w:p w:rsidR="000E374B" w:rsidRPr="00C8562A" w:rsidRDefault="00B33D5D" w:rsidP="009C7867">
      <w:pPr>
        <w:spacing w:after="0" w:line="360" w:lineRule="auto"/>
        <w:ind w:left="730" w:hanging="720"/>
        <w:jc w:val="both"/>
        <w:rPr>
          <w:rFonts w:ascii="Times New Roman" w:hAnsi="Times New Roman" w:cs="Times New Roman"/>
          <w:sz w:val="24"/>
          <w:szCs w:val="24"/>
        </w:rPr>
      </w:pPr>
      <w:r w:rsidRPr="00C8562A">
        <w:rPr>
          <w:rFonts w:ascii="Times New Roman" w:hAnsi="Times New Roman" w:cs="Times New Roman"/>
          <w:sz w:val="24"/>
          <w:szCs w:val="24"/>
        </w:rPr>
        <w:t xml:space="preserve">Distant Learning System‖ (DLS) unpublished. A public lecture at the Second Convocation Ceremony of NIT, NCE by DLS. </w:t>
      </w:r>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Arikewuyo</w:t>
      </w:r>
      <w:proofErr w:type="spellEnd"/>
      <w:r w:rsidRPr="00C8562A">
        <w:rPr>
          <w:rFonts w:ascii="Times New Roman" w:hAnsi="Times New Roman" w:cs="Times New Roman"/>
          <w:sz w:val="24"/>
          <w:szCs w:val="24"/>
        </w:rPr>
        <w:t xml:space="preserve">, M. O. (1999), improving </w:t>
      </w:r>
      <w:proofErr w:type="gramStart"/>
      <w:r w:rsidRPr="00C8562A">
        <w:rPr>
          <w:rFonts w:ascii="Times New Roman" w:hAnsi="Times New Roman" w:cs="Times New Roman"/>
          <w:sz w:val="24"/>
          <w:szCs w:val="24"/>
        </w:rPr>
        <w:t>Teachers‘ Productivity</w:t>
      </w:r>
      <w:proofErr w:type="gramEnd"/>
      <w:r w:rsidRPr="00C8562A">
        <w:rPr>
          <w:rFonts w:ascii="Times New Roman" w:hAnsi="Times New Roman" w:cs="Times New Roman"/>
          <w:sz w:val="24"/>
          <w:szCs w:val="24"/>
        </w:rPr>
        <w:t xml:space="preserve"> in Nigeria, in </w:t>
      </w:r>
      <w:proofErr w:type="spellStart"/>
      <w:r w:rsidRPr="00C8562A">
        <w:rPr>
          <w:rFonts w:ascii="Times New Roman" w:hAnsi="Times New Roman" w:cs="Times New Roman"/>
          <w:sz w:val="24"/>
          <w:szCs w:val="24"/>
        </w:rPr>
        <w:t>Adesemowo</w:t>
      </w:r>
      <w:proofErr w:type="spellEnd"/>
      <w:r w:rsidRPr="00C8562A">
        <w:rPr>
          <w:rFonts w:ascii="Times New Roman" w:hAnsi="Times New Roman" w:cs="Times New Roman"/>
          <w:sz w:val="24"/>
          <w:szCs w:val="24"/>
        </w:rPr>
        <w:t>, P. O. (Ed). Basis of Education, Lagos Triumph Books Publishers, P. 102-109.</w:t>
      </w:r>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gramStart"/>
      <w:r w:rsidRPr="00C8562A">
        <w:rPr>
          <w:rFonts w:ascii="Times New Roman" w:hAnsi="Times New Roman" w:cs="Times New Roman"/>
          <w:sz w:val="24"/>
          <w:szCs w:val="24"/>
        </w:rPr>
        <w:t>Bass, B. M. and Vaughan, J. A. (1986).</w:t>
      </w:r>
      <w:proofErr w:type="gramEnd"/>
      <w:r w:rsidRPr="00C8562A">
        <w:rPr>
          <w:rFonts w:ascii="Times New Roman" w:hAnsi="Times New Roman" w:cs="Times New Roman"/>
          <w:sz w:val="24"/>
          <w:szCs w:val="24"/>
        </w:rPr>
        <w:t xml:space="preserve"> </w:t>
      </w:r>
      <w:proofErr w:type="gramStart"/>
      <w:r w:rsidRPr="00C8562A">
        <w:rPr>
          <w:rFonts w:ascii="Times New Roman" w:eastAsia="Times New Roman" w:hAnsi="Times New Roman" w:cs="Times New Roman"/>
          <w:i/>
          <w:sz w:val="24"/>
          <w:szCs w:val="24"/>
        </w:rPr>
        <w:t>Training Industry: The Management of Learning</w:t>
      </w:r>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Addison Wesley, California. </w:t>
      </w:r>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Cascio</w:t>
      </w:r>
      <w:proofErr w:type="spellEnd"/>
      <w:r w:rsidRPr="00C8562A">
        <w:rPr>
          <w:rFonts w:ascii="Times New Roman" w:hAnsi="Times New Roman" w:cs="Times New Roman"/>
          <w:sz w:val="24"/>
          <w:szCs w:val="24"/>
        </w:rPr>
        <w:t xml:space="preserve">, W. F. (1988) </w:t>
      </w:r>
      <w:r w:rsidRPr="00C8562A">
        <w:rPr>
          <w:rFonts w:ascii="Times New Roman" w:eastAsia="Times New Roman" w:hAnsi="Times New Roman" w:cs="Times New Roman"/>
          <w:i/>
          <w:sz w:val="24"/>
          <w:szCs w:val="24"/>
        </w:rPr>
        <w:t>Applied Psychology in Personnel Management</w:t>
      </w:r>
      <w:r w:rsidRPr="00C8562A">
        <w:rPr>
          <w:rFonts w:ascii="Times New Roman" w:hAnsi="Times New Roman" w:cs="Times New Roman"/>
          <w:sz w:val="24"/>
          <w:szCs w:val="24"/>
        </w:rPr>
        <w:t xml:space="preserve">. Piston Publishing, Reston </w:t>
      </w:r>
      <w:proofErr w:type="spellStart"/>
      <w:r w:rsidRPr="00C8562A">
        <w:rPr>
          <w:rFonts w:ascii="Times New Roman" w:hAnsi="Times New Roman" w:cs="Times New Roman"/>
          <w:sz w:val="24"/>
          <w:szCs w:val="24"/>
        </w:rPr>
        <w:t>Virginla</w:t>
      </w:r>
      <w:proofErr w:type="spellEnd"/>
      <w:r w:rsidRPr="00C8562A">
        <w:rPr>
          <w:rFonts w:ascii="Times New Roman" w:hAnsi="Times New Roman" w:cs="Times New Roman"/>
          <w:sz w:val="24"/>
          <w:szCs w:val="24"/>
        </w:rPr>
        <w:t xml:space="preserve">. </w:t>
      </w:r>
    </w:p>
    <w:p w:rsidR="000E374B" w:rsidRPr="00C8562A" w:rsidRDefault="00B33D5D" w:rsidP="009C7867">
      <w:pPr>
        <w:spacing w:after="0" w:line="360" w:lineRule="auto"/>
        <w:ind w:left="705" w:hanging="720"/>
        <w:jc w:val="both"/>
        <w:rPr>
          <w:rFonts w:ascii="Times New Roman" w:hAnsi="Times New Roman" w:cs="Times New Roman"/>
          <w:sz w:val="24"/>
          <w:szCs w:val="24"/>
        </w:rPr>
      </w:pPr>
      <w:r w:rsidRPr="00C8562A">
        <w:rPr>
          <w:rFonts w:ascii="Times New Roman" w:hAnsi="Times New Roman" w:cs="Times New Roman"/>
          <w:sz w:val="24"/>
          <w:szCs w:val="24"/>
        </w:rPr>
        <w:t xml:space="preserve">Chapman, A. (2009). Review and Contextual material; Donald Kirkpatrick‘s Learning Evaluation Model. Susan </w:t>
      </w:r>
      <w:proofErr w:type="spellStart"/>
      <w:r w:rsidRPr="00C8562A">
        <w:rPr>
          <w:rFonts w:ascii="Times New Roman" w:hAnsi="Times New Roman" w:cs="Times New Roman"/>
          <w:sz w:val="24"/>
          <w:szCs w:val="24"/>
        </w:rPr>
        <w:t>Croes</w:t>
      </w:r>
      <w:proofErr w:type="spellEnd"/>
      <w:r w:rsidRPr="00C8562A">
        <w:rPr>
          <w:rFonts w:ascii="Times New Roman" w:hAnsi="Times New Roman" w:cs="Times New Roman"/>
          <w:sz w:val="24"/>
          <w:szCs w:val="24"/>
        </w:rPr>
        <w:t xml:space="preserve"> – </w:t>
      </w:r>
      <w:hyperlink r:id="rId8">
        <w:r w:rsidRPr="00C8562A">
          <w:rPr>
            <w:rFonts w:ascii="Times New Roman" w:hAnsi="Times New Roman" w:cs="Times New Roman"/>
            <w:color w:val="0000FF"/>
            <w:sz w:val="24"/>
            <w:szCs w:val="24"/>
            <w:u w:val="single" w:color="0000FF"/>
          </w:rPr>
          <w:t>www.Masterminds</w:t>
        </w:r>
      </w:hyperlink>
      <w:hyperlink r:id="rId9">
        <w:r w:rsidRPr="00C8562A">
          <w:rPr>
            <w:rFonts w:ascii="Times New Roman" w:hAnsi="Times New Roman" w:cs="Times New Roman"/>
            <w:color w:val="0000FF"/>
            <w:sz w:val="24"/>
            <w:szCs w:val="24"/>
            <w:u w:val="single" w:color="0000FF"/>
          </w:rPr>
          <w:t>-</w:t>
        </w:r>
      </w:hyperlink>
      <w:hyperlink r:id="rId10">
        <w:r w:rsidRPr="00C8562A">
          <w:rPr>
            <w:rFonts w:ascii="Times New Roman" w:hAnsi="Times New Roman" w:cs="Times New Roman"/>
            <w:color w:val="0000FF"/>
            <w:sz w:val="24"/>
            <w:szCs w:val="24"/>
            <w:u w:val="single" w:color="0000FF"/>
          </w:rPr>
          <w:t>ink.com</w:t>
        </w:r>
      </w:hyperlink>
      <w:hyperlink r:id="rId11">
        <w:r w:rsidRPr="00C8562A">
          <w:rPr>
            <w:rFonts w:ascii="Times New Roman" w:hAnsi="Times New Roman" w:cs="Times New Roman"/>
            <w:sz w:val="24"/>
            <w:szCs w:val="24"/>
          </w:rPr>
          <w:t xml:space="preserve"> </w:t>
        </w:r>
      </w:hyperlink>
      <w:r w:rsidRPr="00C8562A">
        <w:rPr>
          <w:rFonts w:ascii="Times New Roman" w:hAnsi="Times New Roman" w:cs="Times New Roman"/>
          <w:sz w:val="24"/>
          <w:szCs w:val="24"/>
        </w:rPr>
        <w:t xml:space="preserve">Kirkpatrick‘s four levels of Evaluation. </w:t>
      </w:r>
      <w:proofErr w:type="gramStart"/>
      <w:r w:rsidRPr="00C8562A">
        <w:rPr>
          <w:rFonts w:ascii="Times New Roman" w:hAnsi="Times New Roman" w:cs="Times New Roman"/>
          <w:sz w:val="24"/>
          <w:szCs w:val="24"/>
        </w:rPr>
        <w:t>Retrieved January, 2012.</w:t>
      </w:r>
      <w:proofErr w:type="gramEnd"/>
      <w:r w:rsidRPr="00C8562A">
        <w:rPr>
          <w:rFonts w:ascii="Times New Roman" w:hAnsi="Times New Roman" w:cs="Times New Roman"/>
          <w:sz w:val="24"/>
          <w:szCs w:val="24"/>
        </w:rPr>
        <w:t xml:space="preserve"> </w:t>
      </w:r>
    </w:p>
    <w:p w:rsidR="000E374B" w:rsidRPr="00C8562A" w:rsidRDefault="00B33D5D" w:rsidP="009C7867">
      <w:pPr>
        <w:spacing w:after="0" w:line="360" w:lineRule="auto"/>
        <w:jc w:val="both"/>
        <w:rPr>
          <w:rFonts w:ascii="Times New Roman" w:hAnsi="Times New Roman" w:cs="Times New Roman"/>
          <w:sz w:val="24"/>
          <w:szCs w:val="24"/>
        </w:rPr>
      </w:pPr>
      <w:r w:rsidRPr="00C8562A">
        <w:rPr>
          <w:rFonts w:ascii="Times New Roman" w:hAnsi="Times New Roman" w:cs="Times New Roman"/>
          <w:sz w:val="24"/>
          <w:szCs w:val="24"/>
        </w:rPr>
        <w:t xml:space="preserve">Cole, G. A. (2002) </w:t>
      </w:r>
      <w:r w:rsidRPr="00C8562A">
        <w:rPr>
          <w:rFonts w:ascii="Times New Roman" w:eastAsia="Times New Roman" w:hAnsi="Times New Roman" w:cs="Times New Roman"/>
          <w:i/>
          <w:sz w:val="24"/>
          <w:szCs w:val="24"/>
        </w:rPr>
        <w:t>Personnel and Human Resource Management</w:t>
      </w:r>
      <w:r w:rsidRPr="00C8562A">
        <w:rPr>
          <w:rFonts w:ascii="Times New Roman" w:hAnsi="Times New Roman" w:cs="Times New Roman"/>
          <w:sz w:val="24"/>
          <w:szCs w:val="24"/>
        </w:rPr>
        <w:t>. 5</w:t>
      </w:r>
      <w:r w:rsidRPr="00C8562A">
        <w:rPr>
          <w:rFonts w:ascii="Times New Roman" w:hAnsi="Times New Roman" w:cs="Times New Roman"/>
          <w:sz w:val="24"/>
          <w:szCs w:val="24"/>
          <w:vertAlign w:val="superscript"/>
        </w:rPr>
        <w:t>th</w:t>
      </w:r>
      <w:r w:rsidRPr="00C8562A">
        <w:rPr>
          <w:rFonts w:ascii="Times New Roman" w:hAnsi="Times New Roman" w:cs="Times New Roman"/>
          <w:sz w:val="24"/>
          <w:szCs w:val="24"/>
        </w:rPr>
        <w:t xml:space="preserve"> Edition, London: Continuum. </w:t>
      </w:r>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lastRenderedPageBreak/>
        <w:t>Feildman</w:t>
      </w:r>
      <w:proofErr w:type="spellEnd"/>
      <w:r w:rsidRPr="00C8562A">
        <w:rPr>
          <w:rFonts w:ascii="Times New Roman" w:hAnsi="Times New Roman" w:cs="Times New Roman"/>
          <w:sz w:val="24"/>
          <w:szCs w:val="24"/>
        </w:rPr>
        <w:t xml:space="preserve">, D. C. </w:t>
      </w:r>
      <w:proofErr w:type="spellStart"/>
      <w:r w:rsidRPr="00C8562A">
        <w:rPr>
          <w:rFonts w:ascii="Times New Roman" w:hAnsi="Times New Roman" w:cs="Times New Roman"/>
          <w:sz w:val="24"/>
          <w:szCs w:val="24"/>
        </w:rPr>
        <w:t>Arnord</w:t>
      </w:r>
      <w:proofErr w:type="spellEnd"/>
      <w:r w:rsidRPr="00C8562A">
        <w:rPr>
          <w:rFonts w:ascii="Times New Roman" w:hAnsi="Times New Roman" w:cs="Times New Roman"/>
          <w:sz w:val="24"/>
          <w:szCs w:val="24"/>
        </w:rPr>
        <w:t xml:space="preserve">, A. J. (1983). </w:t>
      </w:r>
      <w:proofErr w:type="gramStart"/>
      <w:r w:rsidRPr="00C8562A">
        <w:rPr>
          <w:rFonts w:ascii="Times New Roman" w:eastAsia="Times New Roman" w:hAnsi="Times New Roman" w:cs="Times New Roman"/>
          <w:i/>
          <w:sz w:val="24"/>
          <w:szCs w:val="24"/>
        </w:rPr>
        <w:t>Managing Individual and Group Behaviour in organizations</w:t>
      </w:r>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McGraw-Hill, New York. </w:t>
      </w:r>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Glueck</w:t>
      </w:r>
      <w:proofErr w:type="spellEnd"/>
      <w:r w:rsidRPr="00C8562A">
        <w:rPr>
          <w:rFonts w:ascii="Times New Roman" w:hAnsi="Times New Roman" w:cs="Times New Roman"/>
          <w:sz w:val="24"/>
          <w:szCs w:val="24"/>
        </w:rPr>
        <w:t xml:space="preserve">, W. F. (1992). </w:t>
      </w:r>
      <w:r w:rsidRPr="00C8562A">
        <w:rPr>
          <w:rFonts w:ascii="Times New Roman" w:eastAsia="Times New Roman" w:hAnsi="Times New Roman" w:cs="Times New Roman"/>
          <w:i/>
          <w:sz w:val="24"/>
          <w:szCs w:val="24"/>
        </w:rPr>
        <w:t>Personnel: A Diagnostic Approach</w:t>
      </w:r>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3</w:t>
      </w:r>
      <w:r w:rsidRPr="00C8562A">
        <w:rPr>
          <w:rFonts w:ascii="Times New Roman" w:hAnsi="Times New Roman" w:cs="Times New Roman"/>
          <w:sz w:val="24"/>
          <w:szCs w:val="24"/>
          <w:vertAlign w:val="superscript"/>
        </w:rPr>
        <w:t>rd</w:t>
      </w:r>
      <w:r w:rsidRPr="00C8562A">
        <w:rPr>
          <w:rFonts w:ascii="Times New Roman" w:hAnsi="Times New Roman" w:cs="Times New Roman"/>
          <w:sz w:val="24"/>
          <w:szCs w:val="24"/>
        </w:rPr>
        <w:t xml:space="preserve"> Edition, Texas; Business Publications.</w:t>
      </w:r>
      <w:proofErr w:type="gramEnd"/>
      <w:r w:rsidRPr="00C8562A">
        <w:rPr>
          <w:rFonts w:ascii="Times New Roman" w:hAnsi="Times New Roman" w:cs="Times New Roman"/>
          <w:sz w:val="24"/>
          <w:szCs w:val="24"/>
        </w:rPr>
        <w:t xml:space="preserve"> </w:t>
      </w:r>
    </w:p>
    <w:p w:rsidR="000E374B" w:rsidRPr="00C8562A" w:rsidRDefault="00B33D5D" w:rsidP="009C7867">
      <w:pPr>
        <w:spacing w:after="0" w:line="360" w:lineRule="auto"/>
        <w:ind w:left="720" w:hanging="720"/>
        <w:jc w:val="both"/>
        <w:rPr>
          <w:rFonts w:ascii="Times New Roman" w:hAnsi="Times New Roman" w:cs="Times New Roman"/>
          <w:sz w:val="24"/>
          <w:szCs w:val="24"/>
        </w:rPr>
      </w:pPr>
      <w:r w:rsidRPr="00C8562A">
        <w:rPr>
          <w:rFonts w:ascii="Times New Roman" w:hAnsi="Times New Roman" w:cs="Times New Roman"/>
          <w:sz w:val="24"/>
          <w:szCs w:val="24"/>
        </w:rPr>
        <w:t xml:space="preserve">Graham, H. T. (2001). </w:t>
      </w:r>
      <w:proofErr w:type="gramStart"/>
      <w:r w:rsidRPr="00C8562A">
        <w:rPr>
          <w:rFonts w:ascii="Times New Roman" w:eastAsia="Times New Roman" w:hAnsi="Times New Roman" w:cs="Times New Roman"/>
          <w:i/>
          <w:sz w:val="24"/>
          <w:szCs w:val="24"/>
        </w:rPr>
        <w:t>Human Resources Management</w:t>
      </w:r>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Pitman, London. </w:t>
      </w:r>
    </w:p>
    <w:p w:rsidR="000E374B" w:rsidRPr="00C8562A" w:rsidRDefault="00B33D5D" w:rsidP="009C7867">
      <w:pPr>
        <w:spacing w:after="0" w:line="360" w:lineRule="auto"/>
        <w:ind w:left="720" w:hanging="720"/>
        <w:jc w:val="both"/>
        <w:rPr>
          <w:rFonts w:ascii="Times New Roman" w:hAnsi="Times New Roman" w:cs="Times New Roman"/>
          <w:sz w:val="24"/>
          <w:szCs w:val="24"/>
        </w:rPr>
      </w:pPr>
      <w:r w:rsidRPr="00C8562A">
        <w:rPr>
          <w:rFonts w:ascii="Times New Roman" w:hAnsi="Times New Roman" w:cs="Times New Roman"/>
          <w:sz w:val="24"/>
          <w:szCs w:val="24"/>
        </w:rPr>
        <w:t xml:space="preserve">Guidelines for Training in the Kwara State Public Service: (Revised), January, 2005. </w:t>
      </w:r>
    </w:p>
    <w:p w:rsidR="000E374B" w:rsidRPr="00C8562A" w:rsidRDefault="00B33D5D" w:rsidP="009C7867">
      <w:pPr>
        <w:spacing w:after="0" w:line="360" w:lineRule="auto"/>
        <w:ind w:left="720" w:hanging="720"/>
        <w:jc w:val="both"/>
        <w:rPr>
          <w:rFonts w:ascii="Times New Roman" w:hAnsi="Times New Roman" w:cs="Times New Roman"/>
          <w:sz w:val="24"/>
          <w:szCs w:val="24"/>
        </w:rPr>
      </w:pPr>
      <w:proofErr w:type="spellStart"/>
      <w:proofErr w:type="gramStart"/>
      <w:r w:rsidRPr="00C8562A">
        <w:rPr>
          <w:rFonts w:ascii="Times New Roman" w:hAnsi="Times New Roman" w:cs="Times New Roman"/>
          <w:sz w:val="24"/>
          <w:szCs w:val="24"/>
        </w:rPr>
        <w:t>Ngu</w:t>
      </w:r>
      <w:proofErr w:type="spellEnd"/>
      <w:proofErr w:type="gramEnd"/>
      <w:r w:rsidRPr="00C8562A">
        <w:rPr>
          <w:rFonts w:ascii="Times New Roman" w:hAnsi="Times New Roman" w:cs="Times New Roman"/>
          <w:sz w:val="24"/>
          <w:szCs w:val="24"/>
        </w:rPr>
        <w:t xml:space="preserve">, S. M. (2010). </w:t>
      </w:r>
      <w:proofErr w:type="gramStart"/>
      <w:r w:rsidRPr="00C8562A">
        <w:rPr>
          <w:rFonts w:ascii="Times New Roman" w:eastAsia="Times New Roman" w:hAnsi="Times New Roman" w:cs="Times New Roman"/>
          <w:i/>
          <w:sz w:val="24"/>
          <w:szCs w:val="24"/>
        </w:rPr>
        <w:t>Personnel Management in Nigeria: Principles and practice</w:t>
      </w:r>
      <w:r w:rsidRPr="00C8562A">
        <w:rPr>
          <w:rFonts w:ascii="Times New Roman" w:hAnsi="Times New Roman" w:cs="Times New Roman"/>
          <w:sz w:val="24"/>
          <w:szCs w:val="24"/>
        </w:rPr>
        <w:t xml:space="preserve">, </w:t>
      </w:r>
      <w:proofErr w:type="spellStart"/>
      <w:r w:rsidRPr="00C8562A">
        <w:rPr>
          <w:rFonts w:ascii="Times New Roman" w:hAnsi="Times New Roman" w:cs="Times New Roman"/>
          <w:sz w:val="24"/>
          <w:szCs w:val="24"/>
        </w:rPr>
        <w:t>Ahmadu</w:t>
      </w:r>
      <w:proofErr w:type="spellEnd"/>
      <w:r w:rsidRPr="00C8562A">
        <w:rPr>
          <w:rFonts w:ascii="Times New Roman" w:hAnsi="Times New Roman" w:cs="Times New Roman"/>
          <w:sz w:val="24"/>
          <w:szCs w:val="24"/>
        </w:rPr>
        <w:t xml:space="preserve"> Bello University Press Ltd, Zaria, Nigeria.</w:t>
      </w:r>
      <w:proofErr w:type="gramEnd"/>
      <w:r w:rsidRPr="00C8562A">
        <w:rPr>
          <w:rFonts w:ascii="Times New Roman" w:hAnsi="Times New Roman" w:cs="Times New Roman"/>
          <w:sz w:val="24"/>
          <w:szCs w:val="24"/>
        </w:rPr>
        <w:t xml:space="preserve">  </w:t>
      </w:r>
    </w:p>
    <w:p w:rsidR="000E374B" w:rsidRPr="00C8562A" w:rsidRDefault="00B33D5D" w:rsidP="009C7867">
      <w:pPr>
        <w:spacing w:after="0" w:line="360" w:lineRule="auto"/>
        <w:ind w:left="720"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Nwachukwu</w:t>
      </w:r>
      <w:proofErr w:type="spellEnd"/>
      <w:r w:rsidRPr="00C8562A">
        <w:rPr>
          <w:rFonts w:ascii="Times New Roman" w:hAnsi="Times New Roman" w:cs="Times New Roman"/>
          <w:sz w:val="24"/>
          <w:szCs w:val="24"/>
        </w:rPr>
        <w:t xml:space="preserve">, C. C. (2005). </w:t>
      </w:r>
      <w:r w:rsidRPr="00C8562A">
        <w:rPr>
          <w:rFonts w:ascii="Times New Roman" w:eastAsia="Times New Roman" w:hAnsi="Times New Roman" w:cs="Times New Roman"/>
          <w:i/>
          <w:sz w:val="24"/>
          <w:szCs w:val="24"/>
        </w:rPr>
        <w:t>Management: theory and Practice</w:t>
      </w:r>
      <w:r w:rsidRPr="00C8562A">
        <w:rPr>
          <w:rFonts w:ascii="Times New Roman" w:hAnsi="Times New Roman" w:cs="Times New Roman"/>
          <w:sz w:val="24"/>
          <w:szCs w:val="24"/>
        </w:rPr>
        <w:t xml:space="preserve">. University Press Ltd. </w:t>
      </w:r>
      <w:proofErr w:type="spellStart"/>
      <w:r w:rsidRPr="00C8562A">
        <w:rPr>
          <w:rFonts w:ascii="Times New Roman" w:hAnsi="Times New Roman" w:cs="Times New Roman"/>
          <w:sz w:val="24"/>
          <w:szCs w:val="24"/>
        </w:rPr>
        <w:t>Nsukka</w:t>
      </w:r>
      <w:proofErr w:type="spellEnd"/>
      <w:r w:rsidRPr="00C8562A">
        <w:rPr>
          <w:rFonts w:ascii="Times New Roman" w:hAnsi="Times New Roman" w:cs="Times New Roman"/>
          <w:sz w:val="24"/>
          <w:szCs w:val="24"/>
        </w:rPr>
        <w:t>, Enugu.</w:t>
      </w:r>
    </w:p>
    <w:p w:rsidR="000E374B" w:rsidRPr="00C8562A" w:rsidRDefault="00B33D5D" w:rsidP="009C7867">
      <w:pPr>
        <w:spacing w:after="0" w:line="360" w:lineRule="auto"/>
        <w:ind w:left="720"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Oguntimehin</w:t>
      </w:r>
      <w:proofErr w:type="spellEnd"/>
      <w:r w:rsidRPr="00C8562A">
        <w:rPr>
          <w:rFonts w:ascii="Times New Roman" w:hAnsi="Times New Roman" w:cs="Times New Roman"/>
          <w:sz w:val="24"/>
          <w:szCs w:val="24"/>
        </w:rPr>
        <w:t>, A. (2001). ―Teacher Effectiveness: Some Practical Strategies for Successful Implementation of universal basic Education in Nigeria‖ African Journal of Educational Management Vol. 9, no. 1 P. 151 – 161.</w:t>
      </w:r>
    </w:p>
    <w:p w:rsidR="000E374B" w:rsidRPr="00C8562A" w:rsidRDefault="00B33D5D" w:rsidP="009C7867">
      <w:pPr>
        <w:spacing w:after="0" w:line="360" w:lineRule="auto"/>
        <w:ind w:left="720" w:hanging="720"/>
        <w:jc w:val="both"/>
        <w:rPr>
          <w:rFonts w:ascii="Times New Roman" w:hAnsi="Times New Roman" w:cs="Times New Roman"/>
          <w:sz w:val="24"/>
          <w:szCs w:val="24"/>
        </w:rPr>
      </w:pPr>
      <w:proofErr w:type="spellStart"/>
      <w:proofErr w:type="gramStart"/>
      <w:r w:rsidRPr="00C8562A">
        <w:rPr>
          <w:rFonts w:ascii="Times New Roman" w:hAnsi="Times New Roman" w:cs="Times New Roman"/>
          <w:sz w:val="24"/>
          <w:szCs w:val="24"/>
        </w:rPr>
        <w:t>Okereke</w:t>
      </w:r>
      <w:proofErr w:type="spellEnd"/>
      <w:r w:rsidRPr="00C8562A">
        <w:rPr>
          <w:rFonts w:ascii="Times New Roman" w:hAnsi="Times New Roman" w:cs="Times New Roman"/>
          <w:sz w:val="24"/>
          <w:szCs w:val="24"/>
        </w:rPr>
        <w:t xml:space="preserve">, C. I. and </w:t>
      </w:r>
      <w:proofErr w:type="spellStart"/>
      <w:r w:rsidRPr="00C8562A">
        <w:rPr>
          <w:rFonts w:ascii="Times New Roman" w:hAnsi="Times New Roman" w:cs="Times New Roman"/>
          <w:sz w:val="24"/>
          <w:szCs w:val="24"/>
        </w:rPr>
        <w:t>Nnenna</w:t>
      </w:r>
      <w:proofErr w:type="spellEnd"/>
      <w:r w:rsidRPr="00C8562A">
        <w:rPr>
          <w:rFonts w:ascii="Times New Roman" w:hAnsi="Times New Roman" w:cs="Times New Roman"/>
          <w:sz w:val="24"/>
          <w:szCs w:val="24"/>
        </w:rPr>
        <w:t>, I. B. (2011).</w:t>
      </w:r>
      <w:proofErr w:type="gramEnd"/>
      <w:r w:rsidRPr="00C8562A">
        <w:rPr>
          <w:rFonts w:ascii="Times New Roman" w:hAnsi="Times New Roman" w:cs="Times New Roman"/>
          <w:sz w:val="24"/>
          <w:szCs w:val="24"/>
        </w:rPr>
        <w:t xml:space="preserve"> ―Training, Manpower Development and Job Performance: Perception and Relevance </w:t>
      </w:r>
      <w:proofErr w:type="gramStart"/>
      <w:r w:rsidRPr="00C8562A">
        <w:rPr>
          <w:rFonts w:ascii="Times New Roman" w:hAnsi="Times New Roman" w:cs="Times New Roman"/>
          <w:sz w:val="24"/>
          <w:szCs w:val="24"/>
        </w:rPr>
        <w:t>Among</w:t>
      </w:r>
      <w:proofErr w:type="gramEnd"/>
      <w:r w:rsidRPr="00C8562A">
        <w:rPr>
          <w:rFonts w:ascii="Times New Roman" w:hAnsi="Times New Roman" w:cs="Times New Roman"/>
          <w:sz w:val="24"/>
          <w:szCs w:val="24"/>
        </w:rPr>
        <w:t xml:space="preserve"> Civil Servants in </w:t>
      </w:r>
      <w:proofErr w:type="spellStart"/>
      <w:r w:rsidRPr="00C8562A">
        <w:rPr>
          <w:rFonts w:ascii="Times New Roman" w:hAnsi="Times New Roman" w:cs="Times New Roman"/>
          <w:sz w:val="24"/>
          <w:szCs w:val="24"/>
        </w:rPr>
        <w:t>Ebonyi</w:t>
      </w:r>
      <w:proofErr w:type="spellEnd"/>
      <w:r w:rsidRPr="00C8562A">
        <w:rPr>
          <w:rFonts w:ascii="Times New Roman" w:hAnsi="Times New Roman" w:cs="Times New Roman"/>
          <w:sz w:val="24"/>
          <w:szCs w:val="24"/>
        </w:rPr>
        <w:t xml:space="preserve"> State, Nigeria‖. </w:t>
      </w:r>
      <w:proofErr w:type="gramStart"/>
      <w:r w:rsidRPr="00C8562A">
        <w:rPr>
          <w:rFonts w:ascii="Times New Roman" w:hAnsi="Times New Roman" w:cs="Times New Roman"/>
          <w:sz w:val="24"/>
          <w:szCs w:val="24"/>
        </w:rPr>
        <w:t>Journal of Economics and international Finance Vol. 3(6), pp. 399-406.</w:t>
      </w:r>
      <w:proofErr w:type="gramEnd"/>
    </w:p>
    <w:p w:rsidR="000E374B" w:rsidRPr="00C8562A" w:rsidRDefault="00B33D5D" w:rsidP="009C7867">
      <w:pPr>
        <w:spacing w:after="0" w:line="360" w:lineRule="auto"/>
        <w:ind w:left="720" w:hanging="720"/>
        <w:jc w:val="both"/>
        <w:rPr>
          <w:rFonts w:ascii="Times New Roman" w:hAnsi="Times New Roman" w:cs="Times New Roman"/>
          <w:sz w:val="24"/>
          <w:szCs w:val="24"/>
        </w:rPr>
      </w:pPr>
      <w:proofErr w:type="spellStart"/>
      <w:proofErr w:type="gramStart"/>
      <w:r w:rsidRPr="00C8562A">
        <w:rPr>
          <w:rFonts w:ascii="Times New Roman" w:hAnsi="Times New Roman" w:cs="Times New Roman"/>
          <w:sz w:val="24"/>
          <w:szCs w:val="24"/>
        </w:rPr>
        <w:t>Olaniyan</w:t>
      </w:r>
      <w:proofErr w:type="spellEnd"/>
      <w:r w:rsidRPr="00C8562A">
        <w:rPr>
          <w:rFonts w:ascii="Times New Roman" w:hAnsi="Times New Roman" w:cs="Times New Roman"/>
          <w:sz w:val="24"/>
          <w:szCs w:val="24"/>
        </w:rPr>
        <w:t>, D.</w:t>
      </w:r>
      <w:proofErr w:type="gramEnd"/>
      <w:r w:rsidRPr="00C8562A">
        <w:rPr>
          <w:rFonts w:ascii="Times New Roman" w:hAnsi="Times New Roman" w:cs="Times New Roman"/>
          <w:sz w:val="24"/>
          <w:szCs w:val="24"/>
        </w:rPr>
        <w:t xml:space="preserve"> A and </w:t>
      </w:r>
      <w:proofErr w:type="spellStart"/>
      <w:r w:rsidRPr="00C8562A">
        <w:rPr>
          <w:rFonts w:ascii="Times New Roman" w:hAnsi="Times New Roman" w:cs="Times New Roman"/>
          <w:sz w:val="24"/>
          <w:szCs w:val="24"/>
        </w:rPr>
        <w:t>Ojo</w:t>
      </w:r>
      <w:proofErr w:type="spellEnd"/>
      <w:r w:rsidRPr="00C8562A">
        <w:rPr>
          <w:rFonts w:ascii="Times New Roman" w:hAnsi="Times New Roman" w:cs="Times New Roman"/>
          <w:sz w:val="24"/>
          <w:szCs w:val="24"/>
        </w:rPr>
        <w:t xml:space="preserve">, L.B. (2008) ―Staff Training and Development: A Vital Tool for </w:t>
      </w:r>
    </w:p>
    <w:p w:rsidR="000E374B" w:rsidRPr="00C8562A" w:rsidRDefault="00B33D5D" w:rsidP="009C7867">
      <w:pPr>
        <w:spacing w:after="0" w:line="360" w:lineRule="auto"/>
        <w:ind w:left="730" w:hanging="720"/>
        <w:jc w:val="both"/>
        <w:rPr>
          <w:rFonts w:ascii="Times New Roman" w:hAnsi="Times New Roman" w:cs="Times New Roman"/>
          <w:sz w:val="24"/>
          <w:szCs w:val="24"/>
        </w:rPr>
      </w:pPr>
      <w:proofErr w:type="gramStart"/>
      <w:r w:rsidRPr="00C8562A">
        <w:rPr>
          <w:rFonts w:ascii="Times New Roman" w:hAnsi="Times New Roman" w:cs="Times New Roman"/>
          <w:sz w:val="24"/>
          <w:szCs w:val="24"/>
        </w:rPr>
        <w:t>Organizational Effectiveness‖.</w:t>
      </w:r>
      <w:proofErr w:type="gramEnd"/>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European journal of Scientific Research, Vol. 24 No.3 PP. 326-331.</w:t>
      </w:r>
      <w:proofErr w:type="gramEnd"/>
      <w:r w:rsidRPr="00C8562A">
        <w:rPr>
          <w:rFonts w:ascii="Times New Roman" w:hAnsi="Times New Roman" w:cs="Times New Roman"/>
          <w:sz w:val="24"/>
          <w:szCs w:val="24"/>
        </w:rPr>
        <w:t xml:space="preserve"> </w:t>
      </w:r>
    </w:p>
    <w:p w:rsidR="000E374B" w:rsidRPr="00C8562A" w:rsidRDefault="00B33D5D" w:rsidP="009C7867">
      <w:pPr>
        <w:spacing w:after="0" w:line="360" w:lineRule="auto"/>
        <w:ind w:left="720"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Onah</w:t>
      </w:r>
      <w:proofErr w:type="spellEnd"/>
      <w:r w:rsidRPr="00C8562A">
        <w:rPr>
          <w:rFonts w:ascii="Times New Roman" w:hAnsi="Times New Roman" w:cs="Times New Roman"/>
          <w:sz w:val="24"/>
          <w:szCs w:val="24"/>
        </w:rPr>
        <w:t xml:space="preserve">, O. F. (2003). </w:t>
      </w:r>
      <w:proofErr w:type="gramStart"/>
      <w:r w:rsidRPr="00C8562A">
        <w:rPr>
          <w:rFonts w:ascii="Times New Roman" w:eastAsia="Times New Roman" w:hAnsi="Times New Roman" w:cs="Times New Roman"/>
          <w:i/>
          <w:sz w:val="24"/>
          <w:szCs w:val="24"/>
        </w:rPr>
        <w:t>Human Resource management</w:t>
      </w:r>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w:t>
      </w:r>
      <w:proofErr w:type="spellStart"/>
      <w:r w:rsidRPr="00C8562A">
        <w:rPr>
          <w:rFonts w:ascii="Times New Roman" w:hAnsi="Times New Roman" w:cs="Times New Roman"/>
          <w:sz w:val="24"/>
          <w:szCs w:val="24"/>
        </w:rPr>
        <w:t>Falladu</w:t>
      </w:r>
      <w:proofErr w:type="spellEnd"/>
      <w:r w:rsidRPr="00C8562A">
        <w:rPr>
          <w:rFonts w:ascii="Times New Roman" w:hAnsi="Times New Roman" w:cs="Times New Roman"/>
          <w:sz w:val="24"/>
          <w:szCs w:val="24"/>
        </w:rPr>
        <w:t xml:space="preserve"> Publishing Company, Enugu. </w:t>
      </w:r>
    </w:p>
    <w:p w:rsidR="000E374B" w:rsidRPr="00C8562A" w:rsidRDefault="00B33D5D" w:rsidP="009C7867">
      <w:pPr>
        <w:spacing w:after="0" w:line="360" w:lineRule="auto"/>
        <w:ind w:left="720" w:hanging="720"/>
        <w:jc w:val="both"/>
        <w:rPr>
          <w:rFonts w:ascii="Times New Roman" w:hAnsi="Times New Roman" w:cs="Times New Roman"/>
          <w:sz w:val="24"/>
          <w:szCs w:val="24"/>
        </w:rPr>
      </w:pPr>
      <w:proofErr w:type="spellStart"/>
      <w:r w:rsidRPr="00C8562A">
        <w:rPr>
          <w:rFonts w:ascii="Times New Roman" w:hAnsi="Times New Roman" w:cs="Times New Roman"/>
          <w:sz w:val="24"/>
          <w:szCs w:val="24"/>
        </w:rPr>
        <w:t>Osuala</w:t>
      </w:r>
      <w:proofErr w:type="spellEnd"/>
      <w:r w:rsidRPr="00C8562A">
        <w:rPr>
          <w:rFonts w:ascii="Times New Roman" w:hAnsi="Times New Roman" w:cs="Times New Roman"/>
          <w:sz w:val="24"/>
          <w:szCs w:val="24"/>
        </w:rPr>
        <w:t xml:space="preserve">, E. C. (2005). </w:t>
      </w:r>
      <w:proofErr w:type="gramStart"/>
      <w:r w:rsidRPr="00C8562A">
        <w:rPr>
          <w:rFonts w:ascii="Times New Roman" w:eastAsia="Times New Roman" w:hAnsi="Times New Roman" w:cs="Times New Roman"/>
          <w:i/>
          <w:sz w:val="24"/>
          <w:szCs w:val="24"/>
        </w:rPr>
        <w:t>Introduction to Research Methodology</w:t>
      </w:r>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African – First Publishers Plc, Onitsha, Nigeria.</w:t>
      </w:r>
      <w:proofErr w:type="gramEnd"/>
      <w:r w:rsidRPr="00C8562A">
        <w:rPr>
          <w:rFonts w:ascii="Times New Roman" w:hAnsi="Times New Roman" w:cs="Times New Roman"/>
          <w:sz w:val="24"/>
          <w:szCs w:val="24"/>
        </w:rPr>
        <w:t xml:space="preserve"> </w:t>
      </w:r>
    </w:p>
    <w:p w:rsidR="000E374B" w:rsidRPr="00C8562A" w:rsidRDefault="00B33D5D" w:rsidP="009C7867">
      <w:pPr>
        <w:spacing w:after="0" w:line="360" w:lineRule="auto"/>
        <w:ind w:left="720" w:hanging="720"/>
        <w:jc w:val="both"/>
        <w:rPr>
          <w:rFonts w:ascii="Times New Roman" w:hAnsi="Times New Roman" w:cs="Times New Roman"/>
          <w:sz w:val="24"/>
          <w:szCs w:val="24"/>
        </w:rPr>
      </w:pPr>
      <w:r w:rsidRPr="00C8562A">
        <w:rPr>
          <w:rFonts w:ascii="Times New Roman" w:hAnsi="Times New Roman" w:cs="Times New Roman"/>
          <w:sz w:val="24"/>
          <w:szCs w:val="24"/>
        </w:rPr>
        <w:lastRenderedPageBreak/>
        <w:t xml:space="preserve">Robinson, D. G. and Robinson, j. C. (1995) </w:t>
      </w:r>
      <w:r w:rsidRPr="00C8562A">
        <w:rPr>
          <w:rFonts w:ascii="Times New Roman" w:eastAsia="Times New Roman" w:hAnsi="Times New Roman" w:cs="Times New Roman"/>
          <w:i/>
          <w:sz w:val="24"/>
          <w:szCs w:val="24"/>
        </w:rPr>
        <w:t>Performance Consulting: Moving Beyond Training</w:t>
      </w:r>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 xml:space="preserve">Beret-Koehler Publishers, San </w:t>
      </w:r>
      <w:proofErr w:type="spellStart"/>
      <w:r w:rsidRPr="00C8562A">
        <w:rPr>
          <w:rFonts w:ascii="Times New Roman" w:hAnsi="Times New Roman" w:cs="Times New Roman"/>
          <w:sz w:val="24"/>
          <w:szCs w:val="24"/>
        </w:rPr>
        <w:t>Fransisco</w:t>
      </w:r>
      <w:proofErr w:type="spellEnd"/>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w:t>
      </w:r>
    </w:p>
    <w:p w:rsidR="000E374B" w:rsidRPr="00C8562A" w:rsidRDefault="00B33D5D" w:rsidP="009C7867">
      <w:pPr>
        <w:spacing w:after="0" w:line="360" w:lineRule="auto"/>
        <w:ind w:left="720" w:hanging="720"/>
        <w:jc w:val="both"/>
        <w:rPr>
          <w:rFonts w:ascii="Times New Roman" w:hAnsi="Times New Roman" w:cs="Times New Roman"/>
          <w:sz w:val="24"/>
          <w:szCs w:val="24"/>
        </w:rPr>
      </w:pPr>
      <w:r w:rsidRPr="00C8562A">
        <w:rPr>
          <w:rFonts w:ascii="Times New Roman" w:hAnsi="Times New Roman" w:cs="Times New Roman"/>
          <w:sz w:val="24"/>
          <w:szCs w:val="24"/>
        </w:rPr>
        <w:t xml:space="preserve">Rose, C. A. (1979). </w:t>
      </w:r>
      <w:proofErr w:type="gramStart"/>
      <w:r w:rsidRPr="00C8562A">
        <w:rPr>
          <w:rFonts w:ascii="Times New Roman" w:eastAsia="Times New Roman" w:hAnsi="Times New Roman" w:cs="Times New Roman"/>
          <w:i/>
          <w:sz w:val="24"/>
          <w:szCs w:val="24"/>
        </w:rPr>
        <w:t>Business Administration</w:t>
      </w:r>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w:t>
      </w:r>
      <w:proofErr w:type="spellStart"/>
      <w:r w:rsidRPr="00C8562A">
        <w:rPr>
          <w:rFonts w:ascii="Times New Roman" w:hAnsi="Times New Roman" w:cs="Times New Roman"/>
          <w:sz w:val="24"/>
          <w:szCs w:val="24"/>
        </w:rPr>
        <w:t>Hulton</w:t>
      </w:r>
      <w:proofErr w:type="spellEnd"/>
      <w:r w:rsidRPr="00C8562A">
        <w:rPr>
          <w:rFonts w:ascii="Times New Roman" w:hAnsi="Times New Roman" w:cs="Times New Roman"/>
          <w:sz w:val="24"/>
          <w:szCs w:val="24"/>
        </w:rPr>
        <w:t xml:space="preserve">, London. </w:t>
      </w:r>
    </w:p>
    <w:p w:rsidR="000E374B" w:rsidRPr="00C8562A" w:rsidRDefault="00B33D5D" w:rsidP="009C7867">
      <w:pPr>
        <w:spacing w:after="0" w:line="360" w:lineRule="auto"/>
        <w:ind w:left="720" w:hanging="720"/>
        <w:jc w:val="both"/>
        <w:rPr>
          <w:rFonts w:ascii="Times New Roman" w:hAnsi="Times New Roman" w:cs="Times New Roman"/>
          <w:sz w:val="24"/>
          <w:szCs w:val="24"/>
        </w:rPr>
      </w:pPr>
      <w:r w:rsidRPr="00C8562A">
        <w:rPr>
          <w:rFonts w:ascii="Times New Roman" w:hAnsi="Times New Roman" w:cs="Times New Roman"/>
          <w:sz w:val="24"/>
          <w:szCs w:val="24"/>
        </w:rPr>
        <w:t xml:space="preserve">Stahl, O. G. (1976). </w:t>
      </w:r>
      <w:proofErr w:type="gramStart"/>
      <w:r w:rsidRPr="00C8562A">
        <w:rPr>
          <w:rFonts w:ascii="Times New Roman" w:eastAsia="Times New Roman" w:hAnsi="Times New Roman" w:cs="Times New Roman"/>
          <w:i/>
          <w:sz w:val="24"/>
          <w:szCs w:val="24"/>
        </w:rPr>
        <w:t>Public Personnel Administration</w:t>
      </w:r>
      <w:r w:rsidRPr="00C8562A">
        <w:rPr>
          <w:rFonts w:ascii="Times New Roman" w:hAnsi="Times New Roman" w:cs="Times New Roman"/>
          <w:sz w:val="24"/>
          <w:szCs w:val="24"/>
        </w:rPr>
        <w:t>.</w:t>
      </w:r>
      <w:proofErr w:type="gramEnd"/>
      <w:r w:rsidRPr="00C8562A">
        <w:rPr>
          <w:rFonts w:ascii="Times New Roman" w:hAnsi="Times New Roman" w:cs="Times New Roman"/>
          <w:sz w:val="24"/>
          <w:szCs w:val="24"/>
        </w:rPr>
        <w:t xml:space="preserve"> </w:t>
      </w:r>
      <w:proofErr w:type="gramStart"/>
      <w:r w:rsidRPr="00C8562A">
        <w:rPr>
          <w:rFonts w:ascii="Times New Roman" w:hAnsi="Times New Roman" w:cs="Times New Roman"/>
          <w:sz w:val="24"/>
          <w:szCs w:val="24"/>
        </w:rPr>
        <w:t>Harper and Row Publishers, New York.</w:t>
      </w:r>
      <w:proofErr w:type="gramEnd"/>
    </w:p>
    <w:p w:rsidR="000E374B" w:rsidRPr="00C8562A" w:rsidRDefault="00B33D5D" w:rsidP="009C7867">
      <w:pPr>
        <w:spacing w:after="0" w:line="360" w:lineRule="auto"/>
        <w:ind w:left="705" w:hanging="720"/>
        <w:jc w:val="both"/>
        <w:rPr>
          <w:rFonts w:ascii="Times New Roman" w:hAnsi="Times New Roman" w:cs="Times New Roman"/>
          <w:sz w:val="24"/>
          <w:szCs w:val="24"/>
        </w:rPr>
      </w:pPr>
      <w:proofErr w:type="gramStart"/>
      <w:r w:rsidRPr="00C8562A">
        <w:rPr>
          <w:rFonts w:ascii="Times New Roman" w:hAnsi="Times New Roman" w:cs="Times New Roman"/>
          <w:sz w:val="24"/>
          <w:szCs w:val="24"/>
        </w:rPr>
        <w:t xml:space="preserve">Swenson, R. and </w:t>
      </w:r>
      <w:proofErr w:type="spellStart"/>
      <w:r w:rsidRPr="00C8562A">
        <w:rPr>
          <w:rFonts w:ascii="Times New Roman" w:hAnsi="Times New Roman" w:cs="Times New Roman"/>
          <w:sz w:val="24"/>
          <w:szCs w:val="24"/>
        </w:rPr>
        <w:t>Terraco</w:t>
      </w:r>
      <w:proofErr w:type="spellEnd"/>
      <w:r w:rsidRPr="00C8562A">
        <w:rPr>
          <w:rFonts w:ascii="Times New Roman" w:hAnsi="Times New Roman" w:cs="Times New Roman"/>
          <w:sz w:val="24"/>
          <w:szCs w:val="24"/>
        </w:rPr>
        <w:t xml:space="preserve"> (2008).</w:t>
      </w:r>
      <w:proofErr w:type="gramEnd"/>
      <w:r w:rsidRPr="00C8562A">
        <w:rPr>
          <w:rFonts w:ascii="Times New Roman" w:hAnsi="Times New Roman" w:cs="Times New Roman"/>
          <w:sz w:val="24"/>
          <w:szCs w:val="24"/>
        </w:rPr>
        <w:t xml:space="preserve"> In Praise of the Department variable: Human Resources Development Quarterly Journal of ABUTH Staffing </w:t>
      </w:r>
      <w:proofErr w:type="spellStart"/>
      <w:r w:rsidRPr="00C8562A">
        <w:rPr>
          <w:rFonts w:ascii="Times New Roman" w:hAnsi="Times New Roman" w:cs="Times New Roman"/>
          <w:sz w:val="24"/>
          <w:szCs w:val="24"/>
        </w:rPr>
        <w:t>Parttern</w:t>
      </w:r>
      <w:proofErr w:type="spellEnd"/>
      <w:r w:rsidRPr="00C8562A">
        <w:rPr>
          <w:rFonts w:ascii="Times New Roman" w:hAnsi="Times New Roman" w:cs="Times New Roman"/>
          <w:sz w:val="24"/>
          <w:szCs w:val="24"/>
        </w:rPr>
        <w:t xml:space="preserve">, 7(3).     </w:t>
      </w:r>
    </w:p>
    <w:p w:rsidR="000E374B" w:rsidRPr="00C8562A" w:rsidRDefault="00B33D5D" w:rsidP="009C7867">
      <w:pPr>
        <w:spacing w:after="0" w:line="360" w:lineRule="auto"/>
        <w:ind w:left="720" w:hanging="720"/>
        <w:jc w:val="both"/>
        <w:rPr>
          <w:rFonts w:ascii="Times New Roman" w:hAnsi="Times New Roman" w:cs="Times New Roman"/>
          <w:sz w:val="24"/>
          <w:szCs w:val="24"/>
        </w:rPr>
        <w:sectPr w:rsidR="000E374B" w:rsidRPr="00C8562A" w:rsidSect="000673F0">
          <w:footerReference w:type="default" r:id="rId12"/>
          <w:pgSz w:w="11520" w:h="14400" w:code="1"/>
          <w:pgMar w:top="1728" w:right="1728" w:bottom="1728" w:left="1728" w:header="720" w:footer="1267" w:gutter="0"/>
          <w:pgNumType w:start="1"/>
          <w:cols w:space="720"/>
          <w:docGrid w:linePitch="360"/>
        </w:sectPr>
      </w:pPr>
      <w:proofErr w:type="spellStart"/>
      <w:r w:rsidRPr="00C8562A">
        <w:rPr>
          <w:rFonts w:ascii="Times New Roman" w:hAnsi="Times New Roman" w:cs="Times New Roman"/>
          <w:sz w:val="24"/>
          <w:szCs w:val="24"/>
        </w:rPr>
        <w:t>Ujo</w:t>
      </w:r>
      <w:proofErr w:type="spellEnd"/>
      <w:r w:rsidRPr="00C8562A">
        <w:rPr>
          <w:rFonts w:ascii="Times New Roman" w:hAnsi="Times New Roman" w:cs="Times New Roman"/>
          <w:sz w:val="24"/>
          <w:szCs w:val="24"/>
        </w:rPr>
        <w:t xml:space="preserve">, A. A. (2008). </w:t>
      </w:r>
      <w:proofErr w:type="gramStart"/>
      <w:r w:rsidRPr="00C8562A">
        <w:rPr>
          <w:rFonts w:ascii="Times New Roman" w:eastAsia="Times New Roman" w:hAnsi="Times New Roman" w:cs="Times New Roman"/>
          <w:i/>
          <w:sz w:val="24"/>
          <w:szCs w:val="24"/>
        </w:rPr>
        <w:t>Personnel management</w:t>
      </w:r>
      <w:r w:rsidR="00F822D9" w:rsidRPr="00C8562A">
        <w:rPr>
          <w:rFonts w:ascii="Times New Roman" w:hAnsi="Times New Roman" w:cs="Times New Roman"/>
          <w:sz w:val="24"/>
          <w:szCs w:val="24"/>
        </w:rPr>
        <w:t>.</w:t>
      </w:r>
      <w:proofErr w:type="gramEnd"/>
      <w:r w:rsidR="00F822D9" w:rsidRPr="00C8562A">
        <w:rPr>
          <w:rFonts w:ascii="Times New Roman" w:hAnsi="Times New Roman" w:cs="Times New Roman"/>
          <w:sz w:val="24"/>
          <w:szCs w:val="24"/>
        </w:rPr>
        <w:t xml:space="preserve"> </w:t>
      </w:r>
      <w:proofErr w:type="gramStart"/>
      <w:r w:rsidR="00F822D9" w:rsidRPr="00C8562A">
        <w:rPr>
          <w:rFonts w:ascii="Times New Roman" w:hAnsi="Times New Roman" w:cs="Times New Roman"/>
          <w:sz w:val="24"/>
          <w:szCs w:val="24"/>
        </w:rPr>
        <w:t>Longman publishers, Kaduna.</w:t>
      </w:r>
      <w:proofErr w:type="gramEnd"/>
    </w:p>
    <w:p w:rsidR="000E374B" w:rsidRPr="00C8562A" w:rsidRDefault="000E374B" w:rsidP="009C7867">
      <w:pPr>
        <w:spacing w:after="0" w:line="360" w:lineRule="auto"/>
        <w:jc w:val="both"/>
        <w:rPr>
          <w:rFonts w:ascii="Times New Roman" w:hAnsi="Times New Roman" w:cs="Times New Roman"/>
          <w:sz w:val="24"/>
          <w:szCs w:val="24"/>
        </w:rPr>
      </w:pPr>
    </w:p>
    <w:sectPr w:rsidR="000E374B" w:rsidRPr="00C8562A" w:rsidSect="009C7867">
      <w:pgSz w:w="11520" w:h="14400"/>
      <w:pgMar w:top="1728" w:right="1728" w:bottom="1728"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414" w:rsidRDefault="005E3414">
      <w:pPr>
        <w:spacing w:after="0" w:line="240" w:lineRule="auto"/>
      </w:pPr>
      <w:r>
        <w:separator/>
      </w:r>
    </w:p>
  </w:endnote>
  <w:endnote w:type="continuationSeparator" w:id="1">
    <w:p w:rsidR="005E3414" w:rsidRDefault="005E3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4427625"/>
    </w:sdtPr>
    <w:sdtContent>
      <w:p w:rsidR="005E3414" w:rsidRDefault="005E3414">
        <w:pPr>
          <w:pStyle w:val="Footer"/>
          <w:jc w:val="center"/>
        </w:pPr>
        <w:fldSimple w:instr=" PAGE   \* MERGEFORMAT ">
          <w:r w:rsidR="008D35C1">
            <w:rPr>
              <w:noProof/>
            </w:rPr>
            <w:t>1</w:t>
          </w:r>
        </w:fldSimple>
      </w:p>
    </w:sdtContent>
  </w:sdt>
  <w:p w:rsidR="005E3414" w:rsidRDefault="005E3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414" w:rsidRDefault="005E3414">
      <w:pPr>
        <w:spacing w:after="0" w:line="240" w:lineRule="auto"/>
      </w:pPr>
      <w:r>
        <w:separator/>
      </w:r>
    </w:p>
  </w:footnote>
  <w:footnote w:type="continuationSeparator" w:id="1">
    <w:p w:rsidR="005E3414" w:rsidRDefault="005E34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4006"/>
    <w:multiLevelType w:val="multilevel"/>
    <w:tmpl w:val="0B2840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3D44EB"/>
    <w:multiLevelType w:val="multilevel"/>
    <w:tmpl w:val="173D44E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6C07AC"/>
    <w:multiLevelType w:val="multilevel"/>
    <w:tmpl w:val="196C07A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415431"/>
    <w:multiLevelType w:val="multilevel"/>
    <w:tmpl w:val="1A415431"/>
    <w:lvl w:ilvl="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
    <w:nsid w:val="27C67EF2"/>
    <w:multiLevelType w:val="multilevel"/>
    <w:tmpl w:val="27C67EF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CDA6EE6"/>
    <w:multiLevelType w:val="multilevel"/>
    <w:tmpl w:val="2CDA6EE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EC5B44"/>
    <w:multiLevelType w:val="multilevel"/>
    <w:tmpl w:val="40EC5B4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2619D4"/>
    <w:multiLevelType w:val="multilevel"/>
    <w:tmpl w:val="4F2619D4"/>
    <w:lvl w:ilvl="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8">
    <w:nsid w:val="52F126D3"/>
    <w:multiLevelType w:val="multilevel"/>
    <w:tmpl w:val="52F126D3"/>
    <w:lvl w:ilvl="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nsid w:val="58D36D03"/>
    <w:multiLevelType w:val="multilevel"/>
    <w:tmpl w:val="58D36D0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
    <w:nsid w:val="60C70165"/>
    <w:multiLevelType w:val="multilevel"/>
    <w:tmpl w:val="60C70165"/>
    <w:lvl w:ilvl="0">
      <w:start w:val="1"/>
      <w:numFmt w:val="lowerRoman"/>
      <w:lvlText w:val="%1."/>
      <w:lvlJc w:val="righ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abstractNum w:abstractNumId="11">
    <w:nsid w:val="6989029F"/>
    <w:multiLevelType w:val="multilevel"/>
    <w:tmpl w:val="6989029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nsid w:val="71CE3D91"/>
    <w:multiLevelType w:val="multilevel"/>
    <w:tmpl w:val="71CE3D91"/>
    <w:lvl w:ilvl="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3">
    <w:nsid w:val="72BA235C"/>
    <w:multiLevelType w:val="multilevel"/>
    <w:tmpl w:val="72BA235C"/>
    <w:lvl w:ilvl="0">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nsid w:val="767A050F"/>
    <w:multiLevelType w:val="multilevel"/>
    <w:tmpl w:val="767A050F"/>
    <w:lvl w:ilvl="0">
      <w:start w:val="1"/>
      <w:numFmt w:val="bullet"/>
      <w:lvlText w:val="-"/>
      <w:lvlJc w:val="left"/>
      <w:pPr>
        <w:ind w:left="9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o"/>
      <w:lvlJc w:val="left"/>
      <w:pPr>
        <w:ind w:left="16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bullet"/>
      <w:lvlText w:val="▪"/>
      <w:lvlJc w:val="left"/>
      <w:pPr>
        <w:ind w:left="23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bullet"/>
      <w:lvlText w:val="•"/>
      <w:lvlJc w:val="left"/>
      <w:pPr>
        <w:ind w:left="30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bullet"/>
      <w:lvlText w:val="o"/>
      <w:lvlJc w:val="left"/>
      <w:pPr>
        <w:ind w:left="37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bullet"/>
      <w:lvlText w:val="▪"/>
      <w:lvlJc w:val="left"/>
      <w:pPr>
        <w:ind w:left="45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bullet"/>
      <w:lvlText w:val="•"/>
      <w:lvlJc w:val="left"/>
      <w:pPr>
        <w:ind w:left="52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bullet"/>
      <w:lvlText w:val="o"/>
      <w:lvlJc w:val="left"/>
      <w:pPr>
        <w:ind w:left="59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bullet"/>
      <w:lvlText w:val="▪"/>
      <w:lvlJc w:val="left"/>
      <w:pPr>
        <w:ind w:left="66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num w:numId="1">
    <w:abstractNumId w:val="7"/>
  </w:num>
  <w:num w:numId="2">
    <w:abstractNumId w:val="5"/>
  </w:num>
  <w:num w:numId="3">
    <w:abstractNumId w:val="2"/>
  </w:num>
  <w:num w:numId="4">
    <w:abstractNumId w:val="6"/>
  </w:num>
  <w:num w:numId="5">
    <w:abstractNumId w:val="1"/>
  </w:num>
  <w:num w:numId="6">
    <w:abstractNumId w:val="4"/>
  </w:num>
  <w:num w:numId="7">
    <w:abstractNumId w:val="14"/>
  </w:num>
  <w:num w:numId="8">
    <w:abstractNumId w:val="3"/>
  </w:num>
  <w:num w:numId="9">
    <w:abstractNumId w:val="12"/>
  </w:num>
  <w:num w:numId="10">
    <w:abstractNumId w:val="8"/>
  </w:num>
  <w:num w:numId="11">
    <w:abstractNumId w:val="0"/>
  </w:num>
  <w:num w:numId="12">
    <w:abstractNumId w:val="13"/>
  </w:num>
  <w:num w:numId="13">
    <w:abstractNumId w:val="10"/>
  </w:num>
  <w:num w:numId="14">
    <w:abstractNumId w:val="1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footnotePr>
    <w:footnote w:id="0"/>
    <w:footnote w:id="1"/>
  </w:footnotePr>
  <w:endnotePr>
    <w:endnote w:id="0"/>
    <w:endnote w:id="1"/>
  </w:endnotePr>
  <w:compat>
    <w:useFELayout/>
  </w:compat>
  <w:rsids>
    <w:rsidRoot w:val="000E374B"/>
    <w:rsid w:val="00060C1D"/>
    <w:rsid w:val="000673F0"/>
    <w:rsid w:val="000E374B"/>
    <w:rsid w:val="00261C0C"/>
    <w:rsid w:val="002F7A9C"/>
    <w:rsid w:val="00361462"/>
    <w:rsid w:val="0036523A"/>
    <w:rsid w:val="003D3768"/>
    <w:rsid w:val="003E2690"/>
    <w:rsid w:val="004B1AA4"/>
    <w:rsid w:val="004D6B49"/>
    <w:rsid w:val="00517889"/>
    <w:rsid w:val="00575155"/>
    <w:rsid w:val="005E3414"/>
    <w:rsid w:val="006B798C"/>
    <w:rsid w:val="008472F8"/>
    <w:rsid w:val="00885400"/>
    <w:rsid w:val="008D05DC"/>
    <w:rsid w:val="008D35C1"/>
    <w:rsid w:val="009C7867"/>
    <w:rsid w:val="00A7506F"/>
    <w:rsid w:val="00A86DA8"/>
    <w:rsid w:val="00AB68EA"/>
    <w:rsid w:val="00AF2C3B"/>
    <w:rsid w:val="00B33D5D"/>
    <w:rsid w:val="00B4474D"/>
    <w:rsid w:val="00B50752"/>
    <w:rsid w:val="00C8562A"/>
    <w:rsid w:val="00CD749D"/>
    <w:rsid w:val="00E450C8"/>
    <w:rsid w:val="00E70A13"/>
    <w:rsid w:val="00E920D5"/>
    <w:rsid w:val="00E9649A"/>
    <w:rsid w:val="00EF152E"/>
    <w:rsid w:val="00F06442"/>
    <w:rsid w:val="00F822D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9C"/>
    <w:rPr>
      <w:rFonts w:asciiTheme="minorHAnsi" w:eastAsiaTheme="minorHAnsi" w:hAnsiTheme="minorHAnsi" w:cstheme="minorBidi"/>
      <w:kern w:val="2"/>
      <w:sz w:val="22"/>
      <w:szCs w:val="22"/>
    </w:rPr>
  </w:style>
  <w:style w:type="paragraph" w:styleId="Heading1">
    <w:name w:val="heading 1"/>
    <w:next w:val="Normal"/>
    <w:link w:val="Heading1Char"/>
    <w:uiPriority w:val="9"/>
    <w:qFormat/>
    <w:rsid w:val="002F7A9C"/>
    <w:pPr>
      <w:keepNext/>
      <w:keepLines/>
      <w:spacing w:after="260" w:line="249" w:lineRule="auto"/>
      <w:ind w:left="296" w:hanging="10"/>
      <w:jc w:val="center"/>
      <w:outlineLvl w:val="0"/>
    </w:pPr>
    <w:rPr>
      <w:rFonts w:eastAsia="Times New Roman"/>
      <w:b/>
      <w:color w:val="000000"/>
      <w:kern w:val="2"/>
      <w:sz w:val="24"/>
      <w:szCs w:val="22"/>
    </w:rPr>
  </w:style>
  <w:style w:type="paragraph" w:styleId="Heading2">
    <w:name w:val="heading 2"/>
    <w:next w:val="Normal"/>
    <w:link w:val="Heading2Char"/>
    <w:uiPriority w:val="9"/>
    <w:unhideWhenUsed/>
    <w:qFormat/>
    <w:rsid w:val="002F7A9C"/>
    <w:pPr>
      <w:keepNext/>
      <w:keepLines/>
      <w:spacing w:after="251" w:line="265" w:lineRule="auto"/>
      <w:ind w:left="242" w:right="174" w:hanging="10"/>
      <w:outlineLvl w:val="1"/>
    </w:pPr>
    <w:rPr>
      <w:rFonts w:ascii="Book Antiqua" w:eastAsia="Book Antiqua" w:hAnsi="Book Antiqua" w:cs="Book Antiqua"/>
      <w:b/>
      <w:color w:val="000000"/>
      <w:sz w:val="24"/>
      <w:szCs w:val="22"/>
    </w:rPr>
  </w:style>
  <w:style w:type="paragraph" w:styleId="Heading3">
    <w:name w:val="heading 3"/>
    <w:next w:val="Normal"/>
    <w:link w:val="Heading3Char"/>
    <w:uiPriority w:val="9"/>
    <w:unhideWhenUsed/>
    <w:qFormat/>
    <w:rsid w:val="002F7A9C"/>
    <w:pPr>
      <w:keepNext/>
      <w:keepLines/>
      <w:spacing w:after="251" w:line="265" w:lineRule="auto"/>
      <w:ind w:left="242" w:right="174" w:hanging="10"/>
      <w:outlineLvl w:val="2"/>
    </w:pPr>
    <w:rPr>
      <w:rFonts w:ascii="Book Antiqua" w:eastAsia="Book Antiqua" w:hAnsi="Book Antiqua" w:cs="Book Antiqua"/>
      <w:b/>
      <w:color w:val="000000"/>
      <w:sz w:val="24"/>
      <w:szCs w:val="22"/>
    </w:rPr>
  </w:style>
  <w:style w:type="paragraph" w:styleId="Heading4">
    <w:name w:val="heading 4"/>
    <w:next w:val="Normal"/>
    <w:link w:val="Heading4Char"/>
    <w:uiPriority w:val="9"/>
    <w:unhideWhenUsed/>
    <w:qFormat/>
    <w:rsid w:val="002F7A9C"/>
    <w:pPr>
      <w:keepNext/>
      <w:keepLines/>
      <w:spacing w:after="251" w:line="265" w:lineRule="auto"/>
      <w:ind w:left="242" w:right="174" w:hanging="10"/>
      <w:outlineLvl w:val="3"/>
    </w:pPr>
    <w:rPr>
      <w:rFonts w:ascii="Book Antiqua" w:eastAsia="Book Antiqua" w:hAnsi="Book Antiqua" w:cs="Book Antiqua"/>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F7A9C"/>
    <w:pPr>
      <w:tabs>
        <w:tab w:val="center" w:pos="4680"/>
        <w:tab w:val="right" w:pos="9360"/>
      </w:tabs>
      <w:spacing w:after="0" w:line="240" w:lineRule="auto"/>
    </w:pPr>
  </w:style>
  <w:style w:type="paragraph" w:styleId="Header">
    <w:name w:val="header"/>
    <w:basedOn w:val="Normal"/>
    <w:link w:val="HeaderChar"/>
    <w:uiPriority w:val="99"/>
    <w:unhideWhenUsed/>
    <w:qFormat/>
    <w:rsid w:val="002F7A9C"/>
    <w:pPr>
      <w:tabs>
        <w:tab w:val="center" w:pos="4680"/>
        <w:tab w:val="right" w:pos="9360"/>
      </w:tabs>
      <w:spacing w:after="0" w:line="240" w:lineRule="auto"/>
    </w:pPr>
  </w:style>
  <w:style w:type="paragraph" w:styleId="TOC1">
    <w:name w:val="toc 1"/>
    <w:next w:val="Normal"/>
    <w:qFormat/>
    <w:rsid w:val="002F7A9C"/>
    <w:pPr>
      <w:spacing w:after="240" w:line="249" w:lineRule="auto"/>
      <w:ind w:left="25" w:right="23" w:hanging="10"/>
      <w:jc w:val="both"/>
    </w:pPr>
    <w:rPr>
      <w:rFonts w:eastAsia="Times New Roman"/>
      <w:color w:val="000000"/>
      <w:kern w:val="2"/>
      <w:sz w:val="24"/>
      <w:szCs w:val="22"/>
    </w:rPr>
  </w:style>
  <w:style w:type="table" w:styleId="TableGrid">
    <w:name w:val="Table Grid"/>
    <w:basedOn w:val="TableNormal"/>
    <w:uiPriority w:val="59"/>
    <w:qFormat/>
    <w:rsid w:val="002F7A9C"/>
    <w:rPr>
      <w:rFonts w:ascii="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2F7A9C"/>
    <w:rPr>
      <w:rFonts w:ascii="Book Antiqua" w:eastAsia="Book Antiqua" w:hAnsi="Book Antiqua" w:cs="Book Antiqua"/>
      <w:b/>
      <w:color w:val="000000"/>
      <w:kern w:val="0"/>
      <w:sz w:val="24"/>
    </w:rPr>
  </w:style>
  <w:style w:type="character" w:customStyle="1" w:styleId="Heading3Char">
    <w:name w:val="Heading 3 Char"/>
    <w:basedOn w:val="DefaultParagraphFont"/>
    <w:link w:val="Heading3"/>
    <w:uiPriority w:val="9"/>
    <w:qFormat/>
    <w:rsid w:val="002F7A9C"/>
    <w:rPr>
      <w:rFonts w:ascii="Book Antiqua" w:eastAsia="Book Antiqua" w:hAnsi="Book Antiqua" w:cs="Book Antiqua"/>
      <w:b/>
      <w:color w:val="000000"/>
      <w:kern w:val="0"/>
      <w:sz w:val="24"/>
    </w:rPr>
  </w:style>
  <w:style w:type="character" w:customStyle="1" w:styleId="Heading4Char">
    <w:name w:val="Heading 4 Char"/>
    <w:basedOn w:val="DefaultParagraphFont"/>
    <w:link w:val="Heading4"/>
    <w:uiPriority w:val="9"/>
    <w:qFormat/>
    <w:rsid w:val="002F7A9C"/>
    <w:rPr>
      <w:rFonts w:ascii="Book Antiqua" w:eastAsia="Book Antiqua" w:hAnsi="Book Antiqua" w:cs="Book Antiqua"/>
      <w:b/>
      <w:color w:val="000000"/>
      <w:kern w:val="0"/>
      <w:sz w:val="24"/>
    </w:rPr>
  </w:style>
  <w:style w:type="paragraph" w:customStyle="1" w:styleId="ListParagraph1">
    <w:name w:val="List Paragraph1"/>
    <w:basedOn w:val="Normal"/>
    <w:uiPriority w:val="34"/>
    <w:qFormat/>
    <w:rsid w:val="002F7A9C"/>
    <w:pPr>
      <w:ind w:left="720"/>
      <w:contextualSpacing/>
    </w:pPr>
  </w:style>
  <w:style w:type="table" w:customStyle="1" w:styleId="TableGrid0">
    <w:name w:val="TableGrid"/>
    <w:qFormat/>
    <w:rsid w:val="002F7A9C"/>
    <w:pPr>
      <w:spacing w:after="0" w:line="240" w:lineRule="auto"/>
    </w:pPr>
    <w:rPr>
      <w:rFonts w:eastAsiaTheme="minorEastAsia"/>
    </w:rPr>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sid w:val="002F7A9C"/>
  </w:style>
  <w:style w:type="character" w:customStyle="1" w:styleId="FooterChar">
    <w:name w:val="Footer Char"/>
    <w:basedOn w:val="DefaultParagraphFont"/>
    <w:link w:val="Footer"/>
    <w:uiPriority w:val="99"/>
    <w:qFormat/>
    <w:rsid w:val="002F7A9C"/>
  </w:style>
  <w:style w:type="paragraph" w:customStyle="1" w:styleId="Normal14pt">
    <w:name w:val="Normal + 14 pt"/>
    <w:basedOn w:val="Normal"/>
    <w:qFormat/>
    <w:rsid w:val="002F7A9C"/>
    <w:pPr>
      <w:spacing w:after="0" w:line="480" w:lineRule="auto"/>
      <w:jc w:val="both"/>
    </w:pPr>
    <w:rPr>
      <w:rFonts w:ascii="Times New Roman" w:eastAsia="Times New Roman" w:hAnsi="Times New Roman" w:cs="Times New Roman"/>
      <w:b/>
      <w:kern w:val="0"/>
      <w:sz w:val="28"/>
      <w:szCs w:val="28"/>
    </w:rPr>
  </w:style>
  <w:style w:type="character" w:customStyle="1" w:styleId="Heading1Char">
    <w:name w:val="Heading 1 Char"/>
    <w:basedOn w:val="DefaultParagraphFont"/>
    <w:link w:val="Heading1"/>
    <w:uiPriority w:val="9"/>
    <w:qFormat/>
    <w:rsid w:val="002F7A9C"/>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CD7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49D"/>
    <w:rPr>
      <w:rFonts w:ascii="Segoe UI" w:eastAsiaTheme="minorHAnsi" w:hAnsi="Segoe UI" w:cs="Segoe UI"/>
      <w:kern w:val="2"/>
      <w:sz w:val="18"/>
      <w:szCs w:val="18"/>
    </w:rPr>
  </w:style>
  <w:style w:type="paragraph" w:styleId="NoSpacing">
    <w:name w:val="No Spacing"/>
    <w:uiPriority w:val="1"/>
    <w:qFormat/>
    <w:rsid w:val="00E920D5"/>
    <w:pPr>
      <w:spacing w:after="0" w:line="240" w:lineRule="auto"/>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erminds-in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terminds-ink.com/" TargetMode="External"/><Relationship Id="rId5" Type="http://schemas.openxmlformats.org/officeDocument/2006/relationships/webSettings" Target="webSettings.xml"/><Relationship Id="rId10" Type="http://schemas.openxmlformats.org/officeDocument/2006/relationships/hyperlink" Target="http://www.masterminds-ink.com/" TargetMode="External"/><Relationship Id="rId4" Type="http://schemas.openxmlformats.org/officeDocument/2006/relationships/settings" Target="settings.xml"/><Relationship Id="rId9" Type="http://schemas.openxmlformats.org/officeDocument/2006/relationships/hyperlink" Target="http://www.masterminds-in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10552</Words>
  <Characters>60153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Taoheed</dc:creator>
  <cp:lastModifiedBy>USER</cp:lastModifiedBy>
  <cp:revision>2</cp:revision>
  <cp:lastPrinted>2024-07-10T11:54:00Z</cp:lastPrinted>
  <dcterms:created xsi:type="dcterms:W3CDTF">2025-07-14T15:19:00Z</dcterms:created>
  <dcterms:modified xsi:type="dcterms:W3CDTF">2025-07-14T15:19:00Z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86B258CE3D529376D98E55662A78B995_32</vt:lpwstr>
  </property>
  <property fmtid="{D5CDD505-2E9C-101B-9397-08002B2CF9AE}" pid="3" name="KSOProductBuildVer">
    <vt:lpwstr>3081-11.33.82</vt:lpwstr>
  </property>
</Properties>
</file>