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6D7577" w:rsidRDefault="00F97928" w:rsidP="005968B5">
      <w:pPr>
        <w:spacing w:after="0"/>
        <w:jc w:val="center"/>
        <w:rPr>
          <w:rFonts w:ascii="Times New Roman" w:eastAsia="Times New Roman" w:hAnsi="Times New Roman"/>
          <w:b/>
          <w:sz w:val="40"/>
          <w:szCs w:val="40"/>
        </w:rPr>
      </w:pPr>
      <w:r>
        <w:rPr>
          <w:rFonts w:ascii="Times New Roman" w:eastAsia="Times New Roman" w:hAnsi="Times New Roman"/>
          <w:b/>
          <w:sz w:val="44"/>
          <w:szCs w:val="24"/>
        </w:rPr>
        <w:t xml:space="preserve"> </w:t>
      </w:r>
      <w:r w:rsidRPr="006D7577">
        <w:rPr>
          <w:rFonts w:ascii="Times New Roman" w:eastAsia="Times New Roman" w:hAnsi="Times New Roman"/>
          <w:b/>
          <w:sz w:val="40"/>
          <w:szCs w:val="40"/>
        </w:rPr>
        <w:t xml:space="preserve">GROUP </w:t>
      </w:r>
      <w:r w:rsidR="000039C5">
        <w:rPr>
          <w:rFonts w:ascii="Times New Roman" w:eastAsia="Times New Roman" w:hAnsi="Times New Roman"/>
          <w:b/>
          <w:sz w:val="40"/>
          <w:szCs w:val="40"/>
        </w:rPr>
        <w:t>ONE</w:t>
      </w: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006658" w:rsidP="005968B5">
      <w:pPr>
        <w:spacing w:after="0"/>
        <w:jc w:val="center"/>
        <w:rPr>
          <w:rFonts w:ascii="Times New Roman" w:eastAsia="Times New Roman" w:hAnsi="Times New Roman"/>
          <w:b/>
          <w:sz w:val="40"/>
          <w:szCs w:val="40"/>
        </w:rPr>
      </w:pPr>
      <w:proofErr w:type="spellStart"/>
      <w:r>
        <w:rPr>
          <w:rFonts w:ascii="Times New Roman" w:eastAsia="Calibri" w:hAnsi="Times New Roman"/>
          <w:b/>
          <w:sz w:val="30"/>
          <w:szCs w:val="30"/>
        </w:rPr>
        <w:t>MUFTAHUDEEN</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RUFAI</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ADEYEMI</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Pr>
                <w:rFonts w:ascii="Times New Roman" w:eastAsia="Calibri" w:hAnsi="Times New Roman"/>
                <w:b/>
                <w:sz w:val="30"/>
                <w:szCs w:val="30"/>
              </w:rPr>
              <w:t>23/</w:t>
            </w:r>
            <w:proofErr w:type="spellStart"/>
            <w:r>
              <w:rPr>
                <w:rFonts w:ascii="Times New Roman" w:eastAsia="Calibri" w:hAnsi="Times New Roman"/>
                <w:b/>
                <w:sz w:val="30"/>
                <w:szCs w:val="30"/>
              </w:rPr>
              <w:t>SLT</w:t>
            </w:r>
            <w:proofErr w:type="spellEnd"/>
            <w:r>
              <w:rPr>
                <w:rFonts w:ascii="Times New Roman" w:eastAsia="Calibri" w:hAnsi="Times New Roman"/>
                <w:b/>
                <w:sz w:val="30"/>
                <w:szCs w:val="30"/>
              </w:rPr>
              <w:t>/PT/0311</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AF56CD" w:rsidRDefault="008C7549" w:rsidP="00331000">
      <w:pPr>
        <w:spacing w:after="0" w:line="360" w:lineRule="auto"/>
        <w:ind w:firstLine="720"/>
        <w:jc w:val="both"/>
        <w:rPr>
          <w:rFonts w:ascii="Times New Roman" w:eastAsia="Times New Roman" w:hAnsi="Times New Roman"/>
          <w:b/>
          <w:sz w:val="28"/>
          <w:szCs w:val="28"/>
        </w:rPr>
      </w:pPr>
      <w:r w:rsidRPr="00AF56CD">
        <w:rPr>
          <w:rFonts w:ascii="Times New Roman" w:hAnsi="Times New Roman"/>
          <w:sz w:val="28"/>
          <w:szCs w:val="28"/>
        </w:rPr>
        <w:t xml:space="preserve">This is to certify that the project work was successful carried out by </w:t>
      </w:r>
      <w:r w:rsidR="000039C5">
        <w:rPr>
          <w:rFonts w:ascii="Times New Roman" w:eastAsia="Times New Roman" w:hAnsi="Times New Roman"/>
          <w:b/>
          <w:sz w:val="28"/>
          <w:szCs w:val="28"/>
        </w:rPr>
        <w:t>Group 1</w:t>
      </w:r>
      <w:r w:rsidRPr="00AF56CD">
        <w:rPr>
          <w:rFonts w:ascii="Times New Roman" w:eastAsia="Times New Roman" w:hAnsi="Times New Roman"/>
          <w:b/>
          <w:sz w:val="28"/>
          <w:szCs w:val="28"/>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AF56CD"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proofErr w:type="gramStart"/>
      <w:r w:rsidR="00F97928" w:rsidRPr="00AF56CD">
        <w:rPr>
          <w:rFonts w:ascii="Times New Roman" w:eastAsia="Calibri" w:hAnsi="Times New Roman"/>
          <w:sz w:val="28"/>
          <w:szCs w:val="28"/>
        </w:rPr>
        <w:t xml:space="preserve">of </w:t>
      </w:r>
      <w:r w:rsidR="0010460B" w:rsidRPr="00AF56CD">
        <w:rPr>
          <w:rFonts w:ascii="Times New Roman" w:eastAsia="Calibri" w:hAnsi="Times New Roman"/>
          <w:sz w:val="28"/>
          <w:szCs w:val="28"/>
        </w:rPr>
        <w:t xml:space="preserve"> </w:t>
      </w:r>
      <w:proofErr w:type="spellStart"/>
      <w:r w:rsidR="00331000" w:rsidRPr="00AF56CD">
        <w:rPr>
          <w:rFonts w:ascii="Times New Roman" w:eastAsia="Calibri" w:hAnsi="Times New Roman"/>
          <w:b/>
          <w:sz w:val="28"/>
          <w:szCs w:val="28"/>
        </w:rPr>
        <w:t>DR</w:t>
      </w:r>
      <w:proofErr w:type="spellEnd"/>
      <w:proofErr w:type="gramEnd"/>
      <w:r w:rsidR="00331000" w:rsidRPr="00AF56CD">
        <w:rPr>
          <w:rFonts w:ascii="Times New Roman" w:eastAsia="Calibri" w:hAnsi="Times New Roman"/>
          <w:b/>
          <w:sz w:val="28"/>
          <w:szCs w:val="28"/>
        </w:rPr>
        <w:t xml:space="preserve"> IBRAHIM </w:t>
      </w:r>
      <w:proofErr w:type="spellStart"/>
      <w:r w:rsidR="00331000" w:rsidRPr="00AF56CD">
        <w:rPr>
          <w:rFonts w:ascii="Times New Roman" w:eastAsia="Calibri" w:hAnsi="Times New Roman"/>
          <w:b/>
          <w:sz w:val="28"/>
          <w:szCs w:val="28"/>
        </w:rPr>
        <w:t>B.B</w:t>
      </w:r>
      <w:proofErr w:type="spellEnd"/>
      <w:r w:rsidR="00F97928" w:rsidRPr="00AF56CD">
        <w:rPr>
          <w:rFonts w:ascii="Times New Roman" w:eastAsia="Calibri" w:hAnsi="Times New Roman"/>
          <w:b/>
          <w:sz w:val="28"/>
          <w:szCs w:val="28"/>
        </w:rPr>
        <w:t>.</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lastRenderedPageBreak/>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lastRenderedPageBreak/>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454F3D" w:rsidRPr="008B0C4A" w:rsidRDefault="00454F3D"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8B0C4A" w:rsidRDefault="008B0C4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FE6FDA" w:rsidRPr="00B051D9" w:rsidRDefault="00FE6FDA" w:rsidP="00B051D9">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C2EE8" w:rsidRDefault="00006658">
      <w:pPr>
        <w:rPr>
          <w:rFonts w:ascii="Times New Roman" w:hAnsi="Times New Roman"/>
          <w:sz w:val="26"/>
          <w:szCs w:val="26"/>
        </w:rPr>
      </w:pPr>
      <w:r>
        <w:rPr>
          <w:rFonts w:ascii="Times New Roman" w:hAnsi="Times New Roman"/>
          <w:sz w:val="26"/>
          <w:szCs w:val="26"/>
        </w:rPr>
        <w:br w:type="page"/>
      </w:r>
      <w:r w:rsidR="008C2EE8">
        <w:rPr>
          <w:rFonts w:ascii="Times New Roman" w:hAnsi="Times New Roman"/>
          <w:sz w:val="26"/>
          <w:szCs w:val="26"/>
        </w:rPr>
        <w:lastRenderedPageBreak/>
        <w:br w:type="page"/>
      </w:r>
    </w:p>
    <w:p w:rsidR="008C2EE8" w:rsidRDefault="008C2EE8">
      <w:pPr>
        <w:rPr>
          <w:rFonts w:ascii="Times New Roman" w:hAnsi="Times New Roman"/>
          <w:sz w:val="26"/>
          <w:szCs w:val="26"/>
        </w:rPr>
      </w:pPr>
      <w:r>
        <w:rPr>
          <w:rFonts w:ascii="Times New Roman" w:hAnsi="Times New Roman"/>
          <w:sz w:val="26"/>
          <w:szCs w:val="26"/>
        </w:rPr>
        <w:lastRenderedPageBreak/>
        <w:br w:type="page"/>
      </w:r>
    </w:p>
    <w:p w:rsidR="008C2EE8" w:rsidRDefault="008C2EE8">
      <w:pPr>
        <w:rPr>
          <w:rFonts w:ascii="Times New Roman" w:hAnsi="Times New Roman"/>
          <w:sz w:val="26"/>
          <w:szCs w:val="26"/>
        </w:rPr>
      </w:pPr>
      <w:r>
        <w:rPr>
          <w:rFonts w:ascii="Times New Roman" w:hAnsi="Times New Roman"/>
          <w:sz w:val="26"/>
          <w:szCs w:val="26"/>
        </w:rPr>
        <w:lastRenderedPageBreak/>
        <w:br w:type="page"/>
      </w:r>
    </w:p>
    <w:p w:rsidR="00006658" w:rsidRDefault="00006658">
      <w:pPr>
        <w:rPr>
          <w:rFonts w:ascii="Times New Roman" w:hAnsi="Times New Roman"/>
          <w:sz w:val="26"/>
          <w:szCs w:val="26"/>
        </w:rPr>
      </w:pPr>
    </w:p>
    <w:p w:rsidR="00006658" w:rsidRDefault="00006658">
      <w:pPr>
        <w:rPr>
          <w:rFonts w:ascii="Times New Roman" w:hAnsi="Times New Roman"/>
          <w:sz w:val="26"/>
          <w:szCs w:val="26"/>
        </w:rPr>
      </w:pPr>
      <w:r>
        <w:rPr>
          <w:rFonts w:ascii="Times New Roman" w:hAnsi="Times New Roman"/>
          <w:sz w:val="26"/>
          <w:szCs w:val="26"/>
        </w:rPr>
        <w:br w:type="page"/>
      </w:r>
    </w:p>
    <w:p w:rsidR="00006658" w:rsidRPr="00556198" w:rsidRDefault="00006658" w:rsidP="00006658">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w:t>
      </w:r>
      <w:bookmarkStart w:id="0" w:name="_GoBack"/>
      <w:bookmarkEnd w:id="0"/>
      <w:r w:rsidRPr="00556198">
        <w:t>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9AE" w:rsidRDefault="00AE79AE" w:rsidP="00AF56CD">
      <w:pPr>
        <w:spacing w:after="0" w:line="240" w:lineRule="auto"/>
      </w:pPr>
      <w:r>
        <w:separator/>
      </w:r>
    </w:p>
  </w:endnote>
  <w:endnote w:type="continuationSeparator" w:id="0">
    <w:p w:rsidR="00AE79AE" w:rsidRDefault="00AE79AE"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B349D5">
          <w:rPr>
            <w:noProof/>
          </w:rPr>
          <w:t>xxvii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9AE" w:rsidRDefault="00AE79AE" w:rsidP="00AF56CD">
      <w:pPr>
        <w:spacing w:after="0" w:line="240" w:lineRule="auto"/>
      </w:pPr>
      <w:r>
        <w:separator/>
      </w:r>
    </w:p>
  </w:footnote>
  <w:footnote w:type="continuationSeparator" w:id="0">
    <w:p w:rsidR="00AE79AE" w:rsidRDefault="00AE79AE"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D3071"/>
    <w:rsid w:val="001F5272"/>
    <w:rsid w:val="00202065"/>
    <w:rsid w:val="002344DA"/>
    <w:rsid w:val="002433D1"/>
    <w:rsid w:val="002F07A7"/>
    <w:rsid w:val="00331000"/>
    <w:rsid w:val="00392DB1"/>
    <w:rsid w:val="003B4C77"/>
    <w:rsid w:val="00454F3D"/>
    <w:rsid w:val="004E1BB3"/>
    <w:rsid w:val="004F5EE9"/>
    <w:rsid w:val="00511FA7"/>
    <w:rsid w:val="005742D4"/>
    <w:rsid w:val="005968B5"/>
    <w:rsid w:val="005F5EE8"/>
    <w:rsid w:val="00612E9B"/>
    <w:rsid w:val="006218ED"/>
    <w:rsid w:val="006D7577"/>
    <w:rsid w:val="006F3B29"/>
    <w:rsid w:val="007352C2"/>
    <w:rsid w:val="0073771B"/>
    <w:rsid w:val="007B3BCB"/>
    <w:rsid w:val="008045B7"/>
    <w:rsid w:val="008172D7"/>
    <w:rsid w:val="00863471"/>
    <w:rsid w:val="00890C15"/>
    <w:rsid w:val="008B0C4A"/>
    <w:rsid w:val="008C2EE8"/>
    <w:rsid w:val="008C7549"/>
    <w:rsid w:val="008E463D"/>
    <w:rsid w:val="00904132"/>
    <w:rsid w:val="0091339B"/>
    <w:rsid w:val="00967919"/>
    <w:rsid w:val="00A22529"/>
    <w:rsid w:val="00A976A6"/>
    <w:rsid w:val="00AA122B"/>
    <w:rsid w:val="00AB20A8"/>
    <w:rsid w:val="00AB33C0"/>
    <w:rsid w:val="00AE79AE"/>
    <w:rsid w:val="00AF56CD"/>
    <w:rsid w:val="00B051D9"/>
    <w:rsid w:val="00B349D5"/>
    <w:rsid w:val="00BF0EE6"/>
    <w:rsid w:val="00C35011"/>
    <w:rsid w:val="00CB5906"/>
    <w:rsid w:val="00CC4824"/>
    <w:rsid w:val="00CF5ACF"/>
    <w:rsid w:val="00D607C0"/>
    <w:rsid w:val="00DD07D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15"/>
    <w:rsid w:val="00727318"/>
    <w:rsid w:val="00B0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31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3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31</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2025-07-10T11:06:00Z</cp:lastPrinted>
  <dcterms:created xsi:type="dcterms:W3CDTF">2025-07-11T12:04:00Z</dcterms:created>
  <dcterms:modified xsi:type="dcterms:W3CDTF">2025-07-14T14:19:00Z</dcterms:modified>
</cp:coreProperties>
</file>