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F7AD" w14:textId="77777777" w:rsidR="00B552B9" w:rsidRPr="00BF4E2D" w:rsidRDefault="00B552B9" w:rsidP="00BF4E2D">
      <w:pPr>
        <w:spacing w:after="0" w:line="360" w:lineRule="auto"/>
        <w:jc w:val="center"/>
        <w:rPr>
          <w:rFonts w:asciiTheme="majorBidi" w:hAnsiTheme="majorBidi" w:cstheme="majorBidi"/>
          <w:b/>
          <w:bCs/>
          <w:color w:val="000000" w:themeColor="text1"/>
          <w:sz w:val="38"/>
          <w:szCs w:val="38"/>
        </w:rPr>
      </w:pPr>
      <w:r w:rsidRPr="00BF4E2D">
        <w:rPr>
          <w:rFonts w:asciiTheme="majorBidi" w:hAnsiTheme="majorBidi" w:cstheme="majorBidi"/>
          <w:b/>
          <w:bCs/>
          <w:color w:val="000000" w:themeColor="text1"/>
          <w:sz w:val="38"/>
          <w:szCs w:val="38"/>
        </w:rPr>
        <w:t>IMPACT OF MAINTENANCE COST ON RENTAL PRICING OF COMMERCIAL BUILDING IN NIGERIA</w:t>
      </w:r>
    </w:p>
    <w:p w14:paraId="262D6A03" w14:textId="3ED6D853" w:rsidR="00B552B9" w:rsidRDefault="00B552B9" w:rsidP="00B552B9">
      <w:pPr>
        <w:spacing w:after="0" w:line="480" w:lineRule="auto"/>
        <w:jc w:val="both"/>
        <w:rPr>
          <w:rFonts w:asciiTheme="majorBidi" w:hAnsiTheme="majorBidi" w:cstheme="majorBidi"/>
          <w:color w:val="000000" w:themeColor="text1"/>
          <w:sz w:val="24"/>
          <w:szCs w:val="24"/>
        </w:rPr>
      </w:pPr>
    </w:p>
    <w:p w14:paraId="2B3056B6" w14:textId="787B47ED" w:rsidR="00BF4E2D" w:rsidRDefault="00BF4E2D" w:rsidP="00B552B9">
      <w:pPr>
        <w:spacing w:after="0" w:line="480" w:lineRule="auto"/>
        <w:jc w:val="both"/>
        <w:rPr>
          <w:rFonts w:asciiTheme="majorBidi" w:hAnsiTheme="majorBidi" w:cstheme="majorBidi"/>
          <w:color w:val="000000" w:themeColor="text1"/>
          <w:sz w:val="24"/>
          <w:szCs w:val="24"/>
        </w:rPr>
      </w:pPr>
    </w:p>
    <w:p w14:paraId="40FC9762" w14:textId="77777777" w:rsidR="00BF4E2D" w:rsidRDefault="00BF4E2D" w:rsidP="00BF4E2D">
      <w:pPr>
        <w:jc w:val="center"/>
        <w:rPr>
          <w:rFonts w:asciiTheme="majorBidi" w:eastAsia="Times New Roman" w:hAnsiTheme="majorBidi" w:cstheme="majorBidi"/>
          <w:b/>
          <w:color w:val="000000"/>
          <w:spacing w:val="-8"/>
          <w:sz w:val="40"/>
          <w:szCs w:val="40"/>
        </w:rPr>
      </w:pPr>
      <w:r>
        <w:rPr>
          <w:rFonts w:asciiTheme="majorBidi" w:eastAsia="Times New Roman" w:hAnsiTheme="majorBidi" w:cstheme="majorBidi"/>
          <w:b/>
          <w:color w:val="000000"/>
          <w:spacing w:val="-8"/>
          <w:sz w:val="40"/>
          <w:szCs w:val="40"/>
        </w:rPr>
        <w:t>BY</w:t>
      </w:r>
    </w:p>
    <w:p w14:paraId="35485DC6" w14:textId="77777777" w:rsidR="00BF4E2D" w:rsidRDefault="00BF4E2D" w:rsidP="00BF4E2D">
      <w:pPr>
        <w:jc w:val="center"/>
        <w:rPr>
          <w:rFonts w:asciiTheme="majorBidi" w:eastAsia="Times New Roman" w:hAnsiTheme="majorBidi" w:cstheme="majorBidi"/>
          <w:b/>
          <w:color w:val="000000"/>
          <w:spacing w:val="-8"/>
          <w:sz w:val="40"/>
          <w:szCs w:val="40"/>
        </w:rPr>
      </w:pPr>
    </w:p>
    <w:p w14:paraId="4EC0887A" w14:textId="21C34471" w:rsidR="00B541A5" w:rsidRDefault="00B541A5" w:rsidP="00B541A5">
      <w:pPr>
        <w:spacing w:after="0" w:line="360" w:lineRule="auto"/>
        <w:jc w:val="center"/>
        <w:rPr>
          <w:rFonts w:asciiTheme="majorBidi" w:eastAsia="Times New Roman" w:hAnsiTheme="majorBidi" w:cstheme="majorBidi"/>
          <w:b/>
          <w:color w:val="000000"/>
          <w:spacing w:val="-8"/>
          <w:sz w:val="40"/>
          <w:szCs w:val="40"/>
        </w:rPr>
      </w:pPr>
      <w:r w:rsidRPr="00B541A5">
        <w:rPr>
          <w:rFonts w:asciiTheme="majorBidi" w:eastAsia="Times New Roman" w:hAnsiTheme="majorBidi" w:cstheme="majorBidi"/>
          <w:b/>
          <w:color w:val="000000"/>
          <w:spacing w:val="-8"/>
          <w:sz w:val="40"/>
          <w:szCs w:val="40"/>
        </w:rPr>
        <w:t xml:space="preserve">AJISAFE TOYEEB </w:t>
      </w:r>
      <w:r>
        <w:rPr>
          <w:rFonts w:asciiTheme="majorBidi" w:eastAsia="Times New Roman" w:hAnsiTheme="majorBidi" w:cstheme="majorBidi"/>
          <w:b/>
          <w:color w:val="000000"/>
          <w:spacing w:val="-8"/>
          <w:sz w:val="40"/>
          <w:szCs w:val="40"/>
        </w:rPr>
        <w:t>OLUWASEUN</w:t>
      </w:r>
    </w:p>
    <w:p w14:paraId="6CA70653" w14:textId="498848C6" w:rsidR="00BF4E2D" w:rsidRDefault="00B541A5" w:rsidP="00B541A5">
      <w:pPr>
        <w:spacing w:after="0" w:line="360" w:lineRule="auto"/>
        <w:jc w:val="center"/>
        <w:rPr>
          <w:rFonts w:asciiTheme="majorBidi" w:eastAsia="Times New Roman" w:hAnsiTheme="majorBidi" w:cstheme="majorBidi"/>
          <w:b/>
          <w:color w:val="000000"/>
          <w:spacing w:val="-8"/>
          <w:sz w:val="40"/>
          <w:szCs w:val="40"/>
        </w:rPr>
      </w:pPr>
      <w:r>
        <w:rPr>
          <w:rFonts w:asciiTheme="majorBidi" w:eastAsia="Times New Roman" w:hAnsiTheme="majorBidi" w:cstheme="majorBidi"/>
          <w:b/>
          <w:color w:val="000000"/>
          <w:spacing w:val="-8"/>
          <w:sz w:val="40"/>
          <w:szCs w:val="40"/>
        </w:rPr>
        <w:t>HND/23/QTS/FT/0010</w:t>
      </w:r>
    </w:p>
    <w:p w14:paraId="5EAA97C2" w14:textId="77777777" w:rsidR="00BF4E2D" w:rsidRPr="00FF35D7" w:rsidRDefault="00BF4E2D" w:rsidP="00BF4E2D">
      <w:pPr>
        <w:shd w:val="clear" w:color="auto" w:fill="FFFFFF"/>
        <w:spacing w:after="0" w:line="360" w:lineRule="auto"/>
        <w:jc w:val="center"/>
        <w:textAlignment w:val="baseline"/>
        <w:outlineLvl w:val="2"/>
        <w:rPr>
          <w:rFonts w:ascii="Times New Roman" w:eastAsia="Times New Roman" w:hAnsi="Times New Roman" w:cs="Times New Roman"/>
          <w:b/>
          <w:color w:val="000000"/>
          <w:spacing w:val="-8"/>
          <w:sz w:val="40"/>
          <w:szCs w:val="40"/>
        </w:rPr>
      </w:pPr>
    </w:p>
    <w:p w14:paraId="518CE62F" w14:textId="77777777" w:rsidR="00BF4E2D" w:rsidRPr="00FF35D7" w:rsidRDefault="00BF4E2D" w:rsidP="00BF4E2D">
      <w:pPr>
        <w:spacing w:after="0" w:line="360" w:lineRule="auto"/>
        <w:ind w:left="10" w:right="2" w:hanging="10"/>
        <w:jc w:val="center"/>
        <w:rPr>
          <w:rFonts w:ascii="Times New Roman" w:eastAsia="Times New Roman" w:hAnsi="Times New Roman" w:cs="Times New Roman"/>
          <w:b/>
          <w:iCs/>
          <w:color w:val="000000"/>
          <w:kern w:val="2"/>
          <w:sz w:val="34"/>
          <w:szCs w:val="30"/>
        </w:rPr>
      </w:pPr>
      <w:r w:rsidRPr="00FF35D7">
        <w:rPr>
          <w:rFonts w:ascii="Times New Roman" w:eastAsia="Times New Roman" w:hAnsi="Times New Roman" w:cs="Times New Roman"/>
          <w:b/>
          <w:iCs/>
          <w:color w:val="000000"/>
          <w:kern w:val="2"/>
          <w:sz w:val="34"/>
          <w:szCs w:val="30"/>
        </w:rPr>
        <w:t xml:space="preserve">A PROJECT PRESENTED TO THE DEPARTMENT OF QUANTITY SURVEYING, INSTITUTE OF ENVIRONMENTAL STUDIES (IES), KWARA STATE POLYTECHNIC, ILORIN. </w:t>
      </w:r>
    </w:p>
    <w:p w14:paraId="25678AD1" w14:textId="77777777" w:rsidR="00BF4E2D" w:rsidRPr="00FF35D7" w:rsidRDefault="00BF4E2D" w:rsidP="00BF4E2D">
      <w:pPr>
        <w:spacing w:after="0" w:line="360" w:lineRule="auto"/>
        <w:ind w:left="10" w:right="2" w:hanging="10"/>
        <w:jc w:val="both"/>
        <w:rPr>
          <w:rFonts w:ascii="Times New Roman" w:eastAsia="Times New Roman" w:hAnsi="Times New Roman" w:cs="Times New Roman"/>
          <w:b/>
          <w:iCs/>
          <w:color w:val="000000"/>
          <w:kern w:val="2"/>
          <w:sz w:val="28"/>
          <w:szCs w:val="24"/>
        </w:rPr>
      </w:pPr>
    </w:p>
    <w:p w14:paraId="1045436E" w14:textId="77777777" w:rsidR="00BF4E2D" w:rsidRPr="00FF35D7" w:rsidRDefault="00BF4E2D" w:rsidP="00BF4E2D">
      <w:pPr>
        <w:spacing w:after="0" w:line="360" w:lineRule="auto"/>
        <w:ind w:left="10" w:right="2" w:hanging="10"/>
        <w:jc w:val="center"/>
        <w:rPr>
          <w:rFonts w:ascii="Times New Roman" w:eastAsia="Times New Roman" w:hAnsi="Times New Roman" w:cs="Times New Roman"/>
          <w:b/>
          <w:iCs/>
          <w:color w:val="000000"/>
          <w:kern w:val="2"/>
          <w:sz w:val="34"/>
          <w:szCs w:val="30"/>
        </w:rPr>
      </w:pPr>
      <w:r w:rsidRPr="00FF35D7">
        <w:rPr>
          <w:rFonts w:ascii="Times New Roman" w:eastAsia="Times New Roman" w:hAnsi="Times New Roman" w:cs="Times New Roman"/>
          <w:b/>
          <w:color w:val="000000"/>
          <w:kern w:val="2"/>
          <w:sz w:val="34"/>
          <w:szCs w:val="30"/>
        </w:rPr>
        <w:t xml:space="preserve">IN PARTIAL FULFILMENT OF THE </w:t>
      </w:r>
      <w:r w:rsidRPr="00FF35D7">
        <w:rPr>
          <w:rFonts w:ascii="Times New Roman" w:eastAsia="Times New Roman" w:hAnsi="Times New Roman" w:cs="Times New Roman"/>
          <w:b/>
          <w:iCs/>
          <w:color w:val="000000"/>
          <w:kern w:val="2"/>
          <w:sz w:val="34"/>
          <w:szCs w:val="30"/>
        </w:rPr>
        <w:t>REQUIREMENT FOR THE AWARD OF HIGHER NATIONAL DIPLOMA (HND) IN QUANTITY SURVEYING.</w:t>
      </w:r>
    </w:p>
    <w:p w14:paraId="4C387BB9" w14:textId="77777777" w:rsidR="00BF4E2D" w:rsidRPr="00FF35D7" w:rsidRDefault="00BF4E2D" w:rsidP="00BF4E2D">
      <w:pPr>
        <w:spacing w:after="0" w:line="360" w:lineRule="auto"/>
        <w:ind w:left="10" w:right="2" w:hanging="10"/>
        <w:jc w:val="right"/>
        <w:rPr>
          <w:rFonts w:ascii="Times New Roman" w:eastAsia="Times New Roman" w:hAnsi="Times New Roman" w:cs="Times New Roman"/>
          <w:b/>
          <w:color w:val="000000"/>
          <w:kern w:val="2"/>
          <w:sz w:val="28"/>
          <w:szCs w:val="24"/>
        </w:rPr>
      </w:pPr>
    </w:p>
    <w:p w14:paraId="2DEF3ADB" w14:textId="77777777" w:rsidR="00BF4E2D" w:rsidRPr="00FF35D7" w:rsidRDefault="00BF4E2D" w:rsidP="00BF4E2D">
      <w:pPr>
        <w:keepNext/>
        <w:keepLines/>
        <w:spacing w:after="0" w:line="480" w:lineRule="auto"/>
        <w:ind w:left="10" w:right="6" w:hanging="10"/>
        <w:jc w:val="right"/>
        <w:outlineLvl w:val="0"/>
        <w:rPr>
          <w:rFonts w:ascii="Times New Roman" w:eastAsia="Times New Roman" w:hAnsi="Times New Roman" w:cs="Times New Roman"/>
          <w:b/>
          <w:color w:val="000000"/>
          <w:kern w:val="2"/>
          <w:sz w:val="42"/>
          <w:szCs w:val="42"/>
        </w:rPr>
      </w:pPr>
      <w:bookmarkStart w:id="0" w:name="_Toc203292121"/>
      <w:r w:rsidRPr="00FF35D7">
        <w:rPr>
          <w:rFonts w:ascii="Times New Roman" w:eastAsia="Times New Roman" w:hAnsi="Times New Roman" w:cs="Times New Roman"/>
          <w:b/>
          <w:color w:val="000000"/>
          <w:kern w:val="2"/>
          <w:sz w:val="42"/>
          <w:szCs w:val="42"/>
        </w:rPr>
        <w:t>JULY, 2025.</w:t>
      </w:r>
      <w:bookmarkEnd w:id="0"/>
    </w:p>
    <w:p w14:paraId="4DB1A472" w14:textId="77777777" w:rsidR="00BF4E2D" w:rsidRPr="00D636A9" w:rsidRDefault="00BF4E2D" w:rsidP="00BF4E2D">
      <w:pPr>
        <w:keepNext/>
        <w:keepLines/>
        <w:spacing w:after="0" w:line="480" w:lineRule="auto"/>
        <w:ind w:left="10" w:right="6" w:hanging="10"/>
        <w:jc w:val="center"/>
        <w:outlineLvl w:val="0"/>
        <w:rPr>
          <w:rFonts w:ascii="Times New Roman" w:eastAsia="Times New Roman" w:hAnsi="Times New Roman" w:cs="Times New Roman"/>
          <w:b/>
          <w:color w:val="000000"/>
          <w:kern w:val="2"/>
          <w:sz w:val="26"/>
          <w:szCs w:val="26"/>
        </w:rPr>
      </w:pPr>
      <w:r w:rsidRPr="00D636A9">
        <w:rPr>
          <w:rFonts w:ascii="Times New Roman" w:eastAsia="Times New Roman" w:hAnsi="Times New Roman" w:cs="Times New Roman"/>
          <w:b/>
          <w:color w:val="000000"/>
          <w:kern w:val="2"/>
          <w:sz w:val="26"/>
          <w:szCs w:val="26"/>
        </w:rPr>
        <w:br w:type="page"/>
      </w:r>
      <w:bookmarkStart w:id="1" w:name="_Toc203292122"/>
      <w:r w:rsidRPr="00D636A9">
        <w:rPr>
          <w:rFonts w:ascii="Times New Roman" w:eastAsia="Times New Roman" w:hAnsi="Times New Roman" w:cs="Times New Roman"/>
          <w:b/>
          <w:color w:val="000000"/>
          <w:kern w:val="2"/>
          <w:sz w:val="26"/>
          <w:szCs w:val="26"/>
        </w:rPr>
        <w:lastRenderedPageBreak/>
        <w:t>DECLARATION</w:t>
      </w:r>
      <w:bookmarkEnd w:id="1"/>
    </w:p>
    <w:p w14:paraId="32FE8ECB" w14:textId="77777777" w:rsidR="00BF4E2D" w:rsidRPr="00D636A9" w:rsidRDefault="00BF4E2D" w:rsidP="00BF4E2D">
      <w:pPr>
        <w:spacing w:after="0" w:line="480" w:lineRule="auto"/>
        <w:ind w:left="10" w:right="2" w:hanging="10"/>
        <w:jc w:val="both"/>
        <w:rPr>
          <w:rFonts w:ascii="Times New Roman" w:eastAsia="Times New Roman" w:hAnsi="Times New Roman" w:cs="Times New Roman"/>
          <w:color w:val="000000"/>
          <w:kern w:val="2"/>
          <w:sz w:val="26"/>
          <w:szCs w:val="26"/>
        </w:rPr>
      </w:pPr>
      <w:r w:rsidRPr="00D636A9">
        <w:rPr>
          <w:rFonts w:ascii="Times New Roman" w:eastAsia="Times New Roman" w:hAnsi="Times New Roman" w:cs="Times New Roman"/>
          <w:color w:val="000000"/>
          <w:kern w:val="2"/>
          <w:sz w:val="26"/>
          <w:szCs w:val="26"/>
        </w:rPr>
        <w:t>I hereby do declare that this dissertation is prepared and fully authored by me and that it is a record of my own research work. To the best of my knowledge, it has never been presented in any previous research endeavor. All documented materials used by way of quotations and paraphrasing are duly indicated and their sources specifically acknowledged and referenced.</w:t>
      </w:r>
    </w:p>
    <w:p w14:paraId="6AB8D25E" w14:textId="77777777" w:rsidR="00BF4E2D" w:rsidRPr="00D636A9" w:rsidRDefault="00BF4E2D" w:rsidP="00BF4E2D">
      <w:pPr>
        <w:spacing w:after="0" w:line="480" w:lineRule="auto"/>
        <w:ind w:left="10" w:right="2" w:hanging="10"/>
        <w:jc w:val="both"/>
        <w:rPr>
          <w:rFonts w:ascii="Times New Roman" w:eastAsia="Times New Roman" w:hAnsi="Times New Roman" w:cs="Times New Roman"/>
          <w:color w:val="000000"/>
          <w:kern w:val="2"/>
          <w:sz w:val="26"/>
          <w:szCs w:val="26"/>
        </w:rPr>
      </w:pPr>
    </w:p>
    <w:p w14:paraId="4F6B4B12" w14:textId="77777777" w:rsidR="00BF4E2D" w:rsidRPr="00D636A9" w:rsidRDefault="00BF4E2D" w:rsidP="00BF4E2D">
      <w:pPr>
        <w:spacing w:after="0" w:line="480" w:lineRule="auto"/>
        <w:ind w:left="10" w:right="2" w:hanging="10"/>
        <w:jc w:val="both"/>
        <w:rPr>
          <w:rFonts w:ascii="Times New Roman" w:eastAsia="Times New Roman" w:hAnsi="Times New Roman" w:cs="Times New Roman"/>
          <w:color w:val="000000"/>
          <w:kern w:val="2"/>
          <w:sz w:val="26"/>
          <w:szCs w:val="26"/>
        </w:rPr>
      </w:pPr>
    </w:p>
    <w:p w14:paraId="622BD318" w14:textId="77777777" w:rsidR="00BF4E2D" w:rsidRPr="00D636A9" w:rsidRDefault="00BF4E2D" w:rsidP="00BF4E2D">
      <w:pPr>
        <w:spacing w:after="0" w:line="480" w:lineRule="auto"/>
        <w:ind w:left="10" w:right="2" w:hanging="10"/>
        <w:jc w:val="both"/>
        <w:rPr>
          <w:rFonts w:ascii="Times New Roman" w:eastAsia="Times New Roman" w:hAnsi="Times New Roman" w:cs="Times New Roman"/>
          <w:color w:val="000000"/>
          <w:kern w:val="2"/>
          <w:sz w:val="26"/>
          <w:szCs w:val="26"/>
        </w:rPr>
      </w:pPr>
    </w:p>
    <w:p w14:paraId="464E2C97" w14:textId="77777777" w:rsidR="00BF4E2D" w:rsidRPr="00D636A9" w:rsidRDefault="00BF4E2D" w:rsidP="00BF4E2D">
      <w:pPr>
        <w:spacing w:after="0" w:line="240" w:lineRule="auto"/>
        <w:ind w:left="10" w:right="2" w:hanging="10"/>
        <w:jc w:val="both"/>
        <w:rPr>
          <w:rFonts w:ascii="Times New Roman" w:eastAsia="Times New Roman" w:hAnsi="Times New Roman" w:cs="Times New Roman"/>
          <w:color w:val="000000"/>
          <w:kern w:val="2"/>
          <w:sz w:val="26"/>
          <w:szCs w:val="26"/>
        </w:rPr>
      </w:pPr>
      <w:r w:rsidRPr="00D636A9">
        <w:rPr>
          <w:rFonts w:ascii="Times New Roman" w:eastAsia="Times New Roman" w:hAnsi="Times New Roman" w:cs="Times New Roman"/>
          <w:color w:val="000000"/>
          <w:kern w:val="2"/>
          <w:sz w:val="26"/>
          <w:szCs w:val="26"/>
        </w:rPr>
        <w:t>___________________</w:t>
      </w:r>
      <w:r w:rsidRPr="00D636A9">
        <w:rPr>
          <w:rFonts w:ascii="Times New Roman" w:eastAsia="Times New Roman" w:hAnsi="Times New Roman" w:cs="Times New Roman"/>
          <w:color w:val="000000"/>
          <w:kern w:val="2"/>
          <w:sz w:val="26"/>
          <w:szCs w:val="26"/>
        </w:rPr>
        <w:tab/>
      </w:r>
      <w:r w:rsidRPr="00D636A9">
        <w:rPr>
          <w:rFonts w:ascii="Times New Roman" w:eastAsia="Times New Roman" w:hAnsi="Times New Roman" w:cs="Times New Roman"/>
          <w:color w:val="000000"/>
          <w:kern w:val="2"/>
          <w:sz w:val="26"/>
          <w:szCs w:val="26"/>
        </w:rPr>
        <w:tab/>
      </w:r>
      <w:r w:rsidRPr="00D636A9">
        <w:rPr>
          <w:rFonts w:ascii="Times New Roman" w:eastAsia="Times New Roman" w:hAnsi="Times New Roman" w:cs="Times New Roman"/>
          <w:color w:val="000000"/>
          <w:kern w:val="2"/>
          <w:sz w:val="26"/>
          <w:szCs w:val="26"/>
        </w:rPr>
        <w:tab/>
      </w:r>
      <w:r w:rsidRPr="00D636A9">
        <w:rPr>
          <w:rFonts w:ascii="Times New Roman" w:eastAsia="Times New Roman" w:hAnsi="Times New Roman" w:cs="Times New Roman"/>
          <w:color w:val="000000"/>
          <w:kern w:val="2"/>
          <w:sz w:val="26"/>
          <w:szCs w:val="26"/>
        </w:rPr>
        <w:tab/>
      </w:r>
      <w:r w:rsidRPr="00D636A9">
        <w:rPr>
          <w:rFonts w:ascii="Times New Roman" w:eastAsia="Times New Roman" w:hAnsi="Times New Roman" w:cs="Times New Roman"/>
          <w:color w:val="000000"/>
          <w:kern w:val="2"/>
          <w:sz w:val="26"/>
          <w:szCs w:val="26"/>
        </w:rPr>
        <w:tab/>
        <w:t>____________________</w:t>
      </w:r>
    </w:p>
    <w:p w14:paraId="401173C6" w14:textId="03E8B7D6" w:rsidR="00BF4E2D" w:rsidRPr="00D636A9" w:rsidRDefault="00DC22F1" w:rsidP="00BF4E2D">
      <w:pPr>
        <w:spacing w:after="0" w:line="480" w:lineRule="auto"/>
        <w:ind w:left="10" w:right="2" w:hanging="10"/>
        <w:jc w:val="both"/>
        <w:rPr>
          <w:rFonts w:ascii="Times New Roman" w:eastAsia="Times New Roman" w:hAnsi="Times New Roman" w:cs="Times New Roman"/>
          <w:b/>
          <w:iCs/>
          <w:color w:val="000000"/>
          <w:kern w:val="2"/>
          <w:sz w:val="26"/>
          <w:szCs w:val="26"/>
        </w:rPr>
      </w:pPr>
      <w:proofErr w:type="spellStart"/>
      <w:r w:rsidRPr="00DC22F1">
        <w:rPr>
          <w:rFonts w:ascii="Times New Roman" w:eastAsia="Times New Roman" w:hAnsi="Times New Roman" w:cs="Times New Roman"/>
          <w:bCs/>
          <w:iCs/>
          <w:color w:val="000000"/>
          <w:kern w:val="2"/>
          <w:sz w:val="26"/>
          <w:szCs w:val="26"/>
        </w:rPr>
        <w:t>Ajisafe</w:t>
      </w:r>
      <w:proofErr w:type="spellEnd"/>
      <w:r w:rsidRPr="00DC22F1">
        <w:rPr>
          <w:rFonts w:ascii="Times New Roman" w:eastAsia="Times New Roman" w:hAnsi="Times New Roman" w:cs="Times New Roman"/>
          <w:bCs/>
          <w:iCs/>
          <w:color w:val="000000"/>
          <w:kern w:val="2"/>
          <w:sz w:val="26"/>
          <w:szCs w:val="26"/>
        </w:rPr>
        <w:t xml:space="preserve"> Toyeeb </w:t>
      </w:r>
      <w:proofErr w:type="spellStart"/>
      <w:r w:rsidRPr="00DC22F1">
        <w:rPr>
          <w:rFonts w:ascii="Times New Roman" w:eastAsia="Times New Roman" w:hAnsi="Times New Roman" w:cs="Times New Roman"/>
          <w:bCs/>
          <w:iCs/>
          <w:color w:val="000000"/>
          <w:kern w:val="2"/>
          <w:sz w:val="26"/>
          <w:szCs w:val="26"/>
        </w:rPr>
        <w:t>oluwaseun</w:t>
      </w:r>
      <w:proofErr w:type="spellEnd"/>
      <w:r w:rsidR="00BF4E2D">
        <w:rPr>
          <w:rFonts w:ascii="Times New Roman" w:eastAsia="Times New Roman" w:hAnsi="Times New Roman" w:cs="Times New Roman"/>
          <w:bCs/>
          <w:iCs/>
          <w:color w:val="000000"/>
          <w:kern w:val="2"/>
          <w:sz w:val="26"/>
          <w:szCs w:val="26"/>
        </w:rPr>
        <w:tab/>
      </w:r>
      <w:r w:rsidR="00BF4E2D" w:rsidRPr="00D636A9">
        <w:rPr>
          <w:rFonts w:ascii="Times New Roman" w:eastAsia="Times New Roman" w:hAnsi="Times New Roman" w:cs="Times New Roman"/>
          <w:color w:val="000000"/>
          <w:kern w:val="2"/>
          <w:sz w:val="26"/>
          <w:szCs w:val="26"/>
        </w:rPr>
        <w:tab/>
      </w:r>
      <w:r w:rsidR="00BF4E2D" w:rsidRPr="00D636A9">
        <w:rPr>
          <w:rFonts w:ascii="Times New Roman" w:eastAsia="Times New Roman" w:hAnsi="Times New Roman" w:cs="Times New Roman"/>
          <w:color w:val="000000"/>
          <w:kern w:val="2"/>
          <w:sz w:val="26"/>
          <w:szCs w:val="26"/>
        </w:rPr>
        <w:tab/>
      </w:r>
      <w:r w:rsidR="00BF4E2D" w:rsidRPr="00D636A9">
        <w:rPr>
          <w:rFonts w:ascii="Times New Roman" w:eastAsia="Times New Roman" w:hAnsi="Times New Roman" w:cs="Times New Roman"/>
          <w:color w:val="000000"/>
          <w:kern w:val="2"/>
          <w:sz w:val="26"/>
          <w:szCs w:val="26"/>
        </w:rPr>
        <w:tab/>
      </w:r>
      <w:r w:rsidR="00BF4E2D" w:rsidRPr="00D636A9">
        <w:rPr>
          <w:rFonts w:ascii="Times New Roman" w:eastAsia="Times New Roman" w:hAnsi="Times New Roman" w:cs="Times New Roman"/>
          <w:color w:val="000000"/>
          <w:kern w:val="2"/>
          <w:sz w:val="26"/>
          <w:szCs w:val="26"/>
        </w:rPr>
        <w:tab/>
      </w:r>
      <w:r w:rsidR="00BF4E2D" w:rsidRPr="00D636A9">
        <w:rPr>
          <w:rFonts w:ascii="Times New Roman" w:eastAsia="Times New Roman" w:hAnsi="Times New Roman" w:cs="Times New Roman"/>
          <w:color w:val="000000"/>
          <w:kern w:val="2"/>
          <w:sz w:val="26"/>
          <w:szCs w:val="26"/>
        </w:rPr>
        <w:tab/>
        <w:t xml:space="preserve">    </w:t>
      </w:r>
      <w:r w:rsidR="00BF4E2D" w:rsidRPr="00D636A9">
        <w:rPr>
          <w:rFonts w:ascii="Times New Roman" w:eastAsia="Times New Roman" w:hAnsi="Times New Roman" w:cs="Times New Roman"/>
          <w:color w:val="000000"/>
          <w:kern w:val="2"/>
          <w:sz w:val="26"/>
          <w:szCs w:val="26"/>
        </w:rPr>
        <w:tab/>
        <w:t xml:space="preserve"> Date</w:t>
      </w:r>
    </w:p>
    <w:p w14:paraId="78934160" w14:textId="77777777" w:rsidR="00BF4E2D" w:rsidRPr="00D636A9" w:rsidRDefault="00BF4E2D" w:rsidP="00BF4E2D">
      <w:pPr>
        <w:spacing w:after="202" w:line="255" w:lineRule="auto"/>
        <w:ind w:left="10" w:right="2" w:hanging="10"/>
        <w:jc w:val="both"/>
        <w:rPr>
          <w:rFonts w:ascii="Times New Roman" w:eastAsia="Times New Roman" w:hAnsi="Times New Roman" w:cs="Times New Roman"/>
          <w:b/>
          <w:color w:val="000000"/>
          <w:kern w:val="2"/>
          <w:sz w:val="26"/>
          <w:szCs w:val="26"/>
        </w:rPr>
      </w:pPr>
    </w:p>
    <w:p w14:paraId="444006E5"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67556551"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521CC45E"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34A6323A"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66E19A02"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77DE2EBE"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21B41E12"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15F25383"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0C7A7A32" w14:textId="77777777" w:rsidR="00BF4E2D" w:rsidRPr="00D636A9" w:rsidRDefault="00BF4E2D" w:rsidP="00BF4E2D">
      <w:pPr>
        <w:tabs>
          <w:tab w:val="left" w:pos="488"/>
          <w:tab w:val="center" w:pos="4513"/>
        </w:tabs>
        <w:spacing w:after="202" w:line="360" w:lineRule="auto"/>
        <w:ind w:left="10" w:right="2" w:hanging="10"/>
        <w:jc w:val="center"/>
        <w:rPr>
          <w:rFonts w:ascii="Times New Roman" w:eastAsia="Times New Roman" w:hAnsi="Times New Roman" w:cs="Times New Roman"/>
          <w:b/>
          <w:color w:val="000000"/>
          <w:kern w:val="2"/>
          <w:sz w:val="26"/>
          <w:szCs w:val="26"/>
        </w:rPr>
      </w:pPr>
    </w:p>
    <w:p w14:paraId="51AE8D14" w14:textId="77777777" w:rsidR="00BF4E2D" w:rsidRPr="00D636A9" w:rsidRDefault="00BF4E2D" w:rsidP="00BF4E2D">
      <w:pPr>
        <w:tabs>
          <w:tab w:val="left" w:pos="488"/>
          <w:tab w:val="center" w:pos="4513"/>
        </w:tabs>
        <w:spacing w:after="202" w:line="360" w:lineRule="auto"/>
        <w:ind w:left="10" w:right="2" w:hanging="10"/>
        <w:jc w:val="both"/>
        <w:rPr>
          <w:rFonts w:ascii="Times New Roman" w:eastAsia="Times New Roman" w:hAnsi="Times New Roman" w:cs="Times New Roman"/>
          <w:b/>
          <w:color w:val="000000"/>
          <w:kern w:val="2"/>
          <w:sz w:val="26"/>
          <w:szCs w:val="26"/>
        </w:rPr>
      </w:pPr>
    </w:p>
    <w:p w14:paraId="30672BF5" w14:textId="77777777" w:rsidR="00BF4E2D" w:rsidRPr="00D636A9" w:rsidRDefault="00BF4E2D" w:rsidP="00BF4E2D">
      <w:pPr>
        <w:spacing w:after="202" w:line="255" w:lineRule="auto"/>
        <w:ind w:left="10" w:right="2" w:hanging="10"/>
        <w:jc w:val="both"/>
        <w:rPr>
          <w:rFonts w:ascii="Times New Roman" w:eastAsia="Times New Roman" w:hAnsi="Times New Roman" w:cs="Times New Roman"/>
          <w:b/>
          <w:color w:val="000000"/>
          <w:kern w:val="2"/>
          <w:sz w:val="26"/>
          <w:szCs w:val="26"/>
        </w:rPr>
      </w:pPr>
      <w:r w:rsidRPr="00D636A9">
        <w:rPr>
          <w:rFonts w:ascii="Times New Roman" w:eastAsia="Times New Roman" w:hAnsi="Times New Roman" w:cs="Times New Roman"/>
          <w:b/>
          <w:color w:val="000000"/>
          <w:kern w:val="2"/>
          <w:sz w:val="26"/>
          <w:szCs w:val="26"/>
        </w:rPr>
        <w:br w:type="page"/>
      </w:r>
    </w:p>
    <w:p w14:paraId="010E1ADE" w14:textId="77777777" w:rsidR="00BF4E2D" w:rsidRPr="00D636A9" w:rsidRDefault="00BF4E2D" w:rsidP="00BF4E2D">
      <w:pPr>
        <w:keepNext/>
        <w:keepLines/>
        <w:spacing w:after="0" w:line="480" w:lineRule="auto"/>
        <w:ind w:left="10" w:right="6" w:hanging="10"/>
        <w:jc w:val="center"/>
        <w:outlineLvl w:val="0"/>
        <w:rPr>
          <w:rFonts w:ascii="Times New Roman" w:eastAsia="Times New Roman" w:hAnsi="Times New Roman" w:cs="Times New Roman"/>
          <w:b/>
          <w:caps/>
          <w:color w:val="000000"/>
          <w:kern w:val="2"/>
          <w:sz w:val="26"/>
          <w:szCs w:val="26"/>
        </w:rPr>
      </w:pPr>
      <w:bookmarkStart w:id="2" w:name="_Toc203292123"/>
      <w:r w:rsidRPr="00D636A9">
        <w:rPr>
          <w:rFonts w:ascii="Times New Roman" w:eastAsia="Times New Roman" w:hAnsi="Times New Roman" w:cs="Times New Roman"/>
          <w:b/>
          <w:color w:val="000000"/>
          <w:kern w:val="2"/>
          <w:sz w:val="26"/>
          <w:szCs w:val="26"/>
        </w:rPr>
        <w:lastRenderedPageBreak/>
        <w:t>CERTIFICATION</w:t>
      </w:r>
      <w:bookmarkEnd w:id="2"/>
    </w:p>
    <w:p w14:paraId="1529675B" w14:textId="268D54D2" w:rsidR="00BF4E2D" w:rsidRPr="00D636A9" w:rsidRDefault="00BF4E2D" w:rsidP="00BF4E2D">
      <w:pPr>
        <w:tabs>
          <w:tab w:val="left" w:pos="804"/>
        </w:tabs>
        <w:spacing w:after="202" w:line="480" w:lineRule="auto"/>
        <w:ind w:left="10" w:right="2" w:hanging="10"/>
        <w:jc w:val="both"/>
        <w:rPr>
          <w:rFonts w:ascii="Times New Roman" w:eastAsia="Times New Roman" w:hAnsi="Times New Roman" w:cs="Times New Roman"/>
          <w:color w:val="000000"/>
          <w:kern w:val="2"/>
          <w:sz w:val="27"/>
          <w:szCs w:val="27"/>
        </w:rPr>
      </w:pPr>
      <w:r w:rsidRPr="00D636A9">
        <w:rPr>
          <w:rFonts w:ascii="Times New Roman" w:eastAsia="Times New Roman" w:hAnsi="Times New Roman" w:cs="Times New Roman"/>
          <w:color w:val="000000"/>
          <w:kern w:val="2"/>
          <w:sz w:val="27"/>
          <w:szCs w:val="27"/>
        </w:rPr>
        <w:t xml:space="preserve">This is to certify that this project was carried out by </w:t>
      </w:r>
      <w:proofErr w:type="spellStart"/>
      <w:r w:rsidR="00DC22F1" w:rsidRPr="00DC22F1">
        <w:rPr>
          <w:rFonts w:ascii="Times New Roman" w:eastAsia="Times New Roman" w:hAnsi="Times New Roman" w:cs="Times New Roman"/>
          <w:bCs/>
          <w:iCs/>
          <w:color w:val="000000"/>
          <w:kern w:val="2"/>
          <w:sz w:val="26"/>
          <w:szCs w:val="26"/>
        </w:rPr>
        <w:t>Ajisafe</w:t>
      </w:r>
      <w:proofErr w:type="spellEnd"/>
      <w:r w:rsidR="00DC22F1" w:rsidRPr="00DC22F1">
        <w:rPr>
          <w:rFonts w:ascii="Times New Roman" w:eastAsia="Times New Roman" w:hAnsi="Times New Roman" w:cs="Times New Roman"/>
          <w:bCs/>
          <w:iCs/>
          <w:color w:val="000000"/>
          <w:kern w:val="2"/>
          <w:sz w:val="26"/>
          <w:szCs w:val="26"/>
        </w:rPr>
        <w:t xml:space="preserve"> </w:t>
      </w:r>
      <w:proofErr w:type="spellStart"/>
      <w:r w:rsidR="00DC22F1" w:rsidRPr="00DC22F1">
        <w:rPr>
          <w:rFonts w:ascii="Times New Roman" w:eastAsia="Times New Roman" w:hAnsi="Times New Roman" w:cs="Times New Roman"/>
          <w:bCs/>
          <w:iCs/>
          <w:color w:val="000000"/>
          <w:kern w:val="2"/>
          <w:sz w:val="26"/>
          <w:szCs w:val="26"/>
        </w:rPr>
        <w:t>Toyeeb</w:t>
      </w:r>
      <w:proofErr w:type="spellEnd"/>
      <w:r w:rsidR="00DC22F1" w:rsidRPr="00DC22F1">
        <w:rPr>
          <w:rFonts w:ascii="Times New Roman" w:eastAsia="Times New Roman" w:hAnsi="Times New Roman" w:cs="Times New Roman"/>
          <w:bCs/>
          <w:iCs/>
          <w:color w:val="000000"/>
          <w:kern w:val="2"/>
          <w:sz w:val="26"/>
          <w:szCs w:val="26"/>
        </w:rPr>
        <w:t xml:space="preserve"> </w:t>
      </w:r>
      <w:r w:rsidR="00DC22F1">
        <w:rPr>
          <w:rFonts w:ascii="Times New Roman" w:eastAsia="Times New Roman" w:hAnsi="Times New Roman" w:cs="Times New Roman"/>
          <w:bCs/>
          <w:iCs/>
          <w:color w:val="000000"/>
          <w:kern w:val="2"/>
          <w:sz w:val="26"/>
          <w:szCs w:val="26"/>
        </w:rPr>
        <w:t xml:space="preserve">Oluwaseun </w:t>
      </w:r>
      <w:r w:rsidRPr="00D636A9">
        <w:rPr>
          <w:rFonts w:ascii="Times New Roman" w:eastAsia="Times New Roman" w:hAnsi="Times New Roman" w:cs="Times New Roman"/>
          <w:color w:val="000000"/>
          <w:kern w:val="2"/>
          <w:sz w:val="27"/>
          <w:szCs w:val="27"/>
        </w:rPr>
        <w:t>with matric number HND/2</w:t>
      </w:r>
      <w:r>
        <w:rPr>
          <w:rFonts w:ascii="Times New Roman" w:eastAsia="Times New Roman" w:hAnsi="Times New Roman" w:cs="Times New Roman"/>
          <w:color w:val="000000"/>
          <w:kern w:val="2"/>
          <w:sz w:val="27"/>
          <w:szCs w:val="27"/>
        </w:rPr>
        <w:t>3</w:t>
      </w:r>
      <w:r w:rsidRPr="00D636A9">
        <w:rPr>
          <w:rFonts w:ascii="Times New Roman" w:eastAsia="Times New Roman" w:hAnsi="Times New Roman" w:cs="Times New Roman"/>
          <w:color w:val="000000"/>
          <w:kern w:val="2"/>
          <w:sz w:val="27"/>
          <w:szCs w:val="27"/>
        </w:rPr>
        <w:t>/QTS/FT/0</w:t>
      </w:r>
      <w:r>
        <w:rPr>
          <w:rFonts w:ascii="Times New Roman" w:eastAsia="Times New Roman" w:hAnsi="Times New Roman" w:cs="Times New Roman"/>
          <w:color w:val="000000"/>
          <w:kern w:val="2"/>
          <w:sz w:val="27"/>
          <w:szCs w:val="27"/>
        </w:rPr>
        <w:t>0</w:t>
      </w:r>
      <w:r w:rsidR="00DC22F1">
        <w:rPr>
          <w:rFonts w:ascii="Times New Roman" w:eastAsia="Times New Roman" w:hAnsi="Times New Roman" w:cs="Times New Roman"/>
          <w:color w:val="000000"/>
          <w:kern w:val="2"/>
          <w:sz w:val="27"/>
          <w:szCs w:val="27"/>
        </w:rPr>
        <w:t>10</w:t>
      </w:r>
      <w:r w:rsidRPr="00D636A9">
        <w:rPr>
          <w:rFonts w:ascii="Times New Roman" w:eastAsia="Times New Roman" w:hAnsi="Times New Roman" w:cs="Times New Roman"/>
          <w:color w:val="000000"/>
          <w:kern w:val="2"/>
          <w:sz w:val="27"/>
          <w:szCs w:val="27"/>
        </w:rPr>
        <w:t>. It has been worked on, read and approved as meeting the requirement for the award of Higher National Diploma (HND) in Department of Quantity Surveying, Institute of Environmental Studies, Kwara State Polytechnic, Ilorin.</w:t>
      </w:r>
    </w:p>
    <w:p w14:paraId="706EC415" w14:textId="77777777" w:rsidR="00BF4E2D" w:rsidRPr="00D636A9" w:rsidRDefault="00BF4E2D" w:rsidP="00BF4E2D">
      <w:pPr>
        <w:spacing w:after="0" w:line="480" w:lineRule="auto"/>
        <w:ind w:left="10" w:right="2" w:hanging="10"/>
        <w:jc w:val="center"/>
        <w:rPr>
          <w:rFonts w:ascii="Times New Roman" w:eastAsia="Times New Roman" w:hAnsi="Times New Roman" w:cs="Times New Roman"/>
          <w:b/>
          <w:bCs/>
          <w:color w:val="000000"/>
          <w:kern w:val="2"/>
          <w:sz w:val="28"/>
          <w:szCs w:val="28"/>
        </w:rPr>
      </w:pPr>
    </w:p>
    <w:p w14:paraId="64653D8B" w14:textId="77777777" w:rsidR="00BF4E2D" w:rsidRPr="00D636A9" w:rsidRDefault="00BF4E2D" w:rsidP="00BF4E2D">
      <w:pPr>
        <w:spacing w:after="0" w:line="480" w:lineRule="auto"/>
        <w:ind w:left="10" w:right="2" w:hanging="10"/>
        <w:jc w:val="both"/>
        <w:rPr>
          <w:rFonts w:ascii="Times New Roman" w:eastAsia="Times New Roman" w:hAnsi="Times New Roman" w:cs="Times New Roman"/>
          <w:b/>
          <w:bCs/>
          <w:color w:val="000000"/>
          <w:kern w:val="2"/>
          <w:sz w:val="28"/>
          <w:szCs w:val="28"/>
        </w:rPr>
      </w:pPr>
    </w:p>
    <w:p w14:paraId="1AF6F2E9" w14:textId="77777777" w:rsidR="00BF4E2D" w:rsidRPr="00D636A9" w:rsidRDefault="00BF4E2D" w:rsidP="002747EA">
      <w:pPr>
        <w:spacing w:after="0" w:line="240" w:lineRule="auto"/>
        <w:ind w:left="10" w:right="2" w:hanging="10"/>
        <w:jc w:val="both"/>
        <w:rPr>
          <w:rFonts w:ascii="Times New Roman" w:eastAsia="Times New Roman" w:hAnsi="Times New Roman" w:cs="Times New Roman"/>
          <w:bCs/>
          <w:color w:val="000000"/>
          <w:kern w:val="2"/>
          <w:sz w:val="28"/>
          <w:szCs w:val="28"/>
        </w:rPr>
      </w:pPr>
      <w:r w:rsidRPr="00D636A9">
        <w:rPr>
          <w:rFonts w:ascii="Times New Roman" w:eastAsia="Times New Roman" w:hAnsi="Times New Roman" w:cs="Times New Roman"/>
          <w:b/>
          <w:bCs/>
          <w:color w:val="000000"/>
          <w:kern w:val="2"/>
          <w:sz w:val="28"/>
          <w:szCs w:val="28"/>
        </w:rPr>
        <w:t>_____________________________</w:t>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t>__________________</w:t>
      </w:r>
    </w:p>
    <w:p w14:paraId="0ED1A053" w14:textId="2124869F" w:rsidR="00BF4E2D" w:rsidRPr="00D636A9" w:rsidRDefault="00BF4E2D" w:rsidP="002747EA">
      <w:pPr>
        <w:spacing w:after="0" w:line="240" w:lineRule="auto"/>
        <w:ind w:left="10" w:right="2" w:hanging="10"/>
        <w:jc w:val="both"/>
        <w:rPr>
          <w:rFonts w:ascii="Times New Roman" w:eastAsia="Times New Roman" w:hAnsi="Times New Roman" w:cs="Times New Roman"/>
          <w:b/>
          <w:bCs/>
          <w:color w:val="000000"/>
          <w:kern w:val="2"/>
          <w:sz w:val="28"/>
          <w:szCs w:val="28"/>
        </w:rPr>
      </w:pPr>
      <w:r w:rsidRPr="00D636A9">
        <w:rPr>
          <w:rFonts w:ascii="Times New Roman" w:eastAsia="Times New Roman" w:hAnsi="Times New Roman" w:cs="Times New Roman"/>
          <w:b/>
          <w:color w:val="000000"/>
          <w:kern w:val="2"/>
          <w:sz w:val="28"/>
          <w:szCs w:val="28"/>
        </w:rPr>
        <w:t>QS. A.O YUSUF</w:t>
      </w:r>
      <w:r w:rsidRPr="00D636A9">
        <w:rPr>
          <w:rFonts w:ascii="Times New Roman" w:eastAsia="Times New Roman" w:hAnsi="Times New Roman" w:cs="Times New Roman"/>
          <w:b/>
          <w:bCs/>
          <w:color w:val="000000"/>
          <w:kern w:val="2"/>
          <w:sz w:val="28"/>
          <w:szCs w:val="28"/>
        </w:rPr>
        <w:tab/>
      </w:r>
      <w:r>
        <w:rPr>
          <w:rFonts w:ascii="Times New Roman" w:eastAsia="Times New Roman" w:hAnsi="Times New Roman" w:cs="Times New Roman"/>
          <w:b/>
          <w:bCs/>
          <w:color w:val="000000"/>
          <w:kern w:val="2"/>
          <w:sz w:val="28"/>
          <w:szCs w:val="28"/>
        </w:rPr>
        <w:tab/>
      </w:r>
      <w:r>
        <w:rPr>
          <w:rFonts w:ascii="Times New Roman" w:eastAsia="Times New Roman" w:hAnsi="Times New Roman" w:cs="Times New Roman"/>
          <w:b/>
          <w:bCs/>
          <w:color w:val="000000"/>
          <w:kern w:val="2"/>
          <w:sz w:val="28"/>
          <w:szCs w:val="28"/>
        </w:rPr>
        <w:tab/>
      </w:r>
      <w:r>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t>DATE</w:t>
      </w:r>
    </w:p>
    <w:p w14:paraId="1B00552A" w14:textId="77777777" w:rsidR="00BF4E2D" w:rsidRPr="00D636A9" w:rsidRDefault="00BF4E2D" w:rsidP="002747EA">
      <w:pPr>
        <w:spacing w:after="0" w:line="240" w:lineRule="auto"/>
        <w:ind w:left="10" w:right="2" w:hanging="10"/>
        <w:jc w:val="both"/>
        <w:rPr>
          <w:rFonts w:ascii="Times New Roman" w:eastAsia="Times New Roman" w:hAnsi="Times New Roman" w:cs="Times New Roman"/>
          <w:bCs/>
          <w:i/>
          <w:color w:val="000000"/>
          <w:kern w:val="2"/>
          <w:sz w:val="28"/>
          <w:szCs w:val="28"/>
        </w:rPr>
      </w:pPr>
      <w:r w:rsidRPr="00D636A9">
        <w:rPr>
          <w:rFonts w:ascii="Times New Roman" w:eastAsia="Times New Roman" w:hAnsi="Times New Roman" w:cs="Times New Roman"/>
          <w:bCs/>
          <w:i/>
          <w:color w:val="000000"/>
          <w:kern w:val="2"/>
          <w:sz w:val="28"/>
          <w:szCs w:val="28"/>
        </w:rPr>
        <w:t>(Project Supervisor)</w:t>
      </w:r>
    </w:p>
    <w:p w14:paraId="76CFEAE5"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21734DB4"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5F78A544"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3269085B"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02725F0F"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color w:val="000000"/>
          <w:kern w:val="2"/>
          <w:sz w:val="28"/>
          <w:szCs w:val="28"/>
        </w:rPr>
      </w:pPr>
      <w:r w:rsidRPr="00D636A9">
        <w:rPr>
          <w:rFonts w:ascii="Times New Roman" w:eastAsia="Times New Roman" w:hAnsi="Times New Roman" w:cs="Times New Roman"/>
          <w:b/>
          <w:bCs/>
          <w:color w:val="000000"/>
          <w:kern w:val="2"/>
          <w:sz w:val="28"/>
          <w:szCs w:val="28"/>
        </w:rPr>
        <w:t>_____________________________</w:t>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t>__________________</w:t>
      </w:r>
    </w:p>
    <w:p w14:paraId="78B56750" w14:textId="0F95C8C0" w:rsidR="00BF4E2D" w:rsidRPr="00D636A9" w:rsidRDefault="00DC22F1"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r w:rsidRPr="00DC22F1">
        <w:rPr>
          <w:rFonts w:ascii="Times New Roman" w:eastAsia="Times New Roman" w:hAnsi="Times New Roman" w:cs="Times New Roman"/>
          <w:b/>
          <w:color w:val="000000"/>
          <w:kern w:val="2"/>
          <w:sz w:val="28"/>
          <w:szCs w:val="28"/>
        </w:rPr>
        <w:t>Qs AHISAT</w:t>
      </w:r>
      <w:r>
        <w:rPr>
          <w:rFonts w:ascii="Times New Roman" w:eastAsia="Times New Roman" w:hAnsi="Times New Roman" w:cs="Times New Roman"/>
          <w:b/>
          <w:color w:val="000000"/>
          <w:kern w:val="2"/>
          <w:sz w:val="28"/>
          <w:szCs w:val="28"/>
        </w:rPr>
        <w:t xml:space="preserve"> O.</w:t>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r>
      <w:r w:rsidR="00BF4E2D" w:rsidRPr="00D636A9">
        <w:rPr>
          <w:rFonts w:ascii="Times New Roman" w:eastAsia="Times New Roman" w:hAnsi="Times New Roman" w:cs="Times New Roman"/>
          <w:b/>
          <w:bCs/>
          <w:color w:val="000000"/>
          <w:kern w:val="2"/>
          <w:sz w:val="28"/>
          <w:szCs w:val="28"/>
        </w:rPr>
        <w:tab/>
        <w:t>DATE</w:t>
      </w:r>
    </w:p>
    <w:p w14:paraId="62494FFD"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i/>
          <w:color w:val="000000"/>
          <w:kern w:val="2"/>
          <w:sz w:val="28"/>
          <w:szCs w:val="28"/>
        </w:rPr>
      </w:pPr>
      <w:r w:rsidRPr="00D636A9">
        <w:rPr>
          <w:rFonts w:ascii="Times New Roman" w:eastAsia="Times New Roman" w:hAnsi="Times New Roman" w:cs="Times New Roman"/>
          <w:bCs/>
          <w:i/>
          <w:color w:val="000000"/>
          <w:kern w:val="2"/>
          <w:sz w:val="28"/>
          <w:szCs w:val="28"/>
        </w:rPr>
        <w:t>(Project Coordinator)</w:t>
      </w:r>
    </w:p>
    <w:p w14:paraId="318E8B48"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color w:val="000000"/>
          <w:kern w:val="2"/>
          <w:sz w:val="28"/>
          <w:szCs w:val="28"/>
        </w:rPr>
      </w:pPr>
      <w:r w:rsidRPr="00D636A9">
        <w:rPr>
          <w:rFonts w:ascii="Times New Roman" w:eastAsia="Times New Roman" w:hAnsi="Times New Roman" w:cs="Times New Roman"/>
          <w:bCs/>
          <w:color w:val="000000"/>
          <w:kern w:val="2"/>
          <w:sz w:val="28"/>
          <w:szCs w:val="28"/>
        </w:rPr>
        <w:tab/>
      </w:r>
      <w:r w:rsidRPr="00D636A9">
        <w:rPr>
          <w:rFonts w:ascii="Times New Roman" w:eastAsia="Times New Roman" w:hAnsi="Times New Roman" w:cs="Times New Roman"/>
          <w:bCs/>
          <w:color w:val="000000"/>
          <w:kern w:val="2"/>
          <w:sz w:val="28"/>
          <w:szCs w:val="28"/>
        </w:rPr>
        <w:tab/>
      </w:r>
      <w:r w:rsidRPr="00D636A9">
        <w:rPr>
          <w:rFonts w:ascii="Times New Roman" w:eastAsia="Times New Roman" w:hAnsi="Times New Roman" w:cs="Times New Roman"/>
          <w:bCs/>
          <w:color w:val="000000"/>
          <w:kern w:val="2"/>
          <w:sz w:val="28"/>
          <w:szCs w:val="28"/>
        </w:rPr>
        <w:tab/>
      </w:r>
    </w:p>
    <w:p w14:paraId="448211FD"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color w:val="000000"/>
          <w:kern w:val="2"/>
          <w:sz w:val="28"/>
          <w:szCs w:val="28"/>
        </w:rPr>
      </w:pPr>
    </w:p>
    <w:p w14:paraId="4CF8DFAA"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02A964EA"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3791048E"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color w:val="000000"/>
          <w:kern w:val="2"/>
          <w:sz w:val="28"/>
          <w:szCs w:val="28"/>
        </w:rPr>
      </w:pPr>
      <w:r w:rsidRPr="00D636A9">
        <w:rPr>
          <w:rFonts w:ascii="Times New Roman" w:eastAsia="Times New Roman" w:hAnsi="Times New Roman" w:cs="Times New Roman"/>
          <w:b/>
          <w:bCs/>
          <w:color w:val="000000"/>
          <w:kern w:val="2"/>
          <w:sz w:val="28"/>
          <w:szCs w:val="28"/>
        </w:rPr>
        <w:t>_____________________________</w:t>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t>__________________</w:t>
      </w:r>
    </w:p>
    <w:p w14:paraId="5168811F"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r w:rsidRPr="007E3767">
        <w:rPr>
          <w:rFonts w:ascii="Times New Roman" w:eastAsia="Times New Roman" w:hAnsi="Times New Roman" w:cs="Times New Roman"/>
          <w:b/>
          <w:color w:val="000000"/>
          <w:kern w:val="2"/>
          <w:sz w:val="28"/>
          <w:szCs w:val="28"/>
        </w:rPr>
        <w:t xml:space="preserve">QS </w:t>
      </w:r>
      <w:proofErr w:type="gramStart"/>
      <w:r w:rsidRPr="007E3767">
        <w:rPr>
          <w:rFonts w:ascii="Times New Roman" w:eastAsia="Times New Roman" w:hAnsi="Times New Roman" w:cs="Times New Roman"/>
          <w:b/>
          <w:color w:val="000000"/>
          <w:kern w:val="2"/>
          <w:sz w:val="28"/>
          <w:szCs w:val="28"/>
        </w:rPr>
        <w:t>SIDEEQ  LATEEF</w:t>
      </w:r>
      <w:proofErr w:type="gramEnd"/>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r>
      <w:r w:rsidRPr="00D636A9">
        <w:rPr>
          <w:rFonts w:ascii="Times New Roman" w:eastAsia="Times New Roman" w:hAnsi="Times New Roman" w:cs="Times New Roman"/>
          <w:b/>
          <w:bCs/>
          <w:color w:val="000000"/>
          <w:kern w:val="2"/>
          <w:sz w:val="28"/>
          <w:szCs w:val="28"/>
        </w:rPr>
        <w:tab/>
        <w:t>DATE</w:t>
      </w:r>
    </w:p>
    <w:p w14:paraId="312E6252"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i/>
          <w:color w:val="000000"/>
          <w:kern w:val="2"/>
          <w:sz w:val="28"/>
          <w:szCs w:val="28"/>
        </w:rPr>
      </w:pPr>
      <w:r w:rsidRPr="00D636A9">
        <w:rPr>
          <w:rFonts w:ascii="Times New Roman" w:eastAsia="Times New Roman" w:hAnsi="Times New Roman" w:cs="Times New Roman"/>
          <w:bCs/>
          <w:i/>
          <w:color w:val="000000"/>
          <w:kern w:val="2"/>
          <w:sz w:val="28"/>
          <w:szCs w:val="28"/>
        </w:rPr>
        <w:t>(Head of Department)</w:t>
      </w:r>
    </w:p>
    <w:p w14:paraId="5B7EB862"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Cs/>
          <w:color w:val="000000"/>
          <w:kern w:val="2"/>
          <w:sz w:val="28"/>
          <w:szCs w:val="28"/>
        </w:rPr>
      </w:pPr>
    </w:p>
    <w:p w14:paraId="27746437"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373558F0"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14A1C98E" w14:textId="77777777" w:rsidR="00BF4E2D" w:rsidRPr="00D636A9" w:rsidRDefault="00BF4E2D" w:rsidP="00BF4E2D">
      <w:pPr>
        <w:spacing w:after="0" w:line="255" w:lineRule="auto"/>
        <w:ind w:left="10" w:right="2" w:hanging="10"/>
        <w:jc w:val="both"/>
        <w:rPr>
          <w:rFonts w:ascii="Times New Roman" w:eastAsia="Times New Roman" w:hAnsi="Times New Roman" w:cs="Times New Roman"/>
          <w:b/>
          <w:bCs/>
          <w:color w:val="000000"/>
          <w:kern w:val="2"/>
          <w:sz w:val="28"/>
          <w:szCs w:val="28"/>
        </w:rPr>
      </w:pPr>
    </w:p>
    <w:p w14:paraId="1DBE0250" w14:textId="77777777" w:rsidR="00BF4E2D" w:rsidRPr="00D636A9" w:rsidRDefault="00BF4E2D" w:rsidP="00BF4E2D">
      <w:pPr>
        <w:spacing w:after="0" w:line="240" w:lineRule="auto"/>
        <w:ind w:left="10" w:right="2" w:hanging="10"/>
        <w:jc w:val="both"/>
        <w:rPr>
          <w:rFonts w:ascii="Times New Roman" w:eastAsia="Times New Roman" w:hAnsi="Times New Roman" w:cs="Times New Roman"/>
          <w:b/>
          <w:bCs/>
          <w:color w:val="000000"/>
          <w:kern w:val="2"/>
          <w:sz w:val="24"/>
          <w:szCs w:val="24"/>
        </w:rPr>
      </w:pPr>
      <w:r w:rsidRPr="00D636A9">
        <w:rPr>
          <w:rFonts w:ascii="Times New Roman" w:eastAsia="Times New Roman" w:hAnsi="Times New Roman" w:cs="Times New Roman"/>
          <w:b/>
          <w:bCs/>
          <w:color w:val="000000"/>
          <w:kern w:val="2"/>
          <w:sz w:val="28"/>
          <w:szCs w:val="28"/>
        </w:rPr>
        <w:t>__________</w:t>
      </w:r>
      <w:r w:rsidRPr="00D636A9">
        <w:rPr>
          <w:rFonts w:ascii="Times New Roman" w:eastAsia="Times New Roman" w:hAnsi="Times New Roman" w:cs="Times New Roman"/>
          <w:b/>
          <w:bCs/>
          <w:color w:val="000000"/>
          <w:kern w:val="2"/>
          <w:sz w:val="24"/>
          <w:szCs w:val="24"/>
        </w:rPr>
        <w:t>______________________________</w:t>
      </w:r>
      <w:r w:rsidRPr="00D636A9">
        <w:rPr>
          <w:rFonts w:ascii="Times New Roman" w:eastAsia="Times New Roman" w:hAnsi="Times New Roman" w:cs="Times New Roman"/>
          <w:b/>
          <w:bCs/>
          <w:color w:val="000000"/>
          <w:kern w:val="2"/>
          <w:sz w:val="24"/>
          <w:szCs w:val="24"/>
        </w:rPr>
        <w:tab/>
      </w:r>
      <w:r w:rsidRPr="00D636A9">
        <w:rPr>
          <w:rFonts w:ascii="Times New Roman" w:eastAsia="Times New Roman" w:hAnsi="Times New Roman" w:cs="Times New Roman"/>
          <w:b/>
          <w:bCs/>
          <w:color w:val="000000"/>
          <w:kern w:val="2"/>
          <w:sz w:val="24"/>
          <w:szCs w:val="24"/>
        </w:rPr>
        <w:tab/>
      </w:r>
      <w:r w:rsidRPr="00D636A9">
        <w:rPr>
          <w:rFonts w:ascii="Times New Roman" w:eastAsia="Times New Roman" w:hAnsi="Times New Roman" w:cs="Times New Roman"/>
          <w:b/>
          <w:bCs/>
          <w:color w:val="000000"/>
          <w:kern w:val="2"/>
          <w:sz w:val="24"/>
          <w:szCs w:val="24"/>
        </w:rPr>
        <w:tab/>
        <w:t>_____________________</w:t>
      </w:r>
    </w:p>
    <w:p w14:paraId="1D6B739B" w14:textId="77777777" w:rsidR="00BF4E2D" w:rsidRPr="00D636A9" w:rsidRDefault="00BF4E2D" w:rsidP="00BF4E2D">
      <w:pPr>
        <w:spacing w:after="0" w:line="240" w:lineRule="auto"/>
        <w:ind w:left="10" w:right="2" w:hanging="10"/>
        <w:jc w:val="both"/>
        <w:rPr>
          <w:rFonts w:ascii="Times New Roman" w:eastAsia="Times New Roman" w:hAnsi="Times New Roman" w:cs="Times New Roman"/>
          <w:bCs/>
          <w:i/>
          <w:color w:val="000000"/>
          <w:kern w:val="2"/>
          <w:sz w:val="24"/>
          <w:szCs w:val="24"/>
        </w:rPr>
      </w:pPr>
      <w:r w:rsidRPr="00D636A9">
        <w:rPr>
          <w:rFonts w:ascii="Times New Roman" w:eastAsia="Times New Roman" w:hAnsi="Times New Roman" w:cs="Times New Roman"/>
          <w:b/>
          <w:bCs/>
          <w:color w:val="000000"/>
          <w:kern w:val="2"/>
          <w:sz w:val="24"/>
          <w:szCs w:val="24"/>
        </w:rPr>
        <w:t>QS. (DR) ADAMU MUDI (FNIQS, RQS)</w:t>
      </w:r>
      <w:r w:rsidRPr="00D636A9">
        <w:rPr>
          <w:rFonts w:ascii="Times New Roman" w:eastAsia="Times New Roman" w:hAnsi="Times New Roman" w:cs="Times New Roman"/>
          <w:bCs/>
          <w:i/>
          <w:color w:val="000000"/>
          <w:kern w:val="2"/>
          <w:sz w:val="24"/>
          <w:szCs w:val="24"/>
        </w:rPr>
        <w:tab/>
      </w:r>
      <w:r w:rsidRPr="00D636A9">
        <w:rPr>
          <w:rFonts w:ascii="Times New Roman" w:eastAsia="Times New Roman" w:hAnsi="Times New Roman" w:cs="Times New Roman"/>
          <w:bCs/>
          <w:i/>
          <w:color w:val="000000"/>
          <w:kern w:val="2"/>
          <w:sz w:val="24"/>
          <w:szCs w:val="24"/>
        </w:rPr>
        <w:tab/>
      </w:r>
      <w:r w:rsidRPr="00D636A9">
        <w:rPr>
          <w:rFonts w:ascii="Times New Roman" w:eastAsia="Times New Roman" w:hAnsi="Times New Roman" w:cs="Times New Roman"/>
          <w:bCs/>
          <w:i/>
          <w:color w:val="000000"/>
          <w:kern w:val="2"/>
          <w:sz w:val="24"/>
          <w:szCs w:val="24"/>
        </w:rPr>
        <w:tab/>
      </w:r>
      <w:r w:rsidRPr="00D636A9">
        <w:rPr>
          <w:rFonts w:ascii="Times New Roman" w:eastAsia="Times New Roman" w:hAnsi="Times New Roman" w:cs="Times New Roman"/>
          <w:bCs/>
          <w:i/>
          <w:color w:val="000000"/>
          <w:kern w:val="2"/>
          <w:sz w:val="24"/>
          <w:szCs w:val="24"/>
        </w:rPr>
        <w:tab/>
      </w:r>
      <w:r w:rsidRPr="00D636A9">
        <w:rPr>
          <w:rFonts w:ascii="Times New Roman" w:eastAsia="Times New Roman" w:hAnsi="Times New Roman" w:cs="Times New Roman"/>
          <w:bCs/>
          <w:i/>
          <w:color w:val="000000"/>
          <w:kern w:val="2"/>
          <w:sz w:val="24"/>
          <w:szCs w:val="24"/>
        </w:rPr>
        <w:tab/>
      </w:r>
      <w:r w:rsidRPr="00D636A9">
        <w:rPr>
          <w:rFonts w:ascii="Times New Roman" w:eastAsia="Times New Roman" w:hAnsi="Times New Roman" w:cs="Times New Roman"/>
          <w:b/>
          <w:bCs/>
          <w:color w:val="000000"/>
          <w:kern w:val="2"/>
          <w:sz w:val="24"/>
          <w:szCs w:val="24"/>
        </w:rPr>
        <w:t>DATE</w:t>
      </w:r>
    </w:p>
    <w:p w14:paraId="3E3ED228" w14:textId="77777777" w:rsidR="00BF4E2D" w:rsidRPr="00D636A9" w:rsidRDefault="00BF4E2D" w:rsidP="00BF4E2D">
      <w:pPr>
        <w:spacing w:after="0" w:line="360" w:lineRule="auto"/>
        <w:ind w:left="10" w:right="2" w:hanging="10"/>
        <w:jc w:val="both"/>
        <w:rPr>
          <w:rFonts w:ascii="Times New Roman" w:eastAsia="Times New Roman" w:hAnsi="Times New Roman" w:cs="Times New Roman"/>
          <w:bCs/>
          <w:i/>
          <w:color w:val="000000"/>
          <w:kern w:val="2"/>
          <w:sz w:val="24"/>
          <w:szCs w:val="24"/>
        </w:rPr>
      </w:pPr>
      <w:r w:rsidRPr="00D636A9">
        <w:rPr>
          <w:rFonts w:ascii="Times New Roman" w:eastAsia="Times New Roman" w:hAnsi="Times New Roman" w:cs="Times New Roman"/>
          <w:bCs/>
          <w:i/>
          <w:color w:val="000000"/>
          <w:kern w:val="2"/>
          <w:sz w:val="24"/>
          <w:szCs w:val="24"/>
        </w:rPr>
        <w:t xml:space="preserve">External Examiner </w:t>
      </w:r>
    </w:p>
    <w:p w14:paraId="0B112200" w14:textId="77777777" w:rsidR="00BF4E2D" w:rsidRPr="00D636A9" w:rsidRDefault="00BF4E2D" w:rsidP="00BF4E2D">
      <w:pPr>
        <w:keepNext/>
        <w:keepLines/>
        <w:spacing w:after="0" w:line="480" w:lineRule="auto"/>
        <w:ind w:left="10" w:right="6" w:hanging="10"/>
        <w:jc w:val="center"/>
        <w:outlineLvl w:val="0"/>
        <w:rPr>
          <w:rFonts w:ascii="Times New Roman" w:eastAsia="Times New Roman" w:hAnsi="Times New Roman" w:cs="Times New Roman"/>
          <w:b/>
          <w:color w:val="000000"/>
          <w:kern w:val="2"/>
          <w:sz w:val="24"/>
          <w:szCs w:val="24"/>
        </w:rPr>
      </w:pPr>
      <w:r w:rsidRPr="00D636A9">
        <w:rPr>
          <w:rFonts w:ascii="Times New Roman" w:eastAsia="Times New Roman" w:hAnsi="Times New Roman" w:cs="Times New Roman"/>
          <w:b/>
          <w:bCs/>
          <w:color w:val="000000"/>
          <w:kern w:val="2"/>
          <w:sz w:val="24"/>
          <w:szCs w:val="24"/>
        </w:rPr>
        <w:br w:type="page"/>
      </w:r>
      <w:bookmarkStart w:id="3" w:name="_Toc203292124"/>
      <w:r w:rsidRPr="00D636A9">
        <w:rPr>
          <w:rFonts w:ascii="Times New Roman" w:eastAsia="Times New Roman" w:hAnsi="Times New Roman" w:cs="Times New Roman"/>
          <w:b/>
          <w:color w:val="000000"/>
          <w:kern w:val="2"/>
          <w:sz w:val="24"/>
          <w:szCs w:val="24"/>
        </w:rPr>
        <w:lastRenderedPageBreak/>
        <w:t>DEDICATION</w:t>
      </w:r>
      <w:bookmarkEnd w:id="3"/>
    </w:p>
    <w:p w14:paraId="2B5208D5" w14:textId="77777777" w:rsidR="00BF4E2D" w:rsidRPr="00D636A9"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D636A9">
        <w:rPr>
          <w:rFonts w:ascii="Times New Roman" w:eastAsia="Times New Roman" w:hAnsi="Times New Roman" w:cs="Times New Roman"/>
          <w:color w:val="000000"/>
          <w:kern w:val="2"/>
          <w:sz w:val="24"/>
          <w:szCs w:val="24"/>
        </w:rPr>
        <w:t xml:space="preserve">The project is mostly dedicated to Almighty Allah for his Mercy, protection and guidance towards me, also for keeping me safe during my Higher National Diploma (HND) </w:t>
      </w:r>
      <w:proofErr w:type="spellStart"/>
      <w:r w:rsidRPr="00D636A9">
        <w:rPr>
          <w:rFonts w:ascii="Times New Roman" w:eastAsia="Times New Roman" w:hAnsi="Times New Roman" w:cs="Times New Roman"/>
          <w:color w:val="000000"/>
          <w:kern w:val="2"/>
          <w:sz w:val="24"/>
          <w:szCs w:val="24"/>
        </w:rPr>
        <w:t>programme</w:t>
      </w:r>
      <w:proofErr w:type="spellEnd"/>
      <w:r w:rsidRPr="00D636A9">
        <w:rPr>
          <w:rFonts w:ascii="Times New Roman" w:eastAsia="Times New Roman" w:hAnsi="Times New Roman" w:cs="Times New Roman"/>
          <w:color w:val="000000"/>
          <w:kern w:val="2"/>
          <w:sz w:val="24"/>
          <w:szCs w:val="24"/>
        </w:rPr>
        <w:t>.</w:t>
      </w:r>
    </w:p>
    <w:p w14:paraId="05299B04" w14:textId="657ED57E" w:rsidR="00BF4E2D" w:rsidRPr="00D636A9"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D636A9">
        <w:rPr>
          <w:rFonts w:ascii="Times New Roman" w:eastAsia="Times New Roman" w:hAnsi="Times New Roman" w:cs="Times New Roman"/>
          <w:color w:val="000000"/>
          <w:kern w:val="2"/>
          <w:sz w:val="24"/>
          <w:szCs w:val="24"/>
        </w:rPr>
        <w:t xml:space="preserve">It is Also Dedicated to my beloved parents and my entire Family For their Contribution in different ways and for their support in making this </w:t>
      </w:r>
      <w:proofErr w:type="spellStart"/>
      <w:r w:rsidRPr="00D636A9">
        <w:rPr>
          <w:rFonts w:ascii="Times New Roman" w:eastAsia="Times New Roman" w:hAnsi="Times New Roman" w:cs="Times New Roman"/>
          <w:color w:val="000000"/>
          <w:kern w:val="2"/>
          <w:sz w:val="24"/>
          <w:szCs w:val="24"/>
        </w:rPr>
        <w:t>programme</w:t>
      </w:r>
      <w:proofErr w:type="spellEnd"/>
      <w:r w:rsidRPr="00D636A9">
        <w:rPr>
          <w:rFonts w:ascii="Times New Roman" w:eastAsia="Times New Roman" w:hAnsi="Times New Roman" w:cs="Times New Roman"/>
          <w:color w:val="000000"/>
          <w:kern w:val="2"/>
          <w:sz w:val="24"/>
          <w:szCs w:val="24"/>
        </w:rPr>
        <w:t xml:space="preserve"> a successful </w:t>
      </w:r>
      <w:r w:rsidR="002747EA" w:rsidRPr="00D636A9">
        <w:rPr>
          <w:rFonts w:ascii="Times New Roman" w:eastAsia="Times New Roman" w:hAnsi="Times New Roman" w:cs="Times New Roman"/>
          <w:color w:val="000000"/>
          <w:kern w:val="2"/>
          <w:sz w:val="24"/>
          <w:szCs w:val="24"/>
        </w:rPr>
        <w:t>one. May</w:t>
      </w:r>
      <w:r w:rsidRPr="00D636A9">
        <w:rPr>
          <w:rFonts w:ascii="Times New Roman" w:eastAsia="Times New Roman" w:hAnsi="Times New Roman" w:cs="Times New Roman"/>
          <w:color w:val="000000"/>
          <w:kern w:val="2"/>
          <w:sz w:val="24"/>
          <w:szCs w:val="24"/>
        </w:rPr>
        <w:t xml:space="preserve"> Almighty Allah Reward </w:t>
      </w:r>
      <w:proofErr w:type="gramStart"/>
      <w:r w:rsidRPr="00D636A9">
        <w:rPr>
          <w:rFonts w:ascii="Times New Roman" w:eastAsia="Times New Roman" w:hAnsi="Times New Roman" w:cs="Times New Roman"/>
          <w:color w:val="000000"/>
          <w:kern w:val="2"/>
          <w:sz w:val="24"/>
          <w:szCs w:val="24"/>
        </w:rPr>
        <w:t>them</w:t>
      </w:r>
      <w:proofErr w:type="gramEnd"/>
      <w:r w:rsidRPr="00D636A9">
        <w:rPr>
          <w:rFonts w:ascii="Times New Roman" w:eastAsia="Times New Roman" w:hAnsi="Times New Roman" w:cs="Times New Roman"/>
          <w:color w:val="000000"/>
          <w:kern w:val="2"/>
          <w:sz w:val="24"/>
          <w:szCs w:val="24"/>
        </w:rPr>
        <w:t xml:space="preserve"> Abundantly (Amen)</w:t>
      </w:r>
    </w:p>
    <w:p w14:paraId="282C8E72"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50616269"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43093C6C"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545FD2C0"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7B24EF94"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53080D2E"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76EE86D5"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7B79383"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18A2E56E"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C486276"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FF616DE"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5ED81FDC"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244B1344"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6F2ED118"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72188B2A"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29FB76E"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44CC377"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7FF37129"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3949364B"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48B4B396"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575A6140"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4151B356"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7659B0F9"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69E72C47" w14:textId="77777777" w:rsidR="00BF4E2D" w:rsidRPr="00D636A9" w:rsidRDefault="00BF4E2D" w:rsidP="00BF4E2D">
      <w:pPr>
        <w:spacing w:after="0" w:line="360" w:lineRule="auto"/>
        <w:ind w:left="10" w:right="2" w:hanging="10"/>
        <w:jc w:val="center"/>
        <w:rPr>
          <w:rFonts w:ascii="Times New Roman" w:eastAsia="Times New Roman" w:hAnsi="Times New Roman" w:cs="Times New Roman"/>
          <w:b/>
          <w:color w:val="000000"/>
          <w:kern w:val="2"/>
          <w:sz w:val="24"/>
          <w:szCs w:val="24"/>
        </w:rPr>
      </w:pPr>
    </w:p>
    <w:p w14:paraId="649A8851" w14:textId="77777777" w:rsidR="00BF4E2D" w:rsidRPr="00D636A9" w:rsidRDefault="00BF4E2D" w:rsidP="00BF4E2D">
      <w:pPr>
        <w:keepNext/>
        <w:keepLines/>
        <w:spacing w:after="0" w:line="480" w:lineRule="auto"/>
        <w:ind w:left="10" w:right="6" w:hanging="10"/>
        <w:jc w:val="center"/>
        <w:outlineLvl w:val="0"/>
        <w:rPr>
          <w:rFonts w:ascii="Times New Roman" w:eastAsia="Times New Roman" w:hAnsi="Times New Roman" w:cs="Times New Roman"/>
          <w:b/>
          <w:color w:val="000000"/>
          <w:kern w:val="2"/>
          <w:sz w:val="24"/>
          <w:szCs w:val="24"/>
        </w:rPr>
      </w:pPr>
      <w:bookmarkStart w:id="4" w:name="_Toc203292125"/>
      <w:r w:rsidRPr="00D636A9">
        <w:rPr>
          <w:rFonts w:ascii="Times New Roman" w:eastAsia="Times New Roman" w:hAnsi="Times New Roman" w:cs="Times New Roman"/>
          <w:b/>
          <w:color w:val="000000"/>
          <w:kern w:val="2"/>
          <w:sz w:val="24"/>
          <w:szCs w:val="24"/>
        </w:rPr>
        <w:lastRenderedPageBreak/>
        <w:t>ACKNOWLEDGEMENT</w:t>
      </w:r>
      <w:bookmarkEnd w:id="4"/>
    </w:p>
    <w:p w14:paraId="176C742E" w14:textId="77777777" w:rsidR="00BF4E2D" w:rsidRPr="00945686"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945686">
        <w:rPr>
          <w:rFonts w:ascii="Times New Roman" w:eastAsia="Times New Roman" w:hAnsi="Times New Roman" w:cs="Times New Roman"/>
          <w:color w:val="000000"/>
          <w:kern w:val="2"/>
          <w:sz w:val="24"/>
          <w:szCs w:val="24"/>
        </w:rPr>
        <w:t>All praise be with Almighty Allah for giving me the strength and guidance to complete this project.</w:t>
      </w:r>
    </w:p>
    <w:p w14:paraId="36B1B9A4" w14:textId="77777777" w:rsidR="00BF4E2D" w:rsidRPr="00945686"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945686">
        <w:rPr>
          <w:rFonts w:ascii="Times New Roman" w:eastAsia="Times New Roman" w:hAnsi="Times New Roman" w:cs="Times New Roman"/>
          <w:color w:val="000000"/>
          <w:kern w:val="2"/>
          <w:sz w:val="24"/>
          <w:szCs w:val="24"/>
        </w:rPr>
        <w:t xml:space="preserve">  Special thanks to my amazing parents for their unwavering support and encouragement throughout this project. Your belief in me kept me going. I am truly grateful for your love and guidance and pray you live long to eat the fruit of your hard labor.</w:t>
      </w:r>
    </w:p>
    <w:p w14:paraId="5B2B9381" w14:textId="7F61A723" w:rsidR="00BF4E2D" w:rsidRPr="00945686"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945686">
        <w:rPr>
          <w:rFonts w:ascii="Times New Roman" w:eastAsia="Times New Roman" w:hAnsi="Times New Roman" w:cs="Times New Roman"/>
          <w:color w:val="000000"/>
          <w:kern w:val="2"/>
          <w:sz w:val="24"/>
          <w:szCs w:val="24"/>
        </w:rPr>
        <w:t xml:space="preserve"> Special thanks to my supervisor </w:t>
      </w:r>
      <w:proofErr w:type="spellStart"/>
      <w:r w:rsidRPr="00945686">
        <w:rPr>
          <w:rFonts w:ascii="Times New Roman" w:eastAsia="Times New Roman" w:hAnsi="Times New Roman" w:cs="Times New Roman"/>
          <w:color w:val="000000"/>
          <w:kern w:val="2"/>
          <w:sz w:val="24"/>
          <w:szCs w:val="24"/>
        </w:rPr>
        <w:t>Mr</w:t>
      </w:r>
      <w:proofErr w:type="spellEnd"/>
      <w:r w:rsidRPr="00945686">
        <w:rPr>
          <w:rFonts w:ascii="Times New Roman" w:eastAsia="Times New Roman" w:hAnsi="Times New Roman" w:cs="Times New Roman"/>
          <w:color w:val="000000"/>
          <w:kern w:val="2"/>
          <w:sz w:val="24"/>
          <w:szCs w:val="24"/>
        </w:rPr>
        <w:t xml:space="preserve"> </w:t>
      </w:r>
      <w:r w:rsidR="004803DF">
        <w:rPr>
          <w:rFonts w:ascii="Times New Roman" w:eastAsia="Times New Roman" w:hAnsi="Times New Roman" w:cs="Times New Roman"/>
          <w:color w:val="000000"/>
          <w:kern w:val="2"/>
          <w:sz w:val="24"/>
          <w:szCs w:val="24"/>
        </w:rPr>
        <w:t>A. O. Yusuf</w:t>
      </w:r>
      <w:r w:rsidRPr="00945686">
        <w:rPr>
          <w:rFonts w:ascii="Times New Roman" w:eastAsia="Times New Roman" w:hAnsi="Times New Roman" w:cs="Times New Roman"/>
          <w:b/>
          <w:bCs/>
          <w:color w:val="000000"/>
          <w:kern w:val="2"/>
          <w:sz w:val="24"/>
          <w:szCs w:val="24"/>
        </w:rPr>
        <w:t xml:space="preserve"> </w:t>
      </w:r>
      <w:r w:rsidRPr="00945686">
        <w:rPr>
          <w:rFonts w:ascii="Times New Roman" w:eastAsia="Times New Roman" w:hAnsi="Times New Roman" w:cs="Times New Roman"/>
          <w:color w:val="000000"/>
          <w:kern w:val="2"/>
          <w:sz w:val="24"/>
          <w:szCs w:val="24"/>
        </w:rPr>
        <w:t>for his guidance and support throughout this project. Your expertise and advice were invaluable. I appreciate all the help you provided.</w:t>
      </w:r>
    </w:p>
    <w:p w14:paraId="31C6AE48" w14:textId="77777777" w:rsidR="00BF4E2D" w:rsidRPr="00945686" w:rsidRDefault="00BF4E2D" w:rsidP="00BF4E2D">
      <w:pPr>
        <w:spacing w:after="0" w:line="480" w:lineRule="auto"/>
        <w:ind w:left="10" w:right="2" w:firstLine="720"/>
        <w:jc w:val="both"/>
        <w:rPr>
          <w:rFonts w:ascii="Times New Roman" w:eastAsia="Times New Roman" w:hAnsi="Times New Roman" w:cs="Times New Roman"/>
          <w:color w:val="000000"/>
          <w:kern w:val="2"/>
          <w:sz w:val="24"/>
          <w:szCs w:val="24"/>
        </w:rPr>
      </w:pPr>
      <w:r w:rsidRPr="00945686">
        <w:rPr>
          <w:rFonts w:ascii="Times New Roman" w:eastAsia="Times New Roman" w:hAnsi="Times New Roman" w:cs="Times New Roman"/>
          <w:color w:val="000000"/>
          <w:kern w:val="2"/>
          <w:sz w:val="24"/>
          <w:szCs w:val="24"/>
        </w:rPr>
        <w:t xml:space="preserve">Special thanks to my HOD Q.S </w:t>
      </w:r>
      <w:proofErr w:type="spellStart"/>
      <w:r>
        <w:rPr>
          <w:rFonts w:ascii="Times New Roman" w:eastAsia="Times New Roman" w:hAnsi="Times New Roman" w:cs="Times New Roman"/>
          <w:color w:val="000000"/>
          <w:kern w:val="2"/>
          <w:sz w:val="24"/>
          <w:szCs w:val="24"/>
        </w:rPr>
        <w:t>Sideeq</w:t>
      </w:r>
      <w:proofErr w:type="spellEnd"/>
      <w:r>
        <w:rPr>
          <w:rFonts w:ascii="Times New Roman" w:eastAsia="Times New Roman" w:hAnsi="Times New Roman" w:cs="Times New Roman"/>
          <w:color w:val="000000"/>
          <w:kern w:val="2"/>
          <w:sz w:val="24"/>
          <w:szCs w:val="24"/>
        </w:rPr>
        <w:t xml:space="preserve"> Lateef</w:t>
      </w:r>
      <w:r w:rsidRPr="00945686">
        <w:rPr>
          <w:rFonts w:ascii="Times New Roman" w:eastAsia="Times New Roman" w:hAnsi="Times New Roman" w:cs="Times New Roman"/>
          <w:color w:val="000000"/>
          <w:kern w:val="2"/>
          <w:sz w:val="24"/>
          <w:szCs w:val="24"/>
        </w:rPr>
        <w:t xml:space="preserve"> for his guidance and encouragement. Your leadership has been instrumental in the success of this project.</w:t>
      </w:r>
    </w:p>
    <w:p w14:paraId="2E18C1A5" w14:textId="77777777" w:rsidR="00BF4E2D" w:rsidRPr="00945686" w:rsidRDefault="00BF4E2D" w:rsidP="00BF4E2D">
      <w:pPr>
        <w:spacing w:after="0" w:line="480" w:lineRule="auto"/>
        <w:ind w:left="10" w:right="2" w:hanging="10"/>
        <w:jc w:val="both"/>
        <w:rPr>
          <w:rFonts w:ascii="Times New Roman" w:eastAsia="Times New Roman" w:hAnsi="Times New Roman" w:cs="Times New Roman"/>
          <w:b/>
          <w:bCs/>
          <w:color w:val="000000"/>
          <w:kern w:val="2"/>
          <w:sz w:val="24"/>
          <w:szCs w:val="24"/>
        </w:rPr>
      </w:pPr>
      <w:r w:rsidRPr="00945686">
        <w:rPr>
          <w:rFonts w:ascii="Times New Roman" w:eastAsia="Times New Roman" w:hAnsi="Times New Roman" w:cs="Times New Roman"/>
          <w:b/>
          <w:bCs/>
          <w:color w:val="000000"/>
          <w:kern w:val="2"/>
          <w:sz w:val="24"/>
          <w:szCs w:val="24"/>
        </w:rPr>
        <w:br w:type="page"/>
      </w:r>
    </w:p>
    <w:p w14:paraId="06C9A758" w14:textId="77777777" w:rsidR="00BF4E2D" w:rsidRPr="00945686" w:rsidRDefault="00BF4E2D" w:rsidP="00BF4E2D">
      <w:pPr>
        <w:keepNext/>
        <w:keepLines/>
        <w:spacing w:after="0" w:line="480" w:lineRule="auto"/>
        <w:ind w:left="10" w:right="6" w:hanging="10"/>
        <w:jc w:val="center"/>
        <w:outlineLvl w:val="0"/>
        <w:rPr>
          <w:rFonts w:ascii="Times New Roman" w:eastAsia="Times New Roman" w:hAnsi="Times New Roman" w:cs="Times New Roman"/>
          <w:b/>
          <w:color w:val="000000"/>
          <w:kern w:val="2"/>
          <w:sz w:val="24"/>
          <w:szCs w:val="24"/>
        </w:rPr>
      </w:pPr>
      <w:bookmarkStart w:id="5" w:name="_Toc203292126"/>
      <w:r w:rsidRPr="00945686">
        <w:rPr>
          <w:rFonts w:ascii="Times New Roman" w:eastAsia="Times New Roman" w:hAnsi="Times New Roman" w:cs="Times New Roman"/>
          <w:b/>
          <w:color w:val="000000"/>
          <w:kern w:val="2"/>
          <w:sz w:val="24"/>
          <w:szCs w:val="24"/>
        </w:rPr>
        <w:lastRenderedPageBreak/>
        <w:t>ABSTRACT</w:t>
      </w:r>
      <w:bookmarkEnd w:id="5"/>
    </w:p>
    <w:p w14:paraId="01258AA1" w14:textId="77777777" w:rsidR="00BF4E2D" w:rsidRPr="00D636A9" w:rsidRDefault="00BF4E2D" w:rsidP="00BF4E2D">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B6191">
        <w:rPr>
          <w:rFonts w:ascii="Times New Roman" w:hAnsi="Times New Roman" w:cs="Times New Roman"/>
          <w:i/>
          <w:iCs/>
          <w:color w:val="000000"/>
          <w:sz w:val="24"/>
          <w:szCs w:val="24"/>
        </w:rPr>
        <w:t>This study critically examines the impact of material management strategies on contractor profitability within the Nigerian construction industry, focusing on experienced professionals including quantity surveyors, architects, project managers, and builders operating in Ilorin, Kwara State. Materials typically constitute up to 70% of construction project costs, making effective management essential for reducing waste, minimizing delays, and improving financial performance. The study aims to evaluate the strategies currently employed for materials management, investigate the factors contributing to material wastage, and identify the major challenges affecting efficient material utilization in construction projects. Using a quantitative research approach, data was collected through structured online questionnaires distributed to 45 targeted professionals with at least three years of field experience. The findings reveal that although there is a high level of awareness about best practices—such as comprehensive procurement planning, inventory control systems, vendor management, and the adoption of digital tools like ERP and tracking technologies—their practical application is often limited by systemic challenges. These include poor coordination within supply chains, lack of training, outdated practices, unreliable supplier performance, and insufficient integration of technology. Material wastage caused by inaccurate estimation, poor storage, and mishandling was identified as a critical issue directly affecting profitability. The study concludes that effective material management, supported by technology, skilled personnel, and improved stakeholder communication, plays a vital role in enhancing contractor profit margins, improving project timelines, and achieving sustainability goals in the construction sector.</w:t>
      </w:r>
      <w:r w:rsidRPr="00D636A9">
        <w:rPr>
          <w:rFonts w:ascii="Arial" w:hAnsi="Arial" w:cs="Arial"/>
          <w:i/>
          <w:iCs/>
          <w:color w:val="000000"/>
        </w:rPr>
        <w:br w:type="page"/>
      </w:r>
    </w:p>
    <w:sdt>
      <w:sdtPr>
        <w:rPr>
          <w:rFonts w:ascii="Times New Roman" w:eastAsia="Times New Roman" w:hAnsi="Times New Roman" w:cs="Times New Roman"/>
          <w:b/>
          <w:bCs/>
          <w:color w:val="000000"/>
          <w:kern w:val="2"/>
          <w:sz w:val="24"/>
        </w:rPr>
        <w:id w:val="-1226438499"/>
        <w:docPartObj>
          <w:docPartGallery w:val="Table of Contents"/>
          <w:docPartUnique/>
        </w:docPartObj>
      </w:sdtPr>
      <w:sdtEndPr>
        <w:rPr>
          <w:b w:val="0"/>
          <w:bCs w:val="0"/>
          <w:noProof/>
          <w:szCs w:val="24"/>
        </w:rPr>
      </w:sdtEndPr>
      <w:sdtContent>
        <w:p w14:paraId="1843E3AF" w14:textId="77777777" w:rsidR="00BF4E2D" w:rsidRPr="00623843" w:rsidRDefault="00BF4E2D" w:rsidP="00BF4E2D">
          <w:pPr>
            <w:keepNext/>
            <w:keepLines/>
            <w:spacing w:before="240" w:after="0"/>
            <w:jc w:val="center"/>
            <w:rPr>
              <w:rFonts w:ascii="Times New Roman" w:eastAsia="Times New Roman" w:hAnsi="Times New Roman" w:cs="Times New Roman"/>
              <w:b/>
              <w:bCs/>
              <w:color w:val="000000"/>
              <w:sz w:val="26"/>
              <w:szCs w:val="26"/>
            </w:rPr>
          </w:pPr>
          <w:r w:rsidRPr="00623843">
            <w:rPr>
              <w:rFonts w:ascii="Times New Roman" w:eastAsia="Times New Roman" w:hAnsi="Times New Roman" w:cs="Times New Roman"/>
              <w:b/>
              <w:bCs/>
              <w:color w:val="000000"/>
              <w:sz w:val="26"/>
              <w:szCs w:val="26"/>
            </w:rPr>
            <w:t>TABLE OF CONTENTS</w:t>
          </w:r>
        </w:p>
        <w:p w14:paraId="0200E27C" w14:textId="0EDB6B87" w:rsidR="00E33598" w:rsidRPr="00FD2B75" w:rsidRDefault="00BF4E2D" w:rsidP="00FD2B75">
          <w:pPr>
            <w:pStyle w:val="TOC1"/>
            <w:tabs>
              <w:tab w:val="right" w:leader="dot" w:pos="9019"/>
            </w:tabs>
            <w:spacing w:line="360" w:lineRule="auto"/>
            <w:rPr>
              <w:rFonts w:ascii="Times New Roman" w:eastAsiaTheme="minorEastAsia" w:hAnsi="Times New Roman" w:cs="Times New Roman"/>
              <w:noProof/>
              <w:sz w:val="24"/>
              <w:szCs w:val="24"/>
            </w:rPr>
          </w:pPr>
          <w:r w:rsidRPr="00FD2B75">
            <w:rPr>
              <w:rFonts w:ascii="Times New Roman" w:eastAsia="Times New Roman" w:hAnsi="Times New Roman" w:cs="Times New Roman"/>
              <w:color w:val="000000"/>
              <w:kern w:val="2"/>
              <w:sz w:val="24"/>
              <w:szCs w:val="24"/>
            </w:rPr>
            <w:fldChar w:fldCharType="begin"/>
          </w:r>
          <w:r w:rsidRPr="00FD2B75">
            <w:rPr>
              <w:rFonts w:ascii="Times New Roman" w:eastAsia="Times New Roman" w:hAnsi="Times New Roman" w:cs="Times New Roman"/>
              <w:color w:val="000000"/>
              <w:kern w:val="2"/>
              <w:sz w:val="24"/>
              <w:szCs w:val="24"/>
            </w:rPr>
            <w:instrText xml:space="preserve"> TOC \o "1-3" \h \z \u </w:instrText>
          </w:r>
          <w:r w:rsidRPr="00FD2B75">
            <w:rPr>
              <w:rFonts w:ascii="Times New Roman" w:eastAsia="Times New Roman" w:hAnsi="Times New Roman" w:cs="Times New Roman"/>
              <w:color w:val="000000"/>
              <w:kern w:val="2"/>
              <w:sz w:val="24"/>
              <w:szCs w:val="24"/>
            </w:rPr>
            <w:fldChar w:fldCharType="separate"/>
          </w:r>
          <w:hyperlink w:anchor="_Toc203292121" w:history="1">
            <w:r w:rsidR="00E33598" w:rsidRPr="00FD2B75">
              <w:rPr>
                <w:rStyle w:val="Hyperlink"/>
                <w:rFonts w:ascii="Times New Roman" w:eastAsia="Times New Roman" w:hAnsi="Times New Roman" w:cs="Times New Roman"/>
                <w:noProof/>
                <w:kern w:val="2"/>
                <w:sz w:val="24"/>
                <w:szCs w:val="24"/>
              </w:rPr>
              <w:t>JULY, 2025.</w:t>
            </w:r>
            <w:r w:rsidR="00E33598" w:rsidRPr="00FD2B75">
              <w:rPr>
                <w:rFonts w:ascii="Times New Roman" w:hAnsi="Times New Roman" w:cs="Times New Roman"/>
                <w:noProof/>
                <w:webHidden/>
                <w:sz w:val="24"/>
                <w:szCs w:val="24"/>
              </w:rPr>
              <w:tab/>
            </w:r>
            <w:r w:rsidR="00E33598" w:rsidRPr="00FD2B75">
              <w:rPr>
                <w:rFonts w:ascii="Times New Roman" w:hAnsi="Times New Roman" w:cs="Times New Roman"/>
                <w:noProof/>
                <w:webHidden/>
                <w:sz w:val="24"/>
                <w:szCs w:val="24"/>
              </w:rPr>
              <w:fldChar w:fldCharType="begin"/>
            </w:r>
            <w:r w:rsidR="00E33598" w:rsidRPr="00FD2B75">
              <w:rPr>
                <w:rFonts w:ascii="Times New Roman" w:hAnsi="Times New Roman" w:cs="Times New Roman"/>
                <w:noProof/>
                <w:webHidden/>
                <w:sz w:val="24"/>
                <w:szCs w:val="24"/>
              </w:rPr>
              <w:instrText xml:space="preserve"> PAGEREF _Toc203292121 \h </w:instrText>
            </w:r>
            <w:r w:rsidR="00E33598" w:rsidRPr="00FD2B75">
              <w:rPr>
                <w:rFonts w:ascii="Times New Roman" w:hAnsi="Times New Roman" w:cs="Times New Roman"/>
                <w:noProof/>
                <w:webHidden/>
                <w:sz w:val="24"/>
                <w:szCs w:val="24"/>
              </w:rPr>
            </w:r>
            <w:r w:rsidR="00E33598" w:rsidRPr="00FD2B75">
              <w:rPr>
                <w:rFonts w:ascii="Times New Roman" w:hAnsi="Times New Roman" w:cs="Times New Roman"/>
                <w:noProof/>
                <w:webHidden/>
                <w:sz w:val="24"/>
                <w:szCs w:val="24"/>
              </w:rPr>
              <w:fldChar w:fldCharType="separate"/>
            </w:r>
            <w:r w:rsidR="00E33598" w:rsidRPr="00FD2B75">
              <w:rPr>
                <w:rFonts w:ascii="Times New Roman" w:hAnsi="Times New Roman" w:cs="Times New Roman"/>
                <w:noProof/>
                <w:webHidden/>
                <w:sz w:val="24"/>
                <w:szCs w:val="24"/>
              </w:rPr>
              <w:t>i</w:t>
            </w:r>
            <w:r w:rsidR="00E33598" w:rsidRPr="00FD2B75">
              <w:rPr>
                <w:rFonts w:ascii="Times New Roman" w:hAnsi="Times New Roman" w:cs="Times New Roman"/>
                <w:noProof/>
                <w:webHidden/>
                <w:sz w:val="24"/>
                <w:szCs w:val="24"/>
              </w:rPr>
              <w:fldChar w:fldCharType="end"/>
            </w:r>
          </w:hyperlink>
        </w:p>
        <w:p w14:paraId="76FD64D8" w14:textId="3978A43F"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2" w:history="1">
            <w:r w:rsidRPr="00FD2B75">
              <w:rPr>
                <w:rStyle w:val="Hyperlink"/>
                <w:rFonts w:ascii="Times New Roman" w:eastAsia="Times New Roman" w:hAnsi="Times New Roman" w:cs="Times New Roman"/>
                <w:noProof/>
                <w:kern w:val="2"/>
                <w:sz w:val="24"/>
                <w:szCs w:val="24"/>
              </w:rPr>
              <w:t>DECLARATION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_Toc203292122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ii</w:t>
            </w:r>
            <w:r w:rsidRPr="00FD2B75">
              <w:rPr>
                <w:rFonts w:ascii="Times New Roman" w:hAnsi="Times New Roman" w:cs="Times New Roman"/>
                <w:noProof/>
                <w:webHidden/>
                <w:sz w:val="24"/>
                <w:szCs w:val="24"/>
              </w:rPr>
              <w:fldChar w:fldCharType="end"/>
            </w:r>
          </w:hyperlink>
        </w:p>
        <w:p w14:paraId="72129C58" w14:textId="22366BBA"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3" w:history="1">
            <w:r w:rsidRPr="00FD2B75">
              <w:rPr>
                <w:rStyle w:val="Hyperlink"/>
                <w:rFonts w:ascii="Times New Roman" w:eastAsia="Times New Roman" w:hAnsi="Times New Roman" w:cs="Times New Roman"/>
                <w:noProof/>
                <w:kern w:val="2"/>
                <w:sz w:val="24"/>
                <w:szCs w:val="24"/>
              </w:rPr>
              <w:t>CERTIFICATION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_Toc203292123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iii</w:t>
            </w:r>
            <w:r w:rsidRPr="00FD2B75">
              <w:rPr>
                <w:rFonts w:ascii="Times New Roman" w:hAnsi="Times New Roman" w:cs="Times New Roman"/>
                <w:noProof/>
                <w:webHidden/>
                <w:sz w:val="24"/>
                <w:szCs w:val="24"/>
              </w:rPr>
              <w:fldChar w:fldCharType="end"/>
            </w:r>
          </w:hyperlink>
        </w:p>
        <w:p w14:paraId="4F04BFB3" w14:textId="33CB8449"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4" w:history="1">
            <w:r w:rsidRPr="00FD2B75">
              <w:rPr>
                <w:rStyle w:val="Hyperlink"/>
                <w:rFonts w:ascii="Times New Roman" w:eastAsia="Times New Roman" w:hAnsi="Times New Roman" w:cs="Times New Roman"/>
                <w:noProof/>
                <w:kern w:val="2"/>
                <w:sz w:val="24"/>
                <w:szCs w:val="24"/>
              </w:rPr>
              <w:t>DEDICATION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_Toc203292124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iv</w:t>
            </w:r>
            <w:r w:rsidRPr="00FD2B75">
              <w:rPr>
                <w:rFonts w:ascii="Times New Roman" w:hAnsi="Times New Roman" w:cs="Times New Roman"/>
                <w:noProof/>
                <w:webHidden/>
                <w:sz w:val="24"/>
                <w:szCs w:val="24"/>
              </w:rPr>
              <w:fldChar w:fldCharType="end"/>
            </w:r>
          </w:hyperlink>
        </w:p>
        <w:p w14:paraId="043B06E1" w14:textId="610BB695"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5" w:history="1">
            <w:r w:rsidRPr="00FD2B75">
              <w:rPr>
                <w:rStyle w:val="Hyperlink"/>
                <w:rFonts w:ascii="Times New Roman" w:eastAsia="Times New Roman" w:hAnsi="Times New Roman" w:cs="Times New Roman"/>
                <w:noProof/>
                <w:kern w:val="2"/>
                <w:sz w:val="24"/>
                <w:szCs w:val="24"/>
              </w:rPr>
              <w:t>ACKNOWLEDGEMENT</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_Toc203292125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v</w:t>
            </w:r>
            <w:r w:rsidRPr="00FD2B75">
              <w:rPr>
                <w:rFonts w:ascii="Times New Roman" w:hAnsi="Times New Roman" w:cs="Times New Roman"/>
                <w:noProof/>
                <w:webHidden/>
                <w:sz w:val="24"/>
                <w:szCs w:val="24"/>
              </w:rPr>
              <w:fldChar w:fldCharType="end"/>
            </w:r>
          </w:hyperlink>
        </w:p>
        <w:p w14:paraId="678398D6" w14:textId="52777AE0"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6" w:history="1">
            <w:r w:rsidRPr="00FD2B75">
              <w:rPr>
                <w:rStyle w:val="Hyperlink"/>
                <w:rFonts w:ascii="Times New Roman" w:eastAsia="Times New Roman" w:hAnsi="Times New Roman" w:cs="Times New Roman"/>
                <w:noProof/>
                <w:kern w:val="2"/>
                <w:sz w:val="24"/>
                <w:szCs w:val="24"/>
              </w:rPr>
              <w:t>ABSTRACT</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_Toc203292126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vi</w:t>
            </w:r>
            <w:r w:rsidRPr="00FD2B75">
              <w:rPr>
                <w:rFonts w:ascii="Times New Roman" w:hAnsi="Times New Roman" w:cs="Times New Roman"/>
                <w:noProof/>
                <w:webHidden/>
                <w:sz w:val="24"/>
                <w:szCs w:val="24"/>
              </w:rPr>
              <w:fldChar w:fldCharType="end"/>
            </w:r>
          </w:hyperlink>
        </w:p>
        <w:p w14:paraId="3E8B454D" w14:textId="27B2786D"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7" w:history="1">
            <w:r w:rsidRPr="00FD2B75">
              <w:rPr>
                <w:rStyle w:val="Hyperlink"/>
                <w:rFonts w:ascii="Times New Roman" w:hAnsi="Times New Roman" w:cs="Times New Roman"/>
                <w:noProof/>
                <w:sz w:val="24"/>
                <w:szCs w:val="24"/>
              </w:rPr>
              <w:t>CHAPTER ONE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_Toc203292127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w:t>
            </w:r>
            <w:r w:rsidRPr="00FD2B75">
              <w:rPr>
                <w:rFonts w:ascii="Times New Roman" w:hAnsi="Times New Roman" w:cs="Times New Roman"/>
                <w:noProof/>
                <w:webHidden/>
                <w:sz w:val="24"/>
                <w:szCs w:val="24"/>
              </w:rPr>
              <w:fldChar w:fldCharType="end"/>
            </w:r>
          </w:hyperlink>
        </w:p>
        <w:p w14:paraId="7FEE629A" w14:textId="051661C0"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28" w:history="1">
            <w:r w:rsidRPr="00FD2B75">
              <w:rPr>
                <w:rStyle w:val="Hyperlink"/>
                <w:rFonts w:ascii="Times New Roman" w:hAnsi="Times New Roman" w:cs="Times New Roman"/>
                <w:noProof/>
                <w:sz w:val="24"/>
                <w:szCs w:val="24"/>
              </w:rPr>
              <w:t>INTRODUCTION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_Toc203292128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w:t>
            </w:r>
            <w:r w:rsidRPr="00FD2B75">
              <w:rPr>
                <w:rFonts w:ascii="Times New Roman" w:hAnsi="Times New Roman" w:cs="Times New Roman"/>
                <w:noProof/>
                <w:webHidden/>
                <w:sz w:val="24"/>
                <w:szCs w:val="24"/>
              </w:rPr>
              <w:fldChar w:fldCharType="end"/>
            </w:r>
          </w:hyperlink>
        </w:p>
        <w:p w14:paraId="7749A0A8" w14:textId="46F826D3"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29" w:history="1">
            <w:r w:rsidRPr="00FD2B75">
              <w:rPr>
                <w:rStyle w:val="Hyperlink"/>
                <w:rFonts w:ascii="Times New Roman" w:hAnsi="Times New Roman" w:cs="Times New Roman"/>
                <w:noProof/>
                <w:sz w:val="24"/>
                <w:szCs w:val="24"/>
              </w:rPr>
              <w:t>1.1</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Background to the Study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_Toc203292129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w:t>
            </w:r>
            <w:r w:rsidRPr="00FD2B75">
              <w:rPr>
                <w:rFonts w:ascii="Times New Roman" w:hAnsi="Times New Roman" w:cs="Times New Roman"/>
                <w:noProof/>
                <w:webHidden/>
                <w:sz w:val="24"/>
                <w:szCs w:val="24"/>
              </w:rPr>
              <w:fldChar w:fldCharType="end"/>
            </w:r>
          </w:hyperlink>
        </w:p>
        <w:p w14:paraId="5EA550D4" w14:textId="3676553A"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30" w:history="1">
            <w:r w:rsidRPr="00FD2B75">
              <w:rPr>
                <w:rStyle w:val="Hyperlink"/>
                <w:rFonts w:ascii="Times New Roman" w:hAnsi="Times New Roman" w:cs="Times New Roman"/>
                <w:noProof/>
                <w:sz w:val="24"/>
                <w:szCs w:val="24"/>
              </w:rPr>
              <w:t>1.2</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Statement of the Research Problem</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_Toc203292130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3</w:t>
            </w:r>
            <w:r w:rsidRPr="00FD2B75">
              <w:rPr>
                <w:rFonts w:ascii="Times New Roman" w:hAnsi="Times New Roman" w:cs="Times New Roman"/>
                <w:noProof/>
                <w:webHidden/>
                <w:sz w:val="24"/>
                <w:szCs w:val="24"/>
              </w:rPr>
              <w:fldChar w:fldCharType="end"/>
            </w:r>
          </w:hyperlink>
        </w:p>
        <w:p w14:paraId="071AC257" w14:textId="369DCCA6"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31" w:history="1">
            <w:r w:rsidRPr="00FD2B75">
              <w:rPr>
                <w:rStyle w:val="Hyperlink"/>
                <w:rFonts w:ascii="Times New Roman" w:eastAsia="Times New Roman" w:hAnsi="Times New Roman" w:cs="Times New Roman"/>
                <w:noProof/>
                <w:sz w:val="24"/>
                <w:szCs w:val="24"/>
              </w:rPr>
              <w:t>1.3</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Research Questions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_Toc203292131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w:t>
            </w:r>
            <w:r w:rsidRPr="00FD2B75">
              <w:rPr>
                <w:rFonts w:ascii="Times New Roman" w:hAnsi="Times New Roman" w:cs="Times New Roman"/>
                <w:noProof/>
                <w:webHidden/>
                <w:sz w:val="24"/>
                <w:szCs w:val="24"/>
              </w:rPr>
              <w:fldChar w:fldCharType="end"/>
            </w:r>
          </w:hyperlink>
        </w:p>
        <w:p w14:paraId="289E379C" w14:textId="3A7566E1"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32" w:history="1">
            <w:r w:rsidRPr="00FD2B75">
              <w:rPr>
                <w:rStyle w:val="Hyperlink"/>
                <w:rFonts w:ascii="Times New Roman" w:eastAsia="Times New Roman" w:hAnsi="Times New Roman" w:cs="Times New Roman"/>
                <w:noProof/>
                <w:sz w:val="24"/>
                <w:szCs w:val="24"/>
              </w:rPr>
              <w:t>1.4</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Aim and Objectives of the study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_Toc203292132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w:t>
            </w:r>
            <w:r w:rsidRPr="00FD2B75">
              <w:rPr>
                <w:rFonts w:ascii="Times New Roman" w:hAnsi="Times New Roman" w:cs="Times New Roman"/>
                <w:noProof/>
                <w:webHidden/>
                <w:sz w:val="24"/>
                <w:szCs w:val="24"/>
              </w:rPr>
              <w:fldChar w:fldCharType="end"/>
            </w:r>
          </w:hyperlink>
        </w:p>
        <w:p w14:paraId="58C81165" w14:textId="3DB43DB6"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33" w:history="1">
            <w:r w:rsidRPr="00FD2B75">
              <w:rPr>
                <w:rStyle w:val="Hyperlink"/>
                <w:rFonts w:ascii="Times New Roman" w:hAnsi="Times New Roman" w:cs="Times New Roman"/>
                <w:noProof/>
                <w:sz w:val="24"/>
                <w:szCs w:val="24"/>
              </w:rPr>
              <w:t>1.5</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Justification of the Study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_Toc203292133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w:t>
            </w:r>
            <w:r w:rsidRPr="00FD2B75">
              <w:rPr>
                <w:rFonts w:ascii="Times New Roman" w:hAnsi="Times New Roman" w:cs="Times New Roman"/>
                <w:noProof/>
                <w:webHidden/>
                <w:sz w:val="24"/>
                <w:szCs w:val="24"/>
              </w:rPr>
              <w:fldChar w:fldCharType="end"/>
            </w:r>
          </w:hyperlink>
        </w:p>
        <w:p w14:paraId="0E50329A" w14:textId="5E2EAE99"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34" w:history="1">
            <w:r w:rsidRPr="00FD2B75">
              <w:rPr>
                <w:rStyle w:val="Hyperlink"/>
                <w:rFonts w:ascii="Times New Roman" w:eastAsia="Times New Roman" w:hAnsi="Times New Roman" w:cs="Times New Roman"/>
                <w:noProof/>
                <w:sz w:val="24"/>
                <w:szCs w:val="24"/>
              </w:rPr>
              <w:t>1.6</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Scope and Limitation of the Study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_Toc203292134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5</w:t>
            </w:r>
            <w:r w:rsidRPr="00FD2B75">
              <w:rPr>
                <w:rFonts w:ascii="Times New Roman" w:hAnsi="Times New Roman" w:cs="Times New Roman"/>
                <w:noProof/>
                <w:webHidden/>
                <w:sz w:val="24"/>
                <w:szCs w:val="24"/>
              </w:rPr>
              <w:fldChar w:fldCharType="end"/>
            </w:r>
          </w:hyperlink>
        </w:p>
        <w:p w14:paraId="35B1E86E" w14:textId="2CCA6474"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35" w:history="1">
            <w:r w:rsidRPr="00FD2B75">
              <w:rPr>
                <w:rStyle w:val="Hyperlink"/>
                <w:rFonts w:ascii="Times New Roman" w:eastAsia="Times New Roman" w:hAnsi="Times New Roman" w:cs="Times New Roman"/>
                <w:noProof/>
                <w:sz w:val="24"/>
                <w:szCs w:val="24"/>
              </w:rPr>
              <w:t>CHAPTER TWO</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_Toc203292135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6</w:t>
            </w:r>
            <w:r w:rsidRPr="00FD2B75">
              <w:rPr>
                <w:rFonts w:ascii="Times New Roman" w:hAnsi="Times New Roman" w:cs="Times New Roman"/>
                <w:noProof/>
                <w:webHidden/>
                <w:sz w:val="24"/>
                <w:szCs w:val="24"/>
              </w:rPr>
              <w:fldChar w:fldCharType="end"/>
            </w:r>
          </w:hyperlink>
        </w:p>
        <w:p w14:paraId="052E9D6E" w14:textId="2C6F71A0"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36" w:history="1">
            <w:r w:rsidRPr="00FD2B75">
              <w:rPr>
                <w:rStyle w:val="Hyperlink"/>
                <w:rFonts w:ascii="Times New Roman" w:eastAsia="Times New Roman" w:hAnsi="Times New Roman" w:cs="Times New Roman"/>
                <w:noProof/>
                <w:sz w:val="24"/>
                <w:szCs w:val="24"/>
              </w:rPr>
              <w:t>LITERATURE REVIEW</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_Toc203292136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6</w:t>
            </w:r>
            <w:r w:rsidRPr="00FD2B75">
              <w:rPr>
                <w:rFonts w:ascii="Times New Roman" w:hAnsi="Times New Roman" w:cs="Times New Roman"/>
                <w:noProof/>
                <w:webHidden/>
                <w:sz w:val="24"/>
                <w:szCs w:val="24"/>
              </w:rPr>
              <w:fldChar w:fldCharType="end"/>
            </w:r>
          </w:hyperlink>
        </w:p>
        <w:p w14:paraId="685A33CA" w14:textId="43711336"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37" w:history="1">
            <w:r w:rsidRPr="00FD2B75">
              <w:rPr>
                <w:rStyle w:val="Hyperlink"/>
                <w:rFonts w:ascii="Times New Roman" w:hAnsi="Times New Roman" w:cs="Times New Roman"/>
                <w:noProof/>
                <w:sz w:val="24"/>
                <w:szCs w:val="24"/>
              </w:rPr>
              <w:t xml:space="preserve">2.0 </w:t>
            </w:r>
            <w:r w:rsidR="00FD2B75">
              <w:rPr>
                <w:rStyle w:val="Hyperlink"/>
                <w:rFonts w:ascii="Times New Roman" w:hAnsi="Times New Roman" w:cs="Times New Roman"/>
                <w:noProof/>
                <w:sz w:val="24"/>
                <w:szCs w:val="24"/>
              </w:rPr>
              <w:t xml:space="preserve">    </w:t>
            </w:r>
            <w:r w:rsidRPr="00FD2B75">
              <w:rPr>
                <w:rStyle w:val="Hyperlink"/>
                <w:rFonts w:ascii="Times New Roman" w:hAnsi="Times New Roman" w:cs="Times New Roman"/>
                <w:noProof/>
                <w:sz w:val="24"/>
                <w:szCs w:val="24"/>
              </w:rPr>
              <w:t>Introduction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_Toc203292137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6</w:t>
            </w:r>
            <w:r w:rsidRPr="00FD2B75">
              <w:rPr>
                <w:rFonts w:ascii="Times New Roman" w:hAnsi="Times New Roman" w:cs="Times New Roman"/>
                <w:noProof/>
                <w:webHidden/>
                <w:sz w:val="24"/>
                <w:szCs w:val="24"/>
              </w:rPr>
              <w:fldChar w:fldCharType="end"/>
            </w:r>
          </w:hyperlink>
        </w:p>
        <w:p w14:paraId="6781BA60" w14:textId="174B858A"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38" w:history="1">
            <w:r w:rsidRPr="00FD2B75">
              <w:rPr>
                <w:rStyle w:val="Hyperlink"/>
                <w:rFonts w:ascii="Times New Roman" w:hAnsi="Times New Roman" w:cs="Times New Roman"/>
                <w:noProof/>
                <w:sz w:val="24"/>
                <w:szCs w:val="24"/>
              </w:rPr>
              <w:t xml:space="preserve">2.1 </w:t>
            </w:r>
            <w:r w:rsidR="00FD2B75">
              <w:rPr>
                <w:rStyle w:val="Hyperlink"/>
                <w:rFonts w:ascii="Times New Roman" w:hAnsi="Times New Roman" w:cs="Times New Roman"/>
                <w:noProof/>
                <w:sz w:val="24"/>
                <w:szCs w:val="24"/>
              </w:rPr>
              <w:t xml:space="preserve">    </w:t>
            </w:r>
            <w:r w:rsidRPr="00FD2B75">
              <w:rPr>
                <w:rStyle w:val="Hyperlink"/>
                <w:rFonts w:ascii="Times New Roman" w:hAnsi="Times New Roman" w:cs="Times New Roman"/>
                <w:noProof/>
                <w:sz w:val="24"/>
                <w:szCs w:val="24"/>
              </w:rPr>
              <w:t>Concept of the Research work</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_Toc203292138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7</w:t>
            </w:r>
            <w:r w:rsidRPr="00FD2B75">
              <w:rPr>
                <w:rFonts w:ascii="Times New Roman" w:hAnsi="Times New Roman" w:cs="Times New Roman"/>
                <w:noProof/>
                <w:webHidden/>
                <w:sz w:val="24"/>
                <w:szCs w:val="24"/>
              </w:rPr>
              <w:fldChar w:fldCharType="end"/>
            </w:r>
          </w:hyperlink>
        </w:p>
        <w:p w14:paraId="76D7E796" w14:textId="14A09E4F"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39" w:history="1">
            <w:r w:rsidRPr="00FD2B75">
              <w:rPr>
                <w:rStyle w:val="Hyperlink"/>
                <w:rFonts w:ascii="Times New Roman" w:hAnsi="Times New Roman" w:cs="Times New Roman"/>
                <w:noProof/>
                <w:sz w:val="24"/>
                <w:szCs w:val="24"/>
              </w:rPr>
              <w:t xml:space="preserve">2.2 </w:t>
            </w:r>
            <w:r w:rsidR="00FD2B75">
              <w:rPr>
                <w:rStyle w:val="Hyperlink"/>
                <w:rFonts w:ascii="Times New Roman" w:hAnsi="Times New Roman" w:cs="Times New Roman"/>
                <w:noProof/>
                <w:sz w:val="24"/>
                <w:szCs w:val="24"/>
              </w:rPr>
              <w:t xml:space="preserve">    </w:t>
            </w:r>
            <w:r w:rsidRPr="00FD2B75">
              <w:rPr>
                <w:rStyle w:val="Hyperlink"/>
                <w:rFonts w:ascii="Times New Roman" w:hAnsi="Times New Roman" w:cs="Times New Roman"/>
                <w:noProof/>
                <w:sz w:val="24"/>
                <w:szCs w:val="24"/>
              </w:rPr>
              <w:t>The Impact of Maintenance Costs on Commercial Buildings in Nigeria</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_Toc203292139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8</w:t>
            </w:r>
            <w:r w:rsidRPr="00FD2B75">
              <w:rPr>
                <w:rFonts w:ascii="Times New Roman" w:hAnsi="Times New Roman" w:cs="Times New Roman"/>
                <w:noProof/>
                <w:webHidden/>
                <w:sz w:val="24"/>
                <w:szCs w:val="24"/>
              </w:rPr>
              <w:fldChar w:fldCharType="end"/>
            </w:r>
          </w:hyperlink>
        </w:p>
        <w:p w14:paraId="53DC6937" w14:textId="4EE1986B"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0" w:history="1">
            <w:r w:rsidRPr="00FD2B75">
              <w:rPr>
                <w:rStyle w:val="Hyperlink"/>
                <w:rFonts w:ascii="Times New Roman" w:hAnsi="Times New Roman" w:cs="Times New Roman"/>
                <w:noProof/>
                <w:sz w:val="24"/>
                <w:szCs w:val="24"/>
              </w:rPr>
              <w:t xml:space="preserve">2.3 </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Factors Contributing to High Maintenance Cost in Commercial Building</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_Toc203292140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11</w:t>
            </w:r>
            <w:r w:rsidRPr="00FD2B75">
              <w:rPr>
                <w:rFonts w:ascii="Times New Roman" w:hAnsi="Times New Roman" w:cs="Times New Roman"/>
                <w:noProof/>
                <w:webHidden/>
                <w:sz w:val="24"/>
                <w:szCs w:val="24"/>
              </w:rPr>
              <w:fldChar w:fldCharType="end"/>
            </w:r>
          </w:hyperlink>
        </w:p>
        <w:p w14:paraId="49BD4968" w14:textId="4101A9C8"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1" w:history="1">
            <w:r w:rsidRPr="00FD2B75">
              <w:rPr>
                <w:rStyle w:val="Hyperlink"/>
                <w:rFonts w:ascii="Times New Roman" w:hAnsi="Times New Roman" w:cs="Times New Roman"/>
                <w:noProof/>
                <w:sz w:val="24"/>
                <w:szCs w:val="24"/>
              </w:rPr>
              <w:t>2.4</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Strategies for Balancing Maintenance Costs and Rental Pricing Effectively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_Toc203292141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14</w:t>
            </w:r>
            <w:r w:rsidRPr="00FD2B75">
              <w:rPr>
                <w:rFonts w:ascii="Times New Roman" w:hAnsi="Times New Roman" w:cs="Times New Roman"/>
                <w:noProof/>
                <w:webHidden/>
                <w:sz w:val="24"/>
                <w:szCs w:val="24"/>
              </w:rPr>
              <w:fldChar w:fldCharType="end"/>
            </w:r>
          </w:hyperlink>
        </w:p>
        <w:p w14:paraId="7DB6003B" w14:textId="50404421"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2" w:history="1">
            <w:r w:rsidRPr="00FD2B75">
              <w:rPr>
                <w:rStyle w:val="Hyperlink"/>
                <w:rFonts w:ascii="Times New Roman" w:hAnsi="Times New Roman" w:cs="Times New Roman"/>
                <w:noProof/>
                <w:sz w:val="24"/>
                <w:szCs w:val="24"/>
              </w:rPr>
              <w:t>2.5</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Review of Related Works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_Toc203292142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19</w:t>
            </w:r>
            <w:r w:rsidRPr="00FD2B75">
              <w:rPr>
                <w:rFonts w:ascii="Times New Roman" w:hAnsi="Times New Roman" w:cs="Times New Roman"/>
                <w:noProof/>
                <w:webHidden/>
                <w:sz w:val="24"/>
                <w:szCs w:val="24"/>
              </w:rPr>
              <w:fldChar w:fldCharType="end"/>
            </w:r>
          </w:hyperlink>
        </w:p>
        <w:p w14:paraId="4A33D563" w14:textId="151222E8"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43" w:history="1">
            <w:r w:rsidRPr="00FD2B75">
              <w:rPr>
                <w:rStyle w:val="Hyperlink"/>
                <w:rFonts w:ascii="Times New Roman" w:hAnsi="Times New Roman" w:cs="Times New Roman"/>
                <w:noProof/>
                <w:sz w:val="24"/>
                <w:szCs w:val="24"/>
                <w:lang w:bidi="en-US"/>
              </w:rPr>
              <w:t>CHAPTER THREE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_Toc203292143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418E1DD7" w14:textId="11C46BD3"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44" w:history="1">
            <w:r w:rsidRPr="00FD2B75">
              <w:rPr>
                <w:rStyle w:val="Hyperlink"/>
                <w:rFonts w:ascii="Times New Roman" w:hAnsi="Times New Roman" w:cs="Times New Roman"/>
                <w:noProof/>
                <w:sz w:val="24"/>
                <w:szCs w:val="24"/>
                <w:lang w:bidi="en-US"/>
              </w:rPr>
              <w:t>RESEARCH METHODOLOGY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_Toc203292144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041BAA02" w14:textId="3D3D5ABC"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45" w:history="1">
            <w:r w:rsidRPr="00FD2B75">
              <w:rPr>
                <w:rStyle w:val="Hyperlink"/>
                <w:rFonts w:ascii="Times New Roman" w:hAnsi="Times New Roman" w:cs="Times New Roman"/>
                <w:noProof/>
                <w:sz w:val="24"/>
                <w:szCs w:val="24"/>
                <w:lang w:bidi="en-US"/>
              </w:rPr>
              <w:t xml:space="preserve">3.1 </w:t>
            </w:r>
            <w:r w:rsidR="00FD2B75">
              <w:rPr>
                <w:rStyle w:val="Hyperlink"/>
                <w:rFonts w:ascii="Times New Roman" w:hAnsi="Times New Roman" w:cs="Times New Roman"/>
                <w:noProof/>
                <w:sz w:val="24"/>
                <w:szCs w:val="24"/>
                <w:lang w:bidi="en-US"/>
              </w:rPr>
              <w:t xml:space="preserve">     </w:t>
            </w:r>
            <w:r w:rsidRPr="00FD2B75">
              <w:rPr>
                <w:rStyle w:val="Hyperlink"/>
                <w:rFonts w:ascii="Times New Roman" w:hAnsi="Times New Roman" w:cs="Times New Roman"/>
                <w:noProof/>
                <w:sz w:val="24"/>
                <w:szCs w:val="24"/>
                <w:lang w:bidi="en-US"/>
              </w:rPr>
              <w:t>Introduction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_Toc203292145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3455CD98" w14:textId="30CD360E"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6" w:history="1">
            <w:r w:rsidRPr="00FD2B75">
              <w:rPr>
                <w:rStyle w:val="Hyperlink"/>
                <w:rFonts w:ascii="Times New Roman" w:hAnsi="Times New Roman" w:cs="Times New Roman"/>
                <w:noProof/>
                <w:sz w:val="24"/>
                <w:szCs w:val="24"/>
                <w:lang w:bidi="en-US"/>
              </w:rPr>
              <w:t>3.2</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lang w:bidi="en-US"/>
              </w:rPr>
              <w:t>Research Design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_Toc203292146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5ABD02E7" w14:textId="16A08985"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7" w:history="1">
            <w:r w:rsidRPr="00FD2B75">
              <w:rPr>
                <w:rStyle w:val="Hyperlink"/>
                <w:rFonts w:ascii="Times New Roman" w:hAnsi="Times New Roman" w:cs="Times New Roman"/>
                <w:noProof/>
                <w:sz w:val="24"/>
                <w:szCs w:val="24"/>
                <w:lang w:bidi="en-US"/>
              </w:rPr>
              <w:t>3.3</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lang w:bidi="en-US"/>
              </w:rPr>
              <w:t>Population of the Study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_Toc203292147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20254B16" w14:textId="760E2DC8"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8" w:history="1">
            <w:r w:rsidRPr="00FD2B75">
              <w:rPr>
                <w:rStyle w:val="Hyperlink"/>
                <w:rFonts w:ascii="Times New Roman" w:hAnsi="Times New Roman" w:cs="Times New Roman"/>
                <w:noProof/>
                <w:sz w:val="24"/>
                <w:szCs w:val="24"/>
              </w:rPr>
              <w:t>3.4</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Sample Size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_Toc203292148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23</w:t>
            </w:r>
            <w:r w:rsidRPr="00FD2B75">
              <w:rPr>
                <w:rFonts w:ascii="Times New Roman" w:hAnsi="Times New Roman" w:cs="Times New Roman"/>
                <w:noProof/>
                <w:webHidden/>
                <w:sz w:val="24"/>
                <w:szCs w:val="24"/>
              </w:rPr>
              <w:fldChar w:fldCharType="end"/>
            </w:r>
          </w:hyperlink>
        </w:p>
        <w:p w14:paraId="51BE456F" w14:textId="1D8F2710"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49" w:history="1">
            <w:r w:rsidRPr="00FD2B75">
              <w:rPr>
                <w:rStyle w:val="Hyperlink"/>
                <w:rFonts w:ascii="Times New Roman" w:hAnsi="Times New Roman" w:cs="Times New Roman"/>
                <w:noProof/>
                <w:sz w:val="24"/>
                <w:szCs w:val="24"/>
              </w:rPr>
              <w:t>3.5</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Sampling Technique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_Toc203292149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24</w:t>
            </w:r>
            <w:r w:rsidRPr="00FD2B75">
              <w:rPr>
                <w:rFonts w:ascii="Times New Roman" w:hAnsi="Times New Roman" w:cs="Times New Roman"/>
                <w:noProof/>
                <w:webHidden/>
                <w:sz w:val="24"/>
                <w:szCs w:val="24"/>
              </w:rPr>
              <w:fldChar w:fldCharType="end"/>
            </w:r>
          </w:hyperlink>
        </w:p>
        <w:p w14:paraId="0B7AA73E" w14:textId="62CD2B1A"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50" w:history="1">
            <w:r w:rsidRPr="00FD2B75">
              <w:rPr>
                <w:rStyle w:val="Hyperlink"/>
                <w:rFonts w:ascii="Times New Roman" w:hAnsi="Times New Roman" w:cs="Times New Roman"/>
                <w:noProof/>
                <w:sz w:val="24"/>
                <w:szCs w:val="24"/>
              </w:rPr>
              <w:t>3.6</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Method of Data Collection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_Toc203292150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24</w:t>
            </w:r>
            <w:r w:rsidRPr="00FD2B75">
              <w:rPr>
                <w:rFonts w:ascii="Times New Roman" w:hAnsi="Times New Roman" w:cs="Times New Roman"/>
                <w:noProof/>
                <w:webHidden/>
                <w:sz w:val="24"/>
                <w:szCs w:val="24"/>
              </w:rPr>
              <w:fldChar w:fldCharType="end"/>
            </w:r>
          </w:hyperlink>
        </w:p>
        <w:p w14:paraId="5F5356CD" w14:textId="61F911D2"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52" w:history="1">
            <w:r w:rsidRPr="00FD2B75">
              <w:rPr>
                <w:rStyle w:val="Hyperlink"/>
                <w:rFonts w:ascii="Times New Roman" w:hAnsi="Times New Roman" w:cs="Times New Roman"/>
                <w:noProof/>
                <w:sz w:val="24"/>
                <w:szCs w:val="24"/>
              </w:rPr>
              <w:t>3.7</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Method of Administering Data</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_Toc203292152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25</w:t>
            </w:r>
            <w:r w:rsidRPr="00FD2B75">
              <w:rPr>
                <w:rFonts w:ascii="Times New Roman" w:hAnsi="Times New Roman" w:cs="Times New Roman"/>
                <w:noProof/>
                <w:webHidden/>
                <w:sz w:val="24"/>
                <w:szCs w:val="24"/>
              </w:rPr>
              <w:fldChar w:fldCharType="end"/>
            </w:r>
          </w:hyperlink>
        </w:p>
        <w:p w14:paraId="1B35D410" w14:textId="2A4E7454"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53" w:history="1">
            <w:r w:rsidRPr="00FD2B75">
              <w:rPr>
                <w:rStyle w:val="Hyperlink"/>
                <w:rFonts w:ascii="Times New Roman" w:hAnsi="Times New Roman" w:cs="Times New Roman"/>
                <w:noProof/>
                <w:sz w:val="24"/>
                <w:szCs w:val="24"/>
              </w:rPr>
              <w:t>3.8</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Test Validity and Reliability of Data</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_Toc203292153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25</w:t>
            </w:r>
            <w:r w:rsidRPr="00FD2B75">
              <w:rPr>
                <w:rFonts w:ascii="Times New Roman" w:hAnsi="Times New Roman" w:cs="Times New Roman"/>
                <w:noProof/>
                <w:webHidden/>
                <w:sz w:val="24"/>
                <w:szCs w:val="24"/>
              </w:rPr>
              <w:fldChar w:fldCharType="end"/>
            </w:r>
          </w:hyperlink>
        </w:p>
        <w:p w14:paraId="7B151844" w14:textId="19B1147B"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54" w:history="1">
            <w:r w:rsidRPr="00FD2B75">
              <w:rPr>
                <w:rStyle w:val="Hyperlink"/>
                <w:rFonts w:ascii="Times New Roman" w:hAnsi="Times New Roman" w:cs="Times New Roman"/>
                <w:noProof/>
                <w:sz w:val="24"/>
                <w:szCs w:val="24"/>
              </w:rPr>
              <w:t>3.9   Method of Data Analysis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_Toc203292154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26</w:t>
            </w:r>
            <w:r w:rsidRPr="00FD2B75">
              <w:rPr>
                <w:rFonts w:ascii="Times New Roman" w:hAnsi="Times New Roman" w:cs="Times New Roman"/>
                <w:noProof/>
                <w:webHidden/>
                <w:sz w:val="24"/>
                <w:szCs w:val="24"/>
              </w:rPr>
              <w:fldChar w:fldCharType="end"/>
            </w:r>
          </w:hyperlink>
        </w:p>
        <w:p w14:paraId="7350DA37" w14:textId="23365A4F"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55" w:history="1">
            <w:r w:rsidRPr="00FD2B75">
              <w:rPr>
                <w:rStyle w:val="Hyperlink"/>
                <w:rFonts w:ascii="Times New Roman" w:hAnsi="Times New Roman" w:cs="Times New Roman"/>
                <w:noProof/>
                <w:sz w:val="24"/>
                <w:szCs w:val="24"/>
              </w:rPr>
              <w:t>CHAPTER FOUR</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_Toc203292155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28</w:t>
            </w:r>
            <w:r w:rsidRPr="00FD2B75">
              <w:rPr>
                <w:rFonts w:ascii="Times New Roman" w:hAnsi="Times New Roman" w:cs="Times New Roman"/>
                <w:noProof/>
                <w:webHidden/>
                <w:sz w:val="24"/>
                <w:szCs w:val="24"/>
              </w:rPr>
              <w:fldChar w:fldCharType="end"/>
            </w:r>
          </w:hyperlink>
        </w:p>
        <w:p w14:paraId="7FD0775F" w14:textId="39A3FD0C"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56" w:history="1">
            <w:r w:rsidRPr="00FD2B75">
              <w:rPr>
                <w:rStyle w:val="Hyperlink"/>
                <w:rFonts w:ascii="Times New Roman" w:hAnsi="Times New Roman" w:cs="Times New Roman"/>
                <w:noProof/>
                <w:sz w:val="24"/>
                <w:szCs w:val="24"/>
              </w:rPr>
              <w:t>DATA PRESENTATION AND ANALYSIS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_Toc203292156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28</w:t>
            </w:r>
            <w:r w:rsidRPr="00FD2B75">
              <w:rPr>
                <w:rFonts w:ascii="Times New Roman" w:hAnsi="Times New Roman" w:cs="Times New Roman"/>
                <w:noProof/>
                <w:webHidden/>
                <w:sz w:val="24"/>
                <w:szCs w:val="24"/>
              </w:rPr>
              <w:fldChar w:fldCharType="end"/>
            </w:r>
          </w:hyperlink>
        </w:p>
        <w:p w14:paraId="7B808067" w14:textId="7C41B75B"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57" w:history="1">
            <w:r w:rsidRPr="00FD2B75">
              <w:rPr>
                <w:rStyle w:val="Hyperlink"/>
                <w:rFonts w:ascii="Times New Roman" w:hAnsi="Times New Roman" w:cs="Times New Roman"/>
                <w:noProof/>
                <w:sz w:val="24"/>
                <w:szCs w:val="24"/>
              </w:rPr>
              <w:t>4.1</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Introduction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_Toc203292157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28</w:t>
            </w:r>
            <w:r w:rsidRPr="00FD2B75">
              <w:rPr>
                <w:rFonts w:ascii="Times New Roman" w:hAnsi="Times New Roman" w:cs="Times New Roman"/>
                <w:noProof/>
                <w:webHidden/>
                <w:sz w:val="24"/>
                <w:szCs w:val="24"/>
              </w:rPr>
              <w:fldChar w:fldCharType="end"/>
            </w:r>
          </w:hyperlink>
        </w:p>
        <w:p w14:paraId="0BCAEA3B" w14:textId="24351B34"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58" w:history="1">
            <w:r w:rsidRPr="00FD2B75">
              <w:rPr>
                <w:rStyle w:val="Hyperlink"/>
                <w:rFonts w:ascii="Times New Roman" w:eastAsia="Times New Roman" w:hAnsi="Times New Roman" w:cs="Times New Roman"/>
                <w:noProof/>
                <w:sz w:val="24"/>
                <w:szCs w:val="24"/>
              </w:rPr>
              <w:t>4.2 Respondent’s Profile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_Toc203292158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28</w:t>
            </w:r>
            <w:r w:rsidRPr="00FD2B75">
              <w:rPr>
                <w:rFonts w:ascii="Times New Roman" w:hAnsi="Times New Roman" w:cs="Times New Roman"/>
                <w:noProof/>
                <w:webHidden/>
                <w:sz w:val="24"/>
                <w:szCs w:val="24"/>
              </w:rPr>
              <w:fldChar w:fldCharType="end"/>
            </w:r>
          </w:hyperlink>
        </w:p>
        <w:p w14:paraId="028881D3" w14:textId="4FB95267"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59" w:history="1">
            <w:r w:rsidRPr="00FD2B75">
              <w:rPr>
                <w:rStyle w:val="Hyperlink"/>
                <w:rFonts w:ascii="Times New Roman" w:hAnsi="Times New Roman" w:cs="Times New Roman"/>
                <w:noProof/>
                <w:sz w:val="24"/>
                <w:szCs w:val="24"/>
              </w:rPr>
              <w:t>4.3</w:t>
            </w:r>
            <w:r w:rsidRPr="00FD2B75">
              <w:rPr>
                <w:rFonts w:ascii="Times New Roman" w:eastAsiaTheme="minorEastAsia" w:hAnsi="Times New Roman" w:cs="Times New Roman"/>
                <w:noProof/>
                <w:sz w:val="24"/>
                <w:szCs w:val="24"/>
              </w:rPr>
              <w:tab/>
            </w:r>
            <w:r w:rsidRPr="00FD2B75">
              <w:rPr>
                <w:rStyle w:val="Hyperlink"/>
                <w:rFonts w:ascii="Times New Roman" w:hAnsi="Times New Roman" w:cs="Times New Roman"/>
                <w:noProof/>
                <w:sz w:val="24"/>
                <w:szCs w:val="24"/>
              </w:rPr>
              <w:t>Discussion of Findings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_Toc203292159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37</w:t>
            </w:r>
            <w:r w:rsidRPr="00FD2B75">
              <w:rPr>
                <w:rFonts w:ascii="Times New Roman" w:hAnsi="Times New Roman" w:cs="Times New Roman"/>
                <w:noProof/>
                <w:webHidden/>
                <w:sz w:val="24"/>
                <w:szCs w:val="24"/>
              </w:rPr>
              <w:fldChar w:fldCharType="end"/>
            </w:r>
          </w:hyperlink>
        </w:p>
        <w:p w14:paraId="49E92B75" w14:textId="6AA53C96"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60" w:history="1">
            <w:r w:rsidRPr="00FD2B75">
              <w:rPr>
                <w:rStyle w:val="Hyperlink"/>
                <w:rFonts w:ascii="Times New Roman" w:eastAsia="Times New Roman" w:hAnsi="Times New Roman" w:cs="Times New Roman"/>
                <w:noProof/>
                <w:sz w:val="24"/>
                <w:szCs w:val="24"/>
              </w:rPr>
              <w:t>CHAPTER FIVE</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_Toc203292160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41</w:t>
            </w:r>
            <w:r w:rsidRPr="00FD2B75">
              <w:rPr>
                <w:rFonts w:ascii="Times New Roman" w:hAnsi="Times New Roman" w:cs="Times New Roman"/>
                <w:noProof/>
                <w:webHidden/>
                <w:sz w:val="24"/>
                <w:szCs w:val="24"/>
              </w:rPr>
              <w:fldChar w:fldCharType="end"/>
            </w:r>
          </w:hyperlink>
        </w:p>
        <w:p w14:paraId="1134FD01" w14:textId="390B30DF"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61" w:history="1">
            <w:r w:rsidRPr="00FD2B75">
              <w:rPr>
                <w:rStyle w:val="Hyperlink"/>
                <w:rFonts w:ascii="Times New Roman" w:eastAsia="Times New Roman" w:hAnsi="Times New Roman" w:cs="Times New Roman"/>
                <w:noProof/>
                <w:sz w:val="24"/>
                <w:szCs w:val="24"/>
              </w:rPr>
              <w:t>SUMMARY, CONCLUSION AND RECOMMENDATIONS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_Toc203292161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41</w:t>
            </w:r>
            <w:r w:rsidRPr="00FD2B75">
              <w:rPr>
                <w:rFonts w:ascii="Times New Roman" w:hAnsi="Times New Roman" w:cs="Times New Roman"/>
                <w:noProof/>
                <w:webHidden/>
                <w:sz w:val="24"/>
                <w:szCs w:val="24"/>
              </w:rPr>
              <w:fldChar w:fldCharType="end"/>
            </w:r>
          </w:hyperlink>
        </w:p>
        <w:p w14:paraId="38DABD25" w14:textId="09EF6517"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62" w:history="1">
            <w:r w:rsidRPr="00FD2B75">
              <w:rPr>
                <w:rStyle w:val="Hyperlink"/>
                <w:rFonts w:ascii="Times New Roman" w:eastAsia="Times New Roman" w:hAnsi="Times New Roman" w:cs="Times New Roman"/>
                <w:noProof/>
                <w:sz w:val="24"/>
                <w:szCs w:val="24"/>
              </w:rPr>
              <w:t>5.1</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Summary</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_Toc203292162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41</w:t>
            </w:r>
            <w:r w:rsidRPr="00FD2B75">
              <w:rPr>
                <w:rFonts w:ascii="Times New Roman" w:hAnsi="Times New Roman" w:cs="Times New Roman"/>
                <w:noProof/>
                <w:webHidden/>
                <w:sz w:val="24"/>
                <w:szCs w:val="24"/>
              </w:rPr>
              <w:fldChar w:fldCharType="end"/>
            </w:r>
          </w:hyperlink>
        </w:p>
        <w:p w14:paraId="3A970D9B" w14:textId="1DAE3151"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63" w:history="1">
            <w:r w:rsidRPr="00FD2B75">
              <w:rPr>
                <w:rStyle w:val="Hyperlink"/>
                <w:rFonts w:ascii="Times New Roman" w:eastAsia="Times New Roman" w:hAnsi="Times New Roman" w:cs="Times New Roman"/>
                <w:noProof/>
                <w:sz w:val="24"/>
                <w:szCs w:val="24"/>
              </w:rPr>
              <w:t>5.2</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Conclusion</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_Toc203292163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42</w:t>
            </w:r>
            <w:r w:rsidRPr="00FD2B75">
              <w:rPr>
                <w:rFonts w:ascii="Times New Roman" w:hAnsi="Times New Roman" w:cs="Times New Roman"/>
                <w:noProof/>
                <w:webHidden/>
                <w:sz w:val="24"/>
                <w:szCs w:val="24"/>
              </w:rPr>
              <w:fldChar w:fldCharType="end"/>
            </w:r>
          </w:hyperlink>
        </w:p>
        <w:p w14:paraId="4FF1D2FE" w14:textId="6BB79B2F" w:rsidR="00E33598" w:rsidRPr="00FD2B75" w:rsidRDefault="00E33598" w:rsidP="00FD2B75">
          <w:pPr>
            <w:pStyle w:val="TOC1"/>
            <w:tabs>
              <w:tab w:val="left" w:pos="660"/>
              <w:tab w:val="right" w:leader="dot" w:pos="9019"/>
            </w:tabs>
            <w:spacing w:line="360" w:lineRule="auto"/>
            <w:rPr>
              <w:rFonts w:ascii="Times New Roman" w:eastAsiaTheme="minorEastAsia" w:hAnsi="Times New Roman" w:cs="Times New Roman"/>
              <w:noProof/>
              <w:sz w:val="24"/>
              <w:szCs w:val="24"/>
            </w:rPr>
          </w:pPr>
          <w:hyperlink w:anchor="_Toc203292164" w:history="1">
            <w:r w:rsidRPr="00FD2B75">
              <w:rPr>
                <w:rStyle w:val="Hyperlink"/>
                <w:rFonts w:ascii="Times New Roman" w:eastAsia="Times New Roman" w:hAnsi="Times New Roman" w:cs="Times New Roman"/>
                <w:noProof/>
                <w:sz w:val="24"/>
                <w:szCs w:val="24"/>
              </w:rPr>
              <w:t>5.3</w:t>
            </w:r>
            <w:r w:rsidRPr="00FD2B75">
              <w:rPr>
                <w:rFonts w:ascii="Times New Roman" w:eastAsiaTheme="minorEastAsia" w:hAnsi="Times New Roman" w:cs="Times New Roman"/>
                <w:noProof/>
                <w:sz w:val="24"/>
                <w:szCs w:val="24"/>
              </w:rPr>
              <w:tab/>
            </w:r>
            <w:r w:rsidRPr="00FD2B75">
              <w:rPr>
                <w:rStyle w:val="Hyperlink"/>
                <w:rFonts w:ascii="Times New Roman" w:eastAsia="Times New Roman" w:hAnsi="Times New Roman" w:cs="Times New Roman"/>
                <w:noProof/>
                <w:sz w:val="24"/>
                <w:szCs w:val="24"/>
              </w:rPr>
              <w:t>Recommendations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_Toc203292164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42</w:t>
            </w:r>
            <w:r w:rsidRPr="00FD2B75">
              <w:rPr>
                <w:rFonts w:ascii="Times New Roman" w:hAnsi="Times New Roman" w:cs="Times New Roman"/>
                <w:noProof/>
                <w:webHidden/>
                <w:sz w:val="24"/>
                <w:szCs w:val="24"/>
              </w:rPr>
              <w:fldChar w:fldCharType="end"/>
            </w:r>
          </w:hyperlink>
        </w:p>
        <w:p w14:paraId="0B383265" w14:textId="5C8DA777" w:rsidR="00E33598" w:rsidRPr="00FD2B75" w:rsidRDefault="00E33598" w:rsidP="00FD2B75">
          <w:pPr>
            <w:pStyle w:val="TOC1"/>
            <w:tabs>
              <w:tab w:val="right" w:leader="dot" w:pos="9019"/>
            </w:tabs>
            <w:spacing w:line="360" w:lineRule="auto"/>
            <w:rPr>
              <w:rFonts w:ascii="Times New Roman" w:eastAsiaTheme="minorEastAsia" w:hAnsi="Times New Roman" w:cs="Times New Roman"/>
              <w:noProof/>
              <w:sz w:val="24"/>
              <w:szCs w:val="24"/>
            </w:rPr>
          </w:pPr>
          <w:hyperlink w:anchor="_Toc203292165" w:history="1">
            <w:r w:rsidRPr="00FD2B75">
              <w:rPr>
                <w:rStyle w:val="Hyperlink"/>
                <w:rFonts w:ascii="Times New Roman" w:hAnsi="Times New Roman" w:cs="Times New Roman"/>
                <w:noProof/>
                <w:sz w:val="24"/>
                <w:szCs w:val="24"/>
              </w:rPr>
              <w:t>REFERENCES</w:t>
            </w:r>
            <w:r w:rsidRPr="00FD2B75">
              <w:rPr>
                <w:rFonts w:ascii="Times New Roman" w:hAnsi="Times New Roman" w:cs="Times New Roman"/>
                <w:noProof/>
                <w:webHidden/>
                <w:sz w:val="24"/>
                <w:szCs w:val="24"/>
              </w:rPr>
              <w:tab/>
            </w:r>
            <w:r w:rsidRPr="00FD2B75">
              <w:rPr>
                <w:rFonts w:ascii="Times New Roman" w:hAnsi="Times New Roman" w:cs="Times New Roman"/>
                <w:noProof/>
                <w:webHidden/>
                <w:sz w:val="24"/>
                <w:szCs w:val="24"/>
              </w:rPr>
              <w:fldChar w:fldCharType="begin"/>
            </w:r>
            <w:r w:rsidRPr="00FD2B75">
              <w:rPr>
                <w:rFonts w:ascii="Times New Roman" w:hAnsi="Times New Roman" w:cs="Times New Roman"/>
                <w:noProof/>
                <w:webHidden/>
                <w:sz w:val="24"/>
                <w:szCs w:val="24"/>
              </w:rPr>
              <w:instrText xml:space="preserve"> PAGEREF _Toc203292165 \h </w:instrText>
            </w:r>
            <w:r w:rsidRPr="00FD2B75">
              <w:rPr>
                <w:rFonts w:ascii="Times New Roman" w:hAnsi="Times New Roman" w:cs="Times New Roman"/>
                <w:noProof/>
                <w:webHidden/>
                <w:sz w:val="24"/>
                <w:szCs w:val="24"/>
              </w:rPr>
            </w:r>
            <w:r w:rsidRPr="00FD2B75">
              <w:rPr>
                <w:rFonts w:ascii="Times New Roman" w:hAnsi="Times New Roman" w:cs="Times New Roman"/>
                <w:noProof/>
                <w:webHidden/>
                <w:sz w:val="24"/>
                <w:szCs w:val="24"/>
              </w:rPr>
              <w:fldChar w:fldCharType="separate"/>
            </w:r>
            <w:r w:rsidRPr="00FD2B75">
              <w:rPr>
                <w:rFonts w:ascii="Times New Roman" w:hAnsi="Times New Roman" w:cs="Times New Roman"/>
                <w:noProof/>
                <w:webHidden/>
                <w:sz w:val="24"/>
                <w:szCs w:val="24"/>
              </w:rPr>
              <w:t>44</w:t>
            </w:r>
            <w:r w:rsidRPr="00FD2B75">
              <w:rPr>
                <w:rFonts w:ascii="Times New Roman" w:hAnsi="Times New Roman" w:cs="Times New Roman"/>
                <w:noProof/>
                <w:webHidden/>
                <w:sz w:val="24"/>
                <w:szCs w:val="24"/>
              </w:rPr>
              <w:fldChar w:fldCharType="end"/>
            </w:r>
          </w:hyperlink>
        </w:p>
        <w:p w14:paraId="2C8337B3" w14:textId="05F1F12F" w:rsidR="00BF4E2D" w:rsidRPr="00FD2B75" w:rsidRDefault="00BF4E2D" w:rsidP="00FD2B75">
          <w:pPr>
            <w:spacing w:after="0" w:line="360" w:lineRule="auto"/>
            <w:jc w:val="both"/>
            <w:rPr>
              <w:rFonts w:ascii="Times New Roman" w:hAnsi="Times New Roman" w:cs="Times New Roman"/>
              <w:color w:val="000000" w:themeColor="text1"/>
              <w:sz w:val="24"/>
              <w:szCs w:val="24"/>
            </w:rPr>
          </w:pPr>
          <w:r w:rsidRPr="00FD2B75">
            <w:rPr>
              <w:rFonts w:ascii="Times New Roman" w:eastAsia="Times New Roman" w:hAnsi="Times New Roman" w:cs="Times New Roman"/>
              <w:noProof/>
              <w:color w:val="000000"/>
              <w:kern w:val="2"/>
              <w:sz w:val="24"/>
              <w:szCs w:val="24"/>
            </w:rPr>
            <w:fldChar w:fldCharType="end"/>
          </w:r>
        </w:p>
      </w:sdtContent>
    </w:sdt>
    <w:p w14:paraId="0F8423C0" w14:textId="77777777" w:rsidR="001C1839" w:rsidRDefault="00BF4E2D">
      <w:pPr>
        <w:rPr>
          <w:rFonts w:asciiTheme="majorBidi" w:hAnsiTheme="majorBidi" w:cstheme="majorBidi"/>
          <w:b/>
          <w:bCs/>
          <w:color w:val="000000" w:themeColor="text1"/>
          <w:sz w:val="24"/>
          <w:szCs w:val="24"/>
        </w:rPr>
        <w:sectPr w:rsidR="001C1839" w:rsidSect="00DA4211">
          <w:footerReference w:type="default" r:id="rId8"/>
          <w:pgSz w:w="11909" w:h="16834" w:code="9"/>
          <w:pgMar w:top="1440" w:right="1440" w:bottom="1440" w:left="1440" w:header="720" w:footer="720" w:gutter="0"/>
          <w:pgNumType w:fmt="lowerRoman" w:start="1"/>
          <w:cols w:space="720"/>
          <w:titlePg/>
          <w:docGrid w:linePitch="360"/>
        </w:sectPr>
      </w:pPr>
      <w:r>
        <w:rPr>
          <w:rFonts w:asciiTheme="majorBidi" w:hAnsiTheme="majorBidi" w:cstheme="majorBidi"/>
          <w:b/>
          <w:bCs/>
          <w:color w:val="000000" w:themeColor="text1"/>
          <w:sz w:val="24"/>
          <w:szCs w:val="24"/>
        </w:rPr>
        <w:br w:type="page"/>
      </w:r>
    </w:p>
    <w:p w14:paraId="3748CE7B" w14:textId="114D3F48" w:rsidR="005B0059" w:rsidRPr="001826EB" w:rsidRDefault="00B552B9" w:rsidP="00262FE2">
      <w:pPr>
        <w:pStyle w:val="Heading1"/>
        <w:spacing w:before="0" w:line="480" w:lineRule="auto"/>
        <w:jc w:val="center"/>
        <w:rPr>
          <w:rFonts w:asciiTheme="majorBidi" w:hAnsiTheme="majorBidi"/>
          <w:b/>
          <w:bCs/>
          <w:color w:val="000000" w:themeColor="text1"/>
          <w:sz w:val="24"/>
          <w:szCs w:val="24"/>
        </w:rPr>
      </w:pPr>
      <w:bookmarkStart w:id="6" w:name="_Toc203292127"/>
      <w:r w:rsidRPr="001826EB">
        <w:rPr>
          <w:rFonts w:asciiTheme="majorBidi" w:hAnsiTheme="majorBidi"/>
          <w:b/>
          <w:bCs/>
          <w:color w:val="000000" w:themeColor="text1"/>
          <w:sz w:val="24"/>
          <w:szCs w:val="24"/>
        </w:rPr>
        <w:lastRenderedPageBreak/>
        <w:t>CHAPTER ONE</w:t>
      </w:r>
      <w:bookmarkEnd w:id="6"/>
    </w:p>
    <w:p w14:paraId="7F2612E8" w14:textId="77777777" w:rsidR="00B552B9" w:rsidRPr="001826EB" w:rsidRDefault="00B552B9" w:rsidP="00262FE2">
      <w:pPr>
        <w:pStyle w:val="Heading1"/>
        <w:spacing w:before="0" w:line="480" w:lineRule="auto"/>
        <w:jc w:val="center"/>
        <w:rPr>
          <w:rFonts w:asciiTheme="majorBidi" w:hAnsiTheme="majorBidi"/>
          <w:b/>
          <w:bCs/>
          <w:color w:val="000000" w:themeColor="text1"/>
          <w:sz w:val="24"/>
          <w:szCs w:val="24"/>
        </w:rPr>
      </w:pPr>
      <w:bookmarkStart w:id="7" w:name="_Toc203292128"/>
      <w:r w:rsidRPr="001826EB">
        <w:rPr>
          <w:rFonts w:asciiTheme="majorBidi" w:hAnsiTheme="majorBidi"/>
          <w:b/>
          <w:bCs/>
          <w:color w:val="000000" w:themeColor="text1"/>
          <w:sz w:val="24"/>
          <w:szCs w:val="24"/>
        </w:rPr>
        <w:t>INTRODUCTION</w:t>
      </w:r>
      <w:bookmarkEnd w:id="7"/>
    </w:p>
    <w:p w14:paraId="72B04065" w14:textId="77777777" w:rsidR="00B552B9" w:rsidRPr="001826EB" w:rsidRDefault="00B552B9" w:rsidP="001826EB">
      <w:pPr>
        <w:pStyle w:val="Heading1"/>
        <w:spacing w:before="0" w:line="480" w:lineRule="auto"/>
        <w:rPr>
          <w:rFonts w:asciiTheme="majorBidi" w:hAnsiTheme="majorBidi"/>
          <w:b/>
          <w:bCs/>
          <w:color w:val="000000" w:themeColor="text1"/>
          <w:sz w:val="24"/>
          <w:szCs w:val="24"/>
        </w:rPr>
      </w:pPr>
      <w:bookmarkStart w:id="8" w:name="_Toc203292129"/>
      <w:r w:rsidRPr="001826EB">
        <w:rPr>
          <w:rFonts w:asciiTheme="majorBidi" w:hAnsiTheme="majorBidi"/>
          <w:b/>
          <w:bCs/>
          <w:color w:val="000000" w:themeColor="text1"/>
          <w:sz w:val="24"/>
          <w:szCs w:val="24"/>
        </w:rPr>
        <w:t>1.1</w:t>
      </w:r>
      <w:r w:rsidRPr="001826EB">
        <w:rPr>
          <w:rFonts w:asciiTheme="majorBidi" w:hAnsiTheme="majorBidi"/>
          <w:b/>
          <w:bCs/>
          <w:color w:val="000000" w:themeColor="text1"/>
          <w:sz w:val="24"/>
          <w:szCs w:val="24"/>
        </w:rPr>
        <w:tab/>
        <w:t>Background to the Study</w:t>
      </w:r>
      <w:bookmarkEnd w:id="8"/>
      <w:r w:rsidRPr="001826EB">
        <w:rPr>
          <w:rFonts w:asciiTheme="majorBidi" w:hAnsiTheme="majorBidi"/>
          <w:b/>
          <w:bCs/>
          <w:color w:val="000000" w:themeColor="text1"/>
          <w:sz w:val="24"/>
          <w:szCs w:val="24"/>
        </w:rPr>
        <w:t xml:space="preserve"> </w:t>
      </w:r>
    </w:p>
    <w:p w14:paraId="6EA3551B" w14:textId="77777777" w:rsidR="007D155D" w:rsidRPr="00B475FE" w:rsidRDefault="00891AB6" w:rsidP="00FD6B5C">
      <w:pPr>
        <w:pStyle w:val="NormalWeb"/>
        <w:spacing w:before="0" w:beforeAutospacing="0" w:after="0" w:afterAutospacing="0" w:line="48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According to </w:t>
      </w:r>
      <w:proofErr w:type="spellStart"/>
      <w:r>
        <w:rPr>
          <w:rFonts w:asciiTheme="majorBidi" w:hAnsiTheme="majorBidi" w:cstheme="majorBidi"/>
          <w:color w:val="000000" w:themeColor="text1"/>
        </w:rPr>
        <w:t>Anifowoshe</w:t>
      </w:r>
      <w:proofErr w:type="spellEnd"/>
      <w:r>
        <w:rPr>
          <w:rFonts w:asciiTheme="majorBidi" w:hAnsiTheme="majorBidi" w:cstheme="majorBidi"/>
          <w:color w:val="000000" w:themeColor="text1"/>
        </w:rPr>
        <w:t xml:space="preserve"> (2019), </w:t>
      </w:r>
      <w:r w:rsidR="00BF2A52" w:rsidRPr="00B475FE">
        <w:rPr>
          <w:rFonts w:asciiTheme="majorBidi" w:hAnsiTheme="majorBidi" w:cstheme="majorBidi"/>
          <w:color w:val="000000" w:themeColor="text1"/>
        </w:rPr>
        <w:t xml:space="preserve">explained that </w:t>
      </w:r>
      <w:r w:rsidR="007D155D" w:rsidRPr="00B475FE">
        <w:rPr>
          <w:rFonts w:asciiTheme="majorBidi" w:hAnsiTheme="majorBidi" w:cstheme="majorBidi"/>
          <w:color w:val="000000" w:themeColor="text1"/>
        </w:rPr>
        <w:t>maintenance costs in commercial buildings refer to the expenditures incurred for the upkeep,</w:t>
      </w:r>
      <w:r w:rsidR="00BF2A52" w:rsidRPr="00B475FE">
        <w:rPr>
          <w:rFonts w:asciiTheme="majorBidi" w:hAnsiTheme="majorBidi" w:cstheme="majorBidi"/>
          <w:color w:val="000000" w:themeColor="text1"/>
        </w:rPr>
        <w:t xml:space="preserve"> repair, and management of the properties, </w:t>
      </w:r>
      <w:r w:rsidR="007D155D" w:rsidRPr="00B475FE">
        <w:rPr>
          <w:rFonts w:asciiTheme="majorBidi" w:hAnsiTheme="majorBidi" w:cstheme="majorBidi"/>
          <w:color w:val="000000" w:themeColor="text1"/>
        </w:rPr>
        <w:t xml:space="preserve">to ensure that </w:t>
      </w:r>
      <w:r w:rsidR="00BF2A52" w:rsidRPr="00B475FE">
        <w:rPr>
          <w:rFonts w:asciiTheme="majorBidi" w:hAnsiTheme="majorBidi" w:cstheme="majorBidi"/>
          <w:color w:val="000000" w:themeColor="text1"/>
        </w:rPr>
        <w:t>it</w:t>
      </w:r>
      <w:r w:rsidR="007D155D" w:rsidRPr="00B475FE">
        <w:rPr>
          <w:rFonts w:asciiTheme="majorBidi" w:hAnsiTheme="majorBidi" w:cstheme="majorBidi"/>
          <w:color w:val="000000" w:themeColor="text1"/>
        </w:rPr>
        <w:t xml:space="preserve"> remain functional and suitable for tenants. </w:t>
      </w:r>
      <w:r w:rsidR="00BF2A52" w:rsidRPr="00B475FE">
        <w:rPr>
          <w:rFonts w:asciiTheme="majorBidi" w:hAnsiTheme="majorBidi" w:cstheme="majorBidi"/>
          <w:color w:val="000000" w:themeColor="text1"/>
        </w:rPr>
        <w:t>Maintenance</w:t>
      </w:r>
      <w:r w:rsidR="007D155D" w:rsidRPr="00B475FE">
        <w:rPr>
          <w:rFonts w:asciiTheme="majorBidi" w:hAnsiTheme="majorBidi" w:cstheme="majorBidi"/>
          <w:color w:val="000000" w:themeColor="text1"/>
        </w:rPr>
        <w:t xml:space="preserve"> involves activities such as the repair of plumbing systems, electrical maintenance, structural repairs, cleaning, and the replacement of aging components, among others</w:t>
      </w:r>
      <w:r w:rsidR="00BF2A52" w:rsidRPr="00B475FE">
        <w:rPr>
          <w:rFonts w:asciiTheme="majorBidi" w:hAnsiTheme="majorBidi" w:cstheme="majorBidi"/>
          <w:color w:val="000000" w:themeColor="text1"/>
        </w:rPr>
        <w:t xml:space="preserve">. Ajayi and Ogunleye, (2021) further explained that maintenance </w:t>
      </w:r>
      <w:r w:rsidR="007D155D" w:rsidRPr="00B475FE">
        <w:rPr>
          <w:rFonts w:asciiTheme="majorBidi" w:hAnsiTheme="majorBidi" w:cstheme="majorBidi"/>
          <w:color w:val="000000" w:themeColor="text1"/>
        </w:rPr>
        <w:t>costs</w:t>
      </w:r>
      <w:r w:rsidR="00BF2A52" w:rsidRPr="00B475FE">
        <w:rPr>
          <w:rFonts w:asciiTheme="majorBidi" w:hAnsiTheme="majorBidi" w:cstheme="majorBidi"/>
          <w:color w:val="000000" w:themeColor="text1"/>
        </w:rPr>
        <w:t xml:space="preserve"> </w:t>
      </w:r>
      <w:proofErr w:type="gramStart"/>
      <w:r w:rsidR="00BF2A52" w:rsidRPr="00B475FE">
        <w:rPr>
          <w:rFonts w:asciiTheme="majorBidi" w:hAnsiTheme="majorBidi" w:cstheme="majorBidi"/>
          <w:color w:val="000000" w:themeColor="text1"/>
        </w:rPr>
        <w:t>is</w:t>
      </w:r>
      <w:proofErr w:type="gramEnd"/>
      <w:r w:rsidR="007D155D" w:rsidRPr="00B475FE">
        <w:rPr>
          <w:rFonts w:asciiTheme="majorBidi" w:hAnsiTheme="majorBidi" w:cstheme="majorBidi"/>
          <w:color w:val="000000" w:themeColor="text1"/>
        </w:rPr>
        <w:t xml:space="preserve"> directly influence the overall operational expenses of commercial properties, which in turn affects their rental pricing.</w:t>
      </w:r>
      <w:r w:rsidR="00BF2A52" w:rsidRPr="00B475FE">
        <w:rPr>
          <w:rFonts w:asciiTheme="majorBidi" w:hAnsiTheme="majorBidi" w:cstheme="majorBidi"/>
          <w:color w:val="000000" w:themeColor="text1"/>
        </w:rPr>
        <w:t xml:space="preserve"> The</w:t>
      </w:r>
      <w:r w:rsidR="007D155D" w:rsidRPr="00B475FE">
        <w:rPr>
          <w:rFonts w:asciiTheme="majorBidi" w:hAnsiTheme="majorBidi" w:cstheme="majorBidi"/>
          <w:color w:val="000000" w:themeColor="text1"/>
        </w:rPr>
        <w:t xml:space="preserve"> </w:t>
      </w:r>
      <w:r w:rsidR="00BF2A52" w:rsidRPr="00B475FE">
        <w:rPr>
          <w:rFonts w:asciiTheme="majorBidi" w:hAnsiTheme="majorBidi" w:cstheme="majorBidi"/>
          <w:color w:val="000000" w:themeColor="text1"/>
        </w:rPr>
        <w:t xml:space="preserve">renters </w:t>
      </w:r>
      <w:r w:rsidR="007D155D" w:rsidRPr="00B475FE">
        <w:rPr>
          <w:rFonts w:asciiTheme="majorBidi" w:hAnsiTheme="majorBidi" w:cstheme="majorBidi"/>
          <w:color w:val="000000" w:themeColor="text1"/>
        </w:rPr>
        <w:t xml:space="preserve">and property owners </w:t>
      </w:r>
      <w:r w:rsidR="00991C3B" w:rsidRPr="00B475FE">
        <w:rPr>
          <w:rFonts w:asciiTheme="majorBidi" w:hAnsiTheme="majorBidi" w:cstheme="majorBidi"/>
          <w:color w:val="000000" w:themeColor="text1"/>
        </w:rPr>
        <w:t>ensure an</w:t>
      </w:r>
      <w:r w:rsidR="007D155D" w:rsidRPr="00B475FE">
        <w:rPr>
          <w:rFonts w:asciiTheme="majorBidi" w:hAnsiTheme="majorBidi" w:cstheme="majorBidi"/>
          <w:color w:val="000000" w:themeColor="text1"/>
        </w:rPr>
        <w:t xml:space="preserve"> account for maintenance costs </w:t>
      </w:r>
      <w:r w:rsidR="00991C3B" w:rsidRPr="00B475FE">
        <w:rPr>
          <w:rFonts w:asciiTheme="majorBidi" w:hAnsiTheme="majorBidi" w:cstheme="majorBidi"/>
          <w:color w:val="000000" w:themeColor="text1"/>
        </w:rPr>
        <w:t>and also</w:t>
      </w:r>
      <w:r w:rsidR="007D155D" w:rsidRPr="00B475FE">
        <w:rPr>
          <w:rFonts w:asciiTheme="majorBidi" w:hAnsiTheme="majorBidi" w:cstheme="majorBidi"/>
          <w:color w:val="000000" w:themeColor="text1"/>
        </w:rPr>
        <w:t xml:space="preserve"> negotiating </w:t>
      </w:r>
      <w:r w:rsidR="00FD6B5C" w:rsidRPr="00B475FE">
        <w:rPr>
          <w:rFonts w:asciiTheme="majorBidi" w:hAnsiTheme="majorBidi" w:cstheme="majorBidi"/>
          <w:color w:val="000000" w:themeColor="text1"/>
        </w:rPr>
        <w:t xml:space="preserve">with </w:t>
      </w:r>
      <w:r w:rsidR="007D155D" w:rsidRPr="00B475FE">
        <w:rPr>
          <w:rFonts w:asciiTheme="majorBidi" w:hAnsiTheme="majorBidi" w:cstheme="majorBidi"/>
          <w:color w:val="000000" w:themeColor="text1"/>
        </w:rPr>
        <w:t xml:space="preserve">lease agreements and setting rental fees, </w:t>
      </w:r>
      <w:r w:rsidR="00FD6B5C" w:rsidRPr="00B475FE">
        <w:rPr>
          <w:rFonts w:asciiTheme="majorBidi" w:hAnsiTheme="majorBidi" w:cstheme="majorBidi"/>
          <w:color w:val="000000" w:themeColor="text1"/>
        </w:rPr>
        <w:t>there’s</w:t>
      </w:r>
      <w:r w:rsidR="007D155D" w:rsidRPr="00B475FE">
        <w:rPr>
          <w:rFonts w:asciiTheme="majorBidi" w:hAnsiTheme="majorBidi" w:cstheme="majorBidi"/>
          <w:color w:val="000000" w:themeColor="text1"/>
        </w:rPr>
        <w:t xml:space="preserve"> an essential part of the total expenditure of the building. </w:t>
      </w:r>
      <w:r>
        <w:rPr>
          <w:rFonts w:asciiTheme="majorBidi" w:hAnsiTheme="majorBidi" w:cstheme="majorBidi"/>
          <w:color w:val="000000" w:themeColor="text1"/>
        </w:rPr>
        <w:t xml:space="preserve">Adebayo, </w:t>
      </w:r>
      <w:r w:rsidR="00FD6B5C" w:rsidRPr="00B475FE">
        <w:rPr>
          <w:rFonts w:asciiTheme="majorBidi" w:hAnsiTheme="majorBidi" w:cstheme="majorBidi"/>
          <w:color w:val="000000" w:themeColor="text1"/>
        </w:rPr>
        <w:t>(2020)</w:t>
      </w:r>
      <w:r>
        <w:rPr>
          <w:rFonts w:asciiTheme="majorBidi" w:hAnsiTheme="majorBidi" w:cstheme="majorBidi"/>
          <w:color w:val="000000" w:themeColor="text1"/>
        </w:rPr>
        <w:t>,</w:t>
      </w:r>
      <w:r w:rsidR="00FD6B5C" w:rsidRPr="00B475FE">
        <w:rPr>
          <w:rFonts w:asciiTheme="majorBidi" w:hAnsiTheme="majorBidi" w:cstheme="majorBidi"/>
          <w:color w:val="000000" w:themeColor="text1"/>
        </w:rPr>
        <w:t xml:space="preserve"> suggested that </w:t>
      </w:r>
      <w:r w:rsidR="007D155D" w:rsidRPr="00B475FE">
        <w:rPr>
          <w:rFonts w:asciiTheme="majorBidi" w:hAnsiTheme="majorBidi" w:cstheme="majorBidi"/>
          <w:color w:val="000000" w:themeColor="text1"/>
        </w:rPr>
        <w:t>property owners factor in these maintenance costs</w:t>
      </w:r>
      <w:r w:rsidR="00FD6B5C" w:rsidRPr="00B475FE">
        <w:rPr>
          <w:rFonts w:asciiTheme="majorBidi" w:hAnsiTheme="majorBidi" w:cstheme="majorBidi"/>
          <w:color w:val="000000" w:themeColor="text1"/>
        </w:rPr>
        <w:t xml:space="preserve"> consider the</w:t>
      </w:r>
      <w:r w:rsidR="007D155D" w:rsidRPr="00B475FE">
        <w:rPr>
          <w:rFonts w:asciiTheme="majorBidi" w:hAnsiTheme="majorBidi" w:cstheme="majorBidi"/>
          <w:color w:val="000000" w:themeColor="text1"/>
        </w:rPr>
        <w:t xml:space="preserve"> rental pricing to ensure </w:t>
      </w:r>
      <w:proofErr w:type="gramStart"/>
      <w:r w:rsidR="00FD6B5C" w:rsidRPr="00B475FE">
        <w:rPr>
          <w:rFonts w:asciiTheme="majorBidi" w:hAnsiTheme="majorBidi" w:cstheme="majorBidi"/>
          <w:color w:val="000000" w:themeColor="text1"/>
        </w:rPr>
        <w:t xml:space="preserve">and </w:t>
      </w:r>
      <w:r w:rsidR="007D155D" w:rsidRPr="00B475FE">
        <w:rPr>
          <w:rFonts w:asciiTheme="majorBidi" w:hAnsiTheme="majorBidi" w:cstheme="majorBidi"/>
          <w:color w:val="000000" w:themeColor="text1"/>
        </w:rPr>
        <w:t xml:space="preserve"> achieve</w:t>
      </w:r>
      <w:proofErr w:type="gramEnd"/>
      <w:r w:rsidR="007D155D" w:rsidRPr="00B475FE">
        <w:rPr>
          <w:rFonts w:asciiTheme="majorBidi" w:hAnsiTheme="majorBidi" w:cstheme="majorBidi"/>
          <w:color w:val="000000" w:themeColor="text1"/>
        </w:rPr>
        <w:t xml:space="preserve"> profitability</w:t>
      </w:r>
      <w:r w:rsidR="00FD6B5C" w:rsidRPr="00B475FE">
        <w:rPr>
          <w:rFonts w:asciiTheme="majorBidi" w:hAnsiTheme="majorBidi" w:cstheme="majorBidi"/>
          <w:color w:val="000000" w:themeColor="text1"/>
        </w:rPr>
        <w:t>,</w:t>
      </w:r>
      <w:r w:rsidR="007D155D" w:rsidRPr="00B475FE">
        <w:rPr>
          <w:rFonts w:asciiTheme="majorBidi" w:hAnsiTheme="majorBidi" w:cstheme="majorBidi"/>
          <w:color w:val="000000" w:themeColor="text1"/>
        </w:rPr>
        <w:t xml:space="preserve"> </w:t>
      </w:r>
      <w:r w:rsidR="00FD6B5C" w:rsidRPr="00B475FE">
        <w:rPr>
          <w:rFonts w:asciiTheme="majorBidi" w:hAnsiTheme="majorBidi" w:cstheme="majorBidi"/>
          <w:color w:val="000000" w:themeColor="text1"/>
        </w:rPr>
        <w:t>along the</w:t>
      </w:r>
      <w:r w:rsidR="007D155D" w:rsidRPr="00B475FE">
        <w:rPr>
          <w:rFonts w:asciiTheme="majorBidi" w:hAnsiTheme="majorBidi" w:cstheme="majorBidi"/>
          <w:color w:val="000000" w:themeColor="text1"/>
        </w:rPr>
        <w:t xml:space="preserve"> maintaining a competitive position in the market.</w:t>
      </w:r>
    </w:p>
    <w:p w14:paraId="0B04D4BD" w14:textId="77777777" w:rsidR="007D155D" w:rsidRPr="00B475FE" w:rsidRDefault="00FD6B5C" w:rsidP="00F30FD0">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However, Olalekan, (2018) argued that the </w:t>
      </w:r>
      <w:r w:rsidR="007D155D" w:rsidRPr="00B475FE">
        <w:rPr>
          <w:rFonts w:asciiTheme="majorBidi" w:hAnsiTheme="majorBidi" w:cstheme="majorBidi"/>
          <w:color w:val="000000" w:themeColor="text1"/>
        </w:rPr>
        <w:t xml:space="preserve">conceptualized relationship between maintenance cost and rental pricing, </w:t>
      </w:r>
      <w:r w:rsidRPr="00B475FE">
        <w:rPr>
          <w:rFonts w:asciiTheme="majorBidi" w:hAnsiTheme="majorBidi" w:cstheme="majorBidi"/>
          <w:color w:val="000000" w:themeColor="text1"/>
        </w:rPr>
        <w:t xml:space="preserve">is to evaluate </w:t>
      </w:r>
      <w:r w:rsidR="007D155D" w:rsidRPr="00B475FE">
        <w:rPr>
          <w:rFonts w:asciiTheme="majorBidi" w:hAnsiTheme="majorBidi" w:cstheme="majorBidi"/>
          <w:color w:val="000000" w:themeColor="text1"/>
        </w:rPr>
        <w:t xml:space="preserve">the higher cost of maintaining </w:t>
      </w:r>
      <w:r w:rsidRPr="00B475FE">
        <w:rPr>
          <w:rFonts w:asciiTheme="majorBidi" w:hAnsiTheme="majorBidi" w:cstheme="majorBidi"/>
          <w:color w:val="000000" w:themeColor="text1"/>
        </w:rPr>
        <w:t>of the</w:t>
      </w:r>
      <w:r w:rsidR="007D155D" w:rsidRPr="00B475FE">
        <w:rPr>
          <w:rFonts w:asciiTheme="majorBidi" w:hAnsiTheme="majorBidi" w:cstheme="majorBidi"/>
          <w:color w:val="000000" w:themeColor="text1"/>
        </w:rPr>
        <w:t xml:space="preserve"> </w:t>
      </w:r>
      <w:r w:rsidRPr="00B475FE">
        <w:rPr>
          <w:rFonts w:asciiTheme="majorBidi" w:hAnsiTheme="majorBidi" w:cstheme="majorBidi"/>
          <w:color w:val="000000" w:themeColor="text1"/>
        </w:rPr>
        <w:t>p</w:t>
      </w:r>
      <w:r w:rsidR="00F30FD0" w:rsidRPr="00B475FE">
        <w:rPr>
          <w:rFonts w:asciiTheme="majorBidi" w:hAnsiTheme="majorBidi" w:cstheme="majorBidi"/>
          <w:color w:val="000000" w:themeColor="text1"/>
        </w:rPr>
        <w:t>ermit the higher rental charges, p</w:t>
      </w:r>
      <w:r w:rsidR="0075579F" w:rsidRPr="00B475FE">
        <w:rPr>
          <w:rFonts w:asciiTheme="majorBidi" w:hAnsiTheme="majorBidi" w:cstheme="majorBidi"/>
          <w:color w:val="000000" w:themeColor="text1"/>
        </w:rPr>
        <w:t xml:space="preserve">articularly in </w:t>
      </w:r>
      <w:r w:rsidR="00891AB6">
        <w:rPr>
          <w:rFonts w:asciiTheme="majorBidi" w:hAnsiTheme="majorBidi" w:cstheme="majorBidi"/>
          <w:color w:val="000000" w:themeColor="text1"/>
        </w:rPr>
        <w:t xml:space="preserve">the relevant commercial context, </w:t>
      </w:r>
      <w:proofErr w:type="spellStart"/>
      <w:r w:rsidR="00891AB6" w:rsidRPr="00B475FE">
        <w:rPr>
          <w:rFonts w:asciiTheme="majorBidi" w:hAnsiTheme="majorBidi" w:cstheme="majorBidi"/>
          <w:color w:val="000000" w:themeColor="text1"/>
        </w:rPr>
        <w:t>onukwube</w:t>
      </w:r>
      <w:proofErr w:type="spellEnd"/>
      <w:r w:rsidR="00891AB6">
        <w:rPr>
          <w:rFonts w:asciiTheme="majorBidi" w:hAnsiTheme="majorBidi" w:cstheme="majorBidi"/>
          <w:color w:val="000000" w:themeColor="text1"/>
        </w:rPr>
        <w:t>,</w:t>
      </w:r>
      <w:r w:rsidR="00891AB6" w:rsidRPr="00B475FE">
        <w:rPr>
          <w:rFonts w:asciiTheme="majorBidi" w:hAnsiTheme="majorBidi" w:cstheme="majorBidi"/>
          <w:color w:val="000000" w:themeColor="text1"/>
        </w:rPr>
        <w:t xml:space="preserve"> </w:t>
      </w:r>
      <w:r w:rsidR="0075579F" w:rsidRPr="00B475FE">
        <w:rPr>
          <w:rFonts w:asciiTheme="majorBidi" w:hAnsiTheme="majorBidi" w:cstheme="majorBidi"/>
          <w:color w:val="000000" w:themeColor="text1"/>
        </w:rPr>
        <w:t>(2021)</w:t>
      </w:r>
      <w:r w:rsidR="00F30FD0" w:rsidRPr="00B475FE">
        <w:rPr>
          <w:rFonts w:asciiTheme="majorBidi" w:hAnsiTheme="majorBidi" w:cstheme="majorBidi"/>
          <w:color w:val="000000" w:themeColor="text1"/>
        </w:rPr>
        <w:t>, pin</w:t>
      </w:r>
      <w:r w:rsidR="0075579F" w:rsidRPr="00B475FE">
        <w:rPr>
          <w:rFonts w:asciiTheme="majorBidi" w:hAnsiTheme="majorBidi" w:cstheme="majorBidi"/>
          <w:color w:val="000000" w:themeColor="text1"/>
        </w:rPr>
        <w:t xml:space="preserve">point that </w:t>
      </w:r>
      <w:r w:rsidR="007D155D" w:rsidRPr="00B475FE">
        <w:rPr>
          <w:rFonts w:asciiTheme="majorBidi" w:hAnsiTheme="majorBidi" w:cstheme="majorBidi"/>
          <w:color w:val="000000" w:themeColor="text1"/>
        </w:rPr>
        <w:t>maintenance of commercial properties such as shopping malls, office buildings, hotels, and industrial buildings of</w:t>
      </w:r>
      <w:r w:rsidR="0075579F" w:rsidRPr="00B475FE">
        <w:rPr>
          <w:rFonts w:asciiTheme="majorBidi" w:hAnsiTheme="majorBidi" w:cstheme="majorBidi"/>
          <w:color w:val="000000" w:themeColor="text1"/>
        </w:rPr>
        <w:t>ten involves significant costs, t</w:t>
      </w:r>
      <w:r w:rsidR="007D155D" w:rsidRPr="00B475FE">
        <w:rPr>
          <w:rFonts w:asciiTheme="majorBidi" w:hAnsiTheme="majorBidi" w:cstheme="majorBidi"/>
          <w:color w:val="000000" w:themeColor="text1"/>
        </w:rPr>
        <w:t xml:space="preserve">hese buildings are subject to </w:t>
      </w:r>
      <w:r w:rsidR="0075579F" w:rsidRPr="00B475FE">
        <w:rPr>
          <w:rFonts w:asciiTheme="majorBidi" w:hAnsiTheme="majorBidi" w:cstheme="majorBidi"/>
          <w:color w:val="000000" w:themeColor="text1"/>
        </w:rPr>
        <w:t>varying levels of wear and tear of certain installation services which depend</w:t>
      </w:r>
      <w:r w:rsidR="007D155D" w:rsidRPr="00B475FE">
        <w:rPr>
          <w:rFonts w:asciiTheme="majorBidi" w:hAnsiTheme="majorBidi" w:cstheme="majorBidi"/>
          <w:color w:val="000000" w:themeColor="text1"/>
        </w:rPr>
        <w:t xml:space="preserve"> on their usage, the type of tenants attract, and the overall condition of the property. </w:t>
      </w:r>
      <w:proofErr w:type="spellStart"/>
      <w:r w:rsidR="00891AB6">
        <w:rPr>
          <w:rFonts w:asciiTheme="majorBidi" w:hAnsiTheme="majorBidi" w:cstheme="majorBidi"/>
          <w:color w:val="000000" w:themeColor="text1"/>
        </w:rPr>
        <w:t>Whilel</w:t>
      </w:r>
      <w:proofErr w:type="spellEnd"/>
      <w:r w:rsidR="00891AB6">
        <w:rPr>
          <w:rFonts w:asciiTheme="majorBidi" w:hAnsiTheme="majorBidi" w:cstheme="majorBidi"/>
          <w:color w:val="000000" w:themeColor="text1"/>
        </w:rPr>
        <w:t xml:space="preserve">, </w:t>
      </w:r>
      <w:proofErr w:type="spellStart"/>
      <w:r w:rsidR="00891AB6" w:rsidRPr="00B475FE">
        <w:rPr>
          <w:rFonts w:asciiTheme="majorBidi" w:hAnsiTheme="majorBidi" w:cstheme="majorBidi"/>
          <w:color w:val="000000" w:themeColor="text1"/>
        </w:rPr>
        <w:t>durojaiye</w:t>
      </w:r>
      <w:proofErr w:type="spellEnd"/>
      <w:r w:rsidR="00891AB6" w:rsidRPr="00B475FE">
        <w:rPr>
          <w:rFonts w:asciiTheme="majorBidi" w:hAnsiTheme="majorBidi" w:cstheme="majorBidi"/>
          <w:color w:val="000000" w:themeColor="text1"/>
        </w:rPr>
        <w:t xml:space="preserve"> </w:t>
      </w:r>
      <w:r w:rsidR="0075579F" w:rsidRPr="00B475FE">
        <w:rPr>
          <w:rFonts w:asciiTheme="majorBidi" w:hAnsiTheme="majorBidi" w:cstheme="majorBidi"/>
          <w:color w:val="000000" w:themeColor="text1"/>
        </w:rPr>
        <w:t xml:space="preserve">and </w:t>
      </w:r>
      <w:proofErr w:type="spellStart"/>
      <w:r w:rsidR="0075579F" w:rsidRPr="00B475FE">
        <w:rPr>
          <w:rFonts w:asciiTheme="majorBidi" w:hAnsiTheme="majorBidi" w:cstheme="majorBidi"/>
          <w:color w:val="000000" w:themeColor="text1"/>
        </w:rPr>
        <w:t>Etemire</w:t>
      </w:r>
      <w:proofErr w:type="spellEnd"/>
      <w:r w:rsidR="00F30FD0" w:rsidRPr="00B475FE">
        <w:rPr>
          <w:rFonts w:asciiTheme="majorBidi" w:hAnsiTheme="majorBidi" w:cstheme="majorBidi"/>
          <w:color w:val="000000" w:themeColor="text1"/>
        </w:rPr>
        <w:t>,</w:t>
      </w:r>
      <w:r w:rsidR="00891AB6">
        <w:rPr>
          <w:rFonts w:asciiTheme="majorBidi" w:hAnsiTheme="majorBidi" w:cstheme="majorBidi"/>
          <w:color w:val="000000" w:themeColor="text1"/>
        </w:rPr>
        <w:t xml:space="preserve"> </w:t>
      </w:r>
      <w:r w:rsidR="0075579F" w:rsidRPr="00B475FE">
        <w:rPr>
          <w:rFonts w:asciiTheme="majorBidi" w:hAnsiTheme="majorBidi" w:cstheme="majorBidi"/>
          <w:color w:val="000000" w:themeColor="text1"/>
        </w:rPr>
        <w:t>(2020)</w:t>
      </w:r>
      <w:r w:rsidR="00F30FD0" w:rsidRPr="00B475FE">
        <w:rPr>
          <w:rFonts w:asciiTheme="majorBidi" w:hAnsiTheme="majorBidi" w:cstheme="majorBidi"/>
          <w:color w:val="000000" w:themeColor="text1"/>
        </w:rPr>
        <w:t>,</w:t>
      </w:r>
      <w:r w:rsidR="0075579F" w:rsidRPr="00B475FE">
        <w:rPr>
          <w:rFonts w:asciiTheme="majorBidi" w:hAnsiTheme="majorBidi" w:cstheme="majorBidi"/>
          <w:color w:val="000000" w:themeColor="text1"/>
        </w:rPr>
        <w:t xml:space="preserve"> contend that </w:t>
      </w:r>
      <w:r w:rsidR="007D155D" w:rsidRPr="00B475FE">
        <w:rPr>
          <w:rFonts w:asciiTheme="majorBidi" w:hAnsiTheme="majorBidi" w:cstheme="majorBidi"/>
          <w:color w:val="000000" w:themeColor="text1"/>
        </w:rPr>
        <w:t xml:space="preserve">commercial property </w:t>
      </w:r>
      <w:r w:rsidR="0075579F" w:rsidRPr="00B475FE">
        <w:rPr>
          <w:rFonts w:asciiTheme="majorBidi" w:hAnsiTheme="majorBidi" w:cstheme="majorBidi"/>
          <w:color w:val="000000" w:themeColor="text1"/>
        </w:rPr>
        <w:t>such as</w:t>
      </w:r>
      <w:r w:rsidR="007D155D" w:rsidRPr="00B475FE">
        <w:rPr>
          <w:rFonts w:asciiTheme="majorBidi" w:hAnsiTheme="majorBidi" w:cstheme="majorBidi"/>
          <w:color w:val="000000" w:themeColor="text1"/>
        </w:rPr>
        <w:t xml:space="preserve"> shopping mall, </w:t>
      </w:r>
      <w:r w:rsidR="0075579F" w:rsidRPr="00B475FE">
        <w:rPr>
          <w:rFonts w:asciiTheme="majorBidi" w:hAnsiTheme="majorBidi" w:cstheme="majorBidi"/>
          <w:color w:val="000000" w:themeColor="text1"/>
        </w:rPr>
        <w:t>required an</w:t>
      </w:r>
      <w:r w:rsidR="007D155D" w:rsidRPr="00B475FE">
        <w:rPr>
          <w:rFonts w:asciiTheme="majorBidi" w:hAnsiTheme="majorBidi" w:cstheme="majorBidi"/>
          <w:color w:val="000000" w:themeColor="text1"/>
        </w:rPr>
        <w:t xml:space="preserve"> experiences high foot traffic, </w:t>
      </w:r>
      <w:r w:rsidR="0075579F" w:rsidRPr="00B475FE">
        <w:rPr>
          <w:rFonts w:asciiTheme="majorBidi" w:hAnsiTheme="majorBidi" w:cstheme="majorBidi"/>
          <w:color w:val="000000" w:themeColor="text1"/>
        </w:rPr>
        <w:t>need</w:t>
      </w:r>
      <w:r w:rsidR="007D155D" w:rsidRPr="00B475FE">
        <w:rPr>
          <w:rFonts w:asciiTheme="majorBidi" w:hAnsiTheme="majorBidi" w:cstheme="majorBidi"/>
          <w:color w:val="000000" w:themeColor="text1"/>
        </w:rPr>
        <w:t xml:space="preserve"> more </w:t>
      </w:r>
      <w:r w:rsidR="0075579F" w:rsidRPr="00B475FE">
        <w:rPr>
          <w:rFonts w:asciiTheme="majorBidi" w:hAnsiTheme="majorBidi" w:cstheme="majorBidi"/>
          <w:color w:val="000000" w:themeColor="text1"/>
        </w:rPr>
        <w:t xml:space="preserve">and </w:t>
      </w:r>
      <w:r w:rsidR="007D155D" w:rsidRPr="00B475FE">
        <w:rPr>
          <w:rFonts w:asciiTheme="majorBidi" w:hAnsiTheme="majorBidi" w:cstheme="majorBidi"/>
          <w:color w:val="000000" w:themeColor="text1"/>
        </w:rPr>
        <w:t xml:space="preserve">frequent maintenance of elevators, escalators, HVAC systems, and common areas. </w:t>
      </w:r>
      <w:r w:rsidR="0075579F" w:rsidRPr="00B475FE">
        <w:rPr>
          <w:rFonts w:asciiTheme="majorBidi" w:hAnsiTheme="majorBidi" w:cstheme="majorBidi"/>
          <w:color w:val="000000" w:themeColor="text1"/>
        </w:rPr>
        <w:t xml:space="preserve">In </w:t>
      </w:r>
      <w:proofErr w:type="gramStart"/>
      <w:r w:rsidR="0075579F" w:rsidRPr="00B475FE">
        <w:rPr>
          <w:rFonts w:asciiTheme="majorBidi" w:hAnsiTheme="majorBidi" w:cstheme="majorBidi"/>
          <w:color w:val="000000" w:themeColor="text1"/>
        </w:rPr>
        <w:t>addition</w:t>
      </w:r>
      <w:proofErr w:type="gramEnd"/>
      <w:r w:rsidR="0075579F" w:rsidRPr="00B475FE">
        <w:rPr>
          <w:rFonts w:asciiTheme="majorBidi" w:hAnsiTheme="majorBidi" w:cstheme="majorBidi"/>
          <w:color w:val="000000" w:themeColor="text1"/>
        </w:rPr>
        <w:t xml:space="preserve"> Adedeji and Oladipo</w:t>
      </w:r>
      <w:r w:rsidR="00F30FD0" w:rsidRPr="00B475FE">
        <w:rPr>
          <w:rFonts w:asciiTheme="majorBidi" w:hAnsiTheme="majorBidi" w:cstheme="majorBidi"/>
          <w:color w:val="000000" w:themeColor="text1"/>
        </w:rPr>
        <w:t>,</w:t>
      </w:r>
      <w:r w:rsidR="0075579F" w:rsidRPr="00B475FE">
        <w:rPr>
          <w:rFonts w:asciiTheme="majorBidi" w:hAnsiTheme="majorBidi" w:cstheme="majorBidi"/>
          <w:color w:val="000000" w:themeColor="text1"/>
        </w:rPr>
        <w:t xml:space="preserve"> (2021)</w:t>
      </w:r>
      <w:r w:rsidR="00F30FD0" w:rsidRPr="00B475FE">
        <w:rPr>
          <w:rFonts w:asciiTheme="majorBidi" w:hAnsiTheme="majorBidi" w:cstheme="majorBidi"/>
          <w:color w:val="000000" w:themeColor="text1"/>
        </w:rPr>
        <w:t>,</w:t>
      </w:r>
      <w:r w:rsidR="0075579F" w:rsidRPr="00B475FE">
        <w:rPr>
          <w:rFonts w:asciiTheme="majorBidi" w:hAnsiTheme="majorBidi" w:cstheme="majorBidi"/>
          <w:color w:val="000000" w:themeColor="text1"/>
        </w:rPr>
        <w:t xml:space="preserve"> support</w:t>
      </w:r>
      <w:r w:rsidR="00F30FD0" w:rsidRPr="00B475FE">
        <w:rPr>
          <w:rFonts w:asciiTheme="majorBidi" w:hAnsiTheme="majorBidi" w:cstheme="majorBidi"/>
          <w:color w:val="000000" w:themeColor="text1"/>
        </w:rPr>
        <w:t>ed</w:t>
      </w:r>
      <w:r w:rsidR="0075579F" w:rsidRPr="00B475FE">
        <w:rPr>
          <w:rFonts w:asciiTheme="majorBidi" w:hAnsiTheme="majorBidi" w:cstheme="majorBidi"/>
          <w:color w:val="000000" w:themeColor="text1"/>
        </w:rPr>
        <w:t xml:space="preserve"> that the</w:t>
      </w:r>
      <w:r w:rsidR="007D155D" w:rsidRPr="00B475FE">
        <w:rPr>
          <w:rFonts w:asciiTheme="majorBidi" w:hAnsiTheme="majorBidi" w:cstheme="majorBidi"/>
          <w:color w:val="000000" w:themeColor="text1"/>
        </w:rPr>
        <w:t xml:space="preserve"> costs associated with these repairs are generally passed on to </w:t>
      </w:r>
      <w:r w:rsidR="002230CF" w:rsidRPr="00B475FE">
        <w:rPr>
          <w:rFonts w:asciiTheme="majorBidi" w:hAnsiTheme="majorBidi" w:cstheme="majorBidi"/>
          <w:color w:val="000000" w:themeColor="text1"/>
        </w:rPr>
        <w:t xml:space="preserve">the </w:t>
      </w:r>
      <w:r w:rsidR="007D155D" w:rsidRPr="00B475FE">
        <w:rPr>
          <w:rFonts w:asciiTheme="majorBidi" w:hAnsiTheme="majorBidi" w:cstheme="majorBidi"/>
          <w:color w:val="000000" w:themeColor="text1"/>
        </w:rPr>
        <w:t>tenants in the form of higher rental</w:t>
      </w:r>
      <w:r w:rsidR="0093074D" w:rsidRPr="00B475FE">
        <w:rPr>
          <w:rFonts w:asciiTheme="majorBidi" w:hAnsiTheme="majorBidi" w:cstheme="majorBidi"/>
          <w:color w:val="000000" w:themeColor="text1"/>
        </w:rPr>
        <w:t>, i</w:t>
      </w:r>
      <w:r w:rsidR="007D155D" w:rsidRPr="00B475FE">
        <w:rPr>
          <w:rFonts w:asciiTheme="majorBidi" w:hAnsiTheme="majorBidi" w:cstheme="majorBidi"/>
          <w:color w:val="000000" w:themeColor="text1"/>
        </w:rPr>
        <w:t>n</w:t>
      </w:r>
      <w:r w:rsidR="00C3390F" w:rsidRPr="00B475FE">
        <w:rPr>
          <w:rFonts w:asciiTheme="majorBidi" w:hAnsiTheme="majorBidi" w:cstheme="majorBidi"/>
          <w:color w:val="000000" w:themeColor="text1"/>
        </w:rPr>
        <w:t xml:space="preserve"> the</w:t>
      </w:r>
      <w:r w:rsidR="007D155D" w:rsidRPr="00B475FE">
        <w:rPr>
          <w:rFonts w:asciiTheme="majorBidi" w:hAnsiTheme="majorBidi" w:cstheme="majorBidi"/>
          <w:color w:val="000000" w:themeColor="text1"/>
        </w:rPr>
        <w:t xml:space="preserve"> </w:t>
      </w:r>
      <w:r w:rsidR="007D155D" w:rsidRPr="00B475FE">
        <w:rPr>
          <w:rFonts w:asciiTheme="majorBidi" w:hAnsiTheme="majorBidi" w:cstheme="majorBidi"/>
          <w:color w:val="000000" w:themeColor="text1"/>
        </w:rPr>
        <w:lastRenderedPageBreak/>
        <w:t xml:space="preserve">contrast, </w:t>
      </w:r>
      <w:r w:rsidR="0093074D" w:rsidRPr="00B475FE">
        <w:rPr>
          <w:rFonts w:asciiTheme="majorBidi" w:hAnsiTheme="majorBidi" w:cstheme="majorBidi"/>
          <w:color w:val="000000" w:themeColor="text1"/>
        </w:rPr>
        <w:t>also the</w:t>
      </w:r>
      <w:r w:rsidR="007D155D" w:rsidRPr="00B475FE">
        <w:rPr>
          <w:rFonts w:asciiTheme="majorBidi" w:hAnsiTheme="majorBidi" w:cstheme="majorBidi"/>
          <w:color w:val="000000" w:themeColor="text1"/>
        </w:rPr>
        <w:t xml:space="preserve"> hotel or resort may face </w:t>
      </w:r>
      <w:r w:rsidR="001813B6" w:rsidRPr="00B475FE">
        <w:rPr>
          <w:rFonts w:asciiTheme="majorBidi" w:hAnsiTheme="majorBidi" w:cstheme="majorBidi"/>
          <w:color w:val="000000" w:themeColor="text1"/>
        </w:rPr>
        <w:t xml:space="preserve">this </w:t>
      </w:r>
      <w:r w:rsidR="007D155D" w:rsidRPr="00B475FE">
        <w:rPr>
          <w:rFonts w:asciiTheme="majorBidi" w:hAnsiTheme="majorBidi" w:cstheme="majorBidi"/>
          <w:color w:val="000000" w:themeColor="text1"/>
        </w:rPr>
        <w:t xml:space="preserve">additional maintenance costs due to the need </w:t>
      </w:r>
      <w:r w:rsidR="001813B6" w:rsidRPr="00B475FE">
        <w:rPr>
          <w:rFonts w:asciiTheme="majorBidi" w:hAnsiTheme="majorBidi" w:cstheme="majorBidi"/>
          <w:color w:val="000000" w:themeColor="text1"/>
        </w:rPr>
        <w:t>for</w:t>
      </w:r>
      <w:r w:rsidR="007D155D" w:rsidRPr="00B475FE">
        <w:rPr>
          <w:rFonts w:asciiTheme="majorBidi" w:hAnsiTheme="majorBidi" w:cstheme="majorBidi"/>
          <w:color w:val="000000" w:themeColor="text1"/>
        </w:rPr>
        <w:t xml:space="preserve"> regularly maintain</w:t>
      </w:r>
      <w:r w:rsidR="00281EB7" w:rsidRPr="00B475FE">
        <w:rPr>
          <w:rFonts w:asciiTheme="majorBidi" w:hAnsiTheme="majorBidi" w:cstheme="majorBidi"/>
          <w:color w:val="000000" w:themeColor="text1"/>
        </w:rPr>
        <w:t xml:space="preserve"> of the</w:t>
      </w:r>
      <w:r w:rsidR="007D155D" w:rsidRPr="00B475FE">
        <w:rPr>
          <w:rFonts w:asciiTheme="majorBidi" w:hAnsiTheme="majorBidi" w:cstheme="majorBidi"/>
          <w:color w:val="000000" w:themeColor="text1"/>
        </w:rPr>
        <w:t xml:space="preserve"> luxury amenities, such as pools, spas, and dining facilities</w:t>
      </w:r>
      <w:r w:rsidR="00281EB7" w:rsidRPr="00B475FE">
        <w:rPr>
          <w:rFonts w:asciiTheme="majorBidi" w:hAnsiTheme="majorBidi" w:cstheme="majorBidi"/>
          <w:color w:val="000000" w:themeColor="text1"/>
        </w:rPr>
        <w:t>.</w:t>
      </w:r>
    </w:p>
    <w:p w14:paraId="536207BD" w14:textId="77777777" w:rsidR="007D155D" w:rsidRPr="00B475FE" w:rsidRDefault="00F30FD0" w:rsidP="00F30FD0">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Onyebuchi et al.</w:t>
      </w:r>
      <w:r w:rsidR="00281EB7" w:rsidRPr="00B475FE">
        <w:rPr>
          <w:rFonts w:asciiTheme="majorBidi" w:hAnsiTheme="majorBidi" w:cstheme="majorBidi"/>
          <w:color w:val="000000" w:themeColor="text1"/>
        </w:rPr>
        <w:t>, (2020)</w:t>
      </w:r>
      <w:r w:rsidRPr="00B475FE">
        <w:rPr>
          <w:rFonts w:asciiTheme="majorBidi" w:hAnsiTheme="majorBidi" w:cstheme="majorBidi"/>
          <w:color w:val="000000" w:themeColor="text1"/>
        </w:rPr>
        <w:t>,</w:t>
      </w:r>
      <w:r w:rsidR="00281EB7" w:rsidRPr="00B475FE">
        <w:rPr>
          <w:rFonts w:asciiTheme="majorBidi" w:hAnsiTheme="majorBidi" w:cstheme="majorBidi"/>
          <w:color w:val="000000" w:themeColor="text1"/>
        </w:rPr>
        <w:t xml:space="preserve"> posited that maintenance in commercial properties is further emphasized by contribute to the higher rental changes for the rentals. In addition to Ajayi and Ogunleye (2021)</w:t>
      </w:r>
      <w:r w:rsidR="00891AB6">
        <w:rPr>
          <w:rFonts w:asciiTheme="majorBidi" w:hAnsiTheme="majorBidi" w:cstheme="majorBidi"/>
          <w:color w:val="000000" w:themeColor="text1"/>
        </w:rPr>
        <w:t>,</w:t>
      </w:r>
      <w:r w:rsidR="00281EB7" w:rsidRPr="00B475FE">
        <w:rPr>
          <w:rFonts w:asciiTheme="majorBidi" w:hAnsiTheme="majorBidi" w:cstheme="majorBidi"/>
          <w:color w:val="000000" w:themeColor="text1"/>
        </w:rPr>
        <w:t xml:space="preserve"> </w:t>
      </w:r>
      <w:r w:rsidR="007D155D" w:rsidRPr="00B475FE">
        <w:rPr>
          <w:rFonts w:asciiTheme="majorBidi" w:hAnsiTheme="majorBidi" w:cstheme="majorBidi"/>
          <w:color w:val="000000" w:themeColor="text1"/>
        </w:rPr>
        <w:t xml:space="preserve">asserted that the level of maintenance can directly impact the overall quality of the building and, consequently, </w:t>
      </w:r>
      <w:r w:rsidR="00F3715C" w:rsidRPr="00B475FE">
        <w:rPr>
          <w:rFonts w:asciiTheme="majorBidi" w:hAnsiTheme="majorBidi" w:cstheme="majorBidi"/>
          <w:color w:val="000000" w:themeColor="text1"/>
        </w:rPr>
        <w:t>the</w:t>
      </w:r>
      <w:r w:rsidR="007D155D" w:rsidRPr="00B475FE">
        <w:rPr>
          <w:rFonts w:asciiTheme="majorBidi" w:hAnsiTheme="majorBidi" w:cstheme="majorBidi"/>
          <w:color w:val="000000" w:themeColor="text1"/>
        </w:rPr>
        <w:t xml:space="preserve"> </w:t>
      </w:r>
      <w:r w:rsidR="00F3715C" w:rsidRPr="00B475FE">
        <w:rPr>
          <w:rFonts w:asciiTheme="majorBidi" w:hAnsiTheme="majorBidi" w:cstheme="majorBidi"/>
          <w:color w:val="000000" w:themeColor="text1"/>
        </w:rPr>
        <w:t xml:space="preserve">marketability and rental income, will be affected through a </w:t>
      </w:r>
      <w:r w:rsidR="007D155D" w:rsidRPr="00B475FE">
        <w:rPr>
          <w:rFonts w:asciiTheme="majorBidi" w:hAnsiTheme="majorBidi" w:cstheme="majorBidi"/>
          <w:color w:val="000000" w:themeColor="text1"/>
        </w:rPr>
        <w:t>well-maintained properties are more attractive to potential tenants,</w:t>
      </w:r>
      <w:r w:rsidR="00F3715C" w:rsidRPr="00B475FE">
        <w:rPr>
          <w:rFonts w:asciiTheme="majorBidi" w:hAnsiTheme="majorBidi" w:cstheme="majorBidi"/>
          <w:color w:val="000000" w:themeColor="text1"/>
        </w:rPr>
        <w:t xml:space="preserve"> consider the </w:t>
      </w:r>
      <w:r w:rsidR="007D155D" w:rsidRPr="00B475FE">
        <w:rPr>
          <w:rFonts w:asciiTheme="majorBidi" w:hAnsiTheme="majorBidi" w:cstheme="majorBidi"/>
          <w:color w:val="000000" w:themeColor="text1"/>
        </w:rPr>
        <w:t xml:space="preserve">risk of operational disruptions and offer a more pleasant </w:t>
      </w:r>
      <w:r w:rsidR="00F3715C" w:rsidRPr="00B475FE">
        <w:rPr>
          <w:rFonts w:asciiTheme="majorBidi" w:hAnsiTheme="majorBidi" w:cstheme="majorBidi"/>
          <w:color w:val="000000" w:themeColor="text1"/>
        </w:rPr>
        <w:t>in the environment;</w:t>
      </w:r>
      <w:r w:rsidR="007D155D" w:rsidRPr="00B475FE">
        <w:rPr>
          <w:rFonts w:asciiTheme="majorBidi" w:hAnsiTheme="majorBidi" w:cstheme="majorBidi"/>
          <w:color w:val="000000" w:themeColor="text1"/>
        </w:rPr>
        <w:t xml:space="preserve"> </w:t>
      </w:r>
      <w:r w:rsidR="00F3715C" w:rsidRPr="00B475FE">
        <w:rPr>
          <w:rFonts w:asciiTheme="majorBidi" w:hAnsiTheme="majorBidi" w:cstheme="majorBidi"/>
          <w:color w:val="000000" w:themeColor="text1"/>
        </w:rPr>
        <w:t xml:space="preserve">while </w:t>
      </w:r>
      <w:r w:rsidR="007D155D" w:rsidRPr="00B475FE">
        <w:rPr>
          <w:rFonts w:asciiTheme="majorBidi" w:hAnsiTheme="majorBidi" w:cstheme="majorBidi"/>
          <w:color w:val="000000" w:themeColor="text1"/>
        </w:rPr>
        <w:t xml:space="preserve"> </w:t>
      </w:r>
      <w:r w:rsidRPr="00B475FE">
        <w:rPr>
          <w:rFonts w:asciiTheme="majorBidi" w:hAnsiTheme="majorBidi" w:cstheme="majorBidi"/>
          <w:color w:val="000000" w:themeColor="text1"/>
        </w:rPr>
        <w:t>Akintoye</w:t>
      </w:r>
      <w:r w:rsidR="00F3715C" w:rsidRPr="00B475FE">
        <w:rPr>
          <w:rFonts w:asciiTheme="majorBidi" w:hAnsiTheme="majorBidi" w:cstheme="majorBidi"/>
          <w:color w:val="000000" w:themeColor="text1"/>
        </w:rPr>
        <w:t xml:space="preserve"> </w:t>
      </w:r>
      <w:r w:rsidRPr="00B475FE">
        <w:rPr>
          <w:rFonts w:asciiTheme="majorBidi" w:hAnsiTheme="majorBidi" w:cstheme="majorBidi"/>
          <w:color w:val="000000" w:themeColor="text1"/>
        </w:rPr>
        <w:t>et al.,</w:t>
      </w:r>
      <w:r w:rsidR="00F3715C" w:rsidRPr="00B475FE">
        <w:rPr>
          <w:rFonts w:asciiTheme="majorBidi" w:hAnsiTheme="majorBidi" w:cstheme="majorBidi"/>
          <w:color w:val="000000" w:themeColor="text1"/>
        </w:rPr>
        <w:t xml:space="preserve"> (2020)</w:t>
      </w:r>
      <w:r w:rsidRPr="00B475FE">
        <w:rPr>
          <w:rFonts w:asciiTheme="majorBidi" w:hAnsiTheme="majorBidi" w:cstheme="majorBidi"/>
          <w:color w:val="000000" w:themeColor="text1"/>
        </w:rPr>
        <w:t>,</w:t>
      </w:r>
      <w:r w:rsidR="00F3715C" w:rsidRPr="00B475FE">
        <w:rPr>
          <w:rFonts w:asciiTheme="majorBidi" w:hAnsiTheme="majorBidi" w:cstheme="majorBidi"/>
          <w:color w:val="000000" w:themeColor="text1"/>
        </w:rPr>
        <w:t xml:space="preserve"> explained that the </w:t>
      </w:r>
      <w:r w:rsidR="007D155D" w:rsidRPr="00B475FE">
        <w:rPr>
          <w:rFonts w:asciiTheme="majorBidi" w:hAnsiTheme="majorBidi" w:cstheme="majorBidi"/>
          <w:color w:val="000000" w:themeColor="text1"/>
        </w:rPr>
        <w:t>higher demand for these properties and, subsequently, allows la</w:t>
      </w:r>
      <w:r w:rsidR="002578EF" w:rsidRPr="00B475FE">
        <w:rPr>
          <w:rFonts w:asciiTheme="majorBidi" w:hAnsiTheme="majorBidi" w:cstheme="majorBidi"/>
          <w:color w:val="000000" w:themeColor="text1"/>
        </w:rPr>
        <w:t>ndlords to charge higher rents</w:t>
      </w:r>
      <w:r w:rsidR="007D155D" w:rsidRPr="00B475FE">
        <w:rPr>
          <w:rFonts w:asciiTheme="majorBidi" w:hAnsiTheme="majorBidi" w:cstheme="majorBidi"/>
          <w:color w:val="000000" w:themeColor="text1"/>
        </w:rPr>
        <w:t xml:space="preserve">. </w:t>
      </w:r>
      <w:proofErr w:type="gramStart"/>
      <w:r w:rsidRPr="00B475FE">
        <w:rPr>
          <w:rFonts w:asciiTheme="majorBidi" w:hAnsiTheme="majorBidi" w:cstheme="majorBidi"/>
          <w:color w:val="000000" w:themeColor="text1"/>
        </w:rPr>
        <w:t>However</w:t>
      </w:r>
      <w:proofErr w:type="gramEnd"/>
      <w:r w:rsidR="007D155D" w:rsidRPr="00B475FE">
        <w:rPr>
          <w:rFonts w:asciiTheme="majorBidi" w:hAnsiTheme="majorBidi" w:cstheme="majorBidi"/>
          <w:color w:val="000000" w:themeColor="text1"/>
        </w:rPr>
        <w:t xml:space="preserve"> maintenance cost, </w:t>
      </w:r>
      <w:r w:rsidR="009E17F1" w:rsidRPr="00B475FE">
        <w:rPr>
          <w:rFonts w:asciiTheme="majorBidi" w:hAnsiTheme="majorBidi" w:cstheme="majorBidi"/>
          <w:color w:val="000000" w:themeColor="text1"/>
        </w:rPr>
        <w:t xml:space="preserve">evaluate both the </w:t>
      </w:r>
      <w:r w:rsidR="007D155D" w:rsidRPr="00B475FE">
        <w:rPr>
          <w:rFonts w:asciiTheme="majorBidi" w:hAnsiTheme="majorBidi" w:cstheme="majorBidi"/>
          <w:color w:val="000000" w:themeColor="text1"/>
        </w:rPr>
        <w:t>determinant and a</w:t>
      </w:r>
      <w:r w:rsidR="009E17F1" w:rsidRPr="00B475FE">
        <w:rPr>
          <w:rFonts w:asciiTheme="majorBidi" w:hAnsiTheme="majorBidi" w:cstheme="majorBidi"/>
          <w:color w:val="000000" w:themeColor="text1"/>
        </w:rPr>
        <w:t>s</w:t>
      </w:r>
      <w:r w:rsidR="007D155D" w:rsidRPr="00B475FE">
        <w:rPr>
          <w:rFonts w:asciiTheme="majorBidi" w:hAnsiTheme="majorBidi" w:cstheme="majorBidi"/>
          <w:color w:val="000000" w:themeColor="text1"/>
        </w:rPr>
        <w:t xml:space="preserve"> reflection of the quality and desira</w:t>
      </w:r>
      <w:r w:rsidR="009E17F1" w:rsidRPr="00B475FE">
        <w:rPr>
          <w:rFonts w:asciiTheme="majorBidi" w:hAnsiTheme="majorBidi" w:cstheme="majorBidi"/>
          <w:color w:val="000000" w:themeColor="text1"/>
        </w:rPr>
        <w:t>bility of commercial properties,</w:t>
      </w:r>
      <w:r w:rsidR="007D155D" w:rsidRPr="00B475FE">
        <w:rPr>
          <w:rFonts w:asciiTheme="majorBidi" w:hAnsiTheme="majorBidi" w:cstheme="majorBidi"/>
          <w:color w:val="000000" w:themeColor="text1"/>
        </w:rPr>
        <w:t xml:space="preserve"> </w:t>
      </w:r>
      <w:r w:rsidR="009E17F1" w:rsidRPr="00B475FE">
        <w:rPr>
          <w:rFonts w:asciiTheme="majorBidi" w:hAnsiTheme="majorBidi" w:cstheme="majorBidi"/>
          <w:color w:val="000000" w:themeColor="text1"/>
        </w:rPr>
        <w:t xml:space="preserve">invested in </w:t>
      </w:r>
      <w:r w:rsidR="007D155D" w:rsidRPr="00B475FE">
        <w:rPr>
          <w:rFonts w:asciiTheme="majorBidi" w:hAnsiTheme="majorBidi" w:cstheme="majorBidi"/>
          <w:color w:val="000000" w:themeColor="text1"/>
        </w:rPr>
        <w:t xml:space="preserve">regular and quality maintenance </w:t>
      </w:r>
      <w:r w:rsidR="009E17F1" w:rsidRPr="00B475FE">
        <w:rPr>
          <w:rFonts w:asciiTheme="majorBidi" w:hAnsiTheme="majorBidi" w:cstheme="majorBidi"/>
          <w:color w:val="000000" w:themeColor="text1"/>
        </w:rPr>
        <w:t>on</w:t>
      </w:r>
      <w:r w:rsidR="007D155D" w:rsidRPr="00B475FE">
        <w:rPr>
          <w:rFonts w:asciiTheme="majorBidi" w:hAnsiTheme="majorBidi" w:cstheme="majorBidi"/>
          <w:color w:val="000000" w:themeColor="text1"/>
        </w:rPr>
        <w:t xml:space="preserve"> returns through sustained or increased rental prices, especially in competitive real estate markets like Nigeria's (</w:t>
      </w:r>
      <w:proofErr w:type="spellStart"/>
      <w:r w:rsidR="007D155D" w:rsidRPr="00B475FE">
        <w:rPr>
          <w:rFonts w:asciiTheme="majorBidi" w:hAnsiTheme="majorBidi" w:cstheme="majorBidi"/>
          <w:color w:val="000000" w:themeColor="text1"/>
        </w:rPr>
        <w:t>Akinmoladun</w:t>
      </w:r>
      <w:proofErr w:type="spellEnd"/>
      <w:r w:rsidR="009E17F1" w:rsidRPr="00B475FE">
        <w:rPr>
          <w:rFonts w:asciiTheme="majorBidi" w:hAnsiTheme="majorBidi" w:cstheme="majorBidi"/>
          <w:color w:val="000000" w:themeColor="text1"/>
        </w:rPr>
        <w:t xml:space="preserve"> et al.,</w:t>
      </w:r>
      <w:r w:rsidR="007D155D" w:rsidRPr="00B475FE">
        <w:rPr>
          <w:rFonts w:asciiTheme="majorBidi" w:hAnsiTheme="majorBidi" w:cstheme="majorBidi"/>
          <w:color w:val="000000" w:themeColor="text1"/>
        </w:rPr>
        <w:t xml:space="preserve"> 2022).</w:t>
      </w:r>
    </w:p>
    <w:p w14:paraId="72CFB686" w14:textId="77777777" w:rsidR="00105570" w:rsidRPr="00B475FE" w:rsidRDefault="005D7C20" w:rsidP="005D7C20">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Ajayi and Ogunleye, (2021)</w:t>
      </w:r>
      <w:r w:rsidR="00F30FD0" w:rsidRPr="00B475FE">
        <w:rPr>
          <w:rFonts w:asciiTheme="majorBidi" w:hAnsiTheme="majorBidi" w:cstheme="majorBidi"/>
          <w:color w:val="000000" w:themeColor="text1"/>
        </w:rPr>
        <w:t>,</w:t>
      </w:r>
      <w:r w:rsidRPr="00B475FE">
        <w:rPr>
          <w:rFonts w:asciiTheme="majorBidi" w:hAnsiTheme="majorBidi" w:cstheme="majorBidi"/>
          <w:color w:val="000000" w:themeColor="text1"/>
        </w:rPr>
        <w:t xml:space="preserve"> </w:t>
      </w:r>
      <w:r w:rsidR="007D155D" w:rsidRPr="00B475FE">
        <w:rPr>
          <w:rFonts w:asciiTheme="majorBidi" w:hAnsiTheme="majorBidi" w:cstheme="majorBidi"/>
          <w:color w:val="000000" w:themeColor="text1"/>
        </w:rPr>
        <w:t>observed that tenants are willing to pay higher rents for well-maintained properties, as the value they derive from the use of the property excee</w:t>
      </w:r>
      <w:r w:rsidRPr="00B475FE">
        <w:rPr>
          <w:rFonts w:asciiTheme="majorBidi" w:hAnsiTheme="majorBidi" w:cstheme="majorBidi"/>
          <w:color w:val="000000" w:themeColor="text1"/>
        </w:rPr>
        <w:t>ds the cost they incur in rent</w:t>
      </w:r>
      <w:r w:rsidR="007D155D" w:rsidRPr="00B475FE">
        <w:rPr>
          <w:rFonts w:asciiTheme="majorBidi" w:hAnsiTheme="majorBidi" w:cstheme="majorBidi"/>
          <w:color w:val="000000" w:themeColor="text1"/>
        </w:rPr>
        <w:t xml:space="preserve">. </w:t>
      </w:r>
    </w:p>
    <w:p w14:paraId="259A1CDB" w14:textId="77777777" w:rsidR="007D155D" w:rsidRPr="00B475FE" w:rsidRDefault="007D155D" w:rsidP="00F30FD0">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Olanrewaju and Adedeji</w:t>
      </w:r>
      <w:r w:rsidR="004C550B" w:rsidRPr="00B475FE">
        <w:rPr>
          <w:rFonts w:asciiTheme="majorBidi" w:hAnsiTheme="majorBidi" w:cstheme="majorBidi"/>
          <w:color w:val="000000" w:themeColor="text1"/>
        </w:rPr>
        <w:t>,</w:t>
      </w:r>
      <w:r w:rsidRPr="00B475FE">
        <w:rPr>
          <w:rFonts w:asciiTheme="majorBidi" w:hAnsiTheme="majorBidi" w:cstheme="majorBidi"/>
          <w:color w:val="000000" w:themeColor="text1"/>
        </w:rPr>
        <w:t xml:space="preserve"> (2020)</w:t>
      </w:r>
      <w:r w:rsidR="00F30FD0" w:rsidRPr="00B475FE">
        <w:rPr>
          <w:rFonts w:asciiTheme="majorBidi" w:hAnsiTheme="majorBidi" w:cstheme="majorBidi"/>
          <w:color w:val="000000" w:themeColor="text1"/>
        </w:rPr>
        <w:t>,</w:t>
      </w:r>
      <w:r w:rsidRPr="00B475FE">
        <w:rPr>
          <w:rFonts w:asciiTheme="majorBidi" w:hAnsiTheme="majorBidi" w:cstheme="majorBidi"/>
          <w:color w:val="000000" w:themeColor="text1"/>
        </w:rPr>
        <w:t xml:space="preserve"> opined that the cost of maintaining commercial buildings often includes both routine and major repairs, which can be substantial depending on </w:t>
      </w:r>
      <w:r w:rsidR="005B0803" w:rsidRPr="00B475FE">
        <w:rPr>
          <w:rFonts w:asciiTheme="majorBidi" w:hAnsiTheme="majorBidi" w:cstheme="majorBidi"/>
          <w:color w:val="000000" w:themeColor="text1"/>
        </w:rPr>
        <w:t xml:space="preserve">the age and use of the building; </w:t>
      </w:r>
      <w:r w:rsidR="00F30FD0" w:rsidRPr="00B475FE">
        <w:rPr>
          <w:rFonts w:asciiTheme="majorBidi" w:hAnsiTheme="majorBidi" w:cstheme="majorBidi"/>
          <w:color w:val="000000" w:themeColor="text1"/>
        </w:rPr>
        <w:t>similarly</w:t>
      </w:r>
      <w:r w:rsidR="00891AB6">
        <w:rPr>
          <w:rFonts w:asciiTheme="majorBidi" w:hAnsiTheme="majorBidi" w:cstheme="majorBidi"/>
          <w:color w:val="000000" w:themeColor="text1"/>
        </w:rPr>
        <w:t xml:space="preserve"> </w:t>
      </w:r>
      <w:proofErr w:type="spellStart"/>
      <w:r w:rsidR="00891AB6">
        <w:rPr>
          <w:rFonts w:asciiTheme="majorBidi" w:hAnsiTheme="majorBidi" w:cstheme="majorBidi"/>
          <w:color w:val="000000" w:themeColor="text1"/>
        </w:rPr>
        <w:t>Aajayi</w:t>
      </w:r>
      <w:proofErr w:type="spellEnd"/>
      <w:r w:rsidR="00891AB6">
        <w:rPr>
          <w:rFonts w:asciiTheme="majorBidi" w:hAnsiTheme="majorBidi" w:cstheme="majorBidi"/>
          <w:color w:val="000000" w:themeColor="text1"/>
        </w:rPr>
        <w:t xml:space="preserve"> and Ogunleye, </w:t>
      </w:r>
      <w:r w:rsidR="005B0803" w:rsidRPr="00B475FE">
        <w:rPr>
          <w:rFonts w:asciiTheme="majorBidi" w:hAnsiTheme="majorBidi" w:cstheme="majorBidi"/>
          <w:color w:val="000000" w:themeColor="text1"/>
        </w:rPr>
        <w:t>(2021)</w:t>
      </w:r>
      <w:r w:rsidR="00F30FD0" w:rsidRPr="00B475FE">
        <w:rPr>
          <w:rFonts w:asciiTheme="majorBidi" w:hAnsiTheme="majorBidi" w:cstheme="majorBidi"/>
          <w:color w:val="000000" w:themeColor="text1"/>
        </w:rPr>
        <w:t>,</w:t>
      </w:r>
      <w:r w:rsidR="005B0803" w:rsidRPr="00B475FE">
        <w:rPr>
          <w:rFonts w:asciiTheme="majorBidi" w:hAnsiTheme="majorBidi" w:cstheme="majorBidi"/>
          <w:color w:val="000000" w:themeColor="text1"/>
        </w:rPr>
        <w:t xml:space="preserve"> </w:t>
      </w:r>
      <w:r w:rsidRPr="00B475FE">
        <w:rPr>
          <w:rFonts w:asciiTheme="majorBidi" w:hAnsiTheme="majorBidi" w:cstheme="majorBidi"/>
          <w:color w:val="000000" w:themeColor="text1"/>
        </w:rPr>
        <w:t xml:space="preserve">suggests that </w:t>
      </w:r>
      <w:r w:rsidR="005B0803" w:rsidRPr="00B475FE">
        <w:rPr>
          <w:rFonts w:asciiTheme="majorBidi" w:hAnsiTheme="majorBidi" w:cstheme="majorBidi"/>
          <w:color w:val="000000" w:themeColor="text1"/>
        </w:rPr>
        <w:t xml:space="preserve"> the </w:t>
      </w:r>
      <w:r w:rsidRPr="00B475FE">
        <w:rPr>
          <w:rFonts w:asciiTheme="majorBidi" w:hAnsiTheme="majorBidi" w:cstheme="majorBidi"/>
          <w:color w:val="000000" w:themeColor="text1"/>
        </w:rPr>
        <w:t xml:space="preserve">property owners should adopt a proactive approach in maintaining their commercial buildings, as long-term savings </w:t>
      </w:r>
      <w:r w:rsidR="005B0803" w:rsidRPr="00B475FE">
        <w:rPr>
          <w:rFonts w:asciiTheme="majorBidi" w:hAnsiTheme="majorBidi" w:cstheme="majorBidi"/>
          <w:color w:val="000000" w:themeColor="text1"/>
        </w:rPr>
        <w:t xml:space="preserve">which </w:t>
      </w:r>
      <w:r w:rsidRPr="00B475FE">
        <w:rPr>
          <w:rFonts w:asciiTheme="majorBidi" w:hAnsiTheme="majorBidi" w:cstheme="majorBidi"/>
          <w:color w:val="000000" w:themeColor="text1"/>
        </w:rPr>
        <w:t xml:space="preserve">associated </w:t>
      </w:r>
      <w:r w:rsidR="00896E77" w:rsidRPr="00B475FE">
        <w:rPr>
          <w:rFonts w:asciiTheme="majorBidi" w:hAnsiTheme="majorBidi" w:cstheme="majorBidi"/>
          <w:color w:val="000000" w:themeColor="text1"/>
        </w:rPr>
        <w:t>with</w:t>
      </w:r>
      <w:r w:rsidRPr="00B475FE">
        <w:rPr>
          <w:rFonts w:asciiTheme="majorBidi" w:hAnsiTheme="majorBidi" w:cstheme="majorBidi"/>
          <w:color w:val="000000" w:themeColor="text1"/>
        </w:rPr>
        <w:t xml:space="preserve"> preventing major repairs often outweigh th</w:t>
      </w:r>
      <w:r w:rsidR="00896E77" w:rsidRPr="00B475FE">
        <w:rPr>
          <w:rFonts w:asciiTheme="majorBidi" w:hAnsiTheme="majorBidi" w:cstheme="majorBidi"/>
          <w:color w:val="000000" w:themeColor="text1"/>
        </w:rPr>
        <w:t>e costs of regular maintenance, these</w:t>
      </w:r>
      <w:r w:rsidRPr="00B475FE">
        <w:rPr>
          <w:rFonts w:asciiTheme="majorBidi" w:hAnsiTheme="majorBidi" w:cstheme="majorBidi"/>
          <w:color w:val="000000" w:themeColor="text1"/>
        </w:rPr>
        <w:t xml:space="preserve"> increasing competition in the real estate sector, </w:t>
      </w:r>
      <w:r w:rsidR="00896E77" w:rsidRPr="00B475FE">
        <w:rPr>
          <w:rFonts w:asciiTheme="majorBidi" w:hAnsiTheme="majorBidi" w:cstheme="majorBidi"/>
          <w:color w:val="000000" w:themeColor="text1"/>
        </w:rPr>
        <w:t xml:space="preserve">and </w:t>
      </w:r>
      <w:r w:rsidR="00B55FBF" w:rsidRPr="00B475FE">
        <w:rPr>
          <w:rFonts w:asciiTheme="majorBidi" w:hAnsiTheme="majorBidi" w:cstheme="majorBidi"/>
          <w:color w:val="000000" w:themeColor="text1"/>
        </w:rPr>
        <w:t>reduce the impact factors, such as</w:t>
      </w:r>
      <w:r w:rsidRPr="00B475FE">
        <w:rPr>
          <w:rFonts w:asciiTheme="majorBidi" w:hAnsiTheme="majorBidi" w:cstheme="majorBidi"/>
          <w:color w:val="000000" w:themeColor="text1"/>
        </w:rPr>
        <w:t xml:space="preserve"> Landlords </w:t>
      </w:r>
      <w:r w:rsidR="00B55FBF" w:rsidRPr="00B475FE">
        <w:rPr>
          <w:rFonts w:asciiTheme="majorBidi" w:hAnsiTheme="majorBidi" w:cstheme="majorBidi"/>
          <w:color w:val="000000" w:themeColor="text1"/>
        </w:rPr>
        <w:t>in the process of</w:t>
      </w:r>
      <w:r w:rsidRPr="00B475FE">
        <w:rPr>
          <w:rFonts w:asciiTheme="majorBidi" w:hAnsiTheme="majorBidi" w:cstheme="majorBidi"/>
          <w:color w:val="000000" w:themeColor="text1"/>
        </w:rPr>
        <w:t xml:space="preserve"> balance their maintenance expenses with the rental prices</w:t>
      </w:r>
      <w:r w:rsidR="005B1695" w:rsidRPr="00B475FE">
        <w:rPr>
          <w:rFonts w:asciiTheme="majorBidi" w:hAnsiTheme="majorBidi" w:cstheme="majorBidi"/>
          <w:color w:val="000000" w:themeColor="text1"/>
        </w:rPr>
        <w:t>.</w:t>
      </w:r>
    </w:p>
    <w:p w14:paraId="2451BFDF" w14:textId="77777777" w:rsidR="00484A9A" w:rsidRPr="00B475FE" w:rsidRDefault="00484A9A">
      <w:pPr>
        <w:rPr>
          <w:rFonts w:asciiTheme="majorBidi" w:eastAsia="Times New Roman" w:hAnsiTheme="majorBidi" w:cstheme="majorBidi"/>
          <w:color w:val="000000" w:themeColor="text1"/>
          <w:sz w:val="24"/>
          <w:szCs w:val="24"/>
        </w:rPr>
      </w:pPr>
      <w:r w:rsidRPr="00B475FE">
        <w:rPr>
          <w:rFonts w:asciiTheme="majorBidi" w:hAnsiTheme="majorBidi" w:cstheme="majorBidi"/>
          <w:color w:val="000000" w:themeColor="text1"/>
        </w:rPr>
        <w:br w:type="page"/>
      </w:r>
    </w:p>
    <w:p w14:paraId="6F3A9E55" w14:textId="77777777" w:rsidR="00DD55D0" w:rsidRPr="00B475FE" w:rsidRDefault="00DD55D0" w:rsidP="00DD55D0">
      <w:pPr>
        <w:pStyle w:val="NormalWeb"/>
        <w:spacing w:before="0" w:beforeAutospacing="0" w:after="0" w:afterAutospacing="0" w:line="480" w:lineRule="auto"/>
        <w:jc w:val="both"/>
        <w:rPr>
          <w:rFonts w:asciiTheme="majorBidi" w:hAnsiTheme="majorBidi" w:cstheme="majorBidi"/>
          <w:color w:val="000000" w:themeColor="text1"/>
        </w:rPr>
      </w:pPr>
      <w:proofErr w:type="spellStart"/>
      <w:r w:rsidRPr="00B475FE">
        <w:rPr>
          <w:rFonts w:asciiTheme="majorBidi" w:hAnsiTheme="majorBidi" w:cstheme="majorBidi"/>
          <w:color w:val="000000" w:themeColor="text1"/>
        </w:rPr>
        <w:lastRenderedPageBreak/>
        <w:t>Onukwube</w:t>
      </w:r>
      <w:proofErr w:type="spellEnd"/>
      <w:r w:rsidR="00F30FD0" w:rsidRPr="00B475FE">
        <w:rPr>
          <w:rFonts w:asciiTheme="majorBidi" w:hAnsiTheme="majorBidi" w:cstheme="majorBidi"/>
          <w:color w:val="000000" w:themeColor="text1"/>
        </w:rPr>
        <w:t>,</w:t>
      </w:r>
      <w:r w:rsidRPr="00B475FE">
        <w:rPr>
          <w:rFonts w:asciiTheme="majorBidi" w:hAnsiTheme="majorBidi" w:cstheme="majorBidi"/>
          <w:color w:val="000000" w:themeColor="text1"/>
        </w:rPr>
        <w:t xml:space="preserve"> (2021)</w:t>
      </w:r>
      <w:r w:rsidR="00F30FD0" w:rsidRPr="00B475FE">
        <w:rPr>
          <w:rFonts w:asciiTheme="majorBidi" w:hAnsiTheme="majorBidi" w:cstheme="majorBidi"/>
          <w:color w:val="000000" w:themeColor="text1"/>
        </w:rPr>
        <w:t>,</w:t>
      </w:r>
      <w:r w:rsidRPr="00B475FE">
        <w:rPr>
          <w:rFonts w:asciiTheme="majorBidi" w:hAnsiTheme="majorBidi" w:cstheme="majorBidi"/>
          <w:color w:val="000000" w:themeColor="text1"/>
        </w:rPr>
        <w:t xml:space="preserve"> opined that in the </w:t>
      </w:r>
      <w:r w:rsidR="007D155D" w:rsidRPr="00B475FE">
        <w:rPr>
          <w:rFonts w:asciiTheme="majorBidi" w:hAnsiTheme="majorBidi" w:cstheme="majorBidi"/>
          <w:color w:val="000000" w:themeColor="text1"/>
        </w:rPr>
        <w:t>context of industrial buildings, the maintenance costs often involve specialized equipment and infrastructure, including machinery, coo</w:t>
      </w:r>
      <w:r w:rsidRPr="00B475FE">
        <w:rPr>
          <w:rFonts w:asciiTheme="majorBidi" w:hAnsiTheme="majorBidi" w:cstheme="majorBidi"/>
          <w:color w:val="000000" w:themeColor="text1"/>
        </w:rPr>
        <w:t>ling systems, and ventilation, t</w:t>
      </w:r>
      <w:r w:rsidR="007D155D" w:rsidRPr="00B475FE">
        <w:rPr>
          <w:rFonts w:asciiTheme="majorBidi" w:hAnsiTheme="majorBidi" w:cstheme="majorBidi"/>
          <w:color w:val="000000" w:themeColor="text1"/>
        </w:rPr>
        <w:t xml:space="preserve">hese costs can be particularly high due to the nature of the operations within these facilities. </w:t>
      </w:r>
    </w:p>
    <w:p w14:paraId="36D9184B" w14:textId="77777777" w:rsidR="007D155D" w:rsidRPr="00B475FE" w:rsidRDefault="00F30FD0" w:rsidP="008F1887">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According</w:t>
      </w:r>
      <w:r w:rsidR="00DD55D0" w:rsidRPr="00B475FE">
        <w:rPr>
          <w:rFonts w:asciiTheme="majorBidi" w:hAnsiTheme="majorBidi" w:cstheme="majorBidi"/>
          <w:color w:val="000000" w:themeColor="text1"/>
        </w:rPr>
        <w:t xml:space="preserve"> to </w:t>
      </w:r>
      <w:r w:rsidR="00B33C9D">
        <w:rPr>
          <w:rFonts w:asciiTheme="majorBidi" w:hAnsiTheme="majorBidi" w:cstheme="majorBidi"/>
          <w:color w:val="000000" w:themeColor="text1"/>
        </w:rPr>
        <w:t xml:space="preserve">Akintoye and Ajayi, </w:t>
      </w:r>
      <w:r w:rsidR="007D155D" w:rsidRPr="00B475FE">
        <w:rPr>
          <w:rFonts w:asciiTheme="majorBidi" w:hAnsiTheme="majorBidi" w:cstheme="majorBidi"/>
          <w:color w:val="000000" w:themeColor="text1"/>
        </w:rPr>
        <w:t>(2022),</w:t>
      </w:r>
      <w:r w:rsidR="00DD55D0" w:rsidRPr="00B475FE">
        <w:rPr>
          <w:rFonts w:asciiTheme="majorBidi" w:hAnsiTheme="majorBidi" w:cstheme="majorBidi"/>
          <w:color w:val="000000" w:themeColor="text1"/>
        </w:rPr>
        <w:t xml:space="preserve"> says that</w:t>
      </w:r>
      <w:r w:rsidR="007D155D" w:rsidRPr="00B475FE">
        <w:rPr>
          <w:rFonts w:asciiTheme="majorBidi" w:hAnsiTheme="majorBidi" w:cstheme="majorBidi"/>
          <w:color w:val="000000" w:themeColor="text1"/>
        </w:rPr>
        <w:t xml:space="preserve"> industrial buildings, such as factories and warehouses, typically experience wear and tear at a faster rate compared to other types of commercial properties. </w:t>
      </w:r>
      <w:r w:rsidR="00BF5935" w:rsidRPr="00B475FE">
        <w:rPr>
          <w:rFonts w:asciiTheme="majorBidi" w:hAnsiTheme="majorBidi" w:cstheme="majorBidi"/>
          <w:color w:val="000000" w:themeColor="text1"/>
        </w:rPr>
        <w:t>Moreover, t</w:t>
      </w:r>
      <w:r w:rsidR="007D155D" w:rsidRPr="00B475FE">
        <w:rPr>
          <w:rFonts w:asciiTheme="majorBidi" w:hAnsiTheme="majorBidi" w:cstheme="majorBidi"/>
          <w:color w:val="000000" w:themeColor="text1"/>
        </w:rPr>
        <w:t xml:space="preserve">he cost of maintaining these buildings </w:t>
      </w:r>
      <w:r w:rsidR="00BF5935" w:rsidRPr="00B475FE">
        <w:rPr>
          <w:rFonts w:asciiTheme="majorBidi" w:hAnsiTheme="majorBidi" w:cstheme="majorBidi"/>
          <w:color w:val="000000" w:themeColor="text1"/>
        </w:rPr>
        <w:t xml:space="preserve">is a </w:t>
      </w:r>
      <w:r w:rsidR="007D155D" w:rsidRPr="00B475FE">
        <w:rPr>
          <w:rFonts w:asciiTheme="majorBidi" w:hAnsiTheme="majorBidi" w:cstheme="majorBidi"/>
          <w:color w:val="000000" w:themeColor="text1"/>
        </w:rPr>
        <w:t>significant component of their overall operational expenses</w:t>
      </w:r>
      <w:r w:rsidR="00BF5935" w:rsidRPr="00B475FE">
        <w:rPr>
          <w:rFonts w:asciiTheme="majorBidi" w:hAnsiTheme="majorBidi" w:cstheme="majorBidi"/>
          <w:color w:val="000000" w:themeColor="text1"/>
        </w:rPr>
        <w:t xml:space="preserve">, and </w:t>
      </w:r>
      <w:r w:rsidR="007D155D" w:rsidRPr="00B475FE">
        <w:rPr>
          <w:rFonts w:asciiTheme="majorBidi" w:hAnsiTheme="majorBidi" w:cstheme="majorBidi"/>
          <w:color w:val="000000" w:themeColor="text1"/>
        </w:rPr>
        <w:t xml:space="preserve">usually factored into the rental price, especially for long-term leases, </w:t>
      </w:r>
      <w:r w:rsidR="008F1887" w:rsidRPr="00B475FE">
        <w:rPr>
          <w:rFonts w:asciiTheme="majorBidi" w:hAnsiTheme="majorBidi" w:cstheme="majorBidi"/>
          <w:color w:val="000000" w:themeColor="text1"/>
        </w:rPr>
        <w:t>thereby</w:t>
      </w:r>
      <w:r w:rsidR="007D155D" w:rsidRPr="00B475FE">
        <w:rPr>
          <w:rFonts w:asciiTheme="majorBidi" w:hAnsiTheme="majorBidi" w:cstheme="majorBidi"/>
          <w:color w:val="000000" w:themeColor="text1"/>
        </w:rPr>
        <w:t xml:space="preserve"> the tenant is expected to cover a share of maintenance-related expenses (</w:t>
      </w:r>
      <w:proofErr w:type="spellStart"/>
      <w:r w:rsidR="007D155D" w:rsidRPr="00B475FE">
        <w:rPr>
          <w:rFonts w:asciiTheme="majorBidi" w:hAnsiTheme="majorBidi" w:cstheme="majorBidi"/>
          <w:color w:val="000000" w:themeColor="text1"/>
        </w:rPr>
        <w:t>Ogunbanjo</w:t>
      </w:r>
      <w:proofErr w:type="spellEnd"/>
      <w:r w:rsidR="007D155D" w:rsidRPr="00B475FE">
        <w:rPr>
          <w:rFonts w:asciiTheme="majorBidi" w:hAnsiTheme="majorBidi" w:cstheme="majorBidi"/>
          <w:color w:val="000000" w:themeColor="text1"/>
        </w:rPr>
        <w:t xml:space="preserve"> and </w:t>
      </w:r>
      <w:proofErr w:type="spellStart"/>
      <w:r w:rsidR="007D155D" w:rsidRPr="00B475FE">
        <w:rPr>
          <w:rFonts w:asciiTheme="majorBidi" w:hAnsiTheme="majorBidi" w:cstheme="majorBidi"/>
          <w:color w:val="000000" w:themeColor="text1"/>
        </w:rPr>
        <w:t>Fadipe</w:t>
      </w:r>
      <w:proofErr w:type="spellEnd"/>
      <w:r w:rsidR="007D155D" w:rsidRPr="00B475FE">
        <w:rPr>
          <w:rFonts w:asciiTheme="majorBidi" w:hAnsiTheme="majorBidi" w:cstheme="majorBidi"/>
          <w:color w:val="000000" w:themeColor="text1"/>
        </w:rPr>
        <w:t>, 2019).</w:t>
      </w:r>
    </w:p>
    <w:p w14:paraId="4185C100" w14:textId="77777777" w:rsidR="00B552B9" w:rsidRPr="001826EB" w:rsidRDefault="00B552B9" w:rsidP="001826EB">
      <w:pPr>
        <w:pStyle w:val="Heading1"/>
        <w:spacing w:before="0" w:line="480" w:lineRule="auto"/>
        <w:rPr>
          <w:rFonts w:asciiTheme="majorBidi" w:hAnsiTheme="majorBidi"/>
          <w:b/>
          <w:bCs/>
          <w:color w:val="000000" w:themeColor="text1"/>
          <w:sz w:val="24"/>
          <w:szCs w:val="24"/>
        </w:rPr>
      </w:pPr>
      <w:bookmarkStart w:id="9" w:name="_Toc203292130"/>
      <w:r w:rsidRPr="001826EB">
        <w:rPr>
          <w:rFonts w:asciiTheme="majorBidi" w:hAnsiTheme="majorBidi"/>
          <w:b/>
          <w:bCs/>
          <w:color w:val="000000" w:themeColor="text1"/>
          <w:sz w:val="24"/>
          <w:szCs w:val="24"/>
        </w:rPr>
        <w:t>1.2</w:t>
      </w:r>
      <w:r w:rsidRPr="001826EB">
        <w:rPr>
          <w:rFonts w:asciiTheme="majorBidi" w:hAnsiTheme="majorBidi"/>
          <w:b/>
          <w:bCs/>
          <w:color w:val="000000" w:themeColor="text1"/>
          <w:sz w:val="24"/>
          <w:szCs w:val="24"/>
        </w:rPr>
        <w:tab/>
        <w:t xml:space="preserve">Statement of the </w:t>
      </w:r>
      <w:r w:rsidR="005D6172" w:rsidRPr="001826EB">
        <w:rPr>
          <w:rFonts w:asciiTheme="majorBidi" w:hAnsiTheme="majorBidi"/>
          <w:b/>
          <w:bCs/>
          <w:color w:val="000000" w:themeColor="text1"/>
          <w:sz w:val="24"/>
          <w:szCs w:val="24"/>
        </w:rPr>
        <w:t xml:space="preserve">Research </w:t>
      </w:r>
      <w:r w:rsidRPr="001826EB">
        <w:rPr>
          <w:rFonts w:asciiTheme="majorBidi" w:hAnsiTheme="majorBidi"/>
          <w:b/>
          <w:bCs/>
          <w:color w:val="000000" w:themeColor="text1"/>
          <w:sz w:val="24"/>
          <w:szCs w:val="24"/>
        </w:rPr>
        <w:t>Problem</w:t>
      </w:r>
      <w:bookmarkEnd w:id="9"/>
    </w:p>
    <w:p w14:paraId="4349E8FA" w14:textId="77777777" w:rsidR="00B552B9" w:rsidRPr="00B475FE" w:rsidRDefault="00054B41" w:rsidP="00733C27">
      <w:pPr>
        <w:pStyle w:val="NormalWeb"/>
        <w:spacing w:before="0" w:beforeAutospacing="0" w:after="0" w:afterAutospacing="0" w:line="480" w:lineRule="auto"/>
        <w:jc w:val="both"/>
        <w:rPr>
          <w:rFonts w:asciiTheme="majorBidi" w:hAnsiTheme="majorBidi" w:cstheme="majorBidi"/>
          <w:color w:val="000000" w:themeColor="text1"/>
        </w:rPr>
      </w:pPr>
      <w:r w:rsidRPr="00B475FE">
        <w:rPr>
          <w:color w:val="000000" w:themeColor="text1"/>
        </w:rPr>
        <w:t xml:space="preserve">The maintenance cost of commercial buildings has become a significant concern for property owners and managers, particularly in Nigeria, due to its impact on rental pricing and overall property profitability. The rising costs of </w:t>
      </w:r>
      <w:proofErr w:type="spellStart"/>
      <w:r w:rsidRPr="00B475FE">
        <w:rPr>
          <w:color w:val="000000" w:themeColor="text1"/>
        </w:rPr>
        <w:t>labo</w:t>
      </w:r>
      <w:r w:rsidR="00733C27" w:rsidRPr="00B475FE">
        <w:rPr>
          <w:color w:val="000000" w:themeColor="text1"/>
        </w:rPr>
        <w:t>u</w:t>
      </w:r>
      <w:r w:rsidRPr="00B475FE">
        <w:rPr>
          <w:color w:val="000000" w:themeColor="text1"/>
        </w:rPr>
        <w:t>r</w:t>
      </w:r>
      <w:proofErr w:type="spellEnd"/>
      <w:r w:rsidRPr="00B475FE">
        <w:rPr>
          <w:color w:val="000000" w:themeColor="text1"/>
        </w:rPr>
        <w:t>, materials, and maintenance services have placed an increasing financial burden on property owners</w:t>
      </w:r>
      <w:r w:rsidR="00733C27" w:rsidRPr="00B475FE">
        <w:rPr>
          <w:color w:val="000000" w:themeColor="text1"/>
        </w:rPr>
        <w:t xml:space="preserve">. </w:t>
      </w:r>
      <w:r w:rsidR="00B552B9" w:rsidRPr="00B475FE">
        <w:rPr>
          <w:rFonts w:asciiTheme="majorBidi" w:hAnsiTheme="majorBidi" w:cstheme="majorBidi"/>
          <w:color w:val="000000" w:themeColor="text1"/>
        </w:rPr>
        <w:t>This</w:t>
      </w:r>
      <w:r w:rsidR="00E30CB3" w:rsidRPr="00B475FE">
        <w:rPr>
          <w:rFonts w:asciiTheme="majorBidi" w:hAnsiTheme="majorBidi" w:cstheme="majorBidi"/>
          <w:color w:val="000000" w:themeColor="text1"/>
        </w:rPr>
        <w:t xml:space="preserve"> while, the</w:t>
      </w:r>
      <w:r w:rsidR="00B552B9" w:rsidRPr="00B475FE">
        <w:rPr>
          <w:rFonts w:asciiTheme="majorBidi" w:hAnsiTheme="majorBidi" w:cstheme="majorBidi"/>
          <w:color w:val="000000" w:themeColor="text1"/>
        </w:rPr>
        <w:t xml:space="preserve"> situation has created a complex </w:t>
      </w:r>
      <w:r w:rsidR="0079705D" w:rsidRPr="00B475FE">
        <w:rPr>
          <w:rFonts w:asciiTheme="majorBidi" w:hAnsiTheme="majorBidi" w:cstheme="majorBidi"/>
          <w:color w:val="000000" w:themeColor="text1"/>
        </w:rPr>
        <w:t>issue and</w:t>
      </w:r>
      <w:r w:rsidR="001C10BE" w:rsidRPr="00B475FE">
        <w:rPr>
          <w:rFonts w:asciiTheme="majorBidi" w:hAnsiTheme="majorBidi" w:cstheme="majorBidi"/>
          <w:color w:val="000000" w:themeColor="text1"/>
        </w:rPr>
        <w:t xml:space="preserve"> </w:t>
      </w:r>
      <w:r w:rsidR="00B552B9" w:rsidRPr="00B475FE">
        <w:rPr>
          <w:rFonts w:asciiTheme="majorBidi" w:hAnsiTheme="majorBidi" w:cstheme="majorBidi"/>
          <w:color w:val="000000" w:themeColor="text1"/>
        </w:rPr>
        <w:t xml:space="preserve">inability to maintain properties adequately leads to tenant dissatisfaction, reduced occupancy rates, and ultimately diminished rental income. </w:t>
      </w:r>
    </w:p>
    <w:p w14:paraId="057B9FB5" w14:textId="77777777" w:rsidR="00CD1C24" w:rsidRPr="00B475FE" w:rsidRDefault="00CD1C24" w:rsidP="00BB2B48">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Regular maintenance cost is critical for ensuring the longevity and effectively of a commercial building </w:t>
      </w:r>
      <w:proofErr w:type="gramStart"/>
      <w:r w:rsidRPr="00B475FE">
        <w:rPr>
          <w:rFonts w:asciiTheme="majorBidi" w:hAnsiTheme="majorBidi" w:cstheme="majorBidi"/>
          <w:color w:val="000000" w:themeColor="text1"/>
        </w:rPr>
        <w:t>properties</w:t>
      </w:r>
      <w:proofErr w:type="gramEnd"/>
      <w:r w:rsidRPr="00B475FE">
        <w:rPr>
          <w:rFonts w:asciiTheme="majorBidi" w:hAnsiTheme="majorBidi" w:cstheme="majorBidi"/>
          <w:color w:val="000000" w:themeColor="text1"/>
        </w:rPr>
        <w:t xml:space="preserve">. However, in Nigeria there is exist of a significant in maintenance cost which lead to produced building performance involved in repairs cost and decreased in properties value priced. </w:t>
      </w:r>
      <w:r w:rsidR="00F30FD0" w:rsidRPr="00B475FE">
        <w:rPr>
          <w:rFonts w:asciiTheme="majorBidi" w:hAnsiTheme="majorBidi" w:cstheme="majorBidi"/>
          <w:color w:val="000000" w:themeColor="text1"/>
        </w:rPr>
        <w:t xml:space="preserve">The </w:t>
      </w:r>
      <w:r w:rsidR="00733C27" w:rsidRPr="00B475FE">
        <w:rPr>
          <w:rFonts w:asciiTheme="majorBidi" w:hAnsiTheme="majorBidi" w:cstheme="majorBidi"/>
          <w:color w:val="000000" w:themeColor="text1"/>
        </w:rPr>
        <w:t>Inadequate maintenance practices exacerbate this issue, resulting in accelerated property deterioration an</w:t>
      </w:r>
      <w:r w:rsidR="00F30FD0" w:rsidRPr="00B475FE">
        <w:rPr>
          <w:rFonts w:asciiTheme="majorBidi" w:hAnsiTheme="majorBidi" w:cstheme="majorBidi"/>
          <w:color w:val="000000" w:themeColor="text1"/>
        </w:rPr>
        <w:t>d higher long-term repair costs, also many</w:t>
      </w:r>
      <w:r w:rsidR="00733C27" w:rsidRPr="00B475FE">
        <w:rPr>
          <w:rFonts w:asciiTheme="majorBidi" w:hAnsiTheme="majorBidi" w:cstheme="majorBidi"/>
          <w:color w:val="000000" w:themeColor="text1"/>
        </w:rPr>
        <w:t xml:space="preserve"> commercial properties in Nigeria suffer from deferred maintenance due to a lack of funds, inefficient management practices, and insufficient regulatory oversight. </w:t>
      </w:r>
      <w:r w:rsidRPr="00B475FE">
        <w:rPr>
          <w:rFonts w:asciiTheme="majorBidi" w:hAnsiTheme="majorBidi" w:cstheme="majorBidi"/>
          <w:color w:val="000000" w:themeColor="text1"/>
        </w:rPr>
        <w:t xml:space="preserve">Therefore, the presence work is </w:t>
      </w:r>
      <w:r w:rsidR="00BB2B48" w:rsidRPr="00B475FE">
        <w:rPr>
          <w:rFonts w:asciiTheme="majorBidi" w:hAnsiTheme="majorBidi" w:cstheme="majorBidi"/>
          <w:color w:val="000000" w:themeColor="text1"/>
        </w:rPr>
        <w:lastRenderedPageBreak/>
        <w:t>to contribute and</w:t>
      </w:r>
      <w:r w:rsidRPr="00B475FE">
        <w:rPr>
          <w:rFonts w:asciiTheme="majorBidi" w:hAnsiTheme="majorBidi" w:cstheme="majorBidi"/>
          <w:color w:val="000000" w:themeColor="text1"/>
        </w:rPr>
        <w:t xml:space="preserve"> gap the inadequate maintenance cost allocated lead to rental price of the commercial building in Nigeria</w:t>
      </w:r>
    </w:p>
    <w:p w14:paraId="72AA90E8" w14:textId="77777777" w:rsidR="00B552B9" w:rsidRPr="001826EB" w:rsidRDefault="00B552B9" w:rsidP="001826EB">
      <w:pPr>
        <w:pStyle w:val="Heading1"/>
        <w:spacing w:before="0" w:line="480" w:lineRule="auto"/>
        <w:rPr>
          <w:rFonts w:asciiTheme="majorBidi" w:eastAsia="Times New Roman" w:hAnsiTheme="majorBidi"/>
          <w:b/>
          <w:bCs/>
          <w:color w:val="000000" w:themeColor="text1"/>
          <w:sz w:val="24"/>
          <w:szCs w:val="24"/>
        </w:rPr>
      </w:pPr>
      <w:bookmarkStart w:id="10" w:name="_Toc203292131"/>
      <w:r w:rsidRPr="001826EB">
        <w:rPr>
          <w:rFonts w:asciiTheme="majorBidi" w:eastAsia="Times New Roman" w:hAnsiTheme="majorBidi"/>
          <w:b/>
          <w:bCs/>
          <w:color w:val="000000" w:themeColor="text1"/>
          <w:sz w:val="24"/>
          <w:szCs w:val="24"/>
        </w:rPr>
        <w:t>1.3</w:t>
      </w:r>
      <w:r w:rsidRPr="001826EB">
        <w:rPr>
          <w:rFonts w:asciiTheme="majorBidi" w:eastAsia="Times New Roman" w:hAnsiTheme="majorBidi"/>
          <w:b/>
          <w:bCs/>
          <w:color w:val="000000" w:themeColor="text1"/>
          <w:sz w:val="24"/>
          <w:szCs w:val="24"/>
        </w:rPr>
        <w:tab/>
        <w:t>Research Questions</w:t>
      </w:r>
      <w:bookmarkEnd w:id="10"/>
    </w:p>
    <w:p w14:paraId="1486104A" w14:textId="77777777" w:rsidR="00B552B9" w:rsidRPr="00B475FE" w:rsidRDefault="00B552B9" w:rsidP="00E91081">
      <w:pPr>
        <w:numPr>
          <w:ilvl w:val="0"/>
          <w:numId w:val="3"/>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What </w:t>
      </w:r>
      <w:r w:rsidR="003B1A69" w:rsidRPr="00B475FE">
        <w:rPr>
          <w:rFonts w:asciiTheme="majorBidi" w:eastAsia="Times New Roman" w:hAnsiTheme="majorBidi" w:cstheme="majorBidi"/>
          <w:color w:val="000000" w:themeColor="text1"/>
          <w:sz w:val="24"/>
          <w:szCs w:val="24"/>
        </w:rPr>
        <w:t xml:space="preserve">are </w:t>
      </w:r>
      <w:r w:rsidR="00E91081" w:rsidRPr="00B475FE">
        <w:rPr>
          <w:rFonts w:asciiTheme="majorBidi" w:eastAsia="Times New Roman" w:hAnsiTheme="majorBidi" w:cstheme="majorBidi"/>
          <w:color w:val="000000" w:themeColor="text1"/>
          <w:sz w:val="24"/>
          <w:szCs w:val="24"/>
        </w:rPr>
        <w:t xml:space="preserve">the </w:t>
      </w:r>
      <w:r w:rsidR="003B1A69" w:rsidRPr="00B475FE">
        <w:rPr>
          <w:rFonts w:asciiTheme="majorBidi" w:eastAsia="Times New Roman" w:hAnsiTheme="majorBidi" w:cstheme="majorBidi"/>
          <w:color w:val="000000" w:themeColor="text1"/>
          <w:sz w:val="24"/>
          <w:szCs w:val="24"/>
        </w:rPr>
        <w:t>impact</w:t>
      </w:r>
      <w:r w:rsidRPr="00B475FE">
        <w:rPr>
          <w:rFonts w:asciiTheme="majorBidi" w:eastAsia="Times New Roman" w:hAnsiTheme="majorBidi" w:cstheme="majorBidi"/>
          <w:color w:val="000000" w:themeColor="text1"/>
          <w:sz w:val="24"/>
          <w:szCs w:val="24"/>
        </w:rPr>
        <w:t xml:space="preserve"> maintenance costs </w:t>
      </w:r>
      <w:r w:rsidR="003B1A69" w:rsidRPr="00B475FE">
        <w:rPr>
          <w:rFonts w:asciiTheme="majorBidi" w:eastAsia="Times New Roman" w:hAnsiTheme="majorBidi" w:cstheme="majorBidi"/>
          <w:color w:val="000000" w:themeColor="text1"/>
          <w:sz w:val="24"/>
          <w:szCs w:val="24"/>
        </w:rPr>
        <w:t>o</w:t>
      </w:r>
      <w:r w:rsidR="00E91081" w:rsidRPr="00B475FE">
        <w:rPr>
          <w:rFonts w:asciiTheme="majorBidi" w:eastAsia="Times New Roman" w:hAnsiTheme="majorBidi" w:cstheme="majorBidi"/>
          <w:color w:val="000000" w:themeColor="text1"/>
          <w:sz w:val="24"/>
          <w:szCs w:val="24"/>
        </w:rPr>
        <w:t xml:space="preserve">n </w:t>
      </w:r>
      <w:r w:rsidRPr="00B475FE">
        <w:rPr>
          <w:rFonts w:asciiTheme="majorBidi" w:eastAsia="Times New Roman" w:hAnsiTheme="majorBidi" w:cstheme="majorBidi"/>
          <w:color w:val="000000" w:themeColor="text1"/>
          <w:sz w:val="24"/>
          <w:szCs w:val="24"/>
        </w:rPr>
        <w:t xml:space="preserve">commercial buildings in </w:t>
      </w:r>
      <w:r w:rsidR="00E91081" w:rsidRPr="00B475FE">
        <w:rPr>
          <w:rFonts w:asciiTheme="majorBidi" w:eastAsia="Times New Roman" w:hAnsiTheme="majorBidi" w:cstheme="majorBidi"/>
          <w:color w:val="000000" w:themeColor="text1"/>
          <w:sz w:val="24"/>
          <w:szCs w:val="24"/>
        </w:rPr>
        <w:t>the study area</w:t>
      </w:r>
    </w:p>
    <w:p w14:paraId="762BB208" w14:textId="77777777" w:rsidR="00B552B9" w:rsidRPr="00B475FE" w:rsidRDefault="00B552B9" w:rsidP="00E91081">
      <w:pPr>
        <w:numPr>
          <w:ilvl w:val="0"/>
          <w:numId w:val="3"/>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What </w:t>
      </w:r>
      <w:r w:rsidR="00E91081" w:rsidRPr="00B475FE">
        <w:rPr>
          <w:rFonts w:asciiTheme="majorBidi" w:eastAsia="Times New Roman" w:hAnsiTheme="majorBidi" w:cstheme="majorBidi"/>
          <w:color w:val="000000" w:themeColor="text1"/>
          <w:sz w:val="24"/>
          <w:szCs w:val="24"/>
        </w:rPr>
        <w:t xml:space="preserve">are the </w:t>
      </w:r>
      <w:r w:rsidRPr="00B475FE">
        <w:rPr>
          <w:rFonts w:asciiTheme="majorBidi" w:eastAsia="Times New Roman" w:hAnsiTheme="majorBidi" w:cstheme="majorBidi"/>
          <w:color w:val="000000" w:themeColor="text1"/>
          <w:sz w:val="24"/>
          <w:szCs w:val="24"/>
        </w:rPr>
        <w:t xml:space="preserve">factors </w:t>
      </w:r>
      <w:proofErr w:type="gramStart"/>
      <w:r w:rsidRPr="00B475FE">
        <w:rPr>
          <w:rFonts w:asciiTheme="majorBidi" w:eastAsia="Times New Roman" w:hAnsiTheme="majorBidi" w:cstheme="majorBidi"/>
          <w:color w:val="000000" w:themeColor="text1"/>
          <w:sz w:val="24"/>
          <w:szCs w:val="24"/>
        </w:rPr>
        <w:t>contribute</w:t>
      </w:r>
      <w:proofErr w:type="gramEnd"/>
      <w:r w:rsidRPr="00B475FE">
        <w:rPr>
          <w:rFonts w:asciiTheme="majorBidi" w:eastAsia="Times New Roman" w:hAnsiTheme="majorBidi" w:cstheme="majorBidi"/>
          <w:color w:val="000000" w:themeColor="text1"/>
          <w:sz w:val="24"/>
          <w:szCs w:val="24"/>
        </w:rPr>
        <w:t xml:space="preserve"> significantly high maintenance costs in commercial buildings?</w:t>
      </w:r>
    </w:p>
    <w:p w14:paraId="0559E43B" w14:textId="77777777" w:rsidR="00B552B9" w:rsidRPr="00B475FE" w:rsidRDefault="00B552B9" w:rsidP="00E91081">
      <w:pPr>
        <w:numPr>
          <w:ilvl w:val="0"/>
          <w:numId w:val="3"/>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What </w:t>
      </w:r>
      <w:r w:rsidR="00E91081" w:rsidRPr="00B475FE">
        <w:rPr>
          <w:rFonts w:asciiTheme="majorBidi" w:eastAsia="Times New Roman" w:hAnsiTheme="majorBidi" w:cstheme="majorBidi"/>
          <w:color w:val="000000" w:themeColor="text1"/>
          <w:sz w:val="24"/>
          <w:szCs w:val="24"/>
        </w:rPr>
        <w:t xml:space="preserve">are </w:t>
      </w:r>
      <w:r w:rsidRPr="00B475FE">
        <w:rPr>
          <w:rFonts w:asciiTheme="majorBidi" w:eastAsia="Times New Roman" w:hAnsiTheme="majorBidi" w:cstheme="majorBidi"/>
          <w:color w:val="000000" w:themeColor="text1"/>
          <w:sz w:val="24"/>
          <w:szCs w:val="24"/>
        </w:rPr>
        <w:t>strategies adopted to balance maintenance costs and rental pricing effectively?</w:t>
      </w:r>
    </w:p>
    <w:p w14:paraId="649560B5" w14:textId="77777777" w:rsidR="00B552B9" w:rsidRPr="001826EB" w:rsidRDefault="00B552B9" w:rsidP="001826EB">
      <w:pPr>
        <w:pStyle w:val="Heading1"/>
        <w:spacing w:before="0" w:line="480" w:lineRule="auto"/>
        <w:rPr>
          <w:rFonts w:asciiTheme="majorBidi" w:eastAsia="Times New Roman" w:hAnsiTheme="majorBidi"/>
          <w:b/>
          <w:bCs/>
          <w:color w:val="000000" w:themeColor="text1"/>
          <w:sz w:val="24"/>
          <w:szCs w:val="24"/>
        </w:rPr>
      </w:pPr>
      <w:bookmarkStart w:id="11" w:name="_Toc203292132"/>
      <w:r w:rsidRPr="001826EB">
        <w:rPr>
          <w:rFonts w:asciiTheme="majorBidi" w:eastAsia="Times New Roman" w:hAnsiTheme="majorBidi"/>
          <w:b/>
          <w:bCs/>
          <w:color w:val="000000" w:themeColor="text1"/>
          <w:sz w:val="24"/>
          <w:szCs w:val="24"/>
        </w:rPr>
        <w:t>1.4</w:t>
      </w:r>
      <w:r w:rsidRPr="001826EB">
        <w:rPr>
          <w:rFonts w:asciiTheme="majorBidi" w:eastAsia="Times New Roman" w:hAnsiTheme="majorBidi"/>
          <w:b/>
          <w:bCs/>
          <w:color w:val="000000" w:themeColor="text1"/>
          <w:sz w:val="24"/>
          <w:szCs w:val="24"/>
        </w:rPr>
        <w:tab/>
        <w:t>Aim and Objectives of the study</w:t>
      </w:r>
      <w:bookmarkEnd w:id="11"/>
    </w:p>
    <w:p w14:paraId="51ABDF36" w14:textId="77777777" w:rsidR="00B552B9" w:rsidRPr="001826EB" w:rsidRDefault="00B552B9" w:rsidP="001826EB">
      <w:pPr>
        <w:spacing w:after="0" w:line="480" w:lineRule="auto"/>
        <w:rPr>
          <w:rFonts w:asciiTheme="majorBidi" w:eastAsia="Times New Roman" w:hAnsiTheme="majorBidi" w:cstheme="majorBidi"/>
          <w:b/>
          <w:bCs/>
          <w:color w:val="000000" w:themeColor="text1"/>
          <w:sz w:val="24"/>
          <w:szCs w:val="24"/>
        </w:rPr>
      </w:pPr>
      <w:r w:rsidRPr="001826EB">
        <w:rPr>
          <w:rFonts w:asciiTheme="majorBidi" w:eastAsia="Times New Roman" w:hAnsiTheme="majorBidi" w:cstheme="majorBidi"/>
          <w:b/>
          <w:bCs/>
          <w:color w:val="000000" w:themeColor="text1"/>
          <w:sz w:val="24"/>
          <w:szCs w:val="24"/>
        </w:rPr>
        <w:t>1.4.1</w:t>
      </w:r>
      <w:r w:rsidRPr="001826EB">
        <w:rPr>
          <w:rFonts w:asciiTheme="majorBidi" w:eastAsia="Times New Roman" w:hAnsiTheme="majorBidi" w:cstheme="majorBidi"/>
          <w:b/>
          <w:bCs/>
          <w:color w:val="000000" w:themeColor="text1"/>
          <w:sz w:val="24"/>
          <w:szCs w:val="24"/>
        </w:rPr>
        <w:tab/>
        <w:t xml:space="preserve">Aim </w:t>
      </w:r>
    </w:p>
    <w:p w14:paraId="499F0431" w14:textId="77777777" w:rsidR="00B552B9" w:rsidRPr="00B475FE" w:rsidRDefault="00B552B9" w:rsidP="005560C9">
      <w:p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The study aim</w:t>
      </w:r>
      <w:r w:rsidR="001257A6" w:rsidRPr="00B475FE">
        <w:rPr>
          <w:rFonts w:asciiTheme="majorBidi" w:eastAsia="Times New Roman" w:hAnsiTheme="majorBidi" w:cstheme="majorBidi"/>
          <w:color w:val="000000" w:themeColor="text1"/>
          <w:sz w:val="24"/>
          <w:szCs w:val="24"/>
        </w:rPr>
        <w:t xml:space="preserve"> of the study is</w:t>
      </w:r>
      <w:r w:rsidRPr="00B475FE">
        <w:rPr>
          <w:rFonts w:asciiTheme="majorBidi" w:eastAsia="Times New Roman" w:hAnsiTheme="majorBidi" w:cstheme="majorBidi"/>
          <w:color w:val="000000" w:themeColor="text1"/>
          <w:sz w:val="24"/>
          <w:szCs w:val="24"/>
        </w:rPr>
        <w:t xml:space="preserve"> to examine the impact of maintenance costs on rental pricing of commercial buildings in </w:t>
      </w:r>
      <w:r w:rsidR="001257A6" w:rsidRPr="00B475FE">
        <w:rPr>
          <w:rFonts w:asciiTheme="majorBidi" w:eastAsia="Times New Roman" w:hAnsiTheme="majorBidi" w:cstheme="majorBidi"/>
          <w:color w:val="000000" w:themeColor="text1"/>
          <w:sz w:val="24"/>
          <w:szCs w:val="24"/>
        </w:rPr>
        <w:t>the study area</w:t>
      </w:r>
      <w:r w:rsidR="005560C9" w:rsidRPr="00B475FE">
        <w:rPr>
          <w:rFonts w:asciiTheme="majorBidi" w:eastAsia="Times New Roman" w:hAnsiTheme="majorBidi" w:cstheme="majorBidi"/>
          <w:color w:val="000000" w:themeColor="text1"/>
          <w:sz w:val="24"/>
          <w:szCs w:val="24"/>
        </w:rPr>
        <w:t>.</w:t>
      </w:r>
    </w:p>
    <w:p w14:paraId="7470A304" w14:textId="77777777" w:rsidR="00B552B9" w:rsidRPr="001826EB" w:rsidRDefault="00B552B9" w:rsidP="001826EB">
      <w:pPr>
        <w:spacing w:after="0" w:line="480" w:lineRule="auto"/>
        <w:rPr>
          <w:rFonts w:asciiTheme="majorBidi" w:eastAsia="Times New Roman" w:hAnsiTheme="majorBidi" w:cstheme="majorBidi"/>
          <w:b/>
          <w:bCs/>
          <w:color w:val="000000" w:themeColor="text1"/>
          <w:sz w:val="24"/>
          <w:szCs w:val="24"/>
        </w:rPr>
      </w:pPr>
      <w:r w:rsidRPr="001826EB">
        <w:rPr>
          <w:rFonts w:asciiTheme="majorBidi" w:eastAsia="Times New Roman" w:hAnsiTheme="majorBidi" w:cstheme="majorBidi"/>
          <w:b/>
          <w:bCs/>
          <w:color w:val="000000" w:themeColor="text1"/>
          <w:sz w:val="24"/>
          <w:szCs w:val="24"/>
        </w:rPr>
        <w:t>1.4.2</w:t>
      </w:r>
      <w:r w:rsidRPr="001826EB">
        <w:rPr>
          <w:rFonts w:asciiTheme="majorBidi" w:eastAsia="Times New Roman" w:hAnsiTheme="majorBidi" w:cstheme="majorBidi"/>
          <w:b/>
          <w:bCs/>
          <w:color w:val="000000" w:themeColor="text1"/>
          <w:sz w:val="24"/>
          <w:szCs w:val="24"/>
        </w:rPr>
        <w:tab/>
        <w:t>Objectives of the Study</w:t>
      </w:r>
    </w:p>
    <w:p w14:paraId="202ABAC7" w14:textId="77777777" w:rsidR="00B552B9" w:rsidRPr="00B475FE" w:rsidRDefault="00B552B9" w:rsidP="0043586C">
      <w:pPr>
        <w:numPr>
          <w:ilvl w:val="0"/>
          <w:numId w:val="2"/>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To investigate </w:t>
      </w:r>
      <w:r w:rsidR="003B1A69" w:rsidRPr="00B475FE">
        <w:rPr>
          <w:rFonts w:asciiTheme="majorBidi" w:eastAsia="Times New Roman" w:hAnsiTheme="majorBidi" w:cstheme="majorBidi"/>
          <w:color w:val="000000" w:themeColor="text1"/>
          <w:sz w:val="24"/>
          <w:szCs w:val="24"/>
        </w:rPr>
        <w:t>impact</w:t>
      </w:r>
      <w:r w:rsidRPr="00B475FE">
        <w:rPr>
          <w:rFonts w:asciiTheme="majorBidi" w:eastAsia="Times New Roman" w:hAnsiTheme="majorBidi" w:cstheme="majorBidi"/>
          <w:color w:val="000000" w:themeColor="text1"/>
          <w:sz w:val="24"/>
          <w:szCs w:val="24"/>
        </w:rPr>
        <w:t xml:space="preserve"> maintenance costs </w:t>
      </w:r>
      <w:r w:rsidR="003B1A69" w:rsidRPr="00B475FE">
        <w:rPr>
          <w:rFonts w:asciiTheme="majorBidi" w:eastAsia="Times New Roman" w:hAnsiTheme="majorBidi" w:cstheme="majorBidi"/>
          <w:color w:val="000000" w:themeColor="text1"/>
          <w:sz w:val="24"/>
          <w:szCs w:val="24"/>
        </w:rPr>
        <w:t>on</w:t>
      </w:r>
      <w:r w:rsidRPr="00B475FE">
        <w:rPr>
          <w:rFonts w:asciiTheme="majorBidi" w:eastAsia="Times New Roman" w:hAnsiTheme="majorBidi" w:cstheme="majorBidi"/>
          <w:color w:val="000000" w:themeColor="text1"/>
          <w:sz w:val="24"/>
          <w:szCs w:val="24"/>
        </w:rPr>
        <w:t xml:space="preserve"> commercial buildings in </w:t>
      </w:r>
      <w:r w:rsidR="00327865" w:rsidRPr="00B475FE">
        <w:rPr>
          <w:rFonts w:asciiTheme="majorBidi" w:eastAsia="Times New Roman" w:hAnsiTheme="majorBidi" w:cstheme="majorBidi"/>
          <w:color w:val="000000" w:themeColor="text1"/>
          <w:sz w:val="24"/>
          <w:szCs w:val="24"/>
        </w:rPr>
        <w:t>the study area</w:t>
      </w:r>
      <w:r w:rsidRPr="00B475FE">
        <w:rPr>
          <w:rFonts w:asciiTheme="majorBidi" w:eastAsia="Times New Roman" w:hAnsiTheme="majorBidi" w:cstheme="majorBidi"/>
          <w:color w:val="000000" w:themeColor="text1"/>
          <w:sz w:val="24"/>
          <w:szCs w:val="24"/>
        </w:rPr>
        <w:t>.</w:t>
      </w:r>
    </w:p>
    <w:p w14:paraId="224C348B" w14:textId="77777777" w:rsidR="00B552B9" w:rsidRPr="00B475FE" w:rsidRDefault="00B552B9" w:rsidP="00455BF4">
      <w:pPr>
        <w:numPr>
          <w:ilvl w:val="0"/>
          <w:numId w:val="2"/>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To identify the factors contributing </w:t>
      </w:r>
      <w:r w:rsidR="00974556" w:rsidRPr="00B475FE">
        <w:rPr>
          <w:rFonts w:asciiTheme="majorBidi" w:eastAsia="Times New Roman" w:hAnsiTheme="majorBidi" w:cstheme="majorBidi"/>
          <w:color w:val="000000" w:themeColor="text1"/>
          <w:sz w:val="24"/>
          <w:szCs w:val="24"/>
        </w:rPr>
        <w:t xml:space="preserve">significantly </w:t>
      </w:r>
      <w:r w:rsidRPr="00B475FE">
        <w:rPr>
          <w:rFonts w:asciiTheme="majorBidi" w:eastAsia="Times New Roman" w:hAnsiTheme="majorBidi" w:cstheme="majorBidi"/>
          <w:color w:val="000000" w:themeColor="text1"/>
          <w:sz w:val="24"/>
          <w:szCs w:val="24"/>
        </w:rPr>
        <w:t>to high maintenance costs in commercial buildings.</w:t>
      </w:r>
    </w:p>
    <w:p w14:paraId="60888093" w14:textId="77777777" w:rsidR="00B552B9" w:rsidRPr="00B475FE" w:rsidRDefault="00B552B9" w:rsidP="00834BDD">
      <w:pPr>
        <w:numPr>
          <w:ilvl w:val="0"/>
          <w:numId w:val="2"/>
        </w:num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 xml:space="preserve">To </w:t>
      </w:r>
      <w:r w:rsidR="00B874DB" w:rsidRPr="00B475FE">
        <w:rPr>
          <w:rFonts w:asciiTheme="majorBidi" w:eastAsia="Times New Roman" w:hAnsiTheme="majorBidi" w:cstheme="majorBidi"/>
          <w:color w:val="000000" w:themeColor="text1"/>
          <w:sz w:val="24"/>
          <w:szCs w:val="24"/>
        </w:rPr>
        <w:t>examine</w:t>
      </w:r>
      <w:r w:rsidRPr="00B475FE">
        <w:rPr>
          <w:rFonts w:asciiTheme="majorBidi" w:eastAsia="Times New Roman" w:hAnsiTheme="majorBidi" w:cstheme="majorBidi"/>
          <w:color w:val="000000" w:themeColor="text1"/>
          <w:sz w:val="24"/>
          <w:szCs w:val="24"/>
        </w:rPr>
        <w:t xml:space="preserve"> strategies for b</w:t>
      </w:r>
      <w:r w:rsidR="00834BDD" w:rsidRPr="00B475FE">
        <w:rPr>
          <w:rFonts w:asciiTheme="majorBidi" w:eastAsia="Times New Roman" w:hAnsiTheme="majorBidi" w:cstheme="majorBidi"/>
          <w:color w:val="000000" w:themeColor="text1"/>
          <w:sz w:val="24"/>
          <w:szCs w:val="24"/>
        </w:rPr>
        <w:t>alancing maintenance costs and rental pricing effectively</w:t>
      </w:r>
    </w:p>
    <w:p w14:paraId="6FB97D90" w14:textId="77777777" w:rsidR="00B552B9" w:rsidRPr="001826EB" w:rsidRDefault="00B552B9" w:rsidP="001826EB">
      <w:pPr>
        <w:pStyle w:val="Heading1"/>
        <w:spacing w:before="0" w:line="480" w:lineRule="auto"/>
        <w:rPr>
          <w:rFonts w:asciiTheme="majorBidi" w:hAnsiTheme="majorBidi"/>
          <w:b/>
          <w:bCs/>
          <w:color w:val="000000" w:themeColor="text1"/>
          <w:sz w:val="24"/>
          <w:szCs w:val="24"/>
        </w:rPr>
      </w:pPr>
      <w:bookmarkStart w:id="12" w:name="_Toc203292133"/>
      <w:r w:rsidRPr="001826EB">
        <w:rPr>
          <w:rFonts w:asciiTheme="majorBidi" w:hAnsiTheme="majorBidi"/>
          <w:b/>
          <w:bCs/>
          <w:color w:val="000000" w:themeColor="text1"/>
          <w:sz w:val="24"/>
          <w:szCs w:val="24"/>
        </w:rPr>
        <w:t>1.5</w:t>
      </w:r>
      <w:r w:rsidRPr="001826EB">
        <w:rPr>
          <w:rFonts w:asciiTheme="majorBidi" w:hAnsiTheme="majorBidi"/>
          <w:b/>
          <w:bCs/>
          <w:color w:val="000000" w:themeColor="text1"/>
          <w:sz w:val="24"/>
          <w:szCs w:val="24"/>
        </w:rPr>
        <w:tab/>
      </w:r>
      <w:r w:rsidR="00C36314" w:rsidRPr="001826EB">
        <w:rPr>
          <w:rFonts w:asciiTheme="majorBidi" w:hAnsiTheme="majorBidi"/>
          <w:b/>
          <w:bCs/>
          <w:color w:val="000000" w:themeColor="text1"/>
          <w:sz w:val="24"/>
          <w:szCs w:val="24"/>
        </w:rPr>
        <w:t>Justification</w:t>
      </w:r>
      <w:r w:rsidRPr="001826EB">
        <w:rPr>
          <w:rFonts w:asciiTheme="majorBidi" w:hAnsiTheme="majorBidi"/>
          <w:b/>
          <w:bCs/>
          <w:color w:val="000000" w:themeColor="text1"/>
          <w:sz w:val="24"/>
          <w:szCs w:val="24"/>
        </w:rPr>
        <w:t xml:space="preserve"> of the Study</w:t>
      </w:r>
      <w:bookmarkEnd w:id="12"/>
    </w:p>
    <w:p w14:paraId="3A12E850" w14:textId="77777777" w:rsidR="001F6576" w:rsidRPr="00B475FE" w:rsidRDefault="00B552B9" w:rsidP="00F55DEC">
      <w:p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The significance of this study lies in its potential to address a critical gap in understanding the interplay between maintenance costs and rental pricing of commercial buildings in</w:t>
      </w:r>
      <w:r w:rsidR="001F6576" w:rsidRPr="00B475FE">
        <w:rPr>
          <w:rFonts w:asciiTheme="majorBidi" w:eastAsia="Times New Roman" w:hAnsiTheme="majorBidi" w:cstheme="majorBidi"/>
          <w:color w:val="000000" w:themeColor="text1"/>
          <w:sz w:val="24"/>
          <w:szCs w:val="24"/>
        </w:rPr>
        <w:t xml:space="preserve"> the study area.</w:t>
      </w:r>
      <w:r w:rsidRPr="00B475FE">
        <w:rPr>
          <w:rFonts w:asciiTheme="majorBidi" w:eastAsia="Times New Roman" w:hAnsiTheme="majorBidi" w:cstheme="majorBidi"/>
          <w:color w:val="000000" w:themeColor="text1"/>
          <w:sz w:val="24"/>
          <w:szCs w:val="24"/>
        </w:rPr>
        <w:t xml:space="preserve"> </w:t>
      </w:r>
      <w:r w:rsidR="001F6576" w:rsidRPr="00B475FE">
        <w:rPr>
          <w:rFonts w:asciiTheme="majorBidi" w:eastAsia="Times New Roman" w:hAnsiTheme="majorBidi" w:cstheme="majorBidi"/>
          <w:color w:val="000000" w:themeColor="text1"/>
          <w:sz w:val="24"/>
          <w:szCs w:val="24"/>
        </w:rPr>
        <w:t>Its will be of help to the stakeholder, because of the vital roles play in an investment; the study will integrate the manager, and policymakers who seek to navigate the complexities of maintaining commercial properties while ensuring profitability and market competitiveness, thereby ensure maintenance safety that influence rental pricing and property sustainability. It will also identifying the key factors contributing to high ma</w:t>
      </w:r>
      <w:r w:rsidR="00236A7E" w:rsidRPr="00B475FE">
        <w:rPr>
          <w:rFonts w:asciiTheme="majorBidi" w:eastAsia="Times New Roman" w:hAnsiTheme="majorBidi" w:cstheme="majorBidi"/>
          <w:color w:val="000000" w:themeColor="text1"/>
          <w:sz w:val="24"/>
          <w:szCs w:val="24"/>
        </w:rPr>
        <w:t>in</w:t>
      </w:r>
      <w:r w:rsidR="001F6576" w:rsidRPr="00B475FE">
        <w:rPr>
          <w:rFonts w:asciiTheme="majorBidi" w:eastAsia="Times New Roman" w:hAnsiTheme="majorBidi" w:cstheme="majorBidi"/>
          <w:color w:val="000000" w:themeColor="text1"/>
          <w:sz w:val="24"/>
          <w:szCs w:val="24"/>
        </w:rPr>
        <w:t xml:space="preserve">tenance costs and effective strategies to manage these cost that promotes stakeholder and the end user in updating </w:t>
      </w:r>
      <w:r w:rsidR="001F6576" w:rsidRPr="00B475FE">
        <w:rPr>
          <w:rFonts w:asciiTheme="majorBidi" w:eastAsia="Times New Roman" w:hAnsiTheme="majorBidi" w:cstheme="majorBidi"/>
          <w:color w:val="000000" w:themeColor="text1"/>
          <w:sz w:val="24"/>
          <w:szCs w:val="24"/>
        </w:rPr>
        <w:lastRenderedPageBreak/>
        <w:t xml:space="preserve">maintenance cost. The study will </w:t>
      </w:r>
      <w:proofErr w:type="gramStart"/>
      <w:r w:rsidR="001F6576" w:rsidRPr="00B475FE">
        <w:rPr>
          <w:rFonts w:asciiTheme="majorBidi" w:eastAsia="Times New Roman" w:hAnsiTheme="majorBidi" w:cstheme="majorBidi"/>
          <w:color w:val="000000" w:themeColor="text1"/>
          <w:sz w:val="24"/>
          <w:szCs w:val="24"/>
        </w:rPr>
        <w:t>equips</w:t>
      </w:r>
      <w:proofErr w:type="gramEnd"/>
      <w:r w:rsidR="001F6576" w:rsidRPr="00B475FE">
        <w:rPr>
          <w:rFonts w:asciiTheme="majorBidi" w:eastAsia="Times New Roman" w:hAnsiTheme="majorBidi" w:cstheme="majorBidi"/>
          <w:color w:val="000000" w:themeColor="text1"/>
          <w:sz w:val="24"/>
          <w:szCs w:val="24"/>
        </w:rPr>
        <w:t xml:space="preserve"> </w:t>
      </w:r>
      <w:r w:rsidR="00236A7E" w:rsidRPr="00B475FE">
        <w:rPr>
          <w:rFonts w:asciiTheme="majorBidi" w:eastAsia="Times New Roman" w:hAnsiTheme="majorBidi" w:cstheme="majorBidi"/>
          <w:color w:val="000000" w:themeColor="text1"/>
          <w:sz w:val="24"/>
          <w:szCs w:val="24"/>
        </w:rPr>
        <w:t>stakeholders</w:t>
      </w:r>
      <w:r w:rsidR="001F6576" w:rsidRPr="00B475FE">
        <w:rPr>
          <w:rFonts w:asciiTheme="majorBidi" w:eastAsia="Times New Roman" w:hAnsiTheme="majorBidi" w:cstheme="majorBidi"/>
          <w:color w:val="000000" w:themeColor="text1"/>
          <w:sz w:val="24"/>
          <w:szCs w:val="24"/>
        </w:rPr>
        <w:t xml:space="preserve"> with practical tools to enhance property value, reduce tenant turnover, and secure optimal returns on investment, competition in the commercial real estate market and present this a blueprint for maintaining properties to meet tenant expectations while ensuring cost efficiency.</w:t>
      </w:r>
    </w:p>
    <w:p w14:paraId="0267073A" w14:textId="77777777" w:rsidR="00187C31" w:rsidRPr="00B475FE" w:rsidRDefault="00187C31" w:rsidP="00811039">
      <w:p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This study will justify the common aspect of communal towards effective property management that can stimulat</w:t>
      </w:r>
      <w:r w:rsidR="002210FA" w:rsidRPr="00B475FE">
        <w:rPr>
          <w:rFonts w:asciiTheme="majorBidi" w:eastAsia="Times New Roman" w:hAnsiTheme="majorBidi" w:cstheme="majorBidi"/>
          <w:color w:val="000000" w:themeColor="text1"/>
          <w:sz w:val="24"/>
          <w:szCs w:val="24"/>
        </w:rPr>
        <w:t>e economic growth in the field or commercial building; while promotes the urban infrastructure and serve as hubs for business and trade, that entrance the prospect of properties and maintained the primary properties functionality, the attractiveness supports for the economic activities, through the job creation and urban development.</w:t>
      </w:r>
    </w:p>
    <w:p w14:paraId="458CFE75" w14:textId="77777777" w:rsidR="00B552B9" w:rsidRPr="00B475FE" w:rsidRDefault="00B552B9" w:rsidP="00157EAA">
      <w:pPr>
        <w:spacing w:after="0" w:line="480" w:lineRule="auto"/>
        <w:jc w:val="both"/>
        <w:rPr>
          <w:rFonts w:asciiTheme="majorBidi" w:eastAsia="Times New Roman" w:hAnsiTheme="majorBidi" w:cstheme="majorBidi"/>
          <w:color w:val="000000" w:themeColor="text1"/>
          <w:sz w:val="24"/>
          <w:szCs w:val="24"/>
        </w:rPr>
      </w:pPr>
      <w:r w:rsidRPr="00B475FE">
        <w:rPr>
          <w:rFonts w:asciiTheme="majorBidi" w:eastAsia="Times New Roman" w:hAnsiTheme="majorBidi" w:cstheme="majorBidi"/>
          <w:color w:val="000000" w:themeColor="text1"/>
          <w:sz w:val="24"/>
          <w:szCs w:val="24"/>
        </w:rPr>
        <w:t>The study also holds significance for policy</w:t>
      </w:r>
      <w:r w:rsidR="006326FF" w:rsidRPr="00B475FE">
        <w:rPr>
          <w:rFonts w:asciiTheme="majorBidi" w:eastAsia="Times New Roman" w:hAnsiTheme="majorBidi" w:cstheme="majorBidi"/>
          <w:color w:val="000000" w:themeColor="text1"/>
          <w:sz w:val="24"/>
          <w:szCs w:val="24"/>
        </w:rPr>
        <w:t>makers and regulatory bodies by</w:t>
      </w:r>
      <w:r w:rsidRPr="00B475FE">
        <w:rPr>
          <w:rFonts w:asciiTheme="majorBidi" w:eastAsia="Times New Roman" w:hAnsiTheme="majorBidi" w:cstheme="majorBidi"/>
          <w:color w:val="000000" w:themeColor="text1"/>
          <w:sz w:val="24"/>
          <w:szCs w:val="24"/>
        </w:rPr>
        <w:t xml:space="preserve"> highlighting systemic issues such as inadequate regulatory frameworks, </w:t>
      </w:r>
      <w:r w:rsidR="006326FF" w:rsidRPr="00B475FE">
        <w:rPr>
          <w:rFonts w:asciiTheme="majorBidi" w:eastAsia="Times New Roman" w:hAnsiTheme="majorBidi" w:cstheme="majorBidi"/>
          <w:color w:val="000000" w:themeColor="text1"/>
          <w:sz w:val="24"/>
          <w:szCs w:val="24"/>
        </w:rPr>
        <w:t xml:space="preserve">the </w:t>
      </w:r>
      <w:r w:rsidRPr="00B475FE">
        <w:rPr>
          <w:rFonts w:asciiTheme="majorBidi" w:eastAsia="Times New Roman" w:hAnsiTheme="majorBidi" w:cstheme="majorBidi"/>
          <w:color w:val="000000" w:themeColor="text1"/>
          <w:sz w:val="24"/>
          <w:szCs w:val="24"/>
        </w:rPr>
        <w:t>funding challenges, and inefficiencies in property management</w:t>
      </w:r>
      <w:r w:rsidR="006326FF" w:rsidRPr="00B475FE">
        <w:rPr>
          <w:rFonts w:asciiTheme="majorBidi" w:eastAsia="Times New Roman" w:hAnsiTheme="majorBidi" w:cstheme="majorBidi"/>
          <w:color w:val="000000" w:themeColor="text1"/>
          <w:sz w:val="24"/>
          <w:szCs w:val="24"/>
        </w:rPr>
        <w:t xml:space="preserve"> scheme and leverage the </w:t>
      </w:r>
      <w:r w:rsidRPr="00B475FE">
        <w:rPr>
          <w:rFonts w:asciiTheme="majorBidi" w:eastAsia="Times New Roman" w:hAnsiTheme="majorBidi" w:cstheme="majorBidi"/>
          <w:color w:val="000000" w:themeColor="text1"/>
          <w:sz w:val="24"/>
          <w:szCs w:val="24"/>
        </w:rPr>
        <w:t xml:space="preserve">foundation for developing policies that foster sustainable practices in the commercial real estate sector. </w:t>
      </w:r>
    </w:p>
    <w:p w14:paraId="4D0AA5CC" w14:textId="77777777" w:rsidR="00B552B9" w:rsidRPr="001826EB" w:rsidRDefault="00B552B9" w:rsidP="001826EB">
      <w:pPr>
        <w:pStyle w:val="Heading1"/>
        <w:spacing w:before="0" w:line="480" w:lineRule="auto"/>
        <w:rPr>
          <w:rFonts w:asciiTheme="majorBidi" w:eastAsia="Times New Roman" w:hAnsiTheme="majorBidi"/>
          <w:b/>
          <w:bCs/>
          <w:color w:val="000000" w:themeColor="text1"/>
          <w:sz w:val="24"/>
          <w:szCs w:val="24"/>
        </w:rPr>
      </w:pPr>
      <w:bookmarkStart w:id="13" w:name="_Toc203292134"/>
      <w:r w:rsidRPr="001826EB">
        <w:rPr>
          <w:rFonts w:asciiTheme="majorBidi" w:eastAsia="Times New Roman" w:hAnsiTheme="majorBidi"/>
          <w:b/>
          <w:bCs/>
          <w:color w:val="000000" w:themeColor="text1"/>
          <w:sz w:val="24"/>
          <w:szCs w:val="24"/>
        </w:rPr>
        <w:t>1.6</w:t>
      </w:r>
      <w:r w:rsidRPr="001826EB">
        <w:rPr>
          <w:rFonts w:asciiTheme="majorBidi" w:eastAsia="Times New Roman" w:hAnsiTheme="majorBidi"/>
          <w:b/>
          <w:bCs/>
          <w:color w:val="000000" w:themeColor="text1"/>
          <w:sz w:val="24"/>
          <w:szCs w:val="24"/>
        </w:rPr>
        <w:tab/>
        <w:t>Scope and Limitation of the Study</w:t>
      </w:r>
      <w:bookmarkEnd w:id="13"/>
    </w:p>
    <w:p w14:paraId="2C87650B" w14:textId="77777777" w:rsidR="00B552B9" w:rsidRPr="00B475FE" w:rsidRDefault="00B552B9" w:rsidP="001C32B1">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This study focuses on the impact of maintenance costs on rental pricing of commercial buildings in </w:t>
      </w:r>
      <w:r w:rsidR="00CD3374" w:rsidRPr="00B475FE">
        <w:rPr>
          <w:rFonts w:asciiTheme="majorBidi" w:hAnsiTheme="majorBidi" w:cstheme="majorBidi"/>
          <w:color w:val="000000" w:themeColor="text1"/>
        </w:rPr>
        <w:t>t</w:t>
      </w:r>
      <w:r w:rsidR="009D0E5E" w:rsidRPr="00B475FE">
        <w:rPr>
          <w:rFonts w:asciiTheme="majorBidi" w:hAnsiTheme="majorBidi" w:cstheme="majorBidi"/>
          <w:color w:val="000000" w:themeColor="text1"/>
        </w:rPr>
        <w:t>he study area, one due to the sprint up in the commercial investment in the area and invest activities that developed from government sector, that have impact on the percentage and maintenance of the properties.</w:t>
      </w:r>
      <w:r w:rsidR="001C32B1" w:rsidRPr="00B475FE">
        <w:rPr>
          <w:rFonts w:asciiTheme="majorBidi" w:hAnsiTheme="majorBidi" w:cstheme="majorBidi"/>
          <w:color w:val="000000" w:themeColor="text1"/>
        </w:rPr>
        <w:t xml:space="preserve"> </w:t>
      </w:r>
      <w:r w:rsidR="009D0E5E" w:rsidRPr="00B475FE">
        <w:rPr>
          <w:rFonts w:asciiTheme="majorBidi" w:hAnsiTheme="majorBidi" w:cstheme="majorBidi"/>
          <w:color w:val="000000" w:themeColor="text1"/>
        </w:rPr>
        <w:t>The study will context the respondent in the area which includes the stakeholders, estate valuer, investment performance, qu</w:t>
      </w:r>
      <w:r w:rsidR="00E93B2B" w:rsidRPr="00B475FE">
        <w:rPr>
          <w:rFonts w:asciiTheme="majorBidi" w:hAnsiTheme="majorBidi" w:cstheme="majorBidi"/>
          <w:color w:val="000000" w:themeColor="text1"/>
        </w:rPr>
        <w:t>antity surveyor, the project ma</w:t>
      </w:r>
      <w:r w:rsidR="009D0E5E" w:rsidRPr="00B475FE">
        <w:rPr>
          <w:rFonts w:asciiTheme="majorBidi" w:hAnsiTheme="majorBidi" w:cstheme="majorBidi"/>
          <w:color w:val="000000" w:themeColor="text1"/>
        </w:rPr>
        <w:t>n</w:t>
      </w:r>
      <w:r w:rsidR="00E93B2B" w:rsidRPr="00B475FE">
        <w:rPr>
          <w:rFonts w:asciiTheme="majorBidi" w:hAnsiTheme="majorBidi" w:cstheme="majorBidi"/>
          <w:color w:val="000000" w:themeColor="text1"/>
        </w:rPr>
        <w:t>a</w:t>
      </w:r>
      <w:r w:rsidR="009D0E5E" w:rsidRPr="00B475FE">
        <w:rPr>
          <w:rFonts w:asciiTheme="majorBidi" w:hAnsiTheme="majorBidi" w:cstheme="majorBidi"/>
          <w:color w:val="000000" w:themeColor="text1"/>
        </w:rPr>
        <w:t xml:space="preserve">gers, facility managers etc. this have </w:t>
      </w:r>
      <w:proofErr w:type="spellStart"/>
      <w:r w:rsidR="009D0E5E" w:rsidRPr="00B475FE">
        <w:rPr>
          <w:rFonts w:asciiTheme="majorBidi" w:hAnsiTheme="majorBidi" w:cstheme="majorBidi"/>
          <w:color w:val="000000" w:themeColor="text1"/>
        </w:rPr>
        <w:t>dinact</w:t>
      </w:r>
      <w:proofErr w:type="spellEnd"/>
      <w:r w:rsidR="009D0E5E" w:rsidRPr="00B475FE">
        <w:rPr>
          <w:rFonts w:asciiTheme="majorBidi" w:hAnsiTheme="majorBidi" w:cstheme="majorBidi"/>
          <w:color w:val="000000" w:themeColor="text1"/>
        </w:rPr>
        <w:t xml:space="preserve"> input on commercial building investment.</w:t>
      </w:r>
    </w:p>
    <w:p w14:paraId="613C19FB" w14:textId="77777777" w:rsidR="00131171" w:rsidRPr="00B475FE" w:rsidRDefault="00131171">
      <w:pPr>
        <w:rPr>
          <w:rFonts w:asciiTheme="majorBidi" w:eastAsia="Times New Roman" w:hAnsiTheme="majorBidi" w:cstheme="majorBidi"/>
          <w:color w:val="000000" w:themeColor="text1"/>
          <w:sz w:val="24"/>
          <w:szCs w:val="24"/>
        </w:rPr>
      </w:pPr>
      <w:r w:rsidRPr="00B475FE">
        <w:rPr>
          <w:rFonts w:asciiTheme="majorBidi" w:hAnsiTheme="majorBidi" w:cstheme="majorBidi"/>
          <w:color w:val="000000" w:themeColor="text1"/>
        </w:rPr>
        <w:br w:type="page"/>
      </w:r>
    </w:p>
    <w:p w14:paraId="31A1BECD" w14:textId="77777777" w:rsidR="00EB6223" w:rsidRPr="001826EB" w:rsidRDefault="001C32B1" w:rsidP="00577955">
      <w:pPr>
        <w:pStyle w:val="Heading1"/>
        <w:spacing w:before="0" w:line="480" w:lineRule="auto"/>
        <w:jc w:val="center"/>
        <w:rPr>
          <w:rFonts w:asciiTheme="majorBidi" w:eastAsia="Times New Roman" w:hAnsiTheme="majorBidi"/>
          <w:b/>
          <w:bCs/>
          <w:color w:val="000000" w:themeColor="text1"/>
          <w:sz w:val="24"/>
          <w:szCs w:val="24"/>
        </w:rPr>
      </w:pPr>
      <w:bookmarkStart w:id="14" w:name="_Toc203292135"/>
      <w:r w:rsidRPr="001826EB">
        <w:rPr>
          <w:rFonts w:asciiTheme="majorBidi" w:eastAsia="Times New Roman" w:hAnsiTheme="majorBidi"/>
          <w:b/>
          <w:bCs/>
          <w:color w:val="000000" w:themeColor="text1"/>
          <w:sz w:val="24"/>
          <w:szCs w:val="24"/>
        </w:rPr>
        <w:lastRenderedPageBreak/>
        <w:t>CHAPTER TWO</w:t>
      </w:r>
      <w:bookmarkEnd w:id="14"/>
    </w:p>
    <w:p w14:paraId="25218E0C" w14:textId="77777777" w:rsidR="00E844A8" w:rsidRPr="001826EB" w:rsidRDefault="00E844A8" w:rsidP="00577955">
      <w:pPr>
        <w:pStyle w:val="Heading1"/>
        <w:spacing w:before="0" w:line="480" w:lineRule="auto"/>
        <w:jc w:val="center"/>
        <w:rPr>
          <w:rFonts w:asciiTheme="majorBidi" w:eastAsia="Times New Roman" w:hAnsiTheme="majorBidi"/>
          <w:b/>
          <w:bCs/>
          <w:color w:val="000000" w:themeColor="text1"/>
          <w:sz w:val="24"/>
          <w:szCs w:val="24"/>
        </w:rPr>
      </w:pPr>
      <w:bookmarkStart w:id="15" w:name="_Toc203292136"/>
      <w:r w:rsidRPr="001826EB">
        <w:rPr>
          <w:rFonts w:asciiTheme="majorBidi" w:eastAsia="Times New Roman" w:hAnsiTheme="majorBidi"/>
          <w:b/>
          <w:bCs/>
          <w:color w:val="000000" w:themeColor="text1"/>
          <w:sz w:val="24"/>
          <w:szCs w:val="24"/>
        </w:rPr>
        <w:t>LITERATURE REVIEW</w:t>
      </w:r>
      <w:bookmarkEnd w:id="15"/>
    </w:p>
    <w:p w14:paraId="13533874" w14:textId="77777777" w:rsidR="00E844A8" w:rsidRPr="001826EB" w:rsidRDefault="00E844A8" w:rsidP="001826EB">
      <w:pPr>
        <w:pStyle w:val="Heading1"/>
        <w:spacing w:before="0" w:line="480" w:lineRule="auto"/>
        <w:rPr>
          <w:rFonts w:asciiTheme="majorBidi" w:hAnsiTheme="majorBidi"/>
          <w:b/>
          <w:bCs/>
          <w:color w:val="000000" w:themeColor="text1"/>
          <w:sz w:val="24"/>
          <w:szCs w:val="24"/>
        </w:rPr>
      </w:pPr>
      <w:bookmarkStart w:id="16" w:name="_Toc203292137"/>
      <w:r w:rsidRPr="001826EB">
        <w:rPr>
          <w:rStyle w:val="fadeinm1hgl8"/>
          <w:rFonts w:asciiTheme="majorBidi" w:hAnsiTheme="majorBidi"/>
          <w:b/>
          <w:bCs/>
          <w:color w:val="000000" w:themeColor="text1"/>
          <w:sz w:val="24"/>
          <w:szCs w:val="24"/>
        </w:rPr>
        <w:t>2.0 Introduction</w:t>
      </w:r>
      <w:bookmarkEnd w:id="16"/>
    </w:p>
    <w:p w14:paraId="7AA988AA"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Maintenance cost plays a pivotal role in determining the operational viability and economic performance of commercial buildings, particularly in Nigeria where infrastructure-related challenges are rampant. According to Yusuf et al. (2021), commercial property owners in urban Nigeria face mounting financial pressure due to high maintenance demands caused by poor construction materials, aging facilities, and inconsistent utility supply. As a result, landlords often respond by adjusting rental prices to reflect the ongoing cost burden.</w:t>
      </w:r>
    </w:p>
    <w:p w14:paraId="54ECC962"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In addition, Olanrewaju and Abdul-Aziz (2020) explained that regular maintenance not only sustains the physical integrity of commercial properties but also enhances their marketability and longevity. Therefore, maintenance cost becomes a central element in the pricing strategies adopted by landlords and property managers. Similarly, Adewumi et al. (2022) observed that when commercial buildings are not adequately maintained, it leads to rapid depreciation, reduced tenant satisfaction, and lower occupancy rates, which may negatively affect the return on investment.</w:t>
      </w:r>
    </w:p>
    <w:p w14:paraId="1AF69689" w14:textId="77777777" w:rsidR="00E844A8" w:rsidRPr="00B475FE" w:rsidRDefault="00E844A8" w:rsidP="007432B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Furthermore, </w:t>
      </w:r>
      <w:proofErr w:type="spellStart"/>
      <w:r w:rsidR="007432BF" w:rsidRPr="00B475FE">
        <w:rPr>
          <w:rStyle w:val="fadeinm1hgl8"/>
          <w:rFonts w:asciiTheme="majorBidi" w:hAnsiTheme="majorBidi" w:cstheme="majorBidi"/>
          <w:color w:val="000000" w:themeColor="text1"/>
        </w:rPr>
        <w:t>Ezeokoli</w:t>
      </w:r>
      <w:proofErr w:type="spellEnd"/>
      <w:r w:rsidR="007432BF" w:rsidRPr="00B475FE">
        <w:rPr>
          <w:rStyle w:val="fadeinm1hgl8"/>
          <w:rFonts w:asciiTheme="majorBidi" w:hAnsiTheme="majorBidi" w:cstheme="majorBidi"/>
          <w:color w:val="000000" w:themeColor="text1"/>
        </w:rPr>
        <w:t xml:space="preserve"> et al., (2021), opined that </w:t>
      </w:r>
      <w:r w:rsidRPr="00B475FE">
        <w:rPr>
          <w:rStyle w:val="fadeinm1hgl8"/>
          <w:rFonts w:asciiTheme="majorBidi" w:hAnsiTheme="majorBidi" w:cstheme="majorBidi"/>
          <w:color w:val="000000" w:themeColor="text1"/>
        </w:rPr>
        <w:t>in Nigerian, the issue of maintenance is more pronounced due to economic instability, limited access to skilled labor, and fluctuating material prices. These factors increase the operational cost of commercial buildings, which are often transferred to tenants in the form of higher rent. According to Adebayo and Ogunleye (2019), tenants are more willing to pay premium prices for properties that are well-maintained, functional, and aesthetically pleasing, especially in competitive commercial zones.</w:t>
      </w:r>
    </w:p>
    <w:p w14:paraId="00F9C8C2"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The relationship between maintenance cost and rental pricing is thus complex and interconnected. While maintenance ensures continued usability and tenant satisfaction, it imposes a cost that property owners must recover to stay profitable. This necessitates strategic </w:t>
      </w:r>
      <w:r w:rsidRPr="00B475FE">
        <w:rPr>
          <w:rStyle w:val="fadeinm1hgl8"/>
          <w:rFonts w:asciiTheme="majorBidi" w:hAnsiTheme="majorBidi" w:cstheme="majorBidi"/>
          <w:color w:val="000000" w:themeColor="text1"/>
        </w:rPr>
        <w:lastRenderedPageBreak/>
        <w:t>decision-making on how to balance operational costs and rental pricing, especially in Nigeria’s evolving real estate market (Nwankwo et al., 2023).</w:t>
      </w:r>
    </w:p>
    <w:p w14:paraId="09977CCB"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Therefore, this chapter lays the conceptual and theoretical foundation of the study by discussing the key elements of maintenance cost and rental pricing, while also examining relevant literature on how these variables interact within Nigeria’s commercial property sector.</w:t>
      </w:r>
    </w:p>
    <w:p w14:paraId="139B21B6" w14:textId="77777777" w:rsidR="00E844A8" w:rsidRPr="001826EB" w:rsidRDefault="00E844A8" w:rsidP="001826EB">
      <w:pPr>
        <w:pStyle w:val="Heading1"/>
        <w:spacing w:before="0" w:line="480" w:lineRule="auto"/>
        <w:rPr>
          <w:rFonts w:asciiTheme="majorBidi" w:hAnsiTheme="majorBidi"/>
          <w:b/>
          <w:bCs/>
          <w:color w:val="000000" w:themeColor="text1"/>
          <w:sz w:val="24"/>
          <w:szCs w:val="24"/>
        </w:rPr>
      </w:pPr>
      <w:bookmarkStart w:id="17" w:name="_Toc203292138"/>
      <w:r w:rsidRPr="001826EB">
        <w:rPr>
          <w:rStyle w:val="fadeinm1hgl8"/>
          <w:rFonts w:asciiTheme="majorBidi" w:hAnsiTheme="majorBidi"/>
          <w:b/>
          <w:bCs/>
          <w:color w:val="000000" w:themeColor="text1"/>
          <w:sz w:val="24"/>
          <w:szCs w:val="24"/>
        </w:rPr>
        <w:t>2.1 Concept of the Research work</w:t>
      </w:r>
      <w:bookmarkEnd w:id="17"/>
    </w:p>
    <w:p w14:paraId="4168F74E"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The research </w:t>
      </w:r>
      <w:proofErr w:type="gramStart"/>
      <w:r w:rsidRPr="00B475FE">
        <w:rPr>
          <w:rStyle w:val="fadeinm1hgl8"/>
          <w:rFonts w:asciiTheme="majorBidi" w:hAnsiTheme="majorBidi" w:cstheme="majorBidi"/>
          <w:color w:val="000000" w:themeColor="text1"/>
        </w:rPr>
        <w:t>evolve</w:t>
      </w:r>
      <w:proofErr w:type="gramEnd"/>
      <w:r w:rsidRPr="00B475FE">
        <w:rPr>
          <w:rStyle w:val="fadeinm1hgl8"/>
          <w:rFonts w:asciiTheme="majorBidi" w:hAnsiTheme="majorBidi" w:cstheme="majorBidi"/>
          <w:color w:val="000000" w:themeColor="text1"/>
        </w:rPr>
        <w:t xml:space="preserve"> on Impact of Maintenance Cost on Rental Pricing of Commercial Buildings in Nigeria around understanding how the operational and upkeep costs of commercial buildings influence the rent charged to tenants. According to Okorie and Oladipo (2020), maintenance cost includes all the expenditures related to repairs, servicing, replacements, and general upkeep required to preserve the functionality and value of commercial properties. These include plumbing repairs, HVAC servicing, painting, elevator maintenance, and even landscaping.</w:t>
      </w:r>
    </w:p>
    <w:p w14:paraId="72E445A9" w14:textId="77777777" w:rsidR="00E844A8" w:rsidRPr="00B475FE" w:rsidRDefault="00E844A8"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Adebisi et al. (2021) further explained that these maintenance activities are unavoidable, and failure to carry them out regularly can result in property deterioration, tenant dissatisfaction, and a decline in income. As such, landlords are compelled to factor in these costs when determining the rental value of their buildings. In support of this view, Nwachukwu et al. (2019) stated that the cost of maintenance significantly affects the pricing model for commercial property, especially in densely populated urban centers where demand is high but maintenance needs are more frequent.</w:t>
      </w:r>
    </w:p>
    <w:p w14:paraId="3A515024" w14:textId="77777777" w:rsidR="00E844A8" w:rsidRPr="00B475FE" w:rsidRDefault="00E844A8" w:rsidP="00F92885">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In the Nigerian commercial real estate market, the pressure from environmental conditions, high population density, and lack of standardized property management systems makes the maintenance of buildings expensive</w:t>
      </w:r>
      <w:r w:rsidR="00F8142A">
        <w:rPr>
          <w:rStyle w:val="fadeinm1hgl8"/>
          <w:rFonts w:asciiTheme="majorBidi" w:hAnsiTheme="majorBidi" w:cstheme="majorBidi"/>
          <w:color w:val="000000" w:themeColor="text1"/>
        </w:rPr>
        <w:t>.</w:t>
      </w:r>
      <w:r w:rsidRPr="00B475FE">
        <w:rPr>
          <w:rStyle w:val="fadeinm1hgl8"/>
          <w:rFonts w:asciiTheme="majorBidi" w:hAnsiTheme="majorBidi" w:cstheme="majorBidi"/>
          <w:color w:val="000000" w:themeColor="text1"/>
        </w:rPr>
        <w:t xml:space="preserve"> </w:t>
      </w:r>
      <w:proofErr w:type="spellStart"/>
      <w:r w:rsidRPr="00B475FE">
        <w:rPr>
          <w:rStyle w:val="fadeinm1hgl8"/>
          <w:rFonts w:asciiTheme="majorBidi" w:hAnsiTheme="majorBidi" w:cstheme="majorBidi"/>
          <w:color w:val="000000" w:themeColor="text1"/>
        </w:rPr>
        <w:t>Ogunwale</w:t>
      </w:r>
      <w:proofErr w:type="spellEnd"/>
      <w:r w:rsidRPr="00B475FE">
        <w:rPr>
          <w:rStyle w:val="fadeinm1hgl8"/>
          <w:rFonts w:asciiTheme="majorBidi" w:hAnsiTheme="majorBidi" w:cstheme="majorBidi"/>
          <w:color w:val="000000" w:themeColor="text1"/>
        </w:rPr>
        <w:t xml:space="preserve"> et al., </w:t>
      </w:r>
      <w:r w:rsidR="00265EFB" w:rsidRPr="00B475FE">
        <w:rPr>
          <w:rStyle w:val="fadeinm1hgl8"/>
          <w:rFonts w:asciiTheme="majorBidi" w:hAnsiTheme="majorBidi" w:cstheme="majorBidi"/>
          <w:color w:val="000000" w:themeColor="text1"/>
        </w:rPr>
        <w:t>(</w:t>
      </w:r>
      <w:r w:rsidR="00E225B4">
        <w:rPr>
          <w:rStyle w:val="fadeinm1hgl8"/>
          <w:rFonts w:asciiTheme="majorBidi" w:hAnsiTheme="majorBidi" w:cstheme="majorBidi"/>
          <w:color w:val="000000" w:themeColor="text1"/>
        </w:rPr>
        <w:t>2022)</w:t>
      </w:r>
      <w:r w:rsidRPr="00B475FE">
        <w:rPr>
          <w:rStyle w:val="fadeinm1hgl8"/>
          <w:rFonts w:asciiTheme="majorBidi" w:hAnsiTheme="majorBidi" w:cstheme="majorBidi"/>
          <w:color w:val="000000" w:themeColor="text1"/>
        </w:rPr>
        <w:t xml:space="preserve"> </w:t>
      </w:r>
      <w:r w:rsidR="00F92885">
        <w:rPr>
          <w:rStyle w:val="fadeinm1hgl8"/>
          <w:rFonts w:asciiTheme="majorBidi" w:hAnsiTheme="majorBidi" w:cstheme="majorBidi"/>
          <w:color w:val="000000" w:themeColor="text1"/>
        </w:rPr>
        <w:t xml:space="preserve">opined that the </w:t>
      </w:r>
      <w:r w:rsidRPr="00B475FE">
        <w:rPr>
          <w:rStyle w:val="fadeinm1hgl8"/>
          <w:rFonts w:asciiTheme="majorBidi" w:hAnsiTheme="majorBidi" w:cstheme="majorBidi"/>
          <w:color w:val="000000" w:themeColor="text1"/>
        </w:rPr>
        <w:t xml:space="preserve">leads property owners to increase rent to match the escalating expenses. Similarly, </w:t>
      </w:r>
      <w:proofErr w:type="spellStart"/>
      <w:r w:rsidRPr="00B475FE">
        <w:rPr>
          <w:rStyle w:val="fadeinm1hgl8"/>
          <w:rFonts w:asciiTheme="majorBidi" w:hAnsiTheme="majorBidi" w:cstheme="majorBidi"/>
          <w:color w:val="000000" w:themeColor="text1"/>
        </w:rPr>
        <w:t>Akinjare</w:t>
      </w:r>
      <w:proofErr w:type="spellEnd"/>
      <w:r w:rsidRPr="00B475FE">
        <w:rPr>
          <w:rStyle w:val="fadeinm1hgl8"/>
          <w:rFonts w:asciiTheme="majorBidi" w:hAnsiTheme="majorBidi" w:cstheme="majorBidi"/>
          <w:color w:val="000000" w:themeColor="text1"/>
        </w:rPr>
        <w:t xml:space="preserve"> et al. (2020) </w:t>
      </w:r>
      <w:r w:rsidRPr="00B475FE">
        <w:rPr>
          <w:rStyle w:val="fadeinm1hgl8"/>
          <w:rFonts w:asciiTheme="majorBidi" w:hAnsiTheme="majorBidi" w:cstheme="majorBidi"/>
          <w:color w:val="000000" w:themeColor="text1"/>
        </w:rPr>
        <w:lastRenderedPageBreak/>
        <w:t>observed that rental pricing is often a reflection of both market forces and internal property costs, of which maintenance is a significant component.</w:t>
      </w:r>
    </w:p>
    <w:p w14:paraId="5C7C56B5" w14:textId="77777777" w:rsidR="00E844A8" w:rsidRPr="00B475FE" w:rsidRDefault="00E844A8" w:rsidP="00EE044F">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B475FE">
        <w:rPr>
          <w:rStyle w:val="fadeinm1hgl8"/>
          <w:rFonts w:asciiTheme="majorBidi" w:hAnsiTheme="majorBidi" w:cstheme="majorBidi"/>
          <w:color w:val="000000" w:themeColor="text1"/>
        </w:rPr>
        <w:t>Furthermore, property investors and facility managers must weigh the need to maintain property standards against the ability of tenants to afford rising rent prices. According to Bello and Usman (2022), striking a balance between maintenance costs and rental pricing is essential for long-term profitability and tenant retention. This aligns with the findings of Eze et al. (2021), who reported that when rent increases disproportionately due to excessive maintenance charges, it may lead to increased vacancy rates and tenant turnover.</w:t>
      </w:r>
    </w:p>
    <w:p w14:paraId="29175198" w14:textId="77777777" w:rsidR="00A95652" w:rsidRPr="001826EB" w:rsidRDefault="00A95652" w:rsidP="001826EB">
      <w:pPr>
        <w:pStyle w:val="NormalWeb"/>
        <w:spacing w:before="0" w:beforeAutospacing="0" w:after="0" w:afterAutospacing="0" w:line="480" w:lineRule="auto"/>
        <w:jc w:val="both"/>
        <w:outlineLvl w:val="0"/>
        <w:rPr>
          <w:rFonts w:asciiTheme="majorBidi" w:hAnsiTheme="majorBidi" w:cstheme="majorBidi"/>
          <w:b/>
          <w:bCs/>
          <w:color w:val="000000" w:themeColor="text1"/>
        </w:rPr>
      </w:pPr>
      <w:bookmarkStart w:id="18" w:name="_Toc203292139"/>
      <w:r w:rsidRPr="001826EB">
        <w:rPr>
          <w:rFonts w:asciiTheme="majorBidi" w:hAnsiTheme="majorBidi" w:cstheme="majorBidi"/>
          <w:b/>
          <w:bCs/>
          <w:color w:val="000000" w:themeColor="text1"/>
        </w:rPr>
        <w:t>2.2 The Impact of Maintenance Costs on Commercial Buildings in Nigeria</w:t>
      </w:r>
      <w:bookmarkEnd w:id="18"/>
    </w:p>
    <w:p w14:paraId="7EA20703"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Maintenance costs play a pivotal role in the operational efficiency and financial viability of commercial buildings. In the Nigerian context, these costs significantly influence property values, rental pricing, and overall investment returns. Understanding the multifaceted impact of maintenance expenses is crucial for stakeholders in the real estate sector.</w:t>
      </w:r>
    </w:p>
    <w:p w14:paraId="28F3F348"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2.2.1 Influence on Rental Pricing</w:t>
      </w:r>
    </w:p>
    <w:p w14:paraId="31C8C7EE"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Maintenance costs directly affect the rental pricing of commercial properties. According to </w:t>
      </w:r>
      <w:proofErr w:type="spellStart"/>
      <w:r w:rsidRPr="00B475FE">
        <w:rPr>
          <w:rFonts w:asciiTheme="majorBidi" w:hAnsiTheme="majorBidi" w:cstheme="majorBidi"/>
          <w:color w:val="000000" w:themeColor="text1"/>
        </w:rPr>
        <w:t>Anamelechi</w:t>
      </w:r>
      <w:proofErr w:type="spellEnd"/>
      <w:r w:rsidRPr="00B475FE">
        <w:rPr>
          <w:rFonts w:asciiTheme="majorBidi" w:hAnsiTheme="majorBidi" w:cstheme="majorBidi"/>
          <w:color w:val="000000" w:themeColor="text1"/>
        </w:rPr>
        <w:t xml:space="preserve"> and </w:t>
      </w:r>
      <w:proofErr w:type="spellStart"/>
      <w:r w:rsidRPr="00B475FE">
        <w:rPr>
          <w:rFonts w:asciiTheme="majorBidi" w:hAnsiTheme="majorBidi" w:cstheme="majorBidi"/>
          <w:color w:val="000000" w:themeColor="text1"/>
        </w:rPr>
        <w:t>Ekenta</w:t>
      </w:r>
      <w:proofErr w:type="spellEnd"/>
      <w:r w:rsidRPr="00B475FE">
        <w:rPr>
          <w:rFonts w:asciiTheme="majorBidi" w:hAnsiTheme="majorBidi" w:cstheme="majorBidi"/>
          <w:color w:val="000000" w:themeColor="text1"/>
        </w:rPr>
        <w:t xml:space="preserve"> (2024), regular maintenance enhances property value and justifies higher rental rates. They observed that well-maintained buildings in </w:t>
      </w:r>
      <w:proofErr w:type="spellStart"/>
      <w:r w:rsidRPr="00B475FE">
        <w:rPr>
          <w:rFonts w:asciiTheme="majorBidi" w:hAnsiTheme="majorBidi" w:cstheme="majorBidi"/>
          <w:color w:val="000000" w:themeColor="text1"/>
        </w:rPr>
        <w:t>Uyo</w:t>
      </w:r>
      <w:proofErr w:type="spellEnd"/>
      <w:r w:rsidRPr="00B475FE">
        <w:rPr>
          <w:rFonts w:asciiTheme="majorBidi" w:hAnsiTheme="majorBidi" w:cstheme="majorBidi"/>
          <w:color w:val="000000" w:themeColor="text1"/>
        </w:rPr>
        <w:t xml:space="preserve"> Metropolis attracted more tenants and commanded premium rents compared to poorly maintained counterparts. This finding underscores the importance of maintenance in determining rental values.</w:t>
      </w:r>
    </w:p>
    <w:p w14:paraId="7EAAC6D4" w14:textId="77777777" w:rsidR="00A95652"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Similarly, a study by Okorie and Oladipo (2020) highlighted that tenants are willing to pay higher rents for properties that offer better maintenance services. They emphasized that maintenance quality is a critical factor influencing tenants' rental decisions. This suggests that landlords who invest in regular maintenance can leverage this to justify higher rental charges.</w:t>
      </w:r>
    </w:p>
    <w:p w14:paraId="789ABD41" w14:textId="77777777" w:rsidR="009E0A16" w:rsidRDefault="009E0A16" w:rsidP="00EE044F">
      <w:pPr>
        <w:pStyle w:val="NormalWeb"/>
        <w:spacing w:before="0" w:beforeAutospacing="0" w:after="0" w:afterAutospacing="0" w:line="480" w:lineRule="auto"/>
        <w:jc w:val="both"/>
        <w:rPr>
          <w:rFonts w:asciiTheme="majorBidi" w:hAnsiTheme="majorBidi" w:cstheme="majorBidi"/>
          <w:color w:val="000000" w:themeColor="text1"/>
        </w:rPr>
      </w:pPr>
    </w:p>
    <w:p w14:paraId="635B6BC2" w14:textId="77777777" w:rsidR="009E0A16" w:rsidRPr="00B475FE" w:rsidRDefault="009E0A16" w:rsidP="00EE044F">
      <w:pPr>
        <w:pStyle w:val="NormalWeb"/>
        <w:spacing w:before="0" w:beforeAutospacing="0" w:after="0" w:afterAutospacing="0" w:line="480" w:lineRule="auto"/>
        <w:jc w:val="both"/>
        <w:rPr>
          <w:rFonts w:asciiTheme="majorBidi" w:hAnsiTheme="majorBidi" w:cstheme="majorBidi"/>
          <w:color w:val="000000" w:themeColor="text1"/>
        </w:rPr>
      </w:pPr>
    </w:p>
    <w:p w14:paraId="4541E923"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lastRenderedPageBreak/>
        <w:t>2.2.2 Impact on Property Value and Investment Returns</w:t>
      </w:r>
    </w:p>
    <w:p w14:paraId="0C99C0A1"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Maintenance costs also have a significant impact on the overall value of commercial properties. As noted by </w:t>
      </w:r>
      <w:proofErr w:type="spellStart"/>
      <w:r w:rsidRPr="00B475FE">
        <w:rPr>
          <w:rFonts w:asciiTheme="majorBidi" w:hAnsiTheme="majorBidi" w:cstheme="majorBidi"/>
          <w:color w:val="000000" w:themeColor="text1"/>
        </w:rPr>
        <w:t>Anamelechi</w:t>
      </w:r>
      <w:proofErr w:type="spellEnd"/>
      <w:r w:rsidRPr="00B475FE">
        <w:rPr>
          <w:rFonts w:asciiTheme="majorBidi" w:hAnsiTheme="majorBidi" w:cstheme="majorBidi"/>
          <w:color w:val="000000" w:themeColor="text1"/>
        </w:rPr>
        <w:t xml:space="preserve"> and </w:t>
      </w:r>
      <w:proofErr w:type="spellStart"/>
      <w:r w:rsidRPr="00B475FE">
        <w:rPr>
          <w:rFonts w:asciiTheme="majorBidi" w:hAnsiTheme="majorBidi" w:cstheme="majorBidi"/>
          <w:color w:val="000000" w:themeColor="text1"/>
        </w:rPr>
        <w:t>Ekenta</w:t>
      </w:r>
      <w:proofErr w:type="spellEnd"/>
      <w:r w:rsidRPr="00B475FE">
        <w:rPr>
          <w:rFonts w:asciiTheme="majorBidi" w:hAnsiTheme="majorBidi" w:cstheme="majorBidi"/>
          <w:color w:val="000000" w:themeColor="text1"/>
        </w:rPr>
        <w:t xml:space="preserve"> (2024), consistent maintenance practices lead to increased property values and enhanced investment returns. Their research indicated that properties with regular maintenance schedules experienced capital appreciation and attracted more investors. This demonstrates that maintenance is not merely an operational expense but a strategic investment in property value enhancement.</w:t>
      </w:r>
    </w:p>
    <w:p w14:paraId="017F9CF6"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 addition, </w:t>
      </w:r>
      <w:proofErr w:type="spellStart"/>
      <w:r w:rsidRPr="00B475FE">
        <w:rPr>
          <w:rFonts w:asciiTheme="majorBidi" w:hAnsiTheme="majorBidi" w:cstheme="majorBidi"/>
          <w:color w:val="000000" w:themeColor="text1"/>
        </w:rPr>
        <w:t>Ogunmakinde</w:t>
      </w:r>
      <w:proofErr w:type="spellEnd"/>
      <w:r w:rsidRPr="00B475FE">
        <w:rPr>
          <w:rFonts w:asciiTheme="majorBidi" w:hAnsiTheme="majorBidi" w:cstheme="majorBidi"/>
          <w:color w:val="000000" w:themeColor="text1"/>
        </w:rPr>
        <w:t xml:space="preserve"> et al. (2013) observed that neglecting maintenance leads to rapid property deterioration, resulting in decreased asset value and reduced rental income. They emphasized that the cost of deferred maintenance often exceeds the expenses of regular upkeep, highlighting the economic rationale for consistent maintenance practices.</w:t>
      </w:r>
    </w:p>
    <w:p w14:paraId="17B52CE3"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2.2.3 Operational Efficiency and Tenant Satisfaction</w:t>
      </w:r>
    </w:p>
    <w:p w14:paraId="1C87B7B1"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Effective maintenance contributes to the operational efficiency of commercial buildings. A study by </w:t>
      </w:r>
      <w:proofErr w:type="spellStart"/>
      <w:r w:rsidRPr="00B475FE">
        <w:rPr>
          <w:rFonts w:asciiTheme="majorBidi" w:hAnsiTheme="majorBidi" w:cstheme="majorBidi"/>
          <w:color w:val="000000" w:themeColor="text1"/>
        </w:rPr>
        <w:t>Ezeokoli</w:t>
      </w:r>
      <w:proofErr w:type="spellEnd"/>
      <w:r w:rsidRPr="00B475FE">
        <w:rPr>
          <w:rFonts w:asciiTheme="majorBidi" w:hAnsiTheme="majorBidi" w:cstheme="majorBidi"/>
          <w:color w:val="000000" w:themeColor="text1"/>
        </w:rPr>
        <w:t xml:space="preserve"> et al. (2021) found that regular maintenance reduces unplanned downtime and enhances the functionality of building systems. This operational reliability is crucial for businesses operating within these commercial spaces, as it minimizes disruptions and supports business continuity.</w:t>
      </w:r>
    </w:p>
    <w:p w14:paraId="1D9EBB43"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Furthermore, maintenance quality significantly influences tenant satisfaction and retention. According to Bello and Usman (2022), tenants prioritize properties that offer reliable maintenance services, as this directly affects their comfort and business operations. They noted that high tenant satisfaction leads to longer lease agreements and reduced vacancy rates, thereby ensuring steady rental income for property owners.</w:t>
      </w:r>
    </w:p>
    <w:p w14:paraId="6D82ACC7"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2.2.4 Financial Planning and Budgeting</w:t>
      </w:r>
    </w:p>
    <w:p w14:paraId="492B2FA9"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Maintenance costs are a critical component of financial planning for commercial property owners. As highlighted by Adebayo and Ogunleye (2019), unexpected maintenance expenses </w:t>
      </w:r>
      <w:r w:rsidRPr="00B475FE">
        <w:rPr>
          <w:rFonts w:asciiTheme="majorBidi" w:hAnsiTheme="majorBidi" w:cstheme="majorBidi"/>
          <w:color w:val="000000" w:themeColor="text1"/>
        </w:rPr>
        <w:lastRenderedPageBreak/>
        <w:t>can disrupt financial forecasts and strain budgets. They advocated for the implementation of preventive maintenance schedules to manage costs effectively and avoid large, unforeseen expenditures. This proactive approach to maintenance budgeting ensures financial stability and supports long-term property management strategies.</w:t>
      </w:r>
    </w:p>
    <w:p w14:paraId="18D05511"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2.2.5 Influence on Service Charge Administration</w:t>
      </w:r>
    </w:p>
    <w:p w14:paraId="0B5C2B85"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Maintenance costs significantly influence the administration of service charges in commercial buildings. According to Adeyemo (2024), service charges are additional rents imposed on tenants to cover the cost of shared services and maintenance. The administration of these charges requires transparency and effective communication between property managers and tenants. Poor service charge administration can lead to disputes and tenant dissatisfaction, affecting occupancy rates and rental income.</w:t>
      </w:r>
    </w:p>
    <w:p w14:paraId="69FE4596"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In addition, Ogunmola (2024) emphasized that challenges such as poor record-keeping, lack of transparency, and mismanagement of funds can undermine the effectiveness of service charge administration. These issues can result in inadequate maintenance, deteriorating building conditions, and ultimately, reduced property values.</w:t>
      </w:r>
    </w:p>
    <w:p w14:paraId="5AC07524"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2.2.6 Impact on Occupier Satisfaction and Retention</w:t>
      </w:r>
    </w:p>
    <w:p w14:paraId="245AC444"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Maintenance costs directly affect occupier satisfaction and retention in commercial buildings. According to </w:t>
      </w:r>
      <w:proofErr w:type="spellStart"/>
      <w:r w:rsidRPr="00B475FE">
        <w:rPr>
          <w:rFonts w:asciiTheme="majorBidi" w:hAnsiTheme="majorBidi" w:cstheme="majorBidi"/>
          <w:color w:val="000000" w:themeColor="text1"/>
        </w:rPr>
        <w:t>Oyedokun</w:t>
      </w:r>
      <w:proofErr w:type="spellEnd"/>
      <w:r w:rsidRPr="00B475FE">
        <w:rPr>
          <w:rFonts w:asciiTheme="majorBidi" w:hAnsiTheme="majorBidi" w:cstheme="majorBidi"/>
          <w:color w:val="000000" w:themeColor="text1"/>
        </w:rPr>
        <w:t xml:space="preserve"> et al. (2014), there is a significant relationship between maintenance quality and tenant satisfaction. They found that tenants are more likely to renew leases and recommend properties that are well-maintained and efficiently managed. This suggests that investment in maintenance not only preserves property value but also enhances tenant loyalty and reduces vacancy rates.</w:t>
      </w:r>
    </w:p>
    <w:p w14:paraId="4928248B" w14:textId="77777777" w:rsidR="00A95652" w:rsidRPr="00B475FE" w:rsidRDefault="00A95652"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Furthermore, Adedamola Audu (2018) observed that timely response to maintenance issues and the provision of essential services such as cleaning, security, and waste disposal are critical </w:t>
      </w:r>
      <w:r w:rsidRPr="00B475FE">
        <w:rPr>
          <w:rFonts w:asciiTheme="majorBidi" w:hAnsiTheme="majorBidi" w:cstheme="majorBidi"/>
          <w:color w:val="000000" w:themeColor="text1"/>
        </w:rPr>
        <w:lastRenderedPageBreak/>
        <w:t>factors influencing tenant satisfaction. Neglecting these aspects can lead to tenant dissatisfaction, increased turnover, and negative reputational impacts for property owners.</w:t>
      </w:r>
    </w:p>
    <w:p w14:paraId="240EB90C" w14:textId="77777777" w:rsidR="002B5B64" w:rsidRPr="001826EB" w:rsidRDefault="002B5B64" w:rsidP="001826EB">
      <w:pPr>
        <w:pStyle w:val="NormalWeb"/>
        <w:spacing w:before="0" w:beforeAutospacing="0" w:after="0" w:afterAutospacing="0" w:line="480" w:lineRule="auto"/>
        <w:jc w:val="both"/>
        <w:outlineLvl w:val="0"/>
        <w:rPr>
          <w:rFonts w:asciiTheme="majorBidi" w:hAnsiTheme="majorBidi" w:cstheme="majorBidi"/>
          <w:b/>
          <w:bCs/>
          <w:color w:val="000000" w:themeColor="text1"/>
        </w:rPr>
      </w:pPr>
      <w:bookmarkStart w:id="19" w:name="_Toc203292140"/>
      <w:r w:rsidRPr="001826EB">
        <w:rPr>
          <w:rFonts w:asciiTheme="majorBidi" w:hAnsiTheme="majorBidi" w:cstheme="majorBidi"/>
          <w:b/>
          <w:bCs/>
          <w:color w:val="000000" w:themeColor="text1"/>
        </w:rPr>
        <w:t xml:space="preserve">2.3 </w:t>
      </w:r>
      <w:r w:rsidRPr="001826EB">
        <w:rPr>
          <w:rFonts w:asciiTheme="majorBidi" w:hAnsiTheme="majorBidi" w:cstheme="majorBidi"/>
          <w:b/>
          <w:bCs/>
          <w:color w:val="000000" w:themeColor="text1"/>
        </w:rPr>
        <w:tab/>
      </w:r>
      <w:r w:rsidR="007B5D48" w:rsidRPr="001826EB">
        <w:rPr>
          <w:rFonts w:asciiTheme="majorBidi" w:hAnsiTheme="majorBidi" w:cstheme="majorBidi"/>
          <w:b/>
          <w:bCs/>
          <w:color w:val="000000" w:themeColor="text1"/>
        </w:rPr>
        <w:t>Factors Contributing to High Maintenance Cost in Commercial Building</w:t>
      </w:r>
      <w:bookmarkEnd w:id="19"/>
    </w:p>
    <w:p w14:paraId="63DDBEF3"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Effective maintenance cost management is pivotal to the sustainability and profitability of commercial buildings. In Nigeria, various challenges impede this process, ranging from economic fluctuations to administrative inefficiencies.</w:t>
      </w:r>
    </w:p>
    <w:p w14:paraId="4CF355F4"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2.3.1 Economic Instability and Inflationary Pressures</w:t>
      </w:r>
    </w:p>
    <w:p w14:paraId="2E355E23"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Economic instability, characterized by fluctuating inflation rates and currency devaluation, significantly impacts maintenance cost management in Nigeria. According to </w:t>
      </w:r>
      <w:proofErr w:type="spellStart"/>
      <w:r w:rsidRPr="00B475FE">
        <w:rPr>
          <w:rFonts w:asciiTheme="majorBidi" w:hAnsiTheme="majorBidi" w:cstheme="majorBidi"/>
          <w:color w:val="000000" w:themeColor="text1"/>
        </w:rPr>
        <w:t>Gbonegun</w:t>
      </w:r>
      <w:proofErr w:type="spellEnd"/>
      <w:r w:rsidRPr="00B475FE">
        <w:rPr>
          <w:rFonts w:asciiTheme="majorBidi" w:hAnsiTheme="majorBidi" w:cstheme="majorBidi"/>
          <w:color w:val="000000" w:themeColor="text1"/>
        </w:rPr>
        <w:t xml:space="preserve"> (2024), the Nigerian economy has experienced a 40% increase in service charges within estates and commercial facilities due to rising inflation and foreign exchange volatility. This economic turbulence escalates the cost of essential maintenance inputs, such as building materials and labor, thereby straining maintenance budgets. </w:t>
      </w:r>
    </w:p>
    <w:p w14:paraId="50693F27" w14:textId="77777777" w:rsidR="002B5B64"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 addition to inflation, the depreciation of the Nigerian Naira against major currencies exacerbates maintenance costs, especially for imported materials and equipment. Akinwunmi (2024) observed that the high cost of diesel, a critical resource for powering facilities, has taken a negative toll on the facility management </w:t>
      </w:r>
      <w:proofErr w:type="gramStart"/>
      <w:r w:rsidRPr="00B475FE">
        <w:rPr>
          <w:rFonts w:asciiTheme="majorBidi" w:hAnsiTheme="majorBidi" w:cstheme="majorBidi"/>
          <w:color w:val="000000" w:themeColor="text1"/>
        </w:rPr>
        <w:t>sector .</w:t>
      </w:r>
      <w:proofErr w:type="gramEnd"/>
      <w:r w:rsidRPr="00B475FE">
        <w:rPr>
          <w:rFonts w:asciiTheme="majorBidi" w:hAnsiTheme="majorBidi" w:cstheme="majorBidi"/>
          <w:color w:val="000000" w:themeColor="text1"/>
        </w:rPr>
        <w:t xml:space="preserve"> This situation compels facility managers to adopt cost-saving measures, such as reducing generator usage hours or seeking alternative energy sources, to mitigate expenses. Furthermore, the unpredictability of the economic environment hampers long-term maintenance planning. </w:t>
      </w:r>
      <w:proofErr w:type="spellStart"/>
      <w:r w:rsidRPr="00B475FE">
        <w:rPr>
          <w:rFonts w:asciiTheme="majorBidi" w:hAnsiTheme="majorBidi" w:cstheme="majorBidi"/>
          <w:color w:val="000000" w:themeColor="text1"/>
        </w:rPr>
        <w:t>Orimalade</w:t>
      </w:r>
      <w:proofErr w:type="spellEnd"/>
      <w:r w:rsidRPr="00B475FE">
        <w:rPr>
          <w:rFonts w:asciiTheme="majorBidi" w:hAnsiTheme="majorBidi" w:cstheme="majorBidi"/>
          <w:color w:val="000000" w:themeColor="text1"/>
        </w:rPr>
        <w:t xml:space="preserve"> (2024) noted that within a year, service charges escalated by 40 to 50 percent due to increased costs in generator maintenance, wages for service providers, and other operational expenses. </w:t>
      </w:r>
    </w:p>
    <w:p w14:paraId="70A89E38" w14:textId="77777777" w:rsidR="00F83DD0" w:rsidRDefault="00F83DD0" w:rsidP="00EE044F">
      <w:pPr>
        <w:pStyle w:val="NormalWeb"/>
        <w:spacing w:before="0" w:beforeAutospacing="0" w:after="0" w:afterAutospacing="0" w:line="480" w:lineRule="auto"/>
        <w:jc w:val="both"/>
        <w:rPr>
          <w:rFonts w:asciiTheme="majorBidi" w:hAnsiTheme="majorBidi" w:cstheme="majorBidi"/>
          <w:color w:val="000000" w:themeColor="text1"/>
        </w:rPr>
      </w:pPr>
    </w:p>
    <w:p w14:paraId="0FCACF7F" w14:textId="77777777" w:rsidR="009D1F2E" w:rsidRDefault="009D1F2E" w:rsidP="00EE044F">
      <w:pPr>
        <w:pStyle w:val="NormalWeb"/>
        <w:spacing w:before="0" w:beforeAutospacing="0" w:after="0" w:afterAutospacing="0" w:line="480" w:lineRule="auto"/>
        <w:jc w:val="both"/>
        <w:rPr>
          <w:rFonts w:asciiTheme="majorBidi" w:hAnsiTheme="majorBidi" w:cstheme="majorBidi"/>
          <w:color w:val="000000" w:themeColor="text1"/>
        </w:rPr>
      </w:pPr>
    </w:p>
    <w:p w14:paraId="7286E611" w14:textId="77777777" w:rsidR="00F83DD0" w:rsidRPr="00B475FE" w:rsidRDefault="00F83DD0" w:rsidP="00EE044F">
      <w:pPr>
        <w:pStyle w:val="NormalWeb"/>
        <w:spacing w:before="0" w:beforeAutospacing="0" w:after="0" w:afterAutospacing="0" w:line="480" w:lineRule="auto"/>
        <w:jc w:val="both"/>
        <w:rPr>
          <w:rFonts w:asciiTheme="majorBidi" w:hAnsiTheme="majorBidi" w:cstheme="majorBidi"/>
          <w:color w:val="000000" w:themeColor="text1"/>
        </w:rPr>
      </w:pPr>
    </w:p>
    <w:p w14:paraId="3C351D73"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lastRenderedPageBreak/>
        <w:t>2.3.2 Inefficient Service Charge Administration</w:t>
      </w:r>
    </w:p>
    <w:p w14:paraId="5CB7A79B"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Inefficient service charge administration poses a significant challenge to maintenance cost management in Nigerian commercial buildings. Adeyemo (2024) emphasized that poor record-keeping and lack of transparency in communicating service charge breakdowns to tenants often lead to disputes and mistrust.  In addition, the involvement of non-professionals in property management contributes to the mismanagement of service charges. </w:t>
      </w:r>
      <w:proofErr w:type="spellStart"/>
      <w:r w:rsidRPr="00B475FE">
        <w:rPr>
          <w:rFonts w:asciiTheme="majorBidi" w:hAnsiTheme="majorBidi" w:cstheme="majorBidi"/>
          <w:color w:val="000000" w:themeColor="text1"/>
        </w:rPr>
        <w:t>Emoh</w:t>
      </w:r>
      <w:proofErr w:type="spellEnd"/>
      <w:r w:rsidRPr="00B475FE">
        <w:rPr>
          <w:rFonts w:asciiTheme="majorBidi" w:hAnsiTheme="majorBidi" w:cstheme="majorBidi"/>
          <w:color w:val="000000" w:themeColor="text1"/>
        </w:rPr>
        <w:t xml:space="preserve"> and </w:t>
      </w:r>
      <w:proofErr w:type="spellStart"/>
      <w:r w:rsidRPr="00B475FE">
        <w:rPr>
          <w:rFonts w:asciiTheme="majorBidi" w:hAnsiTheme="majorBidi" w:cstheme="majorBidi"/>
          <w:color w:val="000000" w:themeColor="text1"/>
        </w:rPr>
        <w:t>Anyoha</w:t>
      </w:r>
      <w:proofErr w:type="spellEnd"/>
      <w:r w:rsidRPr="00B475FE">
        <w:rPr>
          <w:rFonts w:asciiTheme="majorBidi" w:hAnsiTheme="majorBidi" w:cstheme="majorBidi"/>
          <w:color w:val="000000" w:themeColor="text1"/>
        </w:rPr>
        <w:t xml:space="preserve"> (2021) highlighted that many commercial properties are managed by individuals lacking the requisite expertise, resulting in subpar service delivery and financial </w:t>
      </w:r>
      <w:proofErr w:type="gramStart"/>
      <w:r w:rsidRPr="00B475FE">
        <w:rPr>
          <w:rFonts w:asciiTheme="majorBidi" w:hAnsiTheme="majorBidi" w:cstheme="majorBidi"/>
          <w:color w:val="000000" w:themeColor="text1"/>
        </w:rPr>
        <w:t>misappropriation .</w:t>
      </w:r>
      <w:proofErr w:type="gramEnd"/>
      <w:r w:rsidRPr="00B475FE">
        <w:rPr>
          <w:rFonts w:asciiTheme="majorBidi" w:hAnsiTheme="majorBidi" w:cstheme="majorBidi"/>
          <w:color w:val="000000" w:themeColor="text1"/>
        </w:rPr>
        <w:t xml:space="preserve"> Such practices not only compromise the quality of maintenance but also erode tenant confidence. </w:t>
      </w:r>
    </w:p>
    <w:p w14:paraId="0CA5D58E"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Moreover, the absence of standardized service charge codes and guidelines leads to inconsistencies in charge administration. </w:t>
      </w:r>
      <w:proofErr w:type="spellStart"/>
      <w:r w:rsidRPr="00B475FE">
        <w:rPr>
          <w:rFonts w:asciiTheme="majorBidi" w:hAnsiTheme="majorBidi" w:cstheme="majorBidi"/>
          <w:color w:val="000000" w:themeColor="text1"/>
        </w:rPr>
        <w:t>Zedomi</w:t>
      </w:r>
      <w:proofErr w:type="spellEnd"/>
      <w:r w:rsidRPr="00B475FE">
        <w:rPr>
          <w:rFonts w:asciiTheme="majorBidi" w:hAnsiTheme="majorBidi" w:cstheme="majorBidi"/>
          <w:color w:val="000000" w:themeColor="text1"/>
        </w:rPr>
        <w:t xml:space="preserve"> (2018) pointed out that the lack of clear mechanisms for determining and administering service charges often results in arbitrary billing, further straining landlord-tenant </w:t>
      </w:r>
      <w:proofErr w:type="gramStart"/>
      <w:r w:rsidRPr="00B475FE">
        <w:rPr>
          <w:rFonts w:asciiTheme="majorBidi" w:hAnsiTheme="majorBidi" w:cstheme="majorBidi"/>
          <w:color w:val="000000" w:themeColor="text1"/>
        </w:rPr>
        <w:t>relationships .</w:t>
      </w:r>
      <w:proofErr w:type="gramEnd"/>
      <w:r w:rsidRPr="00B475FE">
        <w:rPr>
          <w:rFonts w:asciiTheme="majorBidi" w:hAnsiTheme="majorBidi" w:cstheme="majorBidi"/>
          <w:color w:val="000000" w:themeColor="text1"/>
        </w:rPr>
        <w:t xml:space="preserve"> This inefficiency necessitates the adoption of best practices and professional standards in service charge management.</w:t>
      </w:r>
    </w:p>
    <w:p w14:paraId="50FE5FCF"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2.3.3 Tenant Dissatisfaction and Retention Issues</w:t>
      </w:r>
    </w:p>
    <w:p w14:paraId="49AE5D05"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Ineffective maintenance cost management directly impacts tenant satisfaction and retention in commercial buildings. Bello and Usman (2022) observed that tenants are more likely to renew leases in properties where maintenance issues are promptly addressed, and service charges are </w:t>
      </w:r>
      <w:proofErr w:type="gramStart"/>
      <w:r w:rsidRPr="00B475FE">
        <w:rPr>
          <w:rFonts w:asciiTheme="majorBidi" w:hAnsiTheme="majorBidi" w:cstheme="majorBidi"/>
          <w:color w:val="000000" w:themeColor="text1"/>
        </w:rPr>
        <w:t>transparent .</w:t>
      </w:r>
      <w:proofErr w:type="gramEnd"/>
      <w:r w:rsidRPr="00B475FE">
        <w:rPr>
          <w:rFonts w:asciiTheme="majorBidi" w:hAnsiTheme="majorBidi" w:cstheme="majorBidi"/>
          <w:color w:val="000000" w:themeColor="text1"/>
        </w:rPr>
        <w:t xml:space="preserve"> Conversely, delays in maintenance and opaque billing practices lead to tenant dissatisfaction and increased turnover rates.</w:t>
      </w:r>
      <w:hyperlink r:id="rId9" w:tgtFrame="_blank" w:history="1"/>
      <w:r w:rsidRPr="00B475FE">
        <w:rPr>
          <w:rFonts w:asciiTheme="majorBidi" w:hAnsiTheme="majorBidi" w:cstheme="majorBidi"/>
          <w:color w:val="000000" w:themeColor="text1"/>
        </w:rPr>
        <w:t xml:space="preserve"> Furthermore, the lack of communication between property managers and tenants exacerbates dissatisfaction. Ogunmola (2024) noted that tenants often feel excluded from decision-making processes related to maintenance and service charges, leading to a sense of disempowerment and mistrust.</w:t>
      </w:r>
    </w:p>
    <w:p w14:paraId="413353F8"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 addition, the financial burden of escalating service charges without corresponding improvements in service quality contributes to tenant attrition. </w:t>
      </w:r>
      <w:proofErr w:type="spellStart"/>
      <w:r w:rsidRPr="00B475FE">
        <w:rPr>
          <w:rFonts w:asciiTheme="majorBidi" w:hAnsiTheme="majorBidi" w:cstheme="majorBidi"/>
          <w:color w:val="000000" w:themeColor="text1"/>
        </w:rPr>
        <w:t>Gbonegun</w:t>
      </w:r>
      <w:proofErr w:type="spellEnd"/>
      <w:r w:rsidRPr="00B475FE">
        <w:rPr>
          <w:rFonts w:asciiTheme="majorBidi" w:hAnsiTheme="majorBidi" w:cstheme="majorBidi"/>
          <w:color w:val="000000" w:themeColor="text1"/>
        </w:rPr>
        <w:t xml:space="preserve"> (2024) reported </w:t>
      </w:r>
      <w:r w:rsidRPr="00B475FE">
        <w:rPr>
          <w:rFonts w:asciiTheme="majorBidi" w:hAnsiTheme="majorBidi" w:cstheme="majorBidi"/>
          <w:color w:val="000000" w:themeColor="text1"/>
        </w:rPr>
        <w:lastRenderedPageBreak/>
        <w:t>instances where tenants, unable to afford increased fees, demanded a scale-down of services or vacated the premises altogether. Such scenarios not only reduce occupancy rates but also diminish the property's revenue-generating potential.</w:t>
      </w:r>
    </w:p>
    <w:p w14:paraId="6929320C"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2.3.4 Shortage of Skilled Maintenance Personnel</w:t>
      </w:r>
    </w:p>
    <w:p w14:paraId="6C71F835"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The shortage of skilled maintenance personnel significantly hampers effective maintenance cost management in Nigerian commercial buildings. Akintola (2025) highlighted that the lack of trained professionals leads to delayed repairs and compromised structural integrity, escalating maintenance costs over </w:t>
      </w:r>
      <w:proofErr w:type="gramStart"/>
      <w:r w:rsidRPr="00B475FE">
        <w:rPr>
          <w:rFonts w:asciiTheme="majorBidi" w:hAnsiTheme="majorBidi" w:cstheme="majorBidi"/>
          <w:color w:val="000000" w:themeColor="text1"/>
        </w:rPr>
        <w:t>time .</w:t>
      </w:r>
      <w:proofErr w:type="gramEnd"/>
      <w:r w:rsidRPr="00B475FE">
        <w:rPr>
          <w:rFonts w:asciiTheme="majorBidi" w:hAnsiTheme="majorBidi" w:cstheme="majorBidi"/>
          <w:color w:val="000000" w:themeColor="text1"/>
        </w:rPr>
        <w:t xml:space="preserve"> This deficiency is often due to inadequate training programs and limited investment in human capital development within the facility management sector.</w:t>
      </w:r>
    </w:p>
    <w:p w14:paraId="6B4C0123"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Moreover, the reliance on unqualified individuals for maintenance tasks results in substandard workmanship and frequent equipment failures. </w:t>
      </w:r>
      <w:proofErr w:type="spellStart"/>
      <w:r w:rsidRPr="00B475FE">
        <w:rPr>
          <w:rFonts w:asciiTheme="majorBidi" w:hAnsiTheme="majorBidi" w:cstheme="majorBidi"/>
          <w:color w:val="000000" w:themeColor="text1"/>
        </w:rPr>
        <w:t>Faremi</w:t>
      </w:r>
      <w:proofErr w:type="spellEnd"/>
      <w:r w:rsidRPr="00B475FE">
        <w:rPr>
          <w:rFonts w:asciiTheme="majorBidi" w:hAnsiTheme="majorBidi" w:cstheme="majorBidi"/>
          <w:color w:val="000000" w:themeColor="text1"/>
        </w:rPr>
        <w:t xml:space="preserve"> et al. (2014) emphasized that poor building designs and improper coordination of building services, often executed by unskilled personnel, contribute to increased maintenance costs and reduced building </w:t>
      </w:r>
      <w:proofErr w:type="gramStart"/>
      <w:r w:rsidRPr="00B475FE">
        <w:rPr>
          <w:rFonts w:asciiTheme="majorBidi" w:hAnsiTheme="majorBidi" w:cstheme="majorBidi"/>
          <w:color w:val="000000" w:themeColor="text1"/>
        </w:rPr>
        <w:t>lifespan .</w:t>
      </w:r>
      <w:proofErr w:type="gramEnd"/>
      <w:r w:rsidRPr="00B475FE">
        <w:rPr>
          <w:rFonts w:asciiTheme="majorBidi" w:hAnsiTheme="majorBidi" w:cstheme="majorBidi"/>
          <w:color w:val="000000" w:themeColor="text1"/>
        </w:rPr>
        <w:t xml:space="preserve"> In addition, the absence of regulatory frameworks mandating professional qualifications for maintenance personnel allows for the proliferation of quackery in the industry. This lack of oversight not only compromises service quality but also inflates maintenance costs due to frequent reworks and system </w:t>
      </w:r>
      <w:proofErr w:type="gramStart"/>
      <w:r w:rsidRPr="00B475FE">
        <w:rPr>
          <w:rFonts w:asciiTheme="majorBidi" w:hAnsiTheme="majorBidi" w:cstheme="majorBidi"/>
          <w:color w:val="000000" w:themeColor="text1"/>
        </w:rPr>
        <w:t>failures .</w:t>
      </w:r>
      <w:proofErr w:type="gramEnd"/>
      <w:r w:rsidRPr="00B475FE">
        <w:rPr>
          <w:rFonts w:asciiTheme="majorBidi" w:hAnsiTheme="majorBidi" w:cstheme="majorBidi"/>
          <w:color w:val="000000" w:themeColor="text1"/>
        </w:rPr>
        <w:t xml:space="preserve"> Therefore, establishing stringent regulations and promoting professional development are imperative for improving maintenance outcomes. </w:t>
      </w:r>
    </w:p>
    <w:p w14:paraId="5DD48D88"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2.3.5 Lack of Preventive Maintenance Strategies</w:t>
      </w:r>
    </w:p>
    <w:p w14:paraId="3E4670F3"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The absence of preventive maintenance strategies in commercial buildings leads to increased maintenance costs and reduced asset longevity. </w:t>
      </w:r>
      <w:proofErr w:type="spellStart"/>
      <w:r w:rsidRPr="00B475FE">
        <w:rPr>
          <w:rFonts w:asciiTheme="majorBidi" w:hAnsiTheme="majorBidi" w:cstheme="majorBidi"/>
          <w:color w:val="000000" w:themeColor="text1"/>
        </w:rPr>
        <w:t>Ogunmakinde</w:t>
      </w:r>
      <w:proofErr w:type="spellEnd"/>
      <w:r w:rsidRPr="00B475FE">
        <w:rPr>
          <w:rFonts w:asciiTheme="majorBidi" w:hAnsiTheme="majorBidi" w:cstheme="majorBidi"/>
          <w:color w:val="000000" w:themeColor="text1"/>
        </w:rPr>
        <w:t xml:space="preserve"> et al. (2013) asserted that buildings lacking routine maintenance are more susceptible to rapid deterioration, resulting in higher repair costs and diminished property value.  Furthermore, the neglect of preventive maintenance exacerbates system failures and operational disruptions. </w:t>
      </w:r>
      <w:proofErr w:type="spellStart"/>
      <w:r w:rsidRPr="00B475FE">
        <w:rPr>
          <w:rFonts w:asciiTheme="majorBidi" w:hAnsiTheme="majorBidi" w:cstheme="majorBidi"/>
          <w:color w:val="000000" w:themeColor="text1"/>
        </w:rPr>
        <w:t>Ezeokoli</w:t>
      </w:r>
      <w:proofErr w:type="spellEnd"/>
      <w:r w:rsidRPr="00B475FE">
        <w:rPr>
          <w:rFonts w:asciiTheme="majorBidi" w:hAnsiTheme="majorBidi" w:cstheme="majorBidi"/>
          <w:color w:val="000000" w:themeColor="text1"/>
        </w:rPr>
        <w:t xml:space="preserve"> et al. (2021) </w:t>
      </w:r>
      <w:r w:rsidRPr="00B475FE">
        <w:rPr>
          <w:rFonts w:asciiTheme="majorBidi" w:hAnsiTheme="majorBidi" w:cstheme="majorBidi"/>
          <w:color w:val="000000" w:themeColor="text1"/>
        </w:rPr>
        <w:lastRenderedPageBreak/>
        <w:t xml:space="preserve">noted that deferred maintenance practices contribute to dilapidation, negatively affecting both market valuation and tenant </w:t>
      </w:r>
      <w:proofErr w:type="gramStart"/>
      <w:r w:rsidRPr="00B475FE">
        <w:rPr>
          <w:rFonts w:asciiTheme="majorBidi" w:hAnsiTheme="majorBidi" w:cstheme="majorBidi"/>
          <w:color w:val="000000" w:themeColor="text1"/>
        </w:rPr>
        <w:t>satisfaction .</w:t>
      </w:r>
      <w:proofErr w:type="gramEnd"/>
      <w:r w:rsidRPr="00B475FE">
        <w:rPr>
          <w:rFonts w:asciiTheme="majorBidi" w:hAnsiTheme="majorBidi" w:cstheme="majorBidi"/>
          <w:color w:val="000000" w:themeColor="text1"/>
        </w:rPr>
        <w:t xml:space="preserve"> Implementing scheduled maintenance protocols can mitigate these risks and enhance building performance.</w:t>
      </w:r>
    </w:p>
    <w:p w14:paraId="2F67EC40"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In addition, the lack of awareness and understanding of the benefits of preventive maintenance among property owners and managers hinders its adoption. </w:t>
      </w:r>
      <w:proofErr w:type="spellStart"/>
      <w:r w:rsidRPr="00B475FE">
        <w:rPr>
          <w:rFonts w:asciiTheme="majorBidi" w:hAnsiTheme="majorBidi" w:cstheme="majorBidi"/>
          <w:color w:val="000000" w:themeColor="text1"/>
        </w:rPr>
        <w:t>Faremi</w:t>
      </w:r>
      <w:proofErr w:type="spellEnd"/>
      <w:r w:rsidRPr="00B475FE">
        <w:rPr>
          <w:rFonts w:asciiTheme="majorBidi" w:hAnsiTheme="majorBidi" w:cstheme="majorBidi"/>
          <w:color w:val="000000" w:themeColor="text1"/>
        </w:rPr>
        <w:t xml:space="preserve"> et al. (2014) emphasized the need for educating stakeholders on the long-term cost savings and efficiency gains associated with proactive maintenance approaches.</w:t>
      </w:r>
    </w:p>
    <w:p w14:paraId="40DF2226"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b/>
          <w:bCs/>
          <w:color w:val="000000" w:themeColor="text1"/>
        </w:rPr>
      </w:pPr>
      <w:r w:rsidRPr="00B475FE">
        <w:rPr>
          <w:rFonts w:asciiTheme="majorBidi" w:hAnsiTheme="majorBidi" w:cstheme="majorBidi"/>
          <w:b/>
          <w:bCs/>
          <w:color w:val="000000" w:themeColor="text1"/>
        </w:rPr>
        <w:t>2.3.6 Inadequate Maintenance Policies and Regulatory Frameworks</w:t>
      </w:r>
    </w:p>
    <w:p w14:paraId="4B2DEFE9" w14:textId="77777777" w:rsidR="002B5B64" w:rsidRPr="00B475FE" w:rsidRDefault="002B5B64"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Fonts w:asciiTheme="majorBidi" w:hAnsiTheme="majorBidi" w:cstheme="majorBidi"/>
          <w:color w:val="000000" w:themeColor="text1"/>
        </w:rPr>
        <w:t xml:space="preserve">The absence of robust maintenance policies and regulatory frameworks impedes effective maintenance cost management in Nigerian commercial buildings. Akintola (2025) highlighted that the lack of stringent maintenance regulations and enforcement mechanisms allows for the neglect of routine inspections and timely repairs, leading to structural deficiencies and increased costs. Moreover, the lack of clear maintenance policies within organizations results in inconsistent practices and accountability issues. </w:t>
      </w:r>
      <w:proofErr w:type="spellStart"/>
      <w:r w:rsidRPr="00B475FE">
        <w:rPr>
          <w:rFonts w:asciiTheme="majorBidi" w:hAnsiTheme="majorBidi" w:cstheme="majorBidi"/>
          <w:color w:val="000000" w:themeColor="text1"/>
        </w:rPr>
        <w:t>Faremi</w:t>
      </w:r>
      <w:proofErr w:type="spellEnd"/>
      <w:r w:rsidRPr="00B475FE">
        <w:rPr>
          <w:rFonts w:asciiTheme="majorBidi" w:hAnsiTheme="majorBidi" w:cstheme="majorBidi"/>
          <w:color w:val="000000" w:themeColor="text1"/>
        </w:rPr>
        <w:t xml:space="preserve"> et al. (2014) emphasized that the absence of defined maintenance strategies and performance benchmarks hampers the ability to monitor and control maintenance expenditures </w:t>
      </w:r>
      <w:proofErr w:type="gramStart"/>
      <w:r w:rsidRPr="00B475FE">
        <w:rPr>
          <w:rFonts w:asciiTheme="majorBidi" w:hAnsiTheme="majorBidi" w:cstheme="majorBidi"/>
          <w:color w:val="000000" w:themeColor="text1"/>
        </w:rPr>
        <w:t>effectively .</w:t>
      </w:r>
      <w:proofErr w:type="gramEnd"/>
      <w:r w:rsidRPr="00B475FE">
        <w:rPr>
          <w:rFonts w:asciiTheme="majorBidi" w:hAnsiTheme="majorBidi" w:cstheme="majorBidi"/>
          <w:color w:val="000000" w:themeColor="text1"/>
        </w:rPr>
        <w:t xml:space="preserve"> Establishing comprehensive maintenance policies is crucial for guiding maintenance activities and ensuring fiscal discipline.</w:t>
      </w:r>
      <w:r w:rsidR="00EC0583" w:rsidRPr="00B475FE">
        <w:rPr>
          <w:rFonts w:asciiTheme="majorBidi" w:hAnsiTheme="majorBidi" w:cstheme="majorBidi"/>
          <w:color w:val="000000" w:themeColor="text1"/>
        </w:rPr>
        <w:t xml:space="preserve"> </w:t>
      </w:r>
    </w:p>
    <w:p w14:paraId="3C598AE5" w14:textId="77777777" w:rsidR="00EC0583" w:rsidRPr="001826EB" w:rsidRDefault="003A7D17" w:rsidP="001826EB">
      <w:pPr>
        <w:pStyle w:val="Heading1"/>
        <w:spacing w:before="0" w:line="480" w:lineRule="auto"/>
        <w:rPr>
          <w:rFonts w:asciiTheme="majorBidi" w:hAnsiTheme="majorBidi"/>
          <w:b/>
          <w:bCs/>
          <w:color w:val="000000" w:themeColor="text1"/>
          <w:sz w:val="24"/>
          <w:szCs w:val="24"/>
        </w:rPr>
      </w:pPr>
      <w:bookmarkStart w:id="20" w:name="_Toc203292141"/>
      <w:r w:rsidRPr="001826EB">
        <w:rPr>
          <w:rStyle w:val="fadeinm1hgl8"/>
          <w:rFonts w:asciiTheme="majorBidi" w:hAnsiTheme="majorBidi"/>
          <w:b/>
          <w:bCs/>
          <w:color w:val="000000" w:themeColor="text1"/>
          <w:sz w:val="24"/>
          <w:szCs w:val="24"/>
        </w:rPr>
        <w:t>2.4</w:t>
      </w:r>
      <w:r w:rsidRPr="001826EB">
        <w:rPr>
          <w:rStyle w:val="fadeinm1hgl8"/>
          <w:rFonts w:asciiTheme="majorBidi" w:hAnsiTheme="majorBidi"/>
          <w:b/>
          <w:bCs/>
          <w:color w:val="000000" w:themeColor="text1"/>
          <w:sz w:val="24"/>
          <w:szCs w:val="24"/>
        </w:rPr>
        <w:tab/>
      </w:r>
      <w:r w:rsidR="00EC0583" w:rsidRPr="001826EB">
        <w:rPr>
          <w:rStyle w:val="fadeinm1hgl8"/>
          <w:rFonts w:asciiTheme="majorBidi" w:hAnsiTheme="majorBidi"/>
          <w:b/>
          <w:bCs/>
          <w:color w:val="000000" w:themeColor="text1"/>
          <w:sz w:val="24"/>
          <w:szCs w:val="24"/>
        </w:rPr>
        <w:t>Strategies for Balancing Maintenance Costs and Rental Pricing Effectively</w:t>
      </w:r>
      <w:bookmarkEnd w:id="20"/>
    </w:p>
    <w:p w14:paraId="52325772" w14:textId="77777777" w:rsidR="00EC0583" w:rsidRDefault="00B02EF9" w:rsidP="00B02EF9">
      <w:pPr>
        <w:spacing w:after="0" w:line="480" w:lineRule="auto"/>
        <w:jc w:val="both"/>
        <w:rPr>
          <w:rFonts w:asciiTheme="majorBidi" w:hAnsiTheme="majorBidi" w:cstheme="majorBidi"/>
          <w:color w:val="000000" w:themeColor="text1"/>
          <w:sz w:val="24"/>
          <w:szCs w:val="24"/>
        </w:rPr>
      </w:pPr>
      <w:r w:rsidRPr="00B02EF9">
        <w:rPr>
          <w:rFonts w:asciiTheme="majorBidi" w:hAnsiTheme="majorBidi" w:cstheme="majorBidi"/>
          <w:color w:val="000000" w:themeColor="text1"/>
          <w:sz w:val="24"/>
          <w:szCs w:val="24"/>
        </w:rPr>
        <w:t>Balancing maintenance costs with rental pricing in commercial buildings has become an essential component of sustainable property management, particularly in dynamic real estate markets such as Nigeria. As commercial properties require ongoing upkeep to remain functional and attractive, property managers must adopt strategies that ensure maintenance does not result in excessive rental rates, which can deter potential tenants.</w:t>
      </w:r>
    </w:p>
    <w:p w14:paraId="70518B99" w14:textId="77777777" w:rsidR="00F83DD0" w:rsidRDefault="00F83DD0" w:rsidP="00B02EF9">
      <w:pPr>
        <w:spacing w:after="0" w:line="480" w:lineRule="auto"/>
        <w:jc w:val="both"/>
        <w:rPr>
          <w:rFonts w:asciiTheme="majorBidi" w:hAnsiTheme="majorBidi" w:cstheme="majorBidi"/>
          <w:color w:val="000000" w:themeColor="text1"/>
          <w:sz w:val="24"/>
          <w:szCs w:val="24"/>
        </w:rPr>
      </w:pPr>
    </w:p>
    <w:p w14:paraId="655E88F0" w14:textId="77777777" w:rsidR="00EC0583" w:rsidRPr="001826EB" w:rsidRDefault="003A7D17"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lastRenderedPageBreak/>
        <w:t>2.4.1</w:t>
      </w:r>
      <w:r w:rsidR="00EC0583" w:rsidRPr="001826EB">
        <w:rPr>
          <w:rStyle w:val="fadeinm1hgl8"/>
          <w:rFonts w:asciiTheme="majorBidi" w:hAnsiTheme="majorBidi" w:cstheme="majorBidi"/>
          <w:b/>
          <w:bCs/>
          <w:color w:val="000000" w:themeColor="text1"/>
          <w:sz w:val="24"/>
          <w:szCs w:val="24"/>
        </w:rPr>
        <w:t xml:space="preserve"> Implementing Preventive Maintenance Programs</w:t>
      </w:r>
    </w:p>
    <w:p w14:paraId="76B85A84"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Preventive maintenance is a proactive approach that involves regular inspections and timely repairs to prevent major breakdowns. This strategy not only extends the lifespan of building components but also reduces unexpected repair costs, thereby stabilizing maintenance expenses. According to </w:t>
      </w:r>
      <w:proofErr w:type="spellStart"/>
      <w:r w:rsidRPr="00B475FE">
        <w:rPr>
          <w:rStyle w:val="fadeinm1hgl8"/>
          <w:rFonts w:asciiTheme="majorBidi" w:hAnsiTheme="majorBidi" w:cstheme="majorBidi"/>
          <w:color w:val="000000" w:themeColor="text1"/>
        </w:rPr>
        <w:t>Faremi</w:t>
      </w:r>
      <w:proofErr w:type="spellEnd"/>
      <w:r w:rsidRPr="00B475FE">
        <w:rPr>
          <w:rStyle w:val="fadeinm1hgl8"/>
          <w:rFonts w:asciiTheme="majorBidi" w:hAnsiTheme="majorBidi" w:cstheme="majorBidi"/>
          <w:color w:val="000000" w:themeColor="text1"/>
        </w:rPr>
        <w:t xml:space="preserve"> et al. (2014), deferred maintenance often leads to higher costs in the long run due to accelerated deterioration of building elements. Similarly, </w:t>
      </w:r>
      <w:proofErr w:type="spellStart"/>
      <w:r w:rsidRPr="00B475FE">
        <w:rPr>
          <w:rStyle w:val="fadeinm1hgl8"/>
          <w:rFonts w:asciiTheme="majorBidi" w:hAnsiTheme="majorBidi" w:cstheme="majorBidi"/>
          <w:color w:val="000000" w:themeColor="text1"/>
        </w:rPr>
        <w:t>Ogunmakinde</w:t>
      </w:r>
      <w:proofErr w:type="spellEnd"/>
      <w:r w:rsidRPr="00B475FE">
        <w:rPr>
          <w:rStyle w:val="fadeinm1hgl8"/>
          <w:rFonts w:asciiTheme="majorBidi" w:hAnsiTheme="majorBidi" w:cstheme="majorBidi"/>
          <w:color w:val="000000" w:themeColor="text1"/>
        </w:rPr>
        <w:t xml:space="preserve"> et al. (2013) emphasize that routine maintenance is crucial for preserving property value and ensuring tenant satisfaction.</w:t>
      </w:r>
    </w:p>
    <w:p w14:paraId="19757969"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In the Nigerian, the lack of preventive maintenance has been linked to the rapid deterioration of commercial properties. A study by </w:t>
      </w:r>
      <w:proofErr w:type="spellStart"/>
      <w:r w:rsidRPr="00B475FE">
        <w:rPr>
          <w:rStyle w:val="fadeinm1hgl8"/>
          <w:rFonts w:asciiTheme="majorBidi" w:hAnsiTheme="majorBidi" w:cstheme="majorBidi"/>
          <w:color w:val="000000" w:themeColor="text1"/>
        </w:rPr>
        <w:t>Emoh</w:t>
      </w:r>
      <w:proofErr w:type="spellEnd"/>
      <w:r w:rsidRPr="00B475FE">
        <w:rPr>
          <w:rStyle w:val="fadeinm1hgl8"/>
          <w:rFonts w:asciiTheme="majorBidi" w:hAnsiTheme="majorBidi" w:cstheme="majorBidi"/>
          <w:color w:val="000000" w:themeColor="text1"/>
        </w:rPr>
        <w:t xml:space="preserve"> and </w:t>
      </w:r>
      <w:proofErr w:type="spellStart"/>
      <w:r w:rsidRPr="00B475FE">
        <w:rPr>
          <w:rStyle w:val="fadeinm1hgl8"/>
          <w:rFonts w:asciiTheme="majorBidi" w:hAnsiTheme="majorBidi" w:cstheme="majorBidi"/>
          <w:color w:val="000000" w:themeColor="text1"/>
        </w:rPr>
        <w:t>Anyoha</w:t>
      </w:r>
      <w:proofErr w:type="spellEnd"/>
      <w:r w:rsidRPr="00B475FE">
        <w:rPr>
          <w:rStyle w:val="fadeinm1hgl8"/>
          <w:rFonts w:asciiTheme="majorBidi" w:hAnsiTheme="majorBidi" w:cstheme="majorBidi"/>
          <w:color w:val="000000" w:themeColor="text1"/>
        </w:rPr>
        <w:t xml:space="preserve"> (2021) revealed that many property managers neglect regular upkeep, leading to increased repair costs and tenant dissatisfaction. Furthermore, the research by Adenuga (2012) indicates that implementing a structured maintenance schedule can significantly reduce long-term expenses and enhance the building's appeal to potential tenants. </w:t>
      </w:r>
    </w:p>
    <w:p w14:paraId="4ABF6392" w14:textId="77777777" w:rsidR="00EC0583" w:rsidRPr="001826EB" w:rsidRDefault="003A7D17"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t>2.4.2</w:t>
      </w:r>
      <w:r w:rsidR="00EC0583" w:rsidRPr="001826EB">
        <w:rPr>
          <w:rStyle w:val="fadeinm1hgl8"/>
          <w:rFonts w:asciiTheme="majorBidi" w:hAnsiTheme="majorBidi" w:cstheme="majorBidi"/>
          <w:b/>
          <w:bCs/>
          <w:color w:val="000000" w:themeColor="text1"/>
          <w:sz w:val="24"/>
          <w:szCs w:val="24"/>
        </w:rPr>
        <w:t xml:space="preserve"> Adopting Energy-Efficient Systems</w:t>
      </w:r>
    </w:p>
    <w:p w14:paraId="2B5BBB3F"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Energy consumption constitutes a significant portion of maintenance costs in commercial buildings. By integrating energy-efficient systems, property managers can reduce operational expenses, thereby mitigating the need for frequent rent increases. Akinwunmi (2024) highlights that the high cost of diesel has adversely affected facility management, prompting a shift towards alternative energy sources like inverters and solar panels. This transition not only lowers energy costs but also promotes environmental sustainability.</w:t>
      </w:r>
      <w:r w:rsidR="003B6D83" w:rsidRPr="00B475FE">
        <w:rPr>
          <w:rFonts w:asciiTheme="majorBidi" w:hAnsiTheme="majorBidi" w:cstheme="majorBidi"/>
          <w:color w:val="000000" w:themeColor="text1"/>
        </w:rPr>
        <w:t xml:space="preserve"> In addition, a</w:t>
      </w:r>
      <w:r w:rsidRPr="00B475FE">
        <w:rPr>
          <w:rStyle w:val="fadeinm1hgl8"/>
          <w:rFonts w:asciiTheme="majorBidi" w:hAnsiTheme="majorBidi" w:cstheme="majorBidi"/>
          <w:color w:val="000000" w:themeColor="text1"/>
        </w:rPr>
        <w:t xml:space="preserve">ccording to a study by </w:t>
      </w:r>
      <w:proofErr w:type="spellStart"/>
      <w:r w:rsidRPr="00B475FE">
        <w:rPr>
          <w:rStyle w:val="fadeinm1hgl8"/>
          <w:rFonts w:asciiTheme="majorBidi" w:hAnsiTheme="majorBidi" w:cstheme="majorBidi"/>
          <w:color w:val="000000" w:themeColor="text1"/>
        </w:rPr>
        <w:t>Faremi</w:t>
      </w:r>
      <w:proofErr w:type="spellEnd"/>
      <w:r w:rsidRPr="00B475FE">
        <w:rPr>
          <w:rStyle w:val="fadeinm1hgl8"/>
          <w:rFonts w:asciiTheme="majorBidi" w:hAnsiTheme="majorBidi" w:cstheme="majorBidi"/>
          <w:color w:val="000000" w:themeColor="text1"/>
        </w:rPr>
        <w:t xml:space="preserve"> et al. (20</w:t>
      </w:r>
      <w:r w:rsidR="003B6D83" w:rsidRPr="00B475FE">
        <w:rPr>
          <w:rStyle w:val="fadeinm1hgl8"/>
          <w:rFonts w:asciiTheme="majorBidi" w:hAnsiTheme="majorBidi" w:cstheme="majorBidi"/>
          <w:color w:val="000000" w:themeColor="text1"/>
        </w:rPr>
        <w:t>22</w:t>
      </w:r>
      <w:r w:rsidRPr="00B475FE">
        <w:rPr>
          <w:rStyle w:val="fadeinm1hgl8"/>
          <w:rFonts w:asciiTheme="majorBidi" w:hAnsiTheme="majorBidi" w:cstheme="majorBidi"/>
          <w:color w:val="000000" w:themeColor="text1"/>
        </w:rPr>
        <w:t>), buildings that adopt these technologies experience a notable decrease in energy consumption, leading to cost savings that can be passed on to tenants through stable rental rates. Moreover, the research by Adenuga (</w:t>
      </w:r>
      <w:r w:rsidR="003B6D83" w:rsidRPr="00B475FE">
        <w:rPr>
          <w:rStyle w:val="fadeinm1hgl8"/>
          <w:rFonts w:asciiTheme="majorBidi" w:hAnsiTheme="majorBidi" w:cstheme="majorBidi"/>
          <w:color w:val="000000" w:themeColor="text1"/>
        </w:rPr>
        <w:t>2019</w:t>
      </w:r>
      <w:r w:rsidRPr="00B475FE">
        <w:rPr>
          <w:rStyle w:val="fadeinm1hgl8"/>
          <w:rFonts w:asciiTheme="majorBidi" w:hAnsiTheme="majorBidi" w:cstheme="majorBidi"/>
          <w:color w:val="000000" w:themeColor="text1"/>
        </w:rPr>
        <w:t xml:space="preserve">) indicates that energy-efficient buildings are more attractive to tenants, often commanding higher occupancy rates. </w:t>
      </w:r>
      <w:r w:rsidRPr="00B475FE">
        <w:rPr>
          <w:rStyle w:val="fadeinm1hgl8"/>
          <w:rFonts w:asciiTheme="majorBidi" w:hAnsiTheme="majorBidi" w:cstheme="majorBidi"/>
          <w:color w:val="000000" w:themeColor="text1"/>
        </w:rPr>
        <w:lastRenderedPageBreak/>
        <w:t>This increased demand allows property owners to maintain competitive rental pricing while managing maintenance costs effectively.</w:t>
      </w:r>
      <w:r w:rsidR="003B6D83" w:rsidRPr="00B475FE">
        <w:rPr>
          <w:rFonts w:asciiTheme="majorBidi" w:hAnsiTheme="majorBidi" w:cstheme="majorBidi"/>
          <w:color w:val="000000" w:themeColor="text1"/>
        </w:rPr>
        <w:t xml:space="preserve"> </w:t>
      </w:r>
    </w:p>
    <w:p w14:paraId="792B263E"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Tenants are increasingly seeking environmentally responsible spaces, and properties that meet these criteria can justify their rental rates more convincingly. This alignment is supported by the findings of Bello et al. (2020), who observed that green buildings tend to have higher tenant satisfaction levels. Therefore, adopting energy-efficient systems serves as a dual strategy for reducing maintenance costs and maintaining favorable rental pricing.</w:t>
      </w:r>
    </w:p>
    <w:p w14:paraId="076707DF" w14:textId="77777777" w:rsidR="00EC0583" w:rsidRPr="001826EB" w:rsidRDefault="003B6D83"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t>2.4.3</w:t>
      </w:r>
      <w:r w:rsidR="00EC0583" w:rsidRPr="001826EB">
        <w:rPr>
          <w:rStyle w:val="fadeinm1hgl8"/>
          <w:rFonts w:asciiTheme="majorBidi" w:hAnsiTheme="majorBidi" w:cstheme="majorBidi"/>
          <w:b/>
          <w:bCs/>
          <w:color w:val="000000" w:themeColor="text1"/>
          <w:sz w:val="24"/>
          <w:szCs w:val="24"/>
        </w:rPr>
        <w:t xml:space="preserve"> Transparent Service Charge Administration</w:t>
      </w:r>
    </w:p>
    <w:p w14:paraId="16A5A67E"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Transparent administration of service charges is essential for maintaining trust between landlords and tenants, thereby facilitating the balance between maintenance costs and rental pricing. Adeyemo (2024) emphasizes that clear communication regarding service charge breakdowns prevents disputes and fosters a cooperative relationship. When tenants understand how their payments are utilized, they are more likely to accept necessary adjustments in rental rates. The lack of transparency in service charge administration has been identified as a significant issue in Nigerian commercial properties. </w:t>
      </w:r>
      <w:proofErr w:type="spellStart"/>
      <w:r w:rsidRPr="00B475FE">
        <w:rPr>
          <w:rStyle w:val="fadeinm1hgl8"/>
          <w:rFonts w:asciiTheme="majorBidi" w:hAnsiTheme="majorBidi" w:cstheme="majorBidi"/>
          <w:color w:val="000000" w:themeColor="text1"/>
        </w:rPr>
        <w:t>Emoh</w:t>
      </w:r>
      <w:proofErr w:type="spellEnd"/>
      <w:r w:rsidRPr="00B475FE">
        <w:rPr>
          <w:rStyle w:val="fadeinm1hgl8"/>
          <w:rFonts w:asciiTheme="majorBidi" w:hAnsiTheme="majorBidi" w:cstheme="majorBidi"/>
          <w:color w:val="000000" w:themeColor="text1"/>
        </w:rPr>
        <w:t xml:space="preserve"> and </w:t>
      </w:r>
      <w:proofErr w:type="spellStart"/>
      <w:r w:rsidRPr="00B475FE">
        <w:rPr>
          <w:rStyle w:val="fadeinm1hgl8"/>
          <w:rFonts w:asciiTheme="majorBidi" w:hAnsiTheme="majorBidi" w:cstheme="majorBidi"/>
          <w:color w:val="000000" w:themeColor="text1"/>
        </w:rPr>
        <w:t>Anyoha</w:t>
      </w:r>
      <w:proofErr w:type="spellEnd"/>
      <w:r w:rsidRPr="00B475FE">
        <w:rPr>
          <w:rStyle w:val="fadeinm1hgl8"/>
          <w:rFonts w:asciiTheme="majorBidi" w:hAnsiTheme="majorBidi" w:cstheme="majorBidi"/>
          <w:color w:val="000000" w:themeColor="text1"/>
        </w:rPr>
        <w:t xml:space="preserve"> (2021) point out that many property managers fail to provide detailed accounts of service charge expenditures, leading to tenant mistrust. This situation often results in disputes and potential tenant turnover, which can disrupt rental income streams. Implementing transparent practices, such as regular financial reporting and tenant meetings, can mitigate these issues and support stable rental pricing.</w:t>
      </w:r>
    </w:p>
    <w:p w14:paraId="6BF0F741" w14:textId="77777777" w:rsidR="00EC0583" w:rsidRDefault="00EC0583" w:rsidP="00EE044F">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B475FE">
        <w:rPr>
          <w:rStyle w:val="fadeinm1hgl8"/>
          <w:rFonts w:asciiTheme="majorBidi" w:hAnsiTheme="majorBidi" w:cstheme="majorBidi"/>
          <w:color w:val="000000" w:themeColor="text1"/>
        </w:rPr>
        <w:t>Moreover, Ogunmola (2024), who asserts that transparency in financial dealings enhances tenant satisfaction and retention. Therefore, adopting transparent service charge practices is a strategic measure for balancing maintenance costs with rental pricing effectively.</w:t>
      </w:r>
    </w:p>
    <w:p w14:paraId="164A5D65" w14:textId="77777777" w:rsidR="00F83DD0" w:rsidRDefault="00F83DD0" w:rsidP="00EE044F">
      <w:pPr>
        <w:pStyle w:val="NormalWeb"/>
        <w:spacing w:before="0" w:beforeAutospacing="0" w:after="0" w:afterAutospacing="0" w:line="480" w:lineRule="auto"/>
        <w:jc w:val="both"/>
        <w:rPr>
          <w:rStyle w:val="fadeinm1hgl8"/>
          <w:rFonts w:asciiTheme="majorBidi" w:hAnsiTheme="majorBidi" w:cstheme="majorBidi"/>
          <w:color w:val="000000" w:themeColor="text1"/>
        </w:rPr>
      </w:pPr>
    </w:p>
    <w:p w14:paraId="3DEDAB02" w14:textId="77777777" w:rsidR="00F83DD0" w:rsidRPr="00B475FE" w:rsidRDefault="00F83DD0" w:rsidP="00EE044F">
      <w:pPr>
        <w:pStyle w:val="NormalWeb"/>
        <w:spacing w:before="0" w:beforeAutospacing="0" w:after="0" w:afterAutospacing="0" w:line="480" w:lineRule="auto"/>
        <w:jc w:val="both"/>
        <w:rPr>
          <w:rFonts w:asciiTheme="majorBidi" w:hAnsiTheme="majorBidi" w:cstheme="majorBidi"/>
          <w:color w:val="000000" w:themeColor="text1"/>
        </w:rPr>
      </w:pPr>
    </w:p>
    <w:p w14:paraId="61C631DC" w14:textId="77777777" w:rsidR="00EC0583" w:rsidRPr="001826EB" w:rsidRDefault="0088657C"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lastRenderedPageBreak/>
        <w:t>2.4.4</w:t>
      </w:r>
      <w:r w:rsidR="00EC0583" w:rsidRPr="001826EB">
        <w:rPr>
          <w:rStyle w:val="fadeinm1hgl8"/>
          <w:rFonts w:asciiTheme="majorBidi" w:hAnsiTheme="majorBidi" w:cstheme="majorBidi"/>
          <w:b/>
          <w:bCs/>
          <w:color w:val="000000" w:themeColor="text1"/>
          <w:sz w:val="24"/>
          <w:szCs w:val="24"/>
        </w:rPr>
        <w:t xml:space="preserve"> Engaging Professional Facility Managers</w:t>
      </w:r>
    </w:p>
    <w:p w14:paraId="0B739F5D"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The engagement of professional facility managers is crucial for the efficient management of maintenance activities and rental pricing strategies. Professional managers bring expertise in budgeting, maintenance scheduling, and tenant relations, which are essential for balancing costs and revenues. According to </w:t>
      </w:r>
      <w:proofErr w:type="spellStart"/>
      <w:r w:rsidRPr="00B475FE">
        <w:rPr>
          <w:rStyle w:val="fadeinm1hgl8"/>
          <w:rFonts w:asciiTheme="majorBidi" w:hAnsiTheme="majorBidi" w:cstheme="majorBidi"/>
          <w:color w:val="000000" w:themeColor="text1"/>
        </w:rPr>
        <w:t>Emoh</w:t>
      </w:r>
      <w:proofErr w:type="spellEnd"/>
      <w:r w:rsidRPr="00B475FE">
        <w:rPr>
          <w:rStyle w:val="fadeinm1hgl8"/>
          <w:rFonts w:asciiTheme="majorBidi" w:hAnsiTheme="majorBidi" w:cstheme="majorBidi"/>
          <w:color w:val="000000" w:themeColor="text1"/>
        </w:rPr>
        <w:t xml:space="preserve"> and </w:t>
      </w:r>
      <w:proofErr w:type="spellStart"/>
      <w:r w:rsidRPr="00B475FE">
        <w:rPr>
          <w:rStyle w:val="fadeinm1hgl8"/>
          <w:rFonts w:asciiTheme="majorBidi" w:hAnsiTheme="majorBidi" w:cstheme="majorBidi"/>
          <w:color w:val="000000" w:themeColor="text1"/>
        </w:rPr>
        <w:t>Anyoha</w:t>
      </w:r>
      <w:proofErr w:type="spellEnd"/>
      <w:r w:rsidRPr="00B475FE">
        <w:rPr>
          <w:rStyle w:val="fadeinm1hgl8"/>
          <w:rFonts w:asciiTheme="majorBidi" w:hAnsiTheme="majorBidi" w:cstheme="majorBidi"/>
          <w:color w:val="000000" w:themeColor="text1"/>
        </w:rPr>
        <w:t xml:space="preserve"> (2021), the involvement of qualified professionals in property management leads to improved service delivery and financial performance. This professional approach ensures that maintenance activities are conducted efficiently, reducing unnecessary expenditures.</w:t>
      </w:r>
    </w:p>
    <w:p w14:paraId="6DB56F7A"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In Nigeria, the reliance on non-professional property managers has been linked to poor maintenance practices and tenant dissatisfaction. Adeyemo (2024) notes that many commercial properties are managed by individuals lacking the requisite expertise, resulting in subpar service delivery and financial mismanagement. This situation often leads to increased maintenance costs and the need for higher rental rates to cover these expenses. Engaging professional facility managers can mitigate these issues by ensuring that maintenance activities are planned and executed effectively.</w:t>
      </w:r>
    </w:p>
    <w:p w14:paraId="64827A1A" w14:textId="77777777" w:rsidR="00EC0583" w:rsidRPr="001826EB" w:rsidRDefault="0088657C"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t>2.4.5</w:t>
      </w:r>
      <w:r w:rsidR="00EC0583" w:rsidRPr="001826EB">
        <w:rPr>
          <w:rStyle w:val="fadeinm1hgl8"/>
          <w:rFonts w:asciiTheme="majorBidi" w:hAnsiTheme="majorBidi" w:cstheme="majorBidi"/>
          <w:b/>
          <w:bCs/>
          <w:color w:val="000000" w:themeColor="text1"/>
          <w:sz w:val="24"/>
          <w:szCs w:val="24"/>
        </w:rPr>
        <w:t xml:space="preserve"> Utilizing Technology for Maintenance Management</w:t>
      </w:r>
    </w:p>
    <w:p w14:paraId="7C932F1A"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The integration of technology into maintenance management processes enhances efficiency and cost-effectiveness, contributing to balanced rental pricing. Computerized Maintenance Management Systems (CMMS) enable property managers to schedule preventive maintenance, track work orders, and manage inventory effectively. According to Adenuga (</w:t>
      </w:r>
      <w:r w:rsidR="0088657C" w:rsidRPr="00B475FE">
        <w:rPr>
          <w:rStyle w:val="fadeinm1hgl8"/>
          <w:rFonts w:asciiTheme="majorBidi" w:hAnsiTheme="majorBidi" w:cstheme="majorBidi"/>
          <w:color w:val="000000" w:themeColor="text1"/>
        </w:rPr>
        <w:t>2020</w:t>
      </w:r>
      <w:r w:rsidRPr="00B475FE">
        <w:rPr>
          <w:rStyle w:val="fadeinm1hgl8"/>
          <w:rFonts w:asciiTheme="majorBidi" w:hAnsiTheme="majorBidi" w:cstheme="majorBidi"/>
          <w:color w:val="000000" w:themeColor="text1"/>
        </w:rPr>
        <w:t xml:space="preserve">), the adoption of CMMS in Nigerian commercial properties has led to improved maintenance outcomes and reduced operational costs. </w:t>
      </w:r>
      <w:r w:rsidR="0088657C" w:rsidRPr="00B475FE">
        <w:rPr>
          <w:rStyle w:val="fadeinm1hgl8"/>
          <w:rFonts w:asciiTheme="majorBidi" w:hAnsiTheme="majorBidi" w:cstheme="majorBidi"/>
          <w:color w:val="000000" w:themeColor="text1"/>
        </w:rPr>
        <w:t xml:space="preserve"> </w:t>
      </w:r>
      <w:r w:rsidRPr="00B475FE">
        <w:rPr>
          <w:rStyle w:val="fadeinm1hgl8"/>
          <w:rFonts w:asciiTheme="majorBidi" w:hAnsiTheme="majorBidi" w:cstheme="majorBidi"/>
          <w:color w:val="000000" w:themeColor="text1"/>
        </w:rPr>
        <w:t xml:space="preserve">In addition to CMMS, the use of Building Information Modeling (BIM) provides a comprehensive view of building systems, facilitating proactive maintenance strategies. </w:t>
      </w:r>
      <w:proofErr w:type="spellStart"/>
      <w:r w:rsidRPr="00B475FE">
        <w:rPr>
          <w:rStyle w:val="fadeinm1hgl8"/>
          <w:rFonts w:asciiTheme="majorBidi" w:hAnsiTheme="majorBidi" w:cstheme="majorBidi"/>
          <w:color w:val="000000" w:themeColor="text1"/>
        </w:rPr>
        <w:t>Faremi</w:t>
      </w:r>
      <w:proofErr w:type="spellEnd"/>
      <w:r w:rsidRPr="00B475FE">
        <w:rPr>
          <w:rStyle w:val="fadeinm1hgl8"/>
          <w:rFonts w:asciiTheme="majorBidi" w:hAnsiTheme="majorBidi" w:cstheme="majorBidi"/>
          <w:color w:val="000000" w:themeColor="text1"/>
        </w:rPr>
        <w:t xml:space="preserve"> et al. (2014) highlight that BIM enables the identification of potential issues before they escalate, allowing for timely interventions. This proactive </w:t>
      </w:r>
      <w:r w:rsidRPr="00B475FE">
        <w:rPr>
          <w:rStyle w:val="fadeinm1hgl8"/>
          <w:rFonts w:asciiTheme="majorBidi" w:hAnsiTheme="majorBidi" w:cstheme="majorBidi"/>
          <w:color w:val="000000" w:themeColor="text1"/>
        </w:rPr>
        <w:lastRenderedPageBreak/>
        <w:t>maintenance reduces downtime and repair costs, contributing to more stable maintenance budgets. Consequently, property managers can maintain consistent rental pricing without compromising service quality.</w:t>
      </w:r>
    </w:p>
    <w:p w14:paraId="3582FBB8"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Moreover, </w:t>
      </w:r>
      <w:proofErr w:type="gramStart"/>
      <w:r w:rsidRPr="00B475FE">
        <w:rPr>
          <w:rStyle w:val="fadeinm1hgl8"/>
          <w:rFonts w:asciiTheme="majorBidi" w:hAnsiTheme="majorBidi" w:cstheme="majorBidi"/>
          <w:color w:val="000000" w:themeColor="text1"/>
        </w:rPr>
        <w:t>As</w:t>
      </w:r>
      <w:proofErr w:type="gramEnd"/>
      <w:r w:rsidRPr="00B475FE">
        <w:rPr>
          <w:rStyle w:val="fadeinm1hgl8"/>
          <w:rFonts w:asciiTheme="majorBidi" w:hAnsiTheme="majorBidi" w:cstheme="majorBidi"/>
          <w:color w:val="000000" w:themeColor="text1"/>
        </w:rPr>
        <w:t xml:space="preserve"> noted by Bello et al. (2020), effective communication is integral to tenant retention, which in turn supports stable rental income. Therefore, leveraging technology in maintenance management is a strategic measure for balancing maintenance costs and rental pricing.</w:t>
      </w:r>
    </w:p>
    <w:p w14:paraId="7CFFA4AC" w14:textId="77777777" w:rsidR="00EC0583" w:rsidRPr="001826EB" w:rsidRDefault="0088657C" w:rsidP="001826EB">
      <w:pPr>
        <w:spacing w:after="0" w:line="480" w:lineRule="auto"/>
        <w:rPr>
          <w:rFonts w:asciiTheme="majorBidi" w:hAnsiTheme="majorBidi" w:cstheme="majorBidi"/>
          <w:b/>
          <w:bCs/>
          <w:color w:val="000000" w:themeColor="text1"/>
          <w:sz w:val="24"/>
          <w:szCs w:val="24"/>
        </w:rPr>
      </w:pPr>
      <w:r w:rsidRPr="001826EB">
        <w:rPr>
          <w:rStyle w:val="fadeinm1hgl8"/>
          <w:rFonts w:asciiTheme="majorBidi" w:hAnsiTheme="majorBidi" w:cstheme="majorBidi"/>
          <w:b/>
          <w:bCs/>
          <w:color w:val="000000" w:themeColor="text1"/>
          <w:sz w:val="24"/>
          <w:szCs w:val="24"/>
        </w:rPr>
        <w:t>2.4.6</w:t>
      </w:r>
      <w:r w:rsidR="00EC0583" w:rsidRPr="001826EB">
        <w:rPr>
          <w:rStyle w:val="fadeinm1hgl8"/>
          <w:rFonts w:asciiTheme="majorBidi" w:hAnsiTheme="majorBidi" w:cstheme="majorBidi"/>
          <w:b/>
          <w:bCs/>
          <w:color w:val="000000" w:themeColor="text1"/>
          <w:sz w:val="24"/>
          <w:szCs w:val="24"/>
        </w:rPr>
        <w:t xml:space="preserve"> Implementing Flexible Rental Pricing Models</w:t>
      </w:r>
    </w:p>
    <w:p w14:paraId="765D4AB9" w14:textId="77777777" w:rsidR="00EC0583" w:rsidRPr="00B475FE" w:rsidRDefault="00EC0583"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Flexible rental pricing models, such as tiered or performance-based rents, allow property managers to align rental rates with the level of services provided. This approach accommodates varying tenant needs and budgets, enhancing occupancy rates. According to </w:t>
      </w:r>
      <w:proofErr w:type="spellStart"/>
      <w:r w:rsidRPr="00B475FE">
        <w:rPr>
          <w:rStyle w:val="fadeinm1hgl8"/>
          <w:rFonts w:asciiTheme="majorBidi" w:hAnsiTheme="majorBidi" w:cstheme="majorBidi"/>
          <w:color w:val="000000" w:themeColor="text1"/>
        </w:rPr>
        <w:t>Zedomi</w:t>
      </w:r>
      <w:proofErr w:type="spellEnd"/>
      <w:r w:rsidRPr="00B475FE">
        <w:rPr>
          <w:rStyle w:val="fadeinm1hgl8"/>
          <w:rFonts w:asciiTheme="majorBidi" w:hAnsiTheme="majorBidi" w:cstheme="majorBidi"/>
          <w:color w:val="000000" w:themeColor="text1"/>
        </w:rPr>
        <w:t xml:space="preserve"> (2018), implementing flexible pricing structures in Nigerian commercial properties has led to increased tenant satisfaction and retention. In practice, flexible rental models may involve offering basic rental packages with optional add-on services. This structure allows tenants to select services that align with their operational requirements and financial capabilities. </w:t>
      </w:r>
      <w:proofErr w:type="spellStart"/>
      <w:r w:rsidRPr="00B475FE">
        <w:rPr>
          <w:rStyle w:val="fadeinm1hgl8"/>
          <w:rFonts w:asciiTheme="majorBidi" w:hAnsiTheme="majorBidi" w:cstheme="majorBidi"/>
          <w:color w:val="000000" w:themeColor="text1"/>
        </w:rPr>
        <w:t>Emoh</w:t>
      </w:r>
      <w:proofErr w:type="spellEnd"/>
      <w:r w:rsidRPr="00B475FE">
        <w:rPr>
          <w:rStyle w:val="fadeinm1hgl8"/>
          <w:rFonts w:asciiTheme="majorBidi" w:hAnsiTheme="majorBidi" w:cstheme="majorBidi"/>
          <w:color w:val="000000" w:themeColor="text1"/>
        </w:rPr>
        <w:t xml:space="preserve"> and </w:t>
      </w:r>
      <w:proofErr w:type="spellStart"/>
      <w:r w:rsidRPr="00B475FE">
        <w:rPr>
          <w:rStyle w:val="fadeinm1hgl8"/>
          <w:rFonts w:asciiTheme="majorBidi" w:hAnsiTheme="majorBidi" w:cstheme="majorBidi"/>
          <w:color w:val="000000" w:themeColor="text1"/>
        </w:rPr>
        <w:t>Anyoha</w:t>
      </w:r>
      <w:proofErr w:type="spellEnd"/>
      <w:r w:rsidRPr="00B475FE">
        <w:rPr>
          <w:rStyle w:val="fadeinm1hgl8"/>
          <w:rFonts w:asciiTheme="majorBidi" w:hAnsiTheme="majorBidi" w:cstheme="majorBidi"/>
          <w:color w:val="000000" w:themeColor="text1"/>
        </w:rPr>
        <w:t xml:space="preserve"> (2021) observed that such models have been successful in accommodating diverse tenant profiles in multi-tenant commercial buildings. This customization reduces the likelihood of tenant turnover due to cost-related issues, ensuring a steady rental income stream.</w:t>
      </w:r>
    </w:p>
    <w:p w14:paraId="74089F4E" w14:textId="77777777" w:rsidR="00EC0583" w:rsidRDefault="00EC0583" w:rsidP="00EE044F">
      <w:pPr>
        <w:pStyle w:val="NormalWeb"/>
        <w:spacing w:before="0" w:beforeAutospacing="0" w:after="0" w:afterAutospacing="0" w:line="480" w:lineRule="auto"/>
        <w:jc w:val="both"/>
        <w:rPr>
          <w:rStyle w:val="fadeinm1hgl8"/>
          <w:rFonts w:asciiTheme="majorBidi" w:hAnsiTheme="majorBidi" w:cstheme="majorBidi"/>
          <w:color w:val="000000" w:themeColor="text1"/>
        </w:rPr>
      </w:pPr>
      <w:r w:rsidRPr="00B475FE">
        <w:rPr>
          <w:rStyle w:val="fadeinm1hgl8"/>
          <w:rFonts w:asciiTheme="majorBidi" w:hAnsiTheme="majorBidi" w:cstheme="majorBidi"/>
          <w:color w:val="000000" w:themeColor="text1"/>
        </w:rPr>
        <w:t>Furthermore, Adeyemo (2024) notes that this model fosters a collaborative relationship between landlords and tenants, promoting mutual accountability</w:t>
      </w:r>
      <w:r w:rsidR="0088657C" w:rsidRPr="00B475FE">
        <w:rPr>
          <w:rStyle w:val="fadeinm1hgl8"/>
          <w:rFonts w:asciiTheme="majorBidi" w:hAnsiTheme="majorBidi" w:cstheme="majorBidi"/>
          <w:color w:val="000000" w:themeColor="text1"/>
        </w:rPr>
        <w:t>. The performance-based rental models tie rental rates to specific performance metrics, such as energy efficiency or maintenance responsiveness. This alignment incentivizes property managers to maintain high service standards, as their income is directly linked to performance.</w:t>
      </w:r>
    </w:p>
    <w:p w14:paraId="09D4562C" w14:textId="77777777" w:rsidR="00F83DD0" w:rsidRDefault="00F83DD0" w:rsidP="00EE044F">
      <w:pPr>
        <w:pStyle w:val="NormalWeb"/>
        <w:spacing w:before="0" w:beforeAutospacing="0" w:after="0" w:afterAutospacing="0" w:line="480" w:lineRule="auto"/>
        <w:jc w:val="both"/>
        <w:rPr>
          <w:rStyle w:val="fadeinm1hgl8"/>
          <w:rFonts w:asciiTheme="majorBidi" w:hAnsiTheme="majorBidi" w:cstheme="majorBidi"/>
          <w:color w:val="000000" w:themeColor="text1"/>
        </w:rPr>
      </w:pPr>
    </w:p>
    <w:p w14:paraId="31FA7994" w14:textId="77777777" w:rsidR="00F83DD0" w:rsidRPr="00B475FE" w:rsidRDefault="00F83DD0" w:rsidP="00EE044F">
      <w:pPr>
        <w:pStyle w:val="NormalWeb"/>
        <w:spacing w:before="0" w:beforeAutospacing="0" w:after="0" w:afterAutospacing="0" w:line="480" w:lineRule="auto"/>
        <w:jc w:val="both"/>
        <w:rPr>
          <w:rFonts w:asciiTheme="majorBidi" w:hAnsiTheme="majorBidi" w:cstheme="majorBidi"/>
          <w:color w:val="000000" w:themeColor="text1"/>
        </w:rPr>
      </w:pPr>
    </w:p>
    <w:p w14:paraId="7116E0F4" w14:textId="77777777" w:rsidR="00C87EA7" w:rsidRPr="001826EB" w:rsidRDefault="007A1387" w:rsidP="001826EB">
      <w:pPr>
        <w:pStyle w:val="NormalWeb"/>
        <w:spacing w:before="0" w:beforeAutospacing="0" w:after="0" w:afterAutospacing="0" w:line="480" w:lineRule="auto"/>
        <w:jc w:val="both"/>
        <w:outlineLvl w:val="0"/>
        <w:rPr>
          <w:b/>
          <w:bCs/>
          <w:color w:val="000000" w:themeColor="text1"/>
        </w:rPr>
      </w:pPr>
      <w:bookmarkStart w:id="21" w:name="_Toc203292142"/>
      <w:r w:rsidRPr="001826EB">
        <w:rPr>
          <w:b/>
          <w:bCs/>
          <w:color w:val="000000" w:themeColor="text1"/>
        </w:rPr>
        <w:lastRenderedPageBreak/>
        <w:t>2.5</w:t>
      </w:r>
      <w:r w:rsidRPr="001826EB">
        <w:rPr>
          <w:b/>
          <w:bCs/>
          <w:color w:val="000000" w:themeColor="text1"/>
        </w:rPr>
        <w:tab/>
        <w:t>Review of Related Works</w:t>
      </w:r>
      <w:bookmarkEnd w:id="21"/>
    </w:p>
    <w:p w14:paraId="15C0E7B4" w14:textId="77777777" w:rsidR="00F965C1" w:rsidRPr="00B475FE" w:rsidRDefault="00F965C1"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Recent studies have increasingly focused on the relationship between maintenance costs and rental pricing in Nigeria's commercial real estate sector, especially given the country's rising inflation and structural decay in aging buildings. For instance, the study conducted by </w:t>
      </w:r>
      <w:proofErr w:type="spellStart"/>
      <w:r w:rsidRPr="00B475FE">
        <w:rPr>
          <w:rStyle w:val="fadeinm1hgl8"/>
          <w:rFonts w:asciiTheme="majorBidi" w:hAnsiTheme="majorBidi" w:cstheme="majorBidi"/>
          <w:color w:val="000000" w:themeColor="text1"/>
        </w:rPr>
        <w:t>Okonjo</w:t>
      </w:r>
      <w:proofErr w:type="spellEnd"/>
      <w:r w:rsidRPr="00B475FE">
        <w:rPr>
          <w:rStyle w:val="fadeinm1hgl8"/>
          <w:rFonts w:asciiTheme="majorBidi" w:hAnsiTheme="majorBidi" w:cstheme="majorBidi"/>
          <w:color w:val="000000" w:themeColor="text1"/>
        </w:rPr>
        <w:t xml:space="preserve"> and Olayemi (2019) titled Cost Implication of Building Maintenance on Rental Value of Commercial Properties in Lagos State introduced the growing concern about depreciation and reduced income returns on commercial buildings due to poor maintenance practices. The study highlighted the problem of declining rental prices despite market demand because many landlords fail to reinvest in their buildings. The objective was to establish the extent to which maintenance costs influence the rental value of buildings in densely populated areas. Using a survey approach, the researchers sampled 75 tenants and property managers through structured questionnaires and observed that buildings with proactive maintenance culture enjoyed higher occupancy rates and justified rent increases. The study recommended the inclusion of periodic maintenance clauses in lease agreements and a professional facility management approach. Similarly, Ibrahim, Musa, and Oladimeji (2020) in their paper Influence of Maintenance Management on Rental Values of Commercial Buildings in Abuja focused on the capital city's expanding commercial districts and the economic loss associated with building neglect. They introduced the problem of reactive maintenance, which often leads to inflated service charges and tenant dissatisfaction. The study aimed to evaluate how planned maintenance influences rent stability. Through purposive sampling of 100 tenants and 30 landlords, the research utilized structured questionnaires and revealed that strategically maintained buildings had consistent income streams and lower vacancy periods. Their conclusion stressed the need for regular building condition assessments and tenant-inclusive maintenance planning to sustain profitability.</w:t>
      </w:r>
    </w:p>
    <w:p w14:paraId="2485AFFF" w14:textId="77777777" w:rsidR="00F965C1" w:rsidRPr="00B475FE" w:rsidRDefault="00F965C1" w:rsidP="009D1F2E">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lastRenderedPageBreak/>
        <w:t xml:space="preserve">In a different geographical context, Agboola and </w:t>
      </w:r>
      <w:proofErr w:type="spellStart"/>
      <w:r w:rsidRPr="00B475FE">
        <w:rPr>
          <w:rStyle w:val="fadeinm1hgl8"/>
          <w:rFonts w:asciiTheme="majorBidi" w:hAnsiTheme="majorBidi" w:cstheme="majorBidi"/>
          <w:color w:val="000000" w:themeColor="text1"/>
        </w:rPr>
        <w:t>Fadare</w:t>
      </w:r>
      <w:proofErr w:type="spellEnd"/>
      <w:r w:rsidRPr="00B475FE">
        <w:rPr>
          <w:rStyle w:val="fadeinm1hgl8"/>
          <w:rFonts w:asciiTheme="majorBidi" w:hAnsiTheme="majorBidi" w:cstheme="majorBidi"/>
          <w:color w:val="000000" w:themeColor="text1"/>
        </w:rPr>
        <w:t xml:space="preserve"> (2021) conducted a comprehensive study titled Impact of Preventive Maintenance on Commercial Building Profitability in Ibadan, where they introduced the economic benefits of preventive maintenance strategies for property investment returns. The core problem addressed was the short-term mentality of landlords who undervalue maintenance in rental pricing. The research aimed to compare rental income levels of buildings with scheduled maintenance plans against those maintained sporadically. By employing a comparative survey design, they analyzed 80 commercial properties over a five-year span using financial records and maintenance logs. Findings showed that preventive maintenance reduced sudden repair costs and enhanced the market appeal of buildings, enabling higher rents. The authors recommended government sensitization programs on maintenance planning and the integration of maintenance audit systems into property management. Expand</w:t>
      </w:r>
      <w:r w:rsidR="009D1F2E">
        <w:rPr>
          <w:rStyle w:val="fadeinm1hgl8"/>
          <w:rFonts w:asciiTheme="majorBidi" w:hAnsiTheme="majorBidi" w:cstheme="majorBidi"/>
          <w:color w:val="000000" w:themeColor="text1"/>
        </w:rPr>
        <w:t>ing on regional dynamics, Nwosu et al.,</w:t>
      </w:r>
      <w:r w:rsidRPr="00B475FE">
        <w:rPr>
          <w:rStyle w:val="fadeinm1hgl8"/>
          <w:rFonts w:asciiTheme="majorBidi" w:hAnsiTheme="majorBidi" w:cstheme="majorBidi"/>
          <w:color w:val="000000" w:themeColor="text1"/>
        </w:rPr>
        <w:t xml:space="preserve"> (2021) presented a relevant study titled Maintenance Practices and Rent Adjustment Models in Commercial Properties in Enugu. The introduction described the growing pressure from tenants over unexplained rent hikes despite visible building deterioration. The problem was the lack of structured maintenance-to-rent adjustment frameworks. Their objective was to propose a model linking maintenance activities to justifiable rent reviews. The study adopted a mixed-methods approach involving 60 tenants and 20 property managers and discovered that most disputes arose from opaque service charges. The conclusion emphasized the role of transparency and proposed maintenance-based rent adjustment models. The recommendation was for professional bodies to develop standard maintenance-cost-to-rent conversion metrics.</w:t>
      </w:r>
    </w:p>
    <w:p w14:paraId="37BD87AE" w14:textId="77777777" w:rsidR="00F965C1" w:rsidRPr="00B475FE" w:rsidRDefault="00F965C1"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 xml:space="preserve">Further emphasizing the intersection of maintenance and financial planning, Balogun, Hassan, and Adebayo (2022), in their paper titled Cost of Maintenance and Rent Determination in Commercial Buildings in Ogun State, introduced the issue of unsystematic rent pricing in relation to maintenance investments. They identified a problem where landlords either </w:t>
      </w:r>
      <w:r w:rsidRPr="00B475FE">
        <w:rPr>
          <w:rStyle w:val="fadeinm1hgl8"/>
          <w:rFonts w:asciiTheme="majorBidi" w:hAnsiTheme="majorBidi" w:cstheme="majorBidi"/>
          <w:color w:val="000000" w:themeColor="text1"/>
        </w:rPr>
        <w:lastRenderedPageBreak/>
        <w:t>overprice or underprice rentals because of a poor understanding of how maintenance costs integrate with rental economics. The objective of the research was to determine how actual maintenance expenditure influenced rent levels in shopping complexes and office spaces. With a sample of 90 commercial properties analyzed through regression techniques, the study concluded that up to 35% of rent variation could be linked to building upkeep practices. The researchers recommended the professional valuation of maintenance costs and their inclusion in annual rent appraisals. More recently, Akinola and Bello (2023) explored the theme of maintenance in multi-tenant arrangements in their study Service Charges and Maintenance Quality in Multi-Tenant Commercial Properties in Ilorin. The study introduced the mounting conflicts surrounding shared services and the misuse of service charges. The problem identified was the inflation of maintenance-related costs without accountability, leading to distrust. The objective was to analyze the correlation between service charge transparency, maintenance quality, and rental compliance. Data was collected through structured interviews with 70 tenants and 15 property consultants. It was concluded that tenants were more willing to accept rent increases when service charge usage was clearly documented. Recommendations included quarterly financial reports, service quality benchmarking, and enforcement of service-level agreements (SLAs) between landlords and tenants.</w:t>
      </w:r>
    </w:p>
    <w:p w14:paraId="7D0AE0F8" w14:textId="77777777" w:rsidR="00F965C1" w:rsidRPr="00B475FE" w:rsidRDefault="00F965C1" w:rsidP="00EE044F">
      <w:pPr>
        <w:pStyle w:val="NormalWeb"/>
        <w:spacing w:before="0" w:beforeAutospacing="0" w:after="0" w:afterAutospacing="0" w:line="480" w:lineRule="auto"/>
        <w:jc w:val="both"/>
        <w:rPr>
          <w:rFonts w:asciiTheme="majorBidi" w:hAnsiTheme="majorBidi" w:cstheme="majorBidi"/>
          <w:color w:val="000000" w:themeColor="text1"/>
        </w:rPr>
      </w:pPr>
      <w:r w:rsidRPr="00B475FE">
        <w:rPr>
          <w:rStyle w:val="fadeinm1hgl8"/>
          <w:rFonts w:asciiTheme="majorBidi" w:hAnsiTheme="majorBidi" w:cstheme="majorBidi"/>
          <w:color w:val="000000" w:themeColor="text1"/>
        </w:rPr>
        <w:t>Finally, Ene, Uchenna, and Ayoola (2024), in their work Linking Maintenance Efficiency with Rental Performance of Commercial Properties in Port Harcourt, introduced a broader economic perspective by examining how maintenance practices influence rental cash flow and tenant retention. The research problem was that many building owners underinvest in maintenance, leading to frequent tenant turnover and revenue instability. The objective was to measure rental performance in buildings with structured maintenance policies versus ad hoc maintenance. The methodology involved performance data analysis from 60 buildings over three years, along with interviews with property managers. The findings demonstrated that tenants in well-</w:t>
      </w:r>
      <w:r w:rsidRPr="00B475FE">
        <w:rPr>
          <w:rStyle w:val="fadeinm1hgl8"/>
          <w:rFonts w:asciiTheme="majorBidi" w:hAnsiTheme="majorBidi" w:cstheme="majorBidi"/>
          <w:color w:val="000000" w:themeColor="text1"/>
        </w:rPr>
        <w:lastRenderedPageBreak/>
        <w:t>maintained buildings renewed leases more frequently and paid higher rents without objection. The study concluded that maintenance efficiency is a determinant of both rental performance and property image. Recommendations included adopting digital maintenance tracking tools, tenant maintenance feedback mechanisms, and integrating maintenance reviews into rent increment policies.</w:t>
      </w:r>
    </w:p>
    <w:p w14:paraId="2565843B" w14:textId="77777777" w:rsidR="007A1387" w:rsidRPr="00B475FE" w:rsidRDefault="007A1387" w:rsidP="00EE044F">
      <w:pPr>
        <w:pStyle w:val="NormalWeb"/>
        <w:spacing w:before="0" w:beforeAutospacing="0" w:after="0" w:afterAutospacing="0" w:line="480" w:lineRule="auto"/>
        <w:jc w:val="both"/>
        <w:rPr>
          <w:rFonts w:asciiTheme="majorBidi" w:hAnsiTheme="majorBidi" w:cstheme="majorBidi"/>
          <w:color w:val="000000" w:themeColor="text1"/>
        </w:rPr>
      </w:pPr>
    </w:p>
    <w:p w14:paraId="21B4DBA7" w14:textId="77777777" w:rsidR="001002F9" w:rsidRDefault="001002F9">
      <w:pPr>
        <w:rPr>
          <w:rFonts w:asciiTheme="majorBidi" w:hAnsiTheme="majorBidi" w:cstheme="majorBidi"/>
          <w:b/>
          <w:bCs/>
          <w:color w:val="000000" w:themeColor="text1"/>
        </w:rPr>
      </w:pPr>
      <w:r>
        <w:rPr>
          <w:rFonts w:asciiTheme="majorBidi" w:hAnsiTheme="majorBidi" w:cstheme="majorBidi"/>
          <w:b/>
          <w:bCs/>
          <w:color w:val="000000" w:themeColor="text1"/>
        </w:rPr>
        <w:br w:type="page"/>
      </w:r>
    </w:p>
    <w:p w14:paraId="3F2961CA" w14:textId="77777777" w:rsidR="00A62E3B" w:rsidRPr="001826EB" w:rsidRDefault="00A62E3B" w:rsidP="001826EB">
      <w:pPr>
        <w:pStyle w:val="Bodytext20"/>
        <w:shd w:val="clear" w:color="auto" w:fill="auto"/>
        <w:spacing w:after="0" w:line="480" w:lineRule="auto"/>
        <w:jc w:val="center"/>
        <w:outlineLvl w:val="0"/>
        <w:rPr>
          <w:color w:val="000000" w:themeColor="text1"/>
          <w:sz w:val="24"/>
          <w:szCs w:val="24"/>
        </w:rPr>
      </w:pPr>
      <w:bookmarkStart w:id="22" w:name="_Toc172117274"/>
      <w:bookmarkStart w:id="23" w:name="_Toc203292143"/>
      <w:bookmarkStart w:id="24" w:name="_Hlk95233189"/>
      <w:r w:rsidRPr="001826EB">
        <w:rPr>
          <w:color w:val="000000" w:themeColor="text1"/>
          <w:sz w:val="24"/>
          <w:szCs w:val="24"/>
          <w:lang w:bidi="en-US"/>
        </w:rPr>
        <w:lastRenderedPageBreak/>
        <w:t>CHAPTER THREE</w:t>
      </w:r>
      <w:bookmarkEnd w:id="22"/>
      <w:bookmarkEnd w:id="23"/>
    </w:p>
    <w:p w14:paraId="31995149" w14:textId="77777777" w:rsidR="00A62E3B" w:rsidRPr="001826EB" w:rsidRDefault="00A62E3B" w:rsidP="001826EB">
      <w:pPr>
        <w:pStyle w:val="Heading11"/>
        <w:keepNext/>
        <w:keepLines/>
        <w:shd w:val="clear" w:color="auto" w:fill="auto"/>
        <w:spacing w:after="0" w:line="480" w:lineRule="auto"/>
        <w:ind w:right="2760" w:firstLine="2760"/>
        <w:jc w:val="left"/>
        <w:rPr>
          <w:color w:val="000000" w:themeColor="text1"/>
          <w:sz w:val="24"/>
          <w:szCs w:val="24"/>
        </w:rPr>
      </w:pPr>
      <w:bookmarkStart w:id="25" w:name="_Toc172117275"/>
      <w:bookmarkStart w:id="26" w:name="_Toc203292144"/>
      <w:bookmarkStart w:id="27" w:name="bookmark62"/>
      <w:r w:rsidRPr="001826EB">
        <w:rPr>
          <w:color w:val="000000" w:themeColor="text1"/>
          <w:sz w:val="24"/>
          <w:szCs w:val="24"/>
          <w:lang w:bidi="en-US"/>
        </w:rPr>
        <w:t>RESEARCH METHODOLOGY</w:t>
      </w:r>
      <w:bookmarkEnd w:id="25"/>
      <w:bookmarkEnd w:id="26"/>
      <w:r w:rsidRPr="001826EB">
        <w:rPr>
          <w:color w:val="000000" w:themeColor="text1"/>
          <w:sz w:val="24"/>
          <w:szCs w:val="24"/>
          <w:lang w:bidi="en-US"/>
        </w:rPr>
        <w:t xml:space="preserve"> </w:t>
      </w:r>
      <w:bookmarkStart w:id="28" w:name="bookmark63"/>
      <w:bookmarkStart w:id="29" w:name="bookmark64"/>
    </w:p>
    <w:p w14:paraId="61D01B42" w14:textId="77777777" w:rsidR="00A62E3B" w:rsidRPr="001826EB" w:rsidRDefault="00A62E3B" w:rsidP="001826EB">
      <w:pPr>
        <w:pStyle w:val="Heading11"/>
        <w:keepNext/>
        <w:keepLines/>
        <w:shd w:val="clear" w:color="auto" w:fill="auto"/>
        <w:spacing w:after="0" w:line="480" w:lineRule="auto"/>
        <w:ind w:right="2760"/>
        <w:jc w:val="left"/>
        <w:rPr>
          <w:color w:val="000000" w:themeColor="text1"/>
          <w:sz w:val="24"/>
          <w:szCs w:val="24"/>
        </w:rPr>
      </w:pPr>
      <w:bookmarkStart w:id="30" w:name="_Toc172117276"/>
      <w:bookmarkStart w:id="31" w:name="_Toc203292145"/>
      <w:r w:rsidRPr="001826EB">
        <w:rPr>
          <w:color w:val="000000" w:themeColor="text1"/>
          <w:sz w:val="24"/>
          <w:szCs w:val="24"/>
          <w:lang w:bidi="en-US"/>
        </w:rPr>
        <w:t>3.1 Introduction</w:t>
      </w:r>
      <w:bookmarkEnd w:id="27"/>
      <w:bookmarkEnd w:id="28"/>
      <w:bookmarkEnd w:id="29"/>
      <w:bookmarkEnd w:id="30"/>
      <w:bookmarkEnd w:id="31"/>
    </w:p>
    <w:p w14:paraId="07B2A698" w14:textId="77777777" w:rsidR="00A62E3B" w:rsidRPr="00FA072E" w:rsidRDefault="00A62E3B" w:rsidP="00A62E3B">
      <w:pPr>
        <w:pStyle w:val="BodyText5"/>
        <w:shd w:val="clear" w:color="auto" w:fill="auto"/>
        <w:spacing w:before="0" w:after="0" w:line="480" w:lineRule="auto"/>
        <w:ind w:right="20" w:firstLine="0"/>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This chapter gives a description of the research methodology that was assumed in undertaking this study. It highlights the procedures as well as techniques that were utilized in the collection, processing and analysis of data. It therefore outlines the research design, population of study, sample size and procedure of sampling, data collection instruments, procedures and analysis techniques that the study was used.</w:t>
      </w:r>
    </w:p>
    <w:p w14:paraId="6BADD31B" w14:textId="77777777" w:rsidR="00A62E3B" w:rsidRPr="001826EB" w:rsidRDefault="00A62E3B" w:rsidP="001826EB">
      <w:pPr>
        <w:pStyle w:val="Heading11"/>
        <w:keepNext/>
        <w:keepLines/>
        <w:numPr>
          <w:ilvl w:val="0"/>
          <w:numId w:val="5"/>
        </w:numPr>
        <w:shd w:val="clear" w:color="auto" w:fill="auto"/>
        <w:spacing w:after="0" w:line="480" w:lineRule="auto"/>
        <w:jc w:val="both"/>
        <w:rPr>
          <w:color w:val="000000" w:themeColor="text1"/>
          <w:sz w:val="24"/>
          <w:szCs w:val="24"/>
        </w:rPr>
      </w:pPr>
      <w:bookmarkStart w:id="32" w:name="bookmark65"/>
      <w:bookmarkStart w:id="33" w:name="bookmark66"/>
      <w:r w:rsidRPr="001826EB">
        <w:rPr>
          <w:color w:val="000000" w:themeColor="text1"/>
          <w:sz w:val="24"/>
          <w:szCs w:val="24"/>
          <w:lang w:bidi="en-US"/>
        </w:rPr>
        <w:t xml:space="preserve"> </w:t>
      </w:r>
      <w:bookmarkStart w:id="34" w:name="_Toc172117277"/>
      <w:bookmarkStart w:id="35" w:name="_Toc203292146"/>
      <w:r w:rsidRPr="001826EB">
        <w:rPr>
          <w:color w:val="000000" w:themeColor="text1"/>
          <w:sz w:val="24"/>
          <w:szCs w:val="24"/>
          <w:lang w:bidi="en-US"/>
        </w:rPr>
        <w:t>Research Design</w:t>
      </w:r>
      <w:bookmarkEnd w:id="32"/>
      <w:bookmarkEnd w:id="33"/>
      <w:bookmarkEnd w:id="34"/>
      <w:bookmarkEnd w:id="35"/>
    </w:p>
    <w:p w14:paraId="5EBBA2DF" w14:textId="077FA6AA" w:rsidR="0007681D" w:rsidRPr="00B475FE" w:rsidRDefault="00A62E3B" w:rsidP="0007681D">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Descriptive research design and explanatory research design were adopted in this study. According to Mugenda and Mugenda (2014) descriptive survey demonstrates relationships by assessing samples at one point without trying to make statements or inferences. The descriptive survey shows an in-depth </w:t>
      </w:r>
      <w:bookmarkStart w:id="36" w:name="_Toc172117278"/>
      <w:r w:rsidR="0007681D" w:rsidRPr="00B475FE">
        <w:rPr>
          <w:rFonts w:asciiTheme="majorBidi" w:hAnsiTheme="majorBidi" w:cstheme="majorBidi"/>
          <w:color w:val="000000" w:themeColor="text1"/>
          <w:sz w:val="24"/>
          <w:szCs w:val="24"/>
        </w:rPr>
        <w:t>impact of maintenance cost on rental pricing of commercial building in Nigeria</w:t>
      </w:r>
    </w:p>
    <w:p w14:paraId="457C0982" w14:textId="5F6427D7" w:rsidR="00A62E3B" w:rsidRPr="001826EB" w:rsidRDefault="00A62E3B" w:rsidP="001826EB">
      <w:pPr>
        <w:pStyle w:val="BodyText5"/>
        <w:shd w:val="clear" w:color="auto" w:fill="auto"/>
        <w:spacing w:before="0" w:after="0" w:line="480" w:lineRule="auto"/>
        <w:ind w:right="20" w:firstLine="0"/>
        <w:outlineLvl w:val="0"/>
        <w:rPr>
          <w:b/>
          <w:bCs/>
          <w:color w:val="000000" w:themeColor="text1"/>
          <w:sz w:val="24"/>
          <w:szCs w:val="24"/>
        </w:rPr>
      </w:pPr>
      <w:bookmarkStart w:id="37" w:name="_Toc203292147"/>
      <w:r w:rsidRPr="001826EB">
        <w:rPr>
          <w:b/>
          <w:bCs/>
          <w:color w:val="000000" w:themeColor="text1"/>
          <w:sz w:val="24"/>
          <w:szCs w:val="24"/>
        </w:rPr>
        <w:t>3.3</w:t>
      </w:r>
      <w:r w:rsidRPr="001826EB">
        <w:rPr>
          <w:b/>
          <w:bCs/>
          <w:color w:val="000000" w:themeColor="text1"/>
          <w:sz w:val="24"/>
          <w:szCs w:val="24"/>
        </w:rPr>
        <w:tab/>
        <w:t>Population of the Study</w:t>
      </w:r>
      <w:bookmarkEnd w:id="36"/>
      <w:bookmarkEnd w:id="37"/>
    </w:p>
    <w:p w14:paraId="4285A322" w14:textId="77777777" w:rsidR="00A62E3B" w:rsidRPr="00FA072E" w:rsidRDefault="00A62E3B" w:rsidP="00F73140">
      <w:pPr>
        <w:spacing w:line="480" w:lineRule="auto"/>
        <w:jc w:val="both"/>
        <w:rPr>
          <w:rFonts w:asciiTheme="majorBidi" w:hAnsiTheme="majorBidi" w:cstheme="majorBidi"/>
          <w:color w:val="000000" w:themeColor="text1"/>
          <w:sz w:val="24"/>
          <w:szCs w:val="24"/>
        </w:rPr>
      </w:pPr>
      <w:r w:rsidRPr="00F73140">
        <w:rPr>
          <w:rFonts w:asciiTheme="majorBidi" w:hAnsiTheme="majorBidi" w:cstheme="majorBidi"/>
          <w:color w:val="000000" w:themeColor="text1"/>
          <w:sz w:val="24"/>
          <w:szCs w:val="24"/>
        </w:rPr>
        <w:t xml:space="preserve">The population of the study includes a total 50 random selected professional ranging from Quantity surveyors, Architect, Project Manager and builders, with at least three years field experience the population for this study consisting the A sample shall be drawn from public </w:t>
      </w:r>
      <w:r w:rsidRPr="00F73140">
        <w:rPr>
          <w:rFonts w:ascii="Times New Roman" w:hAnsi="Times New Roman" w:cs="Times New Roman"/>
          <w:color w:val="000000" w:themeColor="text1"/>
          <w:sz w:val="24"/>
          <w:szCs w:val="24"/>
        </w:rPr>
        <w:t xml:space="preserve">building project executed in different parts of covered area and the government project handled </w:t>
      </w:r>
      <w:r w:rsidRPr="00F73140">
        <w:rPr>
          <w:rFonts w:asciiTheme="majorBidi" w:hAnsiTheme="majorBidi" w:cstheme="majorBidi"/>
          <w:color w:val="000000" w:themeColor="text1"/>
          <w:sz w:val="24"/>
          <w:szCs w:val="24"/>
        </w:rPr>
        <w:t>within the study area</w:t>
      </w:r>
      <w:r w:rsidRPr="00FA072E">
        <w:rPr>
          <w:rFonts w:asciiTheme="majorBidi" w:hAnsiTheme="majorBidi" w:cstheme="majorBidi"/>
          <w:color w:val="000000" w:themeColor="text1"/>
          <w:sz w:val="24"/>
          <w:szCs w:val="24"/>
        </w:rPr>
        <w:t>.</w:t>
      </w:r>
    </w:p>
    <w:p w14:paraId="1BD02034" w14:textId="77777777" w:rsidR="00A62E3B" w:rsidRPr="001826EB" w:rsidRDefault="00A62E3B" w:rsidP="001826EB">
      <w:pPr>
        <w:pStyle w:val="Heading1"/>
        <w:spacing w:before="0" w:line="480" w:lineRule="auto"/>
        <w:rPr>
          <w:rFonts w:ascii="Times New Roman" w:hAnsi="Times New Roman" w:cs="Times New Roman"/>
          <w:b/>
          <w:bCs/>
          <w:color w:val="000000" w:themeColor="text1"/>
          <w:sz w:val="24"/>
          <w:szCs w:val="24"/>
        </w:rPr>
      </w:pPr>
      <w:bookmarkStart w:id="38" w:name="_Toc172117279"/>
      <w:bookmarkStart w:id="39" w:name="_Toc203292148"/>
      <w:r w:rsidRPr="001826EB">
        <w:rPr>
          <w:rFonts w:ascii="Times New Roman" w:hAnsi="Times New Roman" w:cs="Times New Roman"/>
          <w:b/>
          <w:bCs/>
          <w:color w:val="000000" w:themeColor="text1"/>
          <w:sz w:val="24"/>
          <w:szCs w:val="24"/>
        </w:rPr>
        <w:t>3.4</w:t>
      </w:r>
      <w:r w:rsidRPr="001826EB">
        <w:rPr>
          <w:rFonts w:ascii="Times New Roman" w:hAnsi="Times New Roman" w:cs="Times New Roman"/>
          <w:b/>
          <w:bCs/>
          <w:color w:val="000000" w:themeColor="text1"/>
          <w:sz w:val="24"/>
          <w:szCs w:val="24"/>
        </w:rPr>
        <w:tab/>
        <w:t>Sample Size</w:t>
      </w:r>
      <w:bookmarkEnd w:id="38"/>
      <w:bookmarkEnd w:id="39"/>
    </w:p>
    <w:p w14:paraId="1A701DFF" w14:textId="046BC249"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For this research work, construction firm manager, contractor, and staffs will be interview and giving questionnaire together with some officers of Kwara State Town Planning and Development Authority. In any research work there must be a specific number of respondents which the researcher will need to sample and interview, out of sample frame of sixty </w:t>
      </w:r>
      <w:r w:rsidRPr="00FA072E">
        <w:rPr>
          <w:rFonts w:asciiTheme="majorBidi" w:hAnsiTheme="majorBidi" w:cstheme="majorBidi"/>
          <w:color w:val="000000" w:themeColor="text1"/>
          <w:sz w:val="24"/>
          <w:szCs w:val="24"/>
        </w:rPr>
        <w:lastRenderedPageBreak/>
        <w:t xml:space="preserve">respondents, the researcher </w:t>
      </w:r>
      <w:proofErr w:type="gramStart"/>
      <w:r w:rsidRPr="00FA072E">
        <w:rPr>
          <w:rFonts w:asciiTheme="majorBidi" w:hAnsiTheme="majorBidi" w:cstheme="majorBidi"/>
          <w:color w:val="000000" w:themeColor="text1"/>
          <w:sz w:val="24"/>
          <w:szCs w:val="24"/>
        </w:rPr>
        <w:t>use</w:t>
      </w:r>
      <w:proofErr w:type="gramEnd"/>
      <w:r w:rsidRPr="00FA072E">
        <w:rPr>
          <w:rFonts w:asciiTheme="majorBidi" w:hAnsiTheme="majorBidi" w:cstheme="majorBidi"/>
          <w:color w:val="000000" w:themeColor="text1"/>
          <w:sz w:val="24"/>
          <w:szCs w:val="24"/>
        </w:rPr>
        <w:t xml:space="preserve"> fifty (50) respondent as sample size and assumed that at least fifty (50) should be valid from questionnaire distributed due incorrect data entry of the respondents.</w:t>
      </w:r>
    </w:p>
    <w:p w14:paraId="5A3B6E77" w14:textId="77777777" w:rsidR="00A62E3B" w:rsidRPr="001826EB" w:rsidRDefault="00A62E3B" w:rsidP="001826EB">
      <w:pPr>
        <w:pStyle w:val="Heading1"/>
        <w:spacing w:before="0" w:line="480" w:lineRule="auto"/>
        <w:rPr>
          <w:rFonts w:ascii="Times New Roman" w:hAnsi="Times New Roman" w:cs="Times New Roman"/>
          <w:b/>
          <w:bCs/>
          <w:color w:val="000000" w:themeColor="text1"/>
          <w:sz w:val="24"/>
          <w:szCs w:val="24"/>
        </w:rPr>
      </w:pPr>
      <w:bookmarkStart w:id="40" w:name="_Toc172117280"/>
      <w:bookmarkStart w:id="41" w:name="_Toc203292149"/>
      <w:r w:rsidRPr="001826EB">
        <w:rPr>
          <w:rFonts w:ascii="Times New Roman" w:hAnsi="Times New Roman" w:cs="Times New Roman"/>
          <w:b/>
          <w:bCs/>
          <w:color w:val="000000" w:themeColor="text1"/>
          <w:sz w:val="24"/>
          <w:szCs w:val="24"/>
        </w:rPr>
        <w:t>3.5</w:t>
      </w:r>
      <w:r w:rsidRPr="001826EB">
        <w:rPr>
          <w:rFonts w:ascii="Times New Roman" w:hAnsi="Times New Roman" w:cs="Times New Roman"/>
          <w:b/>
          <w:bCs/>
          <w:color w:val="000000" w:themeColor="text1"/>
          <w:sz w:val="24"/>
          <w:szCs w:val="24"/>
        </w:rPr>
        <w:tab/>
        <w:t>Sampling Technique</w:t>
      </w:r>
      <w:bookmarkEnd w:id="40"/>
      <w:bookmarkEnd w:id="41"/>
    </w:p>
    <w:p w14:paraId="3509B93A" w14:textId="77777777" w:rsidR="00A62E3B" w:rsidRPr="00FA072E" w:rsidRDefault="00A62E3B" w:rsidP="00A62E3B">
      <w:pPr>
        <w:pStyle w:val="NoSpacing"/>
        <w:spacing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Sampling techniques has been described by </w:t>
      </w:r>
      <w:proofErr w:type="spellStart"/>
      <w:r w:rsidRPr="00FA072E">
        <w:rPr>
          <w:rFonts w:asciiTheme="majorBidi" w:hAnsiTheme="majorBidi" w:cstheme="majorBidi"/>
          <w:color w:val="000000" w:themeColor="text1"/>
          <w:sz w:val="24"/>
          <w:szCs w:val="24"/>
        </w:rPr>
        <w:t>Adewoye</w:t>
      </w:r>
      <w:proofErr w:type="spellEnd"/>
      <w:r w:rsidRPr="00FA072E">
        <w:rPr>
          <w:rFonts w:asciiTheme="majorBidi" w:hAnsiTheme="majorBidi" w:cstheme="majorBidi"/>
          <w:color w:val="000000" w:themeColor="text1"/>
          <w:sz w:val="24"/>
          <w:szCs w:val="24"/>
        </w:rPr>
        <w:t xml:space="preserve"> (2008) as the process of selecting part of the entire population for observation for the uniqueness of the study and to be able to devote more attention and give detailed information about population being observed.</w:t>
      </w:r>
    </w:p>
    <w:p w14:paraId="5113B26C" w14:textId="77777777" w:rsidR="00A62E3B" w:rsidRPr="00FA072E" w:rsidRDefault="00A62E3B" w:rsidP="00A62E3B">
      <w:pPr>
        <w:pStyle w:val="NoSpacing"/>
        <w:spacing w:line="480" w:lineRule="auto"/>
        <w:jc w:val="both"/>
        <w:rPr>
          <w:rFonts w:asciiTheme="majorBidi" w:hAnsiTheme="majorBidi" w:cstheme="majorBidi"/>
          <w:b/>
          <w:color w:val="000000" w:themeColor="text1"/>
          <w:sz w:val="24"/>
          <w:szCs w:val="24"/>
        </w:rPr>
      </w:pPr>
      <w:r w:rsidRPr="00FA072E">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 For the purpose of this study, the researcher decided to use “simple random sampling techniques” which is sampling of size drawn from a population size to such a way that every possible sample size has the same chance of being selected</w:t>
      </w:r>
      <w:r w:rsidRPr="00FA072E">
        <w:rPr>
          <w:rFonts w:asciiTheme="majorBidi" w:hAnsiTheme="majorBidi" w:cstheme="majorBidi"/>
          <w:bCs/>
          <w:color w:val="000000" w:themeColor="text1"/>
          <w:sz w:val="24"/>
          <w:szCs w:val="24"/>
        </w:rPr>
        <w:t>.</w:t>
      </w:r>
    </w:p>
    <w:p w14:paraId="7BB0B697" w14:textId="77777777" w:rsidR="00A62E3B" w:rsidRPr="00FA072E" w:rsidRDefault="00A62E3B" w:rsidP="00A62E3B">
      <w:pPr>
        <w:pStyle w:val="NoSpacing"/>
        <w:spacing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The researcher has concluded to distribute to the population of the studied area by hard randomly without any form of partiality among the selected professional who engages in construction projects in Kwara state.</w:t>
      </w:r>
    </w:p>
    <w:p w14:paraId="4559CB7F" w14:textId="77777777" w:rsidR="00A62E3B" w:rsidRPr="001826EB" w:rsidRDefault="00A62E3B" w:rsidP="001826EB">
      <w:pPr>
        <w:pStyle w:val="Heading1"/>
        <w:spacing w:before="0" w:line="480" w:lineRule="auto"/>
        <w:rPr>
          <w:rFonts w:ascii="Times New Roman" w:hAnsi="Times New Roman" w:cs="Times New Roman"/>
          <w:b/>
          <w:bCs/>
          <w:color w:val="000000" w:themeColor="text1"/>
          <w:sz w:val="24"/>
          <w:szCs w:val="24"/>
        </w:rPr>
      </w:pPr>
      <w:bookmarkStart w:id="42" w:name="_Toc172117281"/>
      <w:bookmarkStart w:id="43" w:name="_Toc203292150"/>
      <w:r w:rsidRPr="001826EB">
        <w:rPr>
          <w:rFonts w:ascii="Times New Roman" w:hAnsi="Times New Roman" w:cs="Times New Roman"/>
          <w:b/>
          <w:bCs/>
          <w:color w:val="000000" w:themeColor="text1"/>
          <w:sz w:val="24"/>
          <w:szCs w:val="24"/>
        </w:rPr>
        <w:t>3.6</w:t>
      </w:r>
      <w:r w:rsidRPr="001826EB">
        <w:rPr>
          <w:rFonts w:ascii="Times New Roman" w:hAnsi="Times New Roman" w:cs="Times New Roman"/>
          <w:b/>
          <w:bCs/>
          <w:color w:val="000000" w:themeColor="text1"/>
          <w:sz w:val="24"/>
          <w:szCs w:val="24"/>
        </w:rPr>
        <w:tab/>
        <w:t>Method of Data Collection</w:t>
      </w:r>
      <w:bookmarkEnd w:id="42"/>
      <w:bookmarkEnd w:id="43"/>
    </w:p>
    <w:p w14:paraId="20E09EBB" w14:textId="7B57E911"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Since the aim of this project is to assess project planning practice and its </w:t>
      </w:r>
      <w:r w:rsidR="00FF03EE" w:rsidRPr="00B475FE">
        <w:rPr>
          <w:rFonts w:asciiTheme="majorBidi" w:hAnsiTheme="majorBidi" w:cstheme="majorBidi"/>
          <w:color w:val="000000" w:themeColor="text1"/>
          <w:sz w:val="24"/>
          <w:szCs w:val="24"/>
        </w:rPr>
        <w:t>impact of maintenance cost on rental pricing of commercial building in Nigeria</w:t>
      </w:r>
      <w:r w:rsidRPr="00FA072E">
        <w:rPr>
          <w:rFonts w:asciiTheme="majorBidi" w:hAnsiTheme="majorBidi" w:cstheme="majorBidi"/>
          <w:color w:val="000000" w:themeColor="text1"/>
          <w:sz w:val="24"/>
          <w:szCs w:val="24"/>
        </w:rPr>
        <w:t>. Therefore, the method of data collection will be through primary and secondary data collection</w:t>
      </w:r>
      <w:r w:rsidR="00E11F43">
        <w:rPr>
          <w:rFonts w:asciiTheme="majorBidi" w:hAnsiTheme="majorBidi" w:cstheme="majorBidi"/>
          <w:color w:val="000000" w:themeColor="text1"/>
          <w:sz w:val="24"/>
          <w:szCs w:val="24"/>
        </w:rPr>
        <w:t xml:space="preserve"> (mixed method)</w:t>
      </w:r>
    </w:p>
    <w:p w14:paraId="64362C5F" w14:textId="77777777" w:rsidR="00A62E3B" w:rsidRPr="00FA072E" w:rsidRDefault="00A62E3B" w:rsidP="00A62E3B">
      <w:pPr>
        <w:spacing w:after="0" w:line="480" w:lineRule="auto"/>
        <w:jc w:val="both"/>
        <w:rPr>
          <w:rFonts w:asciiTheme="majorBidi" w:hAnsiTheme="majorBidi" w:cstheme="majorBidi"/>
          <w:b/>
          <w:color w:val="000000" w:themeColor="text1"/>
          <w:sz w:val="24"/>
          <w:szCs w:val="24"/>
        </w:rPr>
      </w:pPr>
      <w:r w:rsidRPr="00FA072E">
        <w:rPr>
          <w:rFonts w:asciiTheme="majorBidi" w:hAnsiTheme="majorBidi" w:cstheme="majorBidi"/>
          <w:b/>
          <w:color w:val="000000" w:themeColor="text1"/>
          <w:sz w:val="24"/>
          <w:szCs w:val="24"/>
        </w:rPr>
        <w:t>3.6.1</w:t>
      </w:r>
      <w:r w:rsidRPr="00FA072E">
        <w:rPr>
          <w:rFonts w:asciiTheme="majorBidi" w:hAnsiTheme="majorBidi" w:cstheme="majorBidi"/>
          <w:b/>
          <w:color w:val="000000" w:themeColor="text1"/>
          <w:sz w:val="24"/>
          <w:szCs w:val="24"/>
        </w:rPr>
        <w:tab/>
        <w:t xml:space="preserve">Primary Sources  </w:t>
      </w:r>
    </w:p>
    <w:p w14:paraId="0D511A72" w14:textId="3D206C45"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These are the data collected from the subject of research or filled being worked on i.e. personal assessment</w:t>
      </w:r>
      <w:r w:rsidR="00FF03EE">
        <w:rPr>
          <w:rFonts w:asciiTheme="majorBidi" w:hAnsiTheme="majorBidi" w:cstheme="majorBidi"/>
          <w:color w:val="000000" w:themeColor="text1"/>
          <w:sz w:val="24"/>
          <w:szCs w:val="24"/>
        </w:rPr>
        <w:t xml:space="preserve"> and questionnaire</w:t>
      </w:r>
      <w:r w:rsidRPr="00FA072E">
        <w:rPr>
          <w:rFonts w:asciiTheme="majorBidi" w:hAnsiTheme="majorBidi" w:cstheme="majorBidi"/>
          <w:color w:val="000000" w:themeColor="text1"/>
          <w:sz w:val="24"/>
          <w:szCs w:val="24"/>
        </w:rPr>
        <w:t xml:space="preserve"> in the course of </w:t>
      </w:r>
      <w:proofErr w:type="gramStart"/>
      <w:r w:rsidRPr="00FA072E">
        <w:rPr>
          <w:rFonts w:asciiTheme="majorBidi" w:hAnsiTheme="majorBidi" w:cstheme="majorBidi"/>
          <w:color w:val="000000" w:themeColor="text1"/>
          <w:sz w:val="24"/>
          <w:szCs w:val="24"/>
        </w:rPr>
        <w:t>a research</w:t>
      </w:r>
      <w:proofErr w:type="gramEnd"/>
      <w:r w:rsidRPr="00FA072E">
        <w:rPr>
          <w:rFonts w:asciiTheme="majorBidi" w:hAnsiTheme="majorBidi" w:cstheme="majorBidi"/>
          <w:color w:val="000000" w:themeColor="text1"/>
          <w:sz w:val="24"/>
          <w:szCs w:val="24"/>
        </w:rPr>
        <w:t xml:space="preserve">. Primary data can be collected through the following principal methods. </w:t>
      </w:r>
    </w:p>
    <w:p w14:paraId="7B704A66" w14:textId="15C403D3" w:rsidR="00A62E3B" w:rsidRPr="00FA072E" w:rsidRDefault="00A62E3B" w:rsidP="00A62E3B">
      <w:pPr>
        <w:spacing w:after="0" w:line="480" w:lineRule="auto"/>
        <w:jc w:val="both"/>
        <w:rPr>
          <w:rFonts w:asciiTheme="majorBidi" w:hAnsiTheme="majorBidi" w:cstheme="majorBidi"/>
          <w:bCs/>
          <w:color w:val="000000" w:themeColor="text1"/>
          <w:sz w:val="24"/>
          <w:szCs w:val="24"/>
        </w:rPr>
      </w:pPr>
      <w:r w:rsidRPr="00CA1CB9">
        <w:rPr>
          <w:rFonts w:asciiTheme="majorBidi" w:hAnsiTheme="majorBidi" w:cstheme="majorBidi"/>
          <w:b/>
          <w:color w:val="000000" w:themeColor="text1"/>
          <w:sz w:val="24"/>
          <w:szCs w:val="24"/>
        </w:rPr>
        <w:lastRenderedPageBreak/>
        <w:t>Questionnaire:</w:t>
      </w:r>
      <w:r w:rsidRPr="00FA072E">
        <w:rPr>
          <w:rFonts w:asciiTheme="majorBidi" w:hAnsiTheme="majorBidi" w:cstheme="majorBidi"/>
          <w:bCs/>
          <w:color w:val="000000" w:themeColor="text1"/>
          <w:sz w:val="24"/>
          <w:szCs w:val="24"/>
        </w:rPr>
        <w:t xml:space="preserve"> </w:t>
      </w:r>
      <w:r w:rsidRPr="00FA072E">
        <w:rPr>
          <w:rFonts w:asciiTheme="majorBidi" w:hAnsiTheme="majorBidi" w:cstheme="majorBidi"/>
          <w:color w:val="000000" w:themeColor="text1"/>
          <w:sz w:val="24"/>
          <w:szCs w:val="24"/>
        </w:rPr>
        <w:t xml:space="preserve">The questionnaire was prepared </w:t>
      </w:r>
      <w:r w:rsidR="00CA1CB9">
        <w:rPr>
          <w:rFonts w:asciiTheme="majorBidi" w:hAnsiTheme="majorBidi" w:cstheme="majorBidi"/>
          <w:color w:val="000000" w:themeColor="text1"/>
          <w:sz w:val="24"/>
          <w:szCs w:val="24"/>
        </w:rPr>
        <w:t xml:space="preserve">as </w:t>
      </w:r>
      <w:r w:rsidR="0095749C">
        <w:rPr>
          <w:rFonts w:asciiTheme="majorBidi" w:hAnsiTheme="majorBidi" w:cstheme="majorBidi"/>
          <w:color w:val="000000" w:themeColor="text1"/>
          <w:sz w:val="24"/>
          <w:szCs w:val="24"/>
        </w:rPr>
        <w:t>closed ended</w:t>
      </w:r>
      <w:r w:rsidR="00CA1CB9">
        <w:rPr>
          <w:rFonts w:asciiTheme="majorBidi" w:hAnsiTheme="majorBidi" w:cstheme="majorBidi"/>
          <w:color w:val="000000" w:themeColor="text1"/>
          <w:sz w:val="24"/>
          <w:szCs w:val="24"/>
        </w:rPr>
        <w:t xml:space="preserve"> questionnaire. The respondents</w:t>
      </w:r>
      <w:r w:rsidRPr="00FA072E">
        <w:rPr>
          <w:rFonts w:asciiTheme="majorBidi" w:hAnsiTheme="majorBidi" w:cstheme="majorBidi"/>
          <w:color w:val="000000" w:themeColor="text1"/>
          <w:sz w:val="24"/>
          <w:szCs w:val="24"/>
        </w:rPr>
        <w:t xml:space="preserve"> informed about the purpose of the </w:t>
      </w:r>
      <w:r w:rsidR="00CA1CB9">
        <w:rPr>
          <w:rFonts w:asciiTheme="majorBidi" w:hAnsiTheme="majorBidi" w:cstheme="majorBidi"/>
          <w:color w:val="000000" w:themeColor="text1"/>
          <w:sz w:val="24"/>
          <w:szCs w:val="24"/>
        </w:rPr>
        <w:t>questionnaire</w:t>
      </w:r>
      <w:r w:rsidRPr="00FA072E">
        <w:rPr>
          <w:rFonts w:asciiTheme="majorBidi" w:hAnsiTheme="majorBidi" w:cstheme="majorBidi"/>
          <w:color w:val="000000" w:themeColor="text1"/>
          <w:sz w:val="24"/>
          <w:szCs w:val="24"/>
        </w:rPr>
        <w:t xml:space="preserve"> and were assured that the data provided was strictly for the purpose of the research and would be kept confidential.</w:t>
      </w:r>
    </w:p>
    <w:p w14:paraId="52043BE5" w14:textId="77777777" w:rsidR="00A62E3B" w:rsidRPr="001826EB" w:rsidRDefault="00A62E3B" w:rsidP="001826EB">
      <w:pPr>
        <w:pStyle w:val="Heading1"/>
        <w:spacing w:before="0" w:line="480" w:lineRule="auto"/>
        <w:rPr>
          <w:rFonts w:ascii="Times New Roman" w:hAnsi="Times New Roman" w:cs="Times New Roman"/>
          <w:b/>
          <w:bCs/>
          <w:color w:val="000000" w:themeColor="text1"/>
          <w:sz w:val="24"/>
          <w:szCs w:val="24"/>
        </w:rPr>
      </w:pPr>
      <w:bookmarkStart w:id="44" w:name="_Toc203292151"/>
      <w:r w:rsidRPr="001826EB">
        <w:rPr>
          <w:rFonts w:ascii="Times New Roman" w:hAnsi="Times New Roman" w:cs="Times New Roman"/>
          <w:b/>
          <w:bCs/>
          <w:color w:val="000000" w:themeColor="text1"/>
          <w:sz w:val="24"/>
          <w:szCs w:val="24"/>
        </w:rPr>
        <w:t>3.6.2</w:t>
      </w:r>
      <w:r w:rsidRPr="001826EB">
        <w:rPr>
          <w:rFonts w:ascii="Times New Roman" w:hAnsi="Times New Roman" w:cs="Times New Roman"/>
          <w:b/>
          <w:bCs/>
          <w:color w:val="000000" w:themeColor="text1"/>
          <w:sz w:val="24"/>
          <w:szCs w:val="24"/>
        </w:rPr>
        <w:tab/>
        <w:t>Secondary Sources</w:t>
      </w:r>
      <w:bookmarkEnd w:id="44"/>
    </w:p>
    <w:p w14:paraId="077AAE1D" w14:textId="7EED8A90" w:rsidR="00A62E3B" w:rsidRPr="00FA072E" w:rsidRDefault="00A62E3B" w:rsidP="00A62E3B">
      <w:pPr>
        <w:spacing w:after="0" w:line="480" w:lineRule="auto"/>
        <w:jc w:val="both"/>
        <w:rPr>
          <w:rFonts w:asciiTheme="majorBidi" w:eastAsia="Calibri" w:hAnsiTheme="majorBidi" w:cstheme="majorBidi"/>
          <w:color w:val="000000" w:themeColor="text1"/>
          <w:sz w:val="24"/>
          <w:szCs w:val="24"/>
        </w:rPr>
      </w:pPr>
      <w:r w:rsidRPr="00FA072E">
        <w:rPr>
          <w:rFonts w:asciiTheme="majorBidi" w:eastAsia="Calibri" w:hAnsiTheme="majorBidi" w:cstheme="majorBidi"/>
          <w:color w:val="000000" w:themeColor="text1"/>
          <w:sz w:val="24"/>
          <w:szCs w:val="24"/>
        </w:rPr>
        <w:t xml:space="preserve">For the purpose of this work, secondary source of data was collected from relevant notes, dictionary, published and unpublished material s written by other researchers and authors. The relevant information gathered as secondary sources were obtained from Articles, Journals, </w:t>
      </w:r>
      <w:r w:rsidRPr="00FA072E">
        <w:rPr>
          <w:rFonts w:asciiTheme="majorBidi" w:hAnsiTheme="majorBidi" w:cstheme="majorBidi"/>
          <w:color w:val="000000" w:themeColor="text1"/>
          <w:sz w:val="24"/>
          <w:szCs w:val="24"/>
        </w:rPr>
        <w:t xml:space="preserve">files and documents related to the research were interviewed, </w:t>
      </w:r>
      <w:r w:rsidRPr="00FA072E">
        <w:rPr>
          <w:rFonts w:asciiTheme="majorBidi" w:eastAsia="Calibri" w:hAnsiTheme="majorBidi" w:cstheme="majorBidi"/>
          <w:color w:val="000000" w:themeColor="text1"/>
          <w:sz w:val="24"/>
          <w:szCs w:val="24"/>
        </w:rPr>
        <w:t>publications, past research works, text books sites, and internet search.</w:t>
      </w:r>
    </w:p>
    <w:p w14:paraId="087653EC" w14:textId="77777777" w:rsidR="00A62E3B" w:rsidRPr="001826EB" w:rsidRDefault="00A62E3B" w:rsidP="001826EB">
      <w:pPr>
        <w:pStyle w:val="Default"/>
        <w:spacing w:line="480" w:lineRule="auto"/>
        <w:jc w:val="both"/>
        <w:outlineLvl w:val="0"/>
        <w:rPr>
          <w:b/>
          <w:bCs/>
          <w:color w:val="000000" w:themeColor="text1"/>
        </w:rPr>
      </w:pPr>
      <w:bookmarkStart w:id="45" w:name="_Toc172117282"/>
      <w:bookmarkStart w:id="46" w:name="_Toc203292152"/>
      <w:r w:rsidRPr="001826EB">
        <w:rPr>
          <w:b/>
          <w:bCs/>
          <w:color w:val="000000" w:themeColor="text1"/>
        </w:rPr>
        <w:t>3.7</w:t>
      </w:r>
      <w:r w:rsidRPr="001826EB">
        <w:rPr>
          <w:b/>
          <w:bCs/>
          <w:color w:val="000000" w:themeColor="text1"/>
        </w:rPr>
        <w:tab/>
        <w:t>Method of Administering Data</w:t>
      </w:r>
      <w:bookmarkEnd w:id="45"/>
      <w:bookmarkEnd w:id="46"/>
    </w:p>
    <w:p w14:paraId="3E7E3FDA" w14:textId="1EA30294" w:rsidR="00A62E3B" w:rsidRPr="00FA072E" w:rsidRDefault="00A62E3B" w:rsidP="00A62E3B">
      <w:pPr>
        <w:pStyle w:val="Default"/>
        <w:spacing w:line="480" w:lineRule="auto"/>
        <w:jc w:val="both"/>
        <w:rPr>
          <w:rFonts w:asciiTheme="majorBidi" w:hAnsiTheme="majorBidi" w:cstheme="majorBidi"/>
          <w:bCs/>
          <w:color w:val="000000" w:themeColor="text1"/>
        </w:rPr>
      </w:pPr>
      <w:r w:rsidRPr="00FA072E">
        <w:rPr>
          <w:rFonts w:asciiTheme="majorBidi" w:hAnsiTheme="majorBidi" w:cstheme="majorBidi"/>
          <w:bCs/>
          <w:color w:val="000000" w:themeColor="text1"/>
        </w:rPr>
        <w:t xml:space="preserve">The main research instrument that will be used for this study is </w:t>
      </w:r>
      <w:r w:rsidR="00EE6F06">
        <w:rPr>
          <w:rFonts w:asciiTheme="majorBidi" w:hAnsiTheme="majorBidi" w:cstheme="majorBidi"/>
          <w:bCs/>
          <w:color w:val="000000" w:themeColor="text1"/>
        </w:rPr>
        <w:t>mixed method (</w:t>
      </w:r>
      <w:r w:rsidR="00432530">
        <w:rPr>
          <w:rFonts w:asciiTheme="majorBidi" w:hAnsiTheme="majorBidi" w:cstheme="majorBidi"/>
          <w:bCs/>
          <w:color w:val="000000" w:themeColor="text1"/>
        </w:rPr>
        <w:t>questionnaire and interview</w:t>
      </w:r>
      <w:r w:rsidR="00EE6F06">
        <w:rPr>
          <w:rFonts w:asciiTheme="majorBidi" w:hAnsiTheme="majorBidi" w:cstheme="majorBidi"/>
          <w:bCs/>
          <w:color w:val="000000" w:themeColor="text1"/>
        </w:rPr>
        <w:t>)</w:t>
      </w:r>
      <w:r w:rsidRPr="00FA072E">
        <w:rPr>
          <w:rFonts w:asciiTheme="majorBidi" w:hAnsiTheme="majorBidi" w:cstheme="majorBidi"/>
          <w:bCs/>
          <w:color w:val="000000" w:themeColor="text1"/>
        </w:rPr>
        <w:t>.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0C64741A" w14:textId="77777777" w:rsidR="00A62E3B" w:rsidRPr="00FA072E" w:rsidRDefault="00A62E3B" w:rsidP="00A62E3B">
      <w:pPr>
        <w:spacing w:after="0" w:line="480" w:lineRule="auto"/>
        <w:rPr>
          <w:rFonts w:asciiTheme="majorBidi" w:hAnsiTheme="majorBidi" w:cstheme="majorBidi"/>
          <w:color w:val="000000" w:themeColor="text1"/>
          <w:sz w:val="24"/>
          <w:szCs w:val="24"/>
        </w:rPr>
      </w:pPr>
      <w:r w:rsidRPr="00FA072E">
        <w:rPr>
          <w:rFonts w:asciiTheme="majorBidi" w:hAnsiTheme="majorBidi" w:cstheme="majorBidi"/>
          <w:bCs/>
          <w:color w:val="000000" w:themeColor="text1"/>
          <w:sz w:val="24"/>
          <w:szCs w:val="24"/>
        </w:rPr>
        <w:t xml:space="preserve">A 5-point Likert scale where respondent will be asked to indicate the extent to which they agree or disagree with various statements will be used. </w:t>
      </w:r>
      <w:r w:rsidRPr="00FA072E">
        <w:rPr>
          <w:rFonts w:asciiTheme="majorBidi" w:hAnsiTheme="majorBidi" w:cstheme="majorBidi"/>
          <w:color w:val="000000" w:themeColor="text1"/>
          <w:sz w:val="24"/>
          <w:szCs w:val="24"/>
        </w:rPr>
        <w:t>After being introduced to the list of identified challenges from the literature, the experts were asked to check/mark on a 5-scale Likert item</w:t>
      </w:r>
    </w:p>
    <w:p w14:paraId="04C6BE20" w14:textId="77777777" w:rsidR="00A62E3B" w:rsidRPr="001826EB" w:rsidRDefault="00A62E3B" w:rsidP="001826EB">
      <w:pPr>
        <w:pStyle w:val="Heading21"/>
        <w:keepNext/>
        <w:keepLines/>
        <w:shd w:val="clear" w:color="auto" w:fill="auto"/>
        <w:spacing w:after="0" w:line="480" w:lineRule="auto"/>
        <w:outlineLvl w:val="0"/>
        <w:rPr>
          <w:color w:val="000000" w:themeColor="text1"/>
          <w:sz w:val="24"/>
          <w:szCs w:val="24"/>
        </w:rPr>
      </w:pPr>
      <w:bookmarkStart w:id="47" w:name="_Toc172117283"/>
      <w:bookmarkStart w:id="48" w:name="_Toc203292153"/>
      <w:r w:rsidRPr="001826EB">
        <w:rPr>
          <w:color w:val="000000" w:themeColor="text1"/>
          <w:sz w:val="24"/>
          <w:szCs w:val="24"/>
        </w:rPr>
        <w:t>3.8</w:t>
      </w:r>
      <w:r w:rsidRPr="001826EB">
        <w:rPr>
          <w:color w:val="000000" w:themeColor="text1"/>
          <w:sz w:val="24"/>
          <w:szCs w:val="24"/>
        </w:rPr>
        <w:tab/>
        <w:t>Test Validity and Reliability of Data</w:t>
      </w:r>
      <w:bookmarkEnd w:id="47"/>
      <w:bookmarkEnd w:id="48"/>
    </w:p>
    <w:p w14:paraId="004B5729" w14:textId="77777777" w:rsidR="004B1BB1" w:rsidRDefault="00A62E3B" w:rsidP="00A62E3B">
      <w:pPr>
        <w:pStyle w:val="Bodytext1"/>
        <w:shd w:val="clear" w:color="auto" w:fill="auto"/>
        <w:spacing w:line="480" w:lineRule="auto"/>
        <w:ind w:firstLine="0"/>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External validity of the study was enhanced by choosing an appropriate sample size and internal validity was confirmed by the accuracy of the tool through further modification of the tool after the pilot study. </w:t>
      </w:r>
    </w:p>
    <w:p w14:paraId="57787956" w14:textId="0B777189" w:rsidR="00A62E3B" w:rsidRPr="00FA072E" w:rsidRDefault="00A62E3B" w:rsidP="00A62E3B">
      <w:pPr>
        <w:pStyle w:val="Bodytext1"/>
        <w:shd w:val="clear" w:color="auto" w:fill="auto"/>
        <w:spacing w:line="480" w:lineRule="auto"/>
        <w:ind w:firstLine="0"/>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lastRenderedPageBreak/>
        <w:t>Questionnaires will be giving to the project supervisor to make corrections before the researcher embarked on the final distributed of the questionnaire to the actual sample respondents and age selection of respondents</w:t>
      </w:r>
      <w:r w:rsidR="004B1BB1">
        <w:rPr>
          <w:rFonts w:asciiTheme="majorBidi" w:hAnsiTheme="majorBidi" w:cstheme="majorBidi"/>
          <w:color w:val="000000" w:themeColor="text1"/>
          <w:sz w:val="24"/>
          <w:szCs w:val="24"/>
        </w:rPr>
        <w:t xml:space="preserve">. </w:t>
      </w:r>
      <w:r w:rsidRPr="00FA072E">
        <w:rPr>
          <w:rFonts w:asciiTheme="majorBidi" w:hAnsiTheme="majorBidi" w:cstheme="majorBidi"/>
          <w:color w:val="000000" w:themeColor="text1"/>
          <w:sz w:val="24"/>
          <w:szCs w:val="24"/>
        </w:rPr>
        <w:t xml:space="preserve">This will enable the instruments for the research to be valid when superior cross check and provide modify for grammatical error, spelling error, wrong sentence structure, reframe of research objectives question etc. </w:t>
      </w:r>
    </w:p>
    <w:p w14:paraId="43D3BC6C" w14:textId="77777777" w:rsidR="00A62E3B" w:rsidRPr="00FA072E" w:rsidRDefault="00A62E3B" w:rsidP="00A62E3B">
      <w:pPr>
        <w:pStyle w:val="Bodytext1"/>
        <w:shd w:val="clear" w:color="auto" w:fill="auto"/>
        <w:spacing w:line="480" w:lineRule="auto"/>
        <w:ind w:firstLine="0"/>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Questionnaire will be provided in close ended by providing option to choose from which will reduce the stress and assessment ideas of each </w:t>
      </w:r>
      <w:proofErr w:type="gramStart"/>
      <w:r w:rsidRPr="00FA072E">
        <w:rPr>
          <w:rFonts w:asciiTheme="majorBidi" w:hAnsiTheme="majorBidi" w:cstheme="majorBidi"/>
          <w:color w:val="000000" w:themeColor="text1"/>
          <w:sz w:val="24"/>
          <w:szCs w:val="24"/>
        </w:rPr>
        <w:t>respondents</w:t>
      </w:r>
      <w:proofErr w:type="gramEnd"/>
      <w:r w:rsidRPr="00FA072E">
        <w:rPr>
          <w:rFonts w:asciiTheme="majorBidi" w:hAnsiTheme="majorBidi" w:cstheme="majorBidi"/>
          <w:color w:val="000000" w:themeColor="text1"/>
          <w:sz w:val="24"/>
          <w:szCs w:val="24"/>
        </w:rPr>
        <w:t xml:space="preserve"> which is assured to be different and may lead to invalid research. Closed ended questionnaire will validate the research instruments.</w:t>
      </w:r>
    </w:p>
    <w:p w14:paraId="2CF04F75" w14:textId="655B70D2" w:rsidR="00A62E3B" w:rsidRPr="001826EB" w:rsidRDefault="00A62E3B" w:rsidP="001826EB">
      <w:pPr>
        <w:pStyle w:val="Heading1"/>
        <w:spacing w:before="0" w:line="480" w:lineRule="auto"/>
        <w:rPr>
          <w:rFonts w:ascii="Times New Roman" w:hAnsi="Times New Roman" w:cs="Times New Roman"/>
          <w:b/>
          <w:bCs/>
          <w:color w:val="000000" w:themeColor="text1"/>
          <w:sz w:val="24"/>
          <w:szCs w:val="24"/>
        </w:rPr>
      </w:pPr>
      <w:bookmarkStart w:id="49" w:name="_Toc172117284"/>
      <w:bookmarkStart w:id="50" w:name="_Toc203292154"/>
      <w:r w:rsidRPr="001826EB">
        <w:rPr>
          <w:rFonts w:ascii="Times New Roman" w:hAnsi="Times New Roman" w:cs="Times New Roman"/>
          <w:b/>
          <w:bCs/>
          <w:color w:val="000000" w:themeColor="text1"/>
          <w:sz w:val="24"/>
          <w:szCs w:val="24"/>
        </w:rPr>
        <w:t>3.9   Method of Data Analysis</w:t>
      </w:r>
      <w:bookmarkEnd w:id="49"/>
      <w:bookmarkEnd w:id="50"/>
    </w:p>
    <w:p w14:paraId="1A24F547" w14:textId="77777777" w:rsidR="00A62E3B" w:rsidRPr="00FA072E" w:rsidRDefault="00A62E3B" w:rsidP="00A62E3B">
      <w:pPr>
        <w:pStyle w:val="Default"/>
        <w:spacing w:line="480" w:lineRule="auto"/>
        <w:jc w:val="both"/>
        <w:rPr>
          <w:rFonts w:asciiTheme="majorBidi" w:hAnsiTheme="majorBidi" w:cstheme="majorBidi"/>
          <w:color w:val="000000" w:themeColor="text1"/>
        </w:rPr>
      </w:pPr>
      <w:r w:rsidRPr="00FA072E">
        <w:rPr>
          <w:rFonts w:asciiTheme="majorBidi" w:hAnsiTheme="majorBidi" w:cstheme="majorBidi"/>
          <w:color w:val="000000" w:themeColor="text1"/>
        </w:rPr>
        <w:t>Data analysis is the done on collected information from primary and secondary sources. Some of the results were presented using simple statistical instruments like tables.</w:t>
      </w:r>
    </w:p>
    <w:p w14:paraId="16E259FF" w14:textId="77777777" w:rsidR="00A62E3B" w:rsidRPr="00FA072E" w:rsidRDefault="00A62E3B" w:rsidP="00A62E3B">
      <w:pPr>
        <w:pStyle w:val="Default"/>
        <w:spacing w:line="480" w:lineRule="auto"/>
        <w:jc w:val="both"/>
        <w:rPr>
          <w:rFonts w:asciiTheme="majorBidi" w:hAnsiTheme="majorBidi" w:cstheme="majorBidi"/>
          <w:color w:val="000000" w:themeColor="text1"/>
        </w:rPr>
      </w:pPr>
      <w:r w:rsidRPr="00FA072E">
        <w:rPr>
          <w:rFonts w:asciiTheme="majorBidi" w:hAnsiTheme="majorBidi" w:cstheme="majorBidi"/>
          <w:color w:val="000000" w:themeColor="text1"/>
        </w:rPr>
        <w:t xml:space="preserve">The analysis must answer the research questions and satisfy the research objectives. The basic data analysis tool used was the Statistical Package for the Social Sciences (SPSS version 20). </w:t>
      </w:r>
    </w:p>
    <w:p w14:paraId="04A33DC5" w14:textId="77777777" w:rsidR="00A62E3B" w:rsidRPr="00FA072E" w:rsidRDefault="00A62E3B" w:rsidP="008D3C1D">
      <w:pPr>
        <w:autoSpaceDE w:val="0"/>
        <w:autoSpaceDN w:val="0"/>
        <w:adjustRightInd w:val="0"/>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It is important to identify the type of scale used in the analysis since the statistical test is dependent on the type of scale. Four types of scale are identified as ordinal, ratio, nominal and interval. In this research, the ordinal scale of data (Linkert-Scale) was used whereby 1 = strongly disagree; 2 = disagree; 3 = neither agree nor disagree; 4 = agree; 5 = strongly agree. </w:t>
      </w:r>
    </w:p>
    <w:p w14:paraId="05854F8A" w14:textId="77777777" w:rsidR="00A62E3B" w:rsidRPr="00FA072E" w:rsidRDefault="00A62E3B" w:rsidP="00A62E3B">
      <w:pPr>
        <w:autoSpaceDE w:val="0"/>
        <w:autoSpaceDN w:val="0"/>
        <w:adjustRightInd w:val="0"/>
        <w:spacing w:after="0" w:line="480" w:lineRule="auto"/>
        <w:jc w:val="both"/>
        <w:rPr>
          <w:rFonts w:asciiTheme="majorBidi" w:hAnsiTheme="majorBidi" w:cstheme="majorBidi"/>
          <w:b/>
          <w:color w:val="000000" w:themeColor="text1"/>
          <w:sz w:val="24"/>
          <w:szCs w:val="24"/>
        </w:rPr>
      </w:pPr>
      <w:r w:rsidRPr="00FA072E">
        <w:rPr>
          <w:rFonts w:asciiTheme="majorBidi" w:hAnsiTheme="majorBidi" w:cstheme="majorBidi"/>
          <w:b/>
          <w:color w:val="000000" w:themeColor="text1"/>
          <w:sz w:val="24"/>
          <w:szCs w:val="24"/>
        </w:rPr>
        <w:t>3.9.1</w:t>
      </w:r>
      <w:r w:rsidRPr="00FA072E">
        <w:rPr>
          <w:rFonts w:asciiTheme="majorBidi" w:hAnsiTheme="majorBidi" w:cstheme="majorBidi"/>
          <w:b/>
          <w:color w:val="000000" w:themeColor="text1"/>
          <w:sz w:val="24"/>
          <w:szCs w:val="24"/>
        </w:rPr>
        <w:tab/>
        <w:t xml:space="preserve">Importance Index (RII) </w:t>
      </w:r>
    </w:p>
    <w:p w14:paraId="6649119C" w14:textId="172F1430" w:rsidR="00A62E3B" w:rsidRPr="00FA072E" w:rsidRDefault="00A62E3B" w:rsidP="001B2725">
      <w:pPr>
        <w:spacing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For </w:t>
      </w:r>
      <w:proofErr w:type="spellStart"/>
      <w:r w:rsidRPr="00FA072E">
        <w:rPr>
          <w:rFonts w:asciiTheme="majorBidi" w:hAnsiTheme="majorBidi" w:cstheme="majorBidi"/>
          <w:color w:val="000000" w:themeColor="text1"/>
          <w:sz w:val="24"/>
          <w:szCs w:val="24"/>
        </w:rPr>
        <w:t>analysing</w:t>
      </w:r>
      <w:proofErr w:type="spellEnd"/>
      <w:r w:rsidRPr="00FA072E">
        <w:rPr>
          <w:rFonts w:asciiTheme="majorBidi" w:hAnsiTheme="majorBidi" w:cstheme="majorBidi"/>
          <w:color w:val="000000" w:themeColor="text1"/>
          <w:sz w:val="24"/>
          <w:szCs w:val="24"/>
        </w:rPr>
        <w:t xml:space="preserve"> data by ordinal scale, </w:t>
      </w:r>
      <w:r w:rsidRPr="001826EB">
        <w:rPr>
          <w:rFonts w:ascii="Times New Roman" w:hAnsi="Times New Roman" w:cs="Times New Roman"/>
          <w:b/>
          <w:bCs/>
          <w:color w:val="000000" w:themeColor="text1"/>
          <w:sz w:val="24"/>
          <w:szCs w:val="24"/>
        </w:rPr>
        <w:t xml:space="preserve">the </w:t>
      </w:r>
      <w:r w:rsidRPr="00FA072E">
        <w:rPr>
          <w:rFonts w:asciiTheme="majorBidi" w:hAnsiTheme="majorBidi" w:cstheme="majorBidi"/>
          <w:color w:val="000000" w:themeColor="text1"/>
          <w:sz w:val="24"/>
          <w:szCs w:val="24"/>
        </w:rPr>
        <w:t xml:space="preserve">importance index (I.I) of the factors was adopted as confirmed by Enshassi, (2007). They were computed using the following equation. </w:t>
      </w:r>
    </w:p>
    <w:p w14:paraId="1C357B85" w14:textId="77777777" w:rsidR="00A62E3B" w:rsidRPr="00FA072E" w:rsidRDefault="00A62E3B" w:rsidP="00A62E3B">
      <w:pPr>
        <w:spacing w:after="0" w:line="240" w:lineRule="auto"/>
        <w:jc w:val="both"/>
        <w:rPr>
          <w:rFonts w:asciiTheme="majorBidi" w:hAnsiTheme="majorBidi" w:cstheme="majorBidi"/>
          <w:color w:val="000000" w:themeColor="text1"/>
          <w:sz w:val="24"/>
          <w:szCs w:val="24"/>
          <w:u w:val="single"/>
        </w:rPr>
      </w:pPr>
      <w:r w:rsidRPr="00FA072E">
        <w:rPr>
          <w:rFonts w:asciiTheme="majorBidi" w:hAnsiTheme="majorBidi" w:cstheme="majorBidi"/>
          <w:color w:val="000000" w:themeColor="text1"/>
          <w:sz w:val="24"/>
          <w:szCs w:val="24"/>
        </w:rPr>
        <w:t xml:space="preserve">Important index (I.I) = </w:t>
      </w:r>
      <w:r w:rsidRPr="00FA072E">
        <w:rPr>
          <w:rFonts w:asciiTheme="majorBidi" w:hAnsiTheme="majorBidi" w:cstheme="majorBidi"/>
          <w:color w:val="000000" w:themeColor="text1"/>
          <w:sz w:val="24"/>
          <w:szCs w:val="24"/>
          <w:u w:val="single"/>
        </w:rPr>
        <w:t xml:space="preserve">(5n5 +4n4 + 3n3 +2n2 + n1) x 100 </w:t>
      </w:r>
    </w:p>
    <w:p w14:paraId="4AD05BBB" w14:textId="77777777" w:rsidR="00A62E3B" w:rsidRPr="00FA072E" w:rsidRDefault="00A62E3B" w:rsidP="00A62E3B">
      <w:pPr>
        <w:spacing w:after="0" w:line="24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   </w:t>
      </w:r>
      <w:r w:rsidRPr="00FA072E">
        <w:rPr>
          <w:rFonts w:asciiTheme="majorBidi" w:hAnsiTheme="majorBidi" w:cstheme="majorBidi"/>
          <w:color w:val="000000" w:themeColor="text1"/>
          <w:sz w:val="24"/>
          <w:szCs w:val="24"/>
        </w:rPr>
        <w:tab/>
      </w:r>
      <w:r w:rsidRPr="00FA072E">
        <w:rPr>
          <w:rFonts w:asciiTheme="majorBidi" w:hAnsiTheme="majorBidi" w:cstheme="majorBidi"/>
          <w:color w:val="000000" w:themeColor="text1"/>
          <w:sz w:val="24"/>
          <w:szCs w:val="24"/>
        </w:rPr>
        <w:tab/>
      </w:r>
      <w:r w:rsidRPr="00FA072E">
        <w:rPr>
          <w:rFonts w:asciiTheme="majorBidi" w:hAnsiTheme="majorBidi" w:cstheme="majorBidi"/>
          <w:color w:val="000000" w:themeColor="text1"/>
          <w:sz w:val="24"/>
          <w:szCs w:val="24"/>
        </w:rPr>
        <w:tab/>
      </w:r>
      <w:r w:rsidRPr="00FA072E">
        <w:rPr>
          <w:rFonts w:asciiTheme="majorBidi" w:hAnsiTheme="majorBidi" w:cstheme="majorBidi"/>
          <w:color w:val="000000" w:themeColor="text1"/>
          <w:sz w:val="24"/>
          <w:szCs w:val="24"/>
        </w:rPr>
        <w:tab/>
        <w:t xml:space="preserve">(5(n5 +n4 +n3 +n2 +n1)) </w:t>
      </w:r>
    </w:p>
    <w:p w14:paraId="01A73F4D" w14:textId="49BA9D3D"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Where: n1 = number of </w:t>
      </w:r>
      <w:r w:rsidR="00FA072E" w:rsidRPr="00FA072E">
        <w:rPr>
          <w:rFonts w:asciiTheme="majorBidi" w:hAnsiTheme="majorBidi" w:cstheme="majorBidi"/>
          <w:color w:val="000000" w:themeColor="text1"/>
          <w:sz w:val="24"/>
          <w:szCs w:val="24"/>
        </w:rPr>
        <w:t>respondents</w:t>
      </w:r>
      <w:r w:rsidRPr="00FA072E">
        <w:rPr>
          <w:rFonts w:asciiTheme="majorBidi" w:hAnsiTheme="majorBidi" w:cstheme="majorBidi"/>
          <w:color w:val="000000" w:themeColor="text1"/>
          <w:sz w:val="24"/>
          <w:szCs w:val="24"/>
        </w:rPr>
        <w:t xml:space="preserve"> who answered ‘Strongly Disagree’ </w:t>
      </w:r>
    </w:p>
    <w:p w14:paraId="0834252C" w14:textId="503264BF"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n2 = number of </w:t>
      </w:r>
      <w:r w:rsidR="00FA072E" w:rsidRPr="00FA072E">
        <w:rPr>
          <w:rFonts w:asciiTheme="majorBidi" w:hAnsiTheme="majorBidi" w:cstheme="majorBidi"/>
          <w:color w:val="000000" w:themeColor="text1"/>
          <w:sz w:val="24"/>
          <w:szCs w:val="24"/>
        </w:rPr>
        <w:t>respondents</w:t>
      </w:r>
      <w:r w:rsidRPr="00FA072E">
        <w:rPr>
          <w:rFonts w:asciiTheme="majorBidi" w:hAnsiTheme="majorBidi" w:cstheme="majorBidi"/>
          <w:color w:val="000000" w:themeColor="text1"/>
          <w:sz w:val="24"/>
          <w:szCs w:val="24"/>
        </w:rPr>
        <w:t xml:space="preserve"> who answered ‘Disagree’ </w:t>
      </w:r>
    </w:p>
    <w:p w14:paraId="5382C54D" w14:textId="045DFA79" w:rsidR="00A62E3B" w:rsidRPr="00FA072E" w:rsidRDefault="00A62E3B" w:rsidP="00A62E3B">
      <w:pPr>
        <w:spacing w:after="0" w:line="480" w:lineRule="auto"/>
        <w:jc w:val="both"/>
        <w:rPr>
          <w:rFonts w:asciiTheme="majorBidi" w:hAnsiTheme="majorBidi" w:cstheme="majorBidi"/>
          <w:color w:val="000000" w:themeColor="text1"/>
          <w:sz w:val="24"/>
          <w:szCs w:val="24"/>
        </w:rPr>
      </w:pPr>
      <w:r w:rsidRPr="00FA072E">
        <w:rPr>
          <w:rFonts w:asciiTheme="majorBidi" w:hAnsiTheme="majorBidi" w:cstheme="majorBidi"/>
          <w:color w:val="000000" w:themeColor="text1"/>
          <w:sz w:val="24"/>
          <w:szCs w:val="24"/>
        </w:rPr>
        <w:t xml:space="preserve">n3 = number of </w:t>
      </w:r>
      <w:r w:rsidR="00FA072E" w:rsidRPr="00FA072E">
        <w:rPr>
          <w:rFonts w:asciiTheme="majorBidi" w:hAnsiTheme="majorBidi" w:cstheme="majorBidi"/>
          <w:color w:val="000000" w:themeColor="text1"/>
          <w:sz w:val="24"/>
          <w:szCs w:val="24"/>
        </w:rPr>
        <w:t>respondents</w:t>
      </w:r>
      <w:r w:rsidRPr="00FA072E">
        <w:rPr>
          <w:rFonts w:asciiTheme="majorBidi" w:hAnsiTheme="majorBidi" w:cstheme="majorBidi"/>
          <w:color w:val="000000" w:themeColor="text1"/>
          <w:sz w:val="24"/>
          <w:szCs w:val="24"/>
        </w:rPr>
        <w:t xml:space="preserve"> who answered ‘Neutral’ </w:t>
      </w:r>
    </w:p>
    <w:p w14:paraId="5AD808C7" w14:textId="330EC64C" w:rsidR="00A62E3B" w:rsidRPr="0002545F" w:rsidRDefault="00A62E3B" w:rsidP="00987DB6">
      <w:pPr>
        <w:spacing w:after="0" w:line="480" w:lineRule="auto"/>
        <w:jc w:val="both"/>
        <w:rPr>
          <w:rFonts w:ascii="Times New Roman" w:hAnsi="Times New Roman" w:cs="Times New Roman"/>
          <w:color w:val="000000" w:themeColor="text1"/>
          <w:sz w:val="24"/>
          <w:szCs w:val="24"/>
        </w:rPr>
      </w:pPr>
      <w:r w:rsidRPr="00FA072E">
        <w:rPr>
          <w:rFonts w:asciiTheme="majorBidi" w:hAnsiTheme="majorBidi" w:cstheme="majorBidi"/>
          <w:color w:val="000000" w:themeColor="text1"/>
          <w:sz w:val="24"/>
          <w:szCs w:val="24"/>
        </w:rPr>
        <w:t xml:space="preserve">n4 = number of </w:t>
      </w:r>
      <w:r w:rsidR="00FA072E" w:rsidRPr="00FA072E">
        <w:rPr>
          <w:rFonts w:asciiTheme="majorBidi" w:hAnsiTheme="majorBidi" w:cstheme="majorBidi"/>
          <w:color w:val="000000" w:themeColor="text1"/>
          <w:sz w:val="24"/>
          <w:szCs w:val="24"/>
        </w:rPr>
        <w:t>respondents</w:t>
      </w:r>
      <w:r w:rsidRPr="00FA072E">
        <w:rPr>
          <w:rFonts w:asciiTheme="majorBidi" w:hAnsiTheme="majorBidi" w:cstheme="majorBidi"/>
          <w:color w:val="000000" w:themeColor="text1"/>
          <w:sz w:val="24"/>
          <w:szCs w:val="24"/>
        </w:rPr>
        <w:t xml:space="preserve"> who answered ‘Agree’ </w:t>
      </w:r>
    </w:p>
    <w:p w14:paraId="2CD5AEBC" w14:textId="33F1BD71" w:rsidR="00A62E3B" w:rsidRPr="0002545F" w:rsidRDefault="00A62E3B" w:rsidP="00987DB6">
      <w:pPr>
        <w:spacing w:after="0" w:line="480" w:lineRule="auto"/>
        <w:jc w:val="both"/>
        <w:rPr>
          <w:rFonts w:ascii="Times New Roman" w:hAnsi="Times New Roman" w:cs="Times New Roman"/>
          <w:color w:val="000000" w:themeColor="text1"/>
          <w:sz w:val="24"/>
          <w:szCs w:val="24"/>
        </w:rPr>
      </w:pPr>
      <w:r w:rsidRPr="0002545F">
        <w:rPr>
          <w:rFonts w:ascii="Times New Roman" w:hAnsi="Times New Roman" w:cs="Times New Roman"/>
          <w:color w:val="000000" w:themeColor="text1"/>
          <w:sz w:val="24"/>
          <w:szCs w:val="24"/>
        </w:rPr>
        <w:lastRenderedPageBreak/>
        <w:t xml:space="preserve">n5 = number of </w:t>
      </w:r>
      <w:r w:rsidR="00FA072E" w:rsidRPr="0002545F">
        <w:rPr>
          <w:rFonts w:ascii="Times New Roman" w:hAnsi="Times New Roman" w:cs="Times New Roman"/>
          <w:color w:val="000000" w:themeColor="text1"/>
          <w:sz w:val="24"/>
          <w:szCs w:val="24"/>
        </w:rPr>
        <w:t>respondents</w:t>
      </w:r>
      <w:r w:rsidRPr="0002545F">
        <w:rPr>
          <w:rFonts w:ascii="Times New Roman" w:hAnsi="Times New Roman" w:cs="Times New Roman"/>
          <w:color w:val="000000" w:themeColor="text1"/>
          <w:sz w:val="24"/>
          <w:szCs w:val="24"/>
        </w:rPr>
        <w:t xml:space="preserve"> who answered ‘Strongly Agree’ </w:t>
      </w:r>
    </w:p>
    <w:p w14:paraId="1C9D201D" w14:textId="1077F1EC" w:rsidR="006A023B" w:rsidRPr="0002545F" w:rsidRDefault="00A62E3B" w:rsidP="00987DB6">
      <w:pPr>
        <w:spacing w:after="0" w:line="480" w:lineRule="auto"/>
        <w:jc w:val="both"/>
        <w:rPr>
          <w:rFonts w:ascii="Times New Roman" w:hAnsi="Times New Roman" w:cs="Times New Roman"/>
          <w:color w:val="000000" w:themeColor="text1"/>
          <w:sz w:val="24"/>
          <w:szCs w:val="24"/>
        </w:rPr>
      </w:pPr>
      <w:r w:rsidRPr="0002545F">
        <w:rPr>
          <w:rFonts w:ascii="Times New Roman" w:hAnsi="Times New Roman" w:cs="Times New Roman"/>
          <w:color w:val="000000" w:themeColor="text1"/>
          <w:sz w:val="24"/>
          <w:szCs w:val="24"/>
        </w:rPr>
        <w:t>Results from importance index calculation were ranked 1st, 2nd, 3rd etc. in order to know their cardinality of importance</w:t>
      </w:r>
      <w:bookmarkEnd w:id="24"/>
      <w:r w:rsidR="006A023B" w:rsidRPr="0002545F">
        <w:rPr>
          <w:rFonts w:ascii="Times New Roman" w:hAnsi="Times New Roman" w:cs="Times New Roman"/>
          <w:color w:val="000000" w:themeColor="text1"/>
          <w:sz w:val="24"/>
          <w:szCs w:val="24"/>
        </w:rPr>
        <w:t>.</w:t>
      </w:r>
    </w:p>
    <w:p w14:paraId="6488A267" w14:textId="77777777" w:rsidR="006A023B" w:rsidRPr="0002545F" w:rsidRDefault="006A023B" w:rsidP="00987DB6">
      <w:pPr>
        <w:spacing w:after="0" w:line="480" w:lineRule="auto"/>
        <w:rPr>
          <w:rFonts w:ascii="Times New Roman" w:hAnsi="Times New Roman" w:cs="Times New Roman"/>
          <w:color w:val="000000" w:themeColor="text1"/>
          <w:sz w:val="24"/>
          <w:szCs w:val="24"/>
        </w:rPr>
      </w:pPr>
      <w:r w:rsidRPr="0002545F">
        <w:rPr>
          <w:rFonts w:ascii="Times New Roman" w:hAnsi="Times New Roman" w:cs="Times New Roman"/>
          <w:color w:val="000000" w:themeColor="text1"/>
          <w:sz w:val="24"/>
          <w:szCs w:val="24"/>
        </w:rPr>
        <w:br w:type="page"/>
      </w:r>
    </w:p>
    <w:p w14:paraId="61BD6EC1" w14:textId="5B20B300" w:rsidR="00FC79D1" w:rsidRPr="001826EB" w:rsidRDefault="00FC79D1" w:rsidP="00577955">
      <w:pPr>
        <w:pStyle w:val="Heading1"/>
        <w:spacing w:before="0" w:line="480" w:lineRule="auto"/>
        <w:jc w:val="center"/>
        <w:rPr>
          <w:rStyle w:val="Strong"/>
          <w:rFonts w:ascii="Times New Roman" w:hAnsi="Times New Roman" w:cs="Times New Roman"/>
          <w:color w:val="000000" w:themeColor="text1"/>
          <w:sz w:val="24"/>
          <w:szCs w:val="24"/>
        </w:rPr>
      </w:pPr>
      <w:bookmarkStart w:id="51" w:name="_Toc203292155"/>
      <w:r w:rsidRPr="001826EB">
        <w:rPr>
          <w:rStyle w:val="Strong"/>
          <w:rFonts w:ascii="Times New Roman" w:hAnsi="Times New Roman" w:cs="Times New Roman"/>
          <w:color w:val="000000" w:themeColor="text1"/>
          <w:sz w:val="24"/>
          <w:szCs w:val="24"/>
        </w:rPr>
        <w:lastRenderedPageBreak/>
        <w:t>CHAPTER FOUR</w:t>
      </w:r>
      <w:bookmarkEnd w:id="51"/>
    </w:p>
    <w:p w14:paraId="107FEAF5" w14:textId="63B37567" w:rsidR="00FC79D1" w:rsidRPr="001826EB" w:rsidRDefault="00FC79D1" w:rsidP="00577955">
      <w:pPr>
        <w:pStyle w:val="Heading1"/>
        <w:spacing w:before="0" w:line="480" w:lineRule="auto"/>
        <w:jc w:val="center"/>
        <w:rPr>
          <w:rStyle w:val="Strong"/>
          <w:rFonts w:ascii="Times New Roman" w:hAnsi="Times New Roman" w:cs="Times New Roman"/>
          <w:color w:val="000000" w:themeColor="text1"/>
          <w:sz w:val="24"/>
          <w:szCs w:val="24"/>
        </w:rPr>
      </w:pPr>
      <w:bookmarkStart w:id="52" w:name="_Toc203292156"/>
      <w:r w:rsidRPr="001826EB">
        <w:rPr>
          <w:rStyle w:val="Strong"/>
          <w:rFonts w:ascii="Times New Roman" w:hAnsi="Times New Roman" w:cs="Times New Roman"/>
          <w:color w:val="000000" w:themeColor="text1"/>
          <w:sz w:val="24"/>
          <w:szCs w:val="24"/>
        </w:rPr>
        <w:t>DATA PRESENTATION AND ANALYSIS</w:t>
      </w:r>
      <w:bookmarkEnd w:id="52"/>
    </w:p>
    <w:p w14:paraId="76ABD63E" w14:textId="1A02BE85" w:rsidR="00FC79D1" w:rsidRPr="001826EB" w:rsidRDefault="00FC79D1" w:rsidP="001826EB">
      <w:pPr>
        <w:pStyle w:val="Heading1"/>
        <w:spacing w:before="0" w:line="480" w:lineRule="auto"/>
        <w:rPr>
          <w:rStyle w:val="Strong"/>
          <w:rFonts w:ascii="Times New Roman" w:hAnsi="Times New Roman" w:cs="Times New Roman"/>
          <w:color w:val="000000" w:themeColor="text1"/>
          <w:sz w:val="24"/>
          <w:szCs w:val="24"/>
        </w:rPr>
      </w:pPr>
      <w:bookmarkStart w:id="53" w:name="_Toc203292157"/>
      <w:r w:rsidRPr="001826EB">
        <w:rPr>
          <w:rStyle w:val="Strong"/>
          <w:rFonts w:ascii="Times New Roman" w:hAnsi="Times New Roman" w:cs="Times New Roman"/>
          <w:color w:val="000000" w:themeColor="text1"/>
          <w:sz w:val="24"/>
          <w:szCs w:val="24"/>
        </w:rPr>
        <w:t>4.1</w:t>
      </w:r>
      <w:r w:rsidRPr="001826EB">
        <w:rPr>
          <w:rStyle w:val="Strong"/>
          <w:rFonts w:ascii="Times New Roman" w:hAnsi="Times New Roman" w:cs="Times New Roman"/>
          <w:color w:val="000000" w:themeColor="text1"/>
          <w:sz w:val="24"/>
          <w:szCs w:val="24"/>
        </w:rPr>
        <w:tab/>
        <w:t>Introduction</w:t>
      </w:r>
      <w:bookmarkEnd w:id="53"/>
      <w:r w:rsidRPr="001826EB">
        <w:rPr>
          <w:rStyle w:val="Strong"/>
          <w:rFonts w:ascii="Times New Roman" w:hAnsi="Times New Roman" w:cs="Times New Roman"/>
          <w:color w:val="000000" w:themeColor="text1"/>
          <w:sz w:val="24"/>
          <w:szCs w:val="24"/>
        </w:rPr>
        <w:t xml:space="preserve"> </w:t>
      </w:r>
    </w:p>
    <w:p w14:paraId="50A6B463" w14:textId="77777777" w:rsidR="00FB370C" w:rsidRPr="00066EF3" w:rsidRDefault="00FB370C" w:rsidP="00FB370C">
      <w:pPr>
        <w:spacing w:after="0" w:line="480" w:lineRule="auto"/>
        <w:jc w:val="both"/>
        <w:rPr>
          <w:rFonts w:ascii="Times New Roman" w:eastAsia="Times New Roman" w:hAnsi="Times New Roman" w:cs="Times New Roman"/>
          <w:sz w:val="24"/>
          <w:szCs w:val="24"/>
        </w:rPr>
      </w:pPr>
      <w:r w:rsidRPr="00066EF3">
        <w:rPr>
          <w:rFonts w:ascii="Times New Roman" w:eastAsia="Times New Roman" w:hAnsi="Times New Roman" w:cs="Times New Roman"/>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26630B1D" w14:textId="77777777" w:rsidR="00FB370C" w:rsidRPr="001826EB" w:rsidRDefault="00FB370C" w:rsidP="001826EB">
      <w:pPr>
        <w:pStyle w:val="Heading1"/>
        <w:spacing w:before="0" w:line="480" w:lineRule="auto"/>
        <w:rPr>
          <w:rFonts w:ascii="Times New Roman" w:eastAsia="Times New Roman" w:hAnsi="Times New Roman" w:cs="Times New Roman"/>
          <w:b/>
          <w:bCs/>
          <w:color w:val="000000" w:themeColor="text1"/>
          <w:sz w:val="24"/>
          <w:szCs w:val="24"/>
        </w:rPr>
      </w:pPr>
      <w:bookmarkStart w:id="54" w:name="_Toc203292158"/>
      <w:r w:rsidRPr="001826EB">
        <w:rPr>
          <w:rFonts w:ascii="Times New Roman" w:eastAsia="Times New Roman" w:hAnsi="Times New Roman" w:cs="Times New Roman"/>
          <w:b/>
          <w:bCs/>
          <w:color w:val="000000" w:themeColor="text1"/>
          <w:sz w:val="24"/>
          <w:szCs w:val="24"/>
        </w:rPr>
        <w:t>4.2 Respondent’s Profile</w:t>
      </w:r>
      <w:bookmarkEnd w:id="54"/>
      <w:r w:rsidRPr="001826EB">
        <w:rPr>
          <w:rFonts w:ascii="Times New Roman" w:eastAsia="Times New Roman" w:hAnsi="Times New Roman" w:cs="Times New Roman"/>
          <w:b/>
          <w:bCs/>
          <w:color w:val="000000" w:themeColor="text1"/>
          <w:sz w:val="24"/>
          <w:szCs w:val="24"/>
        </w:rPr>
        <w:t xml:space="preserve"> </w:t>
      </w:r>
    </w:p>
    <w:p w14:paraId="1F72C937" w14:textId="1CFE4583"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4.2.1: Educational Qualification of Respondents</w:t>
      </w:r>
    </w:p>
    <w:tbl>
      <w:tblPr>
        <w:tblStyle w:val="ListTable6Colorful"/>
        <w:tblW w:w="5000" w:type="pct"/>
        <w:tblLook w:val="04A0" w:firstRow="1" w:lastRow="0" w:firstColumn="1" w:lastColumn="0" w:noHBand="0" w:noVBand="1"/>
      </w:tblPr>
      <w:tblGrid>
        <w:gridCol w:w="2161"/>
        <w:gridCol w:w="2911"/>
        <w:gridCol w:w="3957"/>
      </w:tblGrid>
      <w:tr w:rsidR="006A023B" w:rsidRPr="00262FE2" w14:paraId="77087F59"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hideMark/>
          </w:tcPr>
          <w:p w14:paraId="119E067E"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612" w:type="pct"/>
            <w:hideMark/>
          </w:tcPr>
          <w:p w14:paraId="766BDC7F"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2191" w:type="pct"/>
            <w:hideMark/>
          </w:tcPr>
          <w:p w14:paraId="22F6F457"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24BBB8B3"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shd w:val="clear" w:color="auto" w:fill="FFFFFF" w:themeFill="background1"/>
            <w:hideMark/>
          </w:tcPr>
          <w:p w14:paraId="1C0A800E"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BSc</w:t>
            </w:r>
          </w:p>
        </w:tc>
        <w:tc>
          <w:tcPr>
            <w:tcW w:w="1612" w:type="pct"/>
            <w:shd w:val="clear" w:color="auto" w:fill="FFFFFF" w:themeFill="background1"/>
            <w:hideMark/>
          </w:tcPr>
          <w:p w14:paraId="59DF6357"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18</w:t>
            </w:r>
          </w:p>
        </w:tc>
        <w:tc>
          <w:tcPr>
            <w:tcW w:w="2191" w:type="pct"/>
            <w:shd w:val="clear" w:color="auto" w:fill="FFFFFF" w:themeFill="background1"/>
            <w:hideMark/>
          </w:tcPr>
          <w:p w14:paraId="69F2DAAB"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36.0%</w:t>
            </w:r>
          </w:p>
        </w:tc>
      </w:tr>
      <w:tr w:rsidR="006A023B" w:rsidRPr="00262FE2" w14:paraId="104AB144" w14:textId="77777777" w:rsidTr="00154B54">
        <w:tc>
          <w:tcPr>
            <w:cnfStyle w:val="001000000000" w:firstRow="0" w:lastRow="0" w:firstColumn="1" w:lastColumn="0" w:oddVBand="0" w:evenVBand="0" w:oddHBand="0" w:evenHBand="0" w:firstRowFirstColumn="0" w:firstRowLastColumn="0" w:lastRowFirstColumn="0" w:lastRowLastColumn="0"/>
            <w:tcW w:w="1197" w:type="pct"/>
            <w:shd w:val="clear" w:color="auto" w:fill="FFFFFF" w:themeFill="background1"/>
            <w:hideMark/>
          </w:tcPr>
          <w:p w14:paraId="50A9780E"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HND</w:t>
            </w:r>
          </w:p>
        </w:tc>
        <w:tc>
          <w:tcPr>
            <w:tcW w:w="1612" w:type="pct"/>
            <w:shd w:val="clear" w:color="auto" w:fill="FFFFFF" w:themeFill="background1"/>
            <w:hideMark/>
          </w:tcPr>
          <w:p w14:paraId="106F8070"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12</w:t>
            </w:r>
          </w:p>
        </w:tc>
        <w:tc>
          <w:tcPr>
            <w:tcW w:w="2191" w:type="pct"/>
            <w:shd w:val="clear" w:color="auto" w:fill="FFFFFF" w:themeFill="background1"/>
            <w:hideMark/>
          </w:tcPr>
          <w:p w14:paraId="209F09E1"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24.0%</w:t>
            </w:r>
          </w:p>
        </w:tc>
      </w:tr>
      <w:tr w:rsidR="006A023B" w:rsidRPr="00262FE2" w14:paraId="216013C5"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shd w:val="clear" w:color="auto" w:fill="FFFFFF" w:themeFill="background1"/>
            <w:hideMark/>
          </w:tcPr>
          <w:p w14:paraId="1C7F3DD8"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ND</w:t>
            </w:r>
          </w:p>
        </w:tc>
        <w:tc>
          <w:tcPr>
            <w:tcW w:w="1612" w:type="pct"/>
            <w:shd w:val="clear" w:color="auto" w:fill="FFFFFF" w:themeFill="background1"/>
            <w:hideMark/>
          </w:tcPr>
          <w:p w14:paraId="58744D87"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2191" w:type="pct"/>
            <w:shd w:val="clear" w:color="auto" w:fill="FFFFFF" w:themeFill="background1"/>
            <w:hideMark/>
          </w:tcPr>
          <w:p w14:paraId="00CF0784"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12225E36" w14:textId="77777777" w:rsidTr="00154B54">
        <w:tc>
          <w:tcPr>
            <w:cnfStyle w:val="001000000000" w:firstRow="0" w:lastRow="0" w:firstColumn="1" w:lastColumn="0" w:oddVBand="0" w:evenVBand="0" w:oddHBand="0" w:evenHBand="0" w:firstRowFirstColumn="0" w:firstRowLastColumn="0" w:lastRowFirstColumn="0" w:lastRowLastColumn="0"/>
            <w:tcW w:w="1197" w:type="pct"/>
            <w:shd w:val="clear" w:color="auto" w:fill="FFFFFF" w:themeFill="background1"/>
            <w:hideMark/>
          </w:tcPr>
          <w:p w14:paraId="7DE3249C" w14:textId="77777777" w:rsidR="006A023B" w:rsidRPr="00262FE2" w:rsidRDefault="006A023B" w:rsidP="00262FE2">
            <w:pPr>
              <w:spacing w:line="480" w:lineRule="auto"/>
              <w:jc w:val="both"/>
              <w:rPr>
                <w:rFonts w:ascii="Times New Roman" w:hAnsi="Times New Roman" w:cs="Times New Roman"/>
                <w:sz w:val="24"/>
                <w:szCs w:val="24"/>
              </w:rPr>
            </w:pPr>
            <w:proofErr w:type="spellStart"/>
            <w:r w:rsidRPr="00262FE2">
              <w:rPr>
                <w:rFonts w:ascii="Times New Roman" w:hAnsi="Times New Roman" w:cs="Times New Roman"/>
                <w:sz w:val="24"/>
                <w:szCs w:val="24"/>
              </w:rPr>
              <w:t>O’level</w:t>
            </w:r>
            <w:proofErr w:type="spellEnd"/>
          </w:p>
        </w:tc>
        <w:tc>
          <w:tcPr>
            <w:tcW w:w="1612" w:type="pct"/>
            <w:shd w:val="clear" w:color="auto" w:fill="FFFFFF" w:themeFill="background1"/>
            <w:hideMark/>
          </w:tcPr>
          <w:p w14:paraId="0E007B49"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2191" w:type="pct"/>
            <w:shd w:val="clear" w:color="auto" w:fill="FFFFFF" w:themeFill="background1"/>
            <w:hideMark/>
          </w:tcPr>
          <w:p w14:paraId="43864C1A"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293C03B0"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pct"/>
            <w:shd w:val="clear" w:color="auto" w:fill="FFFFFF" w:themeFill="background1"/>
            <w:hideMark/>
          </w:tcPr>
          <w:p w14:paraId="4B84EC26"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612" w:type="pct"/>
            <w:shd w:val="clear" w:color="auto" w:fill="FFFFFF" w:themeFill="background1"/>
            <w:hideMark/>
          </w:tcPr>
          <w:p w14:paraId="45643FED"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2191" w:type="pct"/>
            <w:shd w:val="clear" w:color="auto" w:fill="FFFFFF" w:themeFill="background1"/>
            <w:hideMark/>
          </w:tcPr>
          <w:p w14:paraId="31F543EF"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7E6644EF"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346F8866" w14:textId="124C61A2"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 xml:space="preserve">Table 4.2.1 indicates that the largest proportion of respondents (36.0%) hold a BSc degree, while 24.0% have HND qualifications. Additionally, ND and </w:t>
      </w:r>
      <w:proofErr w:type="spellStart"/>
      <w:r w:rsidRPr="00262FE2">
        <w:rPr>
          <w:rFonts w:ascii="Times New Roman" w:hAnsi="Times New Roman" w:cs="Times New Roman"/>
          <w:sz w:val="24"/>
          <w:szCs w:val="24"/>
        </w:rPr>
        <w:t>O’level</w:t>
      </w:r>
      <w:proofErr w:type="spellEnd"/>
      <w:r w:rsidRPr="00262FE2">
        <w:rPr>
          <w:rFonts w:ascii="Times New Roman" w:hAnsi="Times New Roman" w:cs="Times New Roman"/>
          <w:sz w:val="24"/>
          <w:szCs w:val="24"/>
        </w:rPr>
        <w:t xml:space="preserve"> holders make up 20.0% each. This demonstrates a reasonably high level of academic qualification among the respondents, suggesting that the majority possess formal education relevant to construction or technical fields. These qualifications provide credibility to the responses, as the participants </w:t>
      </w:r>
      <w:r w:rsidRPr="00262FE2">
        <w:rPr>
          <w:rFonts w:ascii="Times New Roman" w:hAnsi="Times New Roman" w:cs="Times New Roman"/>
          <w:sz w:val="24"/>
          <w:szCs w:val="24"/>
        </w:rPr>
        <w:lastRenderedPageBreak/>
        <w:t>are likely to understand construction management concepts, particularly those related to building maintenance and project execution.</w:t>
      </w:r>
    </w:p>
    <w:p w14:paraId="1C33C774"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4.2.2: Which of the Following Project Participants are You?</w:t>
      </w:r>
    </w:p>
    <w:tbl>
      <w:tblPr>
        <w:tblStyle w:val="ListTable6Colorful"/>
        <w:tblW w:w="5000" w:type="pct"/>
        <w:tblLook w:val="04A0" w:firstRow="1" w:lastRow="0" w:firstColumn="1" w:lastColumn="0" w:noHBand="0" w:noVBand="1"/>
      </w:tblPr>
      <w:tblGrid>
        <w:gridCol w:w="3700"/>
        <w:gridCol w:w="2259"/>
        <w:gridCol w:w="3070"/>
      </w:tblGrid>
      <w:tr w:rsidR="006A023B" w:rsidRPr="00262FE2" w14:paraId="3A157CE1"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hideMark/>
          </w:tcPr>
          <w:p w14:paraId="097765DD"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251" w:type="pct"/>
            <w:hideMark/>
          </w:tcPr>
          <w:p w14:paraId="448B9604"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1700" w:type="pct"/>
            <w:hideMark/>
          </w:tcPr>
          <w:p w14:paraId="3A070347"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1AD524FD"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6564A585"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Project Manager</w:t>
            </w:r>
          </w:p>
        </w:tc>
        <w:tc>
          <w:tcPr>
            <w:tcW w:w="1251" w:type="pct"/>
            <w:shd w:val="clear" w:color="auto" w:fill="FFFFFF" w:themeFill="background1"/>
            <w:hideMark/>
          </w:tcPr>
          <w:p w14:paraId="612EBABA"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w:t>
            </w:r>
          </w:p>
        </w:tc>
        <w:tc>
          <w:tcPr>
            <w:tcW w:w="1700" w:type="pct"/>
            <w:shd w:val="clear" w:color="auto" w:fill="FFFFFF" w:themeFill="background1"/>
            <w:hideMark/>
          </w:tcPr>
          <w:p w14:paraId="58BE627C"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28.0%</w:t>
            </w:r>
          </w:p>
        </w:tc>
      </w:tr>
      <w:tr w:rsidR="006A023B" w:rsidRPr="00262FE2" w14:paraId="4A4F6065" w14:textId="77777777" w:rsidTr="00154B54">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7DF8ADA3"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Project Engineer</w:t>
            </w:r>
          </w:p>
        </w:tc>
        <w:tc>
          <w:tcPr>
            <w:tcW w:w="1251" w:type="pct"/>
            <w:shd w:val="clear" w:color="auto" w:fill="FFFFFF" w:themeFill="background1"/>
            <w:hideMark/>
          </w:tcPr>
          <w:p w14:paraId="482A3B1A"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1700" w:type="pct"/>
            <w:shd w:val="clear" w:color="auto" w:fill="FFFFFF" w:themeFill="background1"/>
            <w:hideMark/>
          </w:tcPr>
          <w:p w14:paraId="172A3C13"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5184815F"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6231E512"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Architect</w:t>
            </w:r>
          </w:p>
        </w:tc>
        <w:tc>
          <w:tcPr>
            <w:tcW w:w="1251" w:type="pct"/>
            <w:shd w:val="clear" w:color="auto" w:fill="FFFFFF" w:themeFill="background1"/>
            <w:hideMark/>
          </w:tcPr>
          <w:p w14:paraId="2F2DD056"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8</w:t>
            </w:r>
          </w:p>
        </w:tc>
        <w:tc>
          <w:tcPr>
            <w:tcW w:w="1700" w:type="pct"/>
            <w:shd w:val="clear" w:color="auto" w:fill="FFFFFF" w:themeFill="background1"/>
            <w:hideMark/>
          </w:tcPr>
          <w:p w14:paraId="0B9E4332"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16.0%</w:t>
            </w:r>
          </w:p>
        </w:tc>
      </w:tr>
      <w:tr w:rsidR="006A023B" w:rsidRPr="00262FE2" w14:paraId="44103DCC" w14:textId="77777777" w:rsidTr="00154B54">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6363F9CB"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Quantity Surveyor</w:t>
            </w:r>
          </w:p>
        </w:tc>
        <w:tc>
          <w:tcPr>
            <w:tcW w:w="1251" w:type="pct"/>
            <w:shd w:val="clear" w:color="auto" w:fill="FFFFFF" w:themeFill="background1"/>
            <w:hideMark/>
          </w:tcPr>
          <w:p w14:paraId="0D72CA40"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9</w:t>
            </w:r>
          </w:p>
        </w:tc>
        <w:tc>
          <w:tcPr>
            <w:tcW w:w="1700" w:type="pct"/>
            <w:shd w:val="clear" w:color="auto" w:fill="FFFFFF" w:themeFill="background1"/>
            <w:hideMark/>
          </w:tcPr>
          <w:p w14:paraId="07C5A324"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18.0%</w:t>
            </w:r>
          </w:p>
        </w:tc>
      </w:tr>
      <w:tr w:rsidR="006A023B" w:rsidRPr="00262FE2" w14:paraId="2780012D"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3E1F8AE9"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Builder</w:t>
            </w:r>
          </w:p>
        </w:tc>
        <w:tc>
          <w:tcPr>
            <w:tcW w:w="1251" w:type="pct"/>
            <w:shd w:val="clear" w:color="auto" w:fill="FFFFFF" w:themeFill="background1"/>
            <w:hideMark/>
          </w:tcPr>
          <w:p w14:paraId="5B20D147"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9</w:t>
            </w:r>
          </w:p>
        </w:tc>
        <w:tc>
          <w:tcPr>
            <w:tcW w:w="1700" w:type="pct"/>
            <w:shd w:val="clear" w:color="auto" w:fill="FFFFFF" w:themeFill="background1"/>
            <w:hideMark/>
          </w:tcPr>
          <w:p w14:paraId="15097952"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18.0%</w:t>
            </w:r>
          </w:p>
        </w:tc>
      </w:tr>
      <w:tr w:rsidR="006A023B" w:rsidRPr="00262FE2" w14:paraId="4BC9DEA5" w14:textId="77777777" w:rsidTr="00154B54">
        <w:tc>
          <w:tcPr>
            <w:cnfStyle w:val="001000000000" w:firstRow="0" w:lastRow="0" w:firstColumn="1" w:lastColumn="0" w:oddVBand="0" w:evenVBand="0" w:oddHBand="0" w:evenHBand="0" w:firstRowFirstColumn="0" w:firstRowLastColumn="0" w:lastRowFirstColumn="0" w:lastRowLastColumn="0"/>
            <w:tcW w:w="2049" w:type="pct"/>
            <w:shd w:val="clear" w:color="auto" w:fill="FFFFFF" w:themeFill="background1"/>
            <w:hideMark/>
          </w:tcPr>
          <w:p w14:paraId="74B9F2A3"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251" w:type="pct"/>
            <w:shd w:val="clear" w:color="auto" w:fill="FFFFFF" w:themeFill="background1"/>
            <w:hideMark/>
          </w:tcPr>
          <w:p w14:paraId="1C9E4882"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1700" w:type="pct"/>
            <w:shd w:val="clear" w:color="auto" w:fill="FFFFFF" w:themeFill="background1"/>
            <w:hideMark/>
          </w:tcPr>
          <w:p w14:paraId="7F506F46"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1A6F307E"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36A40F5E" w14:textId="472CD0D0"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Table 4.2.2 shows that the majority of respondents are Project Managers (28.0%), followed by Project Engineers (20.0%) and Quantity Surveyors (18.0%). Architects and Builders each contribute 16.0% and 18.0% respectively. This distribution reflects that a wide variety of professional roles in the construction sector are represented in the study. The involvement of diverse stakeholders ensures a balanced view on issues surrounding maintenance costs, project delivery, and pricing strategies in the construction industry.</w:t>
      </w:r>
    </w:p>
    <w:p w14:paraId="265EC35E" w14:textId="77777777" w:rsidR="006A023B" w:rsidRPr="00262FE2" w:rsidRDefault="006A023B" w:rsidP="001D2B6F">
      <w:pPr>
        <w:spacing w:after="0" w:line="24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4.2.3: Which of the Following Organizations Do You Work In?</w:t>
      </w:r>
    </w:p>
    <w:tbl>
      <w:tblPr>
        <w:tblStyle w:val="ListTable6Colorful"/>
        <w:tblW w:w="5000" w:type="pct"/>
        <w:tblLook w:val="04A0" w:firstRow="1" w:lastRow="0" w:firstColumn="1" w:lastColumn="0" w:noHBand="0" w:noVBand="1"/>
      </w:tblPr>
      <w:tblGrid>
        <w:gridCol w:w="3916"/>
        <w:gridCol w:w="2168"/>
        <w:gridCol w:w="2945"/>
      </w:tblGrid>
      <w:tr w:rsidR="006A023B" w:rsidRPr="00262FE2" w14:paraId="684CE059"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pct"/>
            <w:hideMark/>
          </w:tcPr>
          <w:p w14:paraId="1C79A13A"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200" w:type="pct"/>
            <w:hideMark/>
          </w:tcPr>
          <w:p w14:paraId="012AEAC4"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1631" w:type="pct"/>
            <w:hideMark/>
          </w:tcPr>
          <w:p w14:paraId="667D199F"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799510F0"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684797BD"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Building Contractors</w:t>
            </w:r>
          </w:p>
        </w:tc>
        <w:tc>
          <w:tcPr>
            <w:tcW w:w="1200" w:type="pct"/>
            <w:shd w:val="clear" w:color="auto" w:fill="FFFFFF" w:themeFill="background1"/>
            <w:hideMark/>
          </w:tcPr>
          <w:p w14:paraId="1D950C99"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15</w:t>
            </w:r>
          </w:p>
        </w:tc>
        <w:tc>
          <w:tcPr>
            <w:tcW w:w="1631" w:type="pct"/>
            <w:shd w:val="clear" w:color="auto" w:fill="FFFFFF" w:themeFill="background1"/>
            <w:hideMark/>
          </w:tcPr>
          <w:p w14:paraId="7A110260"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30.0%</w:t>
            </w:r>
          </w:p>
        </w:tc>
      </w:tr>
      <w:tr w:rsidR="006A023B" w:rsidRPr="00262FE2" w14:paraId="2E0E8858" w14:textId="77777777" w:rsidTr="00154B54">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66B7AEF6"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Consultants</w:t>
            </w:r>
          </w:p>
        </w:tc>
        <w:tc>
          <w:tcPr>
            <w:tcW w:w="1200" w:type="pct"/>
            <w:shd w:val="clear" w:color="auto" w:fill="FFFFFF" w:themeFill="background1"/>
            <w:hideMark/>
          </w:tcPr>
          <w:p w14:paraId="2FC0033D"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12</w:t>
            </w:r>
          </w:p>
        </w:tc>
        <w:tc>
          <w:tcPr>
            <w:tcW w:w="1631" w:type="pct"/>
            <w:shd w:val="clear" w:color="auto" w:fill="FFFFFF" w:themeFill="background1"/>
            <w:hideMark/>
          </w:tcPr>
          <w:p w14:paraId="7448F5E7"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24.0%</w:t>
            </w:r>
          </w:p>
        </w:tc>
      </w:tr>
      <w:tr w:rsidR="006A023B" w:rsidRPr="00262FE2" w14:paraId="1BFBFFC7"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7E916152"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Real Estate Firms</w:t>
            </w:r>
          </w:p>
        </w:tc>
        <w:tc>
          <w:tcPr>
            <w:tcW w:w="1200" w:type="pct"/>
            <w:shd w:val="clear" w:color="auto" w:fill="FFFFFF" w:themeFill="background1"/>
            <w:hideMark/>
          </w:tcPr>
          <w:p w14:paraId="2A4F8053"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1631" w:type="pct"/>
            <w:shd w:val="clear" w:color="auto" w:fill="FFFFFF" w:themeFill="background1"/>
            <w:hideMark/>
          </w:tcPr>
          <w:p w14:paraId="46FABB9B"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3BD14F1E" w14:textId="77777777" w:rsidTr="00154B54">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2D90404C"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Architectural Firms</w:t>
            </w:r>
          </w:p>
        </w:tc>
        <w:tc>
          <w:tcPr>
            <w:tcW w:w="1200" w:type="pct"/>
            <w:shd w:val="clear" w:color="auto" w:fill="FFFFFF" w:themeFill="background1"/>
            <w:hideMark/>
          </w:tcPr>
          <w:p w14:paraId="11FF76A2"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8</w:t>
            </w:r>
          </w:p>
        </w:tc>
        <w:tc>
          <w:tcPr>
            <w:tcW w:w="1631" w:type="pct"/>
            <w:shd w:val="clear" w:color="auto" w:fill="FFFFFF" w:themeFill="background1"/>
            <w:hideMark/>
          </w:tcPr>
          <w:p w14:paraId="1076E239"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16.0%</w:t>
            </w:r>
          </w:p>
        </w:tc>
      </w:tr>
      <w:tr w:rsidR="006A023B" w:rsidRPr="00262FE2" w14:paraId="14126A80"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67D50464"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Government Agency</w:t>
            </w:r>
          </w:p>
        </w:tc>
        <w:tc>
          <w:tcPr>
            <w:tcW w:w="1200" w:type="pct"/>
            <w:shd w:val="clear" w:color="auto" w:fill="FFFFFF" w:themeFill="background1"/>
            <w:hideMark/>
          </w:tcPr>
          <w:p w14:paraId="72167001"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5</w:t>
            </w:r>
          </w:p>
        </w:tc>
        <w:tc>
          <w:tcPr>
            <w:tcW w:w="1631" w:type="pct"/>
            <w:shd w:val="clear" w:color="auto" w:fill="FFFFFF" w:themeFill="background1"/>
            <w:hideMark/>
          </w:tcPr>
          <w:p w14:paraId="61D3C3FB"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10.0%</w:t>
            </w:r>
          </w:p>
        </w:tc>
      </w:tr>
      <w:tr w:rsidR="006A023B" w:rsidRPr="00262FE2" w14:paraId="0B2A1BD1" w14:textId="77777777" w:rsidTr="00154B54">
        <w:tc>
          <w:tcPr>
            <w:cnfStyle w:val="001000000000" w:firstRow="0" w:lastRow="0" w:firstColumn="1" w:lastColumn="0" w:oddVBand="0" w:evenVBand="0" w:oddHBand="0" w:evenHBand="0" w:firstRowFirstColumn="0" w:firstRowLastColumn="0" w:lastRowFirstColumn="0" w:lastRowLastColumn="0"/>
            <w:tcW w:w="2168" w:type="pct"/>
            <w:shd w:val="clear" w:color="auto" w:fill="FFFFFF" w:themeFill="background1"/>
            <w:hideMark/>
          </w:tcPr>
          <w:p w14:paraId="218C5CB6"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200" w:type="pct"/>
            <w:shd w:val="clear" w:color="auto" w:fill="FFFFFF" w:themeFill="background1"/>
            <w:hideMark/>
          </w:tcPr>
          <w:p w14:paraId="20CD6C0A"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1631" w:type="pct"/>
            <w:shd w:val="clear" w:color="auto" w:fill="FFFFFF" w:themeFill="background1"/>
            <w:hideMark/>
          </w:tcPr>
          <w:p w14:paraId="03B67EC6"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591821D1" w14:textId="77777777" w:rsidR="00071879"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09C91CAE" w14:textId="618C2945"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lastRenderedPageBreak/>
        <w:t>Table 4.2.3 reveals that 30.0% of respondents are affiliated with Building Contractor firms, while 24.0% work with consultancy organizations. Real Estate and Architectural Firms account for 20.0% and 16.0% respectively, and only 10.0% are with Government Agencies. The data illustrates that the private sector dominates the sample, particularly those directly involved in construction execution and oversight. This trend indicates that insights drawn from the study may be more reflective of private sector challenges and solutions regarding maintenance cost management.</w:t>
      </w:r>
    </w:p>
    <w:p w14:paraId="035E0160"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 xml:space="preserve">Table 4.2.4: Which of the Following Types of </w:t>
      </w:r>
      <w:proofErr w:type="gramStart"/>
      <w:r w:rsidRPr="00262FE2">
        <w:rPr>
          <w:rStyle w:val="Strong"/>
          <w:rFonts w:ascii="Times New Roman" w:hAnsi="Times New Roman" w:cs="Times New Roman"/>
          <w:sz w:val="24"/>
          <w:szCs w:val="24"/>
        </w:rPr>
        <w:t>Project</w:t>
      </w:r>
      <w:proofErr w:type="gramEnd"/>
      <w:r w:rsidRPr="00262FE2">
        <w:rPr>
          <w:rStyle w:val="Strong"/>
          <w:rFonts w:ascii="Times New Roman" w:hAnsi="Times New Roman" w:cs="Times New Roman"/>
          <w:sz w:val="24"/>
          <w:szCs w:val="24"/>
        </w:rPr>
        <w:t xml:space="preserve"> Do You Manage?</w:t>
      </w:r>
    </w:p>
    <w:tbl>
      <w:tblPr>
        <w:tblStyle w:val="ListTable6Colorful"/>
        <w:tblW w:w="5000" w:type="pct"/>
        <w:tblLook w:val="04A0" w:firstRow="1" w:lastRow="0" w:firstColumn="1" w:lastColumn="0" w:noHBand="0" w:noVBand="1"/>
      </w:tblPr>
      <w:tblGrid>
        <w:gridCol w:w="3933"/>
        <w:gridCol w:w="2160"/>
        <w:gridCol w:w="2936"/>
      </w:tblGrid>
      <w:tr w:rsidR="006A023B" w:rsidRPr="00262FE2" w14:paraId="6DD124B5"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pct"/>
            <w:hideMark/>
          </w:tcPr>
          <w:p w14:paraId="48678243"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196" w:type="pct"/>
            <w:hideMark/>
          </w:tcPr>
          <w:p w14:paraId="45FD1BA2"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1626" w:type="pct"/>
            <w:hideMark/>
          </w:tcPr>
          <w:p w14:paraId="1A19E0C8"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03C1A946"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0B7A1B9C"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Residential Building</w:t>
            </w:r>
          </w:p>
        </w:tc>
        <w:tc>
          <w:tcPr>
            <w:tcW w:w="1196" w:type="pct"/>
            <w:shd w:val="clear" w:color="auto" w:fill="FFFFFF" w:themeFill="background1"/>
            <w:hideMark/>
          </w:tcPr>
          <w:p w14:paraId="6681D9DB"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w:t>
            </w:r>
          </w:p>
        </w:tc>
        <w:tc>
          <w:tcPr>
            <w:tcW w:w="1626" w:type="pct"/>
            <w:shd w:val="clear" w:color="auto" w:fill="FFFFFF" w:themeFill="background1"/>
            <w:hideMark/>
          </w:tcPr>
          <w:p w14:paraId="1E8F8A84"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32.0%</w:t>
            </w:r>
          </w:p>
        </w:tc>
      </w:tr>
      <w:tr w:rsidR="006A023B" w:rsidRPr="00262FE2" w14:paraId="63C203CD" w14:textId="77777777" w:rsidTr="00154B54">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37878233"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Commercial Building</w:t>
            </w:r>
          </w:p>
        </w:tc>
        <w:tc>
          <w:tcPr>
            <w:tcW w:w="1196" w:type="pct"/>
            <w:shd w:val="clear" w:color="auto" w:fill="FFFFFF" w:themeFill="background1"/>
            <w:hideMark/>
          </w:tcPr>
          <w:p w14:paraId="649AB8F7"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1626" w:type="pct"/>
            <w:shd w:val="clear" w:color="auto" w:fill="FFFFFF" w:themeFill="background1"/>
            <w:hideMark/>
          </w:tcPr>
          <w:p w14:paraId="1EB6BECA"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3E376AA9"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2518C70F"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Industrial Building</w:t>
            </w:r>
          </w:p>
        </w:tc>
        <w:tc>
          <w:tcPr>
            <w:tcW w:w="1196" w:type="pct"/>
            <w:shd w:val="clear" w:color="auto" w:fill="FFFFFF" w:themeFill="background1"/>
            <w:hideMark/>
          </w:tcPr>
          <w:p w14:paraId="42996064"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6</w:t>
            </w:r>
          </w:p>
        </w:tc>
        <w:tc>
          <w:tcPr>
            <w:tcW w:w="1626" w:type="pct"/>
            <w:shd w:val="clear" w:color="auto" w:fill="FFFFFF" w:themeFill="background1"/>
            <w:hideMark/>
          </w:tcPr>
          <w:p w14:paraId="1113C348"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12.0%</w:t>
            </w:r>
          </w:p>
        </w:tc>
      </w:tr>
      <w:tr w:rsidR="006A023B" w:rsidRPr="00262FE2" w14:paraId="6087CB62" w14:textId="77777777" w:rsidTr="00154B54">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6F03B680"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All of the above</w:t>
            </w:r>
          </w:p>
        </w:tc>
        <w:tc>
          <w:tcPr>
            <w:tcW w:w="1196" w:type="pct"/>
            <w:shd w:val="clear" w:color="auto" w:fill="FFFFFF" w:themeFill="background1"/>
            <w:hideMark/>
          </w:tcPr>
          <w:p w14:paraId="7C7D35EC"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w:t>
            </w:r>
          </w:p>
        </w:tc>
        <w:tc>
          <w:tcPr>
            <w:tcW w:w="1626" w:type="pct"/>
            <w:shd w:val="clear" w:color="auto" w:fill="FFFFFF" w:themeFill="background1"/>
            <w:hideMark/>
          </w:tcPr>
          <w:p w14:paraId="6A8A8E73"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28.0%</w:t>
            </w:r>
          </w:p>
        </w:tc>
      </w:tr>
      <w:tr w:rsidR="006A023B" w:rsidRPr="00262FE2" w14:paraId="1248B126"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5492673C"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Others</w:t>
            </w:r>
          </w:p>
        </w:tc>
        <w:tc>
          <w:tcPr>
            <w:tcW w:w="1196" w:type="pct"/>
            <w:shd w:val="clear" w:color="auto" w:fill="FFFFFF" w:themeFill="background1"/>
            <w:hideMark/>
          </w:tcPr>
          <w:p w14:paraId="0F8F5393"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4</w:t>
            </w:r>
          </w:p>
        </w:tc>
        <w:tc>
          <w:tcPr>
            <w:tcW w:w="1626" w:type="pct"/>
            <w:shd w:val="clear" w:color="auto" w:fill="FFFFFF" w:themeFill="background1"/>
            <w:hideMark/>
          </w:tcPr>
          <w:p w14:paraId="0885DBAA"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8.0%</w:t>
            </w:r>
          </w:p>
        </w:tc>
      </w:tr>
      <w:tr w:rsidR="006A023B" w:rsidRPr="00262FE2" w14:paraId="41F59D12" w14:textId="77777777" w:rsidTr="00154B54">
        <w:tc>
          <w:tcPr>
            <w:cnfStyle w:val="001000000000" w:firstRow="0" w:lastRow="0" w:firstColumn="1" w:lastColumn="0" w:oddVBand="0" w:evenVBand="0" w:oddHBand="0" w:evenHBand="0" w:firstRowFirstColumn="0" w:firstRowLastColumn="0" w:lastRowFirstColumn="0" w:lastRowLastColumn="0"/>
            <w:tcW w:w="2178" w:type="pct"/>
            <w:shd w:val="clear" w:color="auto" w:fill="FFFFFF" w:themeFill="background1"/>
            <w:hideMark/>
          </w:tcPr>
          <w:p w14:paraId="09C0AE9D"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196" w:type="pct"/>
            <w:shd w:val="clear" w:color="auto" w:fill="FFFFFF" w:themeFill="background1"/>
            <w:hideMark/>
          </w:tcPr>
          <w:p w14:paraId="3FF76C2A"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1626" w:type="pct"/>
            <w:shd w:val="clear" w:color="auto" w:fill="FFFFFF" w:themeFill="background1"/>
            <w:hideMark/>
          </w:tcPr>
          <w:p w14:paraId="11FD6AC4"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1CB44CDA" w14:textId="77777777" w:rsidR="00071879"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20EE29B6" w14:textId="19A3807C"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Table 4.2.4 shows that Residential Buildings are the most commonly managed project type (32.0%), followed by those managing all project types (28.0%). Commercial and Industrial projects account for 20.0% and 12.0% respectively. The distribution suggests that while a variety of project types are represented, there is a heavier leaning towards residential development. This implies that the study's findings may be particularly relevant to the residential sector, although the “all of the above” category suggests many professionals have versatile project experience.</w:t>
      </w:r>
    </w:p>
    <w:p w14:paraId="3084E299" w14:textId="0F47E57A" w:rsidR="005878E1" w:rsidRDefault="005878E1" w:rsidP="00262FE2">
      <w:pPr>
        <w:spacing w:after="0" w:line="480" w:lineRule="auto"/>
        <w:jc w:val="both"/>
        <w:rPr>
          <w:rFonts w:ascii="Times New Roman" w:hAnsi="Times New Roman" w:cs="Times New Roman"/>
          <w:sz w:val="24"/>
          <w:szCs w:val="24"/>
        </w:rPr>
      </w:pPr>
    </w:p>
    <w:p w14:paraId="543B3EEE" w14:textId="77777777" w:rsidR="001D2B6F" w:rsidRPr="00262FE2" w:rsidRDefault="001D2B6F" w:rsidP="00262FE2">
      <w:pPr>
        <w:spacing w:after="0" w:line="480" w:lineRule="auto"/>
        <w:jc w:val="both"/>
        <w:rPr>
          <w:rFonts w:ascii="Times New Roman" w:hAnsi="Times New Roman" w:cs="Times New Roman"/>
          <w:sz w:val="24"/>
          <w:szCs w:val="24"/>
        </w:rPr>
      </w:pPr>
    </w:p>
    <w:p w14:paraId="6BC2EC14"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lastRenderedPageBreak/>
        <w:t>Table 4.2.5: What is the Size of the Project Managed by You?</w:t>
      </w:r>
    </w:p>
    <w:tbl>
      <w:tblPr>
        <w:tblStyle w:val="ListTable6Colorful"/>
        <w:tblW w:w="5000" w:type="pct"/>
        <w:tblLook w:val="04A0" w:firstRow="1" w:lastRow="0" w:firstColumn="1" w:lastColumn="0" w:noHBand="0" w:noVBand="1"/>
      </w:tblPr>
      <w:tblGrid>
        <w:gridCol w:w="3456"/>
        <w:gridCol w:w="2362"/>
        <w:gridCol w:w="3211"/>
      </w:tblGrid>
      <w:tr w:rsidR="006A023B" w:rsidRPr="00262FE2" w14:paraId="7B77EB47"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pct"/>
            <w:hideMark/>
          </w:tcPr>
          <w:p w14:paraId="2FE7B31D"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308" w:type="pct"/>
            <w:hideMark/>
          </w:tcPr>
          <w:p w14:paraId="66CF3AB9"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1778" w:type="pct"/>
            <w:hideMark/>
          </w:tcPr>
          <w:p w14:paraId="370CA738"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678FF92E"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4289FE20"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Small Project</w:t>
            </w:r>
          </w:p>
        </w:tc>
        <w:tc>
          <w:tcPr>
            <w:tcW w:w="1308" w:type="pct"/>
            <w:shd w:val="clear" w:color="auto" w:fill="FFFFFF" w:themeFill="background1"/>
            <w:hideMark/>
          </w:tcPr>
          <w:p w14:paraId="42E6EADD"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1778" w:type="pct"/>
            <w:shd w:val="clear" w:color="auto" w:fill="FFFFFF" w:themeFill="background1"/>
            <w:hideMark/>
          </w:tcPr>
          <w:p w14:paraId="2FCD06F0"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23DDB5A2" w14:textId="77777777" w:rsidTr="00154B54">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19574B4E"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Medium Project</w:t>
            </w:r>
          </w:p>
        </w:tc>
        <w:tc>
          <w:tcPr>
            <w:tcW w:w="1308" w:type="pct"/>
            <w:shd w:val="clear" w:color="auto" w:fill="FFFFFF" w:themeFill="background1"/>
            <w:hideMark/>
          </w:tcPr>
          <w:p w14:paraId="44F0B0E6"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13</w:t>
            </w:r>
          </w:p>
        </w:tc>
        <w:tc>
          <w:tcPr>
            <w:tcW w:w="1778" w:type="pct"/>
            <w:shd w:val="clear" w:color="auto" w:fill="FFFFFF" w:themeFill="background1"/>
            <w:hideMark/>
          </w:tcPr>
          <w:p w14:paraId="60BF3EEB"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26.0%</w:t>
            </w:r>
          </w:p>
        </w:tc>
      </w:tr>
      <w:tr w:rsidR="006A023B" w:rsidRPr="00262FE2" w14:paraId="24E90B99"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0B8DCFC9"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Large Project</w:t>
            </w:r>
          </w:p>
        </w:tc>
        <w:tc>
          <w:tcPr>
            <w:tcW w:w="1308" w:type="pct"/>
            <w:shd w:val="clear" w:color="auto" w:fill="FFFFFF" w:themeFill="background1"/>
            <w:hideMark/>
          </w:tcPr>
          <w:p w14:paraId="5A6913E1"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7</w:t>
            </w:r>
          </w:p>
        </w:tc>
        <w:tc>
          <w:tcPr>
            <w:tcW w:w="1778" w:type="pct"/>
            <w:shd w:val="clear" w:color="auto" w:fill="FFFFFF" w:themeFill="background1"/>
            <w:hideMark/>
          </w:tcPr>
          <w:p w14:paraId="0C2C91FB"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14.0%</w:t>
            </w:r>
          </w:p>
        </w:tc>
      </w:tr>
      <w:tr w:rsidR="006A023B" w:rsidRPr="00262FE2" w14:paraId="3316DF4E" w14:textId="77777777" w:rsidTr="00154B54">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1B6EB604"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All of the above</w:t>
            </w:r>
          </w:p>
        </w:tc>
        <w:tc>
          <w:tcPr>
            <w:tcW w:w="1308" w:type="pct"/>
            <w:shd w:val="clear" w:color="auto" w:fill="FFFFFF" w:themeFill="background1"/>
            <w:hideMark/>
          </w:tcPr>
          <w:p w14:paraId="01496B3C"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15</w:t>
            </w:r>
          </w:p>
        </w:tc>
        <w:tc>
          <w:tcPr>
            <w:tcW w:w="1778" w:type="pct"/>
            <w:shd w:val="clear" w:color="auto" w:fill="FFFFFF" w:themeFill="background1"/>
            <w:hideMark/>
          </w:tcPr>
          <w:p w14:paraId="78A37D9D"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30.0%</w:t>
            </w:r>
          </w:p>
        </w:tc>
      </w:tr>
      <w:tr w:rsidR="006A023B" w:rsidRPr="00262FE2" w14:paraId="140D699D"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0F818EAD"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Others</w:t>
            </w:r>
          </w:p>
        </w:tc>
        <w:tc>
          <w:tcPr>
            <w:tcW w:w="1308" w:type="pct"/>
            <w:shd w:val="clear" w:color="auto" w:fill="FFFFFF" w:themeFill="background1"/>
            <w:hideMark/>
          </w:tcPr>
          <w:p w14:paraId="784B466E"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5</w:t>
            </w:r>
          </w:p>
        </w:tc>
        <w:tc>
          <w:tcPr>
            <w:tcW w:w="1778" w:type="pct"/>
            <w:shd w:val="clear" w:color="auto" w:fill="FFFFFF" w:themeFill="background1"/>
            <w:hideMark/>
          </w:tcPr>
          <w:p w14:paraId="7AD9E404"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10.0%</w:t>
            </w:r>
          </w:p>
        </w:tc>
      </w:tr>
      <w:tr w:rsidR="006A023B" w:rsidRPr="00262FE2" w14:paraId="4CC84F21" w14:textId="77777777" w:rsidTr="00154B54">
        <w:tc>
          <w:tcPr>
            <w:cnfStyle w:val="001000000000" w:firstRow="0" w:lastRow="0" w:firstColumn="1" w:lastColumn="0" w:oddVBand="0" w:evenVBand="0" w:oddHBand="0" w:evenHBand="0" w:firstRowFirstColumn="0" w:firstRowLastColumn="0" w:lastRowFirstColumn="0" w:lastRowLastColumn="0"/>
            <w:tcW w:w="1914" w:type="pct"/>
            <w:shd w:val="clear" w:color="auto" w:fill="FFFFFF" w:themeFill="background1"/>
            <w:hideMark/>
          </w:tcPr>
          <w:p w14:paraId="61995EC3"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308" w:type="pct"/>
            <w:shd w:val="clear" w:color="auto" w:fill="FFFFFF" w:themeFill="background1"/>
            <w:hideMark/>
          </w:tcPr>
          <w:p w14:paraId="53D5378E"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1778" w:type="pct"/>
            <w:shd w:val="clear" w:color="auto" w:fill="FFFFFF" w:themeFill="background1"/>
            <w:hideMark/>
          </w:tcPr>
          <w:p w14:paraId="35C11ED3"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3B9093F5"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05A74A7F" w14:textId="55B5486A"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Table 4.2.5 indicates that 30.0% of respondents handle all project sizes, while 26.0% manage medium-sized projects. Small and large project handlers represent 20.0% and 14.0% respectively. This diversity shows that professionals in the industry are engaged in a wide range of projects regardless of scale. The ability to handle various project sizes is essential when analyzing factors like maintenance cost and pricing strategies, which may differ significantly between project scales.</w:t>
      </w:r>
    </w:p>
    <w:p w14:paraId="7DE1AEEB"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4.2.6: What’s Your Working Experience as a Professional in the Construction Industry?</w:t>
      </w:r>
    </w:p>
    <w:tbl>
      <w:tblPr>
        <w:tblStyle w:val="ListTable6Colorful"/>
        <w:tblW w:w="5000" w:type="pct"/>
        <w:tblLook w:val="04A0" w:firstRow="1" w:lastRow="0" w:firstColumn="1" w:lastColumn="0" w:noHBand="0" w:noVBand="1"/>
      </w:tblPr>
      <w:tblGrid>
        <w:gridCol w:w="3129"/>
        <w:gridCol w:w="2501"/>
        <w:gridCol w:w="3399"/>
      </w:tblGrid>
      <w:tr w:rsidR="006A023B" w:rsidRPr="00262FE2" w14:paraId="4F78E700" w14:textId="77777777" w:rsidTr="00154B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hideMark/>
          </w:tcPr>
          <w:p w14:paraId="560063D5"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Option</w:t>
            </w:r>
          </w:p>
        </w:tc>
        <w:tc>
          <w:tcPr>
            <w:tcW w:w="1385" w:type="pct"/>
            <w:hideMark/>
          </w:tcPr>
          <w:p w14:paraId="6802C2F6"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Frequency</w:t>
            </w:r>
          </w:p>
        </w:tc>
        <w:tc>
          <w:tcPr>
            <w:tcW w:w="1882" w:type="pct"/>
            <w:hideMark/>
          </w:tcPr>
          <w:p w14:paraId="4CFE3660" w14:textId="77777777" w:rsidR="006A023B" w:rsidRPr="00262FE2" w:rsidRDefault="006A023B"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Percentage (%)</w:t>
            </w:r>
          </w:p>
        </w:tc>
      </w:tr>
      <w:tr w:rsidR="006A023B" w:rsidRPr="00262FE2" w14:paraId="3B6B577D"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shd w:val="clear" w:color="auto" w:fill="FFFFFF" w:themeFill="background1"/>
            <w:hideMark/>
          </w:tcPr>
          <w:p w14:paraId="6C42DAF1" w14:textId="77777777" w:rsidR="006A023B" w:rsidRPr="00262FE2" w:rsidRDefault="006A023B"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Less than 5</w:t>
            </w:r>
          </w:p>
        </w:tc>
        <w:tc>
          <w:tcPr>
            <w:tcW w:w="1385" w:type="pct"/>
            <w:shd w:val="clear" w:color="auto" w:fill="FFFFFF" w:themeFill="background1"/>
            <w:hideMark/>
          </w:tcPr>
          <w:p w14:paraId="5BD637A0"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12</w:t>
            </w:r>
          </w:p>
        </w:tc>
        <w:tc>
          <w:tcPr>
            <w:tcW w:w="1882" w:type="pct"/>
            <w:shd w:val="clear" w:color="auto" w:fill="FFFFFF" w:themeFill="background1"/>
            <w:hideMark/>
          </w:tcPr>
          <w:p w14:paraId="4420DA81"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24.0%</w:t>
            </w:r>
          </w:p>
        </w:tc>
      </w:tr>
      <w:tr w:rsidR="006A023B" w:rsidRPr="00262FE2" w14:paraId="781F3356" w14:textId="77777777" w:rsidTr="00154B54">
        <w:tc>
          <w:tcPr>
            <w:cnfStyle w:val="001000000000" w:firstRow="0" w:lastRow="0" w:firstColumn="1" w:lastColumn="0" w:oddVBand="0" w:evenVBand="0" w:oddHBand="0" w:evenHBand="0" w:firstRowFirstColumn="0" w:firstRowLastColumn="0" w:lastRowFirstColumn="0" w:lastRowLastColumn="0"/>
            <w:tcW w:w="1733" w:type="pct"/>
            <w:shd w:val="clear" w:color="auto" w:fill="FFFFFF" w:themeFill="background1"/>
            <w:hideMark/>
          </w:tcPr>
          <w:p w14:paraId="20081AF9"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6 - 10 years</w:t>
            </w:r>
          </w:p>
        </w:tc>
        <w:tc>
          <w:tcPr>
            <w:tcW w:w="1385" w:type="pct"/>
            <w:shd w:val="clear" w:color="auto" w:fill="FFFFFF" w:themeFill="background1"/>
            <w:hideMark/>
          </w:tcPr>
          <w:p w14:paraId="71FF7DA6"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w:t>
            </w:r>
          </w:p>
        </w:tc>
        <w:tc>
          <w:tcPr>
            <w:tcW w:w="1882" w:type="pct"/>
            <w:shd w:val="clear" w:color="auto" w:fill="FFFFFF" w:themeFill="background1"/>
            <w:hideMark/>
          </w:tcPr>
          <w:p w14:paraId="7184362C"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28.0%</w:t>
            </w:r>
          </w:p>
        </w:tc>
      </w:tr>
      <w:tr w:rsidR="006A023B" w:rsidRPr="00262FE2" w14:paraId="144F9DF6"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shd w:val="clear" w:color="auto" w:fill="FFFFFF" w:themeFill="background1"/>
            <w:hideMark/>
          </w:tcPr>
          <w:p w14:paraId="60016619"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10 – 15 years</w:t>
            </w:r>
          </w:p>
        </w:tc>
        <w:tc>
          <w:tcPr>
            <w:tcW w:w="1385" w:type="pct"/>
            <w:shd w:val="clear" w:color="auto" w:fill="FFFFFF" w:themeFill="background1"/>
            <w:hideMark/>
          </w:tcPr>
          <w:p w14:paraId="30B6B0AA"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10</w:t>
            </w:r>
          </w:p>
        </w:tc>
        <w:tc>
          <w:tcPr>
            <w:tcW w:w="1882" w:type="pct"/>
            <w:shd w:val="clear" w:color="auto" w:fill="FFFFFF" w:themeFill="background1"/>
            <w:hideMark/>
          </w:tcPr>
          <w:p w14:paraId="6BA42C97"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20.0%</w:t>
            </w:r>
          </w:p>
        </w:tc>
      </w:tr>
      <w:tr w:rsidR="006A023B" w:rsidRPr="00262FE2" w14:paraId="21BAF994" w14:textId="77777777" w:rsidTr="00154B54">
        <w:tc>
          <w:tcPr>
            <w:cnfStyle w:val="001000000000" w:firstRow="0" w:lastRow="0" w:firstColumn="1" w:lastColumn="0" w:oddVBand="0" w:evenVBand="0" w:oddHBand="0" w:evenHBand="0" w:firstRowFirstColumn="0" w:firstRowLastColumn="0" w:lastRowFirstColumn="0" w:lastRowLastColumn="0"/>
            <w:tcW w:w="1733" w:type="pct"/>
            <w:shd w:val="clear" w:color="auto" w:fill="FFFFFF" w:themeFill="background1"/>
            <w:hideMark/>
          </w:tcPr>
          <w:p w14:paraId="4D6B98A5" w14:textId="77777777" w:rsidR="006A023B" w:rsidRPr="00262FE2" w:rsidRDefault="006A023B"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15 and above</w:t>
            </w:r>
          </w:p>
        </w:tc>
        <w:tc>
          <w:tcPr>
            <w:tcW w:w="1385" w:type="pct"/>
            <w:shd w:val="clear" w:color="auto" w:fill="FFFFFF" w:themeFill="background1"/>
            <w:hideMark/>
          </w:tcPr>
          <w:p w14:paraId="33CBC736"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w:t>
            </w:r>
          </w:p>
        </w:tc>
        <w:tc>
          <w:tcPr>
            <w:tcW w:w="1882" w:type="pct"/>
            <w:shd w:val="clear" w:color="auto" w:fill="FFFFFF" w:themeFill="background1"/>
            <w:hideMark/>
          </w:tcPr>
          <w:p w14:paraId="2BA63138" w14:textId="77777777" w:rsidR="006A023B" w:rsidRPr="00262FE2" w:rsidRDefault="006A023B"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28.0%</w:t>
            </w:r>
          </w:p>
        </w:tc>
      </w:tr>
      <w:tr w:rsidR="006A023B" w:rsidRPr="00262FE2" w14:paraId="3B42A56E" w14:textId="77777777" w:rsidTr="00154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pct"/>
            <w:shd w:val="clear" w:color="auto" w:fill="FFFFFF" w:themeFill="background1"/>
            <w:hideMark/>
          </w:tcPr>
          <w:p w14:paraId="1D055A24" w14:textId="77777777" w:rsidR="006A023B" w:rsidRPr="00262FE2" w:rsidRDefault="006A023B" w:rsidP="00262FE2">
            <w:pPr>
              <w:spacing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Total</w:t>
            </w:r>
          </w:p>
        </w:tc>
        <w:tc>
          <w:tcPr>
            <w:tcW w:w="1385" w:type="pct"/>
            <w:shd w:val="clear" w:color="auto" w:fill="FFFFFF" w:themeFill="background1"/>
            <w:hideMark/>
          </w:tcPr>
          <w:p w14:paraId="715FD378"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50</w:t>
            </w:r>
          </w:p>
        </w:tc>
        <w:tc>
          <w:tcPr>
            <w:tcW w:w="1882" w:type="pct"/>
            <w:shd w:val="clear" w:color="auto" w:fill="FFFFFF" w:themeFill="background1"/>
            <w:hideMark/>
          </w:tcPr>
          <w:p w14:paraId="04408BDF" w14:textId="77777777" w:rsidR="006A023B" w:rsidRPr="00262FE2" w:rsidRDefault="006A023B"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Style w:val="Strong"/>
                <w:rFonts w:ascii="Times New Roman" w:hAnsi="Times New Roman" w:cs="Times New Roman"/>
                <w:sz w:val="24"/>
                <w:szCs w:val="24"/>
              </w:rPr>
              <w:t>100%</w:t>
            </w:r>
          </w:p>
        </w:tc>
      </w:tr>
    </w:tbl>
    <w:p w14:paraId="06D14861" w14:textId="77777777" w:rsidR="006A023B" w:rsidRPr="00262FE2" w:rsidRDefault="006A023B"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25D2556E" w14:textId="10C50975" w:rsidR="006A023B" w:rsidRPr="00262FE2" w:rsidRDefault="006A023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lastRenderedPageBreak/>
        <w:t>Table 4.2.6 shows that most respondents (28.0%) have either 6–10 years or over 15 years of experience, with each group making up the largest portion of the sample. Those with less than 5 years represent 24.0%, and 10–15 years follow with 20.0%. This indicates that the respondents largely consist of seasoned professionals. Such experience plays a crucial role in understanding and analyzing construction-related challenges, especially concerning the control of maintenance costs, quality delivery, and sustainable project management.</w:t>
      </w:r>
    </w:p>
    <w:p w14:paraId="63E68DAC" w14:textId="245D3576" w:rsidR="008D566D" w:rsidRPr="00262FE2" w:rsidRDefault="008D566D"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4.2.7: Impact of Maintenance Costs on Commercial Buildings in Nigeria</w:t>
      </w:r>
    </w:p>
    <w:tbl>
      <w:tblPr>
        <w:tblStyle w:val="ListTable6Colorful"/>
        <w:tblW w:w="5000" w:type="pct"/>
        <w:tblLook w:val="04A0" w:firstRow="1" w:lastRow="0" w:firstColumn="1" w:lastColumn="0" w:noHBand="0" w:noVBand="1"/>
      </w:tblPr>
      <w:tblGrid>
        <w:gridCol w:w="639"/>
        <w:gridCol w:w="5464"/>
        <w:gridCol w:w="625"/>
        <w:gridCol w:w="827"/>
        <w:gridCol w:w="690"/>
        <w:gridCol w:w="784"/>
      </w:tblGrid>
      <w:tr w:rsidR="00987DB6" w:rsidRPr="00262FE2" w14:paraId="719131A9" w14:textId="77777777" w:rsidTr="00987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pct"/>
            <w:hideMark/>
          </w:tcPr>
          <w:p w14:paraId="1ED5D97A"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S/N</w:t>
            </w:r>
          </w:p>
        </w:tc>
        <w:tc>
          <w:tcPr>
            <w:tcW w:w="3026" w:type="pct"/>
            <w:hideMark/>
          </w:tcPr>
          <w:p w14:paraId="0D04D692"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Variables</w:t>
            </w:r>
          </w:p>
        </w:tc>
        <w:tc>
          <w:tcPr>
            <w:tcW w:w="346" w:type="pct"/>
            <w:hideMark/>
          </w:tcPr>
          <w:p w14:paraId="0DA849D4"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262FE2">
              <w:rPr>
                <w:rFonts w:ascii="Times New Roman" w:hAnsi="Times New Roman" w:cs="Times New Roman"/>
                <w:b w:val="0"/>
                <w:bCs w:val="0"/>
                <w:sz w:val="24"/>
                <w:szCs w:val="24"/>
              </w:rPr>
              <w:t>Ew</w:t>
            </w:r>
            <w:proofErr w:type="spellEnd"/>
          </w:p>
        </w:tc>
        <w:tc>
          <w:tcPr>
            <w:tcW w:w="458" w:type="pct"/>
            <w:hideMark/>
          </w:tcPr>
          <w:p w14:paraId="0C24F2A1"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Mean</w:t>
            </w:r>
          </w:p>
        </w:tc>
        <w:tc>
          <w:tcPr>
            <w:tcW w:w="382" w:type="pct"/>
            <w:hideMark/>
          </w:tcPr>
          <w:p w14:paraId="007CCF34"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RII</w:t>
            </w:r>
          </w:p>
        </w:tc>
        <w:tc>
          <w:tcPr>
            <w:tcW w:w="434" w:type="pct"/>
            <w:hideMark/>
          </w:tcPr>
          <w:p w14:paraId="4F25A0A8"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Rank</w:t>
            </w:r>
          </w:p>
        </w:tc>
      </w:tr>
      <w:tr w:rsidR="0002545F" w:rsidRPr="00262FE2" w14:paraId="2CF58E2A"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hideMark/>
          </w:tcPr>
          <w:p w14:paraId="6A2B0386" w14:textId="77777777" w:rsidR="008D566D" w:rsidRPr="00262FE2" w:rsidRDefault="008D566D"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1</w:t>
            </w:r>
          </w:p>
        </w:tc>
        <w:tc>
          <w:tcPr>
            <w:tcW w:w="3026" w:type="pct"/>
            <w:shd w:val="clear" w:color="auto" w:fill="FFFFFF" w:themeFill="background1"/>
            <w:hideMark/>
          </w:tcPr>
          <w:p w14:paraId="0F331183"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Influence on Rental Pricing</w:t>
            </w:r>
          </w:p>
        </w:tc>
        <w:tc>
          <w:tcPr>
            <w:tcW w:w="346" w:type="pct"/>
            <w:shd w:val="clear" w:color="auto" w:fill="FFFFFF" w:themeFill="background1"/>
            <w:hideMark/>
          </w:tcPr>
          <w:p w14:paraId="35337C4C"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132</w:t>
            </w:r>
          </w:p>
        </w:tc>
        <w:tc>
          <w:tcPr>
            <w:tcW w:w="458" w:type="pct"/>
            <w:shd w:val="clear" w:color="auto" w:fill="FFFFFF" w:themeFill="background1"/>
            <w:hideMark/>
          </w:tcPr>
          <w:p w14:paraId="133441CF"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2.64</w:t>
            </w:r>
          </w:p>
        </w:tc>
        <w:tc>
          <w:tcPr>
            <w:tcW w:w="382" w:type="pct"/>
            <w:shd w:val="clear" w:color="auto" w:fill="FFFFFF" w:themeFill="background1"/>
            <w:hideMark/>
          </w:tcPr>
          <w:p w14:paraId="56CD5FA4"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0.53</w:t>
            </w:r>
          </w:p>
        </w:tc>
        <w:tc>
          <w:tcPr>
            <w:tcW w:w="434" w:type="pct"/>
            <w:shd w:val="clear" w:color="auto" w:fill="FFFFFF" w:themeFill="background1"/>
            <w:hideMark/>
          </w:tcPr>
          <w:p w14:paraId="1FDAEE52"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5</w:t>
            </w:r>
          </w:p>
        </w:tc>
      </w:tr>
      <w:tr w:rsidR="0002545F" w:rsidRPr="00262FE2" w14:paraId="11A01D62" w14:textId="77777777" w:rsidTr="00987DB6">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hideMark/>
          </w:tcPr>
          <w:p w14:paraId="635BBAF2"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2</w:t>
            </w:r>
          </w:p>
        </w:tc>
        <w:tc>
          <w:tcPr>
            <w:tcW w:w="3026" w:type="pct"/>
            <w:shd w:val="clear" w:color="auto" w:fill="FFFFFF" w:themeFill="background1"/>
            <w:hideMark/>
          </w:tcPr>
          <w:p w14:paraId="511FC003"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Impact on Property Value and Investment Returns</w:t>
            </w:r>
          </w:p>
        </w:tc>
        <w:tc>
          <w:tcPr>
            <w:tcW w:w="346" w:type="pct"/>
            <w:shd w:val="clear" w:color="auto" w:fill="FFFFFF" w:themeFill="background1"/>
            <w:hideMark/>
          </w:tcPr>
          <w:p w14:paraId="4A1614B9"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135</w:t>
            </w:r>
          </w:p>
        </w:tc>
        <w:tc>
          <w:tcPr>
            <w:tcW w:w="458" w:type="pct"/>
            <w:shd w:val="clear" w:color="auto" w:fill="FFFFFF" w:themeFill="background1"/>
            <w:hideMark/>
          </w:tcPr>
          <w:p w14:paraId="4C25CAAF"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2.70</w:t>
            </w:r>
          </w:p>
        </w:tc>
        <w:tc>
          <w:tcPr>
            <w:tcW w:w="382" w:type="pct"/>
            <w:shd w:val="clear" w:color="auto" w:fill="FFFFFF" w:themeFill="background1"/>
            <w:hideMark/>
          </w:tcPr>
          <w:p w14:paraId="60DD6E5E"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0.54</w:t>
            </w:r>
          </w:p>
        </w:tc>
        <w:tc>
          <w:tcPr>
            <w:tcW w:w="434" w:type="pct"/>
            <w:shd w:val="clear" w:color="auto" w:fill="FFFFFF" w:themeFill="background1"/>
            <w:hideMark/>
          </w:tcPr>
          <w:p w14:paraId="29E00157"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4</w:t>
            </w:r>
          </w:p>
        </w:tc>
      </w:tr>
      <w:tr w:rsidR="0002545F" w:rsidRPr="00262FE2" w14:paraId="025084C0"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hideMark/>
          </w:tcPr>
          <w:p w14:paraId="4693E39C"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3</w:t>
            </w:r>
          </w:p>
        </w:tc>
        <w:tc>
          <w:tcPr>
            <w:tcW w:w="3026" w:type="pct"/>
            <w:shd w:val="clear" w:color="auto" w:fill="FFFFFF" w:themeFill="background1"/>
            <w:hideMark/>
          </w:tcPr>
          <w:p w14:paraId="328FBB8D"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Operational Efficiency and Tenant Satisfaction</w:t>
            </w:r>
          </w:p>
        </w:tc>
        <w:tc>
          <w:tcPr>
            <w:tcW w:w="346" w:type="pct"/>
            <w:shd w:val="clear" w:color="auto" w:fill="FFFFFF" w:themeFill="background1"/>
            <w:hideMark/>
          </w:tcPr>
          <w:p w14:paraId="4F1AEEEE"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142</w:t>
            </w:r>
          </w:p>
        </w:tc>
        <w:tc>
          <w:tcPr>
            <w:tcW w:w="458" w:type="pct"/>
            <w:shd w:val="clear" w:color="auto" w:fill="FFFFFF" w:themeFill="background1"/>
            <w:hideMark/>
          </w:tcPr>
          <w:p w14:paraId="574D1114"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2.84</w:t>
            </w:r>
          </w:p>
        </w:tc>
        <w:tc>
          <w:tcPr>
            <w:tcW w:w="382" w:type="pct"/>
            <w:shd w:val="clear" w:color="auto" w:fill="FFFFFF" w:themeFill="background1"/>
            <w:hideMark/>
          </w:tcPr>
          <w:p w14:paraId="42950654"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0.57</w:t>
            </w:r>
          </w:p>
        </w:tc>
        <w:tc>
          <w:tcPr>
            <w:tcW w:w="434" w:type="pct"/>
            <w:shd w:val="clear" w:color="auto" w:fill="FFFFFF" w:themeFill="background1"/>
            <w:hideMark/>
          </w:tcPr>
          <w:p w14:paraId="6A20AB17"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w:t>
            </w:r>
          </w:p>
        </w:tc>
      </w:tr>
      <w:tr w:rsidR="0002545F" w:rsidRPr="00262FE2" w14:paraId="65610391" w14:textId="77777777" w:rsidTr="00987DB6">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hideMark/>
          </w:tcPr>
          <w:p w14:paraId="660162BC"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4</w:t>
            </w:r>
          </w:p>
        </w:tc>
        <w:tc>
          <w:tcPr>
            <w:tcW w:w="3026" w:type="pct"/>
            <w:shd w:val="clear" w:color="auto" w:fill="FFFFFF" w:themeFill="background1"/>
            <w:hideMark/>
          </w:tcPr>
          <w:p w14:paraId="5E35ADD9"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Financial Planning and Budgeting</w:t>
            </w:r>
          </w:p>
        </w:tc>
        <w:tc>
          <w:tcPr>
            <w:tcW w:w="346" w:type="pct"/>
            <w:shd w:val="clear" w:color="auto" w:fill="FFFFFF" w:themeFill="background1"/>
            <w:hideMark/>
          </w:tcPr>
          <w:p w14:paraId="4C5B4FB9"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147</w:t>
            </w:r>
          </w:p>
        </w:tc>
        <w:tc>
          <w:tcPr>
            <w:tcW w:w="458" w:type="pct"/>
            <w:shd w:val="clear" w:color="auto" w:fill="FFFFFF" w:themeFill="background1"/>
            <w:hideMark/>
          </w:tcPr>
          <w:p w14:paraId="660E49A4"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2.94</w:t>
            </w:r>
          </w:p>
        </w:tc>
        <w:tc>
          <w:tcPr>
            <w:tcW w:w="382" w:type="pct"/>
            <w:shd w:val="clear" w:color="auto" w:fill="FFFFFF" w:themeFill="background1"/>
            <w:hideMark/>
          </w:tcPr>
          <w:p w14:paraId="4D2C05D3"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0.59</w:t>
            </w:r>
          </w:p>
        </w:tc>
        <w:tc>
          <w:tcPr>
            <w:tcW w:w="434" w:type="pct"/>
            <w:shd w:val="clear" w:color="auto" w:fill="FFFFFF" w:themeFill="background1"/>
            <w:hideMark/>
          </w:tcPr>
          <w:p w14:paraId="2CE8430D"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w:t>
            </w:r>
          </w:p>
        </w:tc>
      </w:tr>
      <w:tr w:rsidR="0002545F" w:rsidRPr="00262FE2" w14:paraId="49BC1A0E"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 w:type="pct"/>
            <w:shd w:val="clear" w:color="auto" w:fill="FFFFFF" w:themeFill="background1"/>
            <w:hideMark/>
          </w:tcPr>
          <w:p w14:paraId="55D2B435"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5</w:t>
            </w:r>
          </w:p>
        </w:tc>
        <w:tc>
          <w:tcPr>
            <w:tcW w:w="3026" w:type="pct"/>
            <w:shd w:val="clear" w:color="auto" w:fill="FFFFFF" w:themeFill="background1"/>
            <w:hideMark/>
          </w:tcPr>
          <w:p w14:paraId="0F5829A0"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Impact on Occupier Satisfaction and Retention</w:t>
            </w:r>
          </w:p>
        </w:tc>
        <w:tc>
          <w:tcPr>
            <w:tcW w:w="346" w:type="pct"/>
            <w:shd w:val="clear" w:color="auto" w:fill="FFFFFF" w:themeFill="background1"/>
            <w:hideMark/>
          </w:tcPr>
          <w:p w14:paraId="4441A6D5"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146</w:t>
            </w:r>
          </w:p>
        </w:tc>
        <w:tc>
          <w:tcPr>
            <w:tcW w:w="458" w:type="pct"/>
            <w:shd w:val="clear" w:color="auto" w:fill="FFFFFF" w:themeFill="background1"/>
            <w:hideMark/>
          </w:tcPr>
          <w:p w14:paraId="25AA0CB3"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2.92</w:t>
            </w:r>
          </w:p>
        </w:tc>
        <w:tc>
          <w:tcPr>
            <w:tcW w:w="382" w:type="pct"/>
            <w:shd w:val="clear" w:color="auto" w:fill="FFFFFF" w:themeFill="background1"/>
            <w:hideMark/>
          </w:tcPr>
          <w:p w14:paraId="07B60845"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0.58</w:t>
            </w:r>
          </w:p>
        </w:tc>
        <w:tc>
          <w:tcPr>
            <w:tcW w:w="434" w:type="pct"/>
            <w:shd w:val="clear" w:color="auto" w:fill="FFFFFF" w:themeFill="background1"/>
            <w:hideMark/>
          </w:tcPr>
          <w:p w14:paraId="6D67FF5A"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w:t>
            </w:r>
          </w:p>
        </w:tc>
      </w:tr>
    </w:tbl>
    <w:p w14:paraId="520854FD" w14:textId="77777777" w:rsidR="005878E1" w:rsidRPr="00262FE2" w:rsidRDefault="005878E1"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017E7DFE"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The data presented in Table 4.2.7 evaluates the perceived impact of maintenance costs on various operational and financial elements of commercial buildings in Nigeria. The variables are ranked based on their Relative Importance Index (RII), which allows for comparison in terms of their influence.</w:t>
      </w:r>
    </w:p>
    <w:p w14:paraId="6CB43C7B"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From the analysis, "Financial Planning and Budgeting" emerged as the highest-ranked impact factor, with a mean of 2.94 and an RII of 0.59. This implies that stakeholders consider maintenance costs to have a significant effect on the financial management and budgetary planning processes associated with commercial property operations. This is likely due to the need for consistent allocation of funds to maintain building infrastructure, utilities, and essential services, which directly influences how financial resources are distributed across the organization.</w:t>
      </w:r>
    </w:p>
    <w:p w14:paraId="59813843"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lastRenderedPageBreak/>
        <w:t>Following closely is "Operational Efficiency and Tenant Satisfaction" with a mean of 2.84 and an RII of 0.57. This ranking reflects the notion that high or poorly managed maintenance costs could impair the smooth functioning of building operations, leading to tenant dissatisfaction. If maintenance activities are delayed or compromised, it can result in operational inefficiencies such as service breakdowns, which negatively affect tenant experience and retention.</w:t>
      </w:r>
    </w:p>
    <w:p w14:paraId="4D585834"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In third place is "Impact on Occupier Satisfaction and Retention" (Mean = 2.92, RII = 0.58). This outcome highlights the sensitivity of tenants to the condition and upkeep of their rented spaces. Tenants are more likely to renew leases and stay longer in well-maintained environments, whereas poor maintenance may lead to frequent complaints, negative word-of-mouth, or early contract termination.</w:t>
      </w:r>
    </w:p>
    <w:p w14:paraId="513C9204"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The "Impact on Property Value and Investment Returns" ranks fourth (Mean = 2.70, RII = 0.54), suggesting that respondents moderately agree that rising maintenance costs, if not efficiently controlled, could erode property value over time, thereby reducing the return on investment (ROI) for property owners and investors.</w:t>
      </w:r>
    </w:p>
    <w:p w14:paraId="1BBA761A" w14:textId="77777777"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Lastly, the "Influence on Rental Pricing" ranks fifth (Mean = 2.64, RII = 0.53), indicating that although rental rates may be adjusted in response to increased maintenance costs, this factor is not considered the most critical. Perhaps this is because market forces, competitive pricing, and location factors often dominate rental pricing decisions.</w:t>
      </w:r>
    </w:p>
    <w:p w14:paraId="5B518455" w14:textId="74F5E158" w:rsidR="0045677B" w:rsidRPr="00262FE2" w:rsidRDefault="0045677B" w:rsidP="00262FE2">
      <w:pPr>
        <w:spacing w:after="0" w:line="480" w:lineRule="auto"/>
        <w:jc w:val="both"/>
        <w:rPr>
          <w:rFonts w:ascii="Times New Roman" w:eastAsia="Times New Roman" w:hAnsi="Times New Roman" w:cs="Times New Roman"/>
          <w:sz w:val="24"/>
          <w:szCs w:val="24"/>
        </w:rPr>
      </w:pPr>
      <w:r w:rsidRPr="00262FE2">
        <w:rPr>
          <w:rFonts w:ascii="Times New Roman" w:eastAsia="Times New Roman" w:hAnsi="Times New Roman" w:cs="Times New Roman"/>
          <w:sz w:val="24"/>
          <w:szCs w:val="24"/>
        </w:rPr>
        <w:t>In summary, the data indicates that while maintenance costs influence several aspects of commercial property management, their greatest perceived impact lies in financial planning, operational performance, and occupier satisfaction—critical areas that directly affect sustainability and profitability.</w:t>
      </w:r>
    </w:p>
    <w:p w14:paraId="17D2DE0A" w14:textId="0F9CDCDC" w:rsidR="005878E1" w:rsidRPr="00262FE2" w:rsidRDefault="005878E1" w:rsidP="00262FE2">
      <w:pPr>
        <w:spacing w:after="0" w:line="480" w:lineRule="auto"/>
        <w:jc w:val="both"/>
        <w:rPr>
          <w:rFonts w:ascii="Times New Roman" w:eastAsia="Times New Roman" w:hAnsi="Times New Roman" w:cs="Times New Roman"/>
          <w:sz w:val="24"/>
          <w:szCs w:val="24"/>
        </w:rPr>
      </w:pPr>
    </w:p>
    <w:p w14:paraId="0FD19261" w14:textId="75E95E63" w:rsidR="005878E1" w:rsidRPr="00262FE2" w:rsidRDefault="005878E1" w:rsidP="00262FE2">
      <w:pPr>
        <w:spacing w:after="0" w:line="480" w:lineRule="auto"/>
        <w:jc w:val="both"/>
        <w:rPr>
          <w:rFonts w:ascii="Times New Roman" w:eastAsia="Times New Roman" w:hAnsi="Times New Roman" w:cs="Times New Roman"/>
          <w:sz w:val="24"/>
          <w:szCs w:val="24"/>
        </w:rPr>
      </w:pPr>
    </w:p>
    <w:p w14:paraId="14D7034A" w14:textId="77777777" w:rsidR="005878E1" w:rsidRPr="00262FE2" w:rsidRDefault="005878E1" w:rsidP="00262FE2">
      <w:pPr>
        <w:spacing w:after="0" w:line="480" w:lineRule="auto"/>
        <w:jc w:val="both"/>
        <w:rPr>
          <w:rFonts w:ascii="Times New Roman" w:eastAsia="Times New Roman" w:hAnsi="Times New Roman" w:cs="Times New Roman"/>
          <w:sz w:val="24"/>
          <w:szCs w:val="24"/>
        </w:rPr>
      </w:pPr>
    </w:p>
    <w:p w14:paraId="4D220D21" w14:textId="04003EA4" w:rsidR="008D566D" w:rsidRPr="00262FE2" w:rsidRDefault="008D566D"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lastRenderedPageBreak/>
        <w:t>Table 4.2.8: Factors Contributing to High Maintenance Costs in Commercial Buildings</w:t>
      </w:r>
    </w:p>
    <w:tbl>
      <w:tblPr>
        <w:tblStyle w:val="ListTable6Colorful"/>
        <w:tblW w:w="5000" w:type="pct"/>
        <w:tblLook w:val="04A0" w:firstRow="1" w:lastRow="0" w:firstColumn="1" w:lastColumn="0" w:noHBand="0" w:noVBand="1"/>
      </w:tblPr>
      <w:tblGrid>
        <w:gridCol w:w="590"/>
        <w:gridCol w:w="5740"/>
        <w:gridCol w:w="576"/>
        <w:gridCol w:w="764"/>
        <w:gridCol w:w="636"/>
        <w:gridCol w:w="723"/>
      </w:tblGrid>
      <w:tr w:rsidR="008D566D" w:rsidRPr="00262FE2" w14:paraId="7ECAA4EB" w14:textId="77777777" w:rsidTr="00987D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hideMark/>
          </w:tcPr>
          <w:p w14:paraId="2E5E8E6B"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S/N</w:t>
            </w:r>
          </w:p>
        </w:tc>
        <w:tc>
          <w:tcPr>
            <w:tcW w:w="3179" w:type="pct"/>
            <w:hideMark/>
          </w:tcPr>
          <w:p w14:paraId="7C8A7A21"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Variables</w:t>
            </w:r>
          </w:p>
        </w:tc>
        <w:tc>
          <w:tcPr>
            <w:tcW w:w="319" w:type="pct"/>
            <w:hideMark/>
          </w:tcPr>
          <w:p w14:paraId="677C4D54"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262FE2">
              <w:rPr>
                <w:rFonts w:ascii="Times New Roman" w:hAnsi="Times New Roman" w:cs="Times New Roman"/>
                <w:b w:val="0"/>
                <w:bCs w:val="0"/>
                <w:sz w:val="24"/>
                <w:szCs w:val="24"/>
              </w:rPr>
              <w:t>Ew</w:t>
            </w:r>
            <w:proofErr w:type="spellEnd"/>
          </w:p>
        </w:tc>
        <w:tc>
          <w:tcPr>
            <w:tcW w:w="423" w:type="pct"/>
            <w:hideMark/>
          </w:tcPr>
          <w:p w14:paraId="26AF8DC6"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Mean</w:t>
            </w:r>
          </w:p>
        </w:tc>
        <w:tc>
          <w:tcPr>
            <w:tcW w:w="352" w:type="pct"/>
            <w:hideMark/>
          </w:tcPr>
          <w:p w14:paraId="37DE9AE1"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RII</w:t>
            </w:r>
          </w:p>
        </w:tc>
        <w:tc>
          <w:tcPr>
            <w:tcW w:w="400" w:type="pct"/>
            <w:hideMark/>
          </w:tcPr>
          <w:p w14:paraId="71E87B2F"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Rank</w:t>
            </w:r>
          </w:p>
        </w:tc>
      </w:tr>
      <w:tr w:rsidR="0002545F" w:rsidRPr="00262FE2" w14:paraId="00A99E5D"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3F25CC79" w14:textId="77777777" w:rsidR="008D566D" w:rsidRPr="00262FE2" w:rsidRDefault="008D566D"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1</w:t>
            </w:r>
          </w:p>
        </w:tc>
        <w:tc>
          <w:tcPr>
            <w:tcW w:w="3179" w:type="pct"/>
            <w:shd w:val="clear" w:color="auto" w:fill="FFFFFF" w:themeFill="background1"/>
            <w:hideMark/>
          </w:tcPr>
          <w:p w14:paraId="28221699"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Economic Instability and Inflationary Pressures</w:t>
            </w:r>
          </w:p>
        </w:tc>
        <w:tc>
          <w:tcPr>
            <w:tcW w:w="319" w:type="pct"/>
            <w:shd w:val="clear" w:color="auto" w:fill="FFFFFF" w:themeFill="background1"/>
            <w:hideMark/>
          </w:tcPr>
          <w:p w14:paraId="3EC9C0DA"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171</w:t>
            </w:r>
          </w:p>
        </w:tc>
        <w:tc>
          <w:tcPr>
            <w:tcW w:w="423" w:type="pct"/>
            <w:shd w:val="clear" w:color="auto" w:fill="FFFFFF" w:themeFill="background1"/>
            <w:hideMark/>
          </w:tcPr>
          <w:p w14:paraId="5CF839CB"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3.42</w:t>
            </w:r>
          </w:p>
        </w:tc>
        <w:tc>
          <w:tcPr>
            <w:tcW w:w="352" w:type="pct"/>
            <w:shd w:val="clear" w:color="auto" w:fill="FFFFFF" w:themeFill="background1"/>
            <w:hideMark/>
          </w:tcPr>
          <w:p w14:paraId="39CE0F57"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0.68</w:t>
            </w:r>
          </w:p>
        </w:tc>
        <w:tc>
          <w:tcPr>
            <w:tcW w:w="400" w:type="pct"/>
            <w:shd w:val="clear" w:color="auto" w:fill="FFFFFF" w:themeFill="background1"/>
            <w:hideMark/>
          </w:tcPr>
          <w:p w14:paraId="312F5A58"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w:t>
            </w:r>
          </w:p>
        </w:tc>
      </w:tr>
      <w:tr w:rsidR="0002545F" w:rsidRPr="00262FE2" w14:paraId="690E74C5" w14:textId="77777777" w:rsidTr="00987DB6">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062D18B3"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2</w:t>
            </w:r>
          </w:p>
        </w:tc>
        <w:tc>
          <w:tcPr>
            <w:tcW w:w="3179" w:type="pct"/>
            <w:shd w:val="clear" w:color="auto" w:fill="FFFFFF" w:themeFill="background1"/>
            <w:hideMark/>
          </w:tcPr>
          <w:p w14:paraId="0B194660"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Inefficient Service Charge Administration</w:t>
            </w:r>
          </w:p>
        </w:tc>
        <w:tc>
          <w:tcPr>
            <w:tcW w:w="319" w:type="pct"/>
            <w:shd w:val="clear" w:color="auto" w:fill="FFFFFF" w:themeFill="background1"/>
            <w:hideMark/>
          </w:tcPr>
          <w:p w14:paraId="63AD8A73"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149</w:t>
            </w:r>
          </w:p>
        </w:tc>
        <w:tc>
          <w:tcPr>
            <w:tcW w:w="423" w:type="pct"/>
            <w:shd w:val="clear" w:color="auto" w:fill="FFFFFF" w:themeFill="background1"/>
            <w:hideMark/>
          </w:tcPr>
          <w:p w14:paraId="13A559D8"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2.98</w:t>
            </w:r>
          </w:p>
        </w:tc>
        <w:tc>
          <w:tcPr>
            <w:tcW w:w="352" w:type="pct"/>
            <w:shd w:val="clear" w:color="auto" w:fill="FFFFFF" w:themeFill="background1"/>
            <w:hideMark/>
          </w:tcPr>
          <w:p w14:paraId="49746705"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0.60</w:t>
            </w:r>
          </w:p>
        </w:tc>
        <w:tc>
          <w:tcPr>
            <w:tcW w:w="400" w:type="pct"/>
            <w:shd w:val="clear" w:color="auto" w:fill="FFFFFF" w:themeFill="background1"/>
            <w:hideMark/>
          </w:tcPr>
          <w:p w14:paraId="11A10376"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w:t>
            </w:r>
          </w:p>
        </w:tc>
      </w:tr>
      <w:tr w:rsidR="0002545F" w:rsidRPr="00262FE2" w14:paraId="54226584"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6AA29E87"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3</w:t>
            </w:r>
          </w:p>
        </w:tc>
        <w:tc>
          <w:tcPr>
            <w:tcW w:w="3179" w:type="pct"/>
            <w:shd w:val="clear" w:color="auto" w:fill="FFFFFF" w:themeFill="background1"/>
            <w:hideMark/>
          </w:tcPr>
          <w:p w14:paraId="7BA88FA2"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Tenant Dissatisfaction and Retention Issues</w:t>
            </w:r>
          </w:p>
        </w:tc>
        <w:tc>
          <w:tcPr>
            <w:tcW w:w="319" w:type="pct"/>
            <w:shd w:val="clear" w:color="auto" w:fill="FFFFFF" w:themeFill="background1"/>
            <w:hideMark/>
          </w:tcPr>
          <w:p w14:paraId="0C9B3DF4"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135</w:t>
            </w:r>
          </w:p>
        </w:tc>
        <w:tc>
          <w:tcPr>
            <w:tcW w:w="423" w:type="pct"/>
            <w:shd w:val="clear" w:color="auto" w:fill="FFFFFF" w:themeFill="background1"/>
            <w:hideMark/>
          </w:tcPr>
          <w:p w14:paraId="3AA4761C"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2.70</w:t>
            </w:r>
          </w:p>
        </w:tc>
        <w:tc>
          <w:tcPr>
            <w:tcW w:w="352" w:type="pct"/>
            <w:shd w:val="clear" w:color="auto" w:fill="FFFFFF" w:themeFill="background1"/>
            <w:hideMark/>
          </w:tcPr>
          <w:p w14:paraId="5253DA0D"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0.54</w:t>
            </w:r>
          </w:p>
        </w:tc>
        <w:tc>
          <w:tcPr>
            <w:tcW w:w="400" w:type="pct"/>
            <w:shd w:val="clear" w:color="auto" w:fill="FFFFFF" w:themeFill="background1"/>
            <w:hideMark/>
          </w:tcPr>
          <w:p w14:paraId="75E1024E"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6</w:t>
            </w:r>
          </w:p>
        </w:tc>
      </w:tr>
      <w:tr w:rsidR="0002545F" w:rsidRPr="00262FE2" w14:paraId="198C1EC0" w14:textId="77777777" w:rsidTr="00987DB6">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469D6A78"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4</w:t>
            </w:r>
          </w:p>
        </w:tc>
        <w:tc>
          <w:tcPr>
            <w:tcW w:w="3179" w:type="pct"/>
            <w:shd w:val="clear" w:color="auto" w:fill="FFFFFF" w:themeFill="background1"/>
            <w:hideMark/>
          </w:tcPr>
          <w:p w14:paraId="200A5E8E"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Shortage of Skilled Maintenance Personnel</w:t>
            </w:r>
          </w:p>
        </w:tc>
        <w:tc>
          <w:tcPr>
            <w:tcW w:w="319" w:type="pct"/>
            <w:shd w:val="clear" w:color="auto" w:fill="FFFFFF" w:themeFill="background1"/>
            <w:hideMark/>
          </w:tcPr>
          <w:p w14:paraId="48DA22B6"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163</w:t>
            </w:r>
          </w:p>
        </w:tc>
        <w:tc>
          <w:tcPr>
            <w:tcW w:w="423" w:type="pct"/>
            <w:shd w:val="clear" w:color="auto" w:fill="FFFFFF" w:themeFill="background1"/>
            <w:hideMark/>
          </w:tcPr>
          <w:p w14:paraId="737271A3"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3.26</w:t>
            </w:r>
          </w:p>
        </w:tc>
        <w:tc>
          <w:tcPr>
            <w:tcW w:w="352" w:type="pct"/>
            <w:shd w:val="clear" w:color="auto" w:fill="FFFFFF" w:themeFill="background1"/>
            <w:hideMark/>
          </w:tcPr>
          <w:p w14:paraId="087E6C09"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0.65</w:t>
            </w:r>
          </w:p>
        </w:tc>
        <w:tc>
          <w:tcPr>
            <w:tcW w:w="400" w:type="pct"/>
            <w:shd w:val="clear" w:color="auto" w:fill="FFFFFF" w:themeFill="background1"/>
            <w:hideMark/>
          </w:tcPr>
          <w:p w14:paraId="75034572"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w:t>
            </w:r>
          </w:p>
        </w:tc>
      </w:tr>
      <w:tr w:rsidR="0002545F" w:rsidRPr="00262FE2" w14:paraId="7C15ADBF" w14:textId="77777777" w:rsidTr="00987D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2F847ACD"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5</w:t>
            </w:r>
          </w:p>
        </w:tc>
        <w:tc>
          <w:tcPr>
            <w:tcW w:w="3179" w:type="pct"/>
            <w:shd w:val="clear" w:color="auto" w:fill="FFFFFF" w:themeFill="background1"/>
            <w:hideMark/>
          </w:tcPr>
          <w:p w14:paraId="0867D627"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Lack of Preventive Maintenance Strategies</w:t>
            </w:r>
          </w:p>
        </w:tc>
        <w:tc>
          <w:tcPr>
            <w:tcW w:w="319" w:type="pct"/>
            <w:shd w:val="clear" w:color="auto" w:fill="FFFFFF" w:themeFill="background1"/>
            <w:hideMark/>
          </w:tcPr>
          <w:p w14:paraId="128F5B2E"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161</w:t>
            </w:r>
          </w:p>
        </w:tc>
        <w:tc>
          <w:tcPr>
            <w:tcW w:w="423" w:type="pct"/>
            <w:shd w:val="clear" w:color="auto" w:fill="FFFFFF" w:themeFill="background1"/>
            <w:hideMark/>
          </w:tcPr>
          <w:p w14:paraId="20A9B25A"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3.22</w:t>
            </w:r>
          </w:p>
        </w:tc>
        <w:tc>
          <w:tcPr>
            <w:tcW w:w="352" w:type="pct"/>
            <w:shd w:val="clear" w:color="auto" w:fill="FFFFFF" w:themeFill="background1"/>
            <w:hideMark/>
          </w:tcPr>
          <w:p w14:paraId="292BFAD7"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0.64</w:t>
            </w:r>
          </w:p>
        </w:tc>
        <w:tc>
          <w:tcPr>
            <w:tcW w:w="400" w:type="pct"/>
            <w:shd w:val="clear" w:color="auto" w:fill="FFFFFF" w:themeFill="background1"/>
            <w:hideMark/>
          </w:tcPr>
          <w:p w14:paraId="1742E346"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4</w:t>
            </w:r>
          </w:p>
        </w:tc>
      </w:tr>
      <w:tr w:rsidR="0002545F" w:rsidRPr="00262FE2" w14:paraId="1F94A555" w14:textId="77777777" w:rsidTr="00987DB6">
        <w:tc>
          <w:tcPr>
            <w:cnfStyle w:val="001000000000" w:firstRow="0" w:lastRow="0" w:firstColumn="1" w:lastColumn="0" w:oddVBand="0" w:evenVBand="0" w:oddHBand="0" w:evenHBand="0" w:firstRowFirstColumn="0" w:firstRowLastColumn="0" w:lastRowFirstColumn="0" w:lastRowLastColumn="0"/>
            <w:tcW w:w="327" w:type="pct"/>
            <w:shd w:val="clear" w:color="auto" w:fill="FFFFFF" w:themeFill="background1"/>
            <w:hideMark/>
          </w:tcPr>
          <w:p w14:paraId="66B776DD"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6</w:t>
            </w:r>
          </w:p>
        </w:tc>
        <w:tc>
          <w:tcPr>
            <w:tcW w:w="3179" w:type="pct"/>
            <w:shd w:val="clear" w:color="auto" w:fill="FFFFFF" w:themeFill="background1"/>
            <w:hideMark/>
          </w:tcPr>
          <w:p w14:paraId="2757ED81"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Inadequate Maintenance Policies and Regulatory Frameworks</w:t>
            </w:r>
          </w:p>
        </w:tc>
        <w:tc>
          <w:tcPr>
            <w:tcW w:w="319" w:type="pct"/>
            <w:shd w:val="clear" w:color="auto" w:fill="FFFFFF" w:themeFill="background1"/>
            <w:hideMark/>
          </w:tcPr>
          <w:p w14:paraId="733F32F2"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149</w:t>
            </w:r>
          </w:p>
        </w:tc>
        <w:tc>
          <w:tcPr>
            <w:tcW w:w="423" w:type="pct"/>
            <w:shd w:val="clear" w:color="auto" w:fill="FFFFFF" w:themeFill="background1"/>
            <w:hideMark/>
          </w:tcPr>
          <w:p w14:paraId="5A9259E2"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2.98</w:t>
            </w:r>
          </w:p>
        </w:tc>
        <w:tc>
          <w:tcPr>
            <w:tcW w:w="352" w:type="pct"/>
            <w:shd w:val="clear" w:color="auto" w:fill="FFFFFF" w:themeFill="background1"/>
            <w:hideMark/>
          </w:tcPr>
          <w:p w14:paraId="3B8F2990"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0.60</w:t>
            </w:r>
          </w:p>
        </w:tc>
        <w:tc>
          <w:tcPr>
            <w:tcW w:w="400" w:type="pct"/>
            <w:shd w:val="clear" w:color="auto" w:fill="FFFFFF" w:themeFill="background1"/>
            <w:hideMark/>
          </w:tcPr>
          <w:p w14:paraId="7E3A59D1"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w:t>
            </w:r>
          </w:p>
        </w:tc>
      </w:tr>
    </w:tbl>
    <w:p w14:paraId="24B1577C" w14:textId="77777777" w:rsidR="005878E1" w:rsidRPr="00262FE2" w:rsidRDefault="005878E1" w:rsidP="00262FE2">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77557072"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Table 4.2.8 explores the major contributing factors to elevated maintenance costs in Nigeria’s commercial building sector. The ranking, based on RII and mean scores, reveals clear insights into the structural, economic, and administrative weaknesses that escalate building maintenance expenses.</w:t>
      </w:r>
    </w:p>
    <w:p w14:paraId="23C7C47F"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The most significant contributing factor identified is "Economic Instability and Inflationary Pressures" (Mean = 3.42, RII = 0.68). This high score is a reflection of the current macroeconomic realities in Nigeria, where inflation continuously drives up the cost of building materials, labor, and energy. The fluctuating value of the naira, combined with rising fuel costs and import dependency, significantly amplifies the financial burden of routine and corrective maintenance.</w:t>
      </w:r>
    </w:p>
    <w:p w14:paraId="41C9F203"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The second most significant factor is the "Shortage of Skilled Maintenance Personnel" (Mean = 3.26, RII = 0.65). This indicates a critical gap in the availability of trained professionals and artisans capable of performing high-quality maintenance work. The shortage not only inflates labor costs due to high demand but may also lead to substandard maintenance practices, which in turn contribute to recurrent issues and long-term expenses.</w:t>
      </w:r>
    </w:p>
    <w:p w14:paraId="7B562791"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lastRenderedPageBreak/>
        <w:t>"Lack of Preventive Maintenance Strategies" ranks fourth (Mean = 3.22, RII = 0.64). Preventive maintenance is essential for extending asset life cycles and avoiding costly breakdowns. Its absence results in a reliance on reactive maintenance, which is often more expensive and disruptive.</w:t>
      </w:r>
    </w:p>
    <w:p w14:paraId="3338D4A5"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Two factors share the third rank with identical mean values and RII scores: "Inefficient Service Charge Administration" and "Inadequate Maintenance Policies and Regulatory Frameworks" (both with Mean = 2.98, RII = 0.60). Inefficient service charge administration often leads to disputes between tenants and property managers, misallocation of maintenance funds, and lack of transparency. Similarly, inadequate policy frameworks hinder proper enforcement of maintenance standards, accountability, and strategic planning in the property sector.</w:t>
      </w:r>
    </w:p>
    <w:p w14:paraId="2642983B"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Finally, "Tenant Dissatisfaction and Retention Issues" ranks lowest (Mean = 2.70, RII = 0.54), indicating that while it is a relevant factor, it is perceived as more of a consequence of poor maintenance rather than a direct contributor to rising costs.</w:t>
      </w:r>
    </w:p>
    <w:p w14:paraId="63D6E48D" w14:textId="77777777" w:rsidR="0045677B" w:rsidRPr="00262FE2" w:rsidRDefault="0045677B" w:rsidP="00262FE2">
      <w:pPr>
        <w:spacing w:after="0" w:line="480" w:lineRule="auto"/>
        <w:jc w:val="both"/>
        <w:rPr>
          <w:rFonts w:ascii="Times New Roman" w:hAnsi="Times New Roman" w:cs="Times New Roman"/>
          <w:sz w:val="24"/>
          <w:szCs w:val="24"/>
        </w:rPr>
      </w:pPr>
      <w:r w:rsidRPr="00262FE2">
        <w:rPr>
          <w:rFonts w:ascii="Times New Roman" w:hAnsi="Times New Roman" w:cs="Times New Roman"/>
          <w:sz w:val="24"/>
          <w:szCs w:val="24"/>
        </w:rPr>
        <w:t>Collectively, these results underscore the multidimensional nature of high maintenance costs—rooted in macroeconomic, administrative, human capital, and systemic issues that need to be holistically addressed to ensure cost efficiency.</w:t>
      </w:r>
    </w:p>
    <w:p w14:paraId="60F71547" w14:textId="42EC72E3" w:rsidR="008D566D" w:rsidRPr="00262FE2" w:rsidRDefault="008D566D" w:rsidP="001D2B6F">
      <w:pPr>
        <w:spacing w:after="0" w:line="24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Table 4.2.9: Strategies for Balancing Maintenance Costs and Rental Pricing Effectively</w:t>
      </w:r>
    </w:p>
    <w:tbl>
      <w:tblPr>
        <w:tblStyle w:val="ListTable6Colorful"/>
        <w:tblW w:w="5000" w:type="pct"/>
        <w:tblLook w:val="04A0" w:firstRow="1" w:lastRow="0" w:firstColumn="1" w:lastColumn="0" w:noHBand="0" w:noVBand="1"/>
      </w:tblPr>
      <w:tblGrid>
        <w:gridCol w:w="624"/>
        <w:gridCol w:w="5546"/>
        <w:gridCol w:w="610"/>
        <w:gridCol w:w="809"/>
        <w:gridCol w:w="674"/>
        <w:gridCol w:w="766"/>
      </w:tblGrid>
      <w:tr w:rsidR="00987DB6" w:rsidRPr="00262FE2" w14:paraId="5BA6DA51" w14:textId="77777777" w:rsidTr="001D2B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 w:type="pct"/>
            <w:hideMark/>
          </w:tcPr>
          <w:p w14:paraId="01F82C46"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b w:val="0"/>
                <w:bCs w:val="0"/>
                <w:sz w:val="24"/>
                <w:szCs w:val="24"/>
              </w:rPr>
              <w:t>S/N</w:t>
            </w:r>
          </w:p>
        </w:tc>
        <w:tc>
          <w:tcPr>
            <w:tcW w:w="3071" w:type="pct"/>
            <w:hideMark/>
          </w:tcPr>
          <w:p w14:paraId="28C726FD"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Variables</w:t>
            </w:r>
          </w:p>
        </w:tc>
        <w:tc>
          <w:tcPr>
            <w:tcW w:w="338" w:type="pct"/>
            <w:hideMark/>
          </w:tcPr>
          <w:p w14:paraId="7B2F7C2B"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262FE2">
              <w:rPr>
                <w:rFonts w:ascii="Times New Roman" w:hAnsi="Times New Roman" w:cs="Times New Roman"/>
                <w:b w:val="0"/>
                <w:bCs w:val="0"/>
                <w:sz w:val="24"/>
                <w:szCs w:val="24"/>
              </w:rPr>
              <w:t>Ew</w:t>
            </w:r>
            <w:proofErr w:type="spellEnd"/>
          </w:p>
        </w:tc>
        <w:tc>
          <w:tcPr>
            <w:tcW w:w="448" w:type="pct"/>
            <w:hideMark/>
          </w:tcPr>
          <w:p w14:paraId="67BB80AB"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Mean</w:t>
            </w:r>
          </w:p>
        </w:tc>
        <w:tc>
          <w:tcPr>
            <w:tcW w:w="373" w:type="pct"/>
            <w:hideMark/>
          </w:tcPr>
          <w:p w14:paraId="1F44147D"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RII</w:t>
            </w:r>
          </w:p>
        </w:tc>
        <w:tc>
          <w:tcPr>
            <w:tcW w:w="424" w:type="pct"/>
            <w:hideMark/>
          </w:tcPr>
          <w:p w14:paraId="11D2B643" w14:textId="77777777" w:rsidR="008D566D" w:rsidRPr="00262FE2" w:rsidRDefault="008D566D" w:rsidP="00262FE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262FE2">
              <w:rPr>
                <w:rFonts w:ascii="Times New Roman" w:hAnsi="Times New Roman" w:cs="Times New Roman"/>
                <w:b w:val="0"/>
                <w:bCs w:val="0"/>
                <w:sz w:val="24"/>
                <w:szCs w:val="24"/>
              </w:rPr>
              <w:t>Rank</w:t>
            </w:r>
          </w:p>
        </w:tc>
      </w:tr>
      <w:tr w:rsidR="0002545F" w:rsidRPr="00262FE2" w14:paraId="60BC3216" w14:textId="77777777" w:rsidTr="001D2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2B123530" w14:textId="77777777" w:rsidR="008D566D" w:rsidRPr="00262FE2" w:rsidRDefault="008D566D" w:rsidP="00262FE2">
            <w:pPr>
              <w:spacing w:line="480" w:lineRule="auto"/>
              <w:jc w:val="both"/>
              <w:rPr>
                <w:rFonts w:ascii="Times New Roman" w:hAnsi="Times New Roman" w:cs="Times New Roman"/>
                <w:b w:val="0"/>
                <w:bCs w:val="0"/>
                <w:sz w:val="24"/>
                <w:szCs w:val="24"/>
              </w:rPr>
            </w:pPr>
            <w:r w:rsidRPr="00262FE2">
              <w:rPr>
                <w:rFonts w:ascii="Times New Roman" w:hAnsi="Times New Roman" w:cs="Times New Roman"/>
                <w:sz w:val="24"/>
                <w:szCs w:val="24"/>
              </w:rPr>
              <w:t>1</w:t>
            </w:r>
          </w:p>
        </w:tc>
        <w:tc>
          <w:tcPr>
            <w:tcW w:w="3071" w:type="pct"/>
            <w:shd w:val="clear" w:color="auto" w:fill="FFFFFF" w:themeFill="background1"/>
            <w:hideMark/>
          </w:tcPr>
          <w:p w14:paraId="748F2B28"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Implementing Preventive Maintenance Programs</w:t>
            </w:r>
          </w:p>
        </w:tc>
        <w:tc>
          <w:tcPr>
            <w:tcW w:w="338" w:type="pct"/>
            <w:shd w:val="clear" w:color="auto" w:fill="FFFFFF" w:themeFill="background1"/>
            <w:hideMark/>
          </w:tcPr>
          <w:p w14:paraId="33778AA1"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143</w:t>
            </w:r>
          </w:p>
        </w:tc>
        <w:tc>
          <w:tcPr>
            <w:tcW w:w="448" w:type="pct"/>
            <w:shd w:val="clear" w:color="auto" w:fill="FFFFFF" w:themeFill="background1"/>
            <w:hideMark/>
          </w:tcPr>
          <w:p w14:paraId="0C0E07F3"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2.86</w:t>
            </w:r>
          </w:p>
        </w:tc>
        <w:tc>
          <w:tcPr>
            <w:tcW w:w="373" w:type="pct"/>
            <w:shd w:val="clear" w:color="auto" w:fill="FFFFFF" w:themeFill="background1"/>
            <w:hideMark/>
          </w:tcPr>
          <w:p w14:paraId="1153B75E"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0.57</w:t>
            </w:r>
          </w:p>
        </w:tc>
        <w:tc>
          <w:tcPr>
            <w:tcW w:w="424" w:type="pct"/>
            <w:shd w:val="clear" w:color="auto" w:fill="FFFFFF" w:themeFill="background1"/>
            <w:hideMark/>
          </w:tcPr>
          <w:p w14:paraId="53AE4C91" w14:textId="61A22927" w:rsidR="008D566D" w:rsidRPr="00262FE2" w:rsidRDefault="005878E1"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5</w:t>
            </w:r>
          </w:p>
        </w:tc>
      </w:tr>
      <w:tr w:rsidR="0002545F" w:rsidRPr="00262FE2" w14:paraId="6AA2139E" w14:textId="77777777" w:rsidTr="001D2B6F">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2EDA66E9"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2</w:t>
            </w:r>
          </w:p>
        </w:tc>
        <w:tc>
          <w:tcPr>
            <w:tcW w:w="3071" w:type="pct"/>
            <w:shd w:val="clear" w:color="auto" w:fill="FFFFFF" w:themeFill="background1"/>
            <w:hideMark/>
          </w:tcPr>
          <w:p w14:paraId="0BAAC839"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Adopting Energy-Efficient Systems</w:t>
            </w:r>
          </w:p>
        </w:tc>
        <w:tc>
          <w:tcPr>
            <w:tcW w:w="338" w:type="pct"/>
            <w:shd w:val="clear" w:color="auto" w:fill="FFFFFF" w:themeFill="background1"/>
            <w:hideMark/>
          </w:tcPr>
          <w:p w14:paraId="31CFE270"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139</w:t>
            </w:r>
          </w:p>
        </w:tc>
        <w:tc>
          <w:tcPr>
            <w:tcW w:w="448" w:type="pct"/>
            <w:shd w:val="clear" w:color="auto" w:fill="FFFFFF" w:themeFill="background1"/>
            <w:hideMark/>
          </w:tcPr>
          <w:p w14:paraId="0F2EB137"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2.78</w:t>
            </w:r>
          </w:p>
        </w:tc>
        <w:tc>
          <w:tcPr>
            <w:tcW w:w="373" w:type="pct"/>
            <w:shd w:val="clear" w:color="auto" w:fill="FFFFFF" w:themeFill="background1"/>
            <w:hideMark/>
          </w:tcPr>
          <w:p w14:paraId="0D514C3F"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0.56</w:t>
            </w:r>
          </w:p>
        </w:tc>
        <w:tc>
          <w:tcPr>
            <w:tcW w:w="424" w:type="pct"/>
            <w:shd w:val="clear" w:color="auto" w:fill="FFFFFF" w:themeFill="background1"/>
            <w:hideMark/>
          </w:tcPr>
          <w:p w14:paraId="02E6C862" w14:textId="32F14A53" w:rsidR="008D566D" w:rsidRPr="00262FE2" w:rsidRDefault="005878E1"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6</w:t>
            </w:r>
          </w:p>
        </w:tc>
      </w:tr>
      <w:tr w:rsidR="0002545F" w:rsidRPr="00262FE2" w14:paraId="1B8FCFC3" w14:textId="77777777" w:rsidTr="001D2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66D78132"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3</w:t>
            </w:r>
          </w:p>
        </w:tc>
        <w:tc>
          <w:tcPr>
            <w:tcW w:w="3071" w:type="pct"/>
            <w:shd w:val="clear" w:color="auto" w:fill="FFFFFF" w:themeFill="background1"/>
            <w:hideMark/>
          </w:tcPr>
          <w:p w14:paraId="7484421D"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Transparent Service Charge Administration</w:t>
            </w:r>
          </w:p>
        </w:tc>
        <w:tc>
          <w:tcPr>
            <w:tcW w:w="338" w:type="pct"/>
            <w:shd w:val="clear" w:color="auto" w:fill="FFFFFF" w:themeFill="background1"/>
            <w:hideMark/>
          </w:tcPr>
          <w:p w14:paraId="10E94268"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150</w:t>
            </w:r>
          </w:p>
        </w:tc>
        <w:tc>
          <w:tcPr>
            <w:tcW w:w="448" w:type="pct"/>
            <w:shd w:val="clear" w:color="auto" w:fill="FFFFFF" w:themeFill="background1"/>
            <w:hideMark/>
          </w:tcPr>
          <w:p w14:paraId="5FA54A99"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3.00</w:t>
            </w:r>
          </w:p>
        </w:tc>
        <w:tc>
          <w:tcPr>
            <w:tcW w:w="373" w:type="pct"/>
            <w:shd w:val="clear" w:color="auto" w:fill="FFFFFF" w:themeFill="background1"/>
            <w:hideMark/>
          </w:tcPr>
          <w:p w14:paraId="632BBFF9"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0.60</w:t>
            </w:r>
          </w:p>
        </w:tc>
        <w:tc>
          <w:tcPr>
            <w:tcW w:w="424" w:type="pct"/>
            <w:shd w:val="clear" w:color="auto" w:fill="FFFFFF" w:themeFill="background1"/>
            <w:hideMark/>
          </w:tcPr>
          <w:p w14:paraId="20709EFB" w14:textId="591C8327" w:rsidR="008D566D" w:rsidRPr="00262FE2" w:rsidRDefault="005878E1"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w:t>
            </w:r>
          </w:p>
        </w:tc>
      </w:tr>
      <w:tr w:rsidR="0002545F" w:rsidRPr="00262FE2" w14:paraId="06AE539B" w14:textId="77777777" w:rsidTr="001D2B6F">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772237BD"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4</w:t>
            </w:r>
          </w:p>
        </w:tc>
        <w:tc>
          <w:tcPr>
            <w:tcW w:w="3071" w:type="pct"/>
            <w:shd w:val="clear" w:color="auto" w:fill="FFFFFF" w:themeFill="background1"/>
            <w:hideMark/>
          </w:tcPr>
          <w:p w14:paraId="76C14DEF"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Engaging Professional Facility Managers</w:t>
            </w:r>
          </w:p>
        </w:tc>
        <w:tc>
          <w:tcPr>
            <w:tcW w:w="338" w:type="pct"/>
            <w:shd w:val="clear" w:color="auto" w:fill="FFFFFF" w:themeFill="background1"/>
            <w:hideMark/>
          </w:tcPr>
          <w:p w14:paraId="70D7C8D3"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167</w:t>
            </w:r>
          </w:p>
        </w:tc>
        <w:tc>
          <w:tcPr>
            <w:tcW w:w="448" w:type="pct"/>
            <w:shd w:val="clear" w:color="auto" w:fill="FFFFFF" w:themeFill="background1"/>
            <w:hideMark/>
          </w:tcPr>
          <w:p w14:paraId="2140425C"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3.34</w:t>
            </w:r>
          </w:p>
        </w:tc>
        <w:tc>
          <w:tcPr>
            <w:tcW w:w="373" w:type="pct"/>
            <w:shd w:val="clear" w:color="auto" w:fill="FFFFFF" w:themeFill="background1"/>
            <w:hideMark/>
          </w:tcPr>
          <w:p w14:paraId="393E9911"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0.67</w:t>
            </w:r>
          </w:p>
        </w:tc>
        <w:tc>
          <w:tcPr>
            <w:tcW w:w="424" w:type="pct"/>
            <w:shd w:val="clear" w:color="auto" w:fill="FFFFFF" w:themeFill="background1"/>
            <w:hideMark/>
          </w:tcPr>
          <w:p w14:paraId="3182EC41"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w:t>
            </w:r>
          </w:p>
        </w:tc>
      </w:tr>
      <w:tr w:rsidR="0002545F" w:rsidRPr="00262FE2" w14:paraId="161D2BC5" w14:textId="77777777" w:rsidTr="001D2B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68CA1A8D"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5</w:t>
            </w:r>
          </w:p>
        </w:tc>
        <w:tc>
          <w:tcPr>
            <w:tcW w:w="3071" w:type="pct"/>
            <w:shd w:val="clear" w:color="auto" w:fill="FFFFFF" w:themeFill="background1"/>
            <w:hideMark/>
          </w:tcPr>
          <w:p w14:paraId="2C698ABC"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Utilizing Technology for Maintenance Management</w:t>
            </w:r>
          </w:p>
        </w:tc>
        <w:tc>
          <w:tcPr>
            <w:tcW w:w="338" w:type="pct"/>
            <w:shd w:val="clear" w:color="auto" w:fill="FFFFFF" w:themeFill="background1"/>
            <w:hideMark/>
          </w:tcPr>
          <w:p w14:paraId="67FC1D45"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153</w:t>
            </w:r>
          </w:p>
        </w:tc>
        <w:tc>
          <w:tcPr>
            <w:tcW w:w="448" w:type="pct"/>
            <w:shd w:val="clear" w:color="auto" w:fill="FFFFFF" w:themeFill="background1"/>
            <w:hideMark/>
          </w:tcPr>
          <w:p w14:paraId="4DFBCB23"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3.06</w:t>
            </w:r>
          </w:p>
        </w:tc>
        <w:tc>
          <w:tcPr>
            <w:tcW w:w="373" w:type="pct"/>
            <w:shd w:val="clear" w:color="auto" w:fill="FFFFFF" w:themeFill="background1"/>
            <w:hideMark/>
          </w:tcPr>
          <w:p w14:paraId="4FACED35"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0.61</w:t>
            </w:r>
          </w:p>
        </w:tc>
        <w:tc>
          <w:tcPr>
            <w:tcW w:w="424" w:type="pct"/>
            <w:shd w:val="clear" w:color="auto" w:fill="FFFFFF" w:themeFill="background1"/>
            <w:hideMark/>
          </w:tcPr>
          <w:p w14:paraId="3814EEE2" w14:textId="77777777" w:rsidR="008D566D" w:rsidRPr="00262FE2" w:rsidRDefault="008D566D" w:rsidP="00262FE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w:t>
            </w:r>
          </w:p>
        </w:tc>
      </w:tr>
      <w:tr w:rsidR="0002545F" w:rsidRPr="00262FE2" w14:paraId="3C3E9A5A" w14:textId="77777777" w:rsidTr="001D2B6F">
        <w:tc>
          <w:tcPr>
            <w:cnfStyle w:val="001000000000" w:firstRow="0" w:lastRow="0" w:firstColumn="1" w:lastColumn="0" w:oddVBand="0" w:evenVBand="0" w:oddHBand="0" w:evenHBand="0" w:firstRowFirstColumn="0" w:firstRowLastColumn="0" w:lastRowFirstColumn="0" w:lastRowLastColumn="0"/>
            <w:tcW w:w="346" w:type="pct"/>
            <w:shd w:val="clear" w:color="auto" w:fill="FFFFFF" w:themeFill="background1"/>
            <w:hideMark/>
          </w:tcPr>
          <w:p w14:paraId="7824EBF8" w14:textId="77777777" w:rsidR="008D566D" w:rsidRPr="00262FE2" w:rsidRDefault="008D566D" w:rsidP="00262FE2">
            <w:pPr>
              <w:spacing w:line="480" w:lineRule="auto"/>
              <w:jc w:val="both"/>
              <w:rPr>
                <w:rFonts w:ascii="Times New Roman" w:hAnsi="Times New Roman" w:cs="Times New Roman"/>
                <w:sz w:val="24"/>
                <w:szCs w:val="24"/>
              </w:rPr>
            </w:pPr>
            <w:r w:rsidRPr="00262FE2">
              <w:rPr>
                <w:rFonts w:ascii="Times New Roman" w:hAnsi="Times New Roman" w:cs="Times New Roman"/>
                <w:sz w:val="24"/>
                <w:szCs w:val="24"/>
              </w:rPr>
              <w:t>6</w:t>
            </w:r>
          </w:p>
        </w:tc>
        <w:tc>
          <w:tcPr>
            <w:tcW w:w="3071" w:type="pct"/>
            <w:shd w:val="clear" w:color="auto" w:fill="FFFFFF" w:themeFill="background1"/>
            <w:hideMark/>
          </w:tcPr>
          <w:p w14:paraId="3B7D8D45"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Implementing Flexible Rental Pricing Models</w:t>
            </w:r>
          </w:p>
        </w:tc>
        <w:tc>
          <w:tcPr>
            <w:tcW w:w="338" w:type="pct"/>
            <w:shd w:val="clear" w:color="auto" w:fill="FFFFFF" w:themeFill="background1"/>
            <w:hideMark/>
          </w:tcPr>
          <w:p w14:paraId="5AA1536D"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148</w:t>
            </w:r>
          </w:p>
        </w:tc>
        <w:tc>
          <w:tcPr>
            <w:tcW w:w="448" w:type="pct"/>
            <w:shd w:val="clear" w:color="auto" w:fill="FFFFFF" w:themeFill="background1"/>
            <w:hideMark/>
          </w:tcPr>
          <w:p w14:paraId="7A0A61BF"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2.96</w:t>
            </w:r>
          </w:p>
        </w:tc>
        <w:tc>
          <w:tcPr>
            <w:tcW w:w="373" w:type="pct"/>
            <w:shd w:val="clear" w:color="auto" w:fill="FFFFFF" w:themeFill="background1"/>
            <w:hideMark/>
          </w:tcPr>
          <w:p w14:paraId="7B54E4D4" w14:textId="77777777" w:rsidR="008D566D" w:rsidRPr="00262FE2" w:rsidRDefault="008D566D"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0.59</w:t>
            </w:r>
          </w:p>
        </w:tc>
        <w:tc>
          <w:tcPr>
            <w:tcW w:w="424" w:type="pct"/>
            <w:shd w:val="clear" w:color="auto" w:fill="FFFFFF" w:themeFill="background1"/>
            <w:hideMark/>
          </w:tcPr>
          <w:p w14:paraId="02DB9061" w14:textId="09E68ECE" w:rsidR="008D566D" w:rsidRPr="00262FE2" w:rsidRDefault="005878E1" w:rsidP="00262FE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62FE2">
              <w:rPr>
                <w:rFonts w:ascii="Times New Roman" w:hAnsi="Times New Roman" w:cs="Times New Roman"/>
                <w:sz w:val="24"/>
                <w:szCs w:val="24"/>
              </w:rPr>
              <w:t>4</w:t>
            </w:r>
          </w:p>
        </w:tc>
      </w:tr>
    </w:tbl>
    <w:p w14:paraId="69D9BCB4" w14:textId="77777777" w:rsidR="001D2B6F" w:rsidRPr="00262FE2" w:rsidRDefault="001D2B6F" w:rsidP="001D2B6F">
      <w:pPr>
        <w:spacing w:after="0" w:line="480" w:lineRule="auto"/>
        <w:jc w:val="both"/>
        <w:rPr>
          <w:rFonts w:ascii="Times New Roman" w:hAnsi="Times New Roman" w:cs="Times New Roman"/>
          <w:sz w:val="24"/>
          <w:szCs w:val="24"/>
        </w:rPr>
      </w:pPr>
      <w:r w:rsidRPr="00262FE2">
        <w:rPr>
          <w:rStyle w:val="Strong"/>
          <w:rFonts w:ascii="Times New Roman" w:hAnsi="Times New Roman" w:cs="Times New Roman"/>
          <w:sz w:val="24"/>
          <w:szCs w:val="24"/>
        </w:rPr>
        <w:t>Source:</w:t>
      </w:r>
      <w:r w:rsidRPr="00262FE2">
        <w:rPr>
          <w:rFonts w:ascii="Times New Roman" w:hAnsi="Times New Roman" w:cs="Times New Roman"/>
          <w:sz w:val="24"/>
          <w:szCs w:val="24"/>
        </w:rPr>
        <w:t xml:space="preserve"> Field Survey, 2025</w:t>
      </w:r>
    </w:p>
    <w:p w14:paraId="56352DEF" w14:textId="794C445B"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lastRenderedPageBreak/>
        <w:t>This</w:t>
      </w:r>
      <w:r w:rsidRPr="0002545F">
        <w:rPr>
          <w:rFonts w:ascii="Times New Roman" w:eastAsia="Times New Roman" w:hAnsi="Times New Roman" w:cs="Times New Roman"/>
          <w:sz w:val="24"/>
          <w:szCs w:val="24"/>
        </w:rPr>
        <w:t xml:space="preserve"> above</w:t>
      </w:r>
      <w:r w:rsidRPr="0045677B">
        <w:rPr>
          <w:rFonts w:ascii="Times New Roman" w:eastAsia="Times New Roman" w:hAnsi="Times New Roman" w:cs="Times New Roman"/>
          <w:sz w:val="24"/>
          <w:szCs w:val="24"/>
        </w:rPr>
        <w:t xml:space="preserve"> table</w:t>
      </w:r>
      <w:r w:rsidRPr="0002545F">
        <w:rPr>
          <w:rFonts w:ascii="Times New Roman" w:eastAsia="Times New Roman" w:hAnsi="Times New Roman" w:cs="Times New Roman"/>
          <w:sz w:val="24"/>
          <w:szCs w:val="24"/>
        </w:rPr>
        <w:t xml:space="preserve"> 4.2.9</w:t>
      </w:r>
      <w:r w:rsidRPr="0045677B">
        <w:rPr>
          <w:rFonts w:ascii="Times New Roman" w:eastAsia="Times New Roman" w:hAnsi="Times New Roman" w:cs="Times New Roman"/>
          <w:sz w:val="24"/>
          <w:szCs w:val="24"/>
        </w:rPr>
        <w:t xml:space="preserve"> provides insights into the strategic interventions considered most effective in balancing maintenance expenses with rental affordability and competitiveness. The variables are prioritized according to their RII and mean scores.</w:t>
      </w:r>
    </w:p>
    <w:p w14:paraId="51301E30"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t>At the top of the ranking are two strategies that tied for first place: "Engaging Professional Facility Managers" (Mean = 3.34, RII = 0.67) and "Transparent Service Charge Administration" (Mean = 3.00, RII = 0.60). The high rating for professional facility managers reflects the growing recognition that skilled and experienced management ensures optimal maintenance planning, vendor coordination, and cost control. Meanwhile, transparency in service charges helps build tenant trust, reduce disputes, and ensure that funds are efficiently utilized for the intended maintenance purposes.</w:t>
      </w:r>
    </w:p>
    <w:p w14:paraId="3E02F4A6"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t>Closely following is "Utilizing Technology for Maintenance Management" (Mean = 3.06, RII = 0.61). This underscores the increasing importance of adopting digital tools, such as maintenance management software (CMMS), to schedule tasks, track repairs, and forecast expenditures. Technology-driven systems improve data accuracy, enhance communication between stakeholders, and allow for predictive maintenance, thus minimizing unexpected breakdowns and associated costs.</w:t>
      </w:r>
    </w:p>
    <w:p w14:paraId="12705CA6"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t>"Implementing Preventive Maintenance Programs" ranks third (Mean = 2.86, RII = 0.57), reaffirming the earlier finding that preventive strategies are crucial to mitigating long-term maintenance expenses. When property managers anticipate and resolve issues early, they prevent costlier emergency repairs and extend the lifespan of building systems and infrastructure.</w:t>
      </w:r>
    </w:p>
    <w:p w14:paraId="7B9F05B2"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t>"Adopting Energy-Efficient Systems" follows with a Mean = 2.78 and RII = 0.56. This strategy is particularly relevant in environments where utility bills form a major part of operational costs. By investing in energy-saving systems like LED lighting, solar power, and efficient HVAC units, property managers can reduce ongoing operational expenditures.</w:t>
      </w:r>
    </w:p>
    <w:p w14:paraId="1EAA831D"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lastRenderedPageBreak/>
        <w:t>Lastly, "Implementing Flexible Rental Pricing Models" is ranked lowest (Mean = 2.96, RII = 0.59), possibly because rental flexibility is often constrained by market conditions, contractual agreements, and investor expectations. Nevertheless, dynamic pricing based on maintenance load or service quality could serve as a long-term incentive model for both tenants and landlords.</w:t>
      </w:r>
    </w:p>
    <w:p w14:paraId="0E74B659" w14:textId="77777777" w:rsidR="0045677B" w:rsidRPr="0045677B" w:rsidRDefault="0045677B" w:rsidP="00987DB6">
      <w:pPr>
        <w:spacing w:after="0" w:line="480" w:lineRule="auto"/>
        <w:jc w:val="both"/>
        <w:rPr>
          <w:rFonts w:ascii="Times New Roman" w:eastAsia="Times New Roman" w:hAnsi="Times New Roman" w:cs="Times New Roman"/>
          <w:sz w:val="24"/>
          <w:szCs w:val="24"/>
        </w:rPr>
      </w:pPr>
      <w:r w:rsidRPr="0045677B">
        <w:rPr>
          <w:rFonts w:ascii="Times New Roman" w:eastAsia="Times New Roman" w:hAnsi="Times New Roman" w:cs="Times New Roman"/>
          <w:sz w:val="24"/>
          <w:szCs w:val="24"/>
        </w:rPr>
        <w:t>In conclusion, the findings from Table 4.2.9 suggest that effective balancing of maintenance and rental costs in commercial properties requires a combination of professional expertise, technological integration, financial transparency, and strategic planning.</w:t>
      </w:r>
    </w:p>
    <w:p w14:paraId="7FB9A83C" w14:textId="12DEE389" w:rsidR="00A62E3B" w:rsidRPr="001826EB" w:rsidRDefault="001D7FE6" w:rsidP="001826EB">
      <w:pPr>
        <w:pStyle w:val="Heading1"/>
        <w:spacing w:before="0" w:line="480" w:lineRule="auto"/>
        <w:rPr>
          <w:rFonts w:ascii="Times New Roman" w:hAnsi="Times New Roman" w:cs="Times New Roman"/>
          <w:b/>
          <w:bCs/>
          <w:color w:val="000000" w:themeColor="text1"/>
          <w:sz w:val="24"/>
          <w:szCs w:val="24"/>
        </w:rPr>
      </w:pPr>
      <w:bookmarkStart w:id="55" w:name="_Toc203292159"/>
      <w:r>
        <w:rPr>
          <w:rFonts w:ascii="Times New Roman" w:hAnsi="Times New Roman" w:cs="Times New Roman"/>
          <w:b/>
          <w:bCs/>
          <w:color w:val="000000" w:themeColor="text1"/>
          <w:sz w:val="24"/>
          <w:szCs w:val="24"/>
        </w:rPr>
        <w:t>4.3</w:t>
      </w:r>
      <w:r>
        <w:rPr>
          <w:rFonts w:ascii="Times New Roman" w:hAnsi="Times New Roman" w:cs="Times New Roman"/>
          <w:b/>
          <w:bCs/>
          <w:color w:val="000000" w:themeColor="text1"/>
          <w:sz w:val="24"/>
          <w:szCs w:val="24"/>
        </w:rPr>
        <w:tab/>
      </w:r>
      <w:r w:rsidR="006E0BB8" w:rsidRPr="001826EB">
        <w:rPr>
          <w:rFonts w:ascii="Times New Roman" w:hAnsi="Times New Roman" w:cs="Times New Roman"/>
          <w:b/>
          <w:bCs/>
          <w:color w:val="000000" w:themeColor="text1"/>
          <w:sz w:val="24"/>
          <w:szCs w:val="24"/>
        </w:rPr>
        <w:t>Discussion of Findings</w:t>
      </w:r>
      <w:bookmarkEnd w:id="55"/>
    </w:p>
    <w:p w14:paraId="46A28337"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The findings from this study present crucial insights into the challenges of cost overrun in building construction projects in Kwara State, Nigeria. The demographic profile of the respondents revealed that a large proportion possessed academic qualifications such as HND (36.3%) and B.Sc. (29.3%), indicating that the participants are professionally grounded in construction-related disciplines. Most respondents had over 5 years of experience, reflecting a well-informed understanding of cost management challenges. The dominance of Quantity Surveyors (25.9%), Project Managers (22.2%), and Site Engineers (20.7%) among the respondents ensured that the responses were collected from key decision-makers and stakeholders involved directly in budgeting, planning, and project execution. Furthermore, the distribution across private firms (59.3%) and government establishments (40.7%) provided a balance of opinions from both the private and public sectors of the industry.</w:t>
      </w:r>
    </w:p>
    <w:p w14:paraId="63909F62"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 xml:space="preserve">The analysis of Section B data revealed that several significant factors contribute to cost overruns in building construction projects in Kwara State. Chief among them is Fluctuation in Price of Materials, which recorded the highest Relative Importance Index (RII) of 0.881. This finding suggests that market instability, inflation, and exchange rate volatility are major obstacles to budget adherence, especially given Nigeria’s heavy dependence on imported </w:t>
      </w:r>
      <w:r w:rsidRPr="006E0BB8">
        <w:rPr>
          <w:rFonts w:ascii="Times New Roman" w:eastAsia="Times New Roman" w:hAnsi="Times New Roman" w:cs="Times New Roman"/>
          <w:sz w:val="24"/>
          <w:szCs w:val="24"/>
        </w:rPr>
        <w:lastRenderedPageBreak/>
        <w:t>materials. Delays in Payment to Contractors and Inaccurate Project Cost Estimation also ranked highly with RIIs of 0.859 and 0.848, respectively, emphasizing internal project planning inefficiencies and financial mismanagement as core problems. These factors are consistent with findings from previous research, where cash flow difficulties and incorrect initial estimates were major cost drivers. These results imply that the financial planning and procurement strategies used in most construction firms may lack sufficient flexibility to accommodate economic changes.</w:t>
      </w:r>
    </w:p>
    <w:p w14:paraId="3E3F5A9A"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 xml:space="preserve">Other causes such as Frequent Design Changes (RII = 0.837) and Poor Contract Management (RII = 0.826) were also identified as critical factors leading to cost overruns. Frequent design revisions often result in rework, delays, and cost adjustments, especially when changes are introduced during the construction phase without proper documentation or approval. Poor contract management further complicates the situation when clauses are not clearly defined or when contractors and clients interpret terms differently. These findings point to the importance of having clearly defined scopes of work, efficient change order procedures, and transparent contract terms to avoid disputes and delays that translate into financial losses. Furthermore, Poor Site Management (RII = 0.807) and Lack of Skilled </w:t>
      </w:r>
      <w:proofErr w:type="spellStart"/>
      <w:r w:rsidRPr="006E0BB8">
        <w:rPr>
          <w:rFonts w:ascii="Times New Roman" w:eastAsia="Times New Roman" w:hAnsi="Times New Roman" w:cs="Times New Roman"/>
          <w:sz w:val="24"/>
          <w:szCs w:val="24"/>
        </w:rPr>
        <w:t>Labour</w:t>
      </w:r>
      <w:proofErr w:type="spellEnd"/>
      <w:r w:rsidRPr="006E0BB8">
        <w:rPr>
          <w:rFonts w:ascii="Times New Roman" w:eastAsia="Times New Roman" w:hAnsi="Times New Roman" w:cs="Times New Roman"/>
          <w:sz w:val="24"/>
          <w:szCs w:val="24"/>
        </w:rPr>
        <w:t xml:space="preserve"> (RII = 0.792) suggest operational inefficiencies and human resource challenges that directly influence performance.</w:t>
      </w:r>
    </w:p>
    <w:p w14:paraId="1F83A448"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It was also discovered that Inefficient Procurement Methods (RII = 0.774), Inflation (RII = 0.763), and Underestimation of Project Duration (RII = 0.752) were contributing factors to cost overruns, indicating systemic issues in planning and execution. Inefficient procurement not only leads to material delays but also increases costs due to emergency purchases and price escalations. Underestimation of timeframes, often due to optimism bias or pressure to win contracts, can lead to unrealistic timelines that inevitably cause budget overruns when projects extend beyond scheduled durations. These issues suggest the need for a more realistic, data-driven approach to procurement planning and scheduling.</w:t>
      </w:r>
    </w:p>
    <w:p w14:paraId="18422BEF"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lastRenderedPageBreak/>
        <w:t>Interestingly, factors such as Lack of Risk Management Strategies (RII = 0.722), Political Interference (RII = 0.711), and Changes in Government Policies (RII = 0.707) were ranked slightly lower but still indicated significant concerns. These findings reflect the socio-political context of the Nigerian construction environment where political instability and sudden changes in policy often disrupt ongoing projects. Lack of risk management further reveals a gap in strategic planning, where contractors and consultants fail to identify and mitigate potential threats early enough in the project lifecycle. This suggests that beyond technical and financial issues, governance and external macroeconomic influences also play a role in escalating project costs.</w:t>
      </w:r>
    </w:p>
    <w:p w14:paraId="3D9C3821"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Moreover, the results showed that Inadequate Project Planning (RII = 0.700), Fraudulent Practices (RII = 0.692), and Poor Financial Control (RII = 0.688) are still relevant issues, though less emphasized compared to material price fluctuation and payment delays. Fraudulent practices such as falsification of invoices, inflated valuations, and diversion of materials result in direct financial losses. Meanwhile, poor financial control mechanisms make it difficult for firms to detect and prevent such irregularities. These findings indicate a need for stronger internal controls, project audits, and ethical practices in construction management. The presence of these issues points toward weak institutional structures and regulatory enforcement in the industry.</w:t>
      </w:r>
    </w:p>
    <w:p w14:paraId="2D222EB2" w14:textId="77777777" w:rsidR="006E0BB8" w:rsidRPr="006E0BB8" w:rsidRDefault="006E0BB8" w:rsidP="00A94D9B">
      <w:pPr>
        <w:spacing w:after="0" w:line="480" w:lineRule="auto"/>
        <w:jc w:val="both"/>
        <w:rPr>
          <w:rFonts w:ascii="Times New Roman" w:eastAsia="Times New Roman" w:hAnsi="Times New Roman" w:cs="Times New Roman"/>
          <w:sz w:val="24"/>
          <w:szCs w:val="24"/>
        </w:rPr>
      </w:pPr>
      <w:r w:rsidRPr="006E0BB8">
        <w:rPr>
          <w:rFonts w:ascii="Times New Roman" w:eastAsia="Times New Roman" w:hAnsi="Times New Roman" w:cs="Times New Roman"/>
          <w:sz w:val="24"/>
          <w:szCs w:val="24"/>
        </w:rPr>
        <w:t xml:space="preserve">Finally, the least ranked but notable factors were Ineffective Monitoring and Evaluation (RII = 0.674), Unrealistic Client Expectations (RII = 0.667), and Unforeseen Site Conditions (RII = 0.652). While these may appear minor compared to other issues, they still contribute cumulatively to project overruns. Ineffective monitoring results in the late detection of deviations, while unrealistic expectations can pressure contractors into cutting corners or accepting unfavorable contract terms. Unforeseen conditions such as poor soil, flooding, or hidden underground structures, though sometimes unavoidable, highlight the importance of </w:t>
      </w:r>
      <w:r w:rsidRPr="006E0BB8">
        <w:rPr>
          <w:rFonts w:ascii="Times New Roman" w:eastAsia="Times New Roman" w:hAnsi="Times New Roman" w:cs="Times New Roman"/>
          <w:sz w:val="24"/>
          <w:szCs w:val="24"/>
        </w:rPr>
        <w:lastRenderedPageBreak/>
        <w:t>proper site investigation and feasibility studies. Together, the findings underscore that cost overrun is a multidimensional problem requiring a holistic, proactive, and collaborative approach among stakeholders to ensure budget adherence and improve project delivery outcomes in Kwara State.</w:t>
      </w:r>
    </w:p>
    <w:p w14:paraId="13A6546C" w14:textId="4A619DA1" w:rsidR="00546C66" w:rsidRDefault="00546C6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15A0862" w14:textId="77777777" w:rsidR="00173B14" w:rsidRPr="001826EB" w:rsidRDefault="00173B14" w:rsidP="000D65DE">
      <w:pPr>
        <w:pStyle w:val="Heading1"/>
        <w:spacing w:before="0" w:line="480" w:lineRule="auto"/>
        <w:jc w:val="center"/>
        <w:rPr>
          <w:rFonts w:ascii="Times New Roman" w:eastAsia="Times New Roman" w:hAnsi="Times New Roman" w:cs="Times New Roman"/>
          <w:b/>
          <w:bCs/>
          <w:color w:val="000000" w:themeColor="text1"/>
          <w:sz w:val="24"/>
          <w:szCs w:val="24"/>
        </w:rPr>
      </w:pPr>
      <w:bookmarkStart w:id="56" w:name="_Toc203292160"/>
      <w:r w:rsidRPr="001826EB">
        <w:rPr>
          <w:rFonts w:ascii="Times New Roman" w:eastAsia="Times New Roman" w:hAnsi="Times New Roman" w:cs="Times New Roman"/>
          <w:b/>
          <w:bCs/>
          <w:color w:val="000000" w:themeColor="text1"/>
          <w:sz w:val="24"/>
          <w:szCs w:val="24"/>
        </w:rPr>
        <w:lastRenderedPageBreak/>
        <w:t>CHAPTER FIVE</w:t>
      </w:r>
      <w:bookmarkEnd w:id="56"/>
    </w:p>
    <w:p w14:paraId="0C69FF90" w14:textId="77777777" w:rsidR="00173B14" w:rsidRPr="001826EB" w:rsidRDefault="00173B14" w:rsidP="000D65DE">
      <w:pPr>
        <w:pStyle w:val="Heading1"/>
        <w:spacing w:before="0" w:line="480" w:lineRule="auto"/>
        <w:jc w:val="center"/>
        <w:rPr>
          <w:rFonts w:ascii="Times New Roman" w:eastAsia="Times New Roman" w:hAnsi="Times New Roman" w:cs="Times New Roman"/>
          <w:b/>
          <w:bCs/>
          <w:color w:val="000000" w:themeColor="text1"/>
          <w:sz w:val="24"/>
          <w:szCs w:val="24"/>
        </w:rPr>
      </w:pPr>
      <w:bookmarkStart w:id="57" w:name="_Toc203292161"/>
      <w:r w:rsidRPr="001826EB">
        <w:rPr>
          <w:rFonts w:ascii="Times New Roman" w:eastAsia="Times New Roman" w:hAnsi="Times New Roman" w:cs="Times New Roman"/>
          <w:b/>
          <w:bCs/>
          <w:color w:val="000000" w:themeColor="text1"/>
          <w:sz w:val="24"/>
          <w:szCs w:val="24"/>
        </w:rPr>
        <w:t>SUMMARY, CONCLUSION AND RECOMMENDATIONS</w:t>
      </w:r>
      <w:bookmarkEnd w:id="57"/>
    </w:p>
    <w:p w14:paraId="3F13BED9" w14:textId="52B412E8" w:rsidR="00EE1A64" w:rsidRPr="001826EB" w:rsidRDefault="00884E5B" w:rsidP="001826EB">
      <w:pPr>
        <w:pStyle w:val="Heading1"/>
        <w:spacing w:before="0" w:line="480" w:lineRule="auto"/>
        <w:rPr>
          <w:rFonts w:ascii="Times New Roman" w:eastAsia="Times New Roman" w:hAnsi="Times New Roman" w:cs="Times New Roman"/>
          <w:b/>
          <w:bCs/>
          <w:color w:val="000000" w:themeColor="text1"/>
          <w:sz w:val="24"/>
          <w:szCs w:val="24"/>
        </w:rPr>
      </w:pPr>
      <w:bookmarkStart w:id="58" w:name="_Toc203292162"/>
      <w:r w:rsidRPr="001826EB">
        <w:rPr>
          <w:rFonts w:ascii="Times New Roman" w:eastAsia="Times New Roman" w:hAnsi="Times New Roman" w:cs="Times New Roman"/>
          <w:b/>
          <w:bCs/>
          <w:color w:val="000000" w:themeColor="text1"/>
          <w:sz w:val="24"/>
          <w:szCs w:val="24"/>
        </w:rPr>
        <w:t>5.1</w:t>
      </w:r>
      <w:r w:rsidRPr="001826EB">
        <w:rPr>
          <w:rFonts w:ascii="Times New Roman" w:eastAsia="Times New Roman" w:hAnsi="Times New Roman" w:cs="Times New Roman"/>
          <w:b/>
          <w:bCs/>
          <w:color w:val="000000" w:themeColor="text1"/>
          <w:sz w:val="24"/>
          <w:szCs w:val="24"/>
        </w:rPr>
        <w:tab/>
      </w:r>
      <w:r w:rsidR="00EE1A64" w:rsidRPr="001826EB">
        <w:rPr>
          <w:rFonts w:ascii="Times New Roman" w:eastAsia="Times New Roman" w:hAnsi="Times New Roman" w:cs="Times New Roman"/>
          <w:b/>
          <w:bCs/>
          <w:color w:val="000000" w:themeColor="text1"/>
          <w:sz w:val="24"/>
          <w:szCs w:val="24"/>
        </w:rPr>
        <w:t>Summary</w:t>
      </w:r>
      <w:bookmarkEnd w:id="58"/>
    </w:p>
    <w:p w14:paraId="110B9B4A" w14:textId="2AA8BBC5"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This study investigated the impact of maintenance costs on the rental values of commercial buildings in Nigeria. It aimed to understand how different aspects of building maintenance influence rental pricing, property value, tenant satisfaction, and overall investment returns. The research was driven by the increasing cost burden of maintaining commercial properties, especially in urban centers, where inflation, poor maintenance policies, and unskilled labor are common challenges. Using a structured questionnaire, data was collected from professionals in the real estate and property management industry, including estate surveyors, facility managers, property owners, and tenants.</w:t>
      </w:r>
    </w:p>
    <w:p w14:paraId="05512ECB"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From the findings, financial planning and budgeting emerged as the most critical area influenced by maintenance costs. This was followed by operational efficiency, occupier satisfaction, and investment returns. Interestingly, rental pricing was ranked the least affected, suggesting that in some cases, landlords may not fully reflect maintenance expenditures in their rental pricing strategies. On the other hand, economic instability and inflationary pressures were identified as the most significant contributors to high maintenance costs, followed by the shortage of skilled maintenance personnel, lack of preventive maintenance, and inefficient service charge administration.</w:t>
      </w:r>
    </w:p>
    <w:p w14:paraId="167CCB1C"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Finally, the study highlighted several practical strategies to mitigate the negative effects of high maintenance costs. These include the engagement of professional facility managers, transparent service charge administration, implementation of preventive maintenance programs, and the adoption of technology in maintenance management. The effectiveness of these strategies was rated high by respondents, indicating a growing awareness of modern and efficient maintenance practices in the Nigerian commercial property sector.</w:t>
      </w:r>
    </w:p>
    <w:p w14:paraId="32A83464" w14:textId="52C7485A" w:rsidR="00EE1A64" w:rsidRPr="001826EB" w:rsidRDefault="00884E5B" w:rsidP="001826EB">
      <w:pPr>
        <w:pStyle w:val="Heading1"/>
        <w:spacing w:before="0" w:line="480" w:lineRule="auto"/>
        <w:rPr>
          <w:rFonts w:ascii="Times New Roman" w:eastAsia="Times New Roman" w:hAnsi="Times New Roman" w:cs="Times New Roman"/>
          <w:b/>
          <w:bCs/>
          <w:color w:val="000000" w:themeColor="text1"/>
          <w:sz w:val="24"/>
          <w:szCs w:val="24"/>
        </w:rPr>
      </w:pPr>
      <w:bookmarkStart w:id="59" w:name="_Toc203292163"/>
      <w:r w:rsidRPr="001826EB">
        <w:rPr>
          <w:rFonts w:ascii="Times New Roman" w:eastAsia="Times New Roman" w:hAnsi="Times New Roman" w:cs="Times New Roman"/>
          <w:b/>
          <w:bCs/>
          <w:color w:val="000000" w:themeColor="text1"/>
          <w:sz w:val="24"/>
          <w:szCs w:val="24"/>
        </w:rPr>
        <w:lastRenderedPageBreak/>
        <w:t>5.2</w:t>
      </w:r>
      <w:r w:rsidRPr="001826EB">
        <w:rPr>
          <w:rFonts w:ascii="Times New Roman" w:eastAsia="Times New Roman" w:hAnsi="Times New Roman" w:cs="Times New Roman"/>
          <w:b/>
          <w:bCs/>
          <w:color w:val="000000" w:themeColor="text1"/>
          <w:sz w:val="24"/>
          <w:szCs w:val="24"/>
        </w:rPr>
        <w:tab/>
      </w:r>
      <w:r w:rsidR="00EE1A64" w:rsidRPr="001826EB">
        <w:rPr>
          <w:rFonts w:ascii="Times New Roman" w:eastAsia="Times New Roman" w:hAnsi="Times New Roman" w:cs="Times New Roman"/>
          <w:b/>
          <w:bCs/>
          <w:color w:val="000000" w:themeColor="text1"/>
          <w:sz w:val="24"/>
          <w:szCs w:val="24"/>
        </w:rPr>
        <w:t>Conclusion</w:t>
      </w:r>
      <w:bookmarkEnd w:id="59"/>
    </w:p>
    <w:p w14:paraId="79EEA256"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This research has shown that maintenance costs have a multifaceted impact on the rental values and long-term viability of commercial buildings in Nigeria. The findings indicate that while maintenance costs are often perceived as a burden by landlords and investors, they also significantly influence tenant satisfaction, building performance, and overall property value. The implication is that neglecting maintenance could lead to reduced occupancy rates, higher vacancy periods, and long-term depreciation of assets.</w:t>
      </w:r>
    </w:p>
    <w:p w14:paraId="52D6BE6B"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Another critical conclusion drawn from this research is that the major drivers of maintenance costs are external and systemic. Economic instability, inflation, inadequate policy frameworks, and lack of skilled labor were consistently ranked as top contributors to rising costs. This shows that stakeholders in the built environment must adopt proactive and adaptive strategies that can withstand economic fluctuations and policy lapses.</w:t>
      </w:r>
    </w:p>
    <w:p w14:paraId="1353EE68"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Overall, a well-maintained commercial property is more likely to attract and retain quality tenants, command higher rents, and generate better investment returns. The study concludes that strategic maintenance management is no longer a luxury but a necessity for property owners, managers, and investors who desire to remain competitive and profitable in Nigeria’s dynamic real estate market.</w:t>
      </w:r>
    </w:p>
    <w:p w14:paraId="60361176" w14:textId="6F693368" w:rsidR="00EE1A64" w:rsidRPr="001826EB" w:rsidRDefault="00884E5B" w:rsidP="001826EB">
      <w:pPr>
        <w:pStyle w:val="Heading1"/>
        <w:spacing w:before="0" w:line="480" w:lineRule="auto"/>
        <w:rPr>
          <w:rFonts w:ascii="Times New Roman" w:eastAsia="Times New Roman" w:hAnsi="Times New Roman" w:cs="Times New Roman"/>
          <w:b/>
          <w:bCs/>
          <w:color w:val="000000" w:themeColor="text1"/>
          <w:sz w:val="24"/>
          <w:szCs w:val="24"/>
        </w:rPr>
      </w:pPr>
      <w:bookmarkStart w:id="60" w:name="_Toc203292164"/>
      <w:r w:rsidRPr="001826EB">
        <w:rPr>
          <w:rFonts w:ascii="Times New Roman" w:eastAsia="Times New Roman" w:hAnsi="Times New Roman" w:cs="Times New Roman"/>
          <w:b/>
          <w:bCs/>
          <w:color w:val="000000" w:themeColor="text1"/>
          <w:sz w:val="24"/>
          <w:szCs w:val="24"/>
        </w:rPr>
        <w:t>5.3</w:t>
      </w:r>
      <w:r w:rsidRPr="001826EB">
        <w:rPr>
          <w:rFonts w:ascii="Times New Roman" w:eastAsia="Times New Roman" w:hAnsi="Times New Roman" w:cs="Times New Roman"/>
          <w:b/>
          <w:bCs/>
          <w:color w:val="000000" w:themeColor="text1"/>
          <w:sz w:val="24"/>
          <w:szCs w:val="24"/>
        </w:rPr>
        <w:tab/>
      </w:r>
      <w:r w:rsidR="00EE1A64" w:rsidRPr="001826EB">
        <w:rPr>
          <w:rFonts w:ascii="Times New Roman" w:eastAsia="Times New Roman" w:hAnsi="Times New Roman" w:cs="Times New Roman"/>
          <w:b/>
          <w:bCs/>
          <w:color w:val="000000" w:themeColor="text1"/>
          <w:sz w:val="24"/>
          <w:szCs w:val="24"/>
        </w:rPr>
        <w:t>Recommendations</w:t>
      </w:r>
      <w:bookmarkEnd w:id="60"/>
    </w:p>
    <w:p w14:paraId="1548C691" w14:textId="77777777" w:rsidR="00EE1A64" w:rsidRPr="00EE1A64" w:rsidRDefault="00EE1A64" w:rsidP="00163C32">
      <w:p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sz w:val="24"/>
          <w:szCs w:val="24"/>
        </w:rPr>
        <w:t>Based on the findings and conclusions of this study, the following recommendations are made:</w:t>
      </w:r>
    </w:p>
    <w:p w14:paraId="23F67554"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Implement Preventive Maintenance Plans:</w:t>
      </w:r>
      <w:r w:rsidRPr="00EE1A64">
        <w:rPr>
          <w:rFonts w:ascii="Times New Roman" w:eastAsia="Times New Roman" w:hAnsi="Times New Roman" w:cs="Times New Roman"/>
          <w:sz w:val="24"/>
          <w:szCs w:val="24"/>
        </w:rPr>
        <w:t xml:space="preserve"> Property managers and landlords should adopt preventive maintenance schedules rather than wait for breakdowns. This approach reduces long-term costs and improves operational efficiency.</w:t>
      </w:r>
    </w:p>
    <w:p w14:paraId="40FFEA63"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Engage Professional Facility Managers:</w:t>
      </w:r>
      <w:r w:rsidRPr="00EE1A64">
        <w:rPr>
          <w:rFonts w:ascii="Times New Roman" w:eastAsia="Times New Roman" w:hAnsi="Times New Roman" w:cs="Times New Roman"/>
          <w:sz w:val="24"/>
          <w:szCs w:val="24"/>
        </w:rPr>
        <w:t xml:space="preserve"> The use of certified facility managers ensures that maintenance activities are handled by trained personnel with expertise in budget optimization, asset longevity, and tenant satisfaction.</w:t>
      </w:r>
    </w:p>
    <w:p w14:paraId="34CFADC2"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lastRenderedPageBreak/>
        <w:t>Adopt Technology-Based Maintenance Systems:</w:t>
      </w:r>
      <w:r w:rsidRPr="00EE1A64">
        <w:rPr>
          <w:rFonts w:ascii="Times New Roman" w:eastAsia="Times New Roman" w:hAnsi="Times New Roman" w:cs="Times New Roman"/>
          <w:sz w:val="24"/>
          <w:szCs w:val="24"/>
        </w:rPr>
        <w:t xml:space="preserve"> The integration of computerized maintenance management systems (CMMS) and smart building technology can significantly reduce errors, streamline maintenance tracking, and improve responsiveness.</w:t>
      </w:r>
    </w:p>
    <w:p w14:paraId="1E49C47E"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Transparent Service Charge Practices:</w:t>
      </w:r>
      <w:r w:rsidRPr="00EE1A64">
        <w:rPr>
          <w:rFonts w:ascii="Times New Roman" w:eastAsia="Times New Roman" w:hAnsi="Times New Roman" w:cs="Times New Roman"/>
          <w:sz w:val="24"/>
          <w:szCs w:val="24"/>
        </w:rPr>
        <w:t xml:space="preserve"> Property owners should ensure clarity in service charge computation and administration to build trust and avoid disputes with tenants. Transparency also enhances financial planning and accountability.</w:t>
      </w:r>
    </w:p>
    <w:p w14:paraId="0F03E786"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Policy Development and Regulatory Oversight:</w:t>
      </w:r>
      <w:r w:rsidRPr="00EE1A64">
        <w:rPr>
          <w:rFonts w:ascii="Times New Roman" w:eastAsia="Times New Roman" w:hAnsi="Times New Roman" w:cs="Times New Roman"/>
          <w:sz w:val="24"/>
          <w:szCs w:val="24"/>
        </w:rPr>
        <w:t xml:space="preserve"> Government and professional bodies should establish maintenance standards and monitoring frameworks to ensure commercial buildings meet minimum maintenance requirements across the country.</w:t>
      </w:r>
    </w:p>
    <w:p w14:paraId="23D5B9AD"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Training and Capacity Building:</w:t>
      </w:r>
      <w:r w:rsidRPr="00EE1A64">
        <w:rPr>
          <w:rFonts w:ascii="Times New Roman" w:eastAsia="Times New Roman" w:hAnsi="Times New Roman" w:cs="Times New Roman"/>
          <w:sz w:val="24"/>
          <w:szCs w:val="24"/>
        </w:rPr>
        <w:t xml:space="preserve"> There is a need to invest in training skilled labor for the maintenance sector to address the shortage of qualified technicians and enhance service delivery in the built environment.</w:t>
      </w:r>
    </w:p>
    <w:p w14:paraId="5940EBF3" w14:textId="77777777" w:rsidR="00EE1A64" w:rsidRPr="00EE1A64" w:rsidRDefault="00EE1A64" w:rsidP="00163C32">
      <w:pPr>
        <w:numPr>
          <w:ilvl w:val="0"/>
          <w:numId w:val="6"/>
        </w:numPr>
        <w:spacing w:after="0" w:line="480" w:lineRule="auto"/>
        <w:jc w:val="both"/>
        <w:rPr>
          <w:rFonts w:ascii="Times New Roman" w:eastAsia="Times New Roman" w:hAnsi="Times New Roman" w:cs="Times New Roman"/>
          <w:sz w:val="24"/>
          <w:szCs w:val="24"/>
        </w:rPr>
      </w:pPr>
      <w:r w:rsidRPr="00EE1A64">
        <w:rPr>
          <w:rFonts w:ascii="Times New Roman" w:eastAsia="Times New Roman" w:hAnsi="Times New Roman" w:cs="Times New Roman"/>
          <w:b/>
          <w:bCs/>
          <w:sz w:val="24"/>
          <w:szCs w:val="24"/>
        </w:rPr>
        <w:t>Flexible Rental Pricing Models:</w:t>
      </w:r>
      <w:r w:rsidRPr="00EE1A64">
        <w:rPr>
          <w:rFonts w:ascii="Times New Roman" w:eastAsia="Times New Roman" w:hAnsi="Times New Roman" w:cs="Times New Roman"/>
          <w:sz w:val="24"/>
          <w:szCs w:val="24"/>
        </w:rPr>
        <w:t xml:space="preserve"> Landlords should consider adjusting rental pricing models to reflect the true cost of maintenance while still remaining competitive in the market. This can be achieved through a tiered pricing system or value-added service inclusion.</w:t>
      </w:r>
    </w:p>
    <w:p w14:paraId="428E81E8" w14:textId="0AAB0018" w:rsidR="009E0A16" w:rsidRPr="00154B54" w:rsidRDefault="009E0A16" w:rsidP="00154B54">
      <w:pPr>
        <w:spacing w:line="480" w:lineRule="auto"/>
        <w:rPr>
          <w:rFonts w:ascii="Times New Roman" w:eastAsia="Times New Roman" w:hAnsi="Times New Roman" w:cs="Times New Roman"/>
          <w:b/>
          <w:bCs/>
          <w:color w:val="000000" w:themeColor="text1"/>
          <w:sz w:val="24"/>
          <w:szCs w:val="24"/>
        </w:rPr>
      </w:pPr>
    </w:p>
    <w:p w14:paraId="7C9EB3E8" w14:textId="77777777" w:rsidR="006119CA" w:rsidRPr="00154B54" w:rsidRDefault="006119CA" w:rsidP="00154B54">
      <w:pPr>
        <w:spacing w:line="480" w:lineRule="auto"/>
        <w:rPr>
          <w:rStyle w:val="fadeinm1hgl8"/>
          <w:rFonts w:ascii="Times New Roman" w:eastAsia="Times New Roman" w:hAnsi="Times New Roman" w:cs="Times New Roman"/>
          <w:b/>
          <w:bCs/>
          <w:sz w:val="24"/>
          <w:szCs w:val="24"/>
        </w:rPr>
      </w:pPr>
      <w:r w:rsidRPr="00154B54">
        <w:rPr>
          <w:rStyle w:val="fadeinm1hgl8"/>
          <w:rFonts w:ascii="Times New Roman" w:hAnsi="Times New Roman" w:cs="Times New Roman"/>
          <w:sz w:val="24"/>
          <w:szCs w:val="24"/>
        </w:rPr>
        <w:br w:type="page"/>
      </w:r>
    </w:p>
    <w:p w14:paraId="701A7D24" w14:textId="5D2F5A0E" w:rsidR="009E0A16" w:rsidRPr="001826EB" w:rsidRDefault="002714F0" w:rsidP="00577955">
      <w:pPr>
        <w:pStyle w:val="Heading1"/>
        <w:spacing w:before="0" w:line="480" w:lineRule="auto"/>
        <w:jc w:val="center"/>
        <w:rPr>
          <w:rFonts w:ascii="Times New Roman" w:hAnsi="Times New Roman" w:cs="Times New Roman"/>
          <w:b/>
          <w:bCs/>
          <w:color w:val="000000" w:themeColor="text1"/>
          <w:sz w:val="24"/>
          <w:szCs w:val="24"/>
        </w:rPr>
      </w:pPr>
      <w:bookmarkStart w:id="61" w:name="_Toc203292165"/>
      <w:r w:rsidRPr="001826EB">
        <w:rPr>
          <w:rStyle w:val="fadeinm1hgl8"/>
          <w:rFonts w:ascii="Times New Roman" w:hAnsi="Times New Roman" w:cs="Times New Roman"/>
          <w:b/>
          <w:bCs/>
          <w:color w:val="000000" w:themeColor="text1"/>
          <w:sz w:val="24"/>
          <w:szCs w:val="24"/>
        </w:rPr>
        <w:lastRenderedPageBreak/>
        <w:t>REFERENCES</w:t>
      </w:r>
      <w:bookmarkEnd w:id="61"/>
    </w:p>
    <w:p w14:paraId="433FC271"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Adebayo, A., &amp; Ogunleye, O. (2019). The relationship between building maintenance and rental value in urban Nigeria. </w:t>
      </w:r>
      <w:r w:rsidRPr="00F90528">
        <w:rPr>
          <w:rStyle w:val="fadeinm1hgl8"/>
          <w:i/>
          <w:iCs/>
        </w:rPr>
        <w:t>Journal of Property Management and Investment, 5</w:t>
      </w:r>
      <w:r w:rsidRPr="00F90528">
        <w:rPr>
          <w:rStyle w:val="fadeinm1hgl8"/>
        </w:rPr>
        <w:t>(2), 44–53.</w:t>
      </w:r>
    </w:p>
    <w:p w14:paraId="00134657"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Adebisi, A. A., Salami, K. K., &amp; Balogun, R. T. (2021). Influence of maintenance cost on real estate investment returns in Nigeria. </w:t>
      </w:r>
      <w:r w:rsidRPr="00F90528">
        <w:rPr>
          <w:rStyle w:val="fadeinm1hgl8"/>
          <w:i/>
          <w:iCs/>
        </w:rPr>
        <w:t>International Journal of Real Estate Studies, 15</w:t>
      </w:r>
      <w:r w:rsidRPr="00F90528">
        <w:rPr>
          <w:rStyle w:val="fadeinm1hgl8"/>
        </w:rPr>
        <w:t>(1), 56–64.</w:t>
      </w:r>
    </w:p>
    <w:p w14:paraId="7E7E308C"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Adedamola Audu. (2018). </w:t>
      </w:r>
      <w:r w:rsidRPr="00F90528">
        <w:rPr>
          <w:rStyle w:val="fadeinm1hgl8"/>
          <w:i/>
          <w:iCs/>
        </w:rPr>
        <w:t>An assessment of maintenance management practices in commercial buildings in Lagos</w:t>
      </w:r>
      <w:r w:rsidRPr="00F90528">
        <w:rPr>
          <w:rStyle w:val="fadeinm1hgl8"/>
        </w:rPr>
        <w:t>. Journal of Building Performance, 9(1), 32–41.</w:t>
      </w:r>
    </w:p>
    <w:p w14:paraId="4A196CDC"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Adenuga, O. A. (2012). </w:t>
      </w:r>
      <w:r w:rsidRPr="00F90528">
        <w:rPr>
          <w:rStyle w:val="fadeinm1hgl8"/>
          <w:i/>
          <w:iCs/>
        </w:rPr>
        <w:t>Maintenance management practices in public hospital buildings in South-West Nigeria</w:t>
      </w:r>
      <w:r w:rsidRPr="00F90528">
        <w:rPr>
          <w:rStyle w:val="fadeinm1hgl8"/>
        </w:rPr>
        <w:t>. Journal of Building Performance, 3(1), 94–103.</w:t>
      </w:r>
    </w:p>
    <w:p w14:paraId="4C722118"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Adenuga, O. A. (2019). </w:t>
      </w:r>
      <w:r w:rsidRPr="00F90528">
        <w:rPr>
          <w:rStyle w:val="fadeinm1hgl8"/>
          <w:i/>
          <w:iCs/>
        </w:rPr>
        <w:t>Energy-efficient strategies in the management of high-rise buildings in Nigeria</w:t>
      </w:r>
      <w:r w:rsidRPr="00F90528">
        <w:rPr>
          <w:rStyle w:val="fadeinm1hgl8"/>
        </w:rPr>
        <w:t>. Journal of Sustainable Development in Africa, 21(2), 140–151.</w:t>
      </w:r>
    </w:p>
    <w:p w14:paraId="516C6225"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Adenuga, O. A. (2020). </w:t>
      </w:r>
      <w:r w:rsidRPr="00F90528">
        <w:rPr>
          <w:rStyle w:val="fadeinm1hgl8"/>
          <w:i/>
          <w:iCs/>
        </w:rPr>
        <w:t>Application of computerized maintenance systems in property management in Nigeria</w:t>
      </w:r>
      <w:r w:rsidRPr="00F90528">
        <w:rPr>
          <w:rStyle w:val="fadeinm1hgl8"/>
        </w:rPr>
        <w:t>. Nigerian Journal of Real Estate Research, 8(1), 21–33.</w:t>
      </w:r>
    </w:p>
    <w:p w14:paraId="45FE09C5"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Adewumi, T., Abiola, A., &amp; </w:t>
      </w:r>
      <w:proofErr w:type="spellStart"/>
      <w:r w:rsidRPr="00F90528">
        <w:rPr>
          <w:rStyle w:val="fadeinm1hgl8"/>
        </w:rPr>
        <w:t>Fagbenro</w:t>
      </w:r>
      <w:proofErr w:type="spellEnd"/>
      <w:r w:rsidRPr="00F90528">
        <w:rPr>
          <w:rStyle w:val="fadeinm1hgl8"/>
        </w:rPr>
        <w:t xml:space="preserve">, D. (2022). The role of maintenance in commercial property valuation. </w:t>
      </w:r>
      <w:r w:rsidRPr="00F90528">
        <w:rPr>
          <w:rStyle w:val="fadeinm1hgl8"/>
          <w:i/>
          <w:iCs/>
        </w:rPr>
        <w:t>African Journal of Sustainable Real Estate, 6</w:t>
      </w:r>
      <w:r w:rsidRPr="00F90528">
        <w:rPr>
          <w:rStyle w:val="fadeinm1hgl8"/>
        </w:rPr>
        <w:t>(1), 22–35.</w:t>
      </w:r>
    </w:p>
    <w:p w14:paraId="3DC9ACB9"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Adeyemo, A. (2024). </w:t>
      </w:r>
      <w:r w:rsidRPr="00F90528">
        <w:rPr>
          <w:rStyle w:val="fadeinm1hgl8"/>
          <w:i/>
          <w:iCs/>
        </w:rPr>
        <w:t>Service charge transparency and tenant-landlord relations in Nigerian commercial properties</w:t>
      </w:r>
      <w:r w:rsidRPr="00F90528">
        <w:rPr>
          <w:rStyle w:val="fadeinm1hgl8"/>
        </w:rPr>
        <w:t>. Journal of Property Management Studies, 9(2), 66–75.</w:t>
      </w:r>
    </w:p>
    <w:p w14:paraId="7CF40D18"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Adeyemo, T. A. (2024). Service charge administration and maintenance performance in Nigerian commercial buildings. </w:t>
      </w:r>
      <w:r w:rsidRPr="00F90528">
        <w:rPr>
          <w:rStyle w:val="fadeinm1hgl8"/>
          <w:i/>
          <w:iCs/>
        </w:rPr>
        <w:t>Journal of Facilities Management and Real Estate, 11</w:t>
      </w:r>
      <w:r w:rsidRPr="00F90528">
        <w:rPr>
          <w:rStyle w:val="fadeinm1hgl8"/>
        </w:rPr>
        <w:t>(1), 12–27.</w:t>
      </w:r>
    </w:p>
    <w:p w14:paraId="39A75465"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Agboola, T., &amp; </w:t>
      </w:r>
      <w:proofErr w:type="spellStart"/>
      <w:r w:rsidRPr="00F90528">
        <w:rPr>
          <w:rStyle w:val="fadeinm1hgl8"/>
        </w:rPr>
        <w:t>Fadare</w:t>
      </w:r>
      <w:proofErr w:type="spellEnd"/>
      <w:r w:rsidRPr="00F90528">
        <w:rPr>
          <w:rStyle w:val="fadeinm1hgl8"/>
        </w:rPr>
        <w:t xml:space="preserve">, A. (n.d.). </w:t>
      </w:r>
      <w:r w:rsidRPr="00F90528">
        <w:rPr>
          <w:rStyle w:val="fadeinm1hgl8"/>
          <w:i/>
          <w:iCs/>
        </w:rPr>
        <w:t>Title and publication details incomplete – please provide for proper citation.</w:t>
      </w:r>
    </w:p>
    <w:p w14:paraId="635D7823"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lastRenderedPageBreak/>
        <w:t>Akinjare</w:t>
      </w:r>
      <w:proofErr w:type="spellEnd"/>
      <w:r w:rsidRPr="00F90528">
        <w:rPr>
          <w:rStyle w:val="fadeinm1hgl8"/>
        </w:rPr>
        <w:t xml:space="preserve">, O. A., </w:t>
      </w:r>
      <w:proofErr w:type="spellStart"/>
      <w:r w:rsidRPr="00F90528">
        <w:rPr>
          <w:rStyle w:val="fadeinm1hgl8"/>
        </w:rPr>
        <w:t>Oloke</w:t>
      </w:r>
      <w:proofErr w:type="spellEnd"/>
      <w:r w:rsidRPr="00F90528">
        <w:rPr>
          <w:rStyle w:val="fadeinm1hgl8"/>
        </w:rPr>
        <w:t xml:space="preserve">, O. C., &amp; Aluko, B. T. (2020). Influence of maintenance on rental values in commercial buildings in Lagos State. </w:t>
      </w:r>
      <w:r w:rsidRPr="00F90528">
        <w:rPr>
          <w:rStyle w:val="fadeinm1hgl8"/>
          <w:i/>
          <w:iCs/>
        </w:rPr>
        <w:t>Journal of Sustainable Development in Africa, 22</w:t>
      </w:r>
      <w:r w:rsidRPr="00F90528">
        <w:rPr>
          <w:rStyle w:val="fadeinm1hgl8"/>
        </w:rPr>
        <w:t>(4), 99–112.</w:t>
      </w:r>
    </w:p>
    <w:p w14:paraId="13D6C191"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Akintola, T. (2025). </w:t>
      </w:r>
      <w:r w:rsidRPr="00F90528">
        <w:rPr>
          <w:rStyle w:val="fadeinm1hgl8"/>
          <w:i/>
          <w:iCs/>
        </w:rPr>
        <w:t>Human resource gaps in facilities management: A Nigerian perspective</w:t>
      </w:r>
      <w:r w:rsidRPr="00F90528">
        <w:rPr>
          <w:rStyle w:val="fadeinm1hgl8"/>
        </w:rPr>
        <w:t>. Journal of Building Maintenance and Operations, 6(1), 45–59.</w:t>
      </w:r>
    </w:p>
    <w:p w14:paraId="30CC8BE7"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Akinwunmi, B. (2024). </w:t>
      </w:r>
      <w:r w:rsidRPr="00F90528">
        <w:rPr>
          <w:rStyle w:val="fadeinm1hgl8"/>
          <w:i/>
          <w:iCs/>
        </w:rPr>
        <w:t>The economic cost of diesel dependency in facility management in Nigeria</w:t>
      </w:r>
      <w:r w:rsidRPr="00F90528">
        <w:rPr>
          <w:rStyle w:val="fadeinm1hgl8"/>
        </w:rPr>
        <w:t>. African Journal of Infrastructure and Energy Management, 5(1), 33–49.</w:t>
      </w:r>
    </w:p>
    <w:p w14:paraId="321FE78C"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Anamelechi</w:t>
      </w:r>
      <w:proofErr w:type="spellEnd"/>
      <w:r w:rsidRPr="00F90528">
        <w:rPr>
          <w:rStyle w:val="fadeinm1hgl8"/>
        </w:rPr>
        <w:t xml:space="preserve">, G. C., &amp; </w:t>
      </w:r>
      <w:proofErr w:type="spellStart"/>
      <w:r w:rsidRPr="00F90528">
        <w:rPr>
          <w:rStyle w:val="fadeinm1hgl8"/>
        </w:rPr>
        <w:t>Ekenta</w:t>
      </w:r>
      <w:proofErr w:type="spellEnd"/>
      <w:r w:rsidRPr="00F90528">
        <w:rPr>
          <w:rStyle w:val="fadeinm1hgl8"/>
        </w:rPr>
        <w:t xml:space="preserve">, E. I. (2024). Maintenance practice and its effect on rental value of commercial properties in </w:t>
      </w:r>
      <w:proofErr w:type="spellStart"/>
      <w:r w:rsidRPr="00F90528">
        <w:rPr>
          <w:rStyle w:val="fadeinm1hgl8"/>
        </w:rPr>
        <w:t>Uyo</w:t>
      </w:r>
      <w:proofErr w:type="spellEnd"/>
      <w:r w:rsidRPr="00F90528">
        <w:rPr>
          <w:rStyle w:val="fadeinm1hgl8"/>
        </w:rPr>
        <w:t xml:space="preserve"> Metropolis. </w:t>
      </w:r>
      <w:r w:rsidRPr="00F90528">
        <w:rPr>
          <w:rStyle w:val="fadeinm1hgl8"/>
          <w:i/>
          <w:iCs/>
        </w:rPr>
        <w:t>International Journal of Real Estate and Asset Management, 3</w:t>
      </w:r>
      <w:r w:rsidRPr="00F90528">
        <w:rPr>
          <w:rStyle w:val="fadeinm1hgl8"/>
        </w:rPr>
        <w:t>(1), 45–58.</w:t>
      </w:r>
    </w:p>
    <w:p w14:paraId="0D02BC68" w14:textId="77777777" w:rsidR="00F90528" w:rsidRPr="00F90528" w:rsidRDefault="00F90528" w:rsidP="00F90528">
      <w:pPr>
        <w:spacing w:line="480" w:lineRule="auto"/>
        <w:ind w:left="720" w:hanging="720"/>
        <w:rPr>
          <w:rFonts w:asciiTheme="majorBidi" w:eastAsia="Times New Roman" w:hAnsiTheme="majorBidi" w:cstheme="majorBidi"/>
          <w:color w:val="000000" w:themeColor="text1"/>
          <w:sz w:val="24"/>
          <w:szCs w:val="24"/>
        </w:rPr>
      </w:pPr>
      <w:proofErr w:type="spellStart"/>
      <w:r w:rsidRPr="00F90528">
        <w:rPr>
          <w:rFonts w:asciiTheme="majorBidi" w:eastAsia="Times New Roman" w:hAnsiTheme="majorBidi" w:cstheme="majorBidi"/>
          <w:color w:val="000000" w:themeColor="text1"/>
          <w:sz w:val="24"/>
          <w:szCs w:val="24"/>
        </w:rPr>
        <w:t>Anamelechi</w:t>
      </w:r>
      <w:proofErr w:type="spellEnd"/>
      <w:r w:rsidRPr="00F90528">
        <w:rPr>
          <w:rFonts w:asciiTheme="majorBidi" w:eastAsia="Times New Roman" w:hAnsiTheme="majorBidi" w:cstheme="majorBidi"/>
          <w:color w:val="000000" w:themeColor="text1"/>
          <w:sz w:val="24"/>
          <w:szCs w:val="24"/>
        </w:rPr>
        <w:t xml:space="preserve">, H., &amp; </w:t>
      </w:r>
      <w:proofErr w:type="spellStart"/>
      <w:r w:rsidRPr="00F90528">
        <w:rPr>
          <w:rFonts w:asciiTheme="majorBidi" w:eastAsia="Times New Roman" w:hAnsiTheme="majorBidi" w:cstheme="majorBidi"/>
          <w:color w:val="000000" w:themeColor="text1"/>
          <w:sz w:val="24"/>
          <w:szCs w:val="24"/>
        </w:rPr>
        <w:t>Ekenta</w:t>
      </w:r>
      <w:proofErr w:type="spellEnd"/>
      <w:r w:rsidRPr="00F90528">
        <w:rPr>
          <w:rFonts w:asciiTheme="majorBidi" w:eastAsia="Times New Roman" w:hAnsiTheme="majorBidi" w:cstheme="majorBidi"/>
          <w:color w:val="000000" w:themeColor="text1"/>
          <w:sz w:val="24"/>
          <w:szCs w:val="24"/>
        </w:rPr>
        <w:t xml:space="preserve">, C. E. (2024). </w:t>
      </w:r>
      <w:r w:rsidRPr="00F90528">
        <w:rPr>
          <w:rFonts w:asciiTheme="majorBidi" w:eastAsia="Times New Roman" w:hAnsiTheme="majorBidi" w:cstheme="majorBidi"/>
          <w:i/>
          <w:iCs/>
          <w:color w:val="000000" w:themeColor="text1"/>
          <w:sz w:val="24"/>
          <w:szCs w:val="24"/>
        </w:rPr>
        <w:t xml:space="preserve">Examining the Benefits of Regular Property Maintenance Practice on Commercial Property Investment Returns in </w:t>
      </w:r>
      <w:proofErr w:type="spellStart"/>
      <w:r w:rsidRPr="00F90528">
        <w:rPr>
          <w:rFonts w:asciiTheme="majorBidi" w:eastAsia="Times New Roman" w:hAnsiTheme="majorBidi" w:cstheme="majorBidi"/>
          <w:i/>
          <w:iCs/>
          <w:color w:val="000000" w:themeColor="text1"/>
          <w:sz w:val="24"/>
          <w:szCs w:val="24"/>
        </w:rPr>
        <w:t>Uyo</w:t>
      </w:r>
      <w:proofErr w:type="spellEnd"/>
      <w:r w:rsidRPr="00F90528">
        <w:rPr>
          <w:rFonts w:asciiTheme="majorBidi" w:eastAsia="Times New Roman" w:hAnsiTheme="majorBidi" w:cstheme="majorBidi"/>
          <w:i/>
          <w:iCs/>
          <w:color w:val="000000" w:themeColor="text1"/>
          <w:sz w:val="24"/>
          <w:szCs w:val="24"/>
        </w:rPr>
        <w:t xml:space="preserve"> Metropolis, Akwa-Ibom State, Nigeria</w:t>
      </w:r>
      <w:r w:rsidRPr="00F90528">
        <w:rPr>
          <w:rFonts w:asciiTheme="majorBidi" w:eastAsia="Times New Roman" w:hAnsiTheme="majorBidi" w:cstheme="majorBidi"/>
          <w:color w:val="000000" w:themeColor="text1"/>
          <w:sz w:val="24"/>
          <w:szCs w:val="24"/>
        </w:rPr>
        <w:t>. International Journal of Advanced Multidisciplinary Research and Studies, 4(4), 645-649.</w:t>
      </w:r>
    </w:p>
    <w:p w14:paraId="3D028D64"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Bello, M. A., &amp; Usman, A. A. (2022). Building maintenance and tenant satisfaction in commercial properties in Nigeria. </w:t>
      </w:r>
      <w:r w:rsidRPr="00F90528">
        <w:rPr>
          <w:rStyle w:val="fadeinm1hgl8"/>
          <w:i/>
          <w:iCs/>
        </w:rPr>
        <w:t>Journal of Building Management, 10</w:t>
      </w:r>
      <w:r w:rsidRPr="00F90528">
        <w:rPr>
          <w:rStyle w:val="fadeinm1hgl8"/>
        </w:rPr>
        <w:t>(2), 35–47.</w:t>
      </w:r>
    </w:p>
    <w:p w14:paraId="25F7043B"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Bello, M., &amp; Usman, A. (2022). </w:t>
      </w:r>
      <w:r w:rsidRPr="00F90528">
        <w:rPr>
          <w:rStyle w:val="fadeinm1hgl8"/>
          <w:i/>
          <w:iCs/>
        </w:rPr>
        <w:t>Tenant retention strategies in Nigerian commercial buildings</w:t>
      </w:r>
      <w:r w:rsidRPr="00F90528">
        <w:rPr>
          <w:rStyle w:val="fadeinm1hgl8"/>
        </w:rPr>
        <w:t>. Nigerian Journal of Real Estate Studies, 11(2), 78–89.</w:t>
      </w:r>
    </w:p>
    <w:p w14:paraId="106A092E"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Bello, M., Salami, K., &amp; Adeoti, T. (2020). </w:t>
      </w:r>
      <w:r w:rsidRPr="00F90528">
        <w:rPr>
          <w:rStyle w:val="fadeinm1hgl8"/>
          <w:i/>
          <w:iCs/>
        </w:rPr>
        <w:t>Sustainable building practices and tenant satisfaction in Lagos commercial real estate</w:t>
      </w:r>
      <w:r w:rsidRPr="00F90528">
        <w:rPr>
          <w:rStyle w:val="fadeinm1hgl8"/>
        </w:rPr>
        <w:t>. Journal of Urban Management and Policy, 7(3), 114–126.</w:t>
      </w:r>
    </w:p>
    <w:p w14:paraId="4EEED099"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Emoh</w:t>
      </w:r>
      <w:proofErr w:type="spellEnd"/>
      <w:r w:rsidRPr="00F90528">
        <w:rPr>
          <w:rStyle w:val="fadeinm1hgl8"/>
        </w:rPr>
        <w:t xml:space="preserve">, F. I., &amp; </w:t>
      </w:r>
      <w:proofErr w:type="spellStart"/>
      <w:r w:rsidRPr="00F90528">
        <w:rPr>
          <w:rStyle w:val="fadeinm1hgl8"/>
        </w:rPr>
        <w:t>Anyoha</w:t>
      </w:r>
      <w:proofErr w:type="spellEnd"/>
      <w:r w:rsidRPr="00F90528">
        <w:rPr>
          <w:rStyle w:val="fadeinm1hgl8"/>
        </w:rPr>
        <w:t xml:space="preserve">, J. (2021). </w:t>
      </w:r>
      <w:r w:rsidRPr="00F90528">
        <w:rPr>
          <w:rStyle w:val="fadeinm1hgl8"/>
          <w:i/>
          <w:iCs/>
        </w:rPr>
        <w:t>The influence of property management practices on service delivery in commercial buildings in Nigeria</w:t>
      </w:r>
      <w:r w:rsidRPr="00F90528">
        <w:rPr>
          <w:rStyle w:val="fadeinm1hgl8"/>
        </w:rPr>
        <w:t>. International Journal of Real Estate and Land Use Studies, 10(2), 102–117.</w:t>
      </w:r>
    </w:p>
    <w:p w14:paraId="3AC561D6"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lastRenderedPageBreak/>
        <w:t xml:space="preserve">Eze, J. C., Umeh, T. C., &amp; Okafor, K. A. (2021). Commercial property maintenance and its implications for tenant turnover in Enugu. </w:t>
      </w:r>
      <w:r w:rsidRPr="00F90528">
        <w:rPr>
          <w:rStyle w:val="fadeinm1hgl8"/>
          <w:i/>
          <w:iCs/>
        </w:rPr>
        <w:t>Nigerian Journal of Real Estate Research, 8</w:t>
      </w:r>
      <w:r w:rsidRPr="00F90528">
        <w:rPr>
          <w:rStyle w:val="fadeinm1hgl8"/>
        </w:rPr>
        <w:t>(1), 66–78.</w:t>
      </w:r>
    </w:p>
    <w:p w14:paraId="414729EE"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Ezeokoli</w:t>
      </w:r>
      <w:proofErr w:type="spellEnd"/>
      <w:r w:rsidRPr="00F90528">
        <w:rPr>
          <w:rStyle w:val="fadeinm1hgl8"/>
        </w:rPr>
        <w:t xml:space="preserve">, F. O., </w:t>
      </w:r>
      <w:proofErr w:type="spellStart"/>
      <w:r w:rsidRPr="00F90528">
        <w:rPr>
          <w:rStyle w:val="fadeinm1hgl8"/>
        </w:rPr>
        <w:t>Nwuba</w:t>
      </w:r>
      <w:proofErr w:type="spellEnd"/>
      <w:r w:rsidRPr="00F90528">
        <w:rPr>
          <w:rStyle w:val="fadeinm1hgl8"/>
        </w:rPr>
        <w:t xml:space="preserve">, C. C., &amp; </w:t>
      </w:r>
      <w:proofErr w:type="spellStart"/>
      <w:r w:rsidRPr="00F90528">
        <w:rPr>
          <w:rStyle w:val="fadeinm1hgl8"/>
        </w:rPr>
        <w:t>Ezeokoli</w:t>
      </w:r>
      <w:proofErr w:type="spellEnd"/>
      <w:r w:rsidRPr="00F90528">
        <w:rPr>
          <w:rStyle w:val="fadeinm1hgl8"/>
        </w:rPr>
        <w:t xml:space="preserve">, C. S. (2021). </w:t>
      </w:r>
      <w:r w:rsidRPr="00F90528">
        <w:rPr>
          <w:rStyle w:val="fadeinm1hgl8"/>
          <w:i/>
          <w:iCs/>
        </w:rPr>
        <w:t>Deferred maintenance and its impact on property value: A study of commercial buildings in Anambra State, Nigeria</w:t>
      </w:r>
      <w:r w:rsidRPr="00F90528">
        <w:rPr>
          <w:rStyle w:val="fadeinm1hgl8"/>
        </w:rPr>
        <w:t>. Journal of Building Economics and Management, 5(3), 76–87.</w:t>
      </w:r>
    </w:p>
    <w:p w14:paraId="62206B79"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Ezeokoli</w:t>
      </w:r>
      <w:proofErr w:type="spellEnd"/>
      <w:r w:rsidRPr="00F90528">
        <w:rPr>
          <w:rStyle w:val="fadeinm1hgl8"/>
        </w:rPr>
        <w:t xml:space="preserve">, F. O., Ogundele, R. A., &amp; Ibeh, S. N. (2021). Challenges of building maintenance in Nigeria's commercial sector. </w:t>
      </w:r>
      <w:r w:rsidRPr="00F90528">
        <w:rPr>
          <w:rStyle w:val="fadeinm1hgl8"/>
          <w:i/>
          <w:iCs/>
        </w:rPr>
        <w:t>Property and Facilities Journal, 7</w:t>
      </w:r>
      <w:r w:rsidRPr="00F90528">
        <w:rPr>
          <w:rStyle w:val="fadeinm1hgl8"/>
        </w:rPr>
        <w:t>(2), 18–31.</w:t>
      </w:r>
    </w:p>
    <w:p w14:paraId="10C7DCE6"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Faremi</w:t>
      </w:r>
      <w:proofErr w:type="spellEnd"/>
      <w:r w:rsidRPr="00F90528">
        <w:rPr>
          <w:rStyle w:val="fadeinm1hgl8"/>
        </w:rPr>
        <w:t xml:space="preserve">, O., Balogun, R., &amp; Okafor, C. (2014). </w:t>
      </w:r>
      <w:r w:rsidRPr="00F90528">
        <w:rPr>
          <w:rStyle w:val="fadeinm1hgl8"/>
          <w:i/>
          <w:iCs/>
        </w:rPr>
        <w:t>Professionalism in building maintenance: Issues and prospects in Nigeria</w:t>
      </w:r>
      <w:r w:rsidRPr="00F90528">
        <w:rPr>
          <w:rStyle w:val="fadeinm1hgl8"/>
        </w:rPr>
        <w:t>. Journal of Facility Management Research, 3(2), 90–104.</w:t>
      </w:r>
    </w:p>
    <w:p w14:paraId="5E721229"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Faremi</w:t>
      </w:r>
      <w:proofErr w:type="spellEnd"/>
      <w:r w:rsidRPr="00F90528">
        <w:rPr>
          <w:rStyle w:val="fadeinm1hgl8"/>
        </w:rPr>
        <w:t xml:space="preserve">, O., Balogun, R., &amp; Okafor, C. (2022). </w:t>
      </w:r>
      <w:r w:rsidRPr="00F90528">
        <w:rPr>
          <w:rStyle w:val="fadeinm1hgl8"/>
          <w:i/>
          <w:iCs/>
        </w:rPr>
        <w:t>Renewable energy adoption in Nigerian commercial buildings: Effects on operational costs</w:t>
      </w:r>
      <w:r w:rsidRPr="00F90528">
        <w:rPr>
          <w:rStyle w:val="fadeinm1hgl8"/>
        </w:rPr>
        <w:t>. Journal of Building and Environmental Technology, 8(1), 55–70.</w:t>
      </w:r>
    </w:p>
    <w:p w14:paraId="592F87FC"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Gbonegun</w:t>
      </w:r>
      <w:proofErr w:type="spellEnd"/>
      <w:r w:rsidRPr="00F90528">
        <w:rPr>
          <w:rStyle w:val="fadeinm1hgl8"/>
        </w:rPr>
        <w:t xml:space="preserve">, V. (2024). </w:t>
      </w:r>
      <w:r w:rsidRPr="00F90528">
        <w:rPr>
          <w:rStyle w:val="fadeinm1hgl8"/>
          <w:i/>
          <w:iCs/>
        </w:rPr>
        <w:t>The implications of inflation on real estate maintenance in Nigeria</w:t>
      </w:r>
      <w:r w:rsidRPr="00F90528">
        <w:rPr>
          <w:rStyle w:val="fadeinm1hgl8"/>
        </w:rPr>
        <w:t>. Property Management Review, 10(1), 23–37.</w:t>
      </w:r>
    </w:p>
    <w:p w14:paraId="0F80A744"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Ibrahim, H., Musa, A., &amp; Oladimeji, T. (2020). </w:t>
      </w:r>
      <w:r w:rsidRPr="00F90528">
        <w:rPr>
          <w:rStyle w:val="fadeinm1hgl8"/>
          <w:i/>
          <w:iCs/>
        </w:rPr>
        <w:t>Influence of maintenance management on rental values of commercial buildings in Abuja</w:t>
      </w:r>
      <w:r w:rsidRPr="00F90528">
        <w:rPr>
          <w:rStyle w:val="fadeinm1hgl8"/>
        </w:rPr>
        <w:t>. Nigerian Journal of Real Estate and Construction, 6(2), 88–103.</w:t>
      </w:r>
    </w:p>
    <w:p w14:paraId="559D9193"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Nwachukwu, C. C., </w:t>
      </w:r>
      <w:proofErr w:type="spellStart"/>
      <w:r w:rsidRPr="00F90528">
        <w:rPr>
          <w:rStyle w:val="fadeinm1hgl8"/>
        </w:rPr>
        <w:t>Ukoha</w:t>
      </w:r>
      <w:proofErr w:type="spellEnd"/>
      <w:r w:rsidRPr="00F90528">
        <w:rPr>
          <w:rStyle w:val="fadeinm1hgl8"/>
        </w:rPr>
        <w:t xml:space="preserve">, O. M., &amp; Mba, J. E. (2019). Impact of maintenance cost on commercial property rent in Nigerian cities. </w:t>
      </w:r>
      <w:r w:rsidRPr="00F90528">
        <w:rPr>
          <w:rStyle w:val="fadeinm1hgl8"/>
          <w:i/>
          <w:iCs/>
        </w:rPr>
        <w:t>Real Estate and Urban Studies, 3</w:t>
      </w:r>
      <w:r w:rsidRPr="00F90528">
        <w:rPr>
          <w:rStyle w:val="fadeinm1hgl8"/>
        </w:rPr>
        <w:t>(3), 23–34.</w:t>
      </w:r>
    </w:p>
    <w:p w14:paraId="18E6A53F"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Nwankwo, I. C., Okoroafor, T. J., &amp; Akpan, M. (2023). A study on the maintenance-rent nexus in Nigeria’s commercial real estate sector. </w:t>
      </w:r>
      <w:r w:rsidRPr="00F90528">
        <w:rPr>
          <w:rStyle w:val="fadeinm1hgl8"/>
          <w:i/>
          <w:iCs/>
        </w:rPr>
        <w:t>Journal of African Urban Economics, 5</w:t>
      </w:r>
      <w:r w:rsidRPr="00F90528">
        <w:rPr>
          <w:rStyle w:val="fadeinm1hgl8"/>
        </w:rPr>
        <w:t>(1), 61–72.</w:t>
      </w:r>
    </w:p>
    <w:p w14:paraId="635E2A7E"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lastRenderedPageBreak/>
        <w:t>Ogunmakinde</w:t>
      </w:r>
      <w:proofErr w:type="spellEnd"/>
      <w:r w:rsidRPr="00F90528">
        <w:rPr>
          <w:rStyle w:val="fadeinm1hgl8"/>
        </w:rPr>
        <w:t xml:space="preserve">, O. E., Ede, A. N., &amp; </w:t>
      </w:r>
      <w:proofErr w:type="spellStart"/>
      <w:r w:rsidRPr="00F90528">
        <w:rPr>
          <w:rStyle w:val="fadeinm1hgl8"/>
        </w:rPr>
        <w:t>Olonade</w:t>
      </w:r>
      <w:proofErr w:type="spellEnd"/>
      <w:r w:rsidRPr="00F90528">
        <w:rPr>
          <w:rStyle w:val="fadeinm1hgl8"/>
        </w:rPr>
        <w:t xml:space="preserve">, K. A. (2013). </w:t>
      </w:r>
      <w:r w:rsidRPr="00F90528">
        <w:rPr>
          <w:rStyle w:val="fadeinm1hgl8"/>
          <w:i/>
          <w:iCs/>
        </w:rPr>
        <w:t>The role of preventive maintenance in achieving sustainable buildings</w:t>
      </w:r>
      <w:r w:rsidRPr="00F90528">
        <w:rPr>
          <w:rStyle w:val="fadeinm1hgl8"/>
        </w:rPr>
        <w:t>. Journal of Sustainable Construction Technology, 2(1), 45–53.</w:t>
      </w:r>
    </w:p>
    <w:p w14:paraId="2E90FDFD"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Ogunmakinde</w:t>
      </w:r>
      <w:proofErr w:type="spellEnd"/>
      <w:r w:rsidRPr="00F90528">
        <w:rPr>
          <w:rStyle w:val="fadeinm1hgl8"/>
        </w:rPr>
        <w:t xml:space="preserve">, O. E., Olawale, O. J., &amp; Ajayi, K. O. (2013). Economic impact of deferred maintenance in commercial buildings. </w:t>
      </w:r>
      <w:r w:rsidRPr="00F90528">
        <w:rPr>
          <w:rStyle w:val="fadeinm1hgl8"/>
          <w:i/>
          <w:iCs/>
        </w:rPr>
        <w:t>Journal of Facilities Economics, 4</w:t>
      </w:r>
      <w:r w:rsidRPr="00F90528">
        <w:rPr>
          <w:rStyle w:val="fadeinm1hgl8"/>
        </w:rPr>
        <w:t>(2), 40–52.</w:t>
      </w:r>
    </w:p>
    <w:p w14:paraId="0B6CA110"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Ogunmola, J. O. (2024). Evaluating service charge efficiency in Nigerian commercial properties. </w:t>
      </w:r>
      <w:r w:rsidRPr="00F90528">
        <w:rPr>
          <w:rStyle w:val="fadeinm1hgl8"/>
          <w:i/>
          <w:iCs/>
        </w:rPr>
        <w:t>Journal of Urban Property Management, 2</w:t>
      </w:r>
      <w:r w:rsidRPr="00F90528">
        <w:rPr>
          <w:rStyle w:val="fadeinm1hgl8"/>
        </w:rPr>
        <w:t>(1), 19–29.</w:t>
      </w:r>
    </w:p>
    <w:p w14:paraId="616BA798"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Ogunmola, S. (2024). </w:t>
      </w:r>
      <w:r w:rsidRPr="00F90528">
        <w:rPr>
          <w:rStyle w:val="fadeinm1hgl8"/>
          <w:i/>
          <w:iCs/>
        </w:rPr>
        <w:t>Tenant relations and communication in property management</w:t>
      </w:r>
      <w:r w:rsidRPr="00F90528">
        <w:rPr>
          <w:rStyle w:val="fadeinm1hgl8"/>
        </w:rPr>
        <w:t>. Journal of Housing and Urban Studies, 9(2), 50–62.</w:t>
      </w:r>
    </w:p>
    <w:p w14:paraId="7A0968AD"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Ogunwale</w:t>
      </w:r>
      <w:proofErr w:type="spellEnd"/>
      <w:r w:rsidRPr="00F90528">
        <w:rPr>
          <w:rStyle w:val="fadeinm1hgl8"/>
        </w:rPr>
        <w:t xml:space="preserve">, O. D., Ibrahim, M. T., &amp; Yakubu, A. M. (2022). Environmental challenges and maintenance cost escalation in Nigeria’s commercial buildings. </w:t>
      </w:r>
      <w:r w:rsidRPr="00F90528">
        <w:rPr>
          <w:rStyle w:val="fadeinm1hgl8"/>
          <w:i/>
          <w:iCs/>
        </w:rPr>
        <w:t>Environmental and Urban Management Review, 6</w:t>
      </w:r>
      <w:r w:rsidRPr="00F90528">
        <w:rPr>
          <w:rStyle w:val="fadeinm1hgl8"/>
        </w:rPr>
        <w:t>(3), 55–69.</w:t>
      </w:r>
    </w:p>
    <w:p w14:paraId="5601BBB8"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Okonjo</w:t>
      </w:r>
      <w:proofErr w:type="spellEnd"/>
      <w:r w:rsidRPr="00F90528">
        <w:rPr>
          <w:rStyle w:val="fadeinm1hgl8"/>
        </w:rPr>
        <w:t xml:space="preserve">, S., &amp; Olayemi, J. (2019). </w:t>
      </w:r>
      <w:r w:rsidRPr="00F90528">
        <w:rPr>
          <w:rStyle w:val="fadeinm1hgl8"/>
          <w:i/>
          <w:iCs/>
        </w:rPr>
        <w:t>Cost implication of building maintenance on rental value of commercial properties in Lagos State</w:t>
      </w:r>
      <w:r w:rsidRPr="00F90528">
        <w:rPr>
          <w:rStyle w:val="fadeinm1hgl8"/>
        </w:rPr>
        <w:t>. Journal of Real Estate Development and Investment, 4(3), 67–80.</w:t>
      </w:r>
    </w:p>
    <w:p w14:paraId="1B8B59E3"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Okorie, C. O., &amp; Oladipo, R. T. (2020). The cost of maintenance and rental pricing strategies in Nigeria's commercial property market. </w:t>
      </w:r>
      <w:r w:rsidRPr="00F90528">
        <w:rPr>
          <w:rStyle w:val="fadeinm1hgl8"/>
          <w:i/>
          <w:iCs/>
        </w:rPr>
        <w:t>Journal of Building and Construction Economics, 4</w:t>
      </w:r>
      <w:r w:rsidRPr="00F90528">
        <w:rPr>
          <w:rStyle w:val="fadeinm1hgl8"/>
        </w:rPr>
        <w:t>(1), 70–82.</w:t>
      </w:r>
    </w:p>
    <w:p w14:paraId="4C041D59"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t xml:space="preserve">Olanrewaju, A. A., &amp; Abdul-Aziz, A. R. (2020). Maintenance management in commercial property: A Nigerian perspective. </w:t>
      </w:r>
      <w:r w:rsidRPr="00F90528">
        <w:rPr>
          <w:rStyle w:val="fadeinm1hgl8"/>
          <w:i/>
          <w:iCs/>
        </w:rPr>
        <w:t>Journal of Property Maintenance, 9</w:t>
      </w:r>
      <w:r w:rsidRPr="00F90528">
        <w:rPr>
          <w:rStyle w:val="fadeinm1hgl8"/>
        </w:rPr>
        <w:t>(1), 15–28.</w:t>
      </w:r>
    </w:p>
    <w:p w14:paraId="54E6CEE6"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Orimalade</w:t>
      </w:r>
      <w:proofErr w:type="spellEnd"/>
      <w:r w:rsidRPr="00F90528">
        <w:rPr>
          <w:rStyle w:val="fadeinm1hgl8"/>
        </w:rPr>
        <w:t xml:space="preserve">, F. (2024). </w:t>
      </w:r>
      <w:r w:rsidRPr="00F90528">
        <w:rPr>
          <w:rStyle w:val="fadeinm1hgl8"/>
          <w:i/>
          <w:iCs/>
        </w:rPr>
        <w:t>Economic turbulence and its effect on service charge adjustments in Nigerian commercial estates</w:t>
      </w:r>
      <w:r w:rsidRPr="00F90528">
        <w:rPr>
          <w:rStyle w:val="fadeinm1hgl8"/>
        </w:rPr>
        <w:t>. Nigerian Journal of Property Economics, 7(1), 58–72.</w:t>
      </w:r>
    </w:p>
    <w:p w14:paraId="359C3927"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Oyedokun</w:t>
      </w:r>
      <w:proofErr w:type="spellEnd"/>
      <w:r w:rsidRPr="00F90528">
        <w:rPr>
          <w:rStyle w:val="fadeinm1hgl8"/>
        </w:rPr>
        <w:t xml:space="preserve">, T. B., Adewale, B. A., &amp; Afolayan, M. O. (2014). Influence of building maintenance on tenant satisfaction in Lagos. </w:t>
      </w:r>
      <w:r w:rsidRPr="00F90528">
        <w:rPr>
          <w:rStyle w:val="fadeinm1hgl8"/>
          <w:i/>
          <w:iCs/>
        </w:rPr>
        <w:t>Property and Construction Journal of Nigeria, 5</w:t>
      </w:r>
      <w:r w:rsidRPr="00F90528">
        <w:rPr>
          <w:rStyle w:val="fadeinm1hgl8"/>
        </w:rPr>
        <w:t>(2), 38–50.</w:t>
      </w:r>
    </w:p>
    <w:p w14:paraId="454960B7" w14:textId="77777777" w:rsidR="00F90528" w:rsidRPr="00F90528" w:rsidRDefault="00F90528" w:rsidP="00F90528">
      <w:pPr>
        <w:pStyle w:val="NormalWeb"/>
        <w:spacing w:before="0" w:beforeAutospacing="0" w:after="0" w:afterAutospacing="0" w:line="480" w:lineRule="auto"/>
        <w:ind w:left="720" w:hanging="720"/>
        <w:jc w:val="both"/>
      </w:pPr>
      <w:r w:rsidRPr="00F90528">
        <w:rPr>
          <w:rStyle w:val="fadeinm1hgl8"/>
        </w:rPr>
        <w:lastRenderedPageBreak/>
        <w:t xml:space="preserve">Yusuf, I. A., Lawal, A. O., &amp; Mohammed, M. U. (2021). Economic impact of maintenance cost on rental housing in urban Nigeria. </w:t>
      </w:r>
      <w:r w:rsidRPr="00F90528">
        <w:rPr>
          <w:rStyle w:val="fadeinm1hgl8"/>
          <w:i/>
          <w:iCs/>
        </w:rPr>
        <w:t>African Journal of Construction and Property Economics, 8</w:t>
      </w:r>
      <w:r w:rsidRPr="00F90528">
        <w:rPr>
          <w:rStyle w:val="fadeinm1hgl8"/>
        </w:rPr>
        <w:t>(2), 77–89.</w:t>
      </w:r>
    </w:p>
    <w:p w14:paraId="2B101443" w14:textId="77777777" w:rsidR="00F90528" w:rsidRPr="00F90528" w:rsidRDefault="00F90528" w:rsidP="00F90528">
      <w:pPr>
        <w:pStyle w:val="NormalWeb"/>
        <w:spacing w:before="0" w:beforeAutospacing="0" w:after="0" w:afterAutospacing="0" w:line="480" w:lineRule="auto"/>
        <w:ind w:left="720" w:hanging="720"/>
        <w:jc w:val="both"/>
      </w:pPr>
      <w:proofErr w:type="spellStart"/>
      <w:r w:rsidRPr="00F90528">
        <w:rPr>
          <w:rStyle w:val="fadeinm1hgl8"/>
        </w:rPr>
        <w:t>Zedomi</w:t>
      </w:r>
      <w:proofErr w:type="spellEnd"/>
      <w:r w:rsidRPr="00F90528">
        <w:rPr>
          <w:rStyle w:val="fadeinm1hgl8"/>
        </w:rPr>
        <w:t xml:space="preserve">, A. (2018). </w:t>
      </w:r>
      <w:r w:rsidRPr="00F90528">
        <w:rPr>
          <w:rStyle w:val="fadeinm1hgl8"/>
          <w:i/>
          <w:iCs/>
        </w:rPr>
        <w:t>Flexible pricing and service charge inconsistencies in Nigerian commercial properties</w:t>
      </w:r>
      <w:r w:rsidRPr="00F90528">
        <w:rPr>
          <w:rStyle w:val="fadeinm1hgl8"/>
        </w:rPr>
        <w:t>. African Journal of Urban Property Studies, 5(2), 101–115.</w:t>
      </w:r>
    </w:p>
    <w:p w14:paraId="22E628A1" w14:textId="77777777" w:rsidR="00E844A8" w:rsidRPr="00B475FE" w:rsidRDefault="00E844A8" w:rsidP="00EE044F">
      <w:pPr>
        <w:spacing w:after="0" w:line="480" w:lineRule="auto"/>
        <w:ind w:left="720" w:hanging="720"/>
        <w:jc w:val="both"/>
        <w:rPr>
          <w:rFonts w:asciiTheme="majorBidi" w:eastAsia="Times New Roman" w:hAnsiTheme="majorBidi" w:cstheme="majorBidi"/>
          <w:color w:val="000000" w:themeColor="text1"/>
          <w:sz w:val="24"/>
          <w:szCs w:val="24"/>
        </w:rPr>
      </w:pPr>
    </w:p>
    <w:p w14:paraId="72B17D9B" w14:textId="77777777" w:rsidR="001C32B1" w:rsidRPr="00B475FE" w:rsidRDefault="001C32B1" w:rsidP="00EE044F">
      <w:pPr>
        <w:spacing w:after="0" w:line="480" w:lineRule="auto"/>
        <w:ind w:left="720" w:hanging="720"/>
        <w:jc w:val="both"/>
        <w:rPr>
          <w:rFonts w:asciiTheme="majorBidi" w:eastAsia="Times New Roman" w:hAnsiTheme="majorBidi" w:cstheme="majorBidi"/>
          <w:color w:val="000000" w:themeColor="text1"/>
          <w:sz w:val="24"/>
          <w:szCs w:val="24"/>
        </w:rPr>
      </w:pPr>
    </w:p>
    <w:p w14:paraId="1E2C8A56" w14:textId="77777777" w:rsidR="00BD0CA8" w:rsidRDefault="00BD0CA8">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14:paraId="2DC3D5CB" w14:textId="77777777" w:rsidR="00BD0CA8" w:rsidRPr="00336DFF" w:rsidRDefault="00BD0CA8" w:rsidP="00BD0CA8">
      <w:pPr>
        <w:spacing w:after="0" w:line="360" w:lineRule="auto"/>
        <w:jc w:val="center"/>
        <w:rPr>
          <w:rFonts w:asciiTheme="majorBidi" w:hAnsiTheme="majorBidi" w:cstheme="majorBidi"/>
          <w:b/>
          <w:color w:val="000000" w:themeColor="text1"/>
          <w:sz w:val="24"/>
          <w:szCs w:val="24"/>
        </w:rPr>
      </w:pPr>
      <w:bookmarkStart w:id="62" w:name="_Hlk94956877"/>
    </w:p>
    <w:p w14:paraId="4CED8A56" w14:textId="77777777" w:rsidR="00BD0CA8" w:rsidRPr="00336DFF" w:rsidRDefault="00BD0CA8" w:rsidP="00294C63">
      <w:pPr>
        <w:spacing w:after="0" w:line="480" w:lineRule="auto"/>
        <w:jc w:val="center"/>
        <w:rPr>
          <w:rFonts w:asciiTheme="majorBidi" w:hAnsiTheme="majorBidi" w:cstheme="majorBidi"/>
          <w:b/>
          <w:color w:val="000000" w:themeColor="text1"/>
          <w:sz w:val="24"/>
          <w:szCs w:val="24"/>
        </w:rPr>
      </w:pPr>
    </w:p>
    <w:p w14:paraId="4FE0EAEB" w14:textId="77777777" w:rsidR="00BD0CA8" w:rsidRPr="00336DFF" w:rsidRDefault="00BD0CA8" w:rsidP="00294C63">
      <w:pPr>
        <w:spacing w:after="0" w:line="480" w:lineRule="auto"/>
        <w:rPr>
          <w:rFonts w:asciiTheme="majorBidi" w:hAnsiTheme="majorBidi" w:cstheme="majorBidi"/>
          <w:b/>
          <w:color w:val="000000" w:themeColor="text1"/>
          <w:sz w:val="24"/>
          <w:szCs w:val="24"/>
        </w:rPr>
      </w:pPr>
    </w:p>
    <w:p w14:paraId="02A125DF" w14:textId="77777777" w:rsidR="00BD0CA8" w:rsidRPr="00336DFF" w:rsidRDefault="00BD0CA8" w:rsidP="00294C63">
      <w:pPr>
        <w:spacing w:after="0" w:line="480" w:lineRule="auto"/>
        <w:rPr>
          <w:rFonts w:asciiTheme="majorBidi" w:hAnsiTheme="majorBidi" w:cstheme="majorBidi"/>
          <w:b/>
          <w:color w:val="000000" w:themeColor="text1"/>
          <w:sz w:val="24"/>
          <w:szCs w:val="24"/>
        </w:rPr>
      </w:pPr>
    </w:p>
    <w:p w14:paraId="7B369015" w14:textId="77777777" w:rsidR="00BD0CA8" w:rsidRPr="00336DFF" w:rsidRDefault="00BD0CA8" w:rsidP="00294C63">
      <w:pPr>
        <w:spacing w:after="0" w:line="480" w:lineRule="auto"/>
        <w:jc w:val="center"/>
        <w:rPr>
          <w:rFonts w:asciiTheme="majorBidi" w:hAnsiTheme="majorBidi" w:cstheme="majorBidi"/>
          <w:b/>
          <w:color w:val="000000" w:themeColor="text1"/>
          <w:sz w:val="24"/>
          <w:szCs w:val="24"/>
        </w:rPr>
      </w:pPr>
      <w:r w:rsidRPr="00336DFF">
        <w:rPr>
          <w:rFonts w:asciiTheme="majorBidi" w:hAnsiTheme="majorBidi" w:cstheme="majorBidi"/>
          <w:b/>
          <w:color w:val="000000" w:themeColor="text1"/>
          <w:sz w:val="24"/>
          <w:szCs w:val="24"/>
        </w:rPr>
        <w:t>KWARA STATE POLYTECHNIC, ILORIN</w:t>
      </w:r>
    </w:p>
    <w:p w14:paraId="77427F0C" w14:textId="77777777" w:rsidR="00BD0CA8" w:rsidRPr="00336DFF" w:rsidRDefault="00BD0CA8" w:rsidP="00294C63">
      <w:pPr>
        <w:spacing w:after="0" w:line="480" w:lineRule="auto"/>
        <w:jc w:val="center"/>
        <w:rPr>
          <w:rFonts w:asciiTheme="majorBidi" w:hAnsiTheme="majorBidi" w:cstheme="majorBidi"/>
          <w:b/>
          <w:color w:val="000000" w:themeColor="text1"/>
          <w:sz w:val="24"/>
          <w:szCs w:val="24"/>
        </w:rPr>
      </w:pPr>
      <w:r w:rsidRPr="00336DFF">
        <w:rPr>
          <w:rFonts w:asciiTheme="majorBidi" w:hAnsiTheme="majorBidi" w:cstheme="majorBidi"/>
          <w:b/>
          <w:color w:val="000000" w:themeColor="text1"/>
          <w:sz w:val="24"/>
          <w:szCs w:val="24"/>
        </w:rPr>
        <w:t>INSTITUTE OF ENVIRONMENTAL STUDIES</w:t>
      </w:r>
    </w:p>
    <w:p w14:paraId="4D10E539" w14:textId="77777777" w:rsidR="00BD0CA8" w:rsidRPr="00336DFF" w:rsidRDefault="00BD0CA8" w:rsidP="00294C63">
      <w:pPr>
        <w:spacing w:after="0" w:line="480" w:lineRule="auto"/>
        <w:jc w:val="center"/>
        <w:rPr>
          <w:rFonts w:asciiTheme="majorBidi" w:hAnsiTheme="majorBidi" w:cstheme="majorBidi"/>
          <w:b/>
          <w:color w:val="000000" w:themeColor="text1"/>
          <w:sz w:val="24"/>
          <w:szCs w:val="24"/>
        </w:rPr>
      </w:pPr>
      <w:r w:rsidRPr="00336DFF">
        <w:rPr>
          <w:rFonts w:asciiTheme="majorBidi" w:hAnsiTheme="majorBidi" w:cstheme="majorBidi"/>
          <w:b/>
          <w:color w:val="000000" w:themeColor="text1"/>
          <w:sz w:val="24"/>
          <w:szCs w:val="24"/>
        </w:rPr>
        <w:t>DEPARTMENT OF QUANTITY SURVEYING</w:t>
      </w:r>
    </w:p>
    <w:p w14:paraId="1C368AE9" w14:textId="77777777" w:rsidR="00BD0CA8" w:rsidRPr="00336DFF" w:rsidRDefault="00BD0CA8" w:rsidP="00294C63">
      <w:pPr>
        <w:spacing w:after="0" w:line="480" w:lineRule="auto"/>
        <w:jc w:val="center"/>
        <w:rPr>
          <w:rFonts w:asciiTheme="majorBidi" w:hAnsiTheme="majorBidi" w:cstheme="majorBidi"/>
          <w:b/>
          <w:color w:val="000000" w:themeColor="text1"/>
          <w:sz w:val="24"/>
          <w:szCs w:val="24"/>
        </w:rPr>
      </w:pPr>
    </w:p>
    <w:p w14:paraId="737BBFE5" w14:textId="77777777" w:rsidR="00BD0CA8" w:rsidRPr="00336DFF" w:rsidRDefault="00BD0CA8" w:rsidP="00294C63">
      <w:pPr>
        <w:spacing w:after="0" w:line="480" w:lineRule="auto"/>
        <w:jc w:val="both"/>
        <w:rPr>
          <w:rFonts w:asciiTheme="majorBidi" w:hAnsiTheme="majorBidi" w:cstheme="majorBidi"/>
          <w:b/>
          <w:bCs/>
          <w:color w:val="000000" w:themeColor="text1"/>
          <w:sz w:val="25"/>
          <w:szCs w:val="25"/>
        </w:rPr>
      </w:pPr>
      <w:r w:rsidRPr="00336DFF">
        <w:rPr>
          <w:rFonts w:asciiTheme="majorBidi" w:hAnsiTheme="majorBidi" w:cstheme="majorBidi"/>
          <w:color w:val="000000" w:themeColor="text1"/>
          <w:sz w:val="24"/>
          <w:szCs w:val="24"/>
        </w:rPr>
        <w:t xml:space="preserve">I am a final year student of the above institution presently carrying out a research topic </w:t>
      </w:r>
      <w:r w:rsidR="00894EAF">
        <w:rPr>
          <w:rFonts w:asciiTheme="majorBidi" w:hAnsiTheme="majorBidi" w:cstheme="majorBidi"/>
          <w:b/>
          <w:bCs/>
          <w:i/>
          <w:iCs/>
          <w:color w:val="000000" w:themeColor="text1"/>
          <w:sz w:val="24"/>
          <w:szCs w:val="24"/>
        </w:rPr>
        <w:t>Impact of Maintenance Cost on Rental Pricing of Commercial Building in Nigeria</w:t>
      </w:r>
      <w:r w:rsidRPr="00336DFF">
        <w:rPr>
          <w:rFonts w:asciiTheme="majorBidi" w:hAnsiTheme="majorBidi" w:cstheme="majorBidi"/>
          <w:b/>
          <w:bCs/>
          <w:i/>
          <w:iCs/>
          <w:color w:val="000000" w:themeColor="text1"/>
          <w:sz w:val="24"/>
          <w:szCs w:val="24"/>
        </w:rPr>
        <w:t>.</w:t>
      </w:r>
      <w:r w:rsidRPr="00336DFF">
        <w:rPr>
          <w:rFonts w:asciiTheme="majorBidi" w:hAnsiTheme="majorBidi" w:cstheme="majorBidi"/>
          <w:b/>
          <w:i/>
          <w:color w:val="000000" w:themeColor="text1"/>
          <w:sz w:val="24"/>
          <w:szCs w:val="24"/>
        </w:rPr>
        <w:t xml:space="preserve"> </w:t>
      </w:r>
      <w:r w:rsidRPr="00336DFF">
        <w:rPr>
          <w:rFonts w:asciiTheme="majorBidi" w:hAnsiTheme="majorBidi" w:cstheme="majorBidi"/>
          <w:color w:val="000000" w:themeColor="text1"/>
          <w:sz w:val="24"/>
          <w:szCs w:val="24"/>
        </w:rPr>
        <w:t>The findings of this research work will be remarkable and create awareness on the fundamental role played by Quantity Surveyors in terms of Monitoring and Tracking Project activities.</w:t>
      </w:r>
    </w:p>
    <w:p w14:paraId="6D7D9752" w14:textId="77777777" w:rsidR="00BD0CA8" w:rsidRPr="00336DFF" w:rsidRDefault="00BD0CA8" w:rsidP="00294C63">
      <w:pPr>
        <w:spacing w:after="0" w:line="480" w:lineRule="auto"/>
        <w:ind w:firstLine="720"/>
        <w:jc w:val="both"/>
        <w:rPr>
          <w:rFonts w:asciiTheme="majorBidi" w:hAnsiTheme="majorBidi" w:cstheme="majorBidi"/>
          <w:color w:val="000000" w:themeColor="text1"/>
          <w:sz w:val="24"/>
          <w:szCs w:val="24"/>
        </w:rPr>
      </w:pPr>
      <w:r w:rsidRPr="00336DFF">
        <w:rPr>
          <w:rFonts w:asciiTheme="majorBidi" w:hAnsiTheme="majorBidi" w:cstheme="majorBidi"/>
          <w:color w:val="000000" w:themeColor="text1"/>
          <w:sz w:val="24"/>
          <w:szCs w:val="24"/>
        </w:rPr>
        <w:t xml:space="preserve">This Questionnaire survey has been adopted and design for this purpose and it will be used basically for </w:t>
      </w:r>
      <w:proofErr w:type="gramStart"/>
      <w:r w:rsidRPr="00336DFF">
        <w:rPr>
          <w:rFonts w:asciiTheme="majorBidi" w:hAnsiTheme="majorBidi" w:cstheme="majorBidi"/>
          <w:color w:val="000000" w:themeColor="text1"/>
          <w:sz w:val="24"/>
          <w:szCs w:val="24"/>
        </w:rPr>
        <w:t>these research</w:t>
      </w:r>
      <w:proofErr w:type="gramEnd"/>
      <w:r w:rsidRPr="00336DFF">
        <w:rPr>
          <w:rFonts w:asciiTheme="majorBidi" w:hAnsiTheme="majorBidi" w:cstheme="majorBidi"/>
          <w:color w:val="000000" w:themeColor="text1"/>
          <w:sz w:val="24"/>
          <w:szCs w:val="24"/>
        </w:rPr>
        <w:t>, are the assessment will be treate</w:t>
      </w:r>
      <w:r w:rsidR="00064CD9">
        <w:rPr>
          <w:rFonts w:asciiTheme="majorBidi" w:hAnsiTheme="majorBidi" w:cstheme="majorBidi"/>
          <w:color w:val="000000" w:themeColor="text1"/>
          <w:sz w:val="24"/>
          <w:szCs w:val="24"/>
        </w:rPr>
        <w:t xml:space="preserve">d privately and confidentially. </w:t>
      </w:r>
      <w:r w:rsidRPr="00336DFF">
        <w:rPr>
          <w:rFonts w:asciiTheme="majorBidi" w:hAnsiTheme="majorBidi" w:cstheme="majorBidi"/>
          <w:color w:val="000000" w:themeColor="text1"/>
          <w:sz w:val="24"/>
          <w:szCs w:val="24"/>
        </w:rPr>
        <w:t>The respondents are expected to be as honest as possible while answering the questionnaire.</w:t>
      </w:r>
    </w:p>
    <w:p w14:paraId="06230A9F" w14:textId="77777777" w:rsidR="00BD0CA8" w:rsidRPr="00336DFF" w:rsidRDefault="00BD0CA8" w:rsidP="00294C63">
      <w:pPr>
        <w:spacing w:after="0" w:line="480" w:lineRule="auto"/>
        <w:jc w:val="both"/>
        <w:rPr>
          <w:rFonts w:asciiTheme="majorBidi" w:hAnsiTheme="majorBidi" w:cstheme="majorBidi"/>
          <w:color w:val="000000" w:themeColor="text1"/>
          <w:sz w:val="24"/>
          <w:szCs w:val="24"/>
        </w:rPr>
      </w:pPr>
    </w:p>
    <w:p w14:paraId="095B238C" w14:textId="77777777" w:rsidR="00BD0CA8" w:rsidRPr="00336DFF" w:rsidRDefault="00BD0CA8" w:rsidP="00294C63">
      <w:pPr>
        <w:spacing w:after="0" w:line="480" w:lineRule="auto"/>
        <w:jc w:val="both"/>
        <w:rPr>
          <w:rFonts w:asciiTheme="majorBidi" w:hAnsiTheme="majorBidi" w:cstheme="majorBidi"/>
          <w:color w:val="000000" w:themeColor="text1"/>
          <w:sz w:val="24"/>
          <w:szCs w:val="24"/>
        </w:rPr>
      </w:pPr>
      <w:r w:rsidRPr="00336DFF">
        <w:rPr>
          <w:rFonts w:asciiTheme="majorBidi" w:hAnsiTheme="majorBidi" w:cstheme="majorBidi"/>
          <w:color w:val="000000" w:themeColor="text1"/>
          <w:sz w:val="24"/>
          <w:szCs w:val="24"/>
        </w:rPr>
        <w:t>Thanks</w:t>
      </w:r>
    </w:p>
    <w:p w14:paraId="086F64AA" w14:textId="77777777" w:rsidR="00BD0CA8" w:rsidRPr="00336DFF" w:rsidRDefault="00BD0CA8" w:rsidP="00294C63">
      <w:pPr>
        <w:spacing w:after="0" w:line="480" w:lineRule="auto"/>
        <w:jc w:val="both"/>
        <w:rPr>
          <w:rFonts w:asciiTheme="majorBidi" w:hAnsiTheme="majorBidi" w:cstheme="majorBidi"/>
          <w:color w:val="000000" w:themeColor="text1"/>
          <w:sz w:val="24"/>
          <w:szCs w:val="24"/>
        </w:rPr>
      </w:pPr>
    </w:p>
    <w:p w14:paraId="34758714" w14:textId="77777777" w:rsidR="00BD0CA8" w:rsidRPr="00A279BB" w:rsidRDefault="00BE193A" w:rsidP="00294C63">
      <w:pPr>
        <w:spacing w:after="0" w:line="48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AJISAFE TOHEEB OLUWASEUN</w:t>
      </w:r>
    </w:p>
    <w:p w14:paraId="1BCBE262" w14:textId="77777777" w:rsidR="00BD0CA8" w:rsidRPr="00336DFF" w:rsidRDefault="00BD0CA8" w:rsidP="00294C63">
      <w:pPr>
        <w:spacing w:after="0" w:line="480" w:lineRule="auto"/>
        <w:jc w:val="both"/>
        <w:rPr>
          <w:rFonts w:asciiTheme="majorBidi" w:hAnsiTheme="majorBidi" w:cstheme="majorBidi"/>
          <w:b/>
          <w:color w:val="000000" w:themeColor="text1"/>
          <w:sz w:val="24"/>
          <w:szCs w:val="24"/>
          <w:u w:val="single"/>
        </w:rPr>
      </w:pPr>
      <w:r w:rsidRPr="00A279BB">
        <w:rPr>
          <w:rFonts w:asciiTheme="majorBidi" w:hAnsiTheme="majorBidi" w:cstheme="majorBidi"/>
          <w:b/>
          <w:color w:val="000000" w:themeColor="text1"/>
          <w:sz w:val="24"/>
          <w:szCs w:val="24"/>
        </w:rPr>
        <w:t>HND/2</w:t>
      </w:r>
      <w:r w:rsidR="00BE193A">
        <w:rPr>
          <w:rFonts w:asciiTheme="majorBidi" w:hAnsiTheme="majorBidi" w:cstheme="majorBidi"/>
          <w:b/>
          <w:color w:val="000000" w:themeColor="text1"/>
          <w:sz w:val="24"/>
          <w:szCs w:val="24"/>
        </w:rPr>
        <w:t>3</w:t>
      </w:r>
      <w:r w:rsidRPr="00A279BB">
        <w:rPr>
          <w:rFonts w:asciiTheme="majorBidi" w:hAnsiTheme="majorBidi" w:cstheme="majorBidi"/>
          <w:b/>
          <w:color w:val="000000" w:themeColor="text1"/>
          <w:sz w:val="24"/>
          <w:szCs w:val="24"/>
        </w:rPr>
        <w:t>/QTS/FT/</w:t>
      </w:r>
      <w:bookmarkEnd w:id="62"/>
      <w:r w:rsidR="00BE193A">
        <w:rPr>
          <w:rFonts w:asciiTheme="majorBidi" w:hAnsiTheme="majorBidi" w:cstheme="majorBidi"/>
          <w:b/>
          <w:color w:val="000000" w:themeColor="text1"/>
          <w:sz w:val="24"/>
          <w:szCs w:val="24"/>
        </w:rPr>
        <w:t>0010</w:t>
      </w:r>
      <w:r w:rsidRPr="00336DFF">
        <w:rPr>
          <w:rFonts w:asciiTheme="majorBidi" w:hAnsiTheme="majorBidi" w:cstheme="majorBidi"/>
          <w:b/>
          <w:color w:val="000000" w:themeColor="text1"/>
          <w:sz w:val="24"/>
          <w:szCs w:val="24"/>
        </w:rPr>
        <w:tab/>
      </w:r>
      <w:r w:rsidRPr="00336DFF">
        <w:rPr>
          <w:rFonts w:asciiTheme="majorBidi" w:hAnsiTheme="majorBidi" w:cstheme="majorBidi"/>
          <w:b/>
          <w:color w:val="000000" w:themeColor="text1"/>
          <w:sz w:val="24"/>
          <w:szCs w:val="24"/>
        </w:rPr>
        <w:tab/>
      </w:r>
      <w:r w:rsidRPr="00336DFF">
        <w:rPr>
          <w:rFonts w:asciiTheme="majorBidi" w:hAnsiTheme="majorBidi" w:cstheme="majorBidi"/>
          <w:b/>
          <w:color w:val="000000" w:themeColor="text1"/>
          <w:sz w:val="24"/>
          <w:szCs w:val="24"/>
        </w:rPr>
        <w:tab/>
      </w:r>
      <w:r w:rsidRPr="00336DFF">
        <w:rPr>
          <w:rFonts w:asciiTheme="majorBidi" w:hAnsiTheme="majorBidi" w:cstheme="majorBidi"/>
          <w:b/>
          <w:color w:val="000000" w:themeColor="text1"/>
          <w:sz w:val="24"/>
          <w:szCs w:val="24"/>
        </w:rPr>
        <w:tab/>
      </w:r>
      <w:r w:rsidRPr="00336DFF">
        <w:rPr>
          <w:rFonts w:asciiTheme="majorBidi" w:hAnsiTheme="majorBidi" w:cstheme="majorBidi"/>
          <w:b/>
          <w:color w:val="000000" w:themeColor="text1"/>
          <w:sz w:val="24"/>
          <w:szCs w:val="24"/>
          <w:u w:val="single"/>
        </w:rPr>
        <w:t xml:space="preserve">            </w:t>
      </w:r>
    </w:p>
    <w:p w14:paraId="77B89474" w14:textId="77777777" w:rsidR="00BD0CA8" w:rsidRPr="00336DFF" w:rsidRDefault="00BD0CA8" w:rsidP="00BD0CA8">
      <w:pPr>
        <w:spacing w:after="0" w:line="360" w:lineRule="auto"/>
        <w:ind w:left="5760" w:firstLine="720"/>
        <w:jc w:val="both"/>
        <w:rPr>
          <w:rFonts w:asciiTheme="majorBidi" w:hAnsiTheme="majorBidi" w:cstheme="majorBidi"/>
          <w:b/>
          <w:color w:val="000000" w:themeColor="text1"/>
          <w:sz w:val="24"/>
          <w:szCs w:val="24"/>
        </w:rPr>
      </w:pPr>
      <w:r w:rsidRPr="00336DFF">
        <w:rPr>
          <w:rFonts w:asciiTheme="majorBidi" w:hAnsiTheme="majorBidi" w:cstheme="majorBidi"/>
          <w:color w:val="000000" w:themeColor="text1"/>
          <w:sz w:val="24"/>
          <w:szCs w:val="24"/>
        </w:rPr>
        <w:t xml:space="preserve">   </w:t>
      </w:r>
    </w:p>
    <w:p w14:paraId="7F241196" w14:textId="77777777" w:rsidR="00BD0CA8" w:rsidRPr="00336DFF" w:rsidRDefault="00BD0CA8" w:rsidP="00BD0CA8">
      <w:pPr>
        <w:spacing w:after="0" w:line="360" w:lineRule="auto"/>
        <w:jc w:val="both"/>
        <w:rPr>
          <w:rFonts w:asciiTheme="majorBidi" w:hAnsiTheme="majorBidi" w:cstheme="majorBidi"/>
          <w:b/>
          <w:color w:val="000000" w:themeColor="text1"/>
          <w:sz w:val="24"/>
          <w:szCs w:val="24"/>
        </w:rPr>
      </w:pPr>
    </w:p>
    <w:p w14:paraId="25C3939E" w14:textId="77777777" w:rsidR="00BD0CA8" w:rsidRPr="00336DFF" w:rsidRDefault="00BD0CA8" w:rsidP="00BD0CA8">
      <w:pPr>
        <w:pStyle w:val="Default"/>
        <w:spacing w:line="360" w:lineRule="auto"/>
        <w:jc w:val="center"/>
        <w:rPr>
          <w:rFonts w:asciiTheme="majorBidi" w:hAnsiTheme="majorBidi" w:cstheme="majorBidi"/>
          <w:b/>
          <w:bCs/>
          <w:color w:val="000000" w:themeColor="text1"/>
          <w:u w:val="single"/>
        </w:rPr>
      </w:pPr>
    </w:p>
    <w:p w14:paraId="5B02CC12" w14:textId="77777777" w:rsidR="00BD0CA8" w:rsidRPr="00336DFF" w:rsidRDefault="00BD0CA8" w:rsidP="00BD0CA8">
      <w:pPr>
        <w:pStyle w:val="Default"/>
        <w:spacing w:line="360" w:lineRule="auto"/>
        <w:jc w:val="center"/>
        <w:rPr>
          <w:rFonts w:asciiTheme="majorBidi" w:hAnsiTheme="majorBidi" w:cstheme="majorBidi"/>
          <w:b/>
          <w:bCs/>
          <w:color w:val="000000" w:themeColor="text1"/>
          <w:u w:val="single"/>
        </w:rPr>
      </w:pPr>
    </w:p>
    <w:p w14:paraId="155BA6CF" w14:textId="77777777" w:rsidR="00BD0CA8" w:rsidRPr="00336DFF" w:rsidRDefault="00BD0CA8" w:rsidP="00BD0CA8">
      <w:pPr>
        <w:pStyle w:val="Default"/>
        <w:spacing w:line="360" w:lineRule="auto"/>
        <w:jc w:val="center"/>
        <w:rPr>
          <w:rFonts w:asciiTheme="majorBidi" w:hAnsiTheme="majorBidi" w:cstheme="majorBidi"/>
          <w:b/>
          <w:bCs/>
          <w:color w:val="000000" w:themeColor="text1"/>
          <w:u w:val="single"/>
        </w:rPr>
      </w:pPr>
    </w:p>
    <w:p w14:paraId="781B059F" w14:textId="77777777" w:rsidR="00BD0CA8" w:rsidRDefault="00BD0CA8" w:rsidP="00BD0CA8">
      <w:pPr>
        <w:rPr>
          <w:rFonts w:asciiTheme="majorBidi" w:hAnsiTheme="majorBidi" w:cstheme="majorBidi"/>
          <w:b/>
          <w:color w:val="000000" w:themeColor="text1"/>
          <w:sz w:val="23"/>
          <w:szCs w:val="23"/>
        </w:rPr>
      </w:pPr>
    </w:p>
    <w:p w14:paraId="3FB3AE55" w14:textId="77777777" w:rsidR="00A96E2F" w:rsidRDefault="00A96E2F">
      <w:pPr>
        <w:rPr>
          <w:rFonts w:asciiTheme="majorBidi" w:hAnsiTheme="majorBidi" w:cstheme="majorBidi"/>
          <w:b/>
          <w:color w:val="000000" w:themeColor="text1"/>
          <w:sz w:val="23"/>
          <w:szCs w:val="23"/>
        </w:rPr>
      </w:pPr>
      <w:r>
        <w:rPr>
          <w:rFonts w:asciiTheme="majorBidi" w:hAnsiTheme="majorBidi" w:cstheme="majorBidi"/>
          <w:b/>
          <w:color w:val="000000" w:themeColor="text1"/>
          <w:sz w:val="23"/>
          <w:szCs w:val="23"/>
        </w:rPr>
        <w:br w:type="page"/>
      </w:r>
    </w:p>
    <w:p w14:paraId="6B33B93C" w14:textId="77777777" w:rsidR="00BD0CA8" w:rsidRPr="00CB4C41" w:rsidRDefault="00BD0CA8" w:rsidP="00BD0CA8">
      <w:pPr>
        <w:spacing w:after="0" w:line="360" w:lineRule="auto"/>
        <w:jc w:val="center"/>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lastRenderedPageBreak/>
        <w:t>QUESTIONNAIRES</w:t>
      </w:r>
    </w:p>
    <w:p w14:paraId="3A562224" w14:textId="77777777" w:rsidR="00BD0CA8" w:rsidRPr="00CB4C41" w:rsidRDefault="00BD0CA8" w:rsidP="00BD0CA8">
      <w:pPr>
        <w:spacing w:after="0" w:line="360" w:lineRule="auto"/>
        <w:jc w:val="both"/>
        <w:rPr>
          <w:rFonts w:asciiTheme="majorBidi" w:hAnsiTheme="majorBidi" w:cstheme="majorBidi"/>
          <w:b/>
          <w:color w:val="000000" w:themeColor="text1"/>
          <w:sz w:val="24"/>
          <w:szCs w:val="24"/>
        </w:rPr>
      </w:pPr>
      <w:bookmarkStart w:id="63" w:name="_Hlk94957049"/>
      <w:r w:rsidRPr="00CB4C41">
        <w:rPr>
          <w:rFonts w:asciiTheme="majorBidi" w:hAnsiTheme="majorBidi" w:cstheme="majorBidi"/>
          <w:b/>
          <w:color w:val="000000" w:themeColor="text1"/>
          <w:sz w:val="24"/>
          <w:szCs w:val="24"/>
        </w:rPr>
        <w:t>SECTION A - Background and Knowledge of Respondents</w:t>
      </w:r>
    </w:p>
    <w:p w14:paraId="156895EC" w14:textId="77777777" w:rsidR="00BD0CA8" w:rsidRPr="00CB4C41" w:rsidRDefault="00BD0CA8" w:rsidP="00BD0CA8">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1.  </w:t>
      </w:r>
      <w:proofErr w:type="spellStart"/>
      <w:r w:rsidRPr="00CB4C41">
        <w:rPr>
          <w:rFonts w:asciiTheme="majorBidi" w:hAnsiTheme="majorBidi" w:cstheme="majorBidi"/>
          <w:color w:val="000000" w:themeColor="text1"/>
          <w:sz w:val="24"/>
          <w:szCs w:val="24"/>
        </w:rPr>
        <w:t>Professionl</w:t>
      </w:r>
      <w:proofErr w:type="spellEnd"/>
      <w:r w:rsidRPr="00CB4C41">
        <w:rPr>
          <w:rFonts w:asciiTheme="majorBidi" w:hAnsiTheme="majorBidi" w:cstheme="majorBidi"/>
          <w:color w:val="000000" w:themeColor="text1"/>
          <w:sz w:val="24"/>
          <w:szCs w:val="24"/>
        </w:rPr>
        <w:t xml:space="preserve"> Education Qualification? (a) </w:t>
      </w:r>
      <w:proofErr w:type="spellStart"/>
      <w:r w:rsidRPr="00CB4C41">
        <w:rPr>
          <w:rFonts w:asciiTheme="majorBidi" w:hAnsiTheme="majorBidi" w:cstheme="majorBidi"/>
          <w:color w:val="000000" w:themeColor="text1"/>
          <w:sz w:val="24"/>
          <w:szCs w:val="24"/>
        </w:rPr>
        <w:t>Bsc</w:t>
      </w:r>
      <w:proofErr w:type="spellEnd"/>
      <w:r w:rsidRPr="00CB4C41">
        <w:rPr>
          <w:rFonts w:asciiTheme="majorBidi" w:hAnsiTheme="majorBidi" w:cstheme="majorBidi"/>
          <w:color w:val="000000" w:themeColor="text1"/>
          <w:sz w:val="24"/>
          <w:szCs w:val="24"/>
        </w:rPr>
        <w:t xml:space="preserve"> </w:t>
      </w:r>
      <w:proofErr w:type="gramStart"/>
      <w:r w:rsidRPr="00CB4C41">
        <w:rPr>
          <w:rFonts w:asciiTheme="majorBidi" w:hAnsiTheme="majorBidi" w:cstheme="majorBidi"/>
          <w:color w:val="000000" w:themeColor="text1"/>
          <w:sz w:val="24"/>
          <w:szCs w:val="24"/>
        </w:rPr>
        <w:t xml:space="preserve">(  </w:t>
      </w:r>
      <w:proofErr w:type="gramEnd"/>
      <w:r w:rsidRPr="00CB4C41">
        <w:rPr>
          <w:rFonts w:asciiTheme="majorBidi" w:hAnsiTheme="majorBidi" w:cstheme="majorBidi"/>
          <w:color w:val="000000" w:themeColor="text1"/>
          <w:sz w:val="24"/>
          <w:szCs w:val="24"/>
        </w:rPr>
        <w:t xml:space="preserve"> ) (b) HND (   ) (c) ND (   ) (d) </w:t>
      </w:r>
      <w:proofErr w:type="spellStart"/>
      <w:r w:rsidRPr="00CB4C41">
        <w:rPr>
          <w:rFonts w:asciiTheme="majorBidi" w:hAnsiTheme="majorBidi" w:cstheme="majorBidi"/>
          <w:color w:val="000000" w:themeColor="text1"/>
          <w:sz w:val="24"/>
          <w:szCs w:val="24"/>
        </w:rPr>
        <w:t>O’level</w:t>
      </w:r>
      <w:proofErr w:type="spellEnd"/>
      <w:r w:rsidRPr="00CB4C41">
        <w:rPr>
          <w:rFonts w:asciiTheme="majorBidi" w:hAnsiTheme="majorBidi" w:cstheme="majorBidi"/>
          <w:color w:val="000000" w:themeColor="text1"/>
          <w:sz w:val="24"/>
          <w:szCs w:val="24"/>
        </w:rPr>
        <w:t xml:space="preserve"> (    )</w:t>
      </w:r>
    </w:p>
    <w:p w14:paraId="684C4637" w14:textId="77777777" w:rsidR="00BD0CA8" w:rsidRPr="00CB4C41" w:rsidRDefault="00BD0CA8" w:rsidP="00BD0CA8">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2.  Which of the following project participants are you? (Please choose one). (a) Project Manager </w:t>
      </w:r>
      <w:proofErr w:type="gramStart"/>
      <w:r w:rsidRPr="00CB4C41">
        <w:rPr>
          <w:rFonts w:asciiTheme="majorBidi" w:hAnsiTheme="majorBidi" w:cstheme="majorBidi"/>
          <w:color w:val="000000" w:themeColor="text1"/>
          <w:sz w:val="24"/>
          <w:szCs w:val="24"/>
        </w:rPr>
        <w:t xml:space="preserve">(  </w:t>
      </w:r>
      <w:proofErr w:type="gramEnd"/>
      <w:r w:rsidRPr="00CB4C41">
        <w:rPr>
          <w:rFonts w:asciiTheme="majorBidi" w:hAnsiTheme="majorBidi" w:cstheme="majorBidi"/>
          <w:color w:val="000000" w:themeColor="text1"/>
          <w:sz w:val="24"/>
          <w:szCs w:val="24"/>
        </w:rPr>
        <w:t xml:space="preserve"> ) (b) Project Engineer (   ) (c) Architect (   ) (d) Quantity Surveyor (    ) (e) Builder (    )</w:t>
      </w:r>
    </w:p>
    <w:p w14:paraId="512E90C2" w14:textId="77777777" w:rsidR="00BD0CA8" w:rsidRPr="00CB4C41" w:rsidRDefault="00BD0CA8" w:rsidP="00BD0CA8">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3. Which of the following organizations do you work? (a) Building Contractors </w:t>
      </w:r>
      <w:proofErr w:type="gramStart"/>
      <w:r w:rsidRPr="00CB4C41">
        <w:rPr>
          <w:rFonts w:asciiTheme="majorBidi" w:hAnsiTheme="majorBidi" w:cstheme="majorBidi"/>
          <w:color w:val="000000" w:themeColor="text1"/>
          <w:sz w:val="24"/>
          <w:szCs w:val="24"/>
        </w:rPr>
        <w:t>(  )</w:t>
      </w:r>
      <w:proofErr w:type="gramEnd"/>
      <w:r w:rsidRPr="00CB4C41">
        <w:rPr>
          <w:rFonts w:asciiTheme="majorBidi" w:hAnsiTheme="majorBidi" w:cstheme="majorBidi"/>
          <w:color w:val="000000" w:themeColor="text1"/>
          <w:sz w:val="24"/>
          <w:szCs w:val="24"/>
        </w:rPr>
        <w:t xml:space="preserve"> (b) Consultants (  ) (c) Real Estate Firms (  ) (d) Architectural Firms (  ) (e) Government Agency (   )</w:t>
      </w:r>
    </w:p>
    <w:p w14:paraId="02744815" w14:textId="77777777" w:rsidR="00BD0CA8" w:rsidRPr="00CB4C41" w:rsidRDefault="00BD0CA8" w:rsidP="00BD0CA8">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4. Which of the following types of </w:t>
      </w:r>
      <w:proofErr w:type="gramStart"/>
      <w:r w:rsidRPr="00CB4C41">
        <w:rPr>
          <w:rFonts w:asciiTheme="majorBidi" w:hAnsiTheme="majorBidi" w:cstheme="majorBidi"/>
          <w:color w:val="000000" w:themeColor="text1"/>
          <w:sz w:val="24"/>
          <w:szCs w:val="24"/>
        </w:rPr>
        <w:t>project</w:t>
      </w:r>
      <w:proofErr w:type="gramEnd"/>
      <w:r w:rsidRPr="00CB4C41">
        <w:rPr>
          <w:rFonts w:asciiTheme="majorBidi" w:hAnsiTheme="majorBidi" w:cstheme="majorBidi"/>
          <w:color w:val="000000" w:themeColor="text1"/>
          <w:sz w:val="24"/>
          <w:szCs w:val="24"/>
        </w:rPr>
        <w:t xml:space="preserve"> do you manage? (a) Residential Building Project </w:t>
      </w:r>
      <w:proofErr w:type="gramStart"/>
      <w:r w:rsidRPr="00CB4C41">
        <w:rPr>
          <w:rFonts w:asciiTheme="majorBidi" w:hAnsiTheme="majorBidi" w:cstheme="majorBidi"/>
          <w:color w:val="000000" w:themeColor="text1"/>
          <w:sz w:val="24"/>
          <w:szCs w:val="24"/>
        </w:rPr>
        <w:t xml:space="preserve">(  </w:t>
      </w:r>
      <w:proofErr w:type="gramEnd"/>
      <w:r w:rsidRPr="00CB4C41">
        <w:rPr>
          <w:rFonts w:asciiTheme="majorBidi" w:hAnsiTheme="majorBidi" w:cstheme="majorBidi"/>
          <w:color w:val="000000" w:themeColor="text1"/>
          <w:sz w:val="24"/>
          <w:szCs w:val="24"/>
        </w:rPr>
        <w:t xml:space="preserve"> ) (b) Commercial Building Project (   ) (c) Industrial Building Project (   ) (d) All of the above (    ) (e) Others (Please specify)……………………………………</w:t>
      </w:r>
    </w:p>
    <w:p w14:paraId="41FE0CCB" w14:textId="77777777" w:rsidR="00BD0CA8" w:rsidRPr="00CB4C41" w:rsidRDefault="00BD0CA8" w:rsidP="00BD0CA8">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5. What is the size of the project managed by you? (a) Small Project </w:t>
      </w:r>
      <w:proofErr w:type="gramStart"/>
      <w:r w:rsidRPr="00CB4C41">
        <w:rPr>
          <w:rFonts w:asciiTheme="majorBidi" w:hAnsiTheme="majorBidi" w:cstheme="majorBidi"/>
          <w:color w:val="000000" w:themeColor="text1"/>
          <w:sz w:val="24"/>
          <w:szCs w:val="24"/>
        </w:rPr>
        <w:t xml:space="preserve">(  </w:t>
      </w:r>
      <w:proofErr w:type="gramEnd"/>
      <w:r w:rsidRPr="00CB4C41">
        <w:rPr>
          <w:rFonts w:asciiTheme="majorBidi" w:hAnsiTheme="majorBidi" w:cstheme="majorBidi"/>
          <w:color w:val="000000" w:themeColor="text1"/>
          <w:sz w:val="24"/>
          <w:szCs w:val="24"/>
        </w:rPr>
        <w:t xml:space="preserve"> ) (b) Medium Project ( ) (c) Large Project ( ) (d) All of the above ( ) (e) Others (Please specify)…………………………</w:t>
      </w:r>
    </w:p>
    <w:p w14:paraId="4A3DA64F" w14:textId="77777777" w:rsidR="004C7FAA" w:rsidRPr="00381F23" w:rsidRDefault="00BD0CA8" w:rsidP="00730FDB">
      <w:pPr>
        <w:spacing w:after="0" w:line="360" w:lineRule="auto"/>
        <w:jc w:val="both"/>
        <w:rPr>
          <w:rFonts w:asciiTheme="majorBidi" w:hAnsiTheme="majorBidi" w:cstheme="majorBidi"/>
          <w:color w:val="000000" w:themeColor="text1"/>
          <w:sz w:val="24"/>
          <w:szCs w:val="24"/>
        </w:rPr>
      </w:pPr>
      <w:r w:rsidRPr="00CB4C41">
        <w:rPr>
          <w:rFonts w:asciiTheme="majorBidi" w:hAnsiTheme="majorBidi" w:cstheme="majorBidi"/>
          <w:color w:val="000000" w:themeColor="text1"/>
          <w:sz w:val="24"/>
          <w:szCs w:val="24"/>
        </w:rPr>
        <w:t xml:space="preserve">6. what’s your working experience as professionals in construction </w:t>
      </w:r>
      <w:proofErr w:type="gramStart"/>
      <w:r w:rsidRPr="00CB4C41">
        <w:rPr>
          <w:rFonts w:asciiTheme="majorBidi" w:hAnsiTheme="majorBidi" w:cstheme="majorBidi"/>
          <w:color w:val="000000" w:themeColor="text1"/>
          <w:sz w:val="24"/>
          <w:szCs w:val="24"/>
        </w:rPr>
        <w:t>industry?(</w:t>
      </w:r>
      <w:proofErr w:type="gramEnd"/>
      <w:r w:rsidRPr="00CB4C41">
        <w:rPr>
          <w:rFonts w:asciiTheme="majorBidi" w:hAnsiTheme="majorBidi" w:cstheme="majorBidi"/>
          <w:color w:val="000000" w:themeColor="text1"/>
          <w:sz w:val="24"/>
          <w:szCs w:val="24"/>
        </w:rPr>
        <w:t xml:space="preserve">a) </w:t>
      </w:r>
      <w:r w:rsidRPr="00CB4C41">
        <w:rPr>
          <w:rFonts w:asciiTheme="majorBidi" w:eastAsia="Times New Roman" w:hAnsiTheme="majorBidi" w:cstheme="majorBidi"/>
          <w:color w:val="000000" w:themeColor="text1"/>
          <w:sz w:val="24"/>
          <w:szCs w:val="24"/>
        </w:rPr>
        <w:t>Less than 5</w:t>
      </w:r>
      <w:r w:rsidR="00730FDB">
        <w:rPr>
          <w:rFonts w:asciiTheme="majorBidi" w:hAnsiTheme="majorBidi" w:cstheme="majorBidi"/>
          <w:color w:val="000000" w:themeColor="text1"/>
          <w:sz w:val="24"/>
          <w:szCs w:val="24"/>
        </w:rPr>
        <w:t xml:space="preserve"> ( </w:t>
      </w:r>
      <w:r w:rsidRPr="00CB4C41">
        <w:rPr>
          <w:rFonts w:asciiTheme="majorBidi" w:hAnsiTheme="majorBidi" w:cstheme="majorBidi"/>
          <w:color w:val="000000" w:themeColor="text1"/>
          <w:sz w:val="24"/>
          <w:szCs w:val="24"/>
        </w:rPr>
        <w:t xml:space="preserve">) (b) </w:t>
      </w:r>
      <w:r w:rsidRPr="00CB4C41">
        <w:rPr>
          <w:rFonts w:asciiTheme="majorBidi" w:eastAsia="Times New Roman" w:hAnsiTheme="majorBidi" w:cstheme="majorBidi"/>
          <w:color w:val="000000" w:themeColor="text1"/>
          <w:sz w:val="24"/>
          <w:szCs w:val="24"/>
        </w:rPr>
        <w:t>6 -10</w:t>
      </w:r>
      <w:r w:rsidRPr="00CB4C41">
        <w:rPr>
          <w:rFonts w:asciiTheme="majorBidi" w:hAnsiTheme="majorBidi" w:cstheme="majorBidi"/>
          <w:color w:val="000000" w:themeColor="text1"/>
          <w:sz w:val="24"/>
          <w:szCs w:val="24"/>
        </w:rPr>
        <w:t xml:space="preserve"> years (   ) (c) </w:t>
      </w:r>
      <w:r w:rsidRPr="00CB4C41">
        <w:rPr>
          <w:rFonts w:asciiTheme="majorBidi" w:eastAsia="Times New Roman" w:hAnsiTheme="majorBidi" w:cstheme="majorBidi"/>
          <w:color w:val="000000" w:themeColor="text1"/>
          <w:sz w:val="24"/>
          <w:szCs w:val="24"/>
        </w:rPr>
        <w:t>10 – 15</w:t>
      </w:r>
      <w:r w:rsidRPr="00CB4C41">
        <w:rPr>
          <w:rFonts w:asciiTheme="majorBidi" w:hAnsiTheme="majorBidi" w:cstheme="majorBidi"/>
          <w:color w:val="000000" w:themeColor="text1"/>
          <w:sz w:val="24"/>
          <w:szCs w:val="24"/>
        </w:rPr>
        <w:t xml:space="preserve"> years (   ) (d) </w:t>
      </w:r>
      <w:r w:rsidRPr="00CB4C41">
        <w:rPr>
          <w:rFonts w:asciiTheme="majorBidi" w:eastAsia="Times New Roman" w:hAnsiTheme="majorBidi" w:cstheme="majorBidi"/>
          <w:color w:val="000000" w:themeColor="text1"/>
          <w:sz w:val="24"/>
          <w:szCs w:val="24"/>
        </w:rPr>
        <w:t>15 and above</w:t>
      </w:r>
      <w:r w:rsidRPr="00CB4C41">
        <w:rPr>
          <w:rFonts w:asciiTheme="majorBidi" w:hAnsiTheme="majorBidi" w:cstheme="majorBidi"/>
          <w:color w:val="000000" w:themeColor="text1"/>
          <w:sz w:val="24"/>
          <w:szCs w:val="24"/>
        </w:rPr>
        <w:t xml:space="preserve"> (    )</w:t>
      </w:r>
      <w:bookmarkEnd w:id="63"/>
    </w:p>
    <w:p w14:paraId="3A21F805" w14:textId="77777777" w:rsidR="00BD0CA8" w:rsidRPr="00CB4C41" w:rsidRDefault="00BD0CA8" w:rsidP="004C7FAA">
      <w:pPr>
        <w:spacing w:after="0" w:line="360" w:lineRule="auto"/>
        <w:jc w:val="center"/>
        <w:rPr>
          <w:rFonts w:asciiTheme="majorBidi" w:hAnsiTheme="majorBidi" w:cstheme="majorBidi"/>
          <w:b/>
          <w:bCs/>
          <w:color w:val="000000" w:themeColor="text1"/>
          <w:sz w:val="24"/>
          <w:szCs w:val="24"/>
        </w:rPr>
      </w:pPr>
      <w:r w:rsidRPr="00CB4C41">
        <w:rPr>
          <w:rFonts w:asciiTheme="majorBidi" w:hAnsiTheme="majorBidi" w:cstheme="majorBidi"/>
          <w:b/>
          <w:bCs/>
          <w:color w:val="000000" w:themeColor="text1"/>
          <w:sz w:val="24"/>
          <w:szCs w:val="24"/>
        </w:rPr>
        <w:t>SECTION B: RESEARCH QUESTIONS</w:t>
      </w:r>
    </w:p>
    <w:p w14:paraId="4434B10E" w14:textId="77777777" w:rsidR="00BD0CA8" w:rsidRPr="00CB4C41" w:rsidRDefault="00BD0CA8" w:rsidP="00304408">
      <w:pPr>
        <w:spacing w:after="0" w:line="36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 xml:space="preserve">Please tick as appropriate [√] to what extent do you believe that the following </w:t>
      </w:r>
      <w:r w:rsidR="00304408" w:rsidRPr="00CB4C41">
        <w:rPr>
          <w:rFonts w:asciiTheme="majorBidi" w:hAnsiTheme="majorBidi" w:cstheme="majorBidi"/>
          <w:b/>
          <w:color w:val="000000" w:themeColor="text1"/>
          <w:sz w:val="24"/>
          <w:szCs w:val="24"/>
        </w:rPr>
        <w:t xml:space="preserve">impact maintenance costs on commercial buildings </w:t>
      </w:r>
      <w:r w:rsidRPr="00CB4C41">
        <w:rPr>
          <w:rFonts w:asciiTheme="majorBidi" w:hAnsiTheme="majorBidi" w:cstheme="majorBidi"/>
          <w:b/>
          <w:color w:val="000000" w:themeColor="text1"/>
          <w:sz w:val="24"/>
          <w:szCs w:val="24"/>
        </w:rPr>
        <w:t>using the following rank SA= Strongly agree, A = agreed, N=Neutral, D=Disagree and SD=strongly disagree</w:t>
      </w:r>
    </w:p>
    <w:tbl>
      <w:tblPr>
        <w:tblStyle w:val="TableGrid"/>
        <w:tblW w:w="9371" w:type="dxa"/>
        <w:tblLook w:val="04A0" w:firstRow="1" w:lastRow="0" w:firstColumn="1" w:lastColumn="0" w:noHBand="0" w:noVBand="1"/>
      </w:tblPr>
      <w:tblGrid>
        <w:gridCol w:w="6146"/>
        <w:gridCol w:w="660"/>
        <w:gridCol w:w="577"/>
        <w:gridCol w:w="660"/>
        <w:gridCol w:w="668"/>
        <w:gridCol w:w="660"/>
      </w:tblGrid>
      <w:tr w:rsidR="00BD0CA8" w:rsidRPr="00CB4C41" w14:paraId="189830CE" w14:textId="77777777" w:rsidTr="00157D93">
        <w:trPr>
          <w:trHeight w:val="371"/>
        </w:trPr>
        <w:tc>
          <w:tcPr>
            <w:tcW w:w="6146" w:type="dxa"/>
          </w:tcPr>
          <w:p w14:paraId="34794CBD" w14:textId="2958A95A" w:rsidR="00BD0CA8" w:rsidRPr="00CB4C41" w:rsidRDefault="003E6A4A" w:rsidP="001A088C">
            <w:pPr>
              <w:jc w:val="both"/>
              <w:rPr>
                <w:rFonts w:asciiTheme="majorBidi" w:hAnsiTheme="majorBidi" w:cstheme="majorBidi"/>
                <w:b/>
                <w:color w:val="000000" w:themeColor="text1"/>
                <w:sz w:val="24"/>
                <w:szCs w:val="24"/>
              </w:rPr>
            </w:pPr>
            <w:r w:rsidRPr="00CB4C41">
              <w:rPr>
                <w:rFonts w:asciiTheme="majorBidi" w:eastAsia="Times New Roman" w:hAnsiTheme="majorBidi" w:cstheme="majorBidi"/>
                <w:b/>
                <w:bCs/>
                <w:color w:val="000000" w:themeColor="text1"/>
                <w:sz w:val="24"/>
                <w:szCs w:val="24"/>
              </w:rPr>
              <w:t>Impact</w:t>
            </w:r>
            <w:r w:rsidR="001A088C">
              <w:rPr>
                <w:rFonts w:asciiTheme="majorBidi" w:eastAsia="Times New Roman" w:hAnsiTheme="majorBidi" w:cstheme="majorBidi"/>
                <w:b/>
                <w:bCs/>
                <w:color w:val="000000" w:themeColor="text1"/>
                <w:sz w:val="24"/>
                <w:szCs w:val="24"/>
              </w:rPr>
              <w:t xml:space="preserve"> of </w:t>
            </w:r>
            <w:r w:rsidR="001A088C" w:rsidRPr="00CB4C41">
              <w:rPr>
                <w:rFonts w:asciiTheme="majorBidi" w:hAnsiTheme="majorBidi" w:cstheme="majorBidi"/>
                <w:b/>
                <w:color w:val="000000" w:themeColor="text1"/>
                <w:sz w:val="24"/>
                <w:szCs w:val="24"/>
              </w:rPr>
              <w:t>maintenance costs on commercial buildings</w:t>
            </w:r>
            <w:r w:rsidR="001A088C">
              <w:rPr>
                <w:rFonts w:asciiTheme="majorBidi" w:hAnsiTheme="majorBidi" w:cstheme="majorBidi"/>
                <w:b/>
                <w:color w:val="000000" w:themeColor="text1"/>
                <w:sz w:val="24"/>
                <w:szCs w:val="24"/>
              </w:rPr>
              <w:t xml:space="preserve"> in Nigeria</w:t>
            </w:r>
          </w:p>
        </w:tc>
        <w:tc>
          <w:tcPr>
            <w:tcW w:w="660" w:type="dxa"/>
          </w:tcPr>
          <w:p w14:paraId="2C81C2A8"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SA</w:t>
            </w:r>
          </w:p>
        </w:tc>
        <w:tc>
          <w:tcPr>
            <w:tcW w:w="577" w:type="dxa"/>
          </w:tcPr>
          <w:p w14:paraId="09157243"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 xml:space="preserve">A </w:t>
            </w:r>
          </w:p>
        </w:tc>
        <w:tc>
          <w:tcPr>
            <w:tcW w:w="660" w:type="dxa"/>
          </w:tcPr>
          <w:p w14:paraId="16CD35E8"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N</w:t>
            </w:r>
          </w:p>
        </w:tc>
        <w:tc>
          <w:tcPr>
            <w:tcW w:w="668" w:type="dxa"/>
          </w:tcPr>
          <w:p w14:paraId="5999B648"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 xml:space="preserve">D </w:t>
            </w:r>
          </w:p>
        </w:tc>
        <w:tc>
          <w:tcPr>
            <w:tcW w:w="660" w:type="dxa"/>
          </w:tcPr>
          <w:p w14:paraId="78F2E06A"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SD</w:t>
            </w:r>
          </w:p>
        </w:tc>
      </w:tr>
      <w:tr w:rsidR="003E6A4A" w:rsidRPr="00CB4C41" w14:paraId="4BADAFEB" w14:textId="77777777" w:rsidTr="00157D93">
        <w:trPr>
          <w:trHeight w:val="224"/>
        </w:trPr>
        <w:tc>
          <w:tcPr>
            <w:tcW w:w="6146" w:type="dxa"/>
          </w:tcPr>
          <w:p w14:paraId="219510B3" w14:textId="77777777" w:rsidR="003E6A4A" w:rsidRPr="00CB4C41" w:rsidRDefault="003E6A4A" w:rsidP="00A47F9F">
            <w:pPr>
              <w:spacing w:line="480" w:lineRule="auto"/>
              <w:rPr>
                <w:sz w:val="24"/>
                <w:szCs w:val="24"/>
              </w:rPr>
            </w:pPr>
            <w:r w:rsidRPr="00CB4C41">
              <w:rPr>
                <w:rFonts w:asciiTheme="majorBidi" w:hAnsiTheme="majorBidi" w:cstheme="majorBidi"/>
                <w:color w:val="000000" w:themeColor="text1"/>
                <w:sz w:val="24"/>
                <w:szCs w:val="24"/>
              </w:rPr>
              <w:t>Influence on Rental Pricing</w:t>
            </w:r>
          </w:p>
        </w:tc>
        <w:tc>
          <w:tcPr>
            <w:tcW w:w="660" w:type="dxa"/>
          </w:tcPr>
          <w:p w14:paraId="6EAE6FE7"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577" w:type="dxa"/>
          </w:tcPr>
          <w:p w14:paraId="3507D8B2"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0910EE2C"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8" w:type="dxa"/>
          </w:tcPr>
          <w:p w14:paraId="698DC8BA"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7F5A70FE"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r>
      <w:tr w:rsidR="003E6A4A" w:rsidRPr="00CB4C41" w14:paraId="1E37D5B8" w14:textId="77777777" w:rsidTr="00157D93">
        <w:trPr>
          <w:trHeight w:val="352"/>
        </w:trPr>
        <w:tc>
          <w:tcPr>
            <w:tcW w:w="6146" w:type="dxa"/>
          </w:tcPr>
          <w:p w14:paraId="614296B9" w14:textId="77777777" w:rsidR="003E6A4A" w:rsidRPr="00CB4C41" w:rsidRDefault="003E6A4A" w:rsidP="00A47F9F">
            <w:pPr>
              <w:spacing w:line="480" w:lineRule="auto"/>
              <w:rPr>
                <w:sz w:val="24"/>
                <w:szCs w:val="24"/>
              </w:rPr>
            </w:pPr>
            <w:r w:rsidRPr="00CB4C41">
              <w:rPr>
                <w:rFonts w:asciiTheme="majorBidi" w:hAnsiTheme="majorBidi" w:cstheme="majorBidi"/>
                <w:color w:val="000000" w:themeColor="text1"/>
                <w:sz w:val="24"/>
                <w:szCs w:val="24"/>
              </w:rPr>
              <w:t>Impact on Property Value and Investment Returns</w:t>
            </w:r>
          </w:p>
        </w:tc>
        <w:tc>
          <w:tcPr>
            <w:tcW w:w="660" w:type="dxa"/>
          </w:tcPr>
          <w:p w14:paraId="529D1491"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577" w:type="dxa"/>
          </w:tcPr>
          <w:p w14:paraId="6F2AE4F3"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5B9E3C28"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8" w:type="dxa"/>
          </w:tcPr>
          <w:p w14:paraId="6076AA5D"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437297D6"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r>
      <w:tr w:rsidR="003E6A4A" w:rsidRPr="00CB4C41" w14:paraId="6CA9E518" w14:textId="77777777" w:rsidTr="00157D93">
        <w:trPr>
          <w:trHeight w:val="371"/>
        </w:trPr>
        <w:tc>
          <w:tcPr>
            <w:tcW w:w="6146" w:type="dxa"/>
          </w:tcPr>
          <w:p w14:paraId="5F0EB9AD" w14:textId="77777777" w:rsidR="003E6A4A" w:rsidRPr="00CB4C41" w:rsidRDefault="003E6A4A" w:rsidP="00A47F9F">
            <w:pPr>
              <w:spacing w:line="480" w:lineRule="auto"/>
              <w:rPr>
                <w:sz w:val="24"/>
                <w:szCs w:val="24"/>
              </w:rPr>
            </w:pPr>
            <w:r w:rsidRPr="00CB4C41">
              <w:rPr>
                <w:rFonts w:asciiTheme="majorBidi" w:hAnsiTheme="majorBidi" w:cstheme="majorBidi"/>
                <w:color w:val="000000" w:themeColor="text1"/>
                <w:sz w:val="24"/>
                <w:szCs w:val="24"/>
              </w:rPr>
              <w:t>Operational Efficiency and Tenant Satisfaction</w:t>
            </w:r>
          </w:p>
        </w:tc>
        <w:tc>
          <w:tcPr>
            <w:tcW w:w="660" w:type="dxa"/>
          </w:tcPr>
          <w:p w14:paraId="52F606C6"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577" w:type="dxa"/>
          </w:tcPr>
          <w:p w14:paraId="436ECD78"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0CCD51E2"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8" w:type="dxa"/>
          </w:tcPr>
          <w:p w14:paraId="3BCB040C"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76671BFE"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r>
      <w:tr w:rsidR="003E6A4A" w:rsidRPr="00CB4C41" w14:paraId="39963545" w14:textId="77777777" w:rsidTr="00157D93">
        <w:trPr>
          <w:trHeight w:val="371"/>
        </w:trPr>
        <w:tc>
          <w:tcPr>
            <w:tcW w:w="6146" w:type="dxa"/>
          </w:tcPr>
          <w:p w14:paraId="4CC6B371" w14:textId="77777777" w:rsidR="003E6A4A" w:rsidRPr="00CB4C41" w:rsidRDefault="003E6A4A" w:rsidP="00A47F9F">
            <w:pPr>
              <w:spacing w:line="480" w:lineRule="auto"/>
              <w:rPr>
                <w:sz w:val="24"/>
                <w:szCs w:val="24"/>
              </w:rPr>
            </w:pPr>
            <w:r w:rsidRPr="00CB4C41">
              <w:rPr>
                <w:rFonts w:asciiTheme="majorBidi" w:hAnsiTheme="majorBidi" w:cstheme="majorBidi"/>
                <w:color w:val="000000" w:themeColor="text1"/>
                <w:sz w:val="24"/>
                <w:szCs w:val="24"/>
              </w:rPr>
              <w:t>Financial Planning and Budgeting</w:t>
            </w:r>
          </w:p>
        </w:tc>
        <w:tc>
          <w:tcPr>
            <w:tcW w:w="660" w:type="dxa"/>
          </w:tcPr>
          <w:p w14:paraId="7DDEDB47"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577" w:type="dxa"/>
          </w:tcPr>
          <w:p w14:paraId="698F1BD7"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322BFA6C"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8" w:type="dxa"/>
          </w:tcPr>
          <w:p w14:paraId="5C32C99D"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236D77B6"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r>
      <w:tr w:rsidR="003E6A4A" w:rsidRPr="00CB4C41" w14:paraId="350D5A0E" w14:textId="77777777" w:rsidTr="00157D93">
        <w:trPr>
          <w:trHeight w:val="371"/>
        </w:trPr>
        <w:tc>
          <w:tcPr>
            <w:tcW w:w="6146" w:type="dxa"/>
          </w:tcPr>
          <w:p w14:paraId="52865BBA" w14:textId="77777777" w:rsidR="003E6A4A" w:rsidRPr="00CB4C41" w:rsidRDefault="003E6A4A" w:rsidP="00A47F9F">
            <w:pPr>
              <w:spacing w:line="480" w:lineRule="auto"/>
              <w:rPr>
                <w:sz w:val="24"/>
                <w:szCs w:val="24"/>
              </w:rPr>
            </w:pPr>
            <w:r w:rsidRPr="00CB4C41">
              <w:rPr>
                <w:rFonts w:asciiTheme="majorBidi" w:hAnsiTheme="majorBidi" w:cstheme="majorBidi"/>
                <w:color w:val="000000" w:themeColor="text1"/>
                <w:sz w:val="24"/>
                <w:szCs w:val="24"/>
              </w:rPr>
              <w:t>Impact on Occupier Satisfaction and Retention</w:t>
            </w:r>
          </w:p>
        </w:tc>
        <w:tc>
          <w:tcPr>
            <w:tcW w:w="660" w:type="dxa"/>
          </w:tcPr>
          <w:p w14:paraId="0779C93D"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577" w:type="dxa"/>
          </w:tcPr>
          <w:p w14:paraId="6629D464"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6DC5F91C"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8" w:type="dxa"/>
          </w:tcPr>
          <w:p w14:paraId="5EF29FE1"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c>
          <w:tcPr>
            <w:tcW w:w="660" w:type="dxa"/>
          </w:tcPr>
          <w:p w14:paraId="1CEC6C8F" w14:textId="77777777" w:rsidR="003E6A4A" w:rsidRPr="00CB4C41" w:rsidRDefault="003E6A4A" w:rsidP="00A47F9F">
            <w:pPr>
              <w:spacing w:line="480" w:lineRule="auto"/>
              <w:jc w:val="both"/>
              <w:rPr>
                <w:rFonts w:asciiTheme="majorBidi" w:hAnsiTheme="majorBidi" w:cstheme="majorBidi"/>
                <w:b/>
                <w:color w:val="000000" w:themeColor="text1"/>
                <w:sz w:val="24"/>
                <w:szCs w:val="24"/>
              </w:rPr>
            </w:pPr>
          </w:p>
        </w:tc>
      </w:tr>
    </w:tbl>
    <w:p w14:paraId="77D71925" w14:textId="77777777" w:rsidR="00BD0CA8" w:rsidRPr="00CB4C41" w:rsidRDefault="00BD0CA8" w:rsidP="00BD0CA8">
      <w:pPr>
        <w:pStyle w:val="Default"/>
        <w:spacing w:line="360" w:lineRule="auto"/>
        <w:jc w:val="both"/>
        <w:rPr>
          <w:rFonts w:asciiTheme="majorBidi" w:hAnsiTheme="majorBidi" w:cstheme="majorBidi"/>
          <w:b/>
          <w:bCs/>
          <w:color w:val="000000" w:themeColor="text1"/>
        </w:rPr>
      </w:pPr>
    </w:p>
    <w:p w14:paraId="11EC9961" w14:textId="77777777" w:rsidR="00A47F9F" w:rsidRPr="00CB4C41" w:rsidRDefault="00A47F9F">
      <w:pPr>
        <w:rPr>
          <w:rFonts w:asciiTheme="majorBidi" w:hAnsiTheme="majorBidi" w:cstheme="majorBidi"/>
          <w:b/>
          <w:bCs/>
          <w:color w:val="000000" w:themeColor="text1"/>
          <w:sz w:val="24"/>
          <w:szCs w:val="24"/>
        </w:rPr>
      </w:pPr>
      <w:r w:rsidRPr="00CB4C41">
        <w:rPr>
          <w:rFonts w:asciiTheme="majorBidi" w:hAnsiTheme="majorBidi" w:cstheme="majorBidi"/>
          <w:b/>
          <w:bCs/>
          <w:color w:val="000000" w:themeColor="text1"/>
          <w:sz w:val="24"/>
          <w:szCs w:val="24"/>
        </w:rPr>
        <w:br w:type="page"/>
      </w:r>
    </w:p>
    <w:p w14:paraId="3CC4D84F" w14:textId="77777777" w:rsidR="00BD0CA8" w:rsidRPr="00CB4C41" w:rsidRDefault="00BD0CA8" w:rsidP="00906992">
      <w:pPr>
        <w:pStyle w:val="Default"/>
        <w:spacing w:line="360" w:lineRule="auto"/>
        <w:jc w:val="both"/>
        <w:rPr>
          <w:rFonts w:asciiTheme="majorBidi" w:hAnsiTheme="majorBidi" w:cstheme="majorBidi"/>
          <w:b/>
          <w:bCs/>
          <w:color w:val="000000" w:themeColor="text1"/>
        </w:rPr>
      </w:pPr>
      <w:r w:rsidRPr="00CB4C41">
        <w:rPr>
          <w:rFonts w:asciiTheme="majorBidi" w:hAnsiTheme="majorBidi" w:cstheme="majorBidi"/>
          <w:b/>
          <w:bCs/>
          <w:color w:val="000000" w:themeColor="text1"/>
        </w:rPr>
        <w:lastRenderedPageBreak/>
        <w:t xml:space="preserve">How will you believe that the following </w:t>
      </w:r>
      <w:r w:rsidR="00304408" w:rsidRPr="00CB4C41">
        <w:rPr>
          <w:rFonts w:asciiTheme="majorBidi" w:hAnsiTheme="majorBidi" w:cstheme="majorBidi"/>
          <w:b/>
          <w:bCs/>
          <w:color w:val="000000" w:themeColor="text1"/>
        </w:rPr>
        <w:t>factors contributing high maintenance costs in commercial buildings.</w:t>
      </w:r>
      <w:r w:rsidRPr="00CB4C41">
        <w:rPr>
          <w:rFonts w:asciiTheme="majorBidi" w:hAnsiTheme="majorBidi" w:cstheme="majorBidi"/>
          <w:b/>
          <w:bCs/>
          <w:color w:val="000000" w:themeColor="text1"/>
        </w:rPr>
        <w:t xml:space="preserve"> </w:t>
      </w:r>
      <w:r w:rsidRPr="00CB4C41">
        <w:rPr>
          <w:rFonts w:asciiTheme="majorBidi" w:hAnsiTheme="majorBidi" w:cstheme="majorBidi"/>
          <w:b/>
          <w:color w:val="000000" w:themeColor="text1"/>
        </w:rPr>
        <w:t>using the following rank SA= Strongly agree, A = agreed, N=Neutral, D=Disagree and SD=strongly disagree</w:t>
      </w:r>
    </w:p>
    <w:tbl>
      <w:tblPr>
        <w:tblStyle w:val="TableGrid"/>
        <w:tblW w:w="0" w:type="auto"/>
        <w:tblLook w:val="04A0" w:firstRow="1" w:lastRow="0" w:firstColumn="1" w:lastColumn="0" w:noHBand="0" w:noVBand="1"/>
      </w:tblPr>
      <w:tblGrid>
        <w:gridCol w:w="5932"/>
        <w:gridCol w:w="648"/>
        <w:gridCol w:w="563"/>
        <w:gridCol w:w="644"/>
        <w:gridCol w:w="652"/>
        <w:gridCol w:w="580"/>
      </w:tblGrid>
      <w:tr w:rsidR="00BD0CA8" w:rsidRPr="00CB4C41" w14:paraId="0AB60B65" w14:textId="77777777" w:rsidTr="00E819E9">
        <w:trPr>
          <w:trHeight w:val="400"/>
        </w:trPr>
        <w:tc>
          <w:tcPr>
            <w:tcW w:w="5932" w:type="dxa"/>
          </w:tcPr>
          <w:p w14:paraId="66AB1FC5" w14:textId="08A8E42A" w:rsidR="00BD0CA8" w:rsidRPr="00CB4C41" w:rsidRDefault="00EE1671" w:rsidP="001A088C">
            <w:pPr>
              <w:jc w:val="both"/>
              <w:rPr>
                <w:rFonts w:asciiTheme="majorBidi" w:hAnsiTheme="majorBidi" w:cstheme="majorBidi"/>
                <w:b/>
                <w:color w:val="000000" w:themeColor="text1"/>
                <w:sz w:val="24"/>
                <w:szCs w:val="24"/>
              </w:rPr>
            </w:pPr>
            <w:r w:rsidRPr="00CB4C41">
              <w:rPr>
                <w:rFonts w:asciiTheme="majorBidi" w:eastAsia="Times New Roman" w:hAnsiTheme="majorBidi" w:cstheme="majorBidi"/>
                <w:b/>
                <w:bCs/>
                <w:color w:val="000000" w:themeColor="text1"/>
                <w:sz w:val="24"/>
                <w:szCs w:val="24"/>
              </w:rPr>
              <w:t xml:space="preserve">Factors </w:t>
            </w:r>
            <w:r w:rsidR="001A088C" w:rsidRPr="001A088C">
              <w:rPr>
                <w:rFonts w:asciiTheme="majorBidi" w:eastAsia="Times New Roman" w:hAnsiTheme="majorBidi" w:cstheme="majorBidi"/>
                <w:b/>
                <w:bCs/>
                <w:color w:val="000000" w:themeColor="text1"/>
                <w:sz w:val="24"/>
                <w:szCs w:val="24"/>
              </w:rPr>
              <w:t>contributing high maintenance costs in commercial buildings.</w:t>
            </w:r>
          </w:p>
        </w:tc>
        <w:tc>
          <w:tcPr>
            <w:tcW w:w="648" w:type="dxa"/>
          </w:tcPr>
          <w:p w14:paraId="4DEEB6EF"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SA</w:t>
            </w:r>
          </w:p>
        </w:tc>
        <w:tc>
          <w:tcPr>
            <w:tcW w:w="563" w:type="dxa"/>
          </w:tcPr>
          <w:p w14:paraId="59ECDE04"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 xml:space="preserve">A </w:t>
            </w:r>
          </w:p>
        </w:tc>
        <w:tc>
          <w:tcPr>
            <w:tcW w:w="644" w:type="dxa"/>
          </w:tcPr>
          <w:p w14:paraId="6F0E2E92"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N</w:t>
            </w:r>
          </w:p>
        </w:tc>
        <w:tc>
          <w:tcPr>
            <w:tcW w:w="652" w:type="dxa"/>
          </w:tcPr>
          <w:p w14:paraId="0E1D7F31"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 xml:space="preserve">D </w:t>
            </w:r>
          </w:p>
        </w:tc>
        <w:tc>
          <w:tcPr>
            <w:tcW w:w="580" w:type="dxa"/>
          </w:tcPr>
          <w:p w14:paraId="1CA540DC" w14:textId="77777777" w:rsidR="00BD0CA8" w:rsidRPr="00CB4C41" w:rsidRDefault="00BD0CA8" w:rsidP="00A47F9F">
            <w:pPr>
              <w:spacing w:line="480" w:lineRule="auto"/>
              <w:jc w:val="both"/>
              <w:rPr>
                <w:rFonts w:asciiTheme="majorBidi" w:hAnsiTheme="majorBidi" w:cstheme="majorBidi"/>
                <w:b/>
                <w:color w:val="000000" w:themeColor="text1"/>
                <w:sz w:val="24"/>
                <w:szCs w:val="24"/>
              </w:rPr>
            </w:pPr>
            <w:r w:rsidRPr="00CB4C41">
              <w:rPr>
                <w:rFonts w:asciiTheme="majorBidi" w:hAnsiTheme="majorBidi" w:cstheme="majorBidi"/>
                <w:b/>
                <w:color w:val="000000" w:themeColor="text1"/>
                <w:sz w:val="24"/>
                <w:szCs w:val="24"/>
              </w:rPr>
              <w:t>SD</w:t>
            </w:r>
          </w:p>
        </w:tc>
      </w:tr>
      <w:tr w:rsidR="00E819E9" w:rsidRPr="00CB4C41" w14:paraId="773338B7" w14:textId="77777777" w:rsidTr="00E819E9">
        <w:trPr>
          <w:trHeight w:val="400"/>
        </w:trPr>
        <w:tc>
          <w:tcPr>
            <w:tcW w:w="5932" w:type="dxa"/>
          </w:tcPr>
          <w:p w14:paraId="04DFE282"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Economic Instability and Inflationary Pressures</w:t>
            </w:r>
          </w:p>
        </w:tc>
        <w:tc>
          <w:tcPr>
            <w:tcW w:w="648" w:type="dxa"/>
          </w:tcPr>
          <w:p w14:paraId="1C014D47"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78FE4B2C"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4E96C188"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088B63A3"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667A26E6"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r w:rsidR="00E819E9" w:rsidRPr="00CB4C41" w14:paraId="568869F3" w14:textId="77777777" w:rsidTr="00E819E9">
        <w:trPr>
          <w:trHeight w:val="379"/>
        </w:trPr>
        <w:tc>
          <w:tcPr>
            <w:tcW w:w="5932" w:type="dxa"/>
          </w:tcPr>
          <w:p w14:paraId="0313CBA8"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Inefficient Service Charge Administration</w:t>
            </w:r>
          </w:p>
        </w:tc>
        <w:tc>
          <w:tcPr>
            <w:tcW w:w="648" w:type="dxa"/>
          </w:tcPr>
          <w:p w14:paraId="29789338"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11B4A51D"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5A2F04E1"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58DB002E"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64A2D9BF"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r w:rsidR="00E819E9" w:rsidRPr="00CB4C41" w14:paraId="5530D59A" w14:textId="77777777" w:rsidTr="00E819E9">
        <w:trPr>
          <w:trHeight w:val="400"/>
        </w:trPr>
        <w:tc>
          <w:tcPr>
            <w:tcW w:w="5932" w:type="dxa"/>
          </w:tcPr>
          <w:p w14:paraId="4A5568E4"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Tenant Dissatisfaction and Retention Issues</w:t>
            </w:r>
          </w:p>
        </w:tc>
        <w:tc>
          <w:tcPr>
            <w:tcW w:w="648" w:type="dxa"/>
          </w:tcPr>
          <w:p w14:paraId="49A5D5F5"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7A0DFDC1"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05CCC895"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1C37AC29"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1ED464EF"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r w:rsidR="00E819E9" w:rsidRPr="00CB4C41" w14:paraId="56FD5D90" w14:textId="77777777" w:rsidTr="00E819E9">
        <w:trPr>
          <w:trHeight w:val="400"/>
        </w:trPr>
        <w:tc>
          <w:tcPr>
            <w:tcW w:w="5932" w:type="dxa"/>
          </w:tcPr>
          <w:p w14:paraId="4D7F584D"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Shortage of Skilled Maintenance Personnel</w:t>
            </w:r>
          </w:p>
        </w:tc>
        <w:tc>
          <w:tcPr>
            <w:tcW w:w="648" w:type="dxa"/>
          </w:tcPr>
          <w:p w14:paraId="296B5645"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15D955CF"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4DBD9747"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7D6157A8"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1A6CB235"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r w:rsidR="00E819E9" w:rsidRPr="00CB4C41" w14:paraId="06A31686" w14:textId="77777777" w:rsidTr="00E819E9">
        <w:trPr>
          <w:trHeight w:val="400"/>
        </w:trPr>
        <w:tc>
          <w:tcPr>
            <w:tcW w:w="5932" w:type="dxa"/>
          </w:tcPr>
          <w:p w14:paraId="50FB5400"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Lack of Preventive Maintenance Strategies</w:t>
            </w:r>
          </w:p>
        </w:tc>
        <w:tc>
          <w:tcPr>
            <w:tcW w:w="648" w:type="dxa"/>
          </w:tcPr>
          <w:p w14:paraId="54D2530C"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23C8E567"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6D15656D"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68E0EB99"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17BB4718"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r w:rsidR="00E819E9" w:rsidRPr="00CB4C41" w14:paraId="30EC6E33" w14:textId="77777777" w:rsidTr="00E819E9">
        <w:trPr>
          <w:trHeight w:val="379"/>
        </w:trPr>
        <w:tc>
          <w:tcPr>
            <w:tcW w:w="5932" w:type="dxa"/>
          </w:tcPr>
          <w:p w14:paraId="39A3CC00" w14:textId="77777777" w:rsidR="00E819E9" w:rsidRPr="00CB4C41" w:rsidRDefault="00E819E9" w:rsidP="00A47F9F">
            <w:pPr>
              <w:spacing w:line="480" w:lineRule="auto"/>
              <w:rPr>
                <w:sz w:val="24"/>
                <w:szCs w:val="24"/>
              </w:rPr>
            </w:pPr>
            <w:r w:rsidRPr="00CB4C41">
              <w:rPr>
                <w:rFonts w:asciiTheme="majorBidi" w:hAnsiTheme="majorBidi" w:cstheme="majorBidi"/>
                <w:color w:val="000000" w:themeColor="text1"/>
                <w:sz w:val="24"/>
                <w:szCs w:val="24"/>
              </w:rPr>
              <w:t>Inadequate Maintenance Policies and Regulatory Frameworks</w:t>
            </w:r>
          </w:p>
        </w:tc>
        <w:tc>
          <w:tcPr>
            <w:tcW w:w="648" w:type="dxa"/>
          </w:tcPr>
          <w:p w14:paraId="5BD5F41D"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63" w:type="dxa"/>
          </w:tcPr>
          <w:p w14:paraId="3A02EDC1"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44" w:type="dxa"/>
          </w:tcPr>
          <w:p w14:paraId="1D67CA33"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652" w:type="dxa"/>
          </w:tcPr>
          <w:p w14:paraId="31C4CC23"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c>
          <w:tcPr>
            <w:tcW w:w="580" w:type="dxa"/>
          </w:tcPr>
          <w:p w14:paraId="65D82ABC" w14:textId="77777777" w:rsidR="00E819E9" w:rsidRPr="00CB4C41" w:rsidRDefault="00E819E9" w:rsidP="00A47F9F">
            <w:pPr>
              <w:spacing w:line="480" w:lineRule="auto"/>
              <w:jc w:val="both"/>
              <w:rPr>
                <w:rFonts w:asciiTheme="majorBidi" w:hAnsiTheme="majorBidi" w:cstheme="majorBidi"/>
                <w:b/>
                <w:color w:val="000000" w:themeColor="text1"/>
                <w:sz w:val="24"/>
                <w:szCs w:val="24"/>
              </w:rPr>
            </w:pPr>
          </w:p>
        </w:tc>
      </w:tr>
    </w:tbl>
    <w:p w14:paraId="794C76B0" w14:textId="77777777" w:rsidR="00BD0CA8" w:rsidRPr="00CB4C41" w:rsidRDefault="00BD0CA8" w:rsidP="00906992">
      <w:pPr>
        <w:pStyle w:val="Default"/>
        <w:spacing w:line="360" w:lineRule="auto"/>
        <w:jc w:val="both"/>
        <w:rPr>
          <w:rFonts w:asciiTheme="majorBidi" w:hAnsiTheme="majorBidi" w:cstheme="majorBidi"/>
          <w:b/>
          <w:bCs/>
          <w:color w:val="000000" w:themeColor="text1"/>
        </w:rPr>
      </w:pPr>
      <w:r w:rsidRPr="00CB4C41">
        <w:rPr>
          <w:rFonts w:asciiTheme="majorBidi" w:hAnsiTheme="majorBidi" w:cstheme="majorBidi"/>
          <w:b/>
          <w:bCs/>
          <w:color w:val="000000" w:themeColor="text1"/>
        </w:rPr>
        <w:t xml:space="preserve">How will you convince that these are the </w:t>
      </w:r>
      <w:r w:rsidR="00906992" w:rsidRPr="00CB4C41">
        <w:rPr>
          <w:rFonts w:asciiTheme="majorBidi" w:hAnsiTheme="majorBidi" w:cstheme="majorBidi"/>
          <w:b/>
          <w:bCs/>
          <w:color w:val="000000" w:themeColor="text1"/>
        </w:rPr>
        <w:t xml:space="preserve">strategies for balancing maintenance costs and rental pricing effectively </w:t>
      </w:r>
      <w:r w:rsidRPr="00CB4C41">
        <w:rPr>
          <w:rFonts w:asciiTheme="majorBidi" w:hAnsiTheme="majorBidi" w:cstheme="majorBidi"/>
          <w:b/>
          <w:color w:val="000000" w:themeColor="text1"/>
        </w:rPr>
        <w:t>using the following rank SA= Strongly agree, A = agreed, N=Neutral, D=Disagree and SD=strongly disagree.</w:t>
      </w:r>
    </w:p>
    <w:tbl>
      <w:tblPr>
        <w:tblStyle w:val="TableGrid"/>
        <w:tblW w:w="9378" w:type="dxa"/>
        <w:tblLayout w:type="fixed"/>
        <w:tblLook w:val="0000" w:firstRow="0" w:lastRow="0" w:firstColumn="0" w:lastColumn="0" w:noHBand="0" w:noVBand="0"/>
      </w:tblPr>
      <w:tblGrid>
        <w:gridCol w:w="6110"/>
        <w:gridCol w:w="586"/>
        <w:gridCol w:w="586"/>
        <w:gridCol w:w="670"/>
        <w:gridCol w:w="670"/>
        <w:gridCol w:w="756"/>
      </w:tblGrid>
      <w:tr w:rsidR="00BD0CA8" w:rsidRPr="00CB4C41" w14:paraId="016AEEA5" w14:textId="77777777" w:rsidTr="00157D93">
        <w:trPr>
          <w:trHeight w:val="128"/>
        </w:trPr>
        <w:tc>
          <w:tcPr>
            <w:tcW w:w="6110" w:type="dxa"/>
          </w:tcPr>
          <w:p w14:paraId="057227D1" w14:textId="7B1F88AD" w:rsidR="00BD0CA8" w:rsidRPr="00CB4C41" w:rsidRDefault="001A088C" w:rsidP="001A088C">
            <w:pPr>
              <w:spacing w:line="360" w:lineRule="auto"/>
              <w:rPr>
                <w:rFonts w:asciiTheme="majorBidi" w:eastAsia="Times New Roman" w:hAnsiTheme="majorBidi" w:cstheme="majorBidi"/>
                <w:b/>
                <w:bCs/>
                <w:color w:val="000000" w:themeColor="text1"/>
                <w:sz w:val="24"/>
                <w:szCs w:val="24"/>
              </w:rPr>
            </w:pPr>
            <w:r w:rsidRPr="00CB4C41">
              <w:rPr>
                <w:rFonts w:asciiTheme="majorBidi" w:eastAsia="Times New Roman" w:hAnsiTheme="majorBidi" w:cstheme="majorBidi"/>
                <w:b/>
                <w:bCs/>
                <w:color w:val="000000" w:themeColor="text1"/>
                <w:sz w:val="24"/>
                <w:szCs w:val="24"/>
              </w:rPr>
              <w:t>Strategies</w:t>
            </w:r>
            <w:r>
              <w:rPr>
                <w:rFonts w:asciiTheme="majorBidi" w:eastAsia="Times New Roman" w:hAnsiTheme="majorBidi" w:cstheme="majorBidi"/>
                <w:b/>
                <w:bCs/>
                <w:color w:val="000000" w:themeColor="text1"/>
                <w:sz w:val="24"/>
                <w:szCs w:val="24"/>
              </w:rPr>
              <w:t xml:space="preserve"> </w:t>
            </w:r>
            <w:r w:rsidRPr="001A088C">
              <w:rPr>
                <w:rFonts w:asciiTheme="majorBidi" w:eastAsia="Times New Roman" w:hAnsiTheme="majorBidi" w:cstheme="majorBidi"/>
                <w:b/>
                <w:bCs/>
                <w:color w:val="000000" w:themeColor="text1"/>
                <w:sz w:val="24"/>
                <w:szCs w:val="24"/>
              </w:rPr>
              <w:t>for balancing maintenance costs and rental pricing effectively</w:t>
            </w:r>
          </w:p>
        </w:tc>
        <w:tc>
          <w:tcPr>
            <w:tcW w:w="586" w:type="dxa"/>
          </w:tcPr>
          <w:p w14:paraId="076E235E" w14:textId="77777777" w:rsidR="00BD0CA8" w:rsidRPr="00CB4C41" w:rsidRDefault="00BD0CA8" w:rsidP="00A47F9F">
            <w:pPr>
              <w:spacing w:line="480" w:lineRule="auto"/>
              <w:rPr>
                <w:rFonts w:asciiTheme="majorBidi" w:eastAsia="Times New Roman" w:hAnsiTheme="majorBidi" w:cstheme="majorBidi"/>
                <w:color w:val="000000" w:themeColor="text1"/>
                <w:sz w:val="24"/>
                <w:szCs w:val="24"/>
              </w:rPr>
            </w:pPr>
            <w:r w:rsidRPr="00CB4C41">
              <w:rPr>
                <w:rFonts w:asciiTheme="majorBidi" w:hAnsiTheme="majorBidi" w:cstheme="majorBidi"/>
                <w:b/>
                <w:color w:val="000000" w:themeColor="text1"/>
                <w:sz w:val="24"/>
                <w:szCs w:val="24"/>
              </w:rPr>
              <w:t>SA</w:t>
            </w:r>
          </w:p>
        </w:tc>
        <w:tc>
          <w:tcPr>
            <w:tcW w:w="586" w:type="dxa"/>
          </w:tcPr>
          <w:p w14:paraId="274F8798" w14:textId="77777777" w:rsidR="00BD0CA8" w:rsidRPr="00CB4C41" w:rsidRDefault="00BD0CA8" w:rsidP="00A47F9F">
            <w:pPr>
              <w:spacing w:line="480" w:lineRule="auto"/>
              <w:rPr>
                <w:rFonts w:asciiTheme="majorBidi" w:eastAsia="Times New Roman" w:hAnsiTheme="majorBidi" w:cstheme="majorBidi"/>
                <w:color w:val="000000" w:themeColor="text1"/>
                <w:sz w:val="24"/>
                <w:szCs w:val="24"/>
              </w:rPr>
            </w:pPr>
            <w:r w:rsidRPr="00CB4C41">
              <w:rPr>
                <w:rFonts w:asciiTheme="majorBidi" w:hAnsiTheme="majorBidi" w:cstheme="majorBidi"/>
                <w:b/>
                <w:color w:val="000000" w:themeColor="text1"/>
                <w:sz w:val="24"/>
                <w:szCs w:val="24"/>
              </w:rPr>
              <w:t xml:space="preserve">A </w:t>
            </w:r>
          </w:p>
        </w:tc>
        <w:tc>
          <w:tcPr>
            <w:tcW w:w="670" w:type="dxa"/>
          </w:tcPr>
          <w:p w14:paraId="31119FC5" w14:textId="77777777" w:rsidR="00BD0CA8" w:rsidRPr="00CB4C41" w:rsidRDefault="00BD0CA8" w:rsidP="00A47F9F">
            <w:pPr>
              <w:spacing w:line="480" w:lineRule="auto"/>
              <w:rPr>
                <w:rFonts w:asciiTheme="majorBidi" w:eastAsia="Times New Roman" w:hAnsiTheme="majorBidi" w:cstheme="majorBidi"/>
                <w:color w:val="000000" w:themeColor="text1"/>
                <w:sz w:val="24"/>
                <w:szCs w:val="24"/>
              </w:rPr>
            </w:pPr>
            <w:r w:rsidRPr="00CB4C41">
              <w:rPr>
                <w:rFonts w:asciiTheme="majorBidi" w:hAnsiTheme="majorBidi" w:cstheme="majorBidi"/>
                <w:b/>
                <w:color w:val="000000" w:themeColor="text1"/>
                <w:sz w:val="24"/>
                <w:szCs w:val="24"/>
              </w:rPr>
              <w:t>N</w:t>
            </w:r>
          </w:p>
        </w:tc>
        <w:tc>
          <w:tcPr>
            <w:tcW w:w="670" w:type="dxa"/>
          </w:tcPr>
          <w:p w14:paraId="0C2B2256" w14:textId="77777777" w:rsidR="00BD0CA8" w:rsidRPr="00CB4C41" w:rsidRDefault="00BD0CA8" w:rsidP="00A47F9F">
            <w:pPr>
              <w:spacing w:line="480" w:lineRule="auto"/>
              <w:rPr>
                <w:rFonts w:asciiTheme="majorBidi" w:eastAsia="Times New Roman" w:hAnsiTheme="majorBidi" w:cstheme="majorBidi"/>
                <w:color w:val="000000" w:themeColor="text1"/>
                <w:sz w:val="24"/>
                <w:szCs w:val="24"/>
              </w:rPr>
            </w:pPr>
            <w:r w:rsidRPr="00CB4C41">
              <w:rPr>
                <w:rFonts w:asciiTheme="majorBidi" w:hAnsiTheme="majorBidi" w:cstheme="majorBidi"/>
                <w:b/>
                <w:color w:val="000000" w:themeColor="text1"/>
                <w:sz w:val="24"/>
                <w:szCs w:val="24"/>
              </w:rPr>
              <w:t xml:space="preserve">D </w:t>
            </w:r>
          </w:p>
        </w:tc>
        <w:tc>
          <w:tcPr>
            <w:tcW w:w="756" w:type="dxa"/>
          </w:tcPr>
          <w:p w14:paraId="6DD0E194" w14:textId="77777777" w:rsidR="00BD0CA8" w:rsidRPr="00CB4C41" w:rsidRDefault="00BD0CA8" w:rsidP="00A47F9F">
            <w:pPr>
              <w:spacing w:line="480" w:lineRule="auto"/>
              <w:rPr>
                <w:rFonts w:asciiTheme="majorBidi" w:eastAsia="Times New Roman" w:hAnsiTheme="majorBidi" w:cstheme="majorBidi"/>
                <w:color w:val="000000" w:themeColor="text1"/>
                <w:sz w:val="24"/>
                <w:szCs w:val="24"/>
              </w:rPr>
            </w:pPr>
            <w:r w:rsidRPr="00CB4C41">
              <w:rPr>
                <w:rFonts w:asciiTheme="majorBidi" w:hAnsiTheme="majorBidi" w:cstheme="majorBidi"/>
                <w:b/>
                <w:color w:val="000000" w:themeColor="text1"/>
                <w:sz w:val="24"/>
                <w:szCs w:val="24"/>
              </w:rPr>
              <w:t>SD</w:t>
            </w:r>
          </w:p>
        </w:tc>
      </w:tr>
      <w:tr w:rsidR="00430F44" w:rsidRPr="00CB4C41" w14:paraId="04F9A3D0" w14:textId="77777777" w:rsidTr="00157D93">
        <w:trPr>
          <w:trHeight w:val="125"/>
        </w:trPr>
        <w:tc>
          <w:tcPr>
            <w:tcW w:w="6110" w:type="dxa"/>
          </w:tcPr>
          <w:p w14:paraId="7E51D76D"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Implementing Preventive Maintenance Programs</w:t>
            </w:r>
          </w:p>
        </w:tc>
        <w:tc>
          <w:tcPr>
            <w:tcW w:w="586" w:type="dxa"/>
          </w:tcPr>
          <w:p w14:paraId="24C2663D"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50D8F7EB"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2EABD055"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10641E2E"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6BE68142"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r w:rsidR="00430F44" w:rsidRPr="00CB4C41" w14:paraId="625FDD37" w14:textId="77777777" w:rsidTr="00157D93">
        <w:trPr>
          <w:trHeight w:val="119"/>
        </w:trPr>
        <w:tc>
          <w:tcPr>
            <w:tcW w:w="6110" w:type="dxa"/>
          </w:tcPr>
          <w:p w14:paraId="780E0626"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Adopting Energy-Efficient Systems</w:t>
            </w:r>
          </w:p>
        </w:tc>
        <w:tc>
          <w:tcPr>
            <w:tcW w:w="586" w:type="dxa"/>
          </w:tcPr>
          <w:p w14:paraId="4D0EEAB9"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504F8C0E"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16BCCE8E"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644CCC6A"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714AEC80"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r w:rsidR="00430F44" w:rsidRPr="00CB4C41" w14:paraId="6A97745E" w14:textId="77777777" w:rsidTr="00157D93">
        <w:trPr>
          <w:trHeight w:val="117"/>
        </w:trPr>
        <w:tc>
          <w:tcPr>
            <w:tcW w:w="6110" w:type="dxa"/>
          </w:tcPr>
          <w:p w14:paraId="12B6646B"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Transparent Service Charge Administration</w:t>
            </w:r>
          </w:p>
        </w:tc>
        <w:tc>
          <w:tcPr>
            <w:tcW w:w="586" w:type="dxa"/>
          </w:tcPr>
          <w:p w14:paraId="7A3723C0"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30637682"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72C63982"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399919BA"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417CC4D2"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r w:rsidR="00430F44" w:rsidRPr="00CB4C41" w14:paraId="36BF4657" w14:textId="77777777" w:rsidTr="00157D93">
        <w:trPr>
          <w:trHeight w:val="119"/>
        </w:trPr>
        <w:tc>
          <w:tcPr>
            <w:tcW w:w="6110" w:type="dxa"/>
          </w:tcPr>
          <w:p w14:paraId="4F58304F"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Engaging Professional Facility Managers</w:t>
            </w:r>
          </w:p>
        </w:tc>
        <w:tc>
          <w:tcPr>
            <w:tcW w:w="586" w:type="dxa"/>
          </w:tcPr>
          <w:p w14:paraId="054231B3"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57796230"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66B8B42F"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56E56CBA"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3A890CDD"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r w:rsidR="00430F44" w:rsidRPr="00CB4C41" w14:paraId="1F53AA2F" w14:textId="77777777" w:rsidTr="00157D93">
        <w:trPr>
          <w:trHeight w:val="119"/>
        </w:trPr>
        <w:tc>
          <w:tcPr>
            <w:tcW w:w="6110" w:type="dxa"/>
          </w:tcPr>
          <w:p w14:paraId="62FA3917"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Utilizing Technology for Maintenance Management</w:t>
            </w:r>
          </w:p>
        </w:tc>
        <w:tc>
          <w:tcPr>
            <w:tcW w:w="586" w:type="dxa"/>
          </w:tcPr>
          <w:p w14:paraId="346D1E1E"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59293AEA"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1DC610EE"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52843FD8"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369222F4"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r w:rsidR="00430F44" w:rsidRPr="00CB4C41" w14:paraId="4B73287C" w14:textId="77777777" w:rsidTr="00157D93">
        <w:trPr>
          <w:trHeight w:val="122"/>
        </w:trPr>
        <w:tc>
          <w:tcPr>
            <w:tcW w:w="6110" w:type="dxa"/>
          </w:tcPr>
          <w:p w14:paraId="67B481BF" w14:textId="77777777" w:rsidR="00430F44" w:rsidRPr="00CB4C41" w:rsidRDefault="00430F44" w:rsidP="00A47F9F">
            <w:pPr>
              <w:spacing w:line="480" w:lineRule="auto"/>
              <w:rPr>
                <w:sz w:val="24"/>
                <w:szCs w:val="24"/>
              </w:rPr>
            </w:pPr>
            <w:r w:rsidRPr="00CB4C41">
              <w:rPr>
                <w:rStyle w:val="fadeinm1hgl8"/>
                <w:rFonts w:asciiTheme="majorBidi" w:hAnsiTheme="majorBidi" w:cstheme="majorBidi"/>
                <w:color w:val="000000" w:themeColor="text1"/>
                <w:sz w:val="24"/>
                <w:szCs w:val="24"/>
              </w:rPr>
              <w:t>Implementing Flexible Rental Pricing Models</w:t>
            </w:r>
          </w:p>
        </w:tc>
        <w:tc>
          <w:tcPr>
            <w:tcW w:w="586" w:type="dxa"/>
          </w:tcPr>
          <w:p w14:paraId="12E270D4"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586" w:type="dxa"/>
          </w:tcPr>
          <w:p w14:paraId="140F32D6"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261DE99A"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670" w:type="dxa"/>
          </w:tcPr>
          <w:p w14:paraId="649772B7"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c>
          <w:tcPr>
            <w:tcW w:w="756" w:type="dxa"/>
          </w:tcPr>
          <w:p w14:paraId="2118B20C" w14:textId="77777777" w:rsidR="00430F44" w:rsidRPr="00CB4C41" w:rsidRDefault="00430F44" w:rsidP="00A47F9F">
            <w:pPr>
              <w:spacing w:line="480" w:lineRule="auto"/>
              <w:rPr>
                <w:rFonts w:asciiTheme="majorBidi" w:eastAsia="Times New Roman" w:hAnsiTheme="majorBidi" w:cstheme="majorBidi"/>
                <w:color w:val="000000" w:themeColor="text1"/>
                <w:sz w:val="24"/>
                <w:szCs w:val="24"/>
              </w:rPr>
            </w:pPr>
          </w:p>
        </w:tc>
      </w:tr>
    </w:tbl>
    <w:p w14:paraId="1BE50ABF" w14:textId="77777777" w:rsidR="00BD0CA8" w:rsidRPr="00CB4C41" w:rsidRDefault="00BD0CA8" w:rsidP="00BD0CA8">
      <w:pPr>
        <w:spacing w:after="0" w:line="360" w:lineRule="auto"/>
        <w:rPr>
          <w:rFonts w:asciiTheme="majorBidi" w:hAnsiTheme="majorBidi" w:cstheme="majorBidi"/>
          <w:b/>
          <w:bCs/>
          <w:color w:val="000000" w:themeColor="text1"/>
          <w:sz w:val="24"/>
          <w:szCs w:val="24"/>
        </w:rPr>
      </w:pPr>
    </w:p>
    <w:p w14:paraId="3CD9F1DE" w14:textId="77777777" w:rsidR="00BD0CA8" w:rsidRDefault="00BD0CA8" w:rsidP="00BD0CA8">
      <w:pPr>
        <w:spacing w:after="0" w:line="480" w:lineRule="auto"/>
        <w:ind w:left="720" w:hanging="720"/>
        <w:jc w:val="both"/>
        <w:rPr>
          <w:rFonts w:ascii="Times New Roman" w:hAnsi="Times New Roman" w:cs="Times New Roman"/>
          <w:color w:val="000000" w:themeColor="text1"/>
          <w:sz w:val="24"/>
          <w:szCs w:val="24"/>
        </w:rPr>
      </w:pPr>
    </w:p>
    <w:p w14:paraId="10209922" w14:textId="77777777" w:rsidR="00B552B9" w:rsidRPr="00B475FE" w:rsidRDefault="00B552B9" w:rsidP="00EE044F">
      <w:pPr>
        <w:spacing w:after="0" w:line="480" w:lineRule="auto"/>
        <w:jc w:val="both"/>
        <w:rPr>
          <w:rFonts w:asciiTheme="majorBidi" w:hAnsiTheme="majorBidi" w:cstheme="majorBidi"/>
          <w:color w:val="000000" w:themeColor="text1"/>
          <w:sz w:val="24"/>
          <w:szCs w:val="24"/>
        </w:rPr>
      </w:pPr>
    </w:p>
    <w:sectPr w:rsidR="00B552B9" w:rsidRPr="00B475FE" w:rsidSect="00DA421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B4BF" w14:textId="77777777" w:rsidR="006E1F3D" w:rsidRDefault="006E1F3D" w:rsidP="00DA4211">
      <w:pPr>
        <w:spacing w:after="0" w:line="240" w:lineRule="auto"/>
      </w:pPr>
      <w:r>
        <w:separator/>
      </w:r>
    </w:p>
  </w:endnote>
  <w:endnote w:type="continuationSeparator" w:id="0">
    <w:p w14:paraId="3C0A0F29" w14:textId="77777777" w:rsidR="006E1F3D" w:rsidRDefault="006E1F3D" w:rsidP="00DA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010404"/>
      <w:docPartObj>
        <w:docPartGallery w:val="Page Numbers (Bottom of Page)"/>
        <w:docPartUnique/>
      </w:docPartObj>
    </w:sdtPr>
    <w:sdtEndPr>
      <w:rPr>
        <w:noProof/>
      </w:rPr>
    </w:sdtEndPr>
    <w:sdtContent>
      <w:p w14:paraId="5EAAA72B" w14:textId="3BCDFFF0" w:rsidR="00DA4211" w:rsidRDefault="00DA4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574092" w14:textId="77777777" w:rsidR="00DA4211" w:rsidRDefault="00DA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F5AE" w14:textId="77777777" w:rsidR="006E1F3D" w:rsidRDefault="006E1F3D" w:rsidP="00DA4211">
      <w:pPr>
        <w:spacing w:after="0" w:line="240" w:lineRule="auto"/>
      </w:pPr>
      <w:r>
        <w:separator/>
      </w:r>
    </w:p>
  </w:footnote>
  <w:footnote w:type="continuationSeparator" w:id="0">
    <w:p w14:paraId="43AF3210" w14:textId="77777777" w:rsidR="006E1F3D" w:rsidRDefault="006E1F3D" w:rsidP="00DA4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5CA8"/>
    <w:multiLevelType w:val="multilevel"/>
    <w:tmpl w:val="E8F0F8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132949"/>
    <w:multiLevelType w:val="multilevel"/>
    <w:tmpl w:val="42E0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66182"/>
    <w:multiLevelType w:val="multilevel"/>
    <w:tmpl w:val="F5DC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71F60"/>
    <w:multiLevelType w:val="multilevel"/>
    <w:tmpl w:val="B16A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63D13"/>
    <w:multiLevelType w:val="multilevel"/>
    <w:tmpl w:val="D792865C"/>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EC3B32"/>
    <w:multiLevelType w:val="multilevel"/>
    <w:tmpl w:val="7044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0811398">
    <w:abstractNumId w:val="0"/>
  </w:num>
  <w:num w:numId="2" w16cid:durableId="648092052">
    <w:abstractNumId w:val="5"/>
  </w:num>
  <w:num w:numId="3" w16cid:durableId="2119181765">
    <w:abstractNumId w:val="3"/>
  </w:num>
  <w:num w:numId="4" w16cid:durableId="593054390">
    <w:abstractNumId w:val="1"/>
  </w:num>
  <w:num w:numId="5" w16cid:durableId="1141729856">
    <w:abstractNumId w:val="4"/>
  </w:num>
  <w:num w:numId="6" w16cid:durableId="198550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B9"/>
    <w:rsid w:val="00014802"/>
    <w:rsid w:val="00015194"/>
    <w:rsid w:val="00022212"/>
    <w:rsid w:val="0002545F"/>
    <w:rsid w:val="00054B41"/>
    <w:rsid w:val="00064CD9"/>
    <w:rsid w:val="00071879"/>
    <w:rsid w:val="0007681D"/>
    <w:rsid w:val="000A167F"/>
    <w:rsid w:val="000D65DE"/>
    <w:rsid w:val="001002F9"/>
    <w:rsid w:val="00105570"/>
    <w:rsid w:val="00121CDF"/>
    <w:rsid w:val="001257A6"/>
    <w:rsid w:val="00131171"/>
    <w:rsid w:val="00154B54"/>
    <w:rsid w:val="00157EAA"/>
    <w:rsid w:val="00163C32"/>
    <w:rsid w:val="00173B14"/>
    <w:rsid w:val="001813B6"/>
    <w:rsid w:val="001826EB"/>
    <w:rsid w:val="00187C31"/>
    <w:rsid w:val="001A088C"/>
    <w:rsid w:val="001B2725"/>
    <w:rsid w:val="001C10BE"/>
    <w:rsid w:val="001C1839"/>
    <w:rsid w:val="001C32B1"/>
    <w:rsid w:val="001D2B6F"/>
    <w:rsid w:val="001D7FE6"/>
    <w:rsid w:val="001F6576"/>
    <w:rsid w:val="001F76F8"/>
    <w:rsid w:val="002210FA"/>
    <w:rsid w:val="002230CF"/>
    <w:rsid w:val="00236A7E"/>
    <w:rsid w:val="002578EF"/>
    <w:rsid w:val="00262FE2"/>
    <w:rsid w:val="00265EFB"/>
    <w:rsid w:val="002714F0"/>
    <w:rsid w:val="002747EA"/>
    <w:rsid w:val="0027684B"/>
    <w:rsid w:val="00281EB7"/>
    <w:rsid w:val="00294C63"/>
    <w:rsid w:val="002B5B64"/>
    <w:rsid w:val="0030218E"/>
    <w:rsid w:val="00304408"/>
    <w:rsid w:val="00327865"/>
    <w:rsid w:val="00333929"/>
    <w:rsid w:val="00354EE5"/>
    <w:rsid w:val="00373374"/>
    <w:rsid w:val="00381F23"/>
    <w:rsid w:val="003A7D17"/>
    <w:rsid w:val="003B1A69"/>
    <w:rsid w:val="003B6D83"/>
    <w:rsid w:val="003E6A4A"/>
    <w:rsid w:val="00430F44"/>
    <w:rsid w:val="00432530"/>
    <w:rsid w:val="0043586C"/>
    <w:rsid w:val="00455BF4"/>
    <w:rsid w:val="0045677B"/>
    <w:rsid w:val="0046517A"/>
    <w:rsid w:val="004803DF"/>
    <w:rsid w:val="00484A9A"/>
    <w:rsid w:val="004B1BB1"/>
    <w:rsid w:val="004C3432"/>
    <w:rsid w:val="004C550B"/>
    <w:rsid w:val="004C7FAA"/>
    <w:rsid w:val="00546C66"/>
    <w:rsid w:val="005560C9"/>
    <w:rsid w:val="00577955"/>
    <w:rsid w:val="005878E1"/>
    <w:rsid w:val="00593D9F"/>
    <w:rsid w:val="005B0059"/>
    <w:rsid w:val="005B0803"/>
    <w:rsid w:val="005B1695"/>
    <w:rsid w:val="005C26E5"/>
    <w:rsid w:val="005D6172"/>
    <w:rsid w:val="005D7C20"/>
    <w:rsid w:val="005F54F4"/>
    <w:rsid w:val="006119CA"/>
    <w:rsid w:val="006200F2"/>
    <w:rsid w:val="00623843"/>
    <w:rsid w:val="006326FF"/>
    <w:rsid w:val="006A023B"/>
    <w:rsid w:val="006B6947"/>
    <w:rsid w:val="006E0BB8"/>
    <w:rsid w:val="006E1F3D"/>
    <w:rsid w:val="00710745"/>
    <w:rsid w:val="00723B29"/>
    <w:rsid w:val="00730FDB"/>
    <w:rsid w:val="00733C27"/>
    <w:rsid w:val="007432BF"/>
    <w:rsid w:val="0075579F"/>
    <w:rsid w:val="0079705D"/>
    <w:rsid w:val="007A1387"/>
    <w:rsid w:val="007B5D48"/>
    <w:rsid w:val="007D0796"/>
    <w:rsid w:val="007D155D"/>
    <w:rsid w:val="007F0880"/>
    <w:rsid w:val="00811039"/>
    <w:rsid w:val="00827583"/>
    <w:rsid w:val="00834BDD"/>
    <w:rsid w:val="00866D89"/>
    <w:rsid w:val="00884E5B"/>
    <w:rsid w:val="0088657C"/>
    <w:rsid w:val="00891AB6"/>
    <w:rsid w:val="00894EAF"/>
    <w:rsid w:val="00896E77"/>
    <w:rsid w:val="008D3C1D"/>
    <w:rsid w:val="008D566D"/>
    <w:rsid w:val="008F1887"/>
    <w:rsid w:val="00906992"/>
    <w:rsid w:val="0093074D"/>
    <w:rsid w:val="00937A50"/>
    <w:rsid w:val="0095154F"/>
    <w:rsid w:val="0095749C"/>
    <w:rsid w:val="00974556"/>
    <w:rsid w:val="009811BE"/>
    <w:rsid w:val="00987DB6"/>
    <w:rsid w:val="00991C3B"/>
    <w:rsid w:val="009B6C2A"/>
    <w:rsid w:val="009D0E5E"/>
    <w:rsid w:val="009D1F2E"/>
    <w:rsid w:val="009D2923"/>
    <w:rsid w:val="009E0A16"/>
    <w:rsid w:val="009E17F1"/>
    <w:rsid w:val="00A0738F"/>
    <w:rsid w:val="00A44F70"/>
    <w:rsid w:val="00A47F9F"/>
    <w:rsid w:val="00A572CE"/>
    <w:rsid w:val="00A62E3B"/>
    <w:rsid w:val="00A74A03"/>
    <w:rsid w:val="00A94D9B"/>
    <w:rsid w:val="00A95652"/>
    <w:rsid w:val="00A96E2F"/>
    <w:rsid w:val="00B02EF9"/>
    <w:rsid w:val="00B33C9D"/>
    <w:rsid w:val="00B415F0"/>
    <w:rsid w:val="00B475FE"/>
    <w:rsid w:val="00B52D0C"/>
    <w:rsid w:val="00B541A5"/>
    <w:rsid w:val="00B552B9"/>
    <w:rsid w:val="00B55FBF"/>
    <w:rsid w:val="00B66B91"/>
    <w:rsid w:val="00B874DB"/>
    <w:rsid w:val="00B9441E"/>
    <w:rsid w:val="00BB2B48"/>
    <w:rsid w:val="00BC09E5"/>
    <w:rsid w:val="00BD0CA8"/>
    <w:rsid w:val="00BE193A"/>
    <w:rsid w:val="00BF2A52"/>
    <w:rsid w:val="00BF4E2D"/>
    <w:rsid w:val="00BF5935"/>
    <w:rsid w:val="00C3390F"/>
    <w:rsid w:val="00C36314"/>
    <w:rsid w:val="00C618AA"/>
    <w:rsid w:val="00C87EA7"/>
    <w:rsid w:val="00CA040D"/>
    <w:rsid w:val="00CA1CB9"/>
    <w:rsid w:val="00CA1E91"/>
    <w:rsid w:val="00CA5363"/>
    <w:rsid w:val="00CB4C41"/>
    <w:rsid w:val="00CD1C24"/>
    <w:rsid w:val="00CD3374"/>
    <w:rsid w:val="00D51179"/>
    <w:rsid w:val="00DA4211"/>
    <w:rsid w:val="00DC22F1"/>
    <w:rsid w:val="00DD55D0"/>
    <w:rsid w:val="00E03E0D"/>
    <w:rsid w:val="00E11F43"/>
    <w:rsid w:val="00E225B4"/>
    <w:rsid w:val="00E30CB3"/>
    <w:rsid w:val="00E33598"/>
    <w:rsid w:val="00E40B50"/>
    <w:rsid w:val="00E604B6"/>
    <w:rsid w:val="00E819E9"/>
    <w:rsid w:val="00E844A8"/>
    <w:rsid w:val="00E91081"/>
    <w:rsid w:val="00E93B2B"/>
    <w:rsid w:val="00E97AB1"/>
    <w:rsid w:val="00EA09C3"/>
    <w:rsid w:val="00EB6223"/>
    <w:rsid w:val="00EC0583"/>
    <w:rsid w:val="00EE044F"/>
    <w:rsid w:val="00EE1671"/>
    <w:rsid w:val="00EE1A64"/>
    <w:rsid w:val="00EE6F06"/>
    <w:rsid w:val="00EF2280"/>
    <w:rsid w:val="00F15169"/>
    <w:rsid w:val="00F30FD0"/>
    <w:rsid w:val="00F3715C"/>
    <w:rsid w:val="00F3797C"/>
    <w:rsid w:val="00F55DEC"/>
    <w:rsid w:val="00F73140"/>
    <w:rsid w:val="00F8142A"/>
    <w:rsid w:val="00F83DD0"/>
    <w:rsid w:val="00F90528"/>
    <w:rsid w:val="00F92885"/>
    <w:rsid w:val="00F965C1"/>
    <w:rsid w:val="00FA072E"/>
    <w:rsid w:val="00FB370C"/>
    <w:rsid w:val="00FC79D1"/>
    <w:rsid w:val="00FD2B75"/>
    <w:rsid w:val="00FD65D5"/>
    <w:rsid w:val="00FD6B5C"/>
    <w:rsid w:val="00FF03EE"/>
    <w:rsid w:val="00FF1C07"/>
    <w:rsid w:val="00FF3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23CE"/>
  <w15:chartTrackingRefBased/>
  <w15:docId w15:val="{04D3E008-E4C0-40DE-B15E-70BD187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1D"/>
  </w:style>
  <w:style w:type="paragraph" w:styleId="Heading1">
    <w:name w:val="heading 1"/>
    <w:basedOn w:val="Normal"/>
    <w:next w:val="Normal"/>
    <w:link w:val="Heading1Char"/>
    <w:uiPriority w:val="9"/>
    <w:qFormat/>
    <w:rsid w:val="00A62E3B"/>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2B5B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52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956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2B9"/>
    <w:pPr>
      <w:ind w:left="720"/>
      <w:contextualSpacing/>
    </w:pPr>
  </w:style>
  <w:style w:type="paragraph" w:styleId="NormalWeb">
    <w:name w:val="Normal (Web)"/>
    <w:basedOn w:val="Normal"/>
    <w:uiPriority w:val="99"/>
    <w:unhideWhenUsed/>
    <w:rsid w:val="00B55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552B9"/>
    <w:rPr>
      <w:rFonts w:ascii="Times New Roman" w:eastAsia="Times New Roman" w:hAnsi="Times New Roman" w:cs="Times New Roman"/>
      <w:b/>
      <w:bCs/>
      <w:sz w:val="27"/>
      <w:szCs w:val="27"/>
    </w:rPr>
  </w:style>
  <w:style w:type="character" w:customStyle="1" w:styleId="fadeinm1hgl8">
    <w:name w:val="_fadein_m1hgl_8"/>
    <w:basedOn w:val="DefaultParagraphFont"/>
    <w:rsid w:val="00131171"/>
  </w:style>
  <w:style w:type="character" w:customStyle="1" w:styleId="Heading4Char">
    <w:name w:val="Heading 4 Char"/>
    <w:basedOn w:val="DefaultParagraphFont"/>
    <w:link w:val="Heading4"/>
    <w:uiPriority w:val="9"/>
    <w:semiHidden/>
    <w:rsid w:val="00A95652"/>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A95652"/>
    <w:rPr>
      <w:color w:val="0563C1" w:themeColor="hyperlink"/>
      <w:u w:val="single"/>
    </w:rPr>
  </w:style>
  <w:style w:type="character" w:customStyle="1" w:styleId="Heading2Char">
    <w:name w:val="Heading 2 Char"/>
    <w:basedOn w:val="DefaultParagraphFont"/>
    <w:link w:val="Heading2"/>
    <w:uiPriority w:val="9"/>
    <w:semiHidden/>
    <w:rsid w:val="002B5B64"/>
    <w:rPr>
      <w:rFonts w:asciiTheme="majorHAnsi" w:eastAsiaTheme="majorEastAsia" w:hAnsiTheme="majorHAnsi" w:cstheme="majorBidi"/>
      <w:color w:val="2E74B5" w:themeColor="accent1" w:themeShade="BF"/>
      <w:sz w:val="26"/>
      <w:szCs w:val="26"/>
    </w:rPr>
  </w:style>
  <w:style w:type="character" w:customStyle="1" w:styleId="ms-1">
    <w:name w:val="ms-1"/>
    <w:basedOn w:val="DefaultParagraphFont"/>
    <w:rsid w:val="00EC0583"/>
  </w:style>
  <w:style w:type="character" w:customStyle="1" w:styleId="max-w-full">
    <w:name w:val="max-w-full"/>
    <w:basedOn w:val="DefaultParagraphFont"/>
    <w:rsid w:val="00EC0583"/>
  </w:style>
  <w:style w:type="paragraph" w:styleId="BalloonText">
    <w:name w:val="Balloon Text"/>
    <w:basedOn w:val="Normal"/>
    <w:link w:val="BalloonTextChar"/>
    <w:uiPriority w:val="99"/>
    <w:semiHidden/>
    <w:unhideWhenUsed/>
    <w:rsid w:val="009B6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2A"/>
    <w:rPr>
      <w:rFonts w:ascii="Segoe UI" w:hAnsi="Segoe UI" w:cs="Segoe UI"/>
      <w:sz w:val="18"/>
      <w:szCs w:val="18"/>
    </w:rPr>
  </w:style>
  <w:style w:type="paragraph" w:customStyle="1" w:styleId="Default">
    <w:name w:val="Default"/>
    <w:rsid w:val="00BD0CA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BD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2E3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odytext">
    <w:name w:val="Body text_"/>
    <w:basedOn w:val="DefaultParagraphFont"/>
    <w:link w:val="Bodytext1"/>
    <w:locked/>
    <w:rsid w:val="00A62E3B"/>
    <w:rPr>
      <w:rFonts w:ascii="Garamond" w:hAnsi="Garamond" w:cs="Garamond"/>
      <w:sz w:val="23"/>
      <w:szCs w:val="23"/>
      <w:shd w:val="clear" w:color="auto" w:fill="FFFFFF"/>
    </w:rPr>
  </w:style>
  <w:style w:type="paragraph" w:customStyle="1" w:styleId="Bodytext1">
    <w:name w:val="Body text1"/>
    <w:basedOn w:val="Normal"/>
    <w:link w:val="Bodytext"/>
    <w:rsid w:val="00A62E3B"/>
    <w:pPr>
      <w:shd w:val="clear" w:color="auto" w:fill="FFFFFF"/>
      <w:spacing w:after="0" w:line="538" w:lineRule="exact"/>
      <w:ind w:hanging="1680"/>
      <w:jc w:val="both"/>
    </w:pPr>
    <w:rPr>
      <w:rFonts w:ascii="Garamond" w:hAnsi="Garamond" w:cs="Garamond"/>
      <w:sz w:val="23"/>
      <w:szCs w:val="23"/>
    </w:rPr>
  </w:style>
  <w:style w:type="character" w:customStyle="1" w:styleId="Heading10">
    <w:name w:val="Heading #1_"/>
    <w:basedOn w:val="DefaultParagraphFont"/>
    <w:link w:val="Heading11"/>
    <w:uiPriority w:val="99"/>
    <w:rsid w:val="00A62E3B"/>
    <w:rPr>
      <w:rFonts w:ascii="Times New Roman" w:eastAsia="Times New Roman" w:hAnsi="Times New Roman" w:cs="Times New Roman"/>
      <w:b/>
      <w:bCs/>
      <w:shd w:val="clear" w:color="auto" w:fill="FFFFFF"/>
    </w:rPr>
  </w:style>
  <w:style w:type="paragraph" w:customStyle="1" w:styleId="Heading11">
    <w:name w:val="Heading #1"/>
    <w:basedOn w:val="Normal"/>
    <w:link w:val="Heading10"/>
    <w:uiPriority w:val="99"/>
    <w:rsid w:val="00A62E3B"/>
    <w:pPr>
      <w:widowControl w:val="0"/>
      <w:shd w:val="clear" w:color="auto" w:fill="FFFFFF"/>
      <w:spacing w:after="480" w:line="0" w:lineRule="atLeast"/>
      <w:jc w:val="center"/>
      <w:outlineLvl w:val="0"/>
    </w:pPr>
    <w:rPr>
      <w:rFonts w:ascii="Times New Roman" w:eastAsia="Times New Roman" w:hAnsi="Times New Roman" w:cs="Times New Roman"/>
      <w:b/>
      <w:bCs/>
    </w:rPr>
  </w:style>
  <w:style w:type="paragraph" w:customStyle="1" w:styleId="BodyText5">
    <w:name w:val="Body Text5"/>
    <w:basedOn w:val="Normal"/>
    <w:rsid w:val="00A62E3B"/>
    <w:pPr>
      <w:widowControl w:val="0"/>
      <w:shd w:val="clear" w:color="auto" w:fill="FFFFFF"/>
      <w:spacing w:before="480" w:after="180" w:line="571" w:lineRule="exact"/>
      <w:ind w:hanging="540"/>
      <w:jc w:val="both"/>
    </w:pPr>
    <w:rPr>
      <w:rFonts w:ascii="Times New Roman" w:eastAsia="Times New Roman" w:hAnsi="Times New Roman" w:cs="Times New Roman"/>
      <w:lang w:bidi="en-US"/>
    </w:rPr>
  </w:style>
  <w:style w:type="character" w:customStyle="1" w:styleId="Bodytext2">
    <w:name w:val="Body text (2)_"/>
    <w:basedOn w:val="DefaultParagraphFont"/>
    <w:link w:val="Bodytext20"/>
    <w:rsid w:val="00A62E3B"/>
    <w:rPr>
      <w:rFonts w:ascii="Times New Roman" w:eastAsia="Times New Roman" w:hAnsi="Times New Roman" w:cs="Times New Roman"/>
      <w:b/>
      <w:bCs/>
      <w:shd w:val="clear" w:color="auto" w:fill="FFFFFF"/>
    </w:rPr>
  </w:style>
  <w:style w:type="paragraph" w:customStyle="1" w:styleId="Bodytext20">
    <w:name w:val="Body text (2)"/>
    <w:basedOn w:val="Normal"/>
    <w:link w:val="Bodytext2"/>
    <w:rsid w:val="00A62E3B"/>
    <w:pPr>
      <w:widowControl w:val="0"/>
      <w:shd w:val="clear" w:color="auto" w:fill="FFFFFF"/>
      <w:spacing w:after="2580" w:line="571" w:lineRule="exact"/>
      <w:jc w:val="both"/>
    </w:pPr>
    <w:rPr>
      <w:rFonts w:ascii="Times New Roman" w:eastAsia="Times New Roman" w:hAnsi="Times New Roman" w:cs="Times New Roman"/>
      <w:b/>
      <w:bCs/>
    </w:rPr>
  </w:style>
  <w:style w:type="paragraph" w:styleId="NoSpacing">
    <w:name w:val="No Spacing"/>
    <w:uiPriority w:val="1"/>
    <w:qFormat/>
    <w:rsid w:val="00A62E3B"/>
    <w:pPr>
      <w:spacing w:after="0" w:line="240" w:lineRule="auto"/>
    </w:pPr>
  </w:style>
  <w:style w:type="character" w:customStyle="1" w:styleId="Heading20">
    <w:name w:val="Heading #2_"/>
    <w:basedOn w:val="DefaultParagraphFont"/>
    <w:link w:val="Heading21"/>
    <w:rsid w:val="00A62E3B"/>
    <w:rPr>
      <w:rFonts w:ascii="Times New Roman" w:eastAsia="Times New Roman" w:hAnsi="Times New Roman" w:cs="Times New Roman"/>
      <w:b/>
      <w:bCs/>
      <w:shd w:val="clear" w:color="auto" w:fill="FFFFFF"/>
    </w:rPr>
  </w:style>
  <w:style w:type="paragraph" w:customStyle="1" w:styleId="Heading21">
    <w:name w:val="Heading #2"/>
    <w:basedOn w:val="Normal"/>
    <w:link w:val="Heading20"/>
    <w:rsid w:val="00A62E3B"/>
    <w:pPr>
      <w:widowControl w:val="0"/>
      <w:shd w:val="clear" w:color="auto" w:fill="FFFFFF"/>
      <w:spacing w:after="300" w:line="0" w:lineRule="atLeast"/>
      <w:jc w:val="both"/>
      <w:outlineLvl w:val="1"/>
    </w:pPr>
    <w:rPr>
      <w:rFonts w:ascii="Times New Roman" w:eastAsia="Times New Roman" w:hAnsi="Times New Roman" w:cs="Times New Roman"/>
      <w:b/>
      <w:bCs/>
    </w:rPr>
  </w:style>
  <w:style w:type="character" w:styleId="Strong">
    <w:name w:val="Strong"/>
    <w:basedOn w:val="DefaultParagraphFont"/>
    <w:uiPriority w:val="22"/>
    <w:qFormat/>
    <w:rsid w:val="006A023B"/>
    <w:rPr>
      <w:b/>
      <w:bCs/>
    </w:rPr>
  </w:style>
  <w:style w:type="table" w:styleId="ListTable6Colorful">
    <w:name w:val="List Table 6 Colorful"/>
    <w:basedOn w:val="TableNormal"/>
    <w:uiPriority w:val="51"/>
    <w:rsid w:val="00154B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8D566D"/>
    <w:rPr>
      <w:i/>
      <w:iCs/>
    </w:rPr>
  </w:style>
  <w:style w:type="paragraph" w:styleId="TOC1">
    <w:name w:val="toc 1"/>
    <w:basedOn w:val="Normal"/>
    <w:next w:val="Normal"/>
    <w:autoRedefine/>
    <w:uiPriority w:val="39"/>
    <w:unhideWhenUsed/>
    <w:rsid w:val="00BF4E2D"/>
    <w:pPr>
      <w:spacing w:after="100" w:line="276" w:lineRule="auto"/>
    </w:pPr>
    <w:rPr>
      <w:rFonts w:ascii="Calibri" w:eastAsia="Calibri" w:hAnsi="Calibri" w:cs="SimSun"/>
    </w:rPr>
  </w:style>
  <w:style w:type="paragraph" w:styleId="TOC3">
    <w:name w:val="toc 3"/>
    <w:basedOn w:val="Normal"/>
    <w:next w:val="Normal"/>
    <w:autoRedefine/>
    <w:uiPriority w:val="39"/>
    <w:unhideWhenUsed/>
    <w:rsid w:val="00FF35D7"/>
    <w:pPr>
      <w:spacing w:after="100"/>
      <w:ind w:left="440"/>
    </w:pPr>
  </w:style>
  <w:style w:type="paragraph" w:styleId="Header">
    <w:name w:val="header"/>
    <w:basedOn w:val="Normal"/>
    <w:link w:val="HeaderChar"/>
    <w:uiPriority w:val="99"/>
    <w:unhideWhenUsed/>
    <w:rsid w:val="00DA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211"/>
  </w:style>
  <w:style w:type="paragraph" w:styleId="Footer">
    <w:name w:val="footer"/>
    <w:basedOn w:val="Normal"/>
    <w:link w:val="FooterChar"/>
    <w:uiPriority w:val="99"/>
    <w:unhideWhenUsed/>
    <w:rsid w:val="00DA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35071">
      <w:bodyDiv w:val="1"/>
      <w:marLeft w:val="0"/>
      <w:marRight w:val="0"/>
      <w:marTop w:val="0"/>
      <w:marBottom w:val="0"/>
      <w:divBdr>
        <w:top w:val="none" w:sz="0" w:space="0" w:color="auto"/>
        <w:left w:val="none" w:sz="0" w:space="0" w:color="auto"/>
        <w:bottom w:val="none" w:sz="0" w:space="0" w:color="auto"/>
        <w:right w:val="none" w:sz="0" w:space="0" w:color="auto"/>
      </w:divBdr>
    </w:div>
    <w:div w:id="170265604">
      <w:bodyDiv w:val="1"/>
      <w:marLeft w:val="0"/>
      <w:marRight w:val="0"/>
      <w:marTop w:val="0"/>
      <w:marBottom w:val="0"/>
      <w:divBdr>
        <w:top w:val="none" w:sz="0" w:space="0" w:color="auto"/>
        <w:left w:val="none" w:sz="0" w:space="0" w:color="auto"/>
        <w:bottom w:val="none" w:sz="0" w:space="0" w:color="auto"/>
        <w:right w:val="none" w:sz="0" w:space="0" w:color="auto"/>
      </w:divBdr>
    </w:div>
    <w:div w:id="312224143">
      <w:bodyDiv w:val="1"/>
      <w:marLeft w:val="0"/>
      <w:marRight w:val="0"/>
      <w:marTop w:val="0"/>
      <w:marBottom w:val="0"/>
      <w:divBdr>
        <w:top w:val="none" w:sz="0" w:space="0" w:color="auto"/>
        <w:left w:val="none" w:sz="0" w:space="0" w:color="auto"/>
        <w:bottom w:val="none" w:sz="0" w:space="0" w:color="auto"/>
        <w:right w:val="none" w:sz="0" w:space="0" w:color="auto"/>
      </w:divBdr>
    </w:div>
    <w:div w:id="398016613">
      <w:bodyDiv w:val="1"/>
      <w:marLeft w:val="0"/>
      <w:marRight w:val="0"/>
      <w:marTop w:val="0"/>
      <w:marBottom w:val="0"/>
      <w:divBdr>
        <w:top w:val="none" w:sz="0" w:space="0" w:color="auto"/>
        <w:left w:val="none" w:sz="0" w:space="0" w:color="auto"/>
        <w:bottom w:val="none" w:sz="0" w:space="0" w:color="auto"/>
        <w:right w:val="none" w:sz="0" w:space="0" w:color="auto"/>
      </w:divBdr>
      <w:divsChild>
        <w:div w:id="1301348456">
          <w:marLeft w:val="0"/>
          <w:marRight w:val="0"/>
          <w:marTop w:val="0"/>
          <w:marBottom w:val="0"/>
          <w:divBdr>
            <w:top w:val="none" w:sz="0" w:space="0" w:color="auto"/>
            <w:left w:val="none" w:sz="0" w:space="0" w:color="auto"/>
            <w:bottom w:val="none" w:sz="0" w:space="0" w:color="auto"/>
            <w:right w:val="none" w:sz="0" w:space="0" w:color="auto"/>
          </w:divBdr>
        </w:div>
        <w:div w:id="468938728">
          <w:marLeft w:val="0"/>
          <w:marRight w:val="0"/>
          <w:marTop w:val="0"/>
          <w:marBottom w:val="0"/>
          <w:divBdr>
            <w:top w:val="none" w:sz="0" w:space="0" w:color="auto"/>
            <w:left w:val="none" w:sz="0" w:space="0" w:color="auto"/>
            <w:bottom w:val="none" w:sz="0" w:space="0" w:color="auto"/>
            <w:right w:val="none" w:sz="0" w:space="0" w:color="auto"/>
          </w:divBdr>
        </w:div>
        <w:div w:id="872115454">
          <w:marLeft w:val="0"/>
          <w:marRight w:val="0"/>
          <w:marTop w:val="0"/>
          <w:marBottom w:val="0"/>
          <w:divBdr>
            <w:top w:val="none" w:sz="0" w:space="0" w:color="auto"/>
            <w:left w:val="none" w:sz="0" w:space="0" w:color="auto"/>
            <w:bottom w:val="none" w:sz="0" w:space="0" w:color="auto"/>
            <w:right w:val="none" w:sz="0" w:space="0" w:color="auto"/>
          </w:divBdr>
        </w:div>
        <w:div w:id="2013023135">
          <w:marLeft w:val="0"/>
          <w:marRight w:val="0"/>
          <w:marTop w:val="0"/>
          <w:marBottom w:val="0"/>
          <w:divBdr>
            <w:top w:val="none" w:sz="0" w:space="0" w:color="auto"/>
            <w:left w:val="none" w:sz="0" w:space="0" w:color="auto"/>
            <w:bottom w:val="none" w:sz="0" w:space="0" w:color="auto"/>
            <w:right w:val="none" w:sz="0" w:space="0" w:color="auto"/>
          </w:divBdr>
        </w:div>
        <w:div w:id="1004867664">
          <w:marLeft w:val="0"/>
          <w:marRight w:val="0"/>
          <w:marTop w:val="0"/>
          <w:marBottom w:val="0"/>
          <w:divBdr>
            <w:top w:val="none" w:sz="0" w:space="0" w:color="auto"/>
            <w:left w:val="none" w:sz="0" w:space="0" w:color="auto"/>
            <w:bottom w:val="none" w:sz="0" w:space="0" w:color="auto"/>
            <w:right w:val="none" w:sz="0" w:space="0" w:color="auto"/>
          </w:divBdr>
        </w:div>
        <w:div w:id="1754467036">
          <w:marLeft w:val="0"/>
          <w:marRight w:val="0"/>
          <w:marTop w:val="0"/>
          <w:marBottom w:val="0"/>
          <w:divBdr>
            <w:top w:val="none" w:sz="0" w:space="0" w:color="auto"/>
            <w:left w:val="none" w:sz="0" w:space="0" w:color="auto"/>
            <w:bottom w:val="none" w:sz="0" w:space="0" w:color="auto"/>
            <w:right w:val="none" w:sz="0" w:space="0" w:color="auto"/>
          </w:divBdr>
        </w:div>
      </w:divsChild>
    </w:div>
    <w:div w:id="442455816">
      <w:bodyDiv w:val="1"/>
      <w:marLeft w:val="0"/>
      <w:marRight w:val="0"/>
      <w:marTop w:val="0"/>
      <w:marBottom w:val="0"/>
      <w:divBdr>
        <w:top w:val="none" w:sz="0" w:space="0" w:color="auto"/>
        <w:left w:val="none" w:sz="0" w:space="0" w:color="auto"/>
        <w:bottom w:val="none" w:sz="0" w:space="0" w:color="auto"/>
        <w:right w:val="none" w:sz="0" w:space="0" w:color="auto"/>
      </w:divBdr>
    </w:div>
    <w:div w:id="481192823">
      <w:bodyDiv w:val="1"/>
      <w:marLeft w:val="0"/>
      <w:marRight w:val="0"/>
      <w:marTop w:val="0"/>
      <w:marBottom w:val="0"/>
      <w:divBdr>
        <w:top w:val="none" w:sz="0" w:space="0" w:color="auto"/>
        <w:left w:val="none" w:sz="0" w:space="0" w:color="auto"/>
        <w:bottom w:val="none" w:sz="0" w:space="0" w:color="auto"/>
        <w:right w:val="none" w:sz="0" w:space="0" w:color="auto"/>
      </w:divBdr>
    </w:div>
    <w:div w:id="496656703">
      <w:bodyDiv w:val="1"/>
      <w:marLeft w:val="0"/>
      <w:marRight w:val="0"/>
      <w:marTop w:val="0"/>
      <w:marBottom w:val="0"/>
      <w:divBdr>
        <w:top w:val="none" w:sz="0" w:space="0" w:color="auto"/>
        <w:left w:val="none" w:sz="0" w:space="0" w:color="auto"/>
        <w:bottom w:val="none" w:sz="0" w:space="0" w:color="auto"/>
        <w:right w:val="none" w:sz="0" w:space="0" w:color="auto"/>
      </w:divBdr>
    </w:div>
    <w:div w:id="572545898">
      <w:bodyDiv w:val="1"/>
      <w:marLeft w:val="0"/>
      <w:marRight w:val="0"/>
      <w:marTop w:val="0"/>
      <w:marBottom w:val="0"/>
      <w:divBdr>
        <w:top w:val="none" w:sz="0" w:space="0" w:color="auto"/>
        <w:left w:val="none" w:sz="0" w:space="0" w:color="auto"/>
        <w:bottom w:val="none" w:sz="0" w:space="0" w:color="auto"/>
        <w:right w:val="none" w:sz="0" w:space="0" w:color="auto"/>
      </w:divBdr>
    </w:div>
    <w:div w:id="621494369">
      <w:bodyDiv w:val="1"/>
      <w:marLeft w:val="0"/>
      <w:marRight w:val="0"/>
      <w:marTop w:val="0"/>
      <w:marBottom w:val="0"/>
      <w:divBdr>
        <w:top w:val="none" w:sz="0" w:space="0" w:color="auto"/>
        <w:left w:val="none" w:sz="0" w:space="0" w:color="auto"/>
        <w:bottom w:val="none" w:sz="0" w:space="0" w:color="auto"/>
        <w:right w:val="none" w:sz="0" w:space="0" w:color="auto"/>
      </w:divBdr>
    </w:div>
    <w:div w:id="627010362">
      <w:bodyDiv w:val="1"/>
      <w:marLeft w:val="0"/>
      <w:marRight w:val="0"/>
      <w:marTop w:val="0"/>
      <w:marBottom w:val="0"/>
      <w:divBdr>
        <w:top w:val="none" w:sz="0" w:space="0" w:color="auto"/>
        <w:left w:val="none" w:sz="0" w:space="0" w:color="auto"/>
        <w:bottom w:val="none" w:sz="0" w:space="0" w:color="auto"/>
        <w:right w:val="none" w:sz="0" w:space="0" w:color="auto"/>
      </w:divBdr>
    </w:div>
    <w:div w:id="706564181">
      <w:bodyDiv w:val="1"/>
      <w:marLeft w:val="0"/>
      <w:marRight w:val="0"/>
      <w:marTop w:val="0"/>
      <w:marBottom w:val="0"/>
      <w:divBdr>
        <w:top w:val="none" w:sz="0" w:space="0" w:color="auto"/>
        <w:left w:val="none" w:sz="0" w:space="0" w:color="auto"/>
        <w:bottom w:val="none" w:sz="0" w:space="0" w:color="auto"/>
        <w:right w:val="none" w:sz="0" w:space="0" w:color="auto"/>
      </w:divBdr>
    </w:div>
    <w:div w:id="770055491">
      <w:bodyDiv w:val="1"/>
      <w:marLeft w:val="0"/>
      <w:marRight w:val="0"/>
      <w:marTop w:val="0"/>
      <w:marBottom w:val="0"/>
      <w:divBdr>
        <w:top w:val="none" w:sz="0" w:space="0" w:color="auto"/>
        <w:left w:val="none" w:sz="0" w:space="0" w:color="auto"/>
        <w:bottom w:val="none" w:sz="0" w:space="0" w:color="auto"/>
        <w:right w:val="none" w:sz="0" w:space="0" w:color="auto"/>
      </w:divBdr>
    </w:div>
    <w:div w:id="951670906">
      <w:bodyDiv w:val="1"/>
      <w:marLeft w:val="0"/>
      <w:marRight w:val="0"/>
      <w:marTop w:val="0"/>
      <w:marBottom w:val="0"/>
      <w:divBdr>
        <w:top w:val="none" w:sz="0" w:space="0" w:color="auto"/>
        <w:left w:val="none" w:sz="0" w:space="0" w:color="auto"/>
        <w:bottom w:val="none" w:sz="0" w:space="0" w:color="auto"/>
        <w:right w:val="none" w:sz="0" w:space="0" w:color="auto"/>
      </w:divBdr>
    </w:div>
    <w:div w:id="955914956">
      <w:bodyDiv w:val="1"/>
      <w:marLeft w:val="0"/>
      <w:marRight w:val="0"/>
      <w:marTop w:val="0"/>
      <w:marBottom w:val="0"/>
      <w:divBdr>
        <w:top w:val="none" w:sz="0" w:space="0" w:color="auto"/>
        <w:left w:val="none" w:sz="0" w:space="0" w:color="auto"/>
        <w:bottom w:val="none" w:sz="0" w:space="0" w:color="auto"/>
        <w:right w:val="none" w:sz="0" w:space="0" w:color="auto"/>
      </w:divBdr>
    </w:div>
    <w:div w:id="1008603716">
      <w:bodyDiv w:val="1"/>
      <w:marLeft w:val="0"/>
      <w:marRight w:val="0"/>
      <w:marTop w:val="0"/>
      <w:marBottom w:val="0"/>
      <w:divBdr>
        <w:top w:val="none" w:sz="0" w:space="0" w:color="auto"/>
        <w:left w:val="none" w:sz="0" w:space="0" w:color="auto"/>
        <w:bottom w:val="none" w:sz="0" w:space="0" w:color="auto"/>
        <w:right w:val="none" w:sz="0" w:space="0" w:color="auto"/>
      </w:divBdr>
      <w:divsChild>
        <w:div w:id="1700623974">
          <w:marLeft w:val="0"/>
          <w:marRight w:val="0"/>
          <w:marTop w:val="0"/>
          <w:marBottom w:val="0"/>
          <w:divBdr>
            <w:top w:val="none" w:sz="0" w:space="0" w:color="auto"/>
            <w:left w:val="none" w:sz="0" w:space="0" w:color="auto"/>
            <w:bottom w:val="none" w:sz="0" w:space="0" w:color="auto"/>
            <w:right w:val="none" w:sz="0" w:space="0" w:color="auto"/>
          </w:divBdr>
          <w:divsChild>
            <w:div w:id="900293672">
              <w:marLeft w:val="0"/>
              <w:marRight w:val="0"/>
              <w:marTop w:val="0"/>
              <w:marBottom w:val="0"/>
              <w:divBdr>
                <w:top w:val="none" w:sz="0" w:space="0" w:color="auto"/>
                <w:left w:val="none" w:sz="0" w:space="0" w:color="auto"/>
                <w:bottom w:val="none" w:sz="0" w:space="0" w:color="auto"/>
                <w:right w:val="none" w:sz="0" w:space="0" w:color="auto"/>
              </w:divBdr>
            </w:div>
          </w:divsChild>
        </w:div>
        <w:div w:id="1264536884">
          <w:marLeft w:val="0"/>
          <w:marRight w:val="0"/>
          <w:marTop w:val="0"/>
          <w:marBottom w:val="0"/>
          <w:divBdr>
            <w:top w:val="none" w:sz="0" w:space="0" w:color="auto"/>
            <w:left w:val="none" w:sz="0" w:space="0" w:color="auto"/>
            <w:bottom w:val="none" w:sz="0" w:space="0" w:color="auto"/>
            <w:right w:val="none" w:sz="0" w:space="0" w:color="auto"/>
          </w:divBdr>
          <w:divsChild>
            <w:div w:id="1587691520">
              <w:marLeft w:val="0"/>
              <w:marRight w:val="0"/>
              <w:marTop w:val="0"/>
              <w:marBottom w:val="0"/>
              <w:divBdr>
                <w:top w:val="none" w:sz="0" w:space="0" w:color="auto"/>
                <w:left w:val="none" w:sz="0" w:space="0" w:color="auto"/>
                <w:bottom w:val="none" w:sz="0" w:space="0" w:color="auto"/>
                <w:right w:val="none" w:sz="0" w:space="0" w:color="auto"/>
              </w:divBdr>
            </w:div>
          </w:divsChild>
        </w:div>
        <w:div w:id="149058999">
          <w:marLeft w:val="0"/>
          <w:marRight w:val="0"/>
          <w:marTop w:val="0"/>
          <w:marBottom w:val="0"/>
          <w:divBdr>
            <w:top w:val="none" w:sz="0" w:space="0" w:color="auto"/>
            <w:left w:val="none" w:sz="0" w:space="0" w:color="auto"/>
            <w:bottom w:val="none" w:sz="0" w:space="0" w:color="auto"/>
            <w:right w:val="none" w:sz="0" w:space="0" w:color="auto"/>
          </w:divBdr>
          <w:divsChild>
            <w:div w:id="1679696024">
              <w:marLeft w:val="0"/>
              <w:marRight w:val="0"/>
              <w:marTop w:val="0"/>
              <w:marBottom w:val="0"/>
              <w:divBdr>
                <w:top w:val="none" w:sz="0" w:space="0" w:color="auto"/>
                <w:left w:val="none" w:sz="0" w:space="0" w:color="auto"/>
                <w:bottom w:val="none" w:sz="0" w:space="0" w:color="auto"/>
                <w:right w:val="none" w:sz="0" w:space="0" w:color="auto"/>
              </w:divBdr>
            </w:div>
          </w:divsChild>
        </w:div>
        <w:div w:id="704407142">
          <w:marLeft w:val="0"/>
          <w:marRight w:val="0"/>
          <w:marTop w:val="0"/>
          <w:marBottom w:val="0"/>
          <w:divBdr>
            <w:top w:val="none" w:sz="0" w:space="0" w:color="auto"/>
            <w:left w:val="none" w:sz="0" w:space="0" w:color="auto"/>
            <w:bottom w:val="none" w:sz="0" w:space="0" w:color="auto"/>
            <w:right w:val="none" w:sz="0" w:space="0" w:color="auto"/>
          </w:divBdr>
          <w:divsChild>
            <w:div w:id="961303202">
              <w:marLeft w:val="0"/>
              <w:marRight w:val="0"/>
              <w:marTop w:val="0"/>
              <w:marBottom w:val="0"/>
              <w:divBdr>
                <w:top w:val="none" w:sz="0" w:space="0" w:color="auto"/>
                <w:left w:val="none" w:sz="0" w:space="0" w:color="auto"/>
                <w:bottom w:val="none" w:sz="0" w:space="0" w:color="auto"/>
                <w:right w:val="none" w:sz="0" w:space="0" w:color="auto"/>
              </w:divBdr>
            </w:div>
          </w:divsChild>
        </w:div>
        <w:div w:id="1705128395">
          <w:marLeft w:val="0"/>
          <w:marRight w:val="0"/>
          <w:marTop w:val="0"/>
          <w:marBottom w:val="0"/>
          <w:divBdr>
            <w:top w:val="none" w:sz="0" w:space="0" w:color="auto"/>
            <w:left w:val="none" w:sz="0" w:space="0" w:color="auto"/>
            <w:bottom w:val="none" w:sz="0" w:space="0" w:color="auto"/>
            <w:right w:val="none" w:sz="0" w:space="0" w:color="auto"/>
          </w:divBdr>
          <w:divsChild>
            <w:div w:id="2024821485">
              <w:marLeft w:val="0"/>
              <w:marRight w:val="0"/>
              <w:marTop w:val="0"/>
              <w:marBottom w:val="0"/>
              <w:divBdr>
                <w:top w:val="none" w:sz="0" w:space="0" w:color="auto"/>
                <w:left w:val="none" w:sz="0" w:space="0" w:color="auto"/>
                <w:bottom w:val="none" w:sz="0" w:space="0" w:color="auto"/>
                <w:right w:val="none" w:sz="0" w:space="0" w:color="auto"/>
              </w:divBdr>
            </w:div>
          </w:divsChild>
        </w:div>
        <w:div w:id="127819317">
          <w:marLeft w:val="0"/>
          <w:marRight w:val="0"/>
          <w:marTop w:val="0"/>
          <w:marBottom w:val="0"/>
          <w:divBdr>
            <w:top w:val="none" w:sz="0" w:space="0" w:color="auto"/>
            <w:left w:val="none" w:sz="0" w:space="0" w:color="auto"/>
            <w:bottom w:val="none" w:sz="0" w:space="0" w:color="auto"/>
            <w:right w:val="none" w:sz="0" w:space="0" w:color="auto"/>
          </w:divBdr>
          <w:divsChild>
            <w:div w:id="5996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6392">
      <w:bodyDiv w:val="1"/>
      <w:marLeft w:val="0"/>
      <w:marRight w:val="0"/>
      <w:marTop w:val="0"/>
      <w:marBottom w:val="0"/>
      <w:divBdr>
        <w:top w:val="none" w:sz="0" w:space="0" w:color="auto"/>
        <w:left w:val="none" w:sz="0" w:space="0" w:color="auto"/>
        <w:bottom w:val="none" w:sz="0" w:space="0" w:color="auto"/>
        <w:right w:val="none" w:sz="0" w:space="0" w:color="auto"/>
      </w:divBdr>
    </w:div>
    <w:div w:id="1220626107">
      <w:bodyDiv w:val="1"/>
      <w:marLeft w:val="0"/>
      <w:marRight w:val="0"/>
      <w:marTop w:val="0"/>
      <w:marBottom w:val="0"/>
      <w:divBdr>
        <w:top w:val="none" w:sz="0" w:space="0" w:color="auto"/>
        <w:left w:val="none" w:sz="0" w:space="0" w:color="auto"/>
        <w:bottom w:val="none" w:sz="0" w:space="0" w:color="auto"/>
        <w:right w:val="none" w:sz="0" w:space="0" w:color="auto"/>
      </w:divBdr>
    </w:div>
    <w:div w:id="1311903650">
      <w:bodyDiv w:val="1"/>
      <w:marLeft w:val="0"/>
      <w:marRight w:val="0"/>
      <w:marTop w:val="0"/>
      <w:marBottom w:val="0"/>
      <w:divBdr>
        <w:top w:val="none" w:sz="0" w:space="0" w:color="auto"/>
        <w:left w:val="none" w:sz="0" w:space="0" w:color="auto"/>
        <w:bottom w:val="none" w:sz="0" w:space="0" w:color="auto"/>
        <w:right w:val="none" w:sz="0" w:space="0" w:color="auto"/>
      </w:divBdr>
    </w:div>
    <w:div w:id="1395202673">
      <w:bodyDiv w:val="1"/>
      <w:marLeft w:val="0"/>
      <w:marRight w:val="0"/>
      <w:marTop w:val="0"/>
      <w:marBottom w:val="0"/>
      <w:divBdr>
        <w:top w:val="none" w:sz="0" w:space="0" w:color="auto"/>
        <w:left w:val="none" w:sz="0" w:space="0" w:color="auto"/>
        <w:bottom w:val="none" w:sz="0" w:space="0" w:color="auto"/>
        <w:right w:val="none" w:sz="0" w:space="0" w:color="auto"/>
      </w:divBdr>
    </w:div>
    <w:div w:id="1437870255">
      <w:bodyDiv w:val="1"/>
      <w:marLeft w:val="0"/>
      <w:marRight w:val="0"/>
      <w:marTop w:val="0"/>
      <w:marBottom w:val="0"/>
      <w:divBdr>
        <w:top w:val="none" w:sz="0" w:space="0" w:color="auto"/>
        <w:left w:val="none" w:sz="0" w:space="0" w:color="auto"/>
        <w:bottom w:val="none" w:sz="0" w:space="0" w:color="auto"/>
        <w:right w:val="none" w:sz="0" w:space="0" w:color="auto"/>
      </w:divBdr>
    </w:div>
    <w:div w:id="1662150627">
      <w:bodyDiv w:val="1"/>
      <w:marLeft w:val="0"/>
      <w:marRight w:val="0"/>
      <w:marTop w:val="0"/>
      <w:marBottom w:val="0"/>
      <w:divBdr>
        <w:top w:val="none" w:sz="0" w:space="0" w:color="auto"/>
        <w:left w:val="none" w:sz="0" w:space="0" w:color="auto"/>
        <w:bottom w:val="none" w:sz="0" w:space="0" w:color="auto"/>
        <w:right w:val="none" w:sz="0" w:space="0" w:color="auto"/>
      </w:divBdr>
      <w:divsChild>
        <w:div w:id="318659587">
          <w:marLeft w:val="0"/>
          <w:marRight w:val="0"/>
          <w:marTop w:val="0"/>
          <w:marBottom w:val="0"/>
          <w:divBdr>
            <w:top w:val="none" w:sz="0" w:space="0" w:color="auto"/>
            <w:left w:val="none" w:sz="0" w:space="0" w:color="auto"/>
            <w:bottom w:val="none" w:sz="0" w:space="0" w:color="auto"/>
            <w:right w:val="none" w:sz="0" w:space="0" w:color="auto"/>
          </w:divBdr>
          <w:divsChild>
            <w:div w:id="1143892616">
              <w:marLeft w:val="0"/>
              <w:marRight w:val="0"/>
              <w:marTop w:val="0"/>
              <w:marBottom w:val="0"/>
              <w:divBdr>
                <w:top w:val="none" w:sz="0" w:space="0" w:color="auto"/>
                <w:left w:val="none" w:sz="0" w:space="0" w:color="auto"/>
                <w:bottom w:val="none" w:sz="0" w:space="0" w:color="auto"/>
                <w:right w:val="none" w:sz="0" w:space="0" w:color="auto"/>
              </w:divBdr>
            </w:div>
          </w:divsChild>
        </w:div>
        <w:div w:id="1504855396">
          <w:marLeft w:val="0"/>
          <w:marRight w:val="0"/>
          <w:marTop w:val="0"/>
          <w:marBottom w:val="0"/>
          <w:divBdr>
            <w:top w:val="none" w:sz="0" w:space="0" w:color="auto"/>
            <w:left w:val="none" w:sz="0" w:space="0" w:color="auto"/>
            <w:bottom w:val="none" w:sz="0" w:space="0" w:color="auto"/>
            <w:right w:val="none" w:sz="0" w:space="0" w:color="auto"/>
          </w:divBdr>
          <w:divsChild>
            <w:div w:id="286284061">
              <w:marLeft w:val="0"/>
              <w:marRight w:val="0"/>
              <w:marTop w:val="0"/>
              <w:marBottom w:val="0"/>
              <w:divBdr>
                <w:top w:val="none" w:sz="0" w:space="0" w:color="auto"/>
                <w:left w:val="none" w:sz="0" w:space="0" w:color="auto"/>
                <w:bottom w:val="none" w:sz="0" w:space="0" w:color="auto"/>
                <w:right w:val="none" w:sz="0" w:space="0" w:color="auto"/>
              </w:divBdr>
            </w:div>
          </w:divsChild>
        </w:div>
        <w:div w:id="276105082">
          <w:marLeft w:val="0"/>
          <w:marRight w:val="0"/>
          <w:marTop w:val="0"/>
          <w:marBottom w:val="0"/>
          <w:divBdr>
            <w:top w:val="none" w:sz="0" w:space="0" w:color="auto"/>
            <w:left w:val="none" w:sz="0" w:space="0" w:color="auto"/>
            <w:bottom w:val="none" w:sz="0" w:space="0" w:color="auto"/>
            <w:right w:val="none" w:sz="0" w:space="0" w:color="auto"/>
          </w:divBdr>
          <w:divsChild>
            <w:div w:id="11415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5165">
      <w:bodyDiv w:val="1"/>
      <w:marLeft w:val="0"/>
      <w:marRight w:val="0"/>
      <w:marTop w:val="0"/>
      <w:marBottom w:val="0"/>
      <w:divBdr>
        <w:top w:val="none" w:sz="0" w:space="0" w:color="auto"/>
        <w:left w:val="none" w:sz="0" w:space="0" w:color="auto"/>
        <w:bottom w:val="none" w:sz="0" w:space="0" w:color="auto"/>
        <w:right w:val="none" w:sz="0" w:space="0" w:color="auto"/>
      </w:divBdr>
    </w:div>
    <w:div w:id="1781414007">
      <w:bodyDiv w:val="1"/>
      <w:marLeft w:val="0"/>
      <w:marRight w:val="0"/>
      <w:marTop w:val="0"/>
      <w:marBottom w:val="0"/>
      <w:divBdr>
        <w:top w:val="none" w:sz="0" w:space="0" w:color="auto"/>
        <w:left w:val="none" w:sz="0" w:space="0" w:color="auto"/>
        <w:bottom w:val="none" w:sz="0" w:space="0" w:color="auto"/>
        <w:right w:val="none" w:sz="0" w:space="0" w:color="auto"/>
      </w:divBdr>
    </w:div>
    <w:div w:id="1789930607">
      <w:bodyDiv w:val="1"/>
      <w:marLeft w:val="0"/>
      <w:marRight w:val="0"/>
      <w:marTop w:val="0"/>
      <w:marBottom w:val="0"/>
      <w:divBdr>
        <w:top w:val="none" w:sz="0" w:space="0" w:color="auto"/>
        <w:left w:val="none" w:sz="0" w:space="0" w:color="auto"/>
        <w:bottom w:val="none" w:sz="0" w:space="0" w:color="auto"/>
        <w:right w:val="none" w:sz="0" w:space="0" w:color="auto"/>
      </w:divBdr>
    </w:div>
    <w:div w:id="1825855689">
      <w:bodyDiv w:val="1"/>
      <w:marLeft w:val="0"/>
      <w:marRight w:val="0"/>
      <w:marTop w:val="0"/>
      <w:marBottom w:val="0"/>
      <w:divBdr>
        <w:top w:val="none" w:sz="0" w:space="0" w:color="auto"/>
        <w:left w:val="none" w:sz="0" w:space="0" w:color="auto"/>
        <w:bottom w:val="none" w:sz="0" w:space="0" w:color="auto"/>
        <w:right w:val="none" w:sz="0" w:space="0" w:color="auto"/>
      </w:divBdr>
    </w:div>
    <w:div w:id="1889998324">
      <w:bodyDiv w:val="1"/>
      <w:marLeft w:val="0"/>
      <w:marRight w:val="0"/>
      <w:marTop w:val="0"/>
      <w:marBottom w:val="0"/>
      <w:divBdr>
        <w:top w:val="none" w:sz="0" w:space="0" w:color="auto"/>
        <w:left w:val="none" w:sz="0" w:space="0" w:color="auto"/>
        <w:bottom w:val="none" w:sz="0" w:space="0" w:color="auto"/>
        <w:right w:val="none" w:sz="0" w:space="0" w:color="auto"/>
      </w:divBdr>
    </w:div>
    <w:div w:id="1904871834">
      <w:bodyDiv w:val="1"/>
      <w:marLeft w:val="0"/>
      <w:marRight w:val="0"/>
      <w:marTop w:val="0"/>
      <w:marBottom w:val="0"/>
      <w:divBdr>
        <w:top w:val="none" w:sz="0" w:space="0" w:color="auto"/>
        <w:left w:val="none" w:sz="0" w:space="0" w:color="auto"/>
        <w:bottom w:val="none" w:sz="0" w:space="0" w:color="auto"/>
        <w:right w:val="none" w:sz="0" w:space="0" w:color="auto"/>
      </w:divBdr>
    </w:div>
    <w:div w:id="1907059686">
      <w:bodyDiv w:val="1"/>
      <w:marLeft w:val="0"/>
      <w:marRight w:val="0"/>
      <w:marTop w:val="0"/>
      <w:marBottom w:val="0"/>
      <w:divBdr>
        <w:top w:val="none" w:sz="0" w:space="0" w:color="auto"/>
        <w:left w:val="none" w:sz="0" w:space="0" w:color="auto"/>
        <w:bottom w:val="none" w:sz="0" w:space="0" w:color="auto"/>
        <w:right w:val="none" w:sz="0" w:space="0" w:color="auto"/>
      </w:divBdr>
    </w:div>
    <w:div w:id="2021618965">
      <w:bodyDiv w:val="1"/>
      <w:marLeft w:val="0"/>
      <w:marRight w:val="0"/>
      <w:marTop w:val="0"/>
      <w:marBottom w:val="0"/>
      <w:divBdr>
        <w:top w:val="none" w:sz="0" w:space="0" w:color="auto"/>
        <w:left w:val="none" w:sz="0" w:space="0" w:color="auto"/>
        <w:bottom w:val="none" w:sz="0" w:space="0" w:color="auto"/>
        <w:right w:val="none" w:sz="0" w:space="0" w:color="auto"/>
      </w:divBdr>
    </w:div>
    <w:div w:id="212214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isdaylive.com/index.php/2024/10/29/service-charge-administration-in-commercial-properties-challenges-and-solution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EE349-B744-47CD-8C9F-6D2ED20D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59</Pages>
  <Words>14255</Words>
  <Characters>81259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olaxyinnovations</cp:lastModifiedBy>
  <cp:revision>219</cp:revision>
  <cp:lastPrinted>2025-06-27T10:05:00Z</cp:lastPrinted>
  <dcterms:created xsi:type="dcterms:W3CDTF">2024-12-10T07:11:00Z</dcterms:created>
  <dcterms:modified xsi:type="dcterms:W3CDTF">2025-07-14T13:07:00Z</dcterms:modified>
</cp:coreProperties>
</file>