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9B" w:rsidRPr="00BD7085" w:rsidRDefault="00BD7085" w:rsidP="009D2AC6">
      <w:pPr>
        <w:spacing w:line="240" w:lineRule="auto"/>
        <w:ind w:left="270" w:hanging="274"/>
        <w:jc w:val="center"/>
        <w:rPr>
          <w:rFonts w:ascii="Bookman Old Style" w:hAnsi="Bookman Old Style"/>
          <w:b/>
          <w:bCs/>
          <w:sz w:val="38"/>
          <w:szCs w:val="44"/>
        </w:rPr>
      </w:pPr>
      <w:r w:rsidRPr="00BD7085">
        <w:rPr>
          <w:rFonts w:ascii="Bookman Old Style" w:hAnsi="Bookman Old Style"/>
          <w:b/>
          <w:bCs/>
          <w:color w:val="000000"/>
          <w:sz w:val="38"/>
          <w:szCs w:val="44"/>
        </w:rPr>
        <w:t>ISOLATION AND IDENTIFICATION OF FUNGI RESPONSIBLE FOR SPOILAGE OF CARROTS</w:t>
      </w:r>
    </w:p>
    <w:p w:rsidR="00145A9B" w:rsidRPr="004A319B" w:rsidRDefault="00145A9B" w:rsidP="009D2AC6">
      <w:pPr>
        <w:spacing w:line="240" w:lineRule="auto"/>
        <w:ind w:left="270" w:hanging="274"/>
        <w:jc w:val="center"/>
        <w:rPr>
          <w:rFonts w:ascii="Bookman Old Style" w:hAnsi="Bookman Old Style"/>
          <w:b/>
          <w:bCs/>
          <w:iCs/>
          <w:sz w:val="20"/>
          <w:szCs w:val="26"/>
        </w:rPr>
      </w:pPr>
    </w:p>
    <w:p w:rsidR="00145A9B" w:rsidRDefault="00145A9B" w:rsidP="009D2AC6">
      <w:pPr>
        <w:spacing w:line="240" w:lineRule="auto"/>
        <w:ind w:left="270" w:hanging="274"/>
        <w:jc w:val="center"/>
        <w:rPr>
          <w:rFonts w:ascii="Bookman Old Style" w:hAnsi="Bookman Old Style"/>
          <w:b/>
          <w:bCs/>
          <w:iCs/>
          <w:sz w:val="28"/>
          <w:szCs w:val="26"/>
        </w:rPr>
      </w:pPr>
    </w:p>
    <w:p w:rsidR="00145A9B" w:rsidRDefault="00145A9B" w:rsidP="009D2AC6">
      <w:pPr>
        <w:spacing w:line="240" w:lineRule="auto"/>
        <w:ind w:left="270" w:hanging="274"/>
        <w:jc w:val="center"/>
        <w:rPr>
          <w:rFonts w:ascii="Bookman Old Style" w:hAnsi="Bookman Old Style"/>
          <w:b/>
          <w:bCs/>
          <w:iCs/>
          <w:sz w:val="28"/>
          <w:szCs w:val="26"/>
        </w:rPr>
      </w:pPr>
    </w:p>
    <w:p w:rsidR="00145A9B" w:rsidRDefault="00145A9B" w:rsidP="009D2AC6">
      <w:pPr>
        <w:spacing w:line="240" w:lineRule="auto"/>
        <w:ind w:left="270" w:hanging="274"/>
        <w:jc w:val="center"/>
        <w:rPr>
          <w:rFonts w:ascii="Bookman Old Style" w:hAnsi="Bookman Old Style"/>
          <w:b/>
          <w:bCs/>
          <w:iCs/>
          <w:sz w:val="32"/>
          <w:szCs w:val="32"/>
        </w:rPr>
      </w:pPr>
      <w:r w:rsidRPr="00537476">
        <w:rPr>
          <w:rFonts w:ascii="Bookman Old Style" w:hAnsi="Bookman Old Style"/>
          <w:b/>
          <w:bCs/>
          <w:iCs/>
          <w:sz w:val="32"/>
          <w:szCs w:val="32"/>
        </w:rPr>
        <w:t>BY</w:t>
      </w:r>
    </w:p>
    <w:p w:rsidR="00145A9B" w:rsidRDefault="00145A9B" w:rsidP="009D2AC6">
      <w:pPr>
        <w:spacing w:line="240" w:lineRule="auto"/>
        <w:ind w:left="270" w:hanging="274"/>
        <w:jc w:val="center"/>
        <w:rPr>
          <w:rFonts w:ascii="Bookman Old Style" w:hAnsi="Bookman Old Style"/>
          <w:b/>
          <w:bCs/>
          <w:iCs/>
          <w:sz w:val="32"/>
          <w:szCs w:val="32"/>
        </w:rPr>
      </w:pPr>
    </w:p>
    <w:p w:rsidR="00145A9B" w:rsidRPr="00537476" w:rsidRDefault="00145A9B" w:rsidP="009D2AC6">
      <w:pPr>
        <w:spacing w:line="240" w:lineRule="auto"/>
        <w:ind w:left="270" w:hanging="274"/>
        <w:jc w:val="center"/>
        <w:rPr>
          <w:rFonts w:ascii="Bookman Old Style" w:hAnsi="Bookman Old Style"/>
          <w:b/>
          <w:bCs/>
          <w:iCs/>
          <w:sz w:val="32"/>
          <w:szCs w:val="32"/>
        </w:rPr>
      </w:pPr>
    </w:p>
    <w:p w:rsidR="00145A9B" w:rsidRDefault="00145A9B" w:rsidP="009D2AC6">
      <w:pPr>
        <w:spacing w:line="240" w:lineRule="auto"/>
        <w:ind w:left="270" w:hanging="274"/>
        <w:jc w:val="center"/>
        <w:rPr>
          <w:rFonts w:ascii="Bookman Old Style" w:hAnsi="Bookman Old Style"/>
          <w:b/>
          <w:bCs/>
          <w:iCs/>
          <w:sz w:val="28"/>
          <w:szCs w:val="26"/>
        </w:rPr>
      </w:pPr>
    </w:p>
    <w:p w:rsidR="00145A9B" w:rsidRPr="00ED6B36" w:rsidRDefault="00145A9B" w:rsidP="009D2AC6">
      <w:pPr>
        <w:spacing w:after="0"/>
        <w:ind w:left="270"/>
        <w:rPr>
          <w:rFonts w:ascii="Bookman Old Style" w:hAnsi="Bookman Old Style"/>
          <w:b/>
          <w:bCs/>
          <w:sz w:val="6"/>
        </w:rPr>
      </w:pPr>
    </w:p>
    <w:p w:rsidR="00145A9B" w:rsidRPr="00537476" w:rsidRDefault="00BD7085" w:rsidP="009D2AC6">
      <w:pPr>
        <w:spacing w:after="0"/>
        <w:ind w:left="270"/>
        <w:jc w:val="center"/>
        <w:rPr>
          <w:rFonts w:ascii="Bookman Old Style" w:hAnsi="Bookman Old Style"/>
          <w:b/>
          <w:bCs/>
          <w:sz w:val="44"/>
          <w:szCs w:val="44"/>
        </w:rPr>
      </w:pPr>
      <w:r>
        <w:rPr>
          <w:rFonts w:ascii="Bookman Old Style" w:hAnsi="Bookman Old Style"/>
          <w:b/>
          <w:bCs/>
          <w:sz w:val="44"/>
          <w:szCs w:val="44"/>
        </w:rPr>
        <w:t>USMAN HASSANAT MOTUNRAYO</w:t>
      </w:r>
    </w:p>
    <w:p w:rsidR="00145A9B" w:rsidRPr="00537476" w:rsidRDefault="00BD7085" w:rsidP="009D2AC6">
      <w:pPr>
        <w:ind w:left="270"/>
        <w:jc w:val="center"/>
        <w:rPr>
          <w:rFonts w:ascii="Times New Roman" w:hAnsi="Times New Roman" w:cs="Times New Roman"/>
          <w:sz w:val="40"/>
          <w:szCs w:val="40"/>
        </w:rPr>
      </w:pPr>
      <w:r>
        <w:rPr>
          <w:rFonts w:ascii="Bookman Old Style" w:hAnsi="Bookman Old Style"/>
          <w:b/>
          <w:bCs/>
          <w:sz w:val="40"/>
          <w:szCs w:val="40"/>
        </w:rPr>
        <w:t>HND/23</w:t>
      </w:r>
      <w:r w:rsidR="00145A9B" w:rsidRPr="00537476">
        <w:rPr>
          <w:rFonts w:ascii="Bookman Old Style" w:hAnsi="Bookman Old Style"/>
          <w:b/>
          <w:bCs/>
          <w:sz w:val="40"/>
          <w:szCs w:val="40"/>
        </w:rPr>
        <w:t>/SLT/FT/</w:t>
      </w:r>
      <w:r>
        <w:rPr>
          <w:rFonts w:ascii="Bookman Old Style" w:hAnsi="Bookman Old Style"/>
          <w:b/>
          <w:bCs/>
          <w:sz w:val="40"/>
          <w:szCs w:val="40"/>
        </w:rPr>
        <w:t>0180</w:t>
      </w:r>
    </w:p>
    <w:p w:rsidR="00145A9B" w:rsidRPr="0070763D" w:rsidRDefault="00145A9B" w:rsidP="009D2AC6">
      <w:pPr>
        <w:spacing w:after="0"/>
        <w:ind w:left="270"/>
        <w:jc w:val="center"/>
        <w:rPr>
          <w:rFonts w:ascii="Bookman Old Style" w:hAnsi="Bookman Old Style"/>
          <w:b/>
          <w:bCs/>
          <w:sz w:val="21"/>
          <w:szCs w:val="25"/>
        </w:rPr>
      </w:pPr>
    </w:p>
    <w:p w:rsidR="00145A9B" w:rsidRPr="00902EE9" w:rsidRDefault="00145A9B" w:rsidP="009D2AC6">
      <w:pPr>
        <w:spacing w:after="0"/>
        <w:ind w:left="270"/>
        <w:jc w:val="center"/>
        <w:rPr>
          <w:rFonts w:ascii="Bookman Old Style" w:hAnsi="Bookman Old Style"/>
          <w:b/>
          <w:bCs/>
          <w:sz w:val="17"/>
          <w:szCs w:val="25"/>
        </w:rPr>
      </w:pPr>
    </w:p>
    <w:p w:rsidR="00145A9B" w:rsidRPr="00ED6B36" w:rsidRDefault="00145A9B" w:rsidP="009D2AC6">
      <w:pPr>
        <w:spacing w:after="0"/>
        <w:ind w:left="270" w:hanging="274"/>
        <w:jc w:val="center"/>
        <w:rPr>
          <w:rFonts w:ascii="Bookman Old Style" w:hAnsi="Bookman Old Style"/>
          <w:b/>
          <w:bCs/>
          <w:sz w:val="4"/>
          <w:szCs w:val="6"/>
        </w:rPr>
      </w:pPr>
    </w:p>
    <w:p w:rsidR="00145A9B" w:rsidRPr="00902EE9" w:rsidRDefault="00145A9B" w:rsidP="009D2AC6">
      <w:pPr>
        <w:spacing w:after="0"/>
        <w:ind w:left="270" w:hanging="274"/>
        <w:jc w:val="center"/>
        <w:rPr>
          <w:rFonts w:ascii="Bookman Old Style" w:hAnsi="Bookman Old Style"/>
          <w:b/>
          <w:bCs/>
          <w:sz w:val="18"/>
          <w:szCs w:val="26"/>
        </w:rPr>
      </w:pPr>
    </w:p>
    <w:p w:rsidR="00145A9B" w:rsidRDefault="00145A9B" w:rsidP="009D2AC6">
      <w:pPr>
        <w:spacing w:after="0" w:line="240" w:lineRule="auto"/>
        <w:ind w:left="270" w:hanging="274"/>
        <w:jc w:val="center"/>
        <w:rPr>
          <w:rFonts w:ascii="Bookman Old Style" w:hAnsi="Bookman Old Style"/>
          <w:b/>
          <w:bCs/>
          <w:sz w:val="28"/>
          <w:szCs w:val="28"/>
        </w:rPr>
      </w:pPr>
      <w:r w:rsidRPr="00537476">
        <w:rPr>
          <w:rFonts w:ascii="Bookman Old Style" w:hAnsi="Bookman Old Style"/>
          <w:b/>
          <w:bCs/>
          <w:sz w:val="28"/>
          <w:szCs w:val="28"/>
        </w:rPr>
        <w:t xml:space="preserve">A PROJECT SUBMITTED TO THE DEPARTMENT OF SCIENCE </w:t>
      </w:r>
      <w:r>
        <w:rPr>
          <w:rFonts w:ascii="Bookman Old Style" w:hAnsi="Bookman Old Style"/>
          <w:b/>
          <w:bCs/>
          <w:sz w:val="28"/>
          <w:szCs w:val="28"/>
        </w:rPr>
        <w:t xml:space="preserve">LABORATORY TECHNOLOGY </w:t>
      </w:r>
      <w:r w:rsidRPr="00537476">
        <w:rPr>
          <w:rFonts w:ascii="Bookman Old Style" w:hAnsi="Bookman Old Style"/>
          <w:b/>
          <w:bCs/>
          <w:sz w:val="28"/>
          <w:szCs w:val="28"/>
        </w:rPr>
        <w:t>(</w:t>
      </w:r>
      <w:r w:rsidR="00BD7085">
        <w:rPr>
          <w:rFonts w:ascii="Bookman Old Style" w:hAnsi="Bookman Old Style"/>
          <w:b/>
          <w:bCs/>
          <w:sz w:val="28"/>
          <w:szCs w:val="28"/>
        </w:rPr>
        <w:t>MICROBIOLOGY</w:t>
      </w:r>
      <w:r w:rsidRPr="00537476">
        <w:rPr>
          <w:rFonts w:ascii="Bookman Old Style" w:hAnsi="Bookman Old Style"/>
          <w:b/>
          <w:bCs/>
          <w:sz w:val="28"/>
          <w:szCs w:val="28"/>
        </w:rPr>
        <w:t>), INSTITUTE OF APPLIED SCIENCES (IAS), KWARA STATE POLYTECHNIC, ILORIN</w:t>
      </w:r>
    </w:p>
    <w:p w:rsidR="00145A9B" w:rsidRPr="00537476" w:rsidRDefault="00145A9B" w:rsidP="009D2AC6">
      <w:pPr>
        <w:spacing w:after="0" w:line="240" w:lineRule="auto"/>
        <w:ind w:left="270" w:hanging="274"/>
        <w:jc w:val="center"/>
        <w:rPr>
          <w:rFonts w:ascii="Bookman Old Style" w:hAnsi="Bookman Old Style"/>
          <w:b/>
          <w:bCs/>
          <w:sz w:val="28"/>
          <w:szCs w:val="28"/>
        </w:rPr>
      </w:pPr>
    </w:p>
    <w:p w:rsidR="00145A9B" w:rsidRPr="00537476" w:rsidRDefault="00145A9B" w:rsidP="009D2AC6">
      <w:pPr>
        <w:spacing w:after="0"/>
        <w:ind w:left="270" w:hanging="274"/>
        <w:jc w:val="center"/>
        <w:rPr>
          <w:rFonts w:ascii="Bookman Old Style" w:hAnsi="Bookman Old Style"/>
          <w:b/>
          <w:bCs/>
          <w:sz w:val="28"/>
          <w:szCs w:val="28"/>
        </w:rPr>
      </w:pPr>
    </w:p>
    <w:p w:rsidR="00145A9B" w:rsidRPr="00537476" w:rsidRDefault="00145A9B" w:rsidP="009D2AC6">
      <w:pPr>
        <w:spacing w:after="0" w:line="240" w:lineRule="auto"/>
        <w:ind w:left="270" w:hanging="274"/>
        <w:jc w:val="center"/>
        <w:rPr>
          <w:rFonts w:ascii="Bookman Old Style" w:hAnsi="Bookman Old Style"/>
          <w:b/>
          <w:bCs/>
          <w:sz w:val="28"/>
          <w:szCs w:val="28"/>
        </w:rPr>
      </w:pPr>
      <w:r w:rsidRPr="00537476">
        <w:rPr>
          <w:rFonts w:ascii="Bookman Old Style" w:hAnsi="Bookman Old Style"/>
          <w:b/>
          <w:sz w:val="28"/>
          <w:szCs w:val="28"/>
        </w:rPr>
        <w:t xml:space="preserve">IN PARTIAL FULFILLMENT OF THE REQUIREMENT FOR THE AWARD OF </w:t>
      </w:r>
      <w:r w:rsidR="00BD7085">
        <w:rPr>
          <w:rFonts w:ascii="Bookman Old Style" w:hAnsi="Bookman Old Style"/>
          <w:b/>
          <w:sz w:val="28"/>
          <w:szCs w:val="28"/>
        </w:rPr>
        <w:t xml:space="preserve">HIGHER </w:t>
      </w:r>
      <w:r w:rsidRPr="00537476">
        <w:rPr>
          <w:rFonts w:ascii="Bookman Old Style" w:hAnsi="Bookman Old Style"/>
          <w:b/>
          <w:sz w:val="28"/>
          <w:szCs w:val="28"/>
        </w:rPr>
        <w:t>NATIONAL DIPLOMA (</w:t>
      </w:r>
      <w:r w:rsidR="00BD7085">
        <w:rPr>
          <w:rFonts w:ascii="Bookman Old Style" w:hAnsi="Bookman Old Style"/>
          <w:b/>
          <w:sz w:val="28"/>
          <w:szCs w:val="28"/>
        </w:rPr>
        <w:t>H</w:t>
      </w:r>
      <w:r w:rsidRPr="00537476">
        <w:rPr>
          <w:rFonts w:ascii="Bookman Old Style" w:hAnsi="Bookman Old Style"/>
          <w:b/>
          <w:sz w:val="28"/>
          <w:szCs w:val="28"/>
        </w:rPr>
        <w:t xml:space="preserve">ND) </w:t>
      </w:r>
      <w:r w:rsidRPr="00537476">
        <w:rPr>
          <w:rFonts w:ascii="Bookman Old Style" w:hAnsi="Bookman Old Style"/>
          <w:b/>
          <w:sz w:val="28"/>
          <w:szCs w:val="28"/>
        </w:rPr>
        <w:softHyphen/>
        <w:t>IN</w:t>
      </w:r>
      <w:r w:rsidRPr="00537476">
        <w:rPr>
          <w:rFonts w:ascii="Bookman Old Style" w:hAnsi="Bookman Old Style"/>
          <w:b/>
          <w:bCs/>
          <w:sz w:val="28"/>
          <w:szCs w:val="28"/>
        </w:rPr>
        <w:t xml:space="preserve"> SCIENCE LABORATORY TECHNOLOGY</w:t>
      </w:r>
    </w:p>
    <w:p w:rsidR="00145A9B" w:rsidRPr="00537476" w:rsidRDefault="00145A9B" w:rsidP="009D2AC6">
      <w:pPr>
        <w:spacing w:after="0" w:line="240" w:lineRule="auto"/>
        <w:ind w:left="270" w:hanging="274"/>
        <w:jc w:val="center"/>
        <w:rPr>
          <w:rFonts w:ascii="Bookman Old Style" w:hAnsi="Bookman Old Style"/>
          <w:b/>
          <w:bCs/>
          <w:sz w:val="28"/>
          <w:szCs w:val="28"/>
        </w:rPr>
      </w:pPr>
    </w:p>
    <w:p w:rsidR="00145A9B" w:rsidRDefault="00145A9B" w:rsidP="009D2AC6">
      <w:pPr>
        <w:spacing w:after="0" w:line="240" w:lineRule="auto"/>
        <w:ind w:left="270"/>
        <w:rPr>
          <w:rFonts w:ascii="Bookman Old Style" w:hAnsi="Bookman Old Style"/>
          <w:b/>
          <w:bCs/>
          <w:sz w:val="28"/>
          <w:szCs w:val="28"/>
        </w:rPr>
      </w:pPr>
    </w:p>
    <w:p w:rsidR="00145A9B" w:rsidRDefault="00803DD4" w:rsidP="00AF3711">
      <w:pPr>
        <w:spacing w:after="0" w:line="240" w:lineRule="auto"/>
        <w:ind w:left="6750"/>
        <w:rPr>
          <w:rFonts w:ascii="Bookman Old Style" w:hAnsi="Bookman Old Style"/>
          <w:b/>
          <w:bCs/>
          <w:sz w:val="24"/>
          <w:szCs w:val="26"/>
        </w:rPr>
      </w:pPr>
      <w:r>
        <w:rPr>
          <w:rFonts w:ascii="Bookman Old Style" w:hAnsi="Bookman Old Style"/>
          <w:b/>
          <w:bCs/>
          <w:sz w:val="28"/>
          <w:szCs w:val="28"/>
        </w:rPr>
        <w:t>JULY</w:t>
      </w:r>
      <w:r w:rsidR="00145A9B" w:rsidRPr="00537476">
        <w:rPr>
          <w:rFonts w:ascii="Bookman Old Style" w:hAnsi="Bookman Old Style"/>
          <w:b/>
          <w:bCs/>
          <w:sz w:val="28"/>
          <w:szCs w:val="28"/>
        </w:rPr>
        <w:t>, 202</w:t>
      </w:r>
      <w:r w:rsidR="00BD7085">
        <w:rPr>
          <w:rFonts w:ascii="Bookman Old Style" w:hAnsi="Bookman Old Style"/>
          <w:b/>
          <w:bCs/>
          <w:sz w:val="28"/>
          <w:szCs w:val="28"/>
        </w:rPr>
        <w:t>5</w:t>
      </w:r>
      <w:r>
        <w:rPr>
          <w:rFonts w:ascii="Bookman Old Style" w:hAnsi="Bookman Old Style"/>
          <w:b/>
          <w:bCs/>
          <w:noProof/>
          <w:sz w:val="24"/>
          <w:szCs w:val="26"/>
        </w:rPr>
        <mc:AlternateContent>
          <mc:Choice Requires="wps">
            <w:drawing>
              <wp:anchor distT="0" distB="0" distL="114300" distR="114300" simplePos="0" relativeHeight="251660288" behindDoc="0" locked="0" layoutInCell="1" allowOverlap="1">
                <wp:simplePos x="0" y="0"/>
                <wp:positionH relativeFrom="column">
                  <wp:posOffset>2335530</wp:posOffset>
                </wp:positionH>
                <wp:positionV relativeFrom="paragraph">
                  <wp:posOffset>99060</wp:posOffset>
                </wp:positionV>
                <wp:extent cx="977900" cy="751840"/>
                <wp:effectExtent l="11430" t="13335" r="10795" b="63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751840"/>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183.9pt;margin-top:7.8pt;width:77pt;height:5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" strokecolor="white [3212]"/>
            </w:pict>
          </mc:Fallback>
        </mc:AlternateContent>
      </w:r>
    </w:p>
    <w:p w:rsidR="00145A9B" w:rsidRPr="00537476" w:rsidRDefault="00145A9B" w:rsidP="009D2AC6">
      <w:pPr>
        <w:spacing w:after="0" w:line="360" w:lineRule="auto"/>
        <w:ind w:left="270"/>
        <w:jc w:val="center"/>
        <w:rPr>
          <w:rFonts w:ascii="Times New Roman" w:hAnsi="Times New Roman" w:cs="Times New Roman"/>
          <w:b/>
          <w:sz w:val="24"/>
          <w:szCs w:val="24"/>
        </w:rPr>
      </w:pPr>
      <w:r w:rsidRPr="00537476">
        <w:rPr>
          <w:rFonts w:ascii="Times New Roman" w:hAnsi="Times New Roman" w:cs="Times New Roman"/>
          <w:b/>
          <w:sz w:val="24"/>
          <w:szCs w:val="24"/>
        </w:rPr>
        <w:lastRenderedPageBreak/>
        <w:t>CERTIFICATION</w:t>
      </w:r>
    </w:p>
    <w:p w:rsidR="00145A9B" w:rsidRPr="00BD7085" w:rsidRDefault="00145A9B" w:rsidP="009D2AC6">
      <w:pPr>
        <w:spacing w:line="240" w:lineRule="auto"/>
        <w:ind w:left="270"/>
        <w:jc w:val="both"/>
        <w:rPr>
          <w:rFonts w:ascii="Bookman Old Style" w:hAnsi="Bookman Old Style"/>
          <w:b/>
          <w:bCs/>
          <w:sz w:val="38"/>
          <w:szCs w:val="44"/>
        </w:rPr>
      </w:pPr>
      <w:r w:rsidRPr="00537476">
        <w:rPr>
          <w:rFonts w:ascii="Times New Roman" w:hAnsi="Times New Roman" w:cs="Times New Roman"/>
          <w:sz w:val="24"/>
          <w:szCs w:val="24"/>
        </w:rPr>
        <w:t>This is to certify that this project topic</w:t>
      </w:r>
      <w:r w:rsidRPr="00537476">
        <w:rPr>
          <w:rFonts w:ascii="Times New Roman" w:hAnsi="Times New Roman" w:cs="Times New Roman"/>
          <w:b/>
          <w:sz w:val="24"/>
          <w:szCs w:val="24"/>
        </w:rPr>
        <w:t xml:space="preserve"> “</w:t>
      </w:r>
      <w:r w:rsidR="00BD7085" w:rsidRPr="00BD7085">
        <w:rPr>
          <w:rFonts w:ascii="Times New Roman" w:hAnsi="Times New Roman" w:cs="Times New Roman"/>
          <w:b/>
          <w:bCs/>
          <w:color w:val="000000"/>
          <w:sz w:val="24"/>
          <w:szCs w:val="24"/>
        </w:rPr>
        <w:t>ISOLATION AND IDENTIFICATION OF FUNGI RESPONSIBLE FOR SPOILAGE OF CARROTS</w:t>
      </w:r>
      <w:r w:rsidRPr="00537476">
        <w:rPr>
          <w:rFonts w:ascii="Times New Roman" w:hAnsi="Times New Roman" w:cs="Times New Roman"/>
          <w:b/>
          <w:sz w:val="24"/>
          <w:szCs w:val="24"/>
        </w:rPr>
        <w:t xml:space="preserve">’’ </w:t>
      </w:r>
      <w:r w:rsidRPr="00537476">
        <w:rPr>
          <w:rFonts w:ascii="Times New Roman" w:hAnsi="Times New Roman" w:cs="Times New Roman"/>
          <w:sz w:val="24"/>
          <w:szCs w:val="24"/>
        </w:rPr>
        <w:t xml:space="preserve">was carried out by </w:t>
      </w:r>
      <w:r w:rsidR="008C5A79">
        <w:rPr>
          <w:rFonts w:ascii="Times New Roman" w:hAnsi="Times New Roman" w:cs="Times New Roman"/>
          <w:b/>
          <w:bCs/>
          <w:sz w:val="24"/>
          <w:szCs w:val="24"/>
        </w:rPr>
        <w:t>USMAN</w:t>
      </w:r>
      <w:r w:rsidRPr="00537476">
        <w:rPr>
          <w:rFonts w:ascii="Times New Roman" w:hAnsi="Times New Roman" w:cs="Times New Roman"/>
          <w:b/>
          <w:bCs/>
          <w:sz w:val="24"/>
          <w:szCs w:val="24"/>
        </w:rPr>
        <w:t xml:space="preserve">, </w:t>
      </w:r>
      <w:proofErr w:type="spellStart"/>
      <w:r w:rsidR="008C5A79">
        <w:rPr>
          <w:rFonts w:ascii="Times New Roman" w:hAnsi="Times New Roman" w:cs="Times New Roman"/>
          <w:b/>
          <w:bCs/>
          <w:sz w:val="24"/>
          <w:szCs w:val="24"/>
        </w:rPr>
        <w:t>Hassanat</w:t>
      </w:r>
      <w:proofErr w:type="spellEnd"/>
      <w:r w:rsidR="008C5A79">
        <w:rPr>
          <w:rFonts w:ascii="Times New Roman" w:hAnsi="Times New Roman" w:cs="Times New Roman"/>
          <w:b/>
          <w:bCs/>
          <w:sz w:val="24"/>
          <w:szCs w:val="24"/>
        </w:rPr>
        <w:t xml:space="preserve"> </w:t>
      </w:r>
      <w:proofErr w:type="spellStart"/>
      <w:r w:rsidR="008C5A79">
        <w:rPr>
          <w:rFonts w:ascii="Times New Roman" w:hAnsi="Times New Roman" w:cs="Times New Roman"/>
          <w:b/>
          <w:bCs/>
          <w:sz w:val="24"/>
          <w:szCs w:val="24"/>
        </w:rPr>
        <w:t>Motunrayo</w:t>
      </w:r>
      <w:proofErr w:type="spellEnd"/>
      <w:r w:rsidRPr="00537476">
        <w:rPr>
          <w:rFonts w:ascii="Times New Roman" w:hAnsi="Times New Roman" w:cs="Times New Roman"/>
          <w:b/>
          <w:bCs/>
          <w:sz w:val="24"/>
          <w:szCs w:val="24"/>
        </w:rPr>
        <w:t xml:space="preserve"> </w:t>
      </w:r>
      <w:r w:rsidRPr="00537476">
        <w:rPr>
          <w:rFonts w:ascii="Times New Roman" w:hAnsi="Times New Roman" w:cs="Times New Roman"/>
          <w:bCs/>
          <w:sz w:val="24"/>
          <w:szCs w:val="24"/>
        </w:rPr>
        <w:t>with matriculation number</w:t>
      </w:r>
      <w:r w:rsidRPr="00537476">
        <w:rPr>
          <w:rFonts w:ascii="Times New Roman" w:hAnsi="Times New Roman" w:cs="Times New Roman"/>
          <w:b/>
          <w:bCs/>
          <w:sz w:val="24"/>
          <w:szCs w:val="24"/>
        </w:rPr>
        <w:t xml:space="preserve"> </w:t>
      </w:r>
      <w:r w:rsidR="008C5A79">
        <w:rPr>
          <w:rFonts w:ascii="Times New Roman" w:hAnsi="Times New Roman" w:cs="Times New Roman"/>
          <w:b/>
          <w:bCs/>
          <w:sz w:val="24"/>
          <w:szCs w:val="24"/>
        </w:rPr>
        <w:t>HND/23/SLT/FT/0</w:t>
      </w:r>
      <w:r w:rsidRPr="00537476">
        <w:rPr>
          <w:rFonts w:ascii="Times New Roman" w:hAnsi="Times New Roman" w:cs="Times New Roman"/>
          <w:b/>
          <w:bCs/>
          <w:sz w:val="24"/>
          <w:szCs w:val="24"/>
        </w:rPr>
        <w:t>18</w:t>
      </w:r>
      <w:r w:rsidR="008C5A79">
        <w:rPr>
          <w:rFonts w:ascii="Times New Roman" w:hAnsi="Times New Roman" w:cs="Times New Roman"/>
          <w:b/>
          <w:bCs/>
          <w:sz w:val="24"/>
          <w:szCs w:val="24"/>
        </w:rPr>
        <w:t>0</w:t>
      </w:r>
      <w:r w:rsidRPr="00537476">
        <w:rPr>
          <w:rFonts w:ascii="Times New Roman" w:hAnsi="Times New Roman" w:cs="Times New Roman"/>
          <w:sz w:val="24"/>
          <w:szCs w:val="24"/>
        </w:rPr>
        <w:t>, a student of Science Laboratory Technology, Institute of Applied Sciences (IAS), Kwara State Polytechnic , Ilorin.</w:t>
      </w:r>
    </w:p>
    <w:p w:rsidR="00145A9B" w:rsidRDefault="00145A9B" w:rsidP="009D2AC6">
      <w:pPr>
        <w:spacing w:after="0" w:line="360" w:lineRule="auto"/>
        <w:ind w:left="270"/>
        <w:jc w:val="both"/>
        <w:rPr>
          <w:rFonts w:ascii="Times New Roman" w:hAnsi="Times New Roman" w:cs="Times New Roman"/>
          <w:sz w:val="24"/>
          <w:szCs w:val="24"/>
        </w:rPr>
      </w:pPr>
    </w:p>
    <w:p w:rsidR="00145A9B" w:rsidRPr="00537476" w:rsidRDefault="00145A9B" w:rsidP="009D2AC6">
      <w:pPr>
        <w:spacing w:after="0" w:line="360" w:lineRule="auto"/>
        <w:ind w:left="270"/>
        <w:jc w:val="both"/>
        <w:rPr>
          <w:rFonts w:ascii="Times New Roman" w:hAnsi="Times New Roman" w:cs="Times New Roman"/>
          <w:sz w:val="24"/>
          <w:szCs w:val="24"/>
        </w:rPr>
      </w:pPr>
    </w:p>
    <w:p w:rsidR="00145A9B" w:rsidRPr="00537476" w:rsidRDefault="00145A9B" w:rsidP="009D2AC6">
      <w:pPr>
        <w:spacing w:after="0" w:line="360" w:lineRule="auto"/>
        <w:ind w:left="270"/>
        <w:jc w:val="both"/>
        <w:rPr>
          <w:rFonts w:ascii="Times New Roman" w:hAnsi="Times New Roman" w:cs="Times New Roman"/>
          <w:sz w:val="24"/>
          <w:szCs w:val="24"/>
        </w:rPr>
      </w:pPr>
    </w:p>
    <w:p w:rsidR="00145A9B" w:rsidRPr="00537476" w:rsidRDefault="00145A9B" w:rsidP="009D2AC6">
      <w:pPr>
        <w:spacing w:after="0" w:line="240" w:lineRule="auto"/>
        <w:ind w:left="270"/>
        <w:jc w:val="both"/>
        <w:rPr>
          <w:rFonts w:ascii="Times New Roman" w:hAnsi="Times New Roman" w:cs="Times New Roman"/>
          <w:sz w:val="24"/>
          <w:szCs w:val="24"/>
        </w:rPr>
      </w:pPr>
      <w:r w:rsidRPr="00537476">
        <w:rPr>
          <w:rFonts w:ascii="Times New Roman" w:hAnsi="Times New Roman" w:cs="Times New Roman"/>
          <w:sz w:val="24"/>
          <w:szCs w:val="24"/>
        </w:rPr>
        <w:t>...............................</w:t>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t>…………………</w:t>
      </w:r>
    </w:p>
    <w:p w:rsidR="00145A9B" w:rsidRPr="00537476" w:rsidRDefault="00145A9B" w:rsidP="009D2AC6">
      <w:pPr>
        <w:spacing w:after="0" w:line="240" w:lineRule="auto"/>
        <w:ind w:left="270"/>
        <w:jc w:val="both"/>
        <w:rPr>
          <w:rFonts w:ascii="Times New Roman" w:hAnsi="Times New Roman" w:cs="Times New Roman"/>
          <w:b/>
          <w:sz w:val="24"/>
          <w:szCs w:val="24"/>
        </w:rPr>
      </w:pPr>
      <w:r w:rsidRPr="00537476">
        <w:rPr>
          <w:rFonts w:ascii="Times New Roman" w:hAnsi="Times New Roman" w:cs="Times New Roman"/>
          <w:b/>
          <w:sz w:val="24"/>
          <w:szCs w:val="24"/>
        </w:rPr>
        <w:t>MR</w:t>
      </w:r>
      <w:r w:rsidR="00BD7085">
        <w:rPr>
          <w:rFonts w:ascii="Times New Roman" w:hAnsi="Times New Roman" w:cs="Times New Roman"/>
          <w:b/>
          <w:sz w:val="24"/>
          <w:szCs w:val="24"/>
        </w:rPr>
        <w:t>S</w:t>
      </w:r>
      <w:r w:rsidRPr="00537476">
        <w:rPr>
          <w:rFonts w:ascii="Times New Roman" w:hAnsi="Times New Roman" w:cs="Times New Roman"/>
          <w:b/>
          <w:sz w:val="24"/>
          <w:szCs w:val="24"/>
        </w:rPr>
        <w:t xml:space="preserve">. </w:t>
      </w:r>
      <w:r w:rsidR="00BD7085">
        <w:rPr>
          <w:rFonts w:ascii="Times New Roman" w:hAnsi="Times New Roman" w:cs="Times New Roman"/>
          <w:b/>
          <w:sz w:val="24"/>
          <w:szCs w:val="24"/>
        </w:rPr>
        <w:t>YUSUF, R.T</w:t>
      </w:r>
      <w:r w:rsidRPr="00537476">
        <w:rPr>
          <w:rFonts w:ascii="Times New Roman" w:hAnsi="Times New Roman" w:cs="Times New Roman"/>
          <w:b/>
          <w:sz w:val="24"/>
          <w:szCs w:val="24"/>
        </w:rPr>
        <w:tab/>
      </w:r>
      <w:r w:rsidRPr="00537476">
        <w:rPr>
          <w:rFonts w:ascii="Times New Roman" w:hAnsi="Times New Roman" w:cs="Times New Roman"/>
          <w:b/>
          <w:sz w:val="24"/>
          <w:szCs w:val="24"/>
        </w:rPr>
        <w:tab/>
      </w:r>
      <w:r w:rsidRPr="00537476">
        <w:rPr>
          <w:rFonts w:ascii="Times New Roman" w:hAnsi="Times New Roman" w:cs="Times New Roman"/>
          <w:b/>
          <w:sz w:val="24"/>
          <w:szCs w:val="24"/>
        </w:rPr>
        <w:tab/>
      </w:r>
      <w:r w:rsidRPr="00537476">
        <w:rPr>
          <w:rFonts w:ascii="Times New Roman" w:hAnsi="Times New Roman" w:cs="Times New Roman"/>
          <w:b/>
          <w:sz w:val="24"/>
          <w:szCs w:val="24"/>
        </w:rPr>
        <w:tab/>
      </w:r>
      <w:r w:rsidRPr="00537476">
        <w:rPr>
          <w:rFonts w:ascii="Times New Roman" w:hAnsi="Times New Roman" w:cs="Times New Roman"/>
          <w:b/>
          <w:sz w:val="24"/>
          <w:szCs w:val="24"/>
        </w:rPr>
        <w:tab/>
      </w:r>
      <w:r w:rsidRPr="00537476">
        <w:rPr>
          <w:rFonts w:ascii="Times New Roman" w:hAnsi="Times New Roman" w:cs="Times New Roman"/>
          <w:b/>
          <w:sz w:val="24"/>
          <w:szCs w:val="24"/>
        </w:rPr>
        <w:tab/>
      </w:r>
      <w:r>
        <w:rPr>
          <w:rFonts w:ascii="Times New Roman" w:hAnsi="Times New Roman" w:cs="Times New Roman"/>
          <w:b/>
          <w:sz w:val="24"/>
          <w:szCs w:val="24"/>
        </w:rPr>
        <w:tab/>
      </w:r>
      <w:r w:rsidRPr="00537476">
        <w:rPr>
          <w:rFonts w:ascii="Times New Roman" w:hAnsi="Times New Roman" w:cs="Times New Roman"/>
          <w:b/>
          <w:sz w:val="24"/>
          <w:szCs w:val="24"/>
        </w:rPr>
        <w:t>DATE</w:t>
      </w:r>
    </w:p>
    <w:p w:rsidR="00145A9B" w:rsidRPr="00537476" w:rsidRDefault="00145A9B" w:rsidP="009D2AC6">
      <w:pPr>
        <w:spacing w:after="0" w:line="240" w:lineRule="auto"/>
        <w:ind w:left="270"/>
        <w:jc w:val="both"/>
        <w:rPr>
          <w:rFonts w:ascii="Times New Roman" w:hAnsi="Times New Roman" w:cs="Times New Roman"/>
          <w:sz w:val="24"/>
          <w:szCs w:val="24"/>
        </w:rPr>
      </w:pPr>
      <w:r w:rsidRPr="00537476">
        <w:rPr>
          <w:rFonts w:ascii="Times New Roman" w:hAnsi="Times New Roman" w:cs="Times New Roman"/>
          <w:sz w:val="24"/>
          <w:szCs w:val="24"/>
        </w:rPr>
        <w:t>Project Supervisor</w:t>
      </w:r>
    </w:p>
    <w:p w:rsidR="00145A9B" w:rsidRPr="00537476" w:rsidRDefault="00145A9B" w:rsidP="009D2AC6">
      <w:pPr>
        <w:spacing w:after="0" w:line="240" w:lineRule="auto"/>
        <w:ind w:left="270"/>
        <w:jc w:val="both"/>
        <w:rPr>
          <w:rFonts w:ascii="Times New Roman" w:hAnsi="Times New Roman" w:cs="Times New Roman"/>
          <w:sz w:val="24"/>
          <w:szCs w:val="24"/>
        </w:rPr>
      </w:pPr>
    </w:p>
    <w:p w:rsidR="00145A9B" w:rsidRDefault="00145A9B" w:rsidP="009D2AC6">
      <w:pPr>
        <w:spacing w:after="0" w:line="240" w:lineRule="auto"/>
        <w:ind w:left="270"/>
        <w:jc w:val="both"/>
        <w:rPr>
          <w:rFonts w:ascii="Times New Roman" w:hAnsi="Times New Roman" w:cs="Times New Roman"/>
          <w:sz w:val="24"/>
          <w:szCs w:val="24"/>
        </w:rPr>
      </w:pPr>
    </w:p>
    <w:p w:rsidR="00145A9B" w:rsidRPr="00537476" w:rsidRDefault="00145A9B" w:rsidP="009D2AC6">
      <w:pPr>
        <w:spacing w:after="0" w:line="240" w:lineRule="auto"/>
        <w:ind w:left="270"/>
        <w:jc w:val="both"/>
        <w:rPr>
          <w:rFonts w:ascii="Times New Roman" w:hAnsi="Times New Roman" w:cs="Times New Roman"/>
          <w:sz w:val="24"/>
          <w:szCs w:val="24"/>
        </w:rPr>
      </w:pPr>
    </w:p>
    <w:p w:rsidR="00145A9B" w:rsidRPr="00537476" w:rsidRDefault="00145A9B" w:rsidP="009D2AC6">
      <w:pPr>
        <w:spacing w:after="0" w:line="240" w:lineRule="auto"/>
        <w:ind w:left="270"/>
        <w:jc w:val="both"/>
        <w:rPr>
          <w:rFonts w:ascii="Times New Roman" w:hAnsi="Times New Roman" w:cs="Times New Roman"/>
          <w:sz w:val="24"/>
          <w:szCs w:val="24"/>
        </w:rPr>
      </w:pPr>
    </w:p>
    <w:p w:rsidR="00145A9B" w:rsidRPr="00537476" w:rsidRDefault="00145A9B" w:rsidP="009D2AC6">
      <w:pPr>
        <w:spacing w:after="0" w:line="240" w:lineRule="auto"/>
        <w:ind w:left="270"/>
        <w:jc w:val="both"/>
        <w:rPr>
          <w:rFonts w:ascii="Times New Roman" w:hAnsi="Times New Roman" w:cs="Times New Roman"/>
          <w:sz w:val="24"/>
          <w:szCs w:val="24"/>
        </w:rPr>
      </w:pPr>
    </w:p>
    <w:p w:rsidR="00145A9B" w:rsidRPr="00537476" w:rsidRDefault="00145A9B" w:rsidP="009D2AC6">
      <w:pPr>
        <w:spacing w:after="0" w:line="240" w:lineRule="auto"/>
        <w:ind w:left="270"/>
        <w:jc w:val="both"/>
        <w:rPr>
          <w:rFonts w:ascii="Times New Roman" w:hAnsi="Times New Roman" w:cs="Times New Roman"/>
          <w:sz w:val="24"/>
          <w:szCs w:val="24"/>
        </w:rPr>
      </w:pPr>
      <w:r w:rsidRPr="00537476">
        <w:rPr>
          <w:rFonts w:ascii="Times New Roman" w:hAnsi="Times New Roman" w:cs="Times New Roman"/>
          <w:sz w:val="24"/>
          <w:szCs w:val="24"/>
        </w:rPr>
        <w:t>...............................</w:t>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t>…………………</w:t>
      </w:r>
    </w:p>
    <w:p w:rsidR="00145A9B" w:rsidRPr="00537476" w:rsidRDefault="00BD7085" w:rsidP="009D2AC6">
      <w:pPr>
        <w:spacing w:after="0" w:line="240" w:lineRule="auto"/>
        <w:ind w:left="270"/>
        <w:jc w:val="both"/>
        <w:rPr>
          <w:rFonts w:ascii="Times New Roman" w:hAnsi="Times New Roman" w:cs="Times New Roman"/>
          <w:b/>
          <w:sz w:val="24"/>
          <w:szCs w:val="24"/>
        </w:rPr>
      </w:pPr>
      <w:r>
        <w:rPr>
          <w:rFonts w:ascii="Times New Roman" w:hAnsi="Times New Roman" w:cs="Times New Roman"/>
          <w:b/>
          <w:sz w:val="24"/>
          <w:szCs w:val="24"/>
        </w:rPr>
        <w:t>MISS</w:t>
      </w:r>
      <w:r w:rsidR="00145A9B" w:rsidRPr="00537476">
        <w:rPr>
          <w:rFonts w:ascii="Times New Roman" w:hAnsi="Times New Roman" w:cs="Times New Roman"/>
          <w:b/>
          <w:sz w:val="24"/>
          <w:szCs w:val="24"/>
        </w:rPr>
        <w:t xml:space="preserve">. </w:t>
      </w:r>
      <w:r>
        <w:rPr>
          <w:rFonts w:ascii="Times New Roman" w:hAnsi="Times New Roman" w:cs="Times New Roman"/>
          <w:b/>
          <w:sz w:val="24"/>
          <w:szCs w:val="24"/>
        </w:rPr>
        <w:t>AHMED</w:t>
      </w:r>
      <w:r w:rsidR="00145A9B" w:rsidRPr="00537476">
        <w:rPr>
          <w:rFonts w:ascii="Times New Roman" w:hAnsi="Times New Roman" w:cs="Times New Roman"/>
          <w:b/>
          <w:sz w:val="24"/>
          <w:szCs w:val="24"/>
        </w:rPr>
        <w:t xml:space="preserve">, </w:t>
      </w:r>
      <w:r>
        <w:rPr>
          <w:rFonts w:ascii="Times New Roman" w:hAnsi="Times New Roman" w:cs="Times New Roman"/>
          <w:b/>
          <w:sz w:val="24"/>
          <w:szCs w:val="24"/>
        </w:rPr>
        <w:t>T.</w:t>
      </w:r>
      <w:r w:rsidR="008864EB">
        <w:rPr>
          <w:rFonts w:ascii="Times New Roman" w:hAnsi="Times New Roman" w:cs="Times New Roman"/>
          <w:b/>
          <w:sz w:val="24"/>
          <w:szCs w:val="24"/>
        </w:rPr>
        <w:tab/>
      </w:r>
      <w:r w:rsidR="008864EB">
        <w:rPr>
          <w:rFonts w:ascii="Times New Roman" w:hAnsi="Times New Roman" w:cs="Times New Roman"/>
          <w:b/>
          <w:sz w:val="24"/>
          <w:szCs w:val="24"/>
        </w:rPr>
        <w:tab/>
      </w:r>
      <w:r w:rsidR="008864EB">
        <w:rPr>
          <w:rFonts w:ascii="Times New Roman" w:hAnsi="Times New Roman" w:cs="Times New Roman"/>
          <w:b/>
          <w:sz w:val="24"/>
          <w:szCs w:val="24"/>
        </w:rPr>
        <w:tab/>
      </w:r>
      <w:r w:rsidR="008864EB">
        <w:rPr>
          <w:rFonts w:ascii="Times New Roman" w:hAnsi="Times New Roman" w:cs="Times New Roman"/>
          <w:b/>
          <w:sz w:val="24"/>
          <w:szCs w:val="24"/>
        </w:rPr>
        <w:tab/>
      </w:r>
      <w:r w:rsidR="008864EB">
        <w:rPr>
          <w:rFonts w:ascii="Times New Roman" w:hAnsi="Times New Roman" w:cs="Times New Roman"/>
          <w:b/>
          <w:sz w:val="24"/>
          <w:szCs w:val="24"/>
        </w:rPr>
        <w:tab/>
      </w:r>
      <w:r w:rsidR="008864EB">
        <w:rPr>
          <w:rFonts w:ascii="Times New Roman" w:hAnsi="Times New Roman" w:cs="Times New Roman"/>
          <w:b/>
          <w:sz w:val="24"/>
          <w:szCs w:val="24"/>
        </w:rPr>
        <w:tab/>
      </w:r>
      <w:r w:rsidR="008864EB">
        <w:rPr>
          <w:rFonts w:ascii="Times New Roman" w:hAnsi="Times New Roman" w:cs="Times New Roman"/>
          <w:b/>
          <w:sz w:val="24"/>
          <w:szCs w:val="24"/>
        </w:rPr>
        <w:tab/>
      </w:r>
      <w:r w:rsidR="00145A9B" w:rsidRPr="00537476">
        <w:rPr>
          <w:rFonts w:ascii="Times New Roman" w:hAnsi="Times New Roman" w:cs="Times New Roman"/>
          <w:b/>
          <w:sz w:val="24"/>
          <w:szCs w:val="24"/>
        </w:rPr>
        <w:t>DATE</w:t>
      </w:r>
    </w:p>
    <w:p w:rsidR="00145A9B" w:rsidRPr="00537476" w:rsidRDefault="00145A9B" w:rsidP="009D2AC6">
      <w:pPr>
        <w:spacing w:after="0" w:line="240" w:lineRule="auto"/>
        <w:ind w:left="270"/>
        <w:jc w:val="both"/>
        <w:rPr>
          <w:rFonts w:ascii="Times New Roman" w:hAnsi="Times New Roman" w:cs="Times New Roman"/>
          <w:sz w:val="24"/>
          <w:szCs w:val="24"/>
        </w:rPr>
      </w:pPr>
      <w:r w:rsidRPr="00537476">
        <w:rPr>
          <w:rFonts w:ascii="Times New Roman" w:hAnsi="Times New Roman" w:cs="Times New Roman"/>
          <w:sz w:val="24"/>
          <w:szCs w:val="24"/>
        </w:rPr>
        <w:t>Head of Unit</w:t>
      </w:r>
    </w:p>
    <w:p w:rsidR="00145A9B" w:rsidRPr="00537476" w:rsidRDefault="00145A9B" w:rsidP="009D2AC6">
      <w:pPr>
        <w:spacing w:after="0" w:line="240" w:lineRule="auto"/>
        <w:ind w:left="270"/>
        <w:jc w:val="both"/>
        <w:rPr>
          <w:rFonts w:ascii="Times New Roman" w:hAnsi="Times New Roman" w:cs="Times New Roman"/>
          <w:sz w:val="24"/>
          <w:szCs w:val="24"/>
        </w:rPr>
      </w:pPr>
    </w:p>
    <w:p w:rsidR="00145A9B" w:rsidRDefault="00145A9B" w:rsidP="009D2AC6">
      <w:pPr>
        <w:spacing w:after="0" w:line="240" w:lineRule="auto"/>
        <w:ind w:left="270"/>
        <w:jc w:val="both"/>
        <w:rPr>
          <w:rFonts w:ascii="Times New Roman" w:hAnsi="Times New Roman" w:cs="Times New Roman"/>
          <w:sz w:val="24"/>
          <w:szCs w:val="24"/>
        </w:rPr>
      </w:pPr>
    </w:p>
    <w:p w:rsidR="00145A9B" w:rsidRPr="00537476" w:rsidRDefault="00145A9B" w:rsidP="009D2AC6">
      <w:pPr>
        <w:spacing w:after="0" w:line="240" w:lineRule="auto"/>
        <w:ind w:left="270"/>
        <w:jc w:val="both"/>
        <w:rPr>
          <w:rFonts w:ascii="Times New Roman" w:hAnsi="Times New Roman" w:cs="Times New Roman"/>
          <w:sz w:val="24"/>
          <w:szCs w:val="24"/>
        </w:rPr>
      </w:pPr>
    </w:p>
    <w:p w:rsidR="00145A9B" w:rsidRPr="00537476" w:rsidRDefault="00145A9B" w:rsidP="009D2AC6">
      <w:pPr>
        <w:spacing w:after="0" w:line="240" w:lineRule="auto"/>
        <w:ind w:left="270"/>
        <w:jc w:val="both"/>
        <w:rPr>
          <w:rFonts w:ascii="Times New Roman" w:hAnsi="Times New Roman" w:cs="Times New Roman"/>
          <w:sz w:val="24"/>
          <w:szCs w:val="24"/>
        </w:rPr>
      </w:pPr>
    </w:p>
    <w:p w:rsidR="00145A9B" w:rsidRPr="00537476" w:rsidRDefault="00145A9B" w:rsidP="009D2AC6">
      <w:pPr>
        <w:spacing w:after="0" w:line="240" w:lineRule="auto"/>
        <w:ind w:left="270"/>
        <w:jc w:val="both"/>
        <w:rPr>
          <w:rFonts w:ascii="Times New Roman" w:hAnsi="Times New Roman" w:cs="Times New Roman"/>
          <w:sz w:val="24"/>
          <w:szCs w:val="24"/>
        </w:rPr>
      </w:pPr>
    </w:p>
    <w:p w:rsidR="00145A9B" w:rsidRPr="00537476" w:rsidRDefault="00145A9B" w:rsidP="009D2AC6">
      <w:pPr>
        <w:spacing w:after="0" w:line="240" w:lineRule="auto"/>
        <w:ind w:left="270"/>
        <w:jc w:val="both"/>
        <w:rPr>
          <w:rFonts w:ascii="Times New Roman" w:hAnsi="Times New Roman" w:cs="Times New Roman"/>
          <w:sz w:val="24"/>
          <w:szCs w:val="24"/>
        </w:rPr>
      </w:pPr>
      <w:r w:rsidRPr="00537476">
        <w:rPr>
          <w:rFonts w:ascii="Times New Roman" w:hAnsi="Times New Roman" w:cs="Times New Roman"/>
          <w:sz w:val="24"/>
          <w:szCs w:val="24"/>
        </w:rPr>
        <w:t>...............................</w:t>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t>…………………</w:t>
      </w:r>
    </w:p>
    <w:p w:rsidR="00145A9B" w:rsidRPr="00537476" w:rsidRDefault="008864EB" w:rsidP="009D2AC6">
      <w:pPr>
        <w:spacing w:after="0" w:line="240" w:lineRule="auto"/>
        <w:ind w:left="270"/>
        <w:jc w:val="both"/>
        <w:rPr>
          <w:rFonts w:ascii="Times New Roman" w:hAnsi="Times New Roman" w:cs="Times New Roman"/>
          <w:b/>
          <w:sz w:val="24"/>
          <w:szCs w:val="24"/>
        </w:rPr>
      </w:pPr>
      <w:r>
        <w:rPr>
          <w:rFonts w:ascii="Times New Roman" w:hAnsi="Times New Roman" w:cs="Times New Roman"/>
          <w:b/>
          <w:sz w:val="24"/>
          <w:szCs w:val="24"/>
        </w:rPr>
        <w:t>D</w:t>
      </w:r>
      <w:r w:rsidR="00145A9B" w:rsidRPr="00537476">
        <w:rPr>
          <w:rFonts w:ascii="Times New Roman" w:hAnsi="Times New Roman" w:cs="Times New Roman"/>
          <w:b/>
          <w:sz w:val="24"/>
          <w:szCs w:val="24"/>
        </w:rPr>
        <w:t xml:space="preserve">R. </w:t>
      </w:r>
      <w:r w:rsidR="00BD7085">
        <w:rPr>
          <w:rFonts w:ascii="Times New Roman" w:hAnsi="Times New Roman" w:cs="Times New Roman"/>
          <w:b/>
          <w:sz w:val="24"/>
          <w:szCs w:val="24"/>
        </w:rPr>
        <w:t>ABDULKAREEM</w:t>
      </w:r>
      <w:r>
        <w:rPr>
          <w:rFonts w:ascii="Times New Roman" w:hAnsi="Times New Roman" w:cs="Times New Roman"/>
          <w:b/>
          <w:sz w:val="24"/>
          <w:szCs w:val="24"/>
        </w:rPr>
        <w:t xml:space="preserve"> USMAN</w:t>
      </w:r>
      <w:r w:rsidR="00145A9B" w:rsidRPr="00537476">
        <w:rPr>
          <w:rFonts w:ascii="Times New Roman" w:hAnsi="Times New Roman" w:cs="Times New Roman"/>
          <w:b/>
          <w:sz w:val="24"/>
          <w:szCs w:val="24"/>
        </w:rPr>
        <w:tab/>
      </w:r>
      <w:r w:rsidR="00145A9B" w:rsidRPr="00537476">
        <w:rPr>
          <w:rFonts w:ascii="Times New Roman" w:hAnsi="Times New Roman" w:cs="Times New Roman"/>
          <w:b/>
          <w:sz w:val="24"/>
          <w:szCs w:val="24"/>
        </w:rPr>
        <w:tab/>
      </w:r>
      <w:r w:rsidR="00145A9B" w:rsidRPr="00537476">
        <w:rPr>
          <w:rFonts w:ascii="Times New Roman" w:hAnsi="Times New Roman" w:cs="Times New Roman"/>
          <w:b/>
          <w:sz w:val="24"/>
          <w:szCs w:val="24"/>
        </w:rPr>
        <w:tab/>
      </w:r>
      <w:r w:rsidR="00145A9B" w:rsidRPr="00537476">
        <w:rPr>
          <w:rFonts w:ascii="Times New Roman" w:hAnsi="Times New Roman" w:cs="Times New Roman"/>
          <w:b/>
          <w:sz w:val="24"/>
          <w:szCs w:val="24"/>
        </w:rPr>
        <w:tab/>
      </w:r>
      <w:r w:rsidR="00145A9B">
        <w:rPr>
          <w:rFonts w:ascii="Times New Roman" w:hAnsi="Times New Roman" w:cs="Times New Roman"/>
          <w:b/>
          <w:sz w:val="24"/>
          <w:szCs w:val="24"/>
        </w:rPr>
        <w:tab/>
      </w:r>
      <w:r w:rsidR="00145A9B" w:rsidRPr="00537476">
        <w:rPr>
          <w:rFonts w:ascii="Times New Roman" w:hAnsi="Times New Roman" w:cs="Times New Roman"/>
          <w:b/>
          <w:sz w:val="24"/>
          <w:szCs w:val="24"/>
        </w:rPr>
        <w:tab/>
        <w:t>DATE</w:t>
      </w:r>
    </w:p>
    <w:p w:rsidR="00145A9B" w:rsidRPr="00537476" w:rsidRDefault="00145A9B" w:rsidP="009D2AC6">
      <w:pPr>
        <w:spacing w:after="0" w:line="240" w:lineRule="auto"/>
        <w:ind w:left="270"/>
        <w:jc w:val="both"/>
        <w:rPr>
          <w:rFonts w:ascii="Times New Roman" w:hAnsi="Times New Roman" w:cs="Times New Roman"/>
          <w:sz w:val="24"/>
          <w:szCs w:val="24"/>
        </w:rPr>
      </w:pPr>
      <w:r w:rsidRPr="00537476">
        <w:rPr>
          <w:rFonts w:ascii="Times New Roman" w:hAnsi="Times New Roman" w:cs="Times New Roman"/>
          <w:sz w:val="24"/>
          <w:szCs w:val="24"/>
        </w:rPr>
        <w:t>Head of Department</w:t>
      </w:r>
    </w:p>
    <w:p w:rsidR="00145A9B" w:rsidRPr="00537476" w:rsidRDefault="00145A9B" w:rsidP="009D2AC6">
      <w:pPr>
        <w:spacing w:after="0" w:line="360" w:lineRule="auto"/>
        <w:ind w:left="270"/>
        <w:jc w:val="both"/>
        <w:rPr>
          <w:rFonts w:ascii="Times New Roman" w:hAnsi="Times New Roman" w:cs="Times New Roman"/>
          <w:sz w:val="24"/>
          <w:szCs w:val="24"/>
        </w:rPr>
      </w:pPr>
    </w:p>
    <w:p w:rsidR="00145A9B" w:rsidRDefault="00145A9B" w:rsidP="009D2AC6">
      <w:pPr>
        <w:spacing w:after="0" w:line="360" w:lineRule="auto"/>
        <w:ind w:left="270"/>
        <w:jc w:val="both"/>
        <w:rPr>
          <w:rFonts w:ascii="Times New Roman" w:hAnsi="Times New Roman" w:cs="Times New Roman"/>
          <w:sz w:val="24"/>
          <w:szCs w:val="24"/>
        </w:rPr>
      </w:pPr>
    </w:p>
    <w:p w:rsidR="00803DD4" w:rsidRPr="00537476" w:rsidRDefault="00803DD4" w:rsidP="00803DD4">
      <w:pPr>
        <w:spacing w:after="0" w:line="240" w:lineRule="auto"/>
        <w:ind w:left="270"/>
        <w:jc w:val="both"/>
        <w:rPr>
          <w:rFonts w:ascii="Times New Roman" w:hAnsi="Times New Roman" w:cs="Times New Roman"/>
          <w:sz w:val="24"/>
          <w:szCs w:val="24"/>
        </w:rPr>
      </w:pPr>
      <w:r w:rsidRPr="00537476">
        <w:rPr>
          <w:rFonts w:ascii="Times New Roman" w:hAnsi="Times New Roman" w:cs="Times New Roman"/>
          <w:sz w:val="24"/>
          <w:szCs w:val="24"/>
        </w:rPr>
        <w:t>...............................</w:t>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t>…………………</w:t>
      </w:r>
    </w:p>
    <w:p w:rsidR="00803DD4" w:rsidRPr="00537476" w:rsidRDefault="00803DD4" w:rsidP="00803DD4">
      <w:pPr>
        <w:spacing w:after="0" w:line="240" w:lineRule="auto"/>
        <w:ind w:left="270"/>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sidRPr="00537476">
        <w:rPr>
          <w:rFonts w:ascii="Times New Roman" w:hAnsi="Times New Roman" w:cs="Times New Roman"/>
          <w:b/>
          <w:sz w:val="24"/>
          <w:szCs w:val="24"/>
        </w:rPr>
        <w:tab/>
      </w:r>
      <w:r w:rsidRPr="00537476">
        <w:rPr>
          <w:rFonts w:ascii="Times New Roman" w:hAnsi="Times New Roman" w:cs="Times New Roman"/>
          <w:b/>
          <w:sz w:val="24"/>
          <w:szCs w:val="24"/>
        </w:rPr>
        <w:tab/>
      </w:r>
      <w:r w:rsidRPr="00537476">
        <w:rPr>
          <w:rFonts w:ascii="Times New Roman" w:hAnsi="Times New Roman" w:cs="Times New Roman"/>
          <w:b/>
          <w:sz w:val="24"/>
          <w:szCs w:val="24"/>
        </w:rPr>
        <w:tab/>
      </w:r>
      <w:r>
        <w:rPr>
          <w:rFonts w:ascii="Times New Roman" w:hAnsi="Times New Roman" w:cs="Times New Roman"/>
          <w:b/>
          <w:sz w:val="24"/>
          <w:szCs w:val="24"/>
        </w:rPr>
        <w:tab/>
      </w:r>
      <w:r w:rsidRPr="00537476">
        <w:rPr>
          <w:rFonts w:ascii="Times New Roman" w:hAnsi="Times New Roman" w:cs="Times New Roman"/>
          <w:b/>
          <w:sz w:val="24"/>
          <w:szCs w:val="24"/>
        </w:rPr>
        <w:tab/>
        <w:t>DATE</w:t>
      </w:r>
    </w:p>
    <w:p w:rsidR="00803DD4" w:rsidRDefault="00803DD4" w:rsidP="009D2AC6">
      <w:pPr>
        <w:spacing w:after="0" w:line="360" w:lineRule="auto"/>
        <w:ind w:left="270"/>
        <w:jc w:val="both"/>
        <w:rPr>
          <w:rFonts w:ascii="Times New Roman" w:hAnsi="Times New Roman" w:cs="Times New Roman"/>
          <w:sz w:val="24"/>
          <w:szCs w:val="24"/>
        </w:rPr>
      </w:pPr>
    </w:p>
    <w:p w:rsidR="00803DD4" w:rsidRPr="00537476" w:rsidRDefault="00803DD4" w:rsidP="009D2AC6">
      <w:pPr>
        <w:spacing w:after="0" w:line="360" w:lineRule="auto"/>
        <w:ind w:left="270"/>
        <w:jc w:val="both"/>
        <w:rPr>
          <w:rFonts w:ascii="Times New Roman" w:hAnsi="Times New Roman" w:cs="Times New Roman"/>
          <w:sz w:val="24"/>
          <w:szCs w:val="24"/>
        </w:rPr>
      </w:pPr>
    </w:p>
    <w:p w:rsidR="00145A9B" w:rsidRPr="00537476" w:rsidRDefault="00145A9B" w:rsidP="009D2AC6">
      <w:pPr>
        <w:spacing w:after="0" w:line="360" w:lineRule="auto"/>
        <w:ind w:left="270"/>
        <w:jc w:val="both"/>
        <w:rPr>
          <w:rFonts w:ascii="Times New Roman" w:hAnsi="Times New Roman" w:cs="Times New Roman"/>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Pr="00537476" w:rsidRDefault="00145A9B" w:rsidP="009D2AC6">
      <w:pPr>
        <w:spacing w:after="0" w:line="360" w:lineRule="auto"/>
        <w:ind w:left="270"/>
        <w:jc w:val="center"/>
        <w:rPr>
          <w:rFonts w:ascii="Times New Roman" w:hAnsi="Times New Roman" w:cs="Times New Roman"/>
          <w:b/>
          <w:sz w:val="24"/>
          <w:szCs w:val="24"/>
        </w:rPr>
      </w:pPr>
      <w:r w:rsidRPr="00537476">
        <w:rPr>
          <w:rFonts w:ascii="Times New Roman" w:hAnsi="Times New Roman" w:cs="Times New Roman"/>
          <w:b/>
          <w:sz w:val="24"/>
          <w:szCs w:val="24"/>
        </w:rPr>
        <w:lastRenderedPageBreak/>
        <w:t>DEDICATION</w:t>
      </w:r>
    </w:p>
    <w:p w:rsidR="00145A9B" w:rsidRPr="00537476" w:rsidRDefault="00145A9B" w:rsidP="009D2AC6">
      <w:pPr>
        <w:spacing w:after="0" w:line="360" w:lineRule="auto"/>
        <w:ind w:left="270"/>
        <w:jc w:val="both"/>
        <w:rPr>
          <w:rFonts w:ascii="Times New Roman" w:hAnsi="Times New Roman" w:cs="Times New Roman"/>
          <w:sz w:val="24"/>
          <w:szCs w:val="24"/>
        </w:rPr>
      </w:pPr>
      <w:r w:rsidRPr="00537476">
        <w:rPr>
          <w:rFonts w:ascii="Times New Roman" w:hAnsi="Times New Roman" w:cs="Times New Roman"/>
          <w:sz w:val="24"/>
          <w:szCs w:val="24"/>
        </w:rPr>
        <w:t xml:space="preserve">I dedicated this </w:t>
      </w:r>
      <w:r w:rsidR="008C5A79">
        <w:rPr>
          <w:rFonts w:ascii="Times New Roman" w:hAnsi="Times New Roman" w:cs="Times New Roman"/>
          <w:sz w:val="24"/>
          <w:szCs w:val="24"/>
        </w:rPr>
        <w:t xml:space="preserve">project </w:t>
      </w:r>
      <w:r w:rsidRPr="00537476">
        <w:rPr>
          <w:rFonts w:ascii="Times New Roman" w:hAnsi="Times New Roman" w:cs="Times New Roman"/>
          <w:sz w:val="24"/>
          <w:szCs w:val="24"/>
        </w:rPr>
        <w:t xml:space="preserve"> work to </w:t>
      </w:r>
      <w:r w:rsidR="008C5A79">
        <w:rPr>
          <w:rFonts w:ascii="Times New Roman" w:hAnsi="Times New Roman" w:cs="Times New Roman"/>
          <w:sz w:val="24"/>
          <w:szCs w:val="24"/>
        </w:rPr>
        <w:t>Almighty Allah, my Creator ,</w:t>
      </w:r>
      <w:r w:rsidRPr="00537476">
        <w:rPr>
          <w:rFonts w:ascii="Times New Roman" w:hAnsi="Times New Roman" w:cs="Times New Roman"/>
          <w:sz w:val="24"/>
          <w:szCs w:val="24"/>
        </w:rPr>
        <w:t xml:space="preserve"> who gave me the privilege to finish this my </w:t>
      </w:r>
      <w:r w:rsidR="008C5A79">
        <w:rPr>
          <w:rFonts w:ascii="Times New Roman" w:hAnsi="Times New Roman" w:cs="Times New Roman"/>
          <w:sz w:val="24"/>
          <w:szCs w:val="24"/>
        </w:rPr>
        <w:t>work</w:t>
      </w:r>
      <w:r w:rsidRPr="00537476">
        <w:rPr>
          <w:rFonts w:ascii="Times New Roman" w:hAnsi="Times New Roman" w:cs="Times New Roman"/>
          <w:sz w:val="24"/>
          <w:szCs w:val="24"/>
        </w:rPr>
        <w:t xml:space="preserve"> successfully , and to my parents Mr. and Mrs. </w:t>
      </w:r>
      <w:r w:rsidR="008C5A79">
        <w:rPr>
          <w:rFonts w:ascii="Times New Roman" w:hAnsi="Times New Roman" w:cs="Times New Roman"/>
          <w:sz w:val="24"/>
          <w:szCs w:val="24"/>
        </w:rPr>
        <w:t>Usman</w:t>
      </w:r>
      <w:r w:rsidRPr="00537476">
        <w:rPr>
          <w:rFonts w:ascii="Times New Roman" w:hAnsi="Times New Roman" w:cs="Times New Roman"/>
          <w:sz w:val="24"/>
          <w:szCs w:val="24"/>
        </w:rPr>
        <w:t xml:space="preserve"> that support me financially and also with prayers.</w:t>
      </w: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Pr="00537476" w:rsidRDefault="00145A9B" w:rsidP="009D2AC6">
      <w:pPr>
        <w:spacing w:after="0" w:line="360" w:lineRule="auto"/>
        <w:ind w:left="270"/>
        <w:jc w:val="center"/>
        <w:rPr>
          <w:rFonts w:ascii="Times New Roman" w:hAnsi="Times New Roman" w:cs="Times New Roman"/>
          <w:b/>
          <w:sz w:val="24"/>
          <w:szCs w:val="24"/>
        </w:rPr>
      </w:pPr>
      <w:r w:rsidRPr="00537476">
        <w:rPr>
          <w:rFonts w:ascii="Times New Roman" w:hAnsi="Times New Roman" w:cs="Times New Roman"/>
          <w:b/>
          <w:sz w:val="24"/>
          <w:szCs w:val="24"/>
        </w:rPr>
        <w:lastRenderedPageBreak/>
        <w:t>ACKNOWLEDGEMENT</w:t>
      </w:r>
    </w:p>
    <w:p w:rsidR="00145A9B" w:rsidRPr="00EF7B27" w:rsidRDefault="00145A9B" w:rsidP="009D2AC6">
      <w:pPr>
        <w:spacing w:after="0" w:line="360" w:lineRule="auto"/>
        <w:ind w:left="270" w:firstLine="720"/>
        <w:jc w:val="both"/>
        <w:rPr>
          <w:rFonts w:ascii="Times New Roman" w:hAnsi="Times New Roman" w:cs="Times New Roman"/>
          <w:sz w:val="24"/>
          <w:szCs w:val="24"/>
        </w:rPr>
      </w:pPr>
      <w:r w:rsidRPr="00EF7B27">
        <w:rPr>
          <w:rFonts w:ascii="Times New Roman" w:hAnsi="Times New Roman" w:cs="Times New Roman"/>
          <w:sz w:val="24"/>
          <w:szCs w:val="24"/>
        </w:rPr>
        <w:t xml:space="preserve">In the first premise, </w:t>
      </w:r>
      <w:r w:rsidR="002D0C2A">
        <w:rPr>
          <w:rFonts w:ascii="Times New Roman" w:hAnsi="Times New Roman" w:cs="Times New Roman"/>
          <w:sz w:val="24"/>
          <w:szCs w:val="24"/>
        </w:rPr>
        <w:t>I give gratitude to Almighty ALLAH</w:t>
      </w:r>
      <w:r w:rsidRPr="00EF7B27">
        <w:rPr>
          <w:rFonts w:ascii="Times New Roman" w:hAnsi="Times New Roman" w:cs="Times New Roman"/>
          <w:sz w:val="24"/>
          <w:szCs w:val="24"/>
        </w:rPr>
        <w:t xml:space="preserve">, the most beneficent the most merciful for seeing me through from the beginning of my project work to the end. I adore Him for His </w:t>
      </w:r>
      <w:proofErr w:type="spellStart"/>
      <w:r w:rsidRPr="00EF7B27">
        <w:rPr>
          <w:rFonts w:ascii="Times New Roman" w:hAnsi="Times New Roman" w:cs="Times New Roman"/>
          <w:sz w:val="24"/>
          <w:szCs w:val="24"/>
        </w:rPr>
        <w:t>favour</w:t>
      </w:r>
      <w:proofErr w:type="spellEnd"/>
      <w:r w:rsidRPr="00EF7B27">
        <w:rPr>
          <w:rFonts w:ascii="Times New Roman" w:hAnsi="Times New Roman" w:cs="Times New Roman"/>
          <w:sz w:val="24"/>
          <w:szCs w:val="24"/>
        </w:rPr>
        <w:t xml:space="preserve"> and kindness.</w:t>
      </w:r>
    </w:p>
    <w:p w:rsidR="00145A9B" w:rsidRPr="00EF7B27" w:rsidRDefault="00145A9B" w:rsidP="009D2AC6">
      <w:pPr>
        <w:spacing w:after="0" w:line="360" w:lineRule="auto"/>
        <w:ind w:left="270" w:firstLine="720"/>
        <w:jc w:val="both"/>
        <w:rPr>
          <w:rFonts w:ascii="Times New Roman" w:hAnsi="Times New Roman" w:cs="Times New Roman"/>
          <w:sz w:val="24"/>
          <w:szCs w:val="24"/>
        </w:rPr>
      </w:pPr>
      <w:r w:rsidRPr="00EF7B27">
        <w:rPr>
          <w:rFonts w:ascii="Times New Roman" w:hAnsi="Times New Roman" w:cs="Times New Roman"/>
          <w:sz w:val="24"/>
          <w:szCs w:val="24"/>
        </w:rPr>
        <w:t xml:space="preserve">I won’t hesitate to appreciate my parents </w:t>
      </w:r>
      <w:r>
        <w:rPr>
          <w:rFonts w:ascii="Times New Roman" w:hAnsi="Times New Roman" w:cs="Times New Roman"/>
          <w:sz w:val="24"/>
          <w:szCs w:val="24"/>
        </w:rPr>
        <w:t>Mr. and Mrs</w:t>
      </w:r>
      <w:r w:rsidR="008C5A79">
        <w:rPr>
          <w:rFonts w:ascii="Times New Roman" w:hAnsi="Times New Roman" w:cs="Times New Roman"/>
          <w:sz w:val="24"/>
          <w:szCs w:val="24"/>
        </w:rPr>
        <w:t>.</w:t>
      </w:r>
      <w:r>
        <w:rPr>
          <w:rFonts w:ascii="Times New Roman" w:hAnsi="Times New Roman" w:cs="Times New Roman"/>
          <w:sz w:val="24"/>
          <w:szCs w:val="24"/>
        </w:rPr>
        <w:t xml:space="preserve"> </w:t>
      </w:r>
      <w:r w:rsidR="008C5A79">
        <w:rPr>
          <w:rFonts w:ascii="Times New Roman" w:hAnsi="Times New Roman" w:cs="Times New Roman"/>
          <w:sz w:val="24"/>
          <w:szCs w:val="24"/>
        </w:rPr>
        <w:t>Usman</w:t>
      </w:r>
      <w:r w:rsidR="00134D72">
        <w:rPr>
          <w:rFonts w:ascii="Times New Roman" w:hAnsi="Times New Roman" w:cs="Times New Roman"/>
          <w:sz w:val="24"/>
          <w:szCs w:val="24"/>
        </w:rPr>
        <w:t xml:space="preserve">, and also Mrs. </w:t>
      </w:r>
      <w:proofErr w:type="spellStart"/>
      <w:r w:rsidR="00134D72">
        <w:rPr>
          <w:rFonts w:ascii="Times New Roman" w:hAnsi="Times New Roman" w:cs="Times New Roman"/>
          <w:sz w:val="24"/>
          <w:szCs w:val="24"/>
        </w:rPr>
        <w:t>Fayemi</w:t>
      </w:r>
      <w:proofErr w:type="spellEnd"/>
      <w:r w:rsidR="00134D72">
        <w:rPr>
          <w:rFonts w:ascii="Times New Roman" w:hAnsi="Times New Roman" w:cs="Times New Roman"/>
          <w:sz w:val="24"/>
          <w:szCs w:val="24"/>
        </w:rPr>
        <w:t xml:space="preserve"> </w:t>
      </w:r>
      <w:proofErr w:type="spellStart"/>
      <w:r w:rsidR="00134D72">
        <w:rPr>
          <w:rFonts w:ascii="Times New Roman" w:hAnsi="Times New Roman" w:cs="Times New Roman"/>
          <w:sz w:val="24"/>
          <w:szCs w:val="24"/>
        </w:rPr>
        <w:t>Sidikat</w:t>
      </w:r>
      <w:proofErr w:type="spellEnd"/>
      <w:r w:rsidR="00134D72">
        <w:rPr>
          <w:rFonts w:ascii="Times New Roman" w:hAnsi="Times New Roman" w:cs="Times New Roman"/>
          <w:sz w:val="24"/>
          <w:szCs w:val="24"/>
        </w:rPr>
        <w:t xml:space="preserve"> and Dad </w:t>
      </w:r>
      <w:proofErr w:type="gramStart"/>
      <w:r w:rsidR="00134D72">
        <w:rPr>
          <w:rFonts w:ascii="Times New Roman" w:hAnsi="Times New Roman" w:cs="Times New Roman"/>
          <w:sz w:val="24"/>
          <w:szCs w:val="24"/>
        </w:rPr>
        <w:t xml:space="preserve">Amirah  </w:t>
      </w:r>
      <w:r w:rsidRPr="00EF7B27">
        <w:rPr>
          <w:rFonts w:ascii="Times New Roman" w:hAnsi="Times New Roman" w:cs="Times New Roman"/>
          <w:sz w:val="24"/>
          <w:szCs w:val="24"/>
        </w:rPr>
        <w:t>for</w:t>
      </w:r>
      <w:proofErr w:type="gramEnd"/>
      <w:r w:rsidRPr="00EF7B27">
        <w:rPr>
          <w:rFonts w:ascii="Times New Roman" w:hAnsi="Times New Roman" w:cs="Times New Roman"/>
          <w:sz w:val="24"/>
          <w:szCs w:val="24"/>
        </w:rPr>
        <w:t xml:space="preserve"> their prayers, financial support and parental care. I pray that you will live long to reap the fruit of your labour.</w:t>
      </w:r>
    </w:p>
    <w:p w:rsidR="00145A9B" w:rsidRPr="00EF7B27" w:rsidRDefault="00145A9B" w:rsidP="002D0C2A">
      <w:pPr>
        <w:spacing w:after="0" w:line="360" w:lineRule="auto"/>
        <w:ind w:left="270" w:firstLine="720"/>
        <w:jc w:val="both"/>
        <w:rPr>
          <w:rFonts w:ascii="Times New Roman" w:hAnsi="Times New Roman" w:cs="Times New Roman"/>
          <w:sz w:val="24"/>
          <w:szCs w:val="24"/>
        </w:rPr>
      </w:pPr>
      <w:r w:rsidRPr="00EF7B27">
        <w:rPr>
          <w:rFonts w:ascii="Times New Roman" w:hAnsi="Times New Roman" w:cs="Times New Roman"/>
          <w:sz w:val="24"/>
          <w:szCs w:val="24"/>
        </w:rPr>
        <w:t>Moreover, I s</w:t>
      </w:r>
      <w:r w:rsidR="002D0C2A">
        <w:rPr>
          <w:rFonts w:ascii="Times New Roman" w:hAnsi="Times New Roman" w:cs="Times New Roman"/>
          <w:sz w:val="24"/>
          <w:szCs w:val="24"/>
        </w:rPr>
        <w:t xml:space="preserve">incerely thank my supervisor </w:t>
      </w:r>
      <w:r w:rsidR="00134D72">
        <w:rPr>
          <w:rFonts w:ascii="Times New Roman" w:hAnsi="Times New Roman" w:cs="Times New Roman"/>
          <w:sz w:val="24"/>
          <w:szCs w:val="24"/>
        </w:rPr>
        <w:t>Mrs.</w:t>
      </w:r>
      <w:r w:rsidR="002D0C2A">
        <w:rPr>
          <w:rFonts w:ascii="Times New Roman" w:hAnsi="Times New Roman" w:cs="Times New Roman"/>
          <w:sz w:val="24"/>
          <w:szCs w:val="24"/>
        </w:rPr>
        <w:t xml:space="preserve"> </w:t>
      </w:r>
      <w:r w:rsidR="00134D72">
        <w:rPr>
          <w:rFonts w:ascii="Times New Roman" w:hAnsi="Times New Roman" w:cs="Times New Roman"/>
          <w:sz w:val="24"/>
          <w:szCs w:val="24"/>
        </w:rPr>
        <w:t xml:space="preserve">Yusuf </w:t>
      </w:r>
      <w:r w:rsidR="002D0C2A">
        <w:rPr>
          <w:rFonts w:ascii="Times New Roman" w:hAnsi="Times New Roman" w:cs="Times New Roman"/>
          <w:sz w:val="24"/>
          <w:szCs w:val="24"/>
        </w:rPr>
        <w:t xml:space="preserve">R.T for </w:t>
      </w:r>
      <w:r w:rsidR="00134D72">
        <w:rPr>
          <w:rFonts w:ascii="Times New Roman" w:hAnsi="Times New Roman" w:cs="Times New Roman"/>
          <w:sz w:val="24"/>
          <w:szCs w:val="24"/>
        </w:rPr>
        <w:t>her</w:t>
      </w:r>
      <w:r w:rsidR="00134D72" w:rsidRPr="00EF7B27">
        <w:rPr>
          <w:rFonts w:ascii="Times New Roman" w:hAnsi="Times New Roman" w:cs="Times New Roman"/>
          <w:sz w:val="24"/>
          <w:szCs w:val="24"/>
        </w:rPr>
        <w:t xml:space="preserve"> </w:t>
      </w:r>
      <w:r w:rsidRPr="00EF7B27">
        <w:rPr>
          <w:rFonts w:ascii="Times New Roman" w:hAnsi="Times New Roman" w:cs="Times New Roman"/>
          <w:sz w:val="24"/>
          <w:szCs w:val="24"/>
        </w:rPr>
        <w:t>tremendous efforts, stress, advice and also adding to my knowledge</w:t>
      </w:r>
      <w:r w:rsidR="002D0C2A">
        <w:rPr>
          <w:rFonts w:ascii="Times New Roman" w:hAnsi="Times New Roman" w:cs="Times New Roman"/>
          <w:sz w:val="24"/>
          <w:szCs w:val="24"/>
        </w:rPr>
        <w:t xml:space="preserve">. </w:t>
      </w:r>
      <w:proofErr w:type="gramStart"/>
      <w:r w:rsidR="002D0C2A">
        <w:rPr>
          <w:rFonts w:ascii="Times New Roman" w:hAnsi="Times New Roman" w:cs="Times New Roman"/>
          <w:sz w:val="24"/>
          <w:szCs w:val="24"/>
        </w:rPr>
        <w:t xml:space="preserve">Am so much indebted to you </w:t>
      </w:r>
      <w:r w:rsidR="00134D72">
        <w:rPr>
          <w:rFonts w:ascii="Times New Roman" w:hAnsi="Times New Roman" w:cs="Times New Roman"/>
          <w:sz w:val="24"/>
          <w:szCs w:val="24"/>
        </w:rPr>
        <w:t>Ma</w:t>
      </w:r>
      <w:r w:rsidRPr="00EF7B27">
        <w:rPr>
          <w:rFonts w:ascii="Times New Roman" w:hAnsi="Times New Roman" w:cs="Times New Roman"/>
          <w:sz w:val="24"/>
          <w:szCs w:val="24"/>
        </w:rPr>
        <w:t>.</w:t>
      </w:r>
      <w:proofErr w:type="gramEnd"/>
    </w:p>
    <w:p w:rsidR="00145A9B" w:rsidRPr="00EF7B27" w:rsidRDefault="00145A9B" w:rsidP="009D2AC6">
      <w:pPr>
        <w:spacing w:after="0" w:line="360" w:lineRule="auto"/>
        <w:ind w:left="270" w:firstLine="720"/>
        <w:jc w:val="both"/>
        <w:rPr>
          <w:rFonts w:ascii="Times New Roman" w:hAnsi="Times New Roman" w:cs="Times New Roman"/>
          <w:sz w:val="24"/>
          <w:szCs w:val="24"/>
        </w:rPr>
      </w:pPr>
      <w:proofErr w:type="gramStart"/>
      <w:r w:rsidRPr="00EF7B27">
        <w:rPr>
          <w:rFonts w:ascii="Times New Roman" w:hAnsi="Times New Roman" w:cs="Times New Roman"/>
          <w:sz w:val="24"/>
          <w:szCs w:val="24"/>
        </w:rPr>
        <w:t>My profound gratitude also to my sib</w:t>
      </w:r>
      <w:r w:rsidR="002D0C2A">
        <w:rPr>
          <w:rFonts w:ascii="Times New Roman" w:hAnsi="Times New Roman" w:cs="Times New Roman"/>
          <w:sz w:val="24"/>
          <w:szCs w:val="24"/>
        </w:rPr>
        <w:t xml:space="preserve">lings my brothers </w:t>
      </w:r>
      <w:r w:rsidR="00B7260F">
        <w:rPr>
          <w:rFonts w:ascii="Times New Roman" w:hAnsi="Times New Roman" w:cs="Times New Roman"/>
          <w:sz w:val="24"/>
          <w:szCs w:val="24"/>
        </w:rPr>
        <w:t xml:space="preserve">and </w:t>
      </w:r>
      <w:proofErr w:type="spellStart"/>
      <w:r w:rsidR="00B7260F">
        <w:rPr>
          <w:rFonts w:ascii="Times New Roman" w:hAnsi="Times New Roman" w:cs="Times New Roman"/>
          <w:sz w:val="24"/>
          <w:szCs w:val="24"/>
        </w:rPr>
        <w:t>sisiters</w:t>
      </w:r>
      <w:proofErr w:type="spellEnd"/>
      <w:r w:rsidRPr="00EF7B27">
        <w:rPr>
          <w:rFonts w:ascii="Times New Roman" w:hAnsi="Times New Roman" w:cs="Times New Roman"/>
          <w:sz w:val="24"/>
          <w:szCs w:val="24"/>
        </w:rPr>
        <w:t xml:space="preserve"> for their caring and support.</w:t>
      </w:r>
      <w:proofErr w:type="gramEnd"/>
    </w:p>
    <w:p w:rsidR="00145A9B" w:rsidRPr="005378F7" w:rsidRDefault="00145A9B" w:rsidP="009D2AC6">
      <w:pPr>
        <w:spacing w:after="0" w:line="360" w:lineRule="auto"/>
        <w:ind w:left="270" w:firstLine="720"/>
        <w:rPr>
          <w:rFonts w:ascii="Times New Roman" w:hAnsi="Times New Roman" w:cs="Times New Roman"/>
          <w:sz w:val="24"/>
          <w:szCs w:val="24"/>
        </w:rPr>
      </w:pPr>
      <w:r w:rsidRPr="005378F7">
        <w:rPr>
          <w:rFonts w:ascii="Times New Roman" w:hAnsi="Times New Roman" w:cs="Times New Roman"/>
          <w:sz w:val="24"/>
          <w:szCs w:val="24"/>
        </w:rPr>
        <w:t xml:space="preserve">Appreciation also goes to our lecturers in the department of Science Laboratory Technology for their endurance in the course of teaching us and also for guiding us also to the Head of Department the person of </w:t>
      </w:r>
      <w:r w:rsidR="002D0C2A">
        <w:rPr>
          <w:rFonts w:ascii="Times New Roman" w:hAnsi="Times New Roman" w:cs="Times New Roman"/>
          <w:sz w:val="24"/>
          <w:szCs w:val="24"/>
        </w:rPr>
        <w:t xml:space="preserve">Dr. </w:t>
      </w:r>
      <w:r w:rsidR="00134D72">
        <w:rPr>
          <w:rFonts w:ascii="Times New Roman" w:hAnsi="Times New Roman" w:cs="Times New Roman"/>
          <w:sz w:val="24"/>
          <w:szCs w:val="24"/>
        </w:rPr>
        <w:t>Usman</w:t>
      </w:r>
      <w:r w:rsidR="002D0C2A">
        <w:rPr>
          <w:rFonts w:ascii="Times New Roman" w:hAnsi="Times New Roman" w:cs="Times New Roman"/>
          <w:sz w:val="24"/>
          <w:szCs w:val="24"/>
        </w:rPr>
        <w:t xml:space="preserve">., and Head of Unit </w:t>
      </w:r>
      <w:r w:rsidR="00B7260F">
        <w:rPr>
          <w:rFonts w:ascii="Times New Roman" w:hAnsi="Times New Roman" w:cs="Times New Roman"/>
          <w:sz w:val="24"/>
          <w:szCs w:val="24"/>
        </w:rPr>
        <w:t xml:space="preserve">Miss Ahmed </w:t>
      </w:r>
      <w:r w:rsidR="002D0C2A">
        <w:rPr>
          <w:rFonts w:ascii="Times New Roman" w:hAnsi="Times New Roman" w:cs="Times New Roman"/>
          <w:sz w:val="24"/>
          <w:szCs w:val="24"/>
        </w:rPr>
        <w:t xml:space="preserve">T. </w:t>
      </w:r>
      <w:r w:rsidRPr="005378F7">
        <w:rPr>
          <w:rFonts w:ascii="Times New Roman" w:hAnsi="Times New Roman" w:cs="Times New Roman"/>
          <w:sz w:val="24"/>
          <w:szCs w:val="24"/>
        </w:rPr>
        <w:t xml:space="preserve"> </w:t>
      </w:r>
      <w:proofErr w:type="gramStart"/>
      <w:r w:rsidRPr="005378F7">
        <w:rPr>
          <w:rFonts w:ascii="Times New Roman" w:hAnsi="Times New Roman" w:cs="Times New Roman"/>
          <w:sz w:val="24"/>
          <w:szCs w:val="24"/>
        </w:rPr>
        <w:t>we</w:t>
      </w:r>
      <w:proofErr w:type="gramEnd"/>
      <w:r w:rsidRPr="005378F7">
        <w:rPr>
          <w:rFonts w:ascii="Times New Roman" w:hAnsi="Times New Roman" w:cs="Times New Roman"/>
          <w:sz w:val="24"/>
          <w:szCs w:val="24"/>
        </w:rPr>
        <w:t xml:space="preserve"> say a big thank you.</w:t>
      </w:r>
    </w:p>
    <w:p w:rsidR="00145A9B" w:rsidRDefault="00145A9B" w:rsidP="009D2AC6">
      <w:pPr>
        <w:spacing w:after="0" w:line="360" w:lineRule="auto"/>
        <w:ind w:left="270" w:firstLine="720"/>
        <w:rPr>
          <w:rFonts w:ascii="Times New Roman" w:hAnsi="Times New Roman" w:cs="Times New Roman"/>
          <w:sz w:val="24"/>
          <w:szCs w:val="24"/>
        </w:rPr>
      </w:pPr>
      <w:r w:rsidRPr="005378F7">
        <w:rPr>
          <w:rFonts w:ascii="Times New Roman" w:hAnsi="Times New Roman" w:cs="Times New Roman"/>
          <w:sz w:val="24"/>
          <w:szCs w:val="24"/>
        </w:rPr>
        <w:t xml:space="preserve">Thanks also goes to other person whose names were not </w:t>
      </w:r>
      <w:proofErr w:type="gramStart"/>
      <w:r w:rsidRPr="005378F7">
        <w:rPr>
          <w:rFonts w:ascii="Times New Roman" w:hAnsi="Times New Roman" w:cs="Times New Roman"/>
          <w:sz w:val="24"/>
          <w:szCs w:val="24"/>
        </w:rPr>
        <w:t>mentioned</w:t>
      </w:r>
      <w:r w:rsidR="002D0C2A">
        <w:rPr>
          <w:rFonts w:ascii="Times New Roman" w:hAnsi="Times New Roman" w:cs="Times New Roman"/>
          <w:sz w:val="24"/>
          <w:szCs w:val="24"/>
        </w:rPr>
        <w:t xml:space="preserve"> </w:t>
      </w:r>
      <w:r w:rsidRPr="005378F7">
        <w:rPr>
          <w:rFonts w:ascii="Times New Roman" w:hAnsi="Times New Roman" w:cs="Times New Roman"/>
          <w:sz w:val="24"/>
          <w:szCs w:val="24"/>
        </w:rPr>
        <w:t xml:space="preserve"> here</w:t>
      </w:r>
      <w:proofErr w:type="gramEnd"/>
      <w:r w:rsidRPr="005378F7">
        <w:rPr>
          <w:rFonts w:ascii="Times New Roman" w:hAnsi="Times New Roman" w:cs="Times New Roman"/>
          <w:sz w:val="24"/>
          <w:szCs w:val="24"/>
        </w:rPr>
        <w:t xml:space="preserve"> but whom in one way or </w:t>
      </w:r>
      <w:r>
        <w:rPr>
          <w:rFonts w:ascii="Times New Roman" w:hAnsi="Times New Roman" w:cs="Times New Roman"/>
          <w:sz w:val="24"/>
          <w:szCs w:val="24"/>
        </w:rPr>
        <w:t>the other has been of help to me, I</w:t>
      </w:r>
      <w:r w:rsidRPr="005378F7">
        <w:rPr>
          <w:rFonts w:ascii="Times New Roman" w:hAnsi="Times New Roman" w:cs="Times New Roman"/>
          <w:sz w:val="24"/>
          <w:szCs w:val="24"/>
        </w:rPr>
        <w:t xml:space="preserve"> pray that </w:t>
      </w:r>
      <w:r>
        <w:rPr>
          <w:rFonts w:ascii="Times New Roman" w:hAnsi="Times New Roman" w:cs="Times New Roman"/>
          <w:sz w:val="24"/>
          <w:szCs w:val="24"/>
        </w:rPr>
        <w:t>Almighty Allah</w:t>
      </w:r>
      <w:r w:rsidRPr="005378F7">
        <w:rPr>
          <w:rFonts w:ascii="Times New Roman" w:hAnsi="Times New Roman" w:cs="Times New Roman"/>
          <w:sz w:val="24"/>
          <w:szCs w:val="24"/>
        </w:rPr>
        <w:t xml:space="preserve"> will perfect everything that concerning your life.</w:t>
      </w:r>
    </w:p>
    <w:p w:rsidR="005B2A07" w:rsidRPr="005378F7" w:rsidRDefault="005B2A07" w:rsidP="009D2AC6">
      <w:pPr>
        <w:spacing w:after="0" w:line="360" w:lineRule="auto"/>
        <w:ind w:left="270" w:firstLine="720"/>
        <w:rPr>
          <w:rFonts w:ascii="Times New Roman" w:hAnsi="Times New Roman" w:cs="Times New Roman"/>
          <w:b/>
          <w:i/>
          <w:iCs/>
          <w:sz w:val="24"/>
          <w:szCs w:val="24"/>
        </w:rPr>
      </w:pPr>
      <w:r>
        <w:rPr>
          <w:rFonts w:ascii="Times New Roman" w:hAnsi="Times New Roman" w:cs="Times New Roman"/>
          <w:sz w:val="24"/>
          <w:szCs w:val="24"/>
        </w:rPr>
        <w:t>I wi</w:t>
      </w:r>
      <w:r w:rsidR="000E0387">
        <w:rPr>
          <w:rFonts w:ascii="Times New Roman" w:hAnsi="Times New Roman" w:cs="Times New Roman"/>
          <w:sz w:val="24"/>
          <w:szCs w:val="24"/>
        </w:rPr>
        <w:t xml:space="preserve">ll like to appreciate </w:t>
      </w:r>
      <w:proofErr w:type="spellStart"/>
      <w:r w:rsidR="000E0387">
        <w:rPr>
          <w:rFonts w:ascii="Times New Roman" w:hAnsi="Times New Roman" w:cs="Times New Roman"/>
          <w:sz w:val="24"/>
          <w:szCs w:val="24"/>
        </w:rPr>
        <w:t>Kenbram</w:t>
      </w:r>
      <w:proofErr w:type="spellEnd"/>
      <w:r w:rsidR="000E0387">
        <w:rPr>
          <w:rFonts w:ascii="Times New Roman" w:hAnsi="Times New Roman" w:cs="Times New Roman"/>
          <w:sz w:val="24"/>
          <w:szCs w:val="24"/>
        </w:rPr>
        <w:t xml:space="preserve"> ca</w:t>
      </w:r>
      <w:r>
        <w:rPr>
          <w:rFonts w:ascii="Times New Roman" w:hAnsi="Times New Roman" w:cs="Times New Roman"/>
          <w:sz w:val="24"/>
          <w:szCs w:val="24"/>
        </w:rPr>
        <w:t>fé in person of Mr. Ibrahim for the typesetting</w:t>
      </w:r>
      <w:r w:rsidR="000E0387">
        <w:rPr>
          <w:rFonts w:ascii="Times New Roman" w:hAnsi="Times New Roman" w:cs="Times New Roman"/>
          <w:sz w:val="24"/>
          <w:szCs w:val="24"/>
        </w:rPr>
        <w:t xml:space="preserve">, </w:t>
      </w:r>
      <w:proofErr w:type="gramStart"/>
      <w:r w:rsidR="000E0387">
        <w:rPr>
          <w:rFonts w:ascii="Times New Roman" w:hAnsi="Times New Roman" w:cs="Times New Roman"/>
          <w:sz w:val="24"/>
          <w:szCs w:val="24"/>
        </w:rPr>
        <w:t>may</w:t>
      </w:r>
      <w:proofErr w:type="gramEnd"/>
      <w:r w:rsidR="000E0387">
        <w:rPr>
          <w:rFonts w:ascii="Times New Roman" w:hAnsi="Times New Roman" w:cs="Times New Roman"/>
          <w:sz w:val="24"/>
          <w:szCs w:val="24"/>
        </w:rPr>
        <w:t xml:space="preserve"> almighty Allah reward abundantly</w:t>
      </w:r>
    </w:p>
    <w:p w:rsidR="00145A9B" w:rsidRPr="00EF7B27" w:rsidRDefault="00145A9B" w:rsidP="009D2AC6">
      <w:pPr>
        <w:spacing w:after="0" w:line="360" w:lineRule="auto"/>
        <w:ind w:left="270"/>
        <w:jc w:val="both"/>
        <w:rPr>
          <w:rFonts w:ascii="Times New Roman" w:hAnsi="Times New Roman" w:cs="Times New Roman"/>
          <w:sz w:val="24"/>
          <w:szCs w:val="24"/>
        </w:rPr>
      </w:pPr>
      <w:r w:rsidRPr="005378F7">
        <w:rPr>
          <w:rFonts w:ascii="Times New Roman" w:hAnsi="Times New Roman" w:cs="Times New Roman"/>
          <w:sz w:val="24"/>
          <w:szCs w:val="24"/>
        </w:rPr>
        <w:t>Finally I would like to appreciate</w:t>
      </w:r>
      <w:r w:rsidRPr="00EF7B27">
        <w:rPr>
          <w:rFonts w:ascii="Times New Roman" w:hAnsi="Times New Roman" w:cs="Times New Roman"/>
          <w:sz w:val="24"/>
          <w:szCs w:val="24"/>
        </w:rPr>
        <w:t xml:space="preserve"> my colleagues tha</w:t>
      </w:r>
      <w:r>
        <w:rPr>
          <w:rFonts w:ascii="Times New Roman" w:hAnsi="Times New Roman" w:cs="Times New Roman"/>
          <w:sz w:val="24"/>
          <w:szCs w:val="24"/>
        </w:rPr>
        <w:t>t we work as team in the project</w:t>
      </w:r>
      <w:r w:rsidRPr="00EF7B27">
        <w:rPr>
          <w:rFonts w:ascii="Times New Roman" w:hAnsi="Times New Roman" w:cs="Times New Roman"/>
          <w:sz w:val="24"/>
          <w:szCs w:val="24"/>
        </w:rPr>
        <w:t xml:space="preserve"> for the diligent and handwork. May Almighty God grant us </w:t>
      </w:r>
      <w:proofErr w:type="gramStart"/>
      <w:r w:rsidRPr="00EF7B27">
        <w:rPr>
          <w:rFonts w:ascii="Times New Roman" w:hAnsi="Times New Roman" w:cs="Times New Roman"/>
          <w:sz w:val="24"/>
          <w:szCs w:val="24"/>
        </w:rPr>
        <w:t>success.</w:t>
      </w:r>
      <w:proofErr w:type="gramEnd"/>
    </w:p>
    <w:p w:rsidR="00145A9B" w:rsidRDefault="00145A9B" w:rsidP="009D2AC6">
      <w:pPr>
        <w:ind w:left="270"/>
        <w:jc w:val="both"/>
        <w:rPr>
          <w:rFonts w:ascii="Times New Roman" w:hAnsi="Times New Roman" w:cs="Times New Roman"/>
          <w:b/>
          <w:sz w:val="24"/>
          <w:szCs w:val="24"/>
          <w:u w:val="single"/>
        </w:rPr>
      </w:pPr>
    </w:p>
    <w:p w:rsidR="00145A9B" w:rsidRDefault="00145A9B" w:rsidP="009D2AC6">
      <w:pPr>
        <w:ind w:left="270"/>
        <w:jc w:val="both"/>
        <w:rPr>
          <w:rFonts w:ascii="Times New Roman" w:hAnsi="Times New Roman" w:cs="Times New Roman"/>
          <w:b/>
          <w:sz w:val="24"/>
          <w:szCs w:val="24"/>
          <w:u w:val="single"/>
        </w:rPr>
      </w:pPr>
    </w:p>
    <w:p w:rsidR="002C0E2D" w:rsidRDefault="002C0E2D" w:rsidP="009D2AC6">
      <w:pPr>
        <w:ind w:left="270"/>
        <w:jc w:val="both"/>
        <w:rPr>
          <w:rFonts w:ascii="Times New Roman" w:hAnsi="Times New Roman" w:cs="Times New Roman"/>
          <w:b/>
          <w:sz w:val="24"/>
          <w:szCs w:val="24"/>
          <w:u w:val="single"/>
        </w:rPr>
      </w:pPr>
    </w:p>
    <w:p w:rsidR="002C0E2D" w:rsidRDefault="002C0E2D" w:rsidP="009D2AC6">
      <w:pPr>
        <w:ind w:left="270"/>
        <w:jc w:val="both"/>
        <w:rPr>
          <w:rFonts w:ascii="Times New Roman" w:hAnsi="Times New Roman" w:cs="Times New Roman"/>
          <w:b/>
          <w:sz w:val="24"/>
          <w:szCs w:val="24"/>
          <w:u w:val="single"/>
        </w:rPr>
      </w:pPr>
    </w:p>
    <w:p w:rsidR="002C0E2D" w:rsidRDefault="002C0E2D" w:rsidP="009D2AC6">
      <w:pPr>
        <w:ind w:left="270"/>
        <w:jc w:val="both"/>
        <w:rPr>
          <w:rFonts w:ascii="Times New Roman" w:hAnsi="Times New Roman" w:cs="Times New Roman"/>
          <w:b/>
          <w:sz w:val="24"/>
          <w:szCs w:val="24"/>
          <w:u w:val="single"/>
        </w:rPr>
      </w:pPr>
    </w:p>
    <w:p w:rsidR="00AD30A2" w:rsidRPr="00B409A3" w:rsidRDefault="00B16527" w:rsidP="009D2AC6">
      <w:pPr>
        <w:pStyle w:val="Heading1"/>
        <w:ind w:left="270"/>
        <w:jc w:val="center"/>
        <w:rPr>
          <w:rFonts w:ascii="Times New Roman" w:hAnsi="Times New Roman" w:cs="Times New Roman"/>
          <w:sz w:val="24"/>
          <w:szCs w:val="24"/>
        </w:rPr>
      </w:pPr>
      <w:r w:rsidRPr="00B409A3">
        <w:rPr>
          <w:rFonts w:ascii="Times New Roman" w:hAnsi="Times New Roman" w:cs="Times New Roman"/>
          <w:sz w:val="24"/>
          <w:szCs w:val="24"/>
        </w:rPr>
        <w:t>ABSTRACT</w:t>
      </w:r>
    </w:p>
    <w:p w:rsidR="00AD30A2" w:rsidRPr="00B409A3" w:rsidRDefault="00AD30A2" w:rsidP="009D2AC6">
      <w:pPr>
        <w:spacing w:after="0" w:line="240" w:lineRule="auto"/>
        <w:ind w:left="270"/>
        <w:jc w:val="both"/>
        <w:rPr>
          <w:rFonts w:ascii="Times New Roman" w:hAnsi="Times New Roman" w:cs="Times New Roman"/>
          <w:i/>
          <w:sz w:val="24"/>
          <w:szCs w:val="24"/>
        </w:rPr>
      </w:pPr>
      <w:r w:rsidRPr="00B409A3">
        <w:rPr>
          <w:rFonts w:ascii="Times New Roman" w:hAnsi="Times New Roman" w:cs="Times New Roman"/>
          <w:i/>
          <w:sz w:val="24"/>
          <w:szCs w:val="24"/>
        </w:rPr>
        <w:t>Over the past decades vegetable consumption specifically carrot has been on the rise however, its</w:t>
      </w:r>
      <w:r w:rsidR="00A42E49">
        <w:rPr>
          <w:rFonts w:ascii="Times New Roman" w:hAnsi="Times New Roman" w:cs="Times New Roman"/>
          <w:i/>
          <w:sz w:val="24"/>
          <w:szCs w:val="24"/>
        </w:rPr>
        <w:t xml:space="preserve"> </w:t>
      </w:r>
      <w:r w:rsidRPr="00B409A3">
        <w:rPr>
          <w:rFonts w:ascii="Times New Roman" w:hAnsi="Times New Roman" w:cs="Times New Roman"/>
          <w:i/>
          <w:sz w:val="24"/>
          <w:szCs w:val="24"/>
        </w:rPr>
        <w:t>wastage due to microbial spoilage has been estimated at around 20% annually</w:t>
      </w:r>
      <w:r w:rsidR="00B16527">
        <w:rPr>
          <w:rFonts w:ascii="Times New Roman" w:hAnsi="Times New Roman" w:cs="Times New Roman"/>
          <w:i/>
          <w:sz w:val="24"/>
          <w:szCs w:val="24"/>
        </w:rPr>
        <w:t xml:space="preserve">. In this study, spoilage fungi </w:t>
      </w:r>
      <w:r w:rsidRPr="00B409A3">
        <w:rPr>
          <w:rFonts w:ascii="Times New Roman" w:hAnsi="Times New Roman" w:cs="Times New Roman"/>
          <w:i/>
          <w:sz w:val="24"/>
          <w:szCs w:val="24"/>
        </w:rPr>
        <w:t>associated with carrots were identified by employing standard microbiological procedures.</w:t>
      </w:r>
      <w:r w:rsidR="002C0E2D">
        <w:rPr>
          <w:rFonts w:ascii="Times New Roman" w:hAnsi="Times New Roman" w:cs="Times New Roman"/>
          <w:i/>
          <w:sz w:val="24"/>
          <w:szCs w:val="24"/>
        </w:rPr>
        <w:t xml:space="preserve"> </w:t>
      </w:r>
      <w:r w:rsidRPr="00B409A3">
        <w:rPr>
          <w:rFonts w:ascii="Times New Roman" w:hAnsi="Times New Roman" w:cs="Times New Roman"/>
          <w:i/>
          <w:sz w:val="24"/>
          <w:szCs w:val="24"/>
        </w:rPr>
        <w:t>Various tests were used to characterize carrots with soft rot symptoms. This study was aimed at</w:t>
      </w:r>
      <w:r w:rsidR="00A42E49">
        <w:rPr>
          <w:rFonts w:ascii="Times New Roman" w:hAnsi="Times New Roman" w:cs="Times New Roman"/>
          <w:i/>
          <w:sz w:val="24"/>
          <w:szCs w:val="24"/>
        </w:rPr>
        <w:t xml:space="preserve"> </w:t>
      </w:r>
      <w:r w:rsidRPr="00B409A3">
        <w:rPr>
          <w:rFonts w:ascii="Times New Roman" w:hAnsi="Times New Roman" w:cs="Times New Roman"/>
          <w:i/>
          <w:sz w:val="24"/>
          <w:szCs w:val="24"/>
        </w:rPr>
        <w:t>assessing fungi associated with spoilage of carrots. Five (5)</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fungal species were detected via morphology and biochemical screening. The results showed that</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Aspergillus</w:t>
      </w:r>
      <w:r w:rsidR="00B16527">
        <w:rPr>
          <w:rFonts w:ascii="Times New Roman" w:hAnsi="Times New Roman" w:cs="Times New Roman"/>
          <w:i/>
          <w:sz w:val="24"/>
          <w:szCs w:val="24"/>
        </w:rPr>
        <w:t xml:space="preserve"> </w:t>
      </w:r>
      <w:proofErr w:type="spellStart"/>
      <w:proofErr w:type="gramStart"/>
      <w:r w:rsidRPr="00B409A3">
        <w:rPr>
          <w:rFonts w:ascii="Times New Roman" w:hAnsi="Times New Roman" w:cs="Times New Roman"/>
          <w:i/>
          <w:sz w:val="24"/>
          <w:szCs w:val="24"/>
        </w:rPr>
        <w:t>niger</w:t>
      </w:r>
      <w:proofErr w:type="spellEnd"/>
      <w:proofErr w:type="gramEnd"/>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was</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recorded</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the</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highest</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(40%)</w:t>
      </w:r>
      <w:r w:rsidR="00A42E49">
        <w:rPr>
          <w:rFonts w:ascii="Times New Roman" w:hAnsi="Times New Roman" w:cs="Times New Roman"/>
          <w:i/>
          <w:sz w:val="24"/>
          <w:szCs w:val="24"/>
        </w:rPr>
        <w:t xml:space="preserve"> </w:t>
      </w:r>
      <w:r w:rsidRPr="00B409A3">
        <w:rPr>
          <w:rFonts w:ascii="Times New Roman" w:hAnsi="Times New Roman" w:cs="Times New Roman"/>
          <w:i/>
          <w:sz w:val="24"/>
          <w:szCs w:val="24"/>
        </w:rPr>
        <w:t>while the least pr</w:t>
      </w:r>
      <w:r w:rsidR="00322842" w:rsidRPr="00B409A3">
        <w:rPr>
          <w:rFonts w:ascii="Times New Roman" w:hAnsi="Times New Roman" w:cs="Times New Roman"/>
          <w:i/>
          <w:sz w:val="24"/>
          <w:szCs w:val="24"/>
        </w:rPr>
        <w:t xml:space="preserve">evalence of the fungi was </w:t>
      </w:r>
      <w:proofErr w:type="spellStart"/>
      <w:r w:rsidR="00322842" w:rsidRPr="00B409A3">
        <w:rPr>
          <w:rFonts w:ascii="Times New Roman" w:hAnsi="Times New Roman" w:cs="Times New Roman"/>
          <w:i/>
          <w:sz w:val="24"/>
          <w:szCs w:val="24"/>
        </w:rPr>
        <w:t>Mucor</w:t>
      </w:r>
      <w:r w:rsidRPr="00B409A3">
        <w:rPr>
          <w:rFonts w:ascii="Times New Roman" w:hAnsi="Times New Roman" w:cs="Times New Roman"/>
          <w:i/>
          <w:sz w:val="24"/>
          <w:szCs w:val="24"/>
        </w:rPr>
        <w:t>sp</w:t>
      </w:r>
      <w:proofErr w:type="spellEnd"/>
      <w:r w:rsidRPr="00B409A3">
        <w:rPr>
          <w:rFonts w:ascii="Times New Roman" w:hAnsi="Times New Roman" w:cs="Times New Roman"/>
          <w:i/>
          <w:sz w:val="24"/>
          <w:szCs w:val="24"/>
        </w:rPr>
        <w:t xml:space="preserve">. </w:t>
      </w:r>
      <w:proofErr w:type="gramStart"/>
      <w:r w:rsidRPr="00B409A3">
        <w:rPr>
          <w:rFonts w:ascii="Times New Roman" w:hAnsi="Times New Roman" w:cs="Times New Roman"/>
          <w:i/>
          <w:sz w:val="24"/>
          <w:szCs w:val="24"/>
        </w:rPr>
        <w:t>(9%).</w:t>
      </w:r>
      <w:proofErr w:type="gramEnd"/>
      <w:r w:rsidRPr="00B409A3">
        <w:rPr>
          <w:rFonts w:ascii="Times New Roman" w:hAnsi="Times New Roman" w:cs="Times New Roman"/>
          <w:i/>
          <w:sz w:val="24"/>
          <w:szCs w:val="24"/>
        </w:rPr>
        <w:t xml:space="preserve"> Results from this study affirmed that spoilage fungi are present in </w:t>
      </w:r>
      <w:proofErr w:type="gramStart"/>
      <w:r w:rsidRPr="00B409A3">
        <w:rPr>
          <w:rFonts w:ascii="Times New Roman" w:hAnsi="Times New Roman" w:cs="Times New Roman"/>
          <w:i/>
          <w:sz w:val="24"/>
          <w:szCs w:val="24"/>
        </w:rPr>
        <w:t>carrots,</w:t>
      </w:r>
      <w:proofErr w:type="gramEnd"/>
      <w:r w:rsidRPr="00B409A3">
        <w:rPr>
          <w:rFonts w:ascii="Times New Roman" w:hAnsi="Times New Roman" w:cs="Times New Roman"/>
          <w:i/>
          <w:sz w:val="24"/>
          <w:szCs w:val="24"/>
        </w:rPr>
        <w:t xml:space="preserve"> therefore care must be taken in</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handling,</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washing</w:t>
      </w:r>
      <w:r w:rsidR="00B16527">
        <w:rPr>
          <w:rFonts w:ascii="Times New Roman" w:hAnsi="Times New Roman" w:cs="Times New Roman"/>
          <w:i/>
          <w:sz w:val="24"/>
          <w:szCs w:val="24"/>
        </w:rPr>
        <w:t xml:space="preserve"> b</w:t>
      </w:r>
      <w:r w:rsidRPr="00B409A3">
        <w:rPr>
          <w:rFonts w:ascii="Times New Roman" w:hAnsi="Times New Roman" w:cs="Times New Roman"/>
          <w:i/>
          <w:sz w:val="24"/>
          <w:szCs w:val="24"/>
        </w:rPr>
        <w:t>and</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processing</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carrots</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before</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consumption</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so</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as</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to</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prevent</w:t>
      </w:r>
      <w:r w:rsidR="00B16527">
        <w:rPr>
          <w:rFonts w:ascii="Times New Roman" w:hAnsi="Times New Roman" w:cs="Times New Roman"/>
          <w:i/>
          <w:sz w:val="24"/>
          <w:szCs w:val="24"/>
        </w:rPr>
        <w:t xml:space="preserve"> </w:t>
      </w:r>
      <w:r w:rsidR="00D22182" w:rsidRPr="00B409A3">
        <w:rPr>
          <w:rFonts w:ascii="Times New Roman" w:hAnsi="Times New Roman" w:cs="Times New Roman"/>
          <w:i/>
          <w:sz w:val="24"/>
          <w:szCs w:val="24"/>
        </w:rPr>
        <w:t>s</w:t>
      </w:r>
      <w:r w:rsidRPr="00B409A3">
        <w:rPr>
          <w:rFonts w:ascii="Times New Roman" w:hAnsi="Times New Roman" w:cs="Times New Roman"/>
          <w:i/>
          <w:sz w:val="24"/>
          <w:szCs w:val="24"/>
        </w:rPr>
        <w:t>poilage</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that</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might</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lead</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to</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infections and</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food-borne outbreaks</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due</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to fungi.</w:t>
      </w:r>
    </w:p>
    <w:p w:rsidR="00AD30A2" w:rsidRPr="00B409A3" w:rsidRDefault="00AD30A2" w:rsidP="009D2AC6">
      <w:pPr>
        <w:pStyle w:val="BodyText"/>
        <w:ind w:left="270"/>
        <w:jc w:val="both"/>
        <w:rPr>
          <w:rFonts w:ascii="Times New Roman" w:hAnsi="Times New Roman" w:cs="Times New Roman"/>
          <w:i/>
          <w:sz w:val="24"/>
          <w:szCs w:val="24"/>
        </w:rPr>
      </w:pPr>
    </w:p>
    <w:p w:rsidR="00AD30A2" w:rsidRPr="00B409A3" w:rsidRDefault="00AD30A2" w:rsidP="009D2AC6">
      <w:pPr>
        <w:pStyle w:val="BodyText"/>
        <w:ind w:left="270"/>
        <w:jc w:val="both"/>
        <w:rPr>
          <w:rFonts w:ascii="Times New Roman" w:hAnsi="Times New Roman" w:cs="Times New Roman"/>
          <w:w w:val="105"/>
          <w:sz w:val="24"/>
          <w:szCs w:val="24"/>
        </w:rPr>
      </w:pPr>
      <w:r w:rsidRPr="00B409A3">
        <w:rPr>
          <w:rFonts w:ascii="Times New Roman" w:hAnsi="Times New Roman" w:cs="Times New Roman"/>
          <w:b/>
          <w:spacing w:val="-1"/>
          <w:w w:val="105"/>
          <w:sz w:val="24"/>
          <w:szCs w:val="24"/>
        </w:rPr>
        <w:t>Keywords:</w:t>
      </w:r>
      <w:r w:rsidR="00B16527">
        <w:rPr>
          <w:rFonts w:ascii="Times New Roman" w:hAnsi="Times New Roman" w:cs="Times New Roman"/>
          <w:b/>
          <w:spacing w:val="-1"/>
          <w:w w:val="105"/>
          <w:sz w:val="24"/>
          <w:szCs w:val="24"/>
        </w:rPr>
        <w:t xml:space="preserve"> </w:t>
      </w:r>
      <w:r w:rsidRPr="00B409A3">
        <w:rPr>
          <w:rFonts w:ascii="Times New Roman" w:hAnsi="Times New Roman" w:cs="Times New Roman"/>
          <w:spacing w:val="-1"/>
          <w:w w:val="105"/>
          <w:sz w:val="24"/>
          <w:szCs w:val="24"/>
        </w:rPr>
        <w:t>Carrots,</w:t>
      </w:r>
      <w:r w:rsidR="00B16527">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Food</w:t>
      </w:r>
      <w:r w:rsidR="00B16527">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spoilage,</w:t>
      </w:r>
      <w:r w:rsidR="00B16527">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Food-born</w:t>
      </w:r>
      <w:r w:rsidR="00D22182" w:rsidRPr="00B409A3">
        <w:rPr>
          <w:rFonts w:ascii="Times New Roman" w:hAnsi="Times New Roman" w:cs="Times New Roman"/>
          <w:spacing w:val="-1"/>
          <w:w w:val="105"/>
          <w:sz w:val="24"/>
          <w:szCs w:val="24"/>
        </w:rPr>
        <w:t xml:space="preserve">e </w:t>
      </w:r>
      <w:r w:rsidRPr="00B409A3">
        <w:rPr>
          <w:rFonts w:ascii="Times New Roman" w:hAnsi="Times New Roman" w:cs="Times New Roman"/>
          <w:spacing w:val="-1"/>
          <w:w w:val="105"/>
          <w:sz w:val="24"/>
          <w:szCs w:val="24"/>
        </w:rPr>
        <w:t>outbreaks,</w:t>
      </w:r>
      <w:r w:rsidR="00B16527">
        <w:rPr>
          <w:rFonts w:ascii="Times New Roman" w:hAnsi="Times New Roman" w:cs="Times New Roman"/>
          <w:spacing w:val="-1"/>
          <w:w w:val="105"/>
          <w:sz w:val="24"/>
          <w:szCs w:val="24"/>
        </w:rPr>
        <w:t xml:space="preserve"> </w:t>
      </w:r>
      <w:r w:rsidRPr="00B409A3">
        <w:rPr>
          <w:rFonts w:ascii="Times New Roman" w:hAnsi="Times New Roman" w:cs="Times New Roman"/>
          <w:w w:val="105"/>
          <w:sz w:val="24"/>
          <w:szCs w:val="24"/>
        </w:rPr>
        <w:t>Fungi</w:t>
      </w:r>
    </w:p>
    <w:p w:rsidR="00467A1E" w:rsidRPr="00B409A3" w:rsidRDefault="00467A1E" w:rsidP="009D2AC6">
      <w:pPr>
        <w:pStyle w:val="BodyText"/>
        <w:ind w:left="270"/>
        <w:jc w:val="both"/>
        <w:rPr>
          <w:rFonts w:ascii="Times New Roman" w:hAnsi="Times New Roman" w:cs="Times New Roman"/>
          <w:w w:val="105"/>
          <w:sz w:val="24"/>
          <w:szCs w:val="24"/>
        </w:rPr>
      </w:pPr>
    </w:p>
    <w:p w:rsidR="00467A1E" w:rsidRPr="00B409A3" w:rsidRDefault="00467A1E" w:rsidP="009D2AC6">
      <w:pPr>
        <w:pStyle w:val="BodyText"/>
        <w:spacing w:before="1"/>
        <w:ind w:left="270"/>
        <w:jc w:val="both"/>
        <w:rPr>
          <w:rFonts w:ascii="Times New Roman" w:hAnsi="Times New Roman" w:cs="Times New Roman"/>
          <w:w w:val="105"/>
          <w:sz w:val="24"/>
          <w:szCs w:val="24"/>
        </w:rPr>
      </w:pPr>
    </w:p>
    <w:p w:rsidR="00467A1E" w:rsidRPr="00B409A3" w:rsidRDefault="00467A1E" w:rsidP="009D2AC6">
      <w:pPr>
        <w:pStyle w:val="BodyText"/>
        <w:spacing w:before="1"/>
        <w:ind w:left="270"/>
        <w:jc w:val="both"/>
        <w:rPr>
          <w:rFonts w:ascii="Times New Roman" w:hAnsi="Times New Roman" w:cs="Times New Roman"/>
          <w:w w:val="105"/>
          <w:sz w:val="24"/>
          <w:szCs w:val="24"/>
        </w:rPr>
      </w:pPr>
    </w:p>
    <w:p w:rsidR="00B16527" w:rsidRDefault="00B16527" w:rsidP="009D2AC6">
      <w:pPr>
        <w:pStyle w:val="BodyText"/>
        <w:spacing w:line="360" w:lineRule="auto"/>
        <w:ind w:left="270"/>
        <w:jc w:val="both"/>
        <w:rPr>
          <w:rFonts w:ascii="Times New Roman" w:hAnsi="Times New Roman" w:cs="Times New Roman"/>
          <w:w w:val="105"/>
          <w:sz w:val="24"/>
          <w:szCs w:val="24"/>
        </w:rPr>
      </w:pPr>
    </w:p>
    <w:p w:rsidR="00B16527" w:rsidRDefault="00B16527" w:rsidP="009D2AC6">
      <w:pPr>
        <w:pStyle w:val="BodyText"/>
        <w:spacing w:line="360" w:lineRule="auto"/>
        <w:ind w:left="270"/>
        <w:jc w:val="both"/>
        <w:rPr>
          <w:rFonts w:ascii="Times New Roman" w:hAnsi="Times New Roman" w:cs="Times New Roman"/>
          <w:w w:val="105"/>
          <w:sz w:val="24"/>
          <w:szCs w:val="24"/>
        </w:rPr>
      </w:pPr>
    </w:p>
    <w:p w:rsidR="00B16527" w:rsidRDefault="00B16527" w:rsidP="009D2AC6">
      <w:pPr>
        <w:pStyle w:val="BodyText"/>
        <w:spacing w:line="360" w:lineRule="auto"/>
        <w:ind w:left="270"/>
        <w:jc w:val="both"/>
        <w:rPr>
          <w:rFonts w:ascii="Times New Roman" w:hAnsi="Times New Roman" w:cs="Times New Roman"/>
          <w:w w:val="105"/>
          <w:sz w:val="24"/>
          <w:szCs w:val="24"/>
        </w:rPr>
      </w:pPr>
    </w:p>
    <w:p w:rsidR="00B16527" w:rsidRDefault="00B16527" w:rsidP="009D2AC6">
      <w:pPr>
        <w:pStyle w:val="BodyText"/>
        <w:spacing w:line="360" w:lineRule="auto"/>
        <w:ind w:left="270"/>
        <w:jc w:val="both"/>
        <w:rPr>
          <w:rFonts w:ascii="Times New Roman" w:hAnsi="Times New Roman" w:cs="Times New Roman"/>
          <w:w w:val="105"/>
          <w:sz w:val="24"/>
          <w:szCs w:val="24"/>
        </w:rPr>
      </w:pPr>
    </w:p>
    <w:p w:rsidR="00B16527" w:rsidRDefault="00B16527" w:rsidP="009D2AC6">
      <w:pPr>
        <w:pStyle w:val="BodyText"/>
        <w:spacing w:line="360" w:lineRule="auto"/>
        <w:ind w:left="270"/>
        <w:jc w:val="both"/>
        <w:rPr>
          <w:rFonts w:ascii="Times New Roman" w:hAnsi="Times New Roman" w:cs="Times New Roman"/>
          <w:w w:val="105"/>
          <w:sz w:val="24"/>
          <w:szCs w:val="24"/>
        </w:rPr>
      </w:pPr>
    </w:p>
    <w:p w:rsidR="00B16527" w:rsidRDefault="00B16527" w:rsidP="009D2AC6">
      <w:pPr>
        <w:pStyle w:val="BodyText"/>
        <w:spacing w:line="360" w:lineRule="auto"/>
        <w:ind w:left="270"/>
        <w:jc w:val="both"/>
        <w:rPr>
          <w:rFonts w:ascii="Times New Roman" w:hAnsi="Times New Roman" w:cs="Times New Roman"/>
          <w:w w:val="105"/>
          <w:sz w:val="24"/>
          <w:szCs w:val="24"/>
        </w:rPr>
      </w:pPr>
    </w:p>
    <w:p w:rsidR="00B16527" w:rsidRDefault="00B16527" w:rsidP="009D2AC6">
      <w:pPr>
        <w:pStyle w:val="BodyText"/>
        <w:spacing w:line="360" w:lineRule="auto"/>
        <w:ind w:left="270"/>
        <w:jc w:val="center"/>
        <w:rPr>
          <w:rFonts w:ascii="Times New Roman" w:hAnsi="Times New Roman" w:cs="Times New Roman"/>
          <w:b/>
          <w:w w:val="105"/>
          <w:sz w:val="24"/>
          <w:szCs w:val="24"/>
        </w:rPr>
      </w:pPr>
    </w:p>
    <w:p w:rsidR="00B16527" w:rsidRDefault="00B16527" w:rsidP="009D2AC6">
      <w:pPr>
        <w:pStyle w:val="BodyText"/>
        <w:spacing w:line="360" w:lineRule="auto"/>
        <w:ind w:left="270"/>
        <w:jc w:val="center"/>
        <w:rPr>
          <w:rFonts w:ascii="Times New Roman" w:hAnsi="Times New Roman" w:cs="Times New Roman"/>
          <w:b/>
          <w:w w:val="105"/>
          <w:sz w:val="24"/>
          <w:szCs w:val="24"/>
        </w:rPr>
      </w:pPr>
    </w:p>
    <w:p w:rsidR="00B16527" w:rsidRDefault="00B16527" w:rsidP="009D2AC6">
      <w:pPr>
        <w:pStyle w:val="BodyText"/>
        <w:spacing w:line="360" w:lineRule="auto"/>
        <w:ind w:left="270"/>
        <w:jc w:val="center"/>
        <w:rPr>
          <w:rFonts w:ascii="Times New Roman" w:hAnsi="Times New Roman" w:cs="Times New Roman"/>
          <w:b/>
          <w:w w:val="105"/>
          <w:sz w:val="24"/>
          <w:szCs w:val="24"/>
        </w:rPr>
      </w:pPr>
    </w:p>
    <w:p w:rsidR="00B16527" w:rsidRDefault="00B16527" w:rsidP="009D2AC6">
      <w:pPr>
        <w:pStyle w:val="BodyText"/>
        <w:spacing w:line="360" w:lineRule="auto"/>
        <w:ind w:left="270"/>
        <w:jc w:val="center"/>
        <w:rPr>
          <w:rFonts w:ascii="Times New Roman" w:hAnsi="Times New Roman" w:cs="Times New Roman"/>
          <w:b/>
          <w:w w:val="105"/>
          <w:sz w:val="24"/>
          <w:szCs w:val="24"/>
        </w:rPr>
      </w:pPr>
    </w:p>
    <w:p w:rsidR="00B16527" w:rsidRDefault="00B16527" w:rsidP="009D2AC6">
      <w:pPr>
        <w:pStyle w:val="BodyText"/>
        <w:spacing w:line="360" w:lineRule="auto"/>
        <w:ind w:left="270"/>
        <w:jc w:val="center"/>
        <w:rPr>
          <w:rFonts w:ascii="Times New Roman" w:hAnsi="Times New Roman" w:cs="Times New Roman"/>
          <w:b/>
          <w:w w:val="105"/>
          <w:sz w:val="24"/>
          <w:szCs w:val="24"/>
        </w:rPr>
      </w:pPr>
    </w:p>
    <w:p w:rsidR="00B16527" w:rsidRDefault="00B16527" w:rsidP="009D2AC6">
      <w:pPr>
        <w:pStyle w:val="BodyText"/>
        <w:spacing w:line="360" w:lineRule="auto"/>
        <w:ind w:left="270"/>
        <w:jc w:val="center"/>
        <w:rPr>
          <w:rFonts w:ascii="Times New Roman" w:hAnsi="Times New Roman" w:cs="Times New Roman"/>
          <w:b/>
          <w:w w:val="105"/>
          <w:sz w:val="24"/>
          <w:szCs w:val="24"/>
        </w:rPr>
      </w:pPr>
    </w:p>
    <w:p w:rsidR="00B16527" w:rsidRDefault="00B16527" w:rsidP="009D2AC6">
      <w:pPr>
        <w:pStyle w:val="BodyText"/>
        <w:spacing w:line="360" w:lineRule="auto"/>
        <w:ind w:left="270"/>
        <w:jc w:val="center"/>
        <w:rPr>
          <w:rFonts w:ascii="Times New Roman" w:hAnsi="Times New Roman" w:cs="Times New Roman"/>
          <w:b/>
          <w:w w:val="105"/>
          <w:sz w:val="24"/>
          <w:szCs w:val="24"/>
        </w:rPr>
      </w:pPr>
    </w:p>
    <w:p w:rsidR="00B16527" w:rsidRDefault="00B16527" w:rsidP="009D2AC6">
      <w:pPr>
        <w:pStyle w:val="BodyText"/>
        <w:spacing w:line="360" w:lineRule="auto"/>
        <w:ind w:left="270"/>
        <w:jc w:val="center"/>
        <w:rPr>
          <w:rFonts w:ascii="Times New Roman" w:hAnsi="Times New Roman" w:cs="Times New Roman"/>
          <w:b/>
          <w:w w:val="105"/>
          <w:sz w:val="24"/>
          <w:szCs w:val="24"/>
        </w:rPr>
      </w:pPr>
    </w:p>
    <w:p w:rsidR="00B16527" w:rsidRDefault="00B16527" w:rsidP="009D2AC6">
      <w:pPr>
        <w:pStyle w:val="BodyText"/>
        <w:spacing w:line="360" w:lineRule="auto"/>
        <w:ind w:left="270"/>
        <w:jc w:val="center"/>
        <w:rPr>
          <w:rFonts w:ascii="Times New Roman" w:hAnsi="Times New Roman" w:cs="Times New Roman"/>
          <w:b/>
          <w:w w:val="105"/>
          <w:sz w:val="24"/>
          <w:szCs w:val="24"/>
        </w:rPr>
      </w:pPr>
    </w:p>
    <w:p w:rsidR="00B16527" w:rsidRDefault="00B16527" w:rsidP="009D2AC6">
      <w:pPr>
        <w:pStyle w:val="BodyText"/>
        <w:spacing w:line="360" w:lineRule="auto"/>
        <w:ind w:left="270"/>
        <w:jc w:val="center"/>
        <w:rPr>
          <w:rFonts w:ascii="Times New Roman" w:hAnsi="Times New Roman" w:cs="Times New Roman"/>
          <w:b/>
          <w:w w:val="105"/>
          <w:sz w:val="24"/>
          <w:szCs w:val="24"/>
        </w:rPr>
      </w:pPr>
    </w:p>
    <w:p w:rsidR="00B16527" w:rsidRPr="00B16527" w:rsidRDefault="00B16527" w:rsidP="00285E50">
      <w:pPr>
        <w:pStyle w:val="BodyText"/>
        <w:spacing w:line="360" w:lineRule="auto"/>
        <w:ind w:left="270"/>
        <w:jc w:val="both"/>
        <w:rPr>
          <w:rFonts w:ascii="Times New Roman" w:hAnsi="Times New Roman" w:cs="Times New Roman"/>
          <w:b/>
          <w:w w:val="105"/>
          <w:sz w:val="24"/>
          <w:szCs w:val="24"/>
        </w:rPr>
      </w:pPr>
      <w:r w:rsidRPr="00B16527">
        <w:rPr>
          <w:rFonts w:ascii="Times New Roman" w:hAnsi="Times New Roman" w:cs="Times New Roman"/>
          <w:b/>
          <w:w w:val="105"/>
          <w:sz w:val="24"/>
          <w:szCs w:val="24"/>
        </w:rPr>
        <w:t>TABLE OF CONTENT</w:t>
      </w:r>
    </w:p>
    <w:p w:rsidR="00B334A6" w:rsidRPr="00537476" w:rsidRDefault="00B334A6" w:rsidP="00285E50">
      <w:pPr>
        <w:spacing w:after="0" w:line="360" w:lineRule="auto"/>
        <w:ind w:left="270"/>
        <w:jc w:val="both"/>
        <w:rPr>
          <w:rFonts w:ascii="Times New Roman" w:hAnsi="Times New Roman" w:cs="Times New Roman"/>
          <w:sz w:val="24"/>
          <w:szCs w:val="24"/>
        </w:rPr>
      </w:pPr>
      <w:r w:rsidRPr="00537476">
        <w:rPr>
          <w:rFonts w:ascii="Times New Roman" w:hAnsi="Times New Roman" w:cs="Times New Roman"/>
          <w:sz w:val="24"/>
          <w:szCs w:val="24"/>
        </w:rPr>
        <w:t>Title Page</w:t>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proofErr w:type="spellStart"/>
      <w:r w:rsidRPr="00537476">
        <w:rPr>
          <w:rFonts w:ascii="Times New Roman" w:hAnsi="Times New Roman" w:cs="Times New Roman"/>
          <w:sz w:val="24"/>
          <w:szCs w:val="24"/>
        </w:rPr>
        <w:t>i</w:t>
      </w:r>
      <w:proofErr w:type="spellEnd"/>
    </w:p>
    <w:p w:rsidR="00B334A6" w:rsidRPr="00537476" w:rsidRDefault="00B334A6" w:rsidP="00285E50">
      <w:pPr>
        <w:spacing w:after="0" w:line="360" w:lineRule="auto"/>
        <w:ind w:left="270"/>
        <w:jc w:val="both"/>
        <w:rPr>
          <w:rFonts w:ascii="Times New Roman" w:hAnsi="Times New Roman" w:cs="Times New Roman"/>
          <w:sz w:val="24"/>
          <w:szCs w:val="24"/>
        </w:rPr>
      </w:pPr>
      <w:r w:rsidRPr="00537476">
        <w:rPr>
          <w:rFonts w:ascii="Times New Roman" w:hAnsi="Times New Roman" w:cs="Times New Roman"/>
          <w:sz w:val="24"/>
          <w:szCs w:val="24"/>
        </w:rPr>
        <w:t>Certification</w:t>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t>ii</w:t>
      </w:r>
    </w:p>
    <w:p w:rsidR="00B334A6" w:rsidRPr="00537476" w:rsidRDefault="00B334A6" w:rsidP="00285E50">
      <w:pPr>
        <w:spacing w:after="0" w:line="360" w:lineRule="auto"/>
        <w:ind w:left="270"/>
        <w:jc w:val="both"/>
        <w:rPr>
          <w:rFonts w:ascii="Times New Roman" w:hAnsi="Times New Roman" w:cs="Times New Roman"/>
          <w:sz w:val="24"/>
          <w:szCs w:val="24"/>
        </w:rPr>
      </w:pPr>
      <w:r w:rsidRPr="00537476">
        <w:rPr>
          <w:rFonts w:ascii="Times New Roman" w:hAnsi="Times New Roman" w:cs="Times New Roman"/>
          <w:sz w:val="24"/>
          <w:szCs w:val="24"/>
        </w:rPr>
        <w:t>Dedication</w:t>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t>iii</w:t>
      </w:r>
    </w:p>
    <w:p w:rsidR="00B334A6" w:rsidRPr="00537476" w:rsidRDefault="00B334A6" w:rsidP="00285E50">
      <w:pPr>
        <w:spacing w:after="0" w:line="360" w:lineRule="auto"/>
        <w:ind w:left="270"/>
        <w:jc w:val="both"/>
        <w:rPr>
          <w:rFonts w:ascii="Times New Roman" w:hAnsi="Times New Roman" w:cs="Times New Roman"/>
          <w:sz w:val="24"/>
          <w:szCs w:val="24"/>
        </w:rPr>
      </w:pPr>
      <w:r w:rsidRPr="00537476">
        <w:rPr>
          <w:rFonts w:ascii="Times New Roman" w:hAnsi="Times New Roman" w:cs="Times New Roman"/>
          <w:sz w:val="24"/>
          <w:szCs w:val="24"/>
        </w:rPr>
        <w:t>Acknowledgement</w:t>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proofErr w:type="gramStart"/>
      <w:r w:rsidRPr="00537476">
        <w:rPr>
          <w:rFonts w:ascii="Times New Roman" w:hAnsi="Times New Roman" w:cs="Times New Roman"/>
          <w:sz w:val="24"/>
          <w:szCs w:val="24"/>
        </w:rPr>
        <w:t>iv</w:t>
      </w:r>
      <w:proofErr w:type="gramEnd"/>
    </w:p>
    <w:p w:rsidR="00B334A6" w:rsidRPr="00537476" w:rsidRDefault="00B334A6" w:rsidP="00285E50">
      <w:pPr>
        <w:spacing w:after="0" w:line="360" w:lineRule="auto"/>
        <w:ind w:left="270"/>
        <w:jc w:val="both"/>
        <w:rPr>
          <w:rFonts w:ascii="Times New Roman" w:hAnsi="Times New Roman" w:cs="Times New Roman"/>
          <w:sz w:val="24"/>
          <w:szCs w:val="24"/>
        </w:rPr>
      </w:pPr>
      <w:r w:rsidRPr="00537476">
        <w:rPr>
          <w:rFonts w:ascii="Times New Roman" w:hAnsi="Times New Roman" w:cs="Times New Roman"/>
          <w:sz w:val="24"/>
          <w:szCs w:val="24"/>
        </w:rPr>
        <w:t>Table of Content</w:t>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t>v</w:t>
      </w:r>
    </w:p>
    <w:p w:rsidR="00B334A6" w:rsidRDefault="00B334A6" w:rsidP="00285E50">
      <w:pPr>
        <w:pStyle w:val="BodyText"/>
        <w:spacing w:line="360" w:lineRule="auto"/>
        <w:ind w:left="270"/>
        <w:jc w:val="both"/>
        <w:rPr>
          <w:rFonts w:ascii="Times New Roman" w:hAnsi="Times New Roman" w:cs="Times New Roman"/>
          <w:w w:val="105"/>
          <w:sz w:val="24"/>
          <w:szCs w:val="24"/>
        </w:rPr>
      </w:pPr>
      <w:r w:rsidRPr="00537476">
        <w:rPr>
          <w:rFonts w:ascii="Times New Roman" w:hAnsi="Times New Roman" w:cs="Times New Roman"/>
          <w:sz w:val="24"/>
          <w:szCs w:val="24"/>
        </w:rPr>
        <w:t>Abstract</w:t>
      </w:r>
    </w:p>
    <w:p w:rsidR="00B16527" w:rsidRPr="00B334A6" w:rsidRDefault="00624B0C" w:rsidP="00285E50">
      <w:pPr>
        <w:pStyle w:val="BodyText"/>
        <w:spacing w:line="360" w:lineRule="auto"/>
        <w:ind w:left="270"/>
        <w:jc w:val="both"/>
        <w:rPr>
          <w:rFonts w:ascii="Times New Roman" w:hAnsi="Times New Roman" w:cs="Times New Roman"/>
          <w:b/>
          <w:w w:val="105"/>
          <w:sz w:val="24"/>
          <w:szCs w:val="24"/>
        </w:rPr>
      </w:pPr>
      <w:r>
        <w:rPr>
          <w:rFonts w:ascii="Times New Roman" w:hAnsi="Times New Roman" w:cs="Times New Roman"/>
          <w:b/>
          <w:w w:val="105"/>
          <w:sz w:val="24"/>
          <w:szCs w:val="24"/>
        </w:rPr>
        <w:t>CHAPTER ONE</w:t>
      </w:r>
      <w:r>
        <w:rPr>
          <w:rFonts w:ascii="Times New Roman" w:hAnsi="Times New Roman" w:cs="Times New Roman"/>
          <w:b/>
          <w:w w:val="105"/>
          <w:sz w:val="24"/>
          <w:szCs w:val="24"/>
        </w:rPr>
        <w:tab/>
      </w:r>
    </w:p>
    <w:p w:rsidR="00B16527" w:rsidRPr="00B334A6" w:rsidRDefault="00B16527" w:rsidP="00285E50">
      <w:pPr>
        <w:pStyle w:val="BodyText"/>
        <w:spacing w:line="360" w:lineRule="auto"/>
        <w:ind w:left="270"/>
        <w:jc w:val="both"/>
        <w:rPr>
          <w:rFonts w:ascii="Times New Roman" w:hAnsi="Times New Roman" w:cs="Times New Roman"/>
          <w:b/>
          <w:w w:val="105"/>
          <w:sz w:val="24"/>
          <w:szCs w:val="24"/>
        </w:rPr>
      </w:pPr>
      <w:r w:rsidRPr="00B334A6">
        <w:rPr>
          <w:rFonts w:ascii="Times New Roman" w:hAnsi="Times New Roman" w:cs="Times New Roman"/>
          <w:b/>
          <w:w w:val="105"/>
          <w:sz w:val="24"/>
          <w:szCs w:val="24"/>
        </w:rPr>
        <w:t>INTRODUCTION</w:t>
      </w:r>
      <w:r w:rsidRPr="00B334A6">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Pr="00B334A6">
        <w:rPr>
          <w:rFonts w:ascii="Times New Roman" w:hAnsi="Times New Roman" w:cs="Times New Roman"/>
          <w:b/>
          <w:w w:val="105"/>
          <w:sz w:val="24"/>
          <w:szCs w:val="24"/>
        </w:rPr>
        <w:t>4</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1.1 Background</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to</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the</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study</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4</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1.2 Statement</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of</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Problem</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8</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1.3 Aim</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8</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1.4 Objectives</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8</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1.5 Research Questions</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t>9</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1.6 Significance of the Study</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9</w:t>
      </w:r>
    </w:p>
    <w:p w:rsidR="00B16527" w:rsidRPr="00B334A6" w:rsidRDefault="00B16527" w:rsidP="00285E50">
      <w:pPr>
        <w:pStyle w:val="BodyText"/>
        <w:spacing w:line="360" w:lineRule="auto"/>
        <w:ind w:left="270"/>
        <w:jc w:val="both"/>
        <w:rPr>
          <w:rFonts w:ascii="Times New Roman" w:hAnsi="Times New Roman" w:cs="Times New Roman"/>
          <w:b/>
          <w:w w:val="105"/>
          <w:sz w:val="24"/>
          <w:szCs w:val="24"/>
        </w:rPr>
      </w:pPr>
      <w:r w:rsidRPr="00B334A6">
        <w:rPr>
          <w:rFonts w:ascii="Times New Roman" w:hAnsi="Times New Roman" w:cs="Times New Roman"/>
          <w:b/>
          <w:w w:val="105"/>
          <w:sz w:val="24"/>
          <w:szCs w:val="24"/>
        </w:rPr>
        <w:t>CHAPTER</w:t>
      </w:r>
      <w:r w:rsidR="00B334A6">
        <w:rPr>
          <w:rFonts w:ascii="Times New Roman" w:hAnsi="Times New Roman" w:cs="Times New Roman"/>
          <w:b/>
          <w:w w:val="105"/>
          <w:sz w:val="24"/>
          <w:szCs w:val="24"/>
        </w:rPr>
        <w:t xml:space="preserve"> </w:t>
      </w:r>
      <w:r w:rsidR="00624B0C">
        <w:rPr>
          <w:rFonts w:ascii="Times New Roman" w:hAnsi="Times New Roman" w:cs="Times New Roman"/>
          <w:b/>
          <w:w w:val="105"/>
          <w:sz w:val="24"/>
          <w:szCs w:val="24"/>
        </w:rPr>
        <w:t>TWO</w:t>
      </w:r>
      <w:r w:rsidR="00624B0C">
        <w:rPr>
          <w:rFonts w:ascii="Times New Roman" w:hAnsi="Times New Roman" w:cs="Times New Roman"/>
          <w:b/>
          <w:w w:val="105"/>
          <w:sz w:val="24"/>
          <w:szCs w:val="24"/>
        </w:rPr>
        <w:tab/>
      </w:r>
    </w:p>
    <w:p w:rsidR="00B16527" w:rsidRPr="00B334A6" w:rsidRDefault="00B16527" w:rsidP="00285E50">
      <w:pPr>
        <w:pStyle w:val="BodyText"/>
        <w:spacing w:line="360" w:lineRule="auto"/>
        <w:ind w:left="270"/>
        <w:jc w:val="both"/>
        <w:rPr>
          <w:rFonts w:ascii="Times New Roman" w:hAnsi="Times New Roman" w:cs="Times New Roman"/>
          <w:b/>
          <w:w w:val="105"/>
          <w:sz w:val="24"/>
          <w:szCs w:val="24"/>
        </w:rPr>
      </w:pPr>
      <w:r w:rsidRPr="00B334A6">
        <w:rPr>
          <w:rFonts w:ascii="Times New Roman" w:hAnsi="Times New Roman" w:cs="Times New Roman"/>
          <w:b/>
          <w:w w:val="105"/>
          <w:sz w:val="24"/>
          <w:szCs w:val="24"/>
        </w:rPr>
        <w:t>LITERATURE</w:t>
      </w:r>
      <w:r w:rsidR="00B334A6">
        <w:rPr>
          <w:rFonts w:ascii="Times New Roman" w:hAnsi="Times New Roman" w:cs="Times New Roman"/>
          <w:b/>
          <w:w w:val="105"/>
          <w:sz w:val="24"/>
          <w:szCs w:val="24"/>
        </w:rPr>
        <w:t xml:space="preserve"> </w:t>
      </w:r>
      <w:r w:rsidRPr="00B334A6">
        <w:rPr>
          <w:rFonts w:ascii="Times New Roman" w:hAnsi="Times New Roman" w:cs="Times New Roman"/>
          <w:b/>
          <w:w w:val="105"/>
          <w:sz w:val="24"/>
          <w:szCs w:val="24"/>
        </w:rPr>
        <w:t>REVIEW</w:t>
      </w:r>
      <w:r w:rsidRPr="00B334A6">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Pr="00B334A6">
        <w:rPr>
          <w:rFonts w:ascii="Times New Roman" w:hAnsi="Times New Roman" w:cs="Times New Roman"/>
          <w:b/>
          <w:w w:val="105"/>
          <w:sz w:val="24"/>
          <w:szCs w:val="24"/>
        </w:rPr>
        <w:t>10</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2.1 Carrot</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10</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2.1.1 Origin</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and</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Domestication</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10</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2.1.2 Disease</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Resistance</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14</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2.1.3 Consumer</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Quality</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16</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2.2 Nutritional</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Value</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of</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Carrot</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19</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2.2.1 Bio</w:t>
      </w:r>
      <w:r w:rsidR="00B334A6">
        <w:rPr>
          <w:rFonts w:ascii="Times New Roman" w:hAnsi="Times New Roman" w:cs="Times New Roman"/>
          <w:w w:val="105"/>
          <w:sz w:val="24"/>
          <w:szCs w:val="24"/>
        </w:rPr>
        <w:t xml:space="preserve"> </w:t>
      </w:r>
      <w:proofErr w:type="spellStart"/>
      <w:r w:rsidRPr="00B16527">
        <w:rPr>
          <w:rFonts w:ascii="Times New Roman" w:hAnsi="Times New Roman" w:cs="Times New Roman"/>
          <w:w w:val="105"/>
          <w:sz w:val="24"/>
          <w:szCs w:val="24"/>
        </w:rPr>
        <w:t>avalaibility</w:t>
      </w:r>
      <w:proofErr w:type="spellEnd"/>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of</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β-Carotene</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19</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2.2.2 Calcium</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Transport</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Activity</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in</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Carrot</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21</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2.3 Storage</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and</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Preservation</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of</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Carrots</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22</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2.4.2 Meaning</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of</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Isolation</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and</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Identification</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25</w:t>
      </w:r>
    </w:p>
    <w:p w:rsidR="00B16527" w:rsidRPr="00B334A6" w:rsidRDefault="00B16527" w:rsidP="00285E50">
      <w:pPr>
        <w:pStyle w:val="BodyText"/>
        <w:spacing w:line="360" w:lineRule="auto"/>
        <w:ind w:left="270"/>
        <w:jc w:val="both"/>
        <w:rPr>
          <w:rFonts w:ascii="Times New Roman" w:hAnsi="Times New Roman" w:cs="Times New Roman"/>
          <w:b/>
          <w:w w:val="105"/>
          <w:sz w:val="24"/>
          <w:szCs w:val="24"/>
        </w:rPr>
      </w:pPr>
      <w:r w:rsidRPr="00B334A6">
        <w:rPr>
          <w:rFonts w:ascii="Times New Roman" w:hAnsi="Times New Roman" w:cs="Times New Roman"/>
          <w:b/>
          <w:w w:val="105"/>
          <w:sz w:val="24"/>
          <w:szCs w:val="24"/>
        </w:rPr>
        <w:lastRenderedPageBreak/>
        <w:t>CHAPTER</w:t>
      </w:r>
      <w:r w:rsidR="00B334A6">
        <w:rPr>
          <w:rFonts w:ascii="Times New Roman" w:hAnsi="Times New Roman" w:cs="Times New Roman"/>
          <w:b/>
          <w:w w:val="105"/>
          <w:sz w:val="24"/>
          <w:szCs w:val="24"/>
        </w:rPr>
        <w:t xml:space="preserve"> </w:t>
      </w:r>
      <w:r w:rsidR="00624B0C">
        <w:rPr>
          <w:rFonts w:ascii="Times New Roman" w:hAnsi="Times New Roman" w:cs="Times New Roman"/>
          <w:b/>
          <w:w w:val="105"/>
          <w:sz w:val="24"/>
          <w:szCs w:val="24"/>
        </w:rPr>
        <w:t>THREE</w:t>
      </w:r>
      <w:r w:rsidR="00624B0C">
        <w:rPr>
          <w:rFonts w:ascii="Times New Roman" w:hAnsi="Times New Roman" w:cs="Times New Roman"/>
          <w:b/>
          <w:w w:val="105"/>
          <w:sz w:val="24"/>
          <w:szCs w:val="24"/>
        </w:rPr>
        <w:tab/>
      </w:r>
    </w:p>
    <w:p w:rsidR="00B16527" w:rsidRPr="00B334A6" w:rsidRDefault="00B16527" w:rsidP="00285E50">
      <w:pPr>
        <w:pStyle w:val="BodyText"/>
        <w:spacing w:line="360" w:lineRule="auto"/>
        <w:ind w:left="270"/>
        <w:jc w:val="both"/>
        <w:rPr>
          <w:rFonts w:ascii="Times New Roman" w:hAnsi="Times New Roman" w:cs="Times New Roman"/>
          <w:b/>
          <w:w w:val="105"/>
          <w:sz w:val="24"/>
          <w:szCs w:val="24"/>
        </w:rPr>
      </w:pPr>
      <w:r w:rsidRPr="00B334A6">
        <w:rPr>
          <w:rFonts w:ascii="Times New Roman" w:hAnsi="Times New Roman" w:cs="Times New Roman"/>
          <w:b/>
          <w:w w:val="105"/>
          <w:sz w:val="24"/>
          <w:szCs w:val="24"/>
        </w:rPr>
        <w:t>MATERIAL</w:t>
      </w:r>
      <w:r w:rsidR="00B334A6">
        <w:rPr>
          <w:rFonts w:ascii="Times New Roman" w:hAnsi="Times New Roman" w:cs="Times New Roman"/>
          <w:b/>
          <w:w w:val="105"/>
          <w:sz w:val="24"/>
          <w:szCs w:val="24"/>
        </w:rPr>
        <w:t xml:space="preserve"> </w:t>
      </w:r>
      <w:r w:rsidRPr="00B334A6">
        <w:rPr>
          <w:rFonts w:ascii="Times New Roman" w:hAnsi="Times New Roman" w:cs="Times New Roman"/>
          <w:b/>
          <w:w w:val="105"/>
          <w:sz w:val="24"/>
          <w:szCs w:val="24"/>
        </w:rPr>
        <w:t>AND</w:t>
      </w:r>
      <w:r w:rsidR="00B334A6">
        <w:rPr>
          <w:rFonts w:ascii="Times New Roman" w:hAnsi="Times New Roman" w:cs="Times New Roman"/>
          <w:b/>
          <w:w w:val="105"/>
          <w:sz w:val="24"/>
          <w:szCs w:val="24"/>
        </w:rPr>
        <w:t xml:space="preserve"> </w:t>
      </w:r>
      <w:r w:rsidR="00624B0C">
        <w:rPr>
          <w:rFonts w:ascii="Times New Roman" w:hAnsi="Times New Roman" w:cs="Times New Roman"/>
          <w:b/>
          <w:w w:val="105"/>
          <w:sz w:val="24"/>
          <w:szCs w:val="24"/>
        </w:rPr>
        <w:t>METHODS</w:t>
      </w:r>
      <w:r w:rsidR="00624B0C">
        <w:rPr>
          <w:rFonts w:ascii="Times New Roman" w:hAnsi="Times New Roman" w:cs="Times New Roman"/>
          <w:b/>
          <w:w w:val="105"/>
          <w:sz w:val="24"/>
          <w:szCs w:val="24"/>
        </w:rPr>
        <w:tab/>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3.1 Study</w:t>
      </w:r>
      <w:r w:rsidR="00524F51">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Area</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26</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3.2 Collection</w:t>
      </w:r>
      <w:r w:rsidR="00524F51">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of</w:t>
      </w:r>
      <w:r w:rsidR="00524F51">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samples</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26</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3.3 Isolation</w:t>
      </w:r>
      <w:r w:rsidR="00524F51">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of</w:t>
      </w:r>
      <w:r w:rsidR="00524F51">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coliforms</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26</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3.4 Fungal</w:t>
      </w:r>
      <w:r w:rsidR="00524F51">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characterization</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t>26</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3.5 Susceptibility</w:t>
      </w:r>
      <w:r w:rsidR="00524F51">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Test</w:t>
      </w:r>
      <w:r w:rsidR="00524F51">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Procedure</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27</w:t>
      </w:r>
    </w:p>
    <w:p w:rsidR="00B16527" w:rsidRPr="00524F51" w:rsidRDefault="00624B0C" w:rsidP="00285E50">
      <w:pPr>
        <w:pStyle w:val="BodyText"/>
        <w:spacing w:line="360" w:lineRule="auto"/>
        <w:ind w:left="270"/>
        <w:jc w:val="both"/>
        <w:rPr>
          <w:rFonts w:ascii="Times New Roman" w:hAnsi="Times New Roman" w:cs="Times New Roman"/>
          <w:b/>
          <w:w w:val="105"/>
          <w:sz w:val="24"/>
          <w:szCs w:val="24"/>
        </w:rPr>
      </w:pPr>
      <w:r>
        <w:rPr>
          <w:rFonts w:ascii="Times New Roman" w:hAnsi="Times New Roman" w:cs="Times New Roman"/>
          <w:b/>
          <w:w w:val="105"/>
          <w:sz w:val="24"/>
          <w:szCs w:val="24"/>
        </w:rPr>
        <w:t>CHAPTER FOUR</w:t>
      </w:r>
      <w:r>
        <w:rPr>
          <w:rFonts w:ascii="Times New Roman" w:hAnsi="Times New Roman" w:cs="Times New Roman"/>
          <w:b/>
          <w:w w:val="105"/>
          <w:sz w:val="24"/>
          <w:szCs w:val="24"/>
        </w:rPr>
        <w:tab/>
      </w:r>
    </w:p>
    <w:p w:rsidR="00B16527" w:rsidRPr="00524F51" w:rsidRDefault="00624B0C" w:rsidP="00285E50">
      <w:pPr>
        <w:pStyle w:val="BodyText"/>
        <w:spacing w:line="360" w:lineRule="auto"/>
        <w:ind w:left="270"/>
        <w:jc w:val="both"/>
        <w:rPr>
          <w:rFonts w:ascii="Times New Roman" w:hAnsi="Times New Roman" w:cs="Times New Roman"/>
          <w:b/>
          <w:w w:val="105"/>
          <w:sz w:val="24"/>
          <w:szCs w:val="24"/>
        </w:rPr>
      </w:pPr>
      <w:r>
        <w:rPr>
          <w:rFonts w:ascii="Times New Roman" w:hAnsi="Times New Roman" w:cs="Times New Roman"/>
          <w:b/>
          <w:w w:val="105"/>
          <w:sz w:val="24"/>
          <w:szCs w:val="24"/>
        </w:rPr>
        <w:t>RESULTS AND DISCUSSIONS</w:t>
      </w:r>
      <w:r>
        <w:rPr>
          <w:rFonts w:ascii="Times New Roman" w:hAnsi="Times New Roman" w:cs="Times New Roman"/>
          <w:b/>
          <w:w w:val="105"/>
          <w:sz w:val="24"/>
          <w:szCs w:val="24"/>
        </w:rPr>
        <w:tab/>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 xml:space="preserve">4.1 </w:t>
      </w:r>
      <w:r w:rsidR="00524F51" w:rsidRPr="00B16527">
        <w:rPr>
          <w:rFonts w:ascii="Times New Roman" w:hAnsi="Times New Roman" w:cs="Times New Roman"/>
          <w:w w:val="105"/>
          <w:sz w:val="24"/>
          <w:szCs w:val="24"/>
        </w:rPr>
        <w:t>Results</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28</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 xml:space="preserve">4.2 </w:t>
      </w:r>
      <w:r w:rsidR="00524F51" w:rsidRPr="00B16527">
        <w:rPr>
          <w:rFonts w:ascii="Times New Roman" w:hAnsi="Times New Roman" w:cs="Times New Roman"/>
          <w:w w:val="105"/>
          <w:sz w:val="24"/>
          <w:szCs w:val="24"/>
        </w:rPr>
        <w:t>Discussion</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29</w:t>
      </w:r>
    </w:p>
    <w:p w:rsidR="00B16527" w:rsidRPr="00524F51" w:rsidRDefault="00624B0C" w:rsidP="00285E50">
      <w:pPr>
        <w:pStyle w:val="BodyText"/>
        <w:spacing w:line="360" w:lineRule="auto"/>
        <w:ind w:left="270"/>
        <w:jc w:val="both"/>
        <w:rPr>
          <w:rFonts w:ascii="Times New Roman" w:hAnsi="Times New Roman" w:cs="Times New Roman"/>
          <w:b/>
          <w:w w:val="105"/>
          <w:sz w:val="24"/>
          <w:szCs w:val="24"/>
        </w:rPr>
      </w:pPr>
      <w:r>
        <w:rPr>
          <w:rFonts w:ascii="Times New Roman" w:hAnsi="Times New Roman" w:cs="Times New Roman"/>
          <w:b/>
          <w:w w:val="105"/>
          <w:sz w:val="24"/>
          <w:szCs w:val="24"/>
        </w:rPr>
        <w:t>CHAPTER FIVE</w:t>
      </w:r>
      <w:r>
        <w:rPr>
          <w:rFonts w:ascii="Times New Roman" w:hAnsi="Times New Roman" w:cs="Times New Roman"/>
          <w:b/>
          <w:w w:val="105"/>
          <w:sz w:val="24"/>
          <w:szCs w:val="24"/>
        </w:rPr>
        <w:tab/>
      </w:r>
    </w:p>
    <w:p w:rsidR="00B16527" w:rsidRPr="00524F51" w:rsidRDefault="00624B0C" w:rsidP="00285E50">
      <w:pPr>
        <w:pStyle w:val="BodyText"/>
        <w:spacing w:line="360" w:lineRule="auto"/>
        <w:ind w:left="270"/>
        <w:jc w:val="both"/>
        <w:rPr>
          <w:rFonts w:ascii="Times New Roman" w:hAnsi="Times New Roman" w:cs="Times New Roman"/>
          <w:b/>
          <w:w w:val="105"/>
          <w:sz w:val="24"/>
          <w:szCs w:val="24"/>
        </w:rPr>
      </w:pPr>
      <w:r>
        <w:rPr>
          <w:rFonts w:ascii="Times New Roman" w:hAnsi="Times New Roman" w:cs="Times New Roman"/>
          <w:b/>
          <w:w w:val="105"/>
          <w:sz w:val="24"/>
          <w:szCs w:val="24"/>
        </w:rPr>
        <w:t>CONCLUSION AND RECOMMENDATION</w:t>
      </w:r>
      <w:r>
        <w:rPr>
          <w:rFonts w:ascii="Times New Roman" w:hAnsi="Times New Roman" w:cs="Times New Roman"/>
          <w:b/>
          <w:w w:val="105"/>
          <w:sz w:val="24"/>
          <w:szCs w:val="24"/>
        </w:rPr>
        <w:tab/>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 xml:space="preserve">5.1 </w:t>
      </w:r>
      <w:r w:rsidR="00524F51" w:rsidRPr="00B16527">
        <w:rPr>
          <w:rFonts w:ascii="Times New Roman" w:hAnsi="Times New Roman" w:cs="Times New Roman"/>
          <w:w w:val="105"/>
          <w:sz w:val="24"/>
          <w:szCs w:val="24"/>
        </w:rPr>
        <w:t>Conclusion</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31</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 xml:space="preserve">5.2 </w:t>
      </w:r>
      <w:r w:rsidR="00524F51" w:rsidRPr="00B16527">
        <w:rPr>
          <w:rFonts w:ascii="Times New Roman" w:hAnsi="Times New Roman" w:cs="Times New Roman"/>
          <w:w w:val="105"/>
          <w:sz w:val="24"/>
          <w:szCs w:val="24"/>
        </w:rPr>
        <w:t>Recommendations</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31</w:t>
      </w:r>
    </w:p>
    <w:p w:rsidR="00467A1E" w:rsidRPr="00B16527" w:rsidRDefault="00524F51" w:rsidP="00285E50">
      <w:pPr>
        <w:pStyle w:val="BodyText"/>
        <w:spacing w:line="360" w:lineRule="auto"/>
        <w:ind w:left="270" w:firstLine="720"/>
        <w:jc w:val="both"/>
        <w:rPr>
          <w:rFonts w:ascii="Times New Roman" w:hAnsi="Times New Roman" w:cs="Times New Roman"/>
          <w:w w:val="105"/>
          <w:sz w:val="24"/>
          <w:szCs w:val="24"/>
        </w:rPr>
      </w:pPr>
      <w:r w:rsidRPr="00B16527">
        <w:rPr>
          <w:rFonts w:ascii="Times New Roman" w:hAnsi="Times New Roman" w:cs="Times New Roman"/>
          <w:w w:val="105"/>
          <w:sz w:val="24"/>
          <w:szCs w:val="24"/>
        </w:rPr>
        <w:t>References</w:t>
      </w:r>
      <w:r w:rsidR="00B16527"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B16527" w:rsidRPr="00B16527">
        <w:rPr>
          <w:rFonts w:ascii="Times New Roman" w:hAnsi="Times New Roman" w:cs="Times New Roman"/>
          <w:w w:val="105"/>
          <w:sz w:val="24"/>
          <w:szCs w:val="24"/>
        </w:rPr>
        <w:t>32</w:t>
      </w:r>
    </w:p>
    <w:p w:rsidR="00467A1E" w:rsidRPr="00B409A3" w:rsidRDefault="00467A1E" w:rsidP="00285E50">
      <w:pPr>
        <w:pStyle w:val="BodyText"/>
        <w:spacing w:before="1"/>
        <w:ind w:left="270"/>
        <w:jc w:val="both"/>
        <w:rPr>
          <w:rFonts w:ascii="Times New Roman" w:hAnsi="Times New Roman" w:cs="Times New Roman"/>
          <w:w w:val="105"/>
          <w:sz w:val="24"/>
          <w:szCs w:val="24"/>
        </w:rPr>
      </w:pPr>
    </w:p>
    <w:p w:rsidR="00467A1E" w:rsidRPr="00B409A3" w:rsidRDefault="00467A1E" w:rsidP="00285E50">
      <w:pPr>
        <w:pStyle w:val="BodyText"/>
        <w:spacing w:before="1"/>
        <w:ind w:left="270"/>
        <w:jc w:val="both"/>
        <w:rPr>
          <w:rFonts w:ascii="Times New Roman" w:hAnsi="Times New Roman" w:cs="Times New Roman"/>
          <w:w w:val="105"/>
          <w:sz w:val="24"/>
          <w:szCs w:val="24"/>
        </w:rPr>
      </w:pPr>
    </w:p>
    <w:p w:rsidR="00467A1E" w:rsidRPr="00B409A3" w:rsidRDefault="00467A1E" w:rsidP="00285E50">
      <w:pPr>
        <w:pStyle w:val="BodyText"/>
        <w:spacing w:before="1"/>
        <w:ind w:left="270"/>
        <w:jc w:val="both"/>
        <w:rPr>
          <w:rFonts w:ascii="Times New Roman" w:hAnsi="Times New Roman" w:cs="Times New Roman"/>
          <w:w w:val="105"/>
          <w:sz w:val="24"/>
          <w:szCs w:val="24"/>
        </w:rPr>
      </w:pPr>
    </w:p>
    <w:p w:rsidR="009D2AC6" w:rsidRDefault="009D2AC6" w:rsidP="00285E50">
      <w:pPr>
        <w:pStyle w:val="Heading1"/>
        <w:spacing w:line="360" w:lineRule="auto"/>
        <w:ind w:left="0"/>
        <w:jc w:val="both"/>
        <w:rPr>
          <w:rFonts w:ascii="Times New Roman" w:hAnsi="Times New Roman" w:cs="Times New Roman"/>
          <w:w w:val="105"/>
          <w:sz w:val="24"/>
          <w:szCs w:val="24"/>
        </w:rPr>
        <w:sectPr w:rsidR="009D2AC6" w:rsidSect="009D2AC6">
          <w:footerReference w:type="default" r:id="rId9"/>
          <w:pgSz w:w="11520" w:h="14400"/>
          <w:pgMar w:top="1440" w:right="1440" w:bottom="1440" w:left="1440" w:header="101" w:footer="903" w:gutter="0"/>
          <w:pgNumType w:fmt="lowerRoman"/>
          <w:cols w:space="720"/>
        </w:sectPr>
      </w:pPr>
    </w:p>
    <w:p w:rsidR="00FD67E8" w:rsidRPr="00285E50" w:rsidRDefault="00FD67E8" w:rsidP="00CE10DA">
      <w:pPr>
        <w:pStyle w:val="Heading1"/>
        <w:spacing w:line="360" w:lineRule="auto"/>
        <w:ind w:left="0"/>
        <w:jc w:val="center"/>
        <w:rPr>
          <w:rFonts w:ascii="Times New Roman" w:hAnsi="Times New Roman" w:cs="Times New Roman"/>
          <w:w w:val="105"/>
          <w:sz w:val="24"/>
          <w:szCs w:val="24"/>
        </w:rPr>
      </w:pPr>
      <w:bookmarkStart w:id="0" w:name="_GoBack"/>
      <w:bookmarkEnd w:id="0"/>
      <w:r w:rsidRPr="00285E50">
        <w:rPr>
          <w:rFonts w:ascii="Times New Roman" w:hAnsi="Times New Roman" w:cs="Times New Roman"/>
          <w:w w:val="105"/>
          <w:sz w:val="24"/>
          <w:szCs w:val="24"/>
        </w:rPr>
        <w:lastRenderedPageBreak/>
        <w:t>CHAPTER ONE</w:t>
      </w:r>
    </w:p>
    <w:p w:rsidR="00FD67E8" w:rsidRPr="00285E50" w:rsidRDefault="00FD67E8" w:rsidP="00CE10DA">
      <w:pPr>
        <w:pStyle w:val="Heading1"/>
        <w:spacing w:line="360" w:lineRule="auto"/>
        <w:ind w:left="0"/>
        <w:jc w:val="both"/>
        <w:rPr>
          <w:rFonts w:ascii="Times New Roman" w:hAnsi="Times New Roman" w:cs="Times New Roman"/>
          <w:sz w:val="24"/>
          <w:szCs w:val="24"/>
        </w:rPr>
      </w:pPr>
      <w:r w:rsidRPr="00285E50">
        <w:rPr>
          <w:rFonts w:ascii="Times New Roman" w:hAnsi="Times New Roman" w:cs="Times New Roman"/>
          <w:spacing w:val="-2"/>
          <w:sz w:val="24"/>
          <w:szCs w:val="24"/>
        </w:rPr>
        <w:t>INTRODUCTION</w:t>
      </w:r>
    </w:p>
    <w:p w:rsidR="00FD67E8" w:rsidRPr="00285E50" w:rsidRDefault="00285E50" w:rsidP="00CE10DA">
      <w:pPr>
        <w:pStyle w:val="Heading1"/>
        <w:spacing w:line="360" w:lineRule="auto"/>
        <w:ind w:left="0"/>
        <w:jc w:val="both"/>
        <w:rPr>
          <w:rFonts w:ascii="Times New Roman" w:hAnsi="Times New Roman" w:cs="Times New Roman"/>
          <w:sz w:val="24"/>
          <w:szCs w:val="24"/>
        </w:rPr>
      </w:pPr>
      <w:r w:rsidRPr="00285E50">
        <w:rPr>
          <w:rFonts w:ascii="Times New Roman" w:hAnsi="Times New Roman" w:cs="Times New Roman"/>
          <w:w w:val="105"/>
          <w:sz w:val="24"/>
          <w:szCs w:val="24"/>
        </w:rPr>
        <w:t>1.1</w:t>
      </w:r>
      <w:r w:rsidRPr="00285E50">
        <w:rPr>
          <w:rFonts w:ascii="Times New Roman" w:hAnsi="Times New Roman" w:cs="Times New Roman"/>
          <w:w w:val="105"/>
          <w:sz w:val="24"/>
          <w:szCs w:val="24"/>
        </w:rPr>
        <w:tab/>
      </w:r>
      <w:r w:rsidR="00FD67E8" w:rsidRPr="00285E50">
        <w:rPr>
          <w:rFonts w:ascii="Times New Roman" w:hAnsi="Times New Roman" w:cs="Times New Roman"/>
          <w:w w:val="105"/>
          <w:sz w:val="24"/>
          <w:szCs w:val="24"/>
        </w:rPr>
        <w:t>Background</w:t>
      </w:r>
      <w:r w:rsidR="002C0E2D" w:rsidRPr="00285E50">
        <w:rPr>
          <w:rFonts w:ascii="Times New Roman" w:hAnsi="Times New Roman" w:cs="Times New Roman"/>
          <w:w w:val="105"/>
          <w:sz w:val="24"/>
          <w:szCs w:val="24"/>
        </w:rPr>
        <w:t xml:space="preserve"> </w:t>
      </w:r>
      <w:r w:rsidR="00FD67E8" w:rsidRPr="00285E50">
        <w:rPr>
          <w:rFonts w:ascii="Times New Roman" w:hAnsi="Times New Roman" w:cs="Times New Roman"/>
          <w:w w:val="105"/>
          <w:sz w:val="24"/>
          <w:szCs w:val="24"/>
        </w:rPr>
        <w:t>to</w:t>
      </w:r>
      <w:r w:rsidR="002C0E2D" w:rsidRPr="00285E50">
        <w:rPr>
          <w:rFonts w:ascii="Times New Roman" w:hAnsi="Times New Roman" w:cs="Times New Roman"/>
          <w:w w:val="105"/>
          <w:sz w:val="24"/>
          <w:szCs w:val="24"/>
        </w:rPr>
        <w:t xml:space="preserve"> </w:t>
      </w:r>
      <w:r w:rsidR="00FD67E8" w:rsidRPr="00285E50">
        <w:rPr>
          <w:rFonts w:ascii="Times New Roman" w:hAnsi="Times New Roman" w:cs="Times New Roman"/>
          <w:w w:val="105"/>
          <w:sz w:val="24"/>
          <w:szCs w:val="24"/>
        </w:rPr>
        <w:t>the</w:t>
      </w:r>
      <w:r w:rsidR="002C0E2D" w:rsidRPr="00285E50">
        <w:rPr>
          <w:rFonts w:ascii="Times New Roman" w:hAnsi="Times New Roman" w:cs="Times New Roman"/>
          <w:w w:val="105"/>
          <w:sz w:val="24"/>
          <w:szCs w:val="24"/>
        </w:rPr>
        <w:t xml:space="preserve"> </w:t>
      </w:r>
      <w:r w:rsidR="00FD67E8" w:rsidRPr="00285E50">
        <w:rPr>
          <w:rFonts w:ascii="Times New Roman" w:hAnsi="Times New Roman" w:cs="Times New Roman"/>
          <w:spacing w:val="-4"/>
          <w:w w:val="105"/>
          <w:sz w:val="24"/>
          <w:szCs w:val="24"/>
        </w:rPr>
        <w:t>study</w:t>
      </w:r>
    </w:p>
    <w:p w:rsidR="00FD67E8" w:rsidRPr="00285E50" w:rsidRDefault="00FD67E8" w:rsidP="00CE10DA">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Carrots</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t>
      </w:r>
      <w:proofErr w:type="spellStart"/>
      <w:r w:rsidRPr="00285E50">
        <w:rPr>
          <w:rFonts w:ascii="Times New Roman" w:hAnsi="Times New Roman" w:cs="Times New Roman"/>
          <w:i/>
          <w:w w:val="105"/>
          <w:sz w:val="24"/>
          <w:szCs w:val="24"/>
        </w:rPr>
        <w:t>Daucuscarota</w:t>
      </w:r>
      <w:proofErr w:type="spellEnd"/>
      <w:r w:rsidRPr="00285E50">
        <w:rPr>
          <w:rFonts w:ascii="Times New Roman" w:hAnsi="Times New Roman" w:cs="Times New Roman"/>
          <w:w w:val="105"/>
          <w:sz w:val="24"/>
          <w:szCs w:val="24"/>
        </w:rPr>
        <w:t>)</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biennial</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herbaceous</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species,</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it</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part</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2C0E2D" w:rsidRPr="00285E50">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Apiaceae</w:t>
      </w:r>
      <w:proofErr w:type="spellEnd"/>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Family.</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Carrots are classified into two mainly; Western carrots and Eastern carrots and this </w:t>
      </w:r>
      <w:proofErr w:type="gramStart"/>
      <w:r w:rsidRPr="00285E50">
        <w:rPr>
          <w:rFonts w:ascii="Times New Roman" w:hAnsi="Times New Roman" w:cs="Times New Roman"/>
          <w:w w:val="105"/>
          <w:sz w:val="24"/>
          <w:szCs w:val="24"/>
        </w:rPr>
        <w:t>is</w:t>
      </w:r>
      <w:proofErr w:type="gramEnd"/>
      <w:r w:rsidRPr="00285E50">
        <w:rPr>
          <w:rFonts w:ascii="Times New Roman" w:hAnsi="Times New Roman" w:cs="Times New Roman"/>
          <w:w w:val="105"/>
          <w:sz w:val="24"/>
          <w:szCs w:val="24"/>
        </w:rPr>
        <w:t xml:space="preserve">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 orange carrots</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and are more popular. (Que, F., </w:t>
      </w:r>
      <w:proofErr w:type="spellStart"/>
      <w:r w:rsidRPr="00285E50">
        <w:rPr>
          <w:rFonts w:ascii="Times New Roman" w:hAnsi="Times New Roman" w:cs="Times New Roman"/>
          <w:w w:val="105"/>
          <w:sz w:val="24"/>
          <w:szCs w:val="24"/>
        </w:rPr>
        <w:t>Hou</w:t>
      </w:r>
      <w:proofErr w:type="spellEnd"/>
      <w:r w:rsidRPr="00285E50">
        <w:rPr>
          <w:rFonts w:ascii="Times New Roman" w:hAnsi="Times New Roman" w:cs="Times New Roman"/>
          <w:w w:val="105"/>
          <w:sz w:val="24"/>
          <w:szCs w:val="24"/>
        </w:rPr>
        <w:t xml:space="preserve">, </w:t>
      </w:r>
      <w:proofErr w:type="gramStart"/>
      <w:r w:rsidRPr="00285E50">
        <w:rPr>
          <w:rFonts w:ascii="Times New Roman" w:hAnsi="Times New Roman" w:cs="Times New Roman"/>
          <w:w w:val="105"/>
          <w:sz w:val="24"/>
          <w:szCs w:val="24"/>
        </w:rPr>
        <w:t>Xl</w:t>
      </w:r>
      <w:proofErr w:type="gramEnd"/>
      <w:r w:rsidRPr="00285E50">
        <w:rPr>
          <w:rFonts w:ascii="Times New Roman" w:hAnsi="Times New Roman" w:cs="Times New Roman"/>
          <w:w w:val="105"/>
          <w:sz w:val="24"/>
          <w:szCs w:val="24"/>
        </w:rPr>
        <w:t xml:space="preserve">, Wang, </w:t>
      </w:r>
      <w:proofErr w:type="spellStart"/>
      <w:r w:rsidRPr="00285E50">
        <w:rPr>
          <w:rFonts w:ascii="Times New Roman" w:hAnsi="Times New Roman" w:cs="Times New Roman"/>
          <w:w w:val="105"/>
          <w:sz w:val="24"/>
          <w:szCs w:val="24"/>
        </w:rPr>
        <w:t>Gl</w:t>
      </w:r>
      <w:r w:rsidRPr="00285E50">
        <w:rPr>
          <w:rFonts w:ascii="Times New Roman" w:hAnsi="Times New Roman" w:cs="Times New Roman"/>
          <w:i/>
          <w:w w:val="105"/>
          <w:sz w:val="24"/>
          <w:szCs w:val="24"/>
        </w:rPr>
        <w:t>et</w:t>
      </w:r>
      <w:proofErr w:type="spellEnd"/>
      <w:r w:rsidRPr="00285E50">
        <w:rPr>
          <w:rFonts w:ascii="Times New Roman" w:hAnsi="Times New Roman" w:cs="Times New Roman"/>
          <w:i/>
          <w:w w:val="105"/>
          <w:sz w:val="24"/>
          <w:szCs w:val="24"/>
        </w:rPr>
        <w:t xml:space="preserve"> al</w:t>
      </w:r>
      <w:r w:rsidRPr="00285E50">
        <w:rPr>
          <w:rFonts w:ascii="Times New Roman" w:hAnsi="Times New Roman" w:cs="Times New Roman"/>
          <w:w w:val="105"/>
          <w:sz w:val="24"/>
          <w:szCs w:val="24"/>
        </w:rPr>
        <w:t>., 2019)</w:t>
      </w:r>
    </w:p>
    <w:p w:rsidR="00FD67E8" w:rsidRPr="00285E50" w:rsidRDefault="00FD67E8" w:rsidP="00CE10DA">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Carrots</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grown</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 sandy</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loam</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silt</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loam</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soil</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most</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at</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times</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enhance</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water</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holding</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capacity and drainage. Planting carrots in raised beds can further help in proper water drainage. Carrots need soil that has</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adequate air and water drainage because wet and compacted soils can cause a deformed growth. The temperature of the soil three inches below the surface should be 50°F or lower. Carrots can withstand PH ranging from5.5 to 8.0 because there are hard crops, however, light</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sandy</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soil</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with</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neutral</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PH</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under</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full</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sun</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exposure,</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this</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opposite</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very</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clay-like</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 wet, chalky soil.</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Tillage of soil is done to</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loosen the compacted ground before seeding. To have </w:t>
      </w:r>
      <w:r w:rsidRPr="00285E50">
        <w:rPr>
          <w:rFonts w:ascii="Times New Roman" w:hAnsi="Times New Roman" w:cs="Times New Roman"/>
          <w:sz w:val="24"/>
          <w:szCs w:val="24"/>
        </w:rPr>
        <w:t xml:space="preserve">the best root development and growth, carrots should have approximately 18-24 inches of ell-tilled </w:t>
      </w:r>
      <w:r w:rsidRPr="00285E50">
        <w:rPr>
          <w:rFonts w:ascii="Times New Roman" w:hAnsi="Times New Roman" w:cs="Times New Roman"/>
          <w:w w:val="105"/>
          <w:sz w:val="24"/>
          <w:szCs w:val="24"/>
        </w:rPr>
        <w:t>soil that has adequate drainage. Abnormal shaped or forked carrots that are unmarketable are grown</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due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presence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pebble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sand</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stones</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soil.</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Pythium</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root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die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back,</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nematodes,</w:t>
      </w:r>
      <w:r w:rsidR="0055307E" w:rsidRPr="00285E50">
        <w:rPr>
          <w:rFonts w:ascii="Times New Roman" w:hAnsi="Times New Roman" w:cs="Times New Roman"/>
          <w:w w:val="105"/>
          <w:sz w:val="24"/>
          <w:szCs w:val="24"/>
        </w:rPr>
        <w:t xml:space="preserve"> are </w:t>
      </w:r>
      <w:r w:rsidRPr="00285E50">
        <w:rPr>
          <w:rFonts w:ascii="Times New Roman" w:hAnsi="Times New Roman" w:cs="Times New Roman"/>
          <w:w w:val="105"/>
          <w:sz w:val="24"/>
          <w:szCs w:val="24"/>
        </w:rPr>
        <w:t>exposure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frost</w:t>
      </w:r>
      <w:r w:rsidR="0055307E" w:rsidRPr="00285E50">
        <w:rPr>
          <w:rFonts w:ascii="Times New Roman" w:hAnsi="Times New Roman" w:cs="Times New Roman"/>
          <w:w w:val="105"/>
          <w:sz w:val="24"/>
          <w:szCs w:val="24"/>
        </w:rPr>
        <w:t xml:space="preserve"> and </w:t>
      </w:r>
      <w:r w:rsidRPr="00285E50">
        <w:rPr>
          <w:rFonts w:ascii="Times New Roman" w:hAnsi="Times New Roman" w:cs="Times New Roman"/>
          <w:w w:val="105"/>
          <w:sz w:val="24"/>
          <w:szCs w:val="24"/>
        </w:rPr>
        <w:t>other</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factors</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could</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causes</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tubbed</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forked</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roots</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(Anupama</w:t>
      </w:r>
      <w:r w:rsidRPr="00285E50">
        <w:rPr>
          <w:rFonts w:ascii="Times New Roman" w:hAnsi="Times New Roman" w:cs="Times New Roman"/>
          <w:i/>
          <w:w w:val="105"/>
          <w:sz w:val="24"/>
          <w:szCs w:val="24"/>
        </w:rPr>
        <w:t>etal.</w:t>
      </w:r>
      <w:proofErr w:type="gramStart"/>
      <w:r w:rsidRPr="00285E50">
        <w:rPr>
          <w:rFonts w:ascii="Times New Roman" w:hAnsi="Times New Roman" w:cs="Times New Roman"/>
          <w:w w:val="105"/>
          <w:sz w:val="24"/>
          <w:szCs w:val="24"/>
        </w:rPr>
        <w:t>,</w:t>
      </w:r>
      <w:r w:rsidRPr="00285E50">
        <w:rPr>
          <w:rFonts w:ascii="Times New Roman" w:hAnsi="Times New Roman" w:cs="Times New Roman"/>
          <w:spacing w:val="-4"/>
          <w:w w:val="105"/>
          <w:sz w:val="24"/>
          <w:szCs w:val="24"/>
        </w:rPr>
        <w:t>2020</w:t>
      </w:r>
      <w:proofErr w:type="gramEnd"/>
      <w:r w:rsidRPr="00285E50">
        <w:rPr>
          <w:rFonts w:ascii="Times New Roman" w:hAnsi="Times New Roman" w:cs="Times New Roman"/>
          <w:spacing w:val="-4"/>
          <w:w w:val="105"/>
          <w:sz w:val="24"/>
          <w:szCs w:val="24"/>
        </w:rPr>
        <w:t>)</w:t>
      </w:r>
      <w:r w:rsidR="0055307E" w:rsidRPr="00285E50">
        <w:rPr>
          <w:rFonts w:ascii="Times New Roman" w:hAnsi="Times New Roman" w:cs="Times New Roman"/>
          <w:spacing w:val="-4"/>
          <w:w w:val="105"/>
          <w:sz w:val="24"/>
          <w:szCs w:val="24"/>
        </w:rPr>
        <w:t xml:space="preserve">  </w:t>
      </w:r>
    </w:p>
    <w:p w:rsidR="00FD67E8" w:rsidRPr="00285E50" w:rsidRDefault="00FD67E8" w:rsidP="00CE10DA">
      <w:pPr>
        <w:pStyle w:val="BodyText"/>
        <w:spacing w:line="360" w:lineRule="auto"/>
        <w:jc w:val="both"/>
        <w:rPr>
          <w:rFonts w:ascii="Times New Roman" w:hAnsi="Times New Roman" w:cs="Times New Roman"/>
          <w:w w:val="105"/>
          <w:sz w:val="24"/>
          <w:szCs w:val="24"/>
        </w:rPr>
      </w:pPr>
      <w:r w:rsidRPr="00285E50">
        <w:rPr>
          <w:rFonts w:ascii="Times New Roman" w:hAnsi="Times New Roman" w:cs="Times New Roman"/>
          <w:w w:val="105"/>
          <w:sz w:val="24"/>
          <w:szCs w:val="24"/>
        </w:rPr>
        <w:t>Carrots</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crop</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able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adequately</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extract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nutrient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from</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soil</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due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their</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deep-rooting nature.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necessary</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soil</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test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carried out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before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planting</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throughout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development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measure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soil nutrient such</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as</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Nitrogen, Potassium, Phosphorus, Magnesium, Manganese, Boron and</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Sulphur.</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However,</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nutrient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can</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added</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before seeding</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during</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crop</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maturation</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with</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the use of side dressing or </w:t>
      </w:r>
      <w:r w:rsidRPr="00285E50">
        <w:rPr>
          <w:rFonts w:ascii="Times New Roman" w:hAnsi="Times New Roman" w:cs="Times New Roman"/>
          <w:w w:val="105"/>
          <w:sz w:val="24"/>
          <w:szCs w:val="24"/>
        </w:rPr>
        <w:lastRenderedPageBreak/>
        <w:t xml:space="preserve">broadcasting. Precaution should be taken as excess nitrogen in the soil causes root cracking during harvest. Due concern for food safety and high nitrogen, addition of fresh manure is not advisable. </w:t>
      </w:r>
      <w:proofErr w:type="gramStart"/>
      <w:r w:rsidRPr="00285E50">
        <w:rPr>
          <w:rFonts w:ascii="Times New Roman" w:hAnsi="Times New Roman" w:cs="Times New Roman"/>
          <w:w w:val="105"/>
          <w:sz w:val="24"/>
          <w:szCs w:val="24"/>
        </w:rPr>
        <w:t>(</w:t>
      </w:r>
      <w:proofErr w:type="spellStart"/>
      <w:r w:rsidRPr="00285E50">
        <w:rPr>
          <w:rFonts w:ascii="Times New Roman" w:hAnsi="Times New Roman" w:cs="Times New Roman"/>
          <w:w w:val="105"/>
          <w:sz w:val="24"/>
          <w:szCs w:val="24"/>
        </w:rPr>
        <w:t>Pensack</w:t>
      </w:r>
      <w:proofErr w:type="spellEnd"/>
      <w:r w:rsidRPr="00285E50">
        <w:rPr>
          <w:rFonts w:ascii="Times New Roman" w:hAnsi="Times New Roman" w:cs="Times New Roman"/>
          <w:w w:val="105"/>
          <w:sz w:val="24"/>
          <w:szCs w:val="24"/>
        </w:rPr>
        <w:t xml:space="preserve">-Rinehart and </w:t>
      </w:r>
      <w:proofErr w:type="spellStart"/>
      <w:r w:rsidRPr="00285E50">
        <w:rPr>
          <w:rFonts w:ascii="Times New Roman" w:hAnsi="Times New Roman" w:cs="Times New Roman"/>
          <w:w w:val="105"/>
          <w:sz w:val="24"/>
          <w:szCs w:val="24"/>
        </w:rPr>
        <w:t>Buning</w:t>
      </w:r>
      <w:proofErr w:type="spellEnd"/>
      <w:r w:rsidRPr="00285E50">
        <w:rPr>
          <w:rFonts w:ascii="Times New Roman" w:hAnsi="Times New Roman" w:cs="Times New Roman"/>
          <w:w w:val="105"/>
          <w:sz w:val="24"/>
          <w:szCs w:val="24"/>
        </w:rPr>
        <w:t xml:space="preserve"> 2015).</w:t>
      </w:r>
      <w:proofErr w:type="gramEnd"/>
    </w:p>
    <w:p w:rsidR="00FD67E8" w:rsidRPr="00285E50" w:rsidRDefault="00FD67E8" w:rsidP="00CE10DA">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Carrots are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the most important crop in the </w:t>
      </w:r>
      <w:proofErr w:type="spellStart"/>
      <w:r w:rsidRPr="00285E50">
        <w:rPr>
          <w:rFonts w:ascii="Times New Roman" w:hAnsi="Times New Roman" w:cs="Times New Roman"/>
          <w:w w:val="105"/>
          <w:sz w:val="24"/>
          <w:szCs w:val="24"/>
        </w:rPr>
        <w:t>Apiaceae</w:t>
      </w:r>
      <w:proofErr w:type="spellEnd"/>
      <w:r w:rsidR="0055307E" w:rsidRPr="00285E50">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family.Carrots</w:t>
      </w:r>
      <w:proofErr w:type="spellEnd"/>
      <w:r w:rsidRPr="00285E50">
        <w:rPr>
          <w:rFonts w:ascii="Times New Roman" w:hAnsi="Times New Roman" w:cs="Times New Roman"/>
          <w:w w:val="105"/>
          <w:sz w:val="24"/>
          <w:szCs w:val="24"/>
        </w:rPr>
        <w:t xml:space="preserve"> was first used for medicinal purpose and later used as food. Orange carrots the most popular was cultivated in 15</w:t>
      </w:r>
      <w:r w:rsidRPr="00285E50">
        <w:rPr>
          <w:rFonts w:ascii="Times New Roman" w:hAnsi="Times New Roman" w:cs="Times New Roman"/>
          <w:w w:val="105"/>
          <w:sz w:val="24"/>
          <w:szCs w:val="24"/>
          <w:vertAlign w:val="superscript"/>
        </w:rPr>
        <w:t>th</w:t>
      </w:r>
      <w:r w:rsidRPr="00285E50">
        <w:rPr>
          <w:rFonts w:ascii="Times New Roman" w:hAnsi="Times New Roman" w:cs="Times New Roman"/>
          <w:w w:val="105"/>
          <w:sz w:val="24"/>
          <w:szCs w:val="24"/>
        </w:rPr>
        <w:t xml:space="preserve"> and 16</w:t>
      </w:r>
      <w:r w:rsidRPr="00285E50">
        <w:rPr>
          <w:rFonts w:ascii="Times New Roman" w:hAnsi="Times New Roman" w:cs="Times New Roman"/>
          <w:w w:val="105"/>
          <w:sz w:val="24"/>
          <w:szCs w:val="24"/>
          <w:vertAlign w:val="superscript"/>
        </w:rPr>
        <w:t>th</w:t>
      </w:r>
      <w:r w:rsidRPr="00285E50">
        <w:rPr>
          <w:rFonts w:ascii="Times New Roman" w:hAnsi="Times New Roman" w:cs="Times New Roman"/>
          <w:w w:val="105"/>
          <w:sz w:val="24"/>
          <w:szCs w:val="24"/>
        </w:rPr>
        <w:t xml:space="preserve"> centuries in central Europe. The reason for popularity of orange carrots was because it was observed</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contain</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high</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w:t>
      </w:r>
      <w:r w:rsidR="0055307E" w:rsidRPr="00285E50">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Vitamine</w:t>
      </w:r>
      <w:proofErr w:type="spellEnd"/>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major</w:t>
      </w:r>
      <w:r w:rsidR="0055307E" w:rsidRPr="00285E50">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Antitoxidant</w:t>
      </w:r>
      <w:proofErr w:type="spellEnd"/>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found</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Carotenoids and Anthocyanin. Yellow carrots are highly rich in Alpha and Beta carotene and rich in Pro</w:t>
      </w:r>
      <w:r w:rsidR="0055307E" w:rsidRPr="00285E50">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Vitamine</w:t>
      </w:r>
      <w:proofErr w:type="spellEnd"/>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t>
      </w:r>
      <w:proofErr w:type="spellStart"/>
      <w:r w:rsidRPr="00285E50">
        <w:rPr>
          <w:rFonts w:ascii="Times New Roman" w:hAnsi="Times New Roman" w:cs="Times New Roman"/>
          <w:w w:val="105"/>
          <w:sz w:val="24"/>
          <w:szCs w:val="24"/>
        </w:rPr>
        <w:t>daSilva</w:t>
      </w:r>
      <w:proofErr w:type="spellEnd"/>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Dias</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2014).</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Lutein present in carrots is responsible for its yellow color </w:t>
      </w:r>
      <w:r w:rsidRPr="00285E50">
        <w:rPr>
          <w:rFonts w:ascii="Times New Roman" w:hAnsi="Times New Roman" w:cs="Times New Roman"/>
          <w:sz w:val="24"/>
          <w:szCs w:val="24"/>
        </w:rPr>
        <w:t xml:space="preserve">and plays an important role in macular degeneration prevention. Carotene level gradually increases </w:t>
      </w:r>
      <w:r w:rsidRPr="00285E50">
        <w:rPr>
          <w:rFonts w:ascii="Times New Roman" w:hAnsi="Times New Roman" w:cs="Times New Roman"/>
          <w:w w:val="105"/>
          <w:sz w:val="24"/>
          <w:szCs w:val="24"/>
        </w:rPr>
        <w:t xml:space="preserve">with growth and is more concentrated at the </w:t>
      </w:r>
      <w:proofErr w:type="spellStart"/>
      <w:r w:rsidRPr="00285E50">
        <w:rPr>
          <w:rFonts w:ascii="Times New Roman" w:hAnsi="Times New Roman" w:cs="Times New Roman"/>
          <w:w w:val="105"/>
          <w:sz w:val="24"/>
          <w:szCs w:val="24"/>
        </w:rPr>
        <w:t>corticle</w:t>
      </w:r>
      <w:proofErr w:type="spellEnd"/>
      <w:r w:rsidRPr="00285E50">
        <w:rPr>
          <w:rFonts w:ascii="Times New Roman" w:hAnsi="Times New Roman" w:cs="Times New Roman"/>
          <w:w w:val="105"/>
          <w:sz w:val="24"/>
          <w:szCs w:val="24"/>
        </w:rPr>
        <w:t xml:space="preserve"> than the core. Carrots have high nutritional value.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It</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good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source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dietary</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fiber</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trace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minerals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molybdenum</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(Nicolle</w:t>
      </w:r>
      <w:r w:rsidRPr="00285E50">
        <w:rPr>
          <w:rFonts w:ascii="Times New Roman" w:hAnsi="Times New Roman" w:cs="Times New Roman"/>
          <w:i/>
          <w:w w:val="105"/>
          <w:sz w:val="24"/>
          <w:szCs w:val="24"/>
        </w:rPr>
        <w:t>etal</w:t>
      </w:r>
      <w:r w:rsidRPr="00285E50">
        <w:rPr>
          <w:rFonts w:ascii="Times New Roman" w:hAnsi="Times New Roman" w:cs="Times New Roman"/>
          <w:w w:val="105"/>
          <w:sz w:val="24"/>
          <w:szCs w:val="24"/>
        </w:rPr>
        <w:t>.</w:t>
      </w:r>
      <w:proofErr w:type="gramStart"/>
      <w:r w:rsidRPr="00285E50">
        <w:rPr>
          <w:rFonts w:ascii="Times New Roman" w:hAnsi="Times New Roman" w:cs="Times New Roman"/>
          <w:w w:val="105"/>
          <w:sz w:val="24"/>
          <w:szCs w:val="24"/>
        </w:rPr>
        <w:t>,</w:t>
      </w:r>
      <w:r w:rsidRPr="00285E50">
        <w:rPr>
          <w:rFonts w:ascii="Times New Roman" w:hAnsi="Times New Roman" w:cs="Times New Roman"/>
          <w:spacing w:val="-2"/>
          <w:w w:val="105"/>
          <w:sz w:val="24"/>
          <w:szCs w:val="24"/>
        </w:rPr>
        <w:t>2004</w:t>
      </w:r>
      <w:proofErr w:type="gramEnd"/>
      <w:r w:rsidRPr="00285E50">
        <w:rPr>
          <w:rFonts w:ascii="Times New Roman" w:hAnsi="Times New Roman" w:cs="Times New Roman"/>
          <w:spacing w:val="-2"/>
          <w:w w:val="105"/>
          <w:sz w:val="24"/>
          <w:szCs w:val="24"/>
        </w:rPr>
        <w:t>).</w:t>
      </w:r>
    </w:p>
    <w:p w:rsidR="00FD67E8" w:rsidRPr="00285E50" w:rsidRDefault="00FD67E8" w:rsidP="00CE10DA">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Carrots is a root vegetable that contain carotenoid, flavonoid</w:t>
      </w:r>
      <w:r w:rsidR="00FD04F6" w:rsidRPr="00285E50">
        <w:rPr>
          <w:rFonts w:ascii="Times New Roman" w:hAnsi="Times New Roman" w:cs="Times New Roman"/>
          <w:w w:val="105"/>
          <w:sz w:val="24"/>
          <w:szCs w:val="24"/>
        </w:rPr>
        <w:t xml:space="preserve">s, poly  acetylenes, vitamins </w:t>
      </w:r>
      <w:r w:rsidR="004B182C" w:rsidRPr="00285E50">
        <w:rPr>
          <w:rFonts w:ascii="Times New Roman" w:hAnsi="Times New Roman" w:cs="Times New Roman"/>
          <w:w w:val="105"/>
          <w:sz w:val="24"/>
          <w:szCs w:val="24"/>
        </w:rPr>
        <w:t xml:space="preserve">and </w:t>
      </w:r>
      <w:r w:rsidRPr="00285E50">
        <w:rPr>
          <w:rFonts w:ascii="Times New Roman" w:hAnsi="Times New Roman" w:cs="Times New Roman"/>
          <w:w w:val="105"/>
          <w:sz w:val="24"/>
          <w:szCs w:val="24"/>
        </w:rPr>
        <w:t>minerals,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all</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these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possess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numerous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nutrition</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health</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benefits.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They were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old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adage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that carrots are good for the eyes. Carotenoid, polyphenol and vitamins present in carrots act as </w:t>
      </w:r>
      <w:proofErr w:type="spellStart"/>
      <w:r w:rsidRPr="00285E50">
        <w:rPr>
          <w:rFonts w:ascii="Times New Roman" w:hAnsi="Times New Roman" w:cs="Times New Roman"/>
          <w:w w:val="105"/>
          <w:sz w:val="24"/>
          <w:szCs w:val="24"/>
        </w:rPr>
        <w:t>antitoxidant</w:t>
      </w:r>
      <w:proofErr w:type="spellEnd"/>
      <w:r w:rsidRPr="00285E50">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anticarcinogenics</w:t>
      </w:r>
      <w:proofErr w:type="spellEnd"/>
      <w:r w:rsidRPr="00285E50">
        <w:rPr>
          <w:rFonts w:ascii="Times New Roman" w:hAnsi="Times New Roman" w:cs="Times New Roman"/>
          <w:w w:val="105"/>
          <w:sz w:val="24"/>
          <w:szCs w:val="24"/>
        </w:rPr>
        <w:t xml:space="preserve">, and </w:t>
      </w:r>
      <w:proofErr w:type="spellStart"/>
      <w:r w:rsidRPr="00285E50">
        <w:rPr>
          <w:rFonts w:ascii="Times New Roman" w:hAnsi="Times New Roman" w:cs="Times New Roman"/>
          <w:w w:val="105"/>
          <w:sz w:val="24"/>
          <w:szCs w:val="24"/>
        </w:rPr>
        <w:t>immunoenhancers</w:t>
      </w:r>
      <w:proofErr w:type="spellEnd"/>
      <w:r w:rsidRPr="00285E50">
        <w:rPr>
          <w:rFonts w:ascii="Times New Roman" w:hAnsi="Times New Roman" w:cs="Times New Roman"/>
          <w:w w:val="105"/>
          <w:sz w:val="24"/>
          <w:szCs w:val="24"/>
        </w:rPr>
        <w:t xml:space="preserve">. Antidiabetic cholesterol and cardiovascular disease, lowering, antihypertension, </w:t>
      </w:r>
      <w:proofErr w:type="spellStart"/>
      <w:r w:rsidRPr="00285E50">
        <w:rPr>
          <w:rFonts w:ascii="Times New Roman" w:hAnsi="Times New Roman" w:cs="Times New Roman"/>
          <w:w w:val="105"/>
          <w:sz w:val="24"/>
          <w:szCs w:val="24"/>
        </w:rPr>
        <w:t>hepatoprotective</w:t>
      </w:r>
      <w:proofErr w:type="spellEnd"/>
      <w:r w:rsidRPr="00285E50">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renoprotective</w:t>
      </w:r>
      <w:proofErr w:type="spellEnd"/>
      <w:r w:rsidRPr="00285E50">
        <w:rPr>
          <w:rFonts w:ascii="Times New Roman" w:hAnsi="Times New Roman" w:cs="Times New Roman"/>
          <w:w w:val="105"/>
          <w:sz w:val="24"/>
          <w:szCs w:val="24"/>
        </w:rPr>
        <w:t xml:space="preserve"> and wound healing benefits of carrots also have been reported (da Silva Dias 2014).</w:t>
      </w:r>
    </w:p>
    <w:p w:rsidR="00E47563" w:rsidRPr="00285E50" w:rsidRDefault="00E47563" w:rsidP="00CE10DA">
      <w:pPr>
        <w:pStyle w:val="BodyText"/>
        <w:spacing w:line="360" w:lineRule="auto"/>
        <w:jc w:val="both"/>
        <w:rPr>
          <w:rFonts w:ascii="Times New Roman" w:hAnsi="Times New Roman" w:cs="Times New Roman"/>
          <w:sz w:val="24"/>
          <w:szCs w:val="24"/>
        </w:rPr>
      </w:pPr>
      <w:proofErr w:type="gramStart"/>
      <w:r w:rsidRPr="00285E50">
        <w:rPr>
          <w:rFonts w:ascii="Times New Roman" w:hAnsi="Times New Roman" w:cs="Times New Roman"/>
          <w:w w:val="105"/>
          <w:sz w:val="24"/>
          <w:szCs w:val="24"/>
        </w:rPr>
        <w:t>Processed vegetables, the spoilage of horticultural products justifies</w:t>
      </w:r>
      <w:proofErr w:type="gramEnd"/>
      <w:r w:rsidRPr="00285E50">
        <w:rPr>
          <w:rFonts w:ascii="Times New Roman" w:hAnsi="Times New Roman" w:cs="Times New Roman"/>
          <w:w w:val="105"/>
          <w:sz w:val="24"/>
          <w:szCs w:val="24"/>
        </w:rPr>
        <w:t xml:space="preserve"> the use of preservative techniques. This processing not only adds value to the products, but as well makes the products more convenient to be consumed by consumers. Consumers requested for high quality, a fresh, nutritive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conveniently</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prepared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vegetable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increased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much</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recent</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years.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This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has led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development</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lightly</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processed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vegetables.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Preparation</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lightly</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processed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 done by peeling the epidermal layer of the carrot roots; this is one of the most popular products that</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lastRenderedPageBreak/>
        <w:t>available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 the United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States.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One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 the disadvantages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this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processing</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method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 it makes carrots susceptible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 different physiological changes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 cut short their shelf-life. The peeling</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epidermal</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layer</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increase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these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potential</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carotene</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oxidation</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during storage, this also may further increase the respiration of carrot</w:t>
      </w:r>
      <w:r w:rsidR="00FD04F6" w:rsidRPr="00285E50">
        <w:rPr>
          <w:rFonts w:ascii="Times New Roman" w:hAnsi="Times New Roman" w:cs="Times New Roman"/>
          <w:w w:val="105"/>
          <w:sz w:val="24"/>
          <w:szCs w:val="24"/>
        </w:rPr>
        <w:t xml:space="preserve">s tissue resulting in increased </w:t>
      </w:r>
      <w:r w:rsidRPr="00285E50">
        <w:rPr>
          <w:rFonts w:ascii="Times New Roman" w:hAnsi="Times New Roman" w:cs="Times New Roman"/>
          <w:w w:val="105"/>
          <w:sz w:val="24"/>
          <w:szCs w:val="24"/>
        </w:rPr>
        <w:t>degradation</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protein,</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carbohydrates,</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lipids</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development</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off-flavors</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t>
      </w:r>
      <w:proofErr w:type="spellStart"/>
      <w:r w:rsidRPr="00285E50">
        <w:rPr>
          <w:rFonts w:ascii="Times New Roman" w:hAnsi="Times New Roman" w:cs="Times New Roman"/>
          <w:w w:val="105"/>
          <w:sz w:val="24"/>
          <w:szCs w:val="24"/>
        </w:rPr>
        <w:t>Peiyin</w:t>
      </w:r>
      <w:proofErr w:type="spellEnd"/>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Barth 1998).</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new</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protective</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layer called white</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blush</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developed when</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 epidermal</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layer</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peeled </w:t>
      </w:r>
      <w:r w:rsidRPr="00285E50">
        <w:rPr>
          <w:rFonts w:ascii="Times New Roman" w:hAnsi="Times New Roman" w:cs="Times New Roman"/>
          <w:sz w:val="24"/>
          <w:szCs w:val="24"/>
        </w:rPr>
        <w:t>off and</w:t>
      </w:r>
      <w:r w:rsidR="003E6032" w:rsidRPr="00285E50">
        <w:rPr>
          <w:rFonts w:ascii="Times New Roman" w:hAnsi="Times New Roman" w:cs="Times New Roman"/>
          <w:sz w:val="24"/>
          <w:szCs w:val="24"/>
        </w:rPr>
        <w:t xml:space="preserve"> </w:t>
      </w:r>
      <w:r w:rsidRPr="00285E50">
        <w:rPr>
          <w:rFonts w:ascii="Times New Roman" w:hAnsi="Times New Roman" w:cs="Times New Roman"/>
          <w:sz w:val="24"/>
          <w:szCs w:val="24"/>
        </w:rPr>
        <w:t>this</w:t>
      </w:r>
      <w:r w:rsidR="003E6032" w:rsidRPr="00285E50">
        <w:rPr>
          <w:rFonts w:ascii="Times New Roman" w:hAnsi="Times New Roman" w:cs="Times New Roman"/>
          <w:sz w:val="24"/>
          <w:szCs w:val="24"/>
        </w:rPr>
        <w:t xml:space="preserve"> </w:t>
      </w:r>
      <w:r w:rsidRPr="00285E50">
        <w:rPr>
          <w:rFonts w:ascii="Times New Roman" w:hAnsi="Times New Roman" w:cs="Times New Roman"/>
          <w:sz w:val="24"/>
          <w:szCs w:val="24"/>
        </w:rPr>
        <w:t>result</w:t>
      </w:r>
      <w:r w:rsidR="003E6032" w:rsidRPr="00285E50">
        <w:rPr>
          <w:rFonts w:ascii="Times New Roman" w:hAnsi="Times New Roman" w:cs="Times New Roman"/>
          <w:sz w:val="24"/>
          <w:szCs w:val="24"/>
        </w:rPr>
        <w:t xml:space="preserve"> </w:t>
      </w:r>
      <w:r w:rsidRPr="00285E50">
        <w:rPr>
          <w:rFonts w:ascii="Times New Roman" w:hAnsi="Times New Roman" w:cs="Times New Roman"/>
          <w:sz w:val="24"/>
          <w:szCs w:val="24"/>
        </w:rPr>
        <w:t>in</w:t>
      </w:r>
      <w:r w:rsidR="003E6032" w:rsidRPr="00285E50">
        <w:rPr>
          <w:rFonts w:ascii="Times New Roman" w:hAnsi="Times New Roman" w:cs="Times New Roman"/>
          <w:sz w:val="24"/>
          <w:szCs w:val="24"/>
        </w:rPr>
        <w:t xml:space="preserve"> </w:t>
      </w:r>
      <w:r w:rsidRPr="00285E50">
        <w:rPr>
          <w:rFonts w:ascii="Times New Roman" w:hAnsi="Times New Roman" w:cs="Times New Roman"/>
          <w:sz w:val="24"/>
          <w:szCs w:val="24"/>
        </w:rPr>
        <w:t xml:space="preserve">dehydration and </w:t>
      </w:r>
      <w:r w:rsidR="003E6032" w:rsidRPr="00285E50">
        <w:rPr>
          <w:rFonts w:ascii="Times New Roman" w:hAnsi="Times New Roman" w:cs="Times New Roman"/>
          <w:sz w:val="24"/>
          <w:szCs w:val="24"/>
        </w:rPr>
        <w:t xml:space="preserve">lignifications </w:t>
      </w:r>
      <w:r w:rsidRPr="00285E50">
        <w:rPr>
          <w:rFonts w:ascii="Times New Roman" w:hAnsi="Times New Roman" w:cs="Times New Roman"/>
          <w:sz w:val="24"/>
          <w:szCs w:val="24"/>
        </w:rPr>
        <w:t>on</w:t>
      </w:r>
      <w:r w:rsidR="003E6032" w:rsidRPr="00285E50">
        <w:rPr>
          <w:rFonts w:ascii="Times New Roman" w:hAnsi="Times New Roman" w:cs="Times New Roman"/>
          <w:sz w:val="24"/>
          <w:szCs w:val="24"/>
        </w:rPr>
        <w:t xml:space="preserve"> </w:t>
      </w:r>
      <w:r w:rsidRPr="00285E50">
        <w:rPr>
          <w:rFonts w:ascii="Times New Roman" w:hAnsi="Times New Roman" w:cs="Times New Roman"/>
          <w:sz w:val="24"/>
          <w:szCs w:val="24"/>
        </w:rPr>
        <w:t>the carrots</w:t>
      </w:r>
      <w:r w:rsidR="003E6032" w:rsidRPr="00285E50">
        <w:rPr>
          <w:rFonts w:ascii="Times New Roman" w:hAnsi="Times New Roman" w:cs="Times New Roman"/>
          <w:sz w:val="24"/>
          <w:szCs w:val="24"/>
        </w:rPr>
        <w:t xml:space="preserve"> </w:t>
      </w:r>
      <w:r w:rsidRPr="00285E50">
        <w:rPr>
          <w:rFonts w:ascii="Times New Roman" w:hAnsi="Times New Roman" w:cs="Times New Roman"/>
          <w:sz w:val="24"/>
          <w:szCs w:val="24"/>
        </w:rPr>
        <w:t>surface (Bolin andHuxsoll</w:t>
      </w:r>
      <w:proofErr w:type="gramStart"/>
      <w:r w:rsidRPr="00285E50">
        <w:rPr>
          <w:rFonts w:ascii="Times New Roman" w:hAnsi="Times New Roman" w:cs="Times New Roman"/>
          <w:sz w:val="24"/>
          <w:szCs w:val="24"/>
        </w:rPr>
        <w:t>,1991</w:t>
      </w:r>
      <w:proofErr w:type="gramEnd"/>
      <w:r w:rsidRPr="00285E50">
        <w:rPr>
          <w:rFonts w:ascii="Times New Roman" w:hAnsi="Times New Roman" w:cs="Times New Roman"/>
          <w:sz w:val="24"/>
          <w:szCs w:val="24"/>
        </w:rPr>
        <w:t>).</w:t>
      </w:r>
    </w:p>
    <w:p w:rsidR="00285E50" w:rsidRDefault="00E47563" w:rsidP="00CE10DA">
      <w:pPr>
        <w:pStyle w:val="BodyText"/>
        <w:spacing w:line="360" w:lineRule="auto"/>
        <w:jc w:val="both"/>
        <w:rPr>
          <w:rFonts w:ascii="Times New Roman" w:hAnsi="Times New Roman" w:cs="Times New Roman"/>
          <w:sz w:val="24"/>
          <w:szCs w:val="24"/>
        </w:rPr>
      </w:pPr>
      <w:r w:rsidRPr="00285E50">
        <w:rPr>
          <w:rFonts w:ascii="Times New Roman" w:hAnsi="Times New Roman" w:cs="Times New Roman"/>
          <w:sz w:val="24"/>
          <w:szCs w:val="24"/>
        </w:rPr>
        <w:t>Though carrots are important sources of nourishment to human beings (</w:t>
      </w:r>
      <w:proofErr w:type="spellStart"/>
      <w:r w:rsidRPr="00285E50">
        <w:rPr>
          <w:rFonts w:ascii="Times New Roman" w:hAnsi="Times New Roman" w:cs="Times New Roman"/>
          <w:sz w:val="24"/>
          <w:szCs w:val="24"/>
        </w:rPr>
        <w:t>Kaur</w:t>
      </w:r>
      <w:r w:rsidRPr="00285E50">
        <w:rPr>
          <w:rFonts w:ascii="Times New Roman" w:hAnsi="Times New Roman" w:cs="Times New Roman"/>
          <w:i/>
          <w:sz w:val="24"/>
          <w:szCs w:val="24"/>
        </w:rPr>
        <w:t>et</w:t>
      </w:r>
      <w:proofErr w:type="spellEnd"/>
      <w:r w:rsidRPr="00285E50">
        <w:rPr>
          <w:rFonts w:ascii="Times New Roman" w:hAnsi="Times New Roman" w:cs="Times New Roman"/>
          <w:i/>
          <w:sz w:val="24"/>
          <w:szCs w:val="24"/>
        </w:rPr>
        <w:t xml:space="preserve"> al.</w:t>
      </w:r>
      <w:r w:rsidRPr="00285E50">
        <w:rPr>
          <w:rFonts w:ascii="Times New Roman" w:hAnsi="Times New Roman" w:cs="Times New Roman"/>
          <w:sz w:val="24"/>
          <w:szCs w:val="24"/>
        </w:rPr>
        <w:t>, 2017),</w:t>
      </w:r>
      <w:r w:rsidR="003E6032" w:rsidRPr="00285E50">
        <w:rPr>
          <w:rFonts w:ascii="Times New Roman" w:hAnsi="Times New Roman" w:cs="Times New Roman"/>
          <w:sz w:val="24"/>
          <w:szCs w:val="24"/>
        </w:rPr>
        <w:t xml:space="preserve"> </w:t>
      </w:r>
      <w:r w:rsidRPr="00285E50">
        <w:rPr>
          <w:rFonts w:ascii="Times New Roman" w:hAnsi="Times New Roman" w:cs="Times New Roman"/>
          <w:w w:val="105"/>
          <w:sz w:val="24"/>
          <w:szCs w:val="24"/>
        </w:rPr>
        <w:t>specifically vitamins, and could serve as an important ingredient in enhancing health and</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proper diets. However, they are notable sources of chemical and microbial contaminants</w:t>
      </w:r>
      <w:proofErr w:type="gramStart"/>
      <w:r w:rsidRPr="00285E50">
        <w:rPr>
          <w:rFonts w:ascii="Times New Roman" w:hAnsi="Times New Roman" w:cs="Times New Roman"/>
          <w:w w:val="105"/>
          <w:sz w:val="24"/>
          <w:szCs w:val="24"/>
        </w:rPr>
        <w:t>.</w:t>
      </w:r>
      <w:r w:rsidRPr="00285E50">
        <w:rPr>
          <w:rFonts w:ascii="Times New Roman" w:hAnsi="Times New Roman" w:cs="Times New Roman"/>
          <w:sz w:val="24"/>
          <w:szCs w:val="24"/>
        </w:rPr>
        <w:t>(</w:t>
      </w:r>
      <w:proofErr w:type="spellStart"/>
      <w:proofErr w:type="gramEnd"/>
      <w:r w:rsidRPr="00285E50">
        <w:rPr>
          <w:rFonts w:ascii="Times New Roman" w:hAnsi="Times New Roman" w:cs="Times New Roman"/>
          <w:sz w:val="24"/>
          <w:szCs w:val="24"/>
        </w:rPr>
        <w:t>Uzeh</w:t>
      </w:r>
      <w:r w:rsidRPr="00285E50">
        <w:rPr>
          <w:rFonts w:ascii="Times New Roman" w:hAnsi="Times New Roman" w:cs="Times New Roman"/>
          <w:i/>
          <w:sz w:val="24"/>
          <w:szCs w:val="24"/>
        </w:rPr>
        <w:t>et</w:t>
      </w:r>
      <w:proofErr w:type="spellEnd"/>
      <w:r w:rsidRPr="00285E50">
        <w:rPr>
          <w:rFonts w:ascii="Times New Roman" w:hAnsi="Times New Roman" w:cs="Times New Roman"/>
          <w:i/>
          <w:sz w:val="24"/>
          <w:szCs w:val="24"/>
        </w:rPr>
        <w:t xml:space="preserve"> al.</w:t>
      </w:r>
      <w:r w:rsidRPr="00285E50">
        <w:rPr>
          <w:rFonts w:ascii="Times New Roman" w:hAnsi="Times New Roman" w:cs="Times New Roman"/>
          <w:sz w:val="24"/>
          <w:szCs w:val="24"/>
        </w:rPr>
        <w:t xml:space="preserve">, 2009). </w:t>
      </w:r>
      <w:proofErr w:type="spellStart"/>
      <w:r w:rsidRPr="00285E50">
        <w:rPr>
          <w:rFonts w:ascii="Times New Roman" w:hAnsi="Times New Roman" w:cs="Times New Roman"/>
          <w:sz w:val="24"/>
          <w:szCs w:val="24"/>
        </w:rPr>
        <w:t>Velusamy</w:t>
      </w:r>
      <w:r w:rsidRPr="00285E50">
        <w:rPr>
          <w:rFonts w:ascii="Times New Roman" w:hAnsi="Times New Roman" w:cs="Times New Roman"/>
          <w:i/>
          <w:sz w:val="24"/>
          <w:szCs w:val="24"/>
        </w:rPr>
        <w:t>et</w:t>
      </w:r>
      <w:proofErr w:type="spellEnd"/>
      <w:r w:rsidRPr="00285E50">
        <w:rPr>
          <w:rFonts w:ascii="Times New Roman" w:hAnsi="Times New Roman" w:cs="Times New Roman"/>
          <w:i/>
          <w:sz w:val="24"/>
          <w:szCs w:val="24"/>
        </w:rPr>
        <w:t xml:space="preserve"> al. </w:t>
      </w:r>
      <w:r w:rsidRPr="00285E50">
        <w:rPr>
          <w:rFonts w:ascii="Times New Roman" w:hAnsi="Times New Roman" w:cs="Times New Roman"/>
          <w:sz w:val="24"/>
          <w:szCs w:val="24"/>
        </w:rPr>
        <w:t>(2010) stated that vegetables have been linked with illnesses</w:t>
      </w:r>
      <w:r w:rsidR="00285E50" w:rsidRPr="00285E50">
        <w:rPr>
          <w:rFonts w:ascii="Times New Roman" w:hAnsi="Times New Roman" w:cs="Times New Roman"/>
          <w:sz w:val="24"/>
          <w:szCs w:val="24"/>
        </w:rPr>
        <w:t xml:space="preserve"> </w:t>
      </w:r>
      <w:r w:rsidRPr="00285E50">
        <w:rPr>
          <w:rFonts w:ascii="Times New Roman" w:hAnsi="Times New Roman" w:cs="Times New Roman"/>
          <w:sz w:val="24"/>
          <w:szCs w:val="24"/>
        </w:rPr>
        <w:t xml:space="preserve">arising from food borne because notable pathogens </w:t>
      </w:r>
      <w:r w:rsidRPr="00285E50">
        <w:rPr>
          <w:rFonts w:ascii="Times New Roman" w:hAnsi="Times New Roman" w:cs="Times New Roman"/>
          <w:w w:val="105"/>
          <w:sz w:val="24"/>
          <w:szCs w:val="24"/>
        </w:rPr>
        <w:t>grow on them. Unfortunately, carrots and other</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sz w:val="24"/>
          <w:szCs w:val="24"/>
        </w:rPr>
        <w:t>vegetables are consumed for their enormous nutritional benefits without thoughts of possible</w:t>
      </w:r>
      <w:r w:rsidR="00285E50" w:rsidRPr="00285E50">
        <w:rPr>
          <w:rFonts w:ascii="Times New Roman" w:hAnsi="Times New Roman" w:cs="Times New Roman"/>
          <w:sz w:val="24"/>
          <w:szCs w:val="24"/>
        </w:rPr>
        <w:t xml:space="preserve"> </w:t>
      </w:r>
      <w:r w:rsidRPr="00285E50">
        <w:rPr>
          <w:rFonts w:ascii="Times New Roman" w:hAnsi="Times New Roman" w:cs="Times New Roman"/>
          <w:w w:val="105"/>
          <w:sz w:val="24"/>
          <w:szCs w:val="24"/>
        </w:rPr>
        <w:t>contamination with disease causing microorganisms. These</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organisms</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notable</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contaminants</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vegetables</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raw</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sz w:val="24"/>
          <w:szCs w:val="24"/>
        </w:rPr>
        <w:t xml:space="preserve">fruits through </w:t>
      </w:r>
      <w:proofErr w:type="spellStart"/>
      <w:r w:rsidRPr="00285E50">
        <w:rPr>
          <w:rFonts w:ascii="Times New Roman" w:hAnsi="Times New Roman" w:cs="Times New Roman"/>
          <w:sz w:val="24"/>
          <w:szCs w:val="24"/>
        </w:rPr>
        <w:t>faecal</w:t>
      </w:r>
      <w:proofErr w:type="spellEnd"/>
      <w:r w:rsidRPr="00285E50">
        <w:rPr>
          <w:rFonts w:ascii="Times New Roman" w:hAnsi="Times New Roman" w:cs="Times New Roman"/>
          <w:sz w:val="24"/>
          <w:szCs w:val="24"/>
        </w:rPr>
        <w:t>, untreated irrigation and surface water, and sewage channels (</w:t>
      </w:r>
      <w:proofErr w:type="spellStart"/>
      <w:r w:rsidRPr="00285E50">
        <w:rPr>
          <w:rFonts w:ascii="Times New Roman" w:hAnsi="Times New Roman" w:cs="Times New Roman"/>
          <w:sz w:val="24"/>
          <w:szCs w:val="24"/>
        </w:rPr>
        <w:t>Kaur</w:t>
      </w:r>
      <w:r w:rsidRPr="00285E50">
        <w:rPr>
          <w:rFonts w:ascii="Times New Roman" w:hAnsi="Times New Roman" w:cs="Times New Roman"/>
          <w:i/>
          <w:sz w:val="24"/>
          <w:szCs w:val="24"/>
        </w:rPr>
        <w:t>et</w:t>
      </w:r>
      <w:proofErr w:type="spellEnd"/>
      <w:r w:rsidRPr="00285E50">
        <w:rPr>
          <w:rFonts w:ascii="Times New Roman" w:hAnsi="Times New Roman" w:cs="Times New Roman"/>
          <w:i/>
          <w:sz w:val="24"/>
          <w:szCs w:val="24"/>
        </w:rPr>
        <w:t xml:space="preserve"> al.</w:t>
      </w:r>
      <w:proofErr w:type="gramStart"/>
      <w:r w:rsidRPr="00285E50">
        <w:rPr>
          <w:rFonts w:ascii="Times New Roman" w:hAnsi="Times New Roman" w:cs="Times New Roman"/>
          <w:sz w:val="24"/>
          <w:szCs w:val="24"/>
        </w:rPr>
        <w:t>,2017</w:t>
      </w:r>
      <w:proofErr w:type="gramEnd"/>
      <w:r w:rsidRPr="00285E50">
        <w:rPr>
          <w:rFonts w:ascii="Times New Roman" w:hAnsi="Times New Roman" w:cs="Times New Roman"/>
          <w:sz w:val="24"/>
          <w:szCs w:val="24"/>
        </w:rPr>
        <w:t xml:space="preserve">). </w:t>
      </w:r>
      <w:r w:rsidR="00033500" w:rsidRPr="00285E50">
        <w:rPr>
          <w:rFonts w:ascii="Times New Roman" w:hAnsi="Times New Roman" w:cs="Times New Roman"/>
          <w:sz w:val="24"/>
          <w:szCs w:val="24"/>
        </w:rPr>
        <w:t>T</w:t>
      </w:r>
      <w:r w:rsidRPr="00285E50">
        <w:rPr>
          <w:rFonts w:ascii="Times New Roman" w:hAnsi="Times New Roman" w:cs="Times New Roman"/>
          <w:sz w:val="24"/>
          <w:szCs w:val="24"/>
        </w:rPr>
        <w:t>he level of food borne outbreaks caused by spoilt</w:t>
      </w:r>
      <w:r w:rsidR="00285E50" w:rsidRPr="00285E50">
        <w:rPr>
          <w:rFonts w:ascii="Times New Roman" w:hAnsi="Times New Roman" w:cs="Times New Roman"/>
          <w:sz w:val="24"/>
          <w:szCs w:val="24"/>
        </w:rPr>
        <w:t xml:space="preserve"> </w:t>
      </w:r>
      <w:r w:rsidRPr="00285E50">
        <w:rPr>
          <w:rFonts w:ascii="Times New Roman" w:hAnsi="Times New Roman" w:cs="Times New Roman"/>
          <w:w w:val="105"/>
          <w:sz w:val="24"/>
          <w:szCs w:val="24"/>
        </w:rPr>
        <w:t>fruits and vegetables has been on a rising side in recent years, thus, a quest to isolate and</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identify these </w:t>
      </w:r>
      <w:proofErr w:type="gramStart"/>
      <w:r w:rsidRPr="00285E50">
        <w:rPr>
          <w:rFonts w:ascii="Times New Roman" w:hAnsi="Times New Roman" w:cs="Times New Roman"/>
          <w:w w:val="105"/>
          <w:sz w:val="24"/>
          <w:szCs w:val="24"/>
        </w:rPr>
        <w:t>pathogens</w:t>
      </w:r>
      <w:r w:rsidR="00033500" w:rsidRPr="00285E50">
        <w:rPr>
          <w:rFonts w:ascii="Times New Roman" w:hAnsi="Times New Roman" w:cs="Times New Roman"/>
          <w:w w:val="105"/>
          <w:sz w:val="24"/>
          <w:szCs w:val="24"/>
        </w:rPr>
        <w:t>,</w:t>
      </w:r>
      <w:proofErr w:type="gramEnd"/>
      <w:r w:rsidR="00033500" w:rsidRPr="00285E50">
        <w:rPr>
          <w:rFonts w:ascii="Times New Roman" w:hAnsi="Times New Roman" w:cs="Times New Roman"/>
          <w:w w:val="105"/>
          <w:sz w:val="24"/>
          <w:szCs w:val="24"/>
        </w:rPr>
        <w:t xml:space="preserve"> in particular fungi</w:t>
      </w:r>
      <w:r w:rsidRPr="00285E50">
        <w:rPr>
          <w:rFonts w:ascii="Times New Roman" w:hAnsi="Times New Roman" w:cs="Times New Roman"/>
          <w:w w:val="105"/>
          <w:sz w:val="24"/>
          <w:szCs w:val="24"/>
        </w:rPr>
        <w:t xml:space="preserve"> that causes spoilage should be recommended as a control measure</w:t>
      </w:r>
      <w:r w:rsidR="00033500" w:rsidRPr="00285E50">
        <w:rPr>
          <w:rFonts w:ascii="Times New Roman" w:hAnsi="Times New Roman" w:cs="Times New Roman"/>
          <w:w w:val="105"/>
          <w:sz w:val="24"/>
          <w:szCs w:val="24"/>
        </w:rPr>
        <w:t>.</w:t>
      </w:r>
    </w:p>
    <w:p w:rsidR="00EC4551" w:rsidRPr="00285E50" w:rsidRDefault="00285E50" w:rsidP="00285E50">
      <w:pPr>
        <w:pStyle w:val="BodyText"/>
        <w:spacing w:line="360" w:lineRule="auto"/>
        <w:jc w:val="both"/>
        <w:rPr>
          <w:rFonts w:ascii="Times New Roman" w:hAnsi="Times New Roman" w:cs="Times New Roman"/>
          <w:b/>
          <w:spacing w:val="-2"/>
          <w:w w:val="105"/>
          <w:sz w:val="24"/>
          <w:szCs w:val="24"/>
        </w:rPr>
      </w:pPr>
      <w:r w:rsidRPr="00285E50">
        <w:rPr>
          <w:rFonts w:ascii="Times New Roman" w:hAnsi="Times New Roman" w:cs="Times New Roman"/>
          <w:b/>
          <w:w w:val="105"/>
          <w:sz w:val="24"/>
          <w:szCs w:val="24"/>
        </w:rPr>
        <w:t>1.2</w:t>
      </w:r>
      <w:r w:rsidRPr="00285E50">
        <w:rPr>
          <w:rFonts w:ascii="Times New Roman" w:hAnsi="Times New Roman" w:cs="Times New Roman"/>
          <w:b/>
          <w:w w:val="105"/>
          <w:sz w:val="24"/>
          <w:szCs w:val="24"/>
        </w:rPr>
        <w:tab/>
      </w:r>
      <w:r w:rsidR="00EC4551" w:rsidRPr="00285E50">
        <w:rPr>
          <w:rFonts w:ascii="Times New Roman" w:hAnsi="Times New Roman" w:cs="Times New Roman"/>
          <w:b/>
          <w:w w:val="105"/>
          <w:sz w:val="24"/>
          <w:szCs w:val="24"/>
        </w:rPr>
        <w:t>Statement</w:t>
      </w:r>
      <w:r w:rsidRPr="00285E50">
        <w:rPr>
          <w:rFonts w:ascii="Times New Roman" w:hAnsi="Times New Roman" w:cs="Times New Roman"/>
          <w:b/>
          <w:w w:val="105"/>
          <w:sz w:val="24"/>
          <w:szCs w:val="24"/>
        </w:rPr>
        <w:t xml:space="preserve"> </w:t>
      </w:r>
      <w:r w:rsidR="00EC4551" w:rsidRPr="00285E50">
        <w:rPr>
          <w:rFonts w:ascii="Times New Roman" w:hAnsi="Times New Roman" w:cs="Times New Roman"/>
          <w:b/>
          <w:w w:val="105"/>
          <w:sz w:val="24"/>
          <w:szCs w:val="24"/>
        </w:rPr>
        <w:t>of</w:t>
      </w:r>
      <w:r w:rsidRPr="00285E50">
        <w:rPr>
          <w:rFonts w:ascii="Times New Roman" w:hAnsi="Times New Roman" w:cs="Times New Roman"/>
          <w:b/>
          <w:w w:val="105"/>
          <w:sz w:val="24"/>
          <w:szCs w:val="24"/>
        </w:rPr>
        <w:t xml:space="preserve"> </w:t>
      </w:r>
      <w:r w:rsidR="00EC4551" w:rsidRPr="00285E50">
        <w:rPr>
          <w:rFonts w:ascii="Times New Roman" w:hAnsi="Times New Roman" w:cs="Times New Roman"/>
          <w:b/>
          <w:spacing w:val="-2"/>
          <w:w w:val="105"/>
          <w:sz w:val="24"/>
          <w:szCs w:val="24"/>
        </w:rPr>
        <w:t>Problem</w:t>
      </w:r>
    </w:p>
    <w:p w:rsidR="00EC4551" w:rsidRPr="00285E50" w:rsidRDefault="00EC4551" w:rsidP="00285E50">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 xml:space="preserve">Increase in awareness of the health benefits of carrots has resulted in an increase in consumption. Many vegetables are consumed raw to retain the natural taste and heat labile nutrients. It is claimed that Microbes are found all over the </w:t>
      </w:r>
      <w:r w:rsidR="00322842" w:rsidRPr="00285E50">
        <w:rPr>
          <w:rFonts w:ascii="Times New Roman" w:hAnsi="Times New Roman" w:cs="Times New Roman"/>
          <w:w w:val="105"/>
          <w:sz w:val="24"/>
          <w:szCs w:val="24"/>
        </w:rPr>
        <w:t xml:space="preserve">globe with some few exceptions, </w:t>
      </w:r>
      <w:r w:rsidRPr="00285E50">
        <w:rPr>
          <w:rFonts w:ascii="Times New Roman" w:hAnsi="Times New Roman" w:cs="Times New Roman"/>
          <w:w w:val="105"/>
          <w:sz w:val="24"/>
          <w:szCs w:val="24"/>
        </w:rPr>
        <w:t>including</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sterilized</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surfaces.</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They</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include</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normal</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flora</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non</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pathogenic,</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which</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contribute</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 the larger percentage and pathogenic species which are few (</w:t>
      </w:r>
      <w:proofErr w:type="spellStart"/>
      <w:r w:rsidRPr="00285E50">
        <w:rPr>
          <w:rFonts w:ascii="Times New Roman" w:hAnsi="Times New Roman" w:cs="Times New Roman"/>
          <w:w w:val="105"/>
          <w:sz w:val="24"/>
          <w:szCs w:val="24"/>
        </w:rPr>
        <w:t>Gadafi</w:t>
      </w:r>
      <w:proofErr w:type="spellEnd"/>
      <w:r w:rsidRPr="00285E50">
        <w:rPr>
          <w:rFonts w:ascii="Times New Roman" w:hAnsi="Times New Roman" w:cs="Times New Roman"/>
          <w:w w:val="105"/>
          <w:sz w:val="24"/>
          <w:szCs w:val="24"/>
        </w:rPr>
        <w:t xml:space="preserve"> et al., 2020). The safety of raw vegetables especially carrots is a </w:t>
      </w:r>
      <w:r w:rsidRPr="00285E50">
        <w:rPr>
          <w:rFonts w:ascii="Times New Roman" w:hAnsi="Times New Roman" w:cs="Times New Roman"/>
          <w:w w:val="105"/>
          <w:sz w:val="24"/>
          <w:szCs w:val="24"/>
        </w:rPr>
        <w:lastRenderedPageBreak/>
        <w:t xml:space="preserve">great concern. This research and experiment are therefore centered on </w:t>
      </w:r>
      <w:r w:rsidR="00E4703A" w:rsidRPr="00285E50">
        <w:rPr>
          <w:rFonts w:ascii="Times New Roman" w:hAnsi="Times New Roman" w:cs="Times New Roman"/>
          <w:sz w:val="24"/>
          <w:szCs w:val="24"/>
        </w:rPr>
        <w:t xml:space="preserve">isolation and identification of fungi responsible for spoilage of </w:t>
      </w:r>
      <w:r w:rsidRPr="00285E50">
        <w:rPr>
          <w:rFonts w:ascii="Times New Roman" w:hAnsi="Times New Roman" w:cs="Times New Roman"/>
          <w:sz w:val="24"/>
          <w:szCs w:val="24"/>
        </w:rPr>
        <w:t xml:space="preserve">fresh carrot, to also </w:t>
      </w:r>
      <w:proofErr w:type="gramStart"/>
      <w:r w:rsidRPr="00285E50">
        <w:rPr>
          <w:rFonts w:ascii="Times New Roman" w:hAnsi="Times New Roman" w:cs="Times New Roman"/>
          <w:sz w:val="24"/>
          <w:szCs w:val="24"/>
        </w:rPr>
        <w:t>know</w:t>
      </w:r>
      <w:r w:rsidR="00A42E49">
        <w:rPr>
          <w:rFonts w:ascii="Times New Roman" w:hAnsi="Times New Roman" w:cs="Times New Roman"/>
          <w:sz w:val="24"/>
          <w:szCs w:val="24"/>
        </w:rPr>
        <w:t xml:space="preserve"> </w:t>
      </w:r>
      <w:r w:rsidRPr="00285E50">
        <w:rPr>
          <w:rFonts w:ascii="Times New Roman" w:hAnsi="Times New Roman" w:cs="Times New Roman"/>
          <w:sz w:val="24"/>
          <w:szCs w:val="24"/>
        </w:rPr>
        <w:t xml:space="preserve"> possible</w:t>
      </w:r>
      <w:proofErr w:type="gramEnd"/>
      <w:r w:rsidRPr="00285E50">
        <w:rPr>
          <w:rFonts w:ascii="Times New Roman" w:hAnsi="Times New Roman" w:cs="Times New Roman"/>
          <w:sz w:val="24"/>
          <w:szCs w:val="24"/>
        </w:rPr>
        <w:t xml:space="preserve"> </w:t>
      </w:r>
      <w:r w:rsidRPr="00285E50">
        <w:rPr>
          <w:rFonts w:ascii="Times New Roman" w:hAnsi="Times New Roman" w:cs="Times New Roman"/>
          <w:w w:val="105"/>
          <w:sz w:val="24"/>
          <w:szCs w:val="24"/>
        </w:rPr>
        <w:t xml:space="preserve">food borne </w:t>
      </w:r>
      <w:r w:rsidR="00E4703A" w:rsidRPr="00285E50">
        <w:rPr>
          <w:rFonts w:ascii="Times New Roman" w:hAnsi="Times New Roman" w:cs="Times New Roman"/>
          <w:w w:val="105"/>
          <w:sz w:val="24"/>
          <w:szCs w:val="24"/>
        </w:rPr>
        <w:t xml:space="preserve">fungi </w:t>
      </w:r>
      <w:r w:rsidRPr="00285E50">
        <w:rPr>
          <w:rFonts w:ascii="Times New Roman" w:hAnsi="Times New Roman" w:cs="Times New Roman"/>
          <w:w w:val="105"/>
          <w:sz w:val="24"/>
          <w:szCs w:val="24"/>
        </w:rPr>
        <w:t>pathogen on carrots (</w:t>
      </w:r>
      <w:proofErr w:type="spellStart"/>
      <w:r w:rsidRPr="00285E50">
        <w:rPr>
          <w:rFonts w:ascii="Times New Roman" w:hAnsi="Times New Roman" w:cs="Times New Roman"/>
          <w:w w:val="105"/>
          <w:sz w:val="24"/>
          <w:szCs w:val="24"/>
        </w:rPr>
        <w:t>Anupama</w:t>
      </w:r>
      <w:r w:rsidRPr="00285E50">
        <w:rPr>
          <w:rFonts w:ascii="Times New Roman" w:hAnsi="Times New Roman" w:cs="Times New Roman"/>
          <w:i/>
          <w:w w:val="105"/>
          <w:sz w:val="24"/>
          <w:szCs w:val="24"/>
        </w:rPr>
        <w:t>et</w:t>
      </w:r>
      <w:proofErr w:type="spellEnd"/>
      <w:r w:rsidRPr="00285E50">
        <w:rPr>
          <w:rFonts w:ascii="Times New Roman" w:hAnsi="Times New Roman" w:cs="Times New Roman"/>
          <w:i/>
          <w:w w:val="105"/>
          <w:sz w:val="24"/>
          <w:szCs w:val="24"/>
        </w:rPr>
        <w:t xml:space="preserve"> al.</w:t>
      </w:r>
      <w:r w:rsidRPr="00285E50">
        <w:rPr>
          <w:rFonts w:ascii="Times New Roman" w:hAnsi="Times New Roman" w:cs="Times New Roman"/>
          <w:w w:val="105"/>
          <w:sz w:val="24"/>
          <w:szCs w:val="24"/>
        </w:rPr>
        <w:t>, 2020).</w:t>
      </w:r>
    </w:p>
    <w:p w:rsidR="00E4703A" w:rsidRPr="00285E50" w:rsidRDefault="00285E50" w:rsidP="00285E50">
      <w:pPr>
        <w:pStyle w:val="Heading1"/>
        <w:spacing w:line="360" w:lineRule="auto"/>
        <w:ind w:left="0"/>
        <w:jc w:val="both"/>
        <w:rPr>
          <w:rFonts w:ascii="Times New Roman" w:hAnsi="Times New Roman" w:cs="Times New Roman"/>
          <w:sz w:val="24"/>
          <w:szCs w:val="24"/>
        </w:rPr>
      </w:pPr>
      <w:r>
        <w:rPr>
          <w:rFonts w:ascii="Times New Roman" w:hAnsi="Times New Roman" w:cs="Times New Roman"/>
          <w:spacing w:val="-5"/>
          <w:w w:val="105"/>
          <w:sz w:val="24"/>
          <w:szCs w:val="24"/>
        </w:rPr>
        <w:t>1.3</w:t>
      </w:r>
      <w:r>
        <w:rPr>
          <w:rFonts w:ascii="Times New Roman" w:hAnsi="Times New Roman" w:cs="Times New Roman"/>
          <w:spacing w:val="-5"/>
          <w:w w:val="105"/>
          <w:sz w:val="24"/>
          <w:szCs w:val="24"/>
        </w:rPr>
        <w:tab/>
      </w:r>
      <w:r w:rsidR="00E4703A" w:rsidRPr="00285E50">
        <w:rPr>
          <w:rFonts w:ascii="Times New Roman" w:hAnsi="Times New Roman" w:cs="Times New Roman"/>
          <w:spacing w:val="-5"/>
          <w:w w:val="105"/>
          <w:sz w:val="24"/>
          <w:szCs w:val="24"/>
        </w:rPr>
        <w:t>Aim</w:t>
      </w:r>
    </w:p>
    <w:p w:rsidR="00E4703A" w:rsidRPr="00285E50" w:rsidRDefault="00E4703A" w:rsidP="00285E50">
      <w:pPr>
        <w:pStyle w:val="BodyText"/>
        <w:spacing w:line="360" w:lineRule="auto"/>
        <w:jc w:val="both"/>
        <w:rPr>
          <w:rFonts w:ascii="Times New Roman" w:hAnsi="Times New Roman" w:cs="Times New Roman"/>
          <w:w w:val="105"/>
          <w:sz w:val="24"/>
          <w:szCs w:val="24"/>
        </w:rPr>
      </w:pPr>
      <w:r w:rsidRPr="00285E50">
        <w:rPr>
          <w:rFonts w:ascii="Times New Roman" w:hAnsi="Times New Roman" w:cs="Times New Roman"/>
          <w:w w:val="105"/>
          <w:sz w:val="24"/>
          <w:szCs w:val="24"/>
        </w:rPr>
        <w:t>The</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aim</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this</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research</w:t>
      </w:r>
      <w:r w:rsidR="00285E50">
        <w:rPr>
          <w:rFonts w:ascii="Times New Roman" w:hAnsi="Times New Roman" w:cs="Times New Roman"/>
          <w:w w:val="105"/>
          <w:sz w:val="24"/>
          <w:szCs w:val="24"/>
        </w:rPr>
        <w:t xml:space="preserve"> </w:t>
      </w:r>
      <w:r w:rsidR="00590589" w:rsidRPr="00285E50">
        <w:rPr>
          <w:rFonts w:ascii="Times New Roman" w:hAnsi="Times New Roman" w:cs="Times New Roman"/>
          <w:w w:val="105"/>
          <w:sz w:val="24"/>
          <w:szCs w:val="24"/>
        </w:rPr>
        <w:t>i</w:t>
      </w:r>
      <w:r w:rsidRPr="00285E50">
        <w:rPr>
          <w:rFonts w:ascii="Times New Roman" w:hAnsi="Times New Roman" w:cs="Times New Roman"/>
          <w:w w:val="105"/>
          <w:sz w:val="24"/>
          <w:szCs w:val="24"/>
        </w:rPr>
        <w:t>s</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isolate</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identify</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possible</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pathogenic</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fungi</w:t>
      </w:r>
      <w:r w:rsidR="00285E50">
        <w:rPr>
          <w:rFonts w:ascii="Times New Roman" w:hAnsi="Times New Roman" w:cs="Times New Roman"/>
          <w:w w:val="105"/>
          <w:sz w:val="24"/>
          <w:szCs w:val="24"/>
        </w:rPr>
        <w:t xml:space="preserve"> o</w:t>
      </w:r>
      <w:r w:rsidRPr="00285E50">
        <w:rPr>
          <w:rFonts w:ascii="Times New Roman" w:hAnsi="Times New Roman" w:cs="Times New Roman"/>
          <w:w w:val="105"/>
          <w:sz w:val="24"/>
          <w:szCs w:val="24"/>
        </w:rPr>
        <w:t>n</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sold</w:t>
      </w:r>
      <w:r w:rsidR="00B86BF2" w:rsidRPr="00285E50">
        <w:rPr>
          <w:rFonts w:ascii="Times New Roman" w:hAnsi="Times New Roman" w:cs="Times New Roman"/>
          <w:w w:val="105"/>
          <w:sz w:val="24"/>
          <w:szCs w:val="24"/>
        </w:rPr>
        <w:t xml:space="preserve"> in </w:t>
      </w:r>
      <w:proofErr w:type="spellStart"/>
      <w:r w:rsidR="00B86BF2" w:rsidRPr="00285E50">
        <w:rPr>
          <w:rFonts w:ascii="Times New Roman" w:hAnsi="Times New Roman" w:cs="Times New Roman"/>
          <w:w w:val="105"/>
          <w:sz w:val="24"/>
          <w:szCs w:val="24"/>
        </w:rPr>
        <w:t>Ipata</w:t>
      </w:r>
      <w:proofErr w:type="spellEnd"/>
      <w:r w:rsidR="00B86BF2" w:rsidRPr="00285E50">
        <w:rPr>
          <w:rFonts w:ascii="Times New Roman" w:hAnsi="Times New Roman" w:cs="Times New Roman"/>
          <w:w w:val="105"/>
          <w:sz w:val="24"/>
          <w:szCs w:val="24"/>
        </w:rPr>
        <w:t xml:space="preserve"> Market, Ilorin, </w:t>
      </w:r>
      <w:proofErr w:type="spellStart"/>
      <w:proofErr w:type="gramStart"/>
      <w:r w:rsidR="00B86BF2" w:rsidRPr="00285E50">
        <w:rPr>
          <w:rFonts w:ascii="Times New Roman" w:hAnsi="Times New Roman" w:cs="Times New Roman"/>
          <w:w w:val="105"/>
          <w:sz w:val="24"/>
          <w:szCs w:val="24"/>
        </w:rPr>
        <w:t>Kwara</w:t>
      </w:r>
      <w:proofErr w:type="spellEnd"/>
      <w:proofErr w:type="gramEnd"/>
      <w:r w:rsidR="00B86BF2" w:rsidRPr="00285E50">
        <w:rPr>
          <w:rFonts w:ascii="Times New Roman" w:hAnsi="Times New Roman" w:cs="Times New Roman"/>
          <w:w w:val="105"/>
          <w:sz w:val="24"/>
          <w:szCs w:val="24"/>
        </w:rPr>
        <w:t xml:space="preserve"> State</w:t>
      </w:r>
      <w:r w:rsidRPr="00285E50">
        <w:rPr>
          <w:rFonts w:ascii="Times New Roman" w:hAnsi="Times New Roman" w:cs="Times New Roman"/>
          <w:w w:val="105"/>
          <w:sz w:val="24"/>
          <w:szCs w:val="24"/>
        </w:rPr>
        <w:t>.</w:t>
      </w:r>
    </w:p>
    <w:p w:rsidR="00E4703A" w:rsidRPr="00285E50" w:rsidRDefault="00285E50" w:rsidP="00285E50">
      <w:pPr>
        <w:pStyle w:val="Heading1"/>
        <w:spacing w:line="360" w:lineRule="auto"/>
        <w:ind w:left="0"/>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1.4</w:t>
      </w:r>
      <w:r>
        <w:rPr>
          <w:rFonts w:ascii="Times New Roman" w:hAnsi="Times New Roman" w:cs="Times New Roman"/>
          <w:spacing w:val="-2"/>
          <w:w w:val="105"/>
          <w:sz w:val="24"/>
          <w:szCs w:val="24"/>
        </w:rPr>
        <w:tab/>
      </w:r>
      <w:r w:rsidR="00E4703A" w:rsidRPr="00285E50">
        <w:rPr>
          <w:rFonts w:ascii="Times New Roman" w:hAnsi="Times New Roman" w:cs="Times New Roman"/>
          <w:spacing w:val="-2"/>
          <w:w w:val="105"/>
          <w:sz w:val="24"/>
          <w:szCs w:val="24"/>
        </w:rPr>
        <w:t>Objectives</w:t>
      </w:r>
    </w:p>
    <w:p w:rsidR="00E4703A" w:rsidRPr="00285E50" w:rsidRDefault="00E4703A" w:rsidP="00285E50">
      <w:pPr>
        <w:pStyle w:val="Heading1"/>
        <w:spacing w:line="360" w:lineRule="auto"/>
        <w:ind w:left="0"/>
        <w:jc w:val="both"/>
        <w:rPr>
          <w:rFonts w:ascii="Times New Roman" w:hAnsi="Times New Roman" w:cs="Times New Roman"/>
          <w:b w:val="0"/>
          <w:sz w:val="24"/>
          <w:szCs w:val="24"/>
        </w:rPr>
      </w:pPr>
      <w:r w:rsidRPr="00285E50">
        <w:rPr>
          <w:rFonts w:ascii="Times New Roman" w:hAnsi="Times New Roman" w:cs="Times New Roman"/>
          <w:b w:val="0"/>
          <w:spacing w:val="-2"/>
          <w:w w:val="105"/>
          <w:sz w:val="24"/>
          <w:szCs w:val="24"/>
        </w:rPr>
        <w:t>The main objective of this study is to isolate and identify fungi responsible for the spoilage of carrots.</w:t>
      </w:r>
    </w:p>
    <w:p w:rsidR="00E4703A" w:rsidRPr="00285E50" w:rsidRDefault="00E4703A" w:rsidP="00285E50">
      <w:pPr>
        <w:pStyle w:val="BodyText"/>
        <w:spacing w:line="360" w:lineRule="auto"/>
        <w:jc w:val="both"/>
        <w:rPr>
          <w:rFonts w:ascii="Times New Roman" w:hAnsi="Times New Roman" w:cs="Times New Roman"/>
          <w:w w:val="105"/>
          <w:sz w:val="24"/>
          <w:szCs w:val="24"/>
        </w:rPr>
      </w:pPr>
      <w:r w:rsidRPr="00285E50">
        <w:rPr>
          <w:rFonts w:ascii="Times New Roman" w:hAnsi="Times New Roman" w:cs="Times New Roman"/>
          <w:w w:val="105"/>
          <w:sz w:val="24"/>
          <w:szCs w:val="24"/>
        </w:rPr>
        <w:t>Specifically, this research will do the following:</w:t>
      </w:r>
    </w:p>
    <w:p w:rsidR="00285E50" w:rsidRDefault="00C802F6" w:rsidP="00285E50">
      <w:pPr>
        <w:pStyle w:val="BodyText"/>
        <w:numPr>
          <w:ilvl w:val="0"/>
          <w:numId w:val="4"/>
        </w:numPr>
        <w:spacing w:line="360" w:lineRule="auto"/>
        <w:ind w:left="360"/>
        <w:jc w:val="both"/>
        <w:rPr>
          <w:rFonts w:ascii="Times New Roman" w:hAnsi="Times New Roman" w:cs="Times New Roman"/>
          <w:sz w:val="24"/>
          <w:szCs w:val="24"/>
        </w:rPr>
      </w:pPr>
      <w:r w:rsidRPr="00285E50">
        <w:rPr>
          <w:rFonts w:ascii="Times New Roman" w:hAnsi="Times New Roman" w:cs="Times New Roman"/>
          <w:w w:val="105"/>
          <w:sz w:val="24"/>
          <w:szCs w:val="24"/>
        </w:rPr>
        <w:t>I</w:t>
      </w:r>
      <w:r w:rsidR="00E4703A" w:rsidRPr="00285E50">
        <w:rPr>
          <w:rFonts w:ascii="Times New Roman" w:hAnsi="Times New Roman" w:cs="Times New Roman"/>
          <w:w w:val="105"/>
          <w:sz w:val="24"/>
          <w:szCs w:val="24"/>
        </w:rPr>
        <w:t>solate</w:t>
      </w:r>
      <w:r w:rsidR="00285E50">
        <w:rPr>
          <w:rFonts w:ascii="Times New Roman" w:hAnsi="Times New Roman" w:cs="Times New Roman"/>
          <w:w w:val="105"/>
          <w:sz w:val="24"/>
          <w:szCs w:val="24"/>
        </w:rPr>
        <w:t xml:space="preserve"> </w:t>
      </w:r>
      <w:r w:rsidR="00E4703A" w:rsidRPr="00285E50">
        <w:rPr>
          <w:rFonts w:ascii="Times New Roman" w:hAnsi="Times New Roman" w:cs="Times New Roman"/>
          <w:w w:val="105"/>
          <w:sz w:val="24"/>
          <w:szCs w:val="24"/>
        </w:rPr>
        <w:t>and identify possible</w:t>
      </w:r>
      <w:r w:rsidR="00285E50">
        <w:rPr>
          <w:rFonts w:ascii="Times New Roman" w:hAnsi="Times New Roman" w:cs="Times New Roman"/>
          <w:w w:val="105"/>
          <w:sz w:val="24"/>
          <w:szCs w:val="24"/>
        </w:rPr>
        <w:t xml:space="preserve"> </w:t>
      </w:r>
      <w:r w:rsidR="00E4703A" w:rsidRPr="00285E50">
        <w:rPr>
          <w:rFonts w:ascii="Times New Roman" w:hAnsi="Times New Roman" w:cs="Times New Roman"/>
          <w:w w:val="105"/>
          <w:sz w:val="24"/>
          <w:szCs w:val="24"/>
        </w:rPr>
        <w:t>pathogenic</w:t>
      </w:r>
      <w:r w:rsidR="00285E50">
        <w:rPr>
          <w:rFonts w:ascii="Times New Roman" w:hAnsi="Times New Roman" w:cs="Times New Roman"/>
          <w:w w:val="105"/>
          <w:sz w:val="24"/>
          <w:szCs w:val="24"/>
        </w:rPr>
        <w:t xml:space="preserve"> </w:t>
      </w:r>
      <w:r w:rsidR="00E4703A" w:rsidRPr="00285E50">
        <w:rPr>
          <w:rFonts w:ascii="Times New Roman" w:hAnsi="Times New Roman" w:cs="Times New Roman"/>
          <w:w w:val="105"/>
          <w:sz w:val="24"/>
          <w:szCs w:val="24"/>
        </w:rPr>
        <w:t>fungi</w:t>
      </w:r>
      <w:r w:rsidR="005B0AA0" w:rsidRPr="00285E50">
        <w:rPr>
          <w:rFonts w:ascii="Times New Roman" w:hAnsi="Times New Roman" w:cs="Times New Roman"/>
          <w:w w:val="105"/>
          <w:sz w:val="24"/>
          <w:szCs w:val="24"/>
        </w:rPr>
        <w:t xml:space="preserve"> on carrots sold in </w:t>
      </w:r>
      <w:proofErr w:type="spellStart"/>
      <w:r w:rsidR="005B0AA0" w:rsidRPr="00285E50">
        <w:rPr>
          <w:rFonts w:ascii="Times New Roman" w:hAnsi="Times New Roman" w:cs="Times New Roman"/>
          <w:w w:val="105"/>
          <w:sz w:val="24"/>
          <w:szCs w:val="24"/>
        </w:rPr>
        <w:t>Ipata</w:t>
      </w:r>
      <w:proofErr w:type="spellEnd"/>
      <w:r w:rsidR="005B0AA0" w:rsidRPr="00285E50">
        <w:rPr>
          <w:rFonts w:ascii="Times New Roman" w:hAnsi="Times New Roman" w:cs="Times New Roman"/>
          <w:w w:val="105"/>
          <w:sz w:val="24"/>
          <w:szCs w:val="24"/>
        </w:rPr>
        <w:t xml:space="preserve"> Market, Ilorin</w:t>
      </w:r>
      <w:r w:rsidR="00E4703A" w:rsidRPr="00285E50">
        <w:rPr>
          <w:rFonts w:ascii="Times New Roman" w:hAnsi="Times New Roman" w:cs="Times New Roman"/>
          <w:w w:val="105"/>
          <w:sz w:val="24"/>
          <w:szCs w:val="24"/>
        </w:rPr>
        <w:t>.</w:t>
      </w:r>
    </w:p>
    <w:p w:rsidR="00EC4551" w:rsidRPr="00285E50" w:rsidRDefault="005B0AA0" w:rsidP="00285E50">
      <w:pPr>
        <w:pStyle w:val="BodyText"/>
        <w:numPr>
          <w:ilvl w:val="0"/>
          <w:numId w:val="4"/>
        </w:numPr>
        <w:spacing w:line="360" w:lineRule="auto"/>
        <w:ind w:left="360"/>
        <w:jc w:val="both"/>
        <w:rPr>
          <w:rFonts w:ascii="Times New Roman" w:hAnsi="Times New Roman" w:cs="Times New Roman"/>
          <w:sz w:val="24"/>
          <w:szCs w:val="24"/>
        </w:rPr>
      </w:pPr>
      <w:r w:rsidRPr="00285E50">
        <w:rPr>
          <w:rFonts w:ascii="Times New Roman" w:hAnsi="Times New Roman" w:cs="Times New Roman"/>
          <w:w w:val="105"/>
          <w:sz w:val="24"/>
          <w:szCs w:val="24"/>
        </w:rPr>
        <w:t>D</w:t>
      </w:r>
      <w:r w:rsidR="00E4703A" w:rsidRPr="00285E50">
        <w:rPr>
          <w:rFonts w:ascii="Times New Roman" w:hAnsi="Times New Roman" w:cs="Times New Roman"/>
          <w:w w:val="105"/>
          <w:sz w:val="24"/>
          <w:szCs w:val="24"/>
        </w:rPr>
        <w:t>etermine</w:t>
      </w:r>
      <w:r w:rsidR="00285E50">
        <w:rPr>
          <w:rFonts w:ascii="Times New Roman" w:hAnsi="Times New Roman" w:cs="Times New Roman"/>
          <w:w w:val="105"/>
          <w:sz w:val="24"/>
          <w:szCs w:val="24"/>
        </w:rPr>
        <w:t xml:space="preserve"> </w:t>
      </w:r>
      <w:proofErr w:type="spellStart"/>
      <w:r w:rsidR="00E4703A" w:rsidRPr="00285E50">
        <w:rPr>
          <w:rFonts w:ascii="Times New Roman" w:hAnsi="Times New Roman" w:cs="Times New Roman"/>
          <w:w w:val="105"/>
          <w:sz w:val="24"/>
          <w:szCs w:val="24"/>
        </w:rPr>
        <w:t>antifugal</w:t>
      </w:r>
      <w:proofErr w:type="spellEnd"/>
      <w:r w:rsidR="00285E50">
        <w:rPr>
          <w:rFonts w:ascii="Times New Roman" w:hAnsi="Times New Roman" w:cs="Times New Roman"/>
          <w:w w:val="105"/>
          <w:sz w:val="24"/>
          <w:szCs w:val="24"/>
        </w:rPr>
        <w:t xml:space="preserve"> </w:t>
      </w:r>
      <w:r w:rsidR="00E4703A" w:rsidRPr="00285E50">
        <w:rPr>
          <w:rFonts w:ascii="Times New Roman" w:hAnsi="Times New Roman" w:cs="Times New Roman"/>
          <w:w w:val="105"/>
          <w:sz w:val="24"/>
          <w:szCs w:val="24"/>
        </w:rPr>
        <w:t>susceptibility patterns of the</w:t>
      </w:r>
      <w:r w:rsidR="00285E50">
        <w:rPr>
          <w:rFonts w:ascii="Times New Roman" w:hAnsi="Times New Roman" w:cs="Times New Roman"/>
          <w:w w:val="105"/>
          <w:sz w:val="24"/>
          <w:szCs w:val="24"/>
        </w:rPr>
        <w:t xml:space="preserve"> </w:t>
      </w:r>
      <w:r w:rsidR="00E4703A" w:rsidRPr="00285E50">
        <w:rPr>
          <w:rFonts w:ascii="Times New Roman" w:hAnsi="Times New Roman" w:cs="Times New Roman"/>
          <w:w w:val="105"/>
          <w:sz w:val="24"/>
          <w:szCs w:val="24"/>
        </w:rPr>
        <w:t>pathogens</w:t>
      </w:r>
      <w:r w:rsidR="00285E50">
        <w:rPr>
          <w:rFonts w:ascii="Times New Roman" w:hAnsi="Times New Roman" w:cs="Times New Roman"/>
          <w:w w:val="105"/>
          <w:sz w:val="24"/>
          <w:szCs w:val="24"/>
        </w:rPr>
        <w:t xml:space="preserve"> </w:t>
      </w:r>
      <w:r w:rsidR="00E4703A" w:rsidRPr="00285E50">
        <w:rPr>
          <w:rFonts w:ascii="Times New Roman" w:hAnsi="Times New Roman" w:cs="Times New Roman"/>
          <w:w w:val="105"/>
          <w:sz w:val="24"/>
          <w:szCs w:val="24"/>
        </w:rPr>
        <w:t>from</w:t>
      </w:r>
      <w:r w:rsidR="00285E50">
        <w:rPr>
          <w:rFonts w:ascii="Times New Roman" w:hAnsi="Times New Roman" w:cs="Times New Roman"/>
          <w:w w:val="105"/>
          <w:sz w:val="24"/>
          <w:szCs w:val="24"/>
        </w:rPr>
        <w:t xml:space="preserve"> </w:t>
      </w:r>
      <w:r w:rsidR="00E4703A" w:rsidRPr="00285E50">
        <w:rPr>
          <w:rFonts w:ascii="Times New Roman" w:hAnsi="Times New Roman" w:cs="Times New Roman"/>
          <w:w w:val="105"/>
          <w:sz w:val="24"/>
          <w:szCs w:val="24"/>
        </w:rPr>
        <w:t>carrots</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sold in </w:t>
      </w:r>
      <w:proofErr w:type="spellStart"/>
      <w:r w:rsidRPr="00285E50">
        <w:rPr>
          <w:rFonts w:ascii="Times New Roman" w:hAnsi="Times New Roman" w:cs="Times New Roman"/>
          <w:w w:val="105"/>
          <w:sz w:val="24"/>
          <w:szCs w:val="24"/>
        </w:rPr>
        <w:t>Ipata</w:t>
      </w:r>
      <w:proofErr w:type="spellEnd"/>
      <w:r w:rsidRPr="00285E50">
        <w:rPr>
          <w:rFonts w:ascii="Times New Roman" w:hAnsi="Times New Roman" w:cs="Times New Roman"/>
          <w:w w:val="105"/>
          <w:sz w:val="24"/>
          <w:szCs w:val="24"/>
        </w:rPr>
        <w:t xml:space="preserve"> Market, Ilorin</w:t>
      </w:r>
      <w:r w:rsidR="00E4703A" w:rsidRPr="00285E50">
        <w:rPr>
          <w:rFonts w:ascii="Times New Roman" w:hAnsi="Times New Roman" w:cs="Times New Roman"/>
          <w:w w:val="105"/>
          <w:sz w:val="24"/>
          <w:szCs w:val="24"/>
        </w:rPr>
        <w:t>.</w:t>
      </w:r>
    </w:p>
    <w:p w:rsidR="00590589" w:rsidRPr="00285E50" w:rsidRDefault="00E4703A" w:rsidP="00285E50">
      <w:pPr>
        <w:pStyle w:val="Heading1"/>
        <w:numPr>
          <w:ilvl w:val="1"/>
          <w:numId w:val="14"/>
        </w:numPr>
        <w:spacing w:line="360" w:lineRule="auto"/>
        <w:jc w:val="both"/>
        <w:rPr>
          <w:rFonts w:ascii="Times New Roman" w:hAnsi="Times New Roman" w:cs="Times New Roman"/>
          <w:sz w:val="24"/>
          <w:szCs w:val="24"/>
        </w:rPr>
      </w:pPr>
      <w:r w:rsidRPr="00285E50">
        <w:rPr>
          <w:rFonts w:ascii="Times New Roman" w:hAnsi="Times New Roman" w:cs="Times New Roman"/>
          <w:sz w:val="24"/>
          <w:szCs w:val="24"/>
        </w:rPr>
        <w:t>Research Questions</w:t>
      </w:r>
    </w:p>
    <w:p w:rsidR="00285E50" w:rsidRPr="00285E50" w:rsidRDefault="00590589" w:rsidP="00285E50">
      <w:pPr>
        <w:pStyle w:val="BodyText"/>
        <w:numPr>
          <w:ilvl w:val="0"/>
          <w:numId w:val="5"/>
        </w:numPr>
        <w:spacing w:line="360" w:lineRule="auto"/>
        <w:ind w:left="360"/>
        <w:jc w:val="both"/>
        <w:rPr>
          <w:rFonts w:ascii="Times New Roman" w:hAnsi="Times New Roman" w:cs="Times New Roman"/>
          <w:sz w:val="24"/>
          <w:szCs w:val="24"/>
        </w:rPr>
      </w:pPr>
      <w:r w:rsidRPr="00285E50">
        <w:rPr>
          <w:rFonts w:ascii="Times New Roman" w:hAnsi="Times New Roman" w:cs="Times New Roman"/>
          <w:w w:val="105"/>
          <w:sz w:val="24"/>
          <w:szCs w:val="24"/>
        </w:rPr>
        <w:t>What method was used to isolate</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 identify possible</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pathogenic</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fungi</w:t>
      </w:r>
      <w:r w:rsidR="00220ED6" w:rsidRPr="00285E50">
        <w:rPr>
          <w:rFonts w:ascii="Times New Roman" w:hAnsi="Times New Roman" w:cs="Times New Roman"/>
          <w:w w:val="105"/>
          <w:sz w:val="24"/>
          <w:szCs w:val="24"/>
        </w:rPr>
        <w:t xml:space="preserve"> on carrots sold in </w:t>
      </w:r>
      <w:proofErr w:type="spellStart"/>
      <w:r w:rsidR="00220ED6" w:rsidRPr="00285E50">
        <w:rPr>
          <w:rFonts w:ascii="Times New Roman" w:hAnsi="Times New Roman" w:cs="Times New Roman"/>
          <w:w w:val="105"/>
          <w:sz w:val="24"/>
          <w:szCs w:val="24"/>
        </w:rPr>
        <w:t>Ipata</w:t>
      </w:r>
      <w:proofErr w:type="spellEnd"/>
      <w:r w:rsidR="00220ED6" w:rsidRPr="00285E50">
        <w:rPr>
          <w:rFonts w:ascii="Times New Roman" w:hAnsi="Times New Roman" w:cs="Times New Roman"/>
          <w:w w:val="105"/>
          <w:sz w:val="24"/>
          <w:szCs w:val="24"/>
        </w:rPr>
        <w:t xml:space="preserve"> Market, Ilorin</w:t>
      </w:r>
      <w:r w:rsidRPr="00285E50">
        <w:rPr>
          <w:rFonts w:ascii="Times New Roman" w:hAnsi="Times New Roman" w:cs="Times New Roman"/>
          <w:w w:val="105"/>
          <w:sz w:val="24"/>
          <w:szCs w:val="24"/>
        </w:rPr>
        <w:t>?</w:t>
      </w:r>
    </w:p>
    <w:p w:rsidR="00FD67E8" w:rsidRPr="00285E50" w:rsidRDefault="00590589" w:rsidP="00285E50">
      <w:pPr>
        <w:pStyle w:val="BodyText"/>
        <w:numPr>
          <w:ilvl w:val="0"/>
          <w:numId w:val="5"/>
        </w:numPr>
        <w:spacing w:line="360" w:lineRule="auto"/>
        <w:ind w:left="360"/>
        <w:jc w:val="both"/>
        <w:rPr>
          <w:rFonts w:ascii="Times New Roman" w:hAnsi="Times New Roman" w:cs="Times New Roman"/>
          <w:sz w:val="24"/>
          <w:szCs w:val="24"/>
        </w:rPr>
      </w:pPr>
      <w:r w:rsidRPr="00285E50">
        <w:rPr>
          <w:rFonts w:ascii="Times New Roman" w:hAnsi="Times New Roman" w:cs="Times New Roman"/>
          <w:w w:val="105"/>
          <w:sz w:val="24"/>
          <w:szCs w:val="24"/>
        </w:rPr>
        <w:t xml:space="preserve">What are the </w:t>
      </w:r>
      <w:proofErr w:type="spellStart"/>
      <w:r w:rsidRPr="00285E50">
        <w:rPr>
          <w:rFonts w:ascii="Times New Roman" w:hAnsi="Times New Roman" w:cs="Times New Roman"/>
          <w:w w:val="105"/>
          <w:sz w:val="24"/>
          <w:szCs w:val="24"/>
        </w:rPr>
        <w:t>antifugal</w:t>
      </w:r>
      <w:proofErr w:type="spellEnd"/>
      <w:r w:rsidR="005D3264" w:rsidRPr="00285E50">
        <w:rPr>
          <w:rFonts w:ascii="Times New Roman" w:hAnsi="Times New Roman" w:cs="Times New Roman"/>
          <w:w w:val="105"/>
          <w:sz w:val="24"/>
          <w:szCs w:val="24"/>
        </w:rPr>
        <w:t xml:space="preserve"> susceptibility patterns of </w:t>
      </w:r>
      <w:r w:rsidRPr="00285E50">
        <w:rPr>
          <w:rFonts w:ascii="Times New Roman" w:hAnsi="Times New Roman" w:cs="Times New Roman"/>
          <w:w w:val="105"/>
          <w:sz w:val="24"/>
          <w:szCs w:val="24"/>
        </w:rPr>
        <w:t>the</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pathogens</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from</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5D3264" w:rsidRPr="00285E50">
        <w:rPr>
          <w:rFonts w:ascii="Times New Roman" w:hAnsi="Times New Roman" w:cs="Times New Roman"/>
          <w:w w:val="105"/>
          <w:sz w:val="24"/>
          <w:szCs w:val="24"/>
        </w:rPr>
        <w:t xml:space="preserve"> sold in </w:t>
      </w:r>
      <w:proofErr w:type="spellStart"/>
      <w:r w:rsidR="005D3264" w:rsidRPr="00285E50">
        <w:rPr>
          <w:rFonts w:ascii="Times New Roman" w:hAnsi="Times New Roman" w:cs="Times New Roman"/>
          <w:w w:val="105"/>
          <w:sz w:val="24"/>
          <w:szCs w:val="24"/>
        </w:rPr>
        <w:t>Ipata</w:t>
      </w:r>
      <w:proofErr w:type="spellEnd"/>
      <w:r w:rsidR="005D3264" w:rsidRPr="00285E50">
        <w:rPr>
          <w:rFonts w:ascii="Times New Roman" w:hAnsi="Times New Roman" w:cs="Times New Roman"/>
          <w:w w:val="105"/>
          <w:sz w:val="24"/>
          <w:szCs w:val="24"/>
        </w:rPr>
        <w:t xml:space="preserve"> Market, Ilorin</w:t>
      </w:r>
      <w:r w:rsidRPr="00285E50">
        <w:rPr>
          <w:rFonts w:ascii="Times New Roman" w:hAnsi="Times New Roman" w:cs="Times New Roman"/>
          <w:w w:val="105"/>
          <w:sz w:val="24"/>
          <w:szCs w:val="24"/>
        </w:rPr>
        <w:t>?</w:t>
      </w:r>
    </w:p>
    <w:p w:rsidR="00E4703A" w:rsidRPr="00285E50" w:rsidRDefault="0046496B" w:rsidP="0046496B">
      <w:pPr>
        <w:pStyle w:val="Heading1"/>
        <w:spacing w:line="360" w:lineRule="auto"/>
        <w:ind w:left="0"/>
        <w:jc w:val="both"/>
        <w:rPr>
          <w:rFonts w:ascii="Times New Roman" w:hAnsi="Times New Roman" w:cs="Times New Roman"/>
          <w:sz w:val="24"/>
          <w:szCs w:val="24"/>
        </w:rPr>
      </w:pPr>
      <w:r>
        <w:rPr>
          <w:rFonts w:ascii="Times New Roman" w:hAnsi="Times New Roman" w:cs="Times New Roman"/>
          <w:spacing w:val="-2"/>
          <w:w w:val="105"/>
          <w:sz w:val="24"/>
          <w:szCs w:val="24"/>
        </w:rPr>
        <w:t>1.6</w:t>
      </w:r>
      <w:r>
        <w:rPr>
          <w:rFonts w:ascii="Times New Roman" w:hAnsi="Times New Roman" w:cs="Times New Roman"/>
          <w:spacing w:val="-2"/>
          <w:w w:val="105"/>
          <w:sz w:val="24"/>
          <w:szCs w:val="24"/>
        </w:rPr>
        <w:tab/>
      </w:r>
      <w:r w:rsidR="00590589" w:rsidRPr="00285E50">
        <w:rPr>
          <w:rFonts w:ascii="Times New Roman" w:hAnsi="Times New Roman" w:cs="Times New Roman"/>
          <w:spacing w:val="-2"/>
          <w:w w:val="105"/>
          <w:sz w:val="24"/>
          <w:szCs w:val="24"/>
        </w:rPr>
        <w:t>Significance of the Study</w:t>
      </w:r>
    </w:p>
    <w:p w:rsidR="00E4703A" w:rsidRPr="00285E50" w:rsidRDefault="00E4703A" w:rsidP="0046496B">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Carrots are root vegetables that are highly consumed in every family. It is essential to health because of</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its</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high nutritional value.</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It</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provides</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nutrients</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such</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as</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vitamins</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minerals</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also</w:t>
      </w:r>
      <w:r w:rsidR="0046496B">
        <w:rPr>
          <w:rFonts w:ascii="Times New Roman" w:hAnsi="Times New Roman" w:cs="Times New Roman"/>
          <w:w w:val="105"/>
          <w:sz w:val="24"/>
          <w:szCs w:val="24"/>
        </w:rPr>
        <w:t xml:space="preserve"> </w:t>
      </w:r>
      <w:r w:rsidRPr="00285E50">
        <w:rPr>
          <w:rFonts w:ascii="Times New Roman" w:hAnsi="Times New Roman" w:cs="Times New Roman"/>
          <w:sz w:val="24"/>
          <w:szCs w:val="24"/>
        </w:rPr>
        <w:t xml:space="preserve">is of medical important. Carrots are liable to contamination from various sources such as soil, man, </w:t>
      </w:r>
      <w:r w:rsidRPr="00285E50">
        <w:rPr>
          <w:rFonts w:ascii="Times New Roman" w:hAnsi="Times New Roman" w:cs="Times New Roman"/>
          <w:w w:val="105"/>
          <w:sz w:val="24"/>
          <w:szCs w:val="24"/>
        </w:rPr>
        <w:t>water,</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air,</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insects</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(Yong</w:t>
      </w:r>
      <w:proofErr w:type="gramStart"/>
      <w:r w:rsidRPr="00285E50">
        <w:rPr>
          <w:rFonts w:ascii="Times New Roman" w:hAnsi="Times New Roman" w:cs="Times New Roman"/>
          <w:w w:val="105"/>
          <w:sz w:val="24"/>
          <w:szCs w:val="24"/>
        </w:rPr>
        <w:t>,2014</w:t>
      </w:r>
      <w:proofErr w:type="gramEnd"/>
      <w:r w:rsidRPr="00285E50">
        <w:rPr>
          <w:rFonts w:ascii="Times New Roman" w:hAnsi="Times New Roman" w:cs="Times New Roman"/>
          <w:w w:val="105"/>
          <w:sz w:val="24"/>
          <w:szCs w:val="24"/>
        </w:rPr>
        <w:t>).</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Therefore,</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Isolation</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identification</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pathogenic</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bacteria from fresh carrots is necessary, to enlighten consumer of</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various ways of</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hygienic practices that leads</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reduction</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microbial</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load</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determination</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13134F">
        <w:rPr>
          <w:rFonts w:ascii="Times New Roman" w:hAnsi="Times New Roman" w:cs="Times New Roman"/>
          <w:w w:val="105"/>
          <w:sz w:val="24"/>
          <w:szCs w:val="24"/>
        </w:rPr>
        <w:t xml:space="preserve"> </w:t>
      </w:r>
      <w:r w:rsidR="00590589" w:rsidRPr="00285E50">
        <w:rPr>
          <w:rFonts w:ascii="Times New Roman" w:hAnsi="Times New Roman" w:cs="Times New Roman"/>
          <w:w w:val="105"/>
          <w:sz w:val="24"/>
          <w:szCs w:val="24"/>
        </w:rPr>
        <w:t>antifungal</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susceptibility</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patterns</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 the</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isolates in case of food borne outbreak in</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 country (</w:t>
      </w:r>
      <w:proofErr w:type="spellStart"/>
      <w:r w:rsidRPr="00285E50">
        <w:rPr>
          <w:rFonts w:ascii="Times New Roman" w:hAnsi="Times New Roman" w:cs="Times New Roman"/>
          <w:w w:val="105"/>
          <w:sz w:val="24"/>
          <w:szCs w:val="24"/>
        </w:rPr>
        <w:t>Anupama</w:t>
      </w:r>
      <w:r w:rsidRPr="00285E50">
        <w:rPr>
          <w:rFonts w:ascii="Times New Roman" w:hAnsi="Times New Roman" w:cs="Times New Roman"/>
          <w:i/>
          <w:w w:val="105"/>
          <w:sz w:val="24"/>
          <w:szCs w:val="24"/>
        </w:rPr>
        <w:t>et</w:t>
      </w:r>
      <w:proofErr w:type="spellEnd"/>
      <w:r w:rsidRPr="00285E50">
        <w:rPr>
          <w:rFonts w:ascii="Times New Roman" w:hAnsi="Times New Roman" w:cs="Times New Roman"/>
          <w:i/>
          <w:w w:val="105"/>
          <w:sz w:val="24"/>
          <w:szCs w:val="24"/>
        </w:rPr>
        <w:t xml:space="preserve"> al.</w:t>
      </w:r>
      <w:r w:rsidRPr="00285E50">
        <w:rPr>
          <w:rFonts w:ascii="Times New Roman" w:hAnsi="Times New Roman" w:cs="Times New Roman"/>
          <w:w w:val="105"/>
          <w:sz w:val="24"/>
          <w:szCs w:val="24"/>
        </w:rPr>
        <w:t>, 2020).</w:t>
      </w:r>
    </w:p>
    <w:p w:rsidR="00FD67E8" w:rsidRPr="00285E50" w:rsidRDefault="00FD67E8" w:rsidP="00285E50">
      <w:pPr>
        <w:spacing w:after="0" w:line="360" w:lineRule="auto"/>
        <w:ind w:left="270"/>
        <w:jc w:val="both"/>
        <w:rPr>
          <w:rFonts w:ascii="Times New Roman" w:hAnsi="Times New Roman" w:cs="Times New Roman"/>
          <w:sz w:val="24"/>
          <w:szCs w:val="24"/>
        </w:rPr>
        <w:sectPr w:rsidR="00FD67E8" w:rsidRPr="00285E50" w:rsidSect="00145A9B">
          <w:pgSz w:w="11520" w:h="14400"/>
          <w:pgMar w:top="1440" w:right="1440" w:bottom="1440" w:left="1440" w:header="101" w:footer="0" w:gutter="0"/>
          <w:cols w:space="720"/>
        </w:sectPr>
      </w:pPr>
    </w:p>
    <w:p w:rsidR="00E3261C" w:rsidRPr="00285E50" w:rsidRDefault="00E3261C" w:rsidP="005B2307">
      <w:pPr>
        <w:pStyle w:val="Heading1"/>
        <w:spacing w:line="360" w:lineRule="auto"/>
        <w:ind w:left="0"/>
        <w:jc w:val="center"/>
        <w:rPr>
          <w:rFonts w:ascii="Times New Roman" w:hAnsi="Times New Roman" w:cs="Times New Roman"/>
          <w:sz w:val="24"/>
          <w:szCs w:val="24"/>
        </w:rPr>
      </w:pPr>
      <w:r w:rsidRPr="00285E50">
        <w:rPr>
          <w:rFonts w:ascii="Times New Roman" w:hAnsi="Times New Roman" w:cs="Times New Roman"/>
          <w:w w:val="105"/>
          <w:sz w:val="24"/>
          <w:szCs w:val="24"/>
        </w:rPr>
        <w:lastRenderedPageBreak/>
        <w:t>CHAPTER</w:t>
      </w:r>
      <w:r w:rsidRPr="00285E50">
        <w:rPr>
          <w:rFonts w:ascii="Times New Roman" w:hAnsi="Times New Roman" w:cs="Times New Roman"/>
          <w:spacing w:val="-5"/>
          <w:w w:val="105"/>
          <w:sz w:val="24"/>
          <w:szCs w:val="24"/>
        </w:rPr>
        <w:t>TWO</w:t>
      </w:r>
    </w:p>
    <w:p w:rsidR="00E3261C" w:rsidRPr="00285E50" w:rsidRDefault="00E3261C" w:rsidP="005B2307">
      <w:pPr>
        <w:pStyle w:val="Heading1"/>
        <w:spacing w:line="360" w:lineRule="auto"/>
        <w:ind w:left="0"/>
        <w:jc w:val="both"/>
        <w:rPr>
          <w:rFonts w:ascii="Times New Roman" w:hAnsi="Times New Roman" w:cs="Times New Roman"/>
          <w:sz w:val="24"/>
          <w:szCs w:val="24"/>
        </w:rPr>
      </w:pPr>
      <w:r w:rsidRPr="00285E50">
        <w:rPr>
          <w:rFonts w:ascii="Times New Roman" w:hAnsi="Times New Roman" w:cs="Times New Roman"/>
          <w:sz w:val="24"/>
          <w:szCs w:val="24"/>
        </w:rPr>
        <w:t>LITERATUREREVIEW</w:t>
      </w:r>
    </w:p>
    <w:p w:rsidR="003A4718" w:rsidRPr="00285E50" w:rsidRDefault="005B2307" w:rsidP="005B2307">
      <w:pPr>
        <w:pStyle w:val="Heading1"/>
        <w:spacing w:line="360" w:lineRule="auto"/>
        <w:ind w:left="0"/>
        <w:jc w:val="both"/>
        <w:rPr>
          <w:rFonts w:ascii="Times New Roman" w:hAnsi="Times New Roman" w:cs="Times New Roman"/>
          <w:w w:val="105"/>
          <w:sz w:val="24"/>
          <w:szCs w:val="24"/>
        </w:rPr>
      </w:pPr>
      <w:r>
        <w:rPr>
          <w:rFonts w:ascii="Times New Roman" w:hAnsi="Times New Roman" w:cs="Times New Roman"/>
          <w:w w:val="105"/>
          <w:sz w:val="24"/>
          <w:szCs w:val="24"/>
        </w:rPr>
        <w:t>2.1</w:t>
      </w:r>
      <w:r>
        <w:rPr>
          <w:rFonts w:ascii="Times New Roman" w:hAnsi="Times New Roman" w:cs="Times New Roman"/>
          <w:w w:val="105"/>
          <w:sz w:val="24"/>
          <w:szCs w:val="24"/>
        </w:rPr>
        <w:tab/>
      </w:r>
      <w:r w:rsidR="00E3261C" w:rsidRPr="00285E50">
        <w:rPr>
          <w:rFonts w:ascii="Times New Roman" w:hAnsi="Times New Roman" w:cs="Times New Roman"/>
          <w:w w:val="105"/>
          <w:sz w:val="24"/>
          <w:szCs w:val="24"/>
        </w:rPr>
        <w:t>Carrot</w:t>
      </w:r>
    </w:p>
    <w:p w:rsidR="00E3261C" w:rsidRPr="00285E50" w:rsidRDefault="005B2307" w:rsidP="005B2307">
      <w:pPr>
        <w:pStyle w:val="Heading1"/>
        <w:spacing w:line="360" w:lineRule="auto"/>
        <w:ind w:left="0"/>
        <w:jc w:val="both"/>
        <w:rPr>
          <w:rFonts w:ascii="Times New Roman" w:hAnsi="Times New Roman" w:cs="Times New Roman"/>
          <w:sz w:val="24"/>
          <w:szCs w:val="24"/>
        </w:rPr>
      </w:pPr>
      <w:r>
        <w:rPr>
          <w:rFonts w:ascii="Times New Roman" w:hAnsi="Times New Roman" w:cs="Times New Roman"/>
          <w:w w:val="105"/>
          <w:sz w:val="24"/>
          <w:szCs w:val="24"/>
        </w:rPr>
        <w:t>2.1.1</w:t>
      </w:r>
      <w:r>
        <w:rPr>
          <w:rFonts w:ascii="Times New Roman" w:hAnsi="Times New Roman" w:cs="Times New Roman"/>
          <w:w w:val="105"/>
          <w:sz w:val="24"/>
          <w:szCs w:val="24"/>
        </w:rPr>
        <w:tab/>
      </w:r>
      <w:r w:rsidR="00E3261C" w:rsidRPr="00285E50">
        <w:rPr>
          <w:rFonts w:ascii="Times New Roman" w:hAnsi="Times New Roman" w:cs="Times New Roman"/>
          <w:w w:val="105"/>
          <w:sz w:val="24"/>
          <w:szCs w:val="24"/>
        </w:rPr>
        <w:t>Origin</w:t>
      </w:r>
      <w:r>
        <w:rPr>
          <w:rFonts w:ascii="Times New Roman" w:hAnsi="Times New Roman" w:cs="Times New Roman"/>
          <w:w w:val="105"/>
          <w:sz w:val="24"/>
          <w:szCs w:val="24"/>
        </w:rPr>
        <w:t xml:space="preserve"> </w:t>
      </w:r>
      <w:r w:rsidR="00E3261C" w:rsidRPr="00285E50">
        <w:rPr>
          <w:rFonts w:ascii="Times New Roman" w:hAnsi="Times New Roman" w:cs="Times New Roman"/>
          <w:w w:val="105"/>
          <w:sz w:val="24"/>
          <w:szCs w:val="24"/>
        </w:rPr>
        <w:t>and</w:t>
      </w:r>
      <w:r>
        <w:rPr>
          <w:rFonts w:ascii="Times New Roman" w:hAnsi="Times New Roman" w:cs="Times New Roman"/>
          <w:w w:val="105"/>
          <w:sz w:val="24"/>
          <w:szCs w:val="24"/>
        </w:rPr>
        <w:t xml:space="preserve"> </w:t>
      </w:r>
      <w:r w:rsidR="00E3261C" w:rsidRPr="00285E50">
        <w:rPr>
          <w:rFonts w:ascii="Times New Roman" w:hAnsi="Times New Roman" w:cs="Times New Roman"/>
          <w:spacing w:val="-2"/>
          <w:w w:val="105"/>
          <w:sz w:val="24"/>
          <w:szCs w:val="24"/>
        </w:rPr>
        <w:t>Domestication</w:t>
      </w:r>
    </w:p>
    <w:p w:rsidR="00E3261C" w:rsidRPr="00285E50" w:rsidRDefault="00E3261C" w:rsidP="005B2307">
      <w:pPr>
        <w:pStyle w:val="BodyText"/>
        <w:spacing w:line="360" w:lineRule="auto"/>
        <w:jc w:val="both"/>
        <w:rPr>
          <w:rFonts w:ascii="Times New Roman" w:hAnsi="Times New Roman" w:cs="Times New Roman"/>
          <w:w w:val="105"/>
          <w:sz w:val="24"/>
          <w:szCs w:val="24"/>
        </w:rPr>
      </w:pPr>
      <w:r w:rsidRPr="00285E50">
        <w:rPr>
          <w:rFonts w:ascii="Times New Roman" w:hAnsi="Times New Roman" w:cs="Times New Roman"/>
          <w:w w:val="105"/>
          <w:sz w:val="24"/>
          <w:szCs w:val="24"/>
        </w:rPr>
        <w:t>The</w:t>
      </w:r>
      <w:r w:rsidR="005960E6">
        <w:rPr>
          <w:rFonts w:ascii="Times New Roman" w:hAnsi="Times New Roman" w:cs="Times New Roman"/>
          <w:w w:val="105"/>
          <w:sz w:val="24"/>
          <w:szCs w:val="24"/>
        </w:rPr>
        <w:t xml:space="preserve"> </w:t>
      </w:r>
      <w:r w:rsidR="005B0AA0" w:rsidRPr="00285E50">
        <w:rPr>
          <w:rFonts w:ascii="Times New Roman" w:hAnsi="Times New Roman" w:cs="Times New Roman"/>
          <w:w w:val="105"/>
          <w:sz w:val="24"/>
          <w:szCs w:val="24"/>
        </w:rPr>
        <w:t>C</w:t>
      </w:r>
      <w:r w:rsidRPr="00285E50">
        <w:rPr>
          <w:rFonts w:ascii="Times New Roman" w:hAnsi="Times New Roman" w:cs="Times New Roman"/>
          <w:w w:val="105"/>
          <w:sz w:val="24"/>
          <w:szCs w:val="24"/>
        </w:rPr>
        <w:t>arrot</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t>
      </w:r>
      <w:proofErr w:type="spellStart"/>
      <w:r w:rsidRPr="00285E50">
        <w:rPr>
          <w:rFonts w:ascii="Times New Roman" w:hAnsi="Times New Roman" w:cs="Times New Roman"/>
          <w:i/>
          <w:w w:val="105"/>
          <w:sz w:val="24"/>
          <w:szCs w:val="24"/>
        </w:rPr>
        <w:t>Daucuscarota</w:t>
      </w:r>
      <w:proofErr w:type="spellEnd"/>
      <w:r w:rsidRPr="00285E50">
        <w:rPr>
          <w:rFonts w:ascii="Times New Roman" w:hAnsi="Times New Roman" w:cs="Times New Roman"/>
          <w:i/>
          <w:w w:val="105"/>
          <w:sz w:val="24"/>
          <w:szCs w:val="24"/>
        </w:rPr>
        <w:t>)</w:t>
      </w:r>
      <w:r w:rsidR="005960E6">
        <w:rPr>
          <w:rFonts w:ascii="Times New Roman" w:hAnsi="Times New Roman" w:cs="Times New Roman"/>
          <w:i/>
          <w:w w:val="105"/>
          <w:sz w:val="24"/>
          <w:szCs w:val="24"/>
        </w:rPr>
        <w:t xml:space="preserve"> </w:t>
      </w:r>
      <w:r w:rsidRPr="00285E50">
        <w:rPr>
          <w:rFonts w:ascii="Times New Roman" w:hAnsi="Times New Roman" w:cs="Times New Roman"/>
          <w:w w:val="105"/>
          <w:sz w:val="24"/>
          <w:szCs w:val="24"/>
        </w:rPr>
        <w:t>is</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root</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vegetable,</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usually</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orange</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color,</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though</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purple,</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black,</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production,</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early</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flowering</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unsatisfactory,</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eastern</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have</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greater</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tendency</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toward early</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flowering</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than</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western</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likely</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due</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5960E6">
        <w:rPr>
          <w:rFonts w:ascii="Times New Roman" w:hAnsi="Times New Roman" w:cs="Times New Roman"/>
          <w:w w:val="105"/>
          <w:sz w:val="24"/>
          <w:szCs w:val="24"/>
        </w:rPr>
        <w:t xml:space="preserve"> </w:t>
      </w:r>
      <w:r w:rsidR="00A42E49">
        <w:rPr>
          <w:rFonts w:ascii="Times New Roman" w:hAnsi="Times New Roman" w:cs="Times New Roman"/>
          <w:w w:val="105"/>
          <w:sz w:val="24"/>
          <w:szCs w:val="24"/>
        </w:rPr>
        <w:t>some</w:t>
      </w:r>
      <w:r w:rsidRPr="00285E50">
        <w:rPr>
          <w:rFonts w:ascii="Times New Roman" w:hAnsi="Times New Roman" w:cs="Times New Roman"/>
          <w:w w:val="105"/>
          <w:sz w:val="24"/>
          <w:szCs w:val="24"/>
        </w:rPr>
        <w:t>what</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warmer</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climates</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over</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eastern production range. Beyond the yellow, purple, and orange root colors, eastern carrots have long included</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red-rooted</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types while western carrots</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included white-rooted</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types. Carrot use has</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also varied across production areas, with a more predominant use as animal forage in the east but largely human use as a root vegetable</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in the west (Philipp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2020).</w:t>
      </w:r>
    </w:p>
    <w:p w:rsidR="003A4718" w:rsidRPr="00285E50" w:rsidRDefault="00E3261C" w:rsidP="00281A91">
      <w:pPr>
        <w:pStyle w:val="BodyText"/>
        <w:spacing w:line="360" w:lineRule="auto"/>
        <w:jc w:val="both"/>
        <w:rPr>
          <w:rFonts w:ascii="Times New Roman" w:hAnsi="Times New Roman" w:cs="Times New Roman"/>
          <w:w w:val="105"/>
          <w:sz w:val="24"/>
          <w:szCs w:val="24"/>
        </w:rPr>
      </w:pPr>
      <w:r w:rsidRPr="00285E50">
        <w:rPr>
          <w:rFonts w:ascii="Times New Roman" w:hAnsi="Times New Roman" w:cs="Times New Roman"/>
          <w:sz w:val="24"/>
          <w:szCs w:val="24"/>
        </w:rPr>
        <w:t xml:space="preserve">Carrot is the most widely grown member of the </w:t>
      </w:r>
      <w:proofErr w:type="spellStart"/>
      <w:r w:rsidRPr="00285E50">
        <w:rPr>
          <w:rFonts w:ascii="Times New Roman" w:hAnsi="Times New Roman" w:cs="Times New Roman"/>
          <w:sz w:val="24"/>
          <w:szCs w:val="24"/>
        </w:rPr>
        <w:t>Apiaceae</w:t>
      </w:r>
      <w:proofErr w:type="spellEnd"/>
      <w:r w:rsidRPr="00285E50">
        <w:rPr>
          <w:rFonts w:ascii="Times New Roman" w:hAnsi="Times New Roman" w:cs="Times New Roman"/>
          <w:sz w:val="24"/>
          <w:szCs w:val="24"/>
        </w:rPr>
        <w:t xml:space="preserve"> or </w:t>
      </w:r>
      <w:proofErr w:type="spellStart"/>
      <w:r w:rsidRPr="00285E50">
        <w:rPr>
          <w:rFonts w:ascii="Times New Roman" w:hAnsi="Times New Roman" w:cs="Times New Roman"/>
          <w:sz w:val="24"/>
          <w:szCs w:val="24"/>
        </w:rPr>
        <w:t>Umbelliferae</w:t>
      </w:r>
      <w:proofErr w:type="spellEnd"/>
      <w:r w:rsidRPr="00285E50">
        <w:rPr>
          <w:rFonts w:ascii="Times New Roman" w:hAnsi="Times New Roman" w:cs="Times New Roman"/>
          <w:sz w:val="24"/>
          <w:szCs w:val="24"/>
        </w:rPr>
        <w:t xml:space="preserve">. They area domesticated </w:t>
      </w:r>
      <w:r w:rsidRPr="00285E50">
        <w:rPr>
          <w:rFonts w:ascii="Times New Roman" w:hAnsi="Times New Roman" w:cs="Times New Roman"/>
          <w:w w:val="105"/>
          <w:sz w:val="24"/>
          <w:szCs w:val="24"/>
        </w:rPr>
        <w:t>form of</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the wild carrot, </w:t>
      </w:r>
      <w:proofErr w:type="spellStart"/>
      <w:r w:rsidRPr="00285E50">
        <w:rPr>
          <w:rFonts w:ascii="Times New Roman" w:hAnsi="Times New Roman" w:cs="Times New Roman"/>
          <w:i/>
          <w:w w:val="105"/>
          <w:sz w:val="24"/>
          <w:szCs w:val="24"/>
        </w:rPr>
        <w:t>Daucuscarota</w:t>
      </w:r>
      <w:r w:rsidRPr="00285E50">
        <w:rPr>
          <w:rFonts w:ascii="Times New Roman" w:hAnsi="Times New Roman" w:cs="Times New Roman"/>
          <w:w w:val="105"/>
          <w:sz w:val="24"/>
          <w:szCs w:val="24"/>
        </w:rPr>
        <w:t>a</w:t>
      </w:r>
      <w:proofErr w:type="spellEnd"/>
      <w:r w:rsidRPr="00285E50">
        <w:rPr>
          <w:rFonts w:ascii="Times New Roman" w:hAnsi="Times New Roman" w:cs="Times New Roman"/>
          <w:w w:val="105"/>
          <w:sz w:val="24"/>
          <w:szCs w:val="24"/>
        </w:rPr>
        <w:t xml:space="preserve"> native to Europe and Southwestern Asia.</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This diverse and complex plant family</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includes several other vegetables, such</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as parsnip, fennel, celery, root </w:t>
      </w:r>
      <w:r w:rsidRPr="00285E50">
        <w:rPr>
          <w:rFonts w:ascii="Times New Roman" w:hAnsi="Times New Roman" w:cs="Times New Roman"/>
          <w:sz w:val="24"/>
          <w:szCs w:val="24"/>
        </w:rPr>
        <w:t xml:space="preserve">parsley, celeriac, </w:t>
      </w:r>
      <w:proofErr w:type="spellStart"/>
      <w:r w:rsidRPr="00285E50">
        <w:rPr>
          <w:rFonts w:ascii="Times New Roman" w:hAnsi="Times New Roman" w:cs="Times New Roman"/>
          <w:sz w:val="24"/>
          <w:szCs w:val="24"/>
        </w:rPr>
        <w:t>arracacha</w:t>
      </w:r>
      <w:proofErr w:type="spellEnd"/>
      <w:r w:rsidRPr="00285E50">
        <w:rPr>
          <w:rFonts w:ascii="Times New Roman" w:hAnsi="Times New Roman" w:cs="Times New Roman"/>
          <w:sz w:val="24"/>
          <w:szCs w:val="24"/>
        </w:rPr>
        <w:t>, and many herbs</w:t>
      </w:r>
      <w:r w:rsidR="005960E6">
        <w:rPr>
          <w:rFonts w:ascii="Times New Roman" w:hAnsi="Times New Roman" w:cs="Times New Roman"/>
          <w:sz w:val="24"/>
          <w:szCs w:val="24"/>
        </w:rPr>
        <w:t xml:space="preserve"> </w:t>
      </w:r>
      <w:r w:rsidRPr="00285E50">
        <w:rPr>
          <w:rFonts w:ascii="Times New Roman" w:hAnsi="Times New Roman" w:cs="Times New Roman"/>
          <w:sz w:val="24"/>
          <w:szCs w:val="24"/>
        </w:rPr>
        <w:t>and spices (</w:t>
      </w:r>
      <w:proofErr w:type="spellStart"/>
      <w:r w:rsidRPr="00285E50">
        <w:rPr>
          <w:rFonts w:ascii="Times New Roman" w:hAnsi="Times New Roman" w:cs="Times New Roman"/>
          <w:sz w:val="24"/>
          <w:szCs w:val="24"/>
        </w:rPr>
        <w:t>Rubatzky</w:t>
      </w:r>
      <w:r w:rsidRPr="00285E50">
        <w:rPr>
          <w:rFonts w:ascii="Times New Roman" w:hAnsi="Times New Roman" w:cs="Times New Roman"/>
          <w:i/>
          <w:sz w:val="24"/>
          <w:szCs w:val="24"/>
        </w:rPr>
        <w:t>et</w:t>
      </w:r>
      <w:proofErr w:type="spellEnd"/>
      <w:r w:rsidRPr="00285E50">
        <w:rPr>
          <w:rFonts w:ascii="Times New Roman" w:hAnsi="Times New Roman" w:cs="Times New Roman"/>
          <w:i/>
          <w:sz w:val="24"/>
          <w:szCs w:val="24"/>
        </w:rPr>
        <w:t xml:space="preserve"> al., </w:t>
      </w:r>
      <w:r w:rsidRPr="00285E50">
        <w:rPr>
          <w:rFonts w:ascii="Times New Roman" w:hAnsi="Times New Roman" w:cs="Times New Roman"/>
          <w:sz w:val="24"/>
          <w:szCs w:val="24"/>
        </w:rPr>
        <w:t xml:space="preserve">1999). The plant probably </w:t>
      </w:r>
      <w:r w:rsidRPr="00285E50">
        <w:rPr>
          <w:rFonts w:ascii="Times New Roman" w:hAnsi="Times New Roman" w:cs="Times New Roman"/>
          <w:w w:val="105"/>
          <w:sz w:val="24"/>
          <w:szCs w:val="24"/>
        </w:rPr>
        <w:t xml:space="preserve">originated in Persia and was originally cultivated for its leaves and seeds (Wikipedia 2021). Underlying varietal distinctions based upon storage root color and shape is adaptation to cool versus warm growing temperatures. Carrot is categorized as </w:t>
      </w:r>
      <w:r w:rsidR="00FE74E7" w:rsidRPr="00285E50">
        <w:rPr>
          <w:rFonts w:ascii="Times New Roman" w:hAnsi="Times New Roman" w:cs="Times New Roman"/>
          <w:w w:val="105"/>
          <w:sz w:val="24"/>
          <w:szCs w:val="24"/>
        </w:rPr>
        <w:t xml:space="preserve">a cool-season vegetable and the </w:t>
      </w:r>
      <w:r w:rsidRPr="00285E50">
        <w:rPr>
          <w:rFonts w:ascii="Times New Roman" w:hAnsi="Times New Roman" w:cs="Times New Roman"/>
          <w:w w:val="105"/>
          <w:sz w:val="24"/>
          <w:szCs w:val="24"/>
        </w:rPr>
        <w:t>majority</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effort</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on</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breeding</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has</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been</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towards</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improving</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production</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temperate</w:t>
      </w:r>
      <w:r w:rsidR="00FE74E7" w:rsidRPr="00285E50">
        <w:rPr>
          <w:rFonts w:ascii="Times New Roman" w:hAnsi="Times New Roman" w:cs="Times New Roman"/>
          <w:w w:val="105"/>
          <w:sz w:val="24"/>
          <w:szCs w:val="24"/>
        </w:rPr>
        <w:t xml:space="preserve"> regions </w:t>
      </w:r>
      <w:r w:rsidRPr="00285E50">
        <w:rPr>
          <w:rFonts w:ascii="Times New Roman" w:hAnsi="Times New Roman" w:cs="Times New Roman"/>
          <w:w w:val="105"/>
          <w:sz w:val="24"/>
          <w:szCs w:val="24"/>
        </w:rPr>
        <w:t>where</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cool</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temperatures</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(&lt;~10C)</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can</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stimulate</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early</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flowering</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“bolting”.</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More</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recently</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there have</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been</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successful</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efforts</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072AFB">
        <w:rPr>
          <w:rFonts w:ascii="Times New Roman" w:hAnsi="Times New Roman" w:cs="Times New Roman"/>
          <w:w w:val="105"/>
          <w:sz w:val="24"/>
          <w:szCs w:val="24"/>
        </w:rPr>
        <w:t xml:space="preserve"> </w:t>
      </w:r>
      <w:r w:rsidR="00A42E49">
        <w:rPr>
          <w:rFonts w:ascii="Times New Roman" w:hAnsi="Times New Roman" w:cs="Times New Roman"/>
          <w:w w:val="105"/>
          <w:sz w:val="24"/>
          <w:szCs w:val="24"/>
        </w:rPr>
        <w:t>broad</w:t>
      </w:r>
      <w:r w:rsidRPr="00285E50">
        <w:rPr>
          <w:rFonts w:ascii="Times New Roman" w:hAnsi="Times New Roman" w:cs="Times New Roman"/>
          <w:w w:val="105"/>
          <w:sz w:val="24"/>
          <w:szCs w:val="24"/>
        </w:rPr>
        <w:t>ening</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adaptation</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warmer</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subtropical</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climates</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 xml:space="preserve">where excessive heat can retard </w:t>
      </w:r>
      <w:r w:rsidR="003A4718" w:rsidRPr="00285E50">
        <w:rPr>
          <w:rFonts w:ascii="Times New Roman" w:hAnsi="Times New Roman" w:cs="Times New Roman"/>
          <w:w w:val="105"/>
          <w:sz w:val="24"/>
          <w:szCs w:val="24"/>
        </w:rPr>
        <w:lastRenderedPageBreak/>
        <w:t xml:space="preserve">plant growth, inhibit root color development, and stimulate the development of strong flavor in </w:t>
      </w:r>
      <w:proofErr w:type="spellStart"/>
      <w:r w:rsidR="003A4718" w:rsidRPr="00285E50">
        <w:rPr>
          <w:rFonts w:ascii="Times New Roman" w:hAnsi="Times New Roman" w:cs="Times New Roman"/>
          <w:w w:val="105"/>
          <w:sz w:val="24"/>
          <w:szCs w:val="24"/>
        </w:rPr>
        <w:t>unadapted</w:t>
      </w:r>
      <w:proofErr w:type="spellEnd"/>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germplasm (</w:t>
      </w:r>
      <w:proofErr w:type="spellStart"/>
      <w:r w:rsidR="003A4718" w:rsidRPr="00285E50">
        <w:rPr>
          <w:rFonts w:ascii="Times New Roman" w:hAnsi="Times New Roman" w:cs="Times New Roman"/>
          <w:w w:val="105"/>
          <w:sz w:val="24"/>
          <w:szCs w:val="24"/>
        </w:rPr>
        <w:t>Anupama</w:t>
      </w:r>
      <w:r w:rsidR="003A4718" w:rsidRPr="00285E50">
        <w:rPr>
          <w:rFonts w:ascii="Times New Roman" w:hAnsi="Times New Roman" w:cs="Times New Roman"/>
          <w:i/>
          <w:w w:val="105"/>
          <w:sz w:val="24"/>
          <w:szCs w:val="24"/>
        </w:rPr>
        <w:t>et</w:t>
      </w:r>
      <w:proofErr w:type="spellEnd"/>
      <w:r w:rsidR="003A4718" w:rsidRPr="00285E50">
        <w:rPr>
          <w:rFonts w:ascii="Times New Roman" w:hAnsi="Times New Roman" w:cs="Times New Roman"/>
          <w:i/>
          <w:w w:val="105"/>
          <w:sz w:val="24"/>
          <w:szCs w:val="24"/>
        </w:rPr>
        <w:t xml:space="preserve"> al.</w:t>
      </w:r>
      <w:r w:rsidR="003A4718" w:rsidRPr="00285E50">
        <w:rPr>
          <w:rFonts w:ascii="Times New Roman" w:hAnsi="Times New Roman" w:cs="Times New Roman"/>
          <w:w w:val="105"/>
          <w:sz w:val="24"/>
          <w:szCs w:val="24"/>
        </w:rPr>
        <w:t xml:space="preserve">, 2020). The ‘Brasília’ cultivar, for example, grows successfully in agricultural regions near the Equator. The development of temperate (late-flowering) and subtropical (early-flowering) types has resulted </w:t>
      </w:r>
      <w:r w:rsidR="003A4718" w:rsidRPr="00285E50">
        <w:rPr>
          <w:rFonts w:ascii="Times New Roman" w:hAnsi="Times New Roman" w:cs="Times New Roman"/>
          <w:sz w:val="24"/>
          <w:szCs w:val="24"/>
        </w:rPr>
        <w:t>from</w:t>
      </w:r>
      <w:r w:rsidR="00072AFB">
        <w:rPr>
          <w:rFonts w:ascii="Times New Roman" w:hAnsi="Times New Roman" w:cs="Times New Roman"/>
          <w:sz w:val="24"/>
          <w:szCs w:val="24"/>
        </w:rPr>
        <w:t xml:space="preserve"> </w:t>
      </w:r>
      <w:r w:rsidR="003A4718" w:rsidRPr="00285E50">
        <w:rPr>
          <w:rFonts w:ascii="Times New Roman" w:hAnsi="Times New Roman" w:cs="Times New Roman"/>
          <w:sz w:val="24"/>
          <w:szCs w:val="24"/>
        </w:rPr>
        <w:t>a</w:t>
      </w:r>
      <w:r w:rsidR="00072AFB">
        <w:rPr>
          <w:rFonts w:ascii="Times New Roman" w:hAnsi="Times New Roman" w:cs="Times New Roman"/>
          <w:sz w:val="24"/>
          <w:szCs w:val="24"/>
        </w:rPr>
        <w:t xml:space="preserve"> </w:t>
      </w:r>
      <w:r w:rsidR="003A4718" w:rsidRPr="00285E50">
        <w:rPr>
          <w:rFonts w:ascii="Times New Roman" w:hAnsi="Times New Roman" w:cs="Times New Roman"/>
          <w:sz w:val="24"/>
          <w:szCs w:val="24"/>
        </w:rPr>
        <w:t>greater</w:t>
      </w:r>
      <w:r w:rsidR="00072AFB">
        <w:rPr>
          <w:rFonts w:ascii="Times New Roman" w:hAnsi="Times New Roman" w:cs="Times New Roman"/>
          <w:sz w:val="24"/>
          <w:szCs w:val="24"/>
        </w:rPr>
        <w:t xml:space="preserve"> </w:t>
      </w:r>
      <w:r w:rsidR="003A4718" w:rsidRPr="00285E50">
        <w:rPr>
          <w:rFonts w:ascii="Times New Roman" w:hAnsi="Times New Roman" w:cs="Times New Roman"/>
          <w:sz w:val="24"/>
          <w:szCs w:val="24"/>
        </w:rPr>
        <w:t>emphasis on ability to withstand early bolting in cooler</w:t>
      </w:r>
      <w:r w:rsidR="00072AFB">
        <w:rPr>
          <w:rFonts w:ascii="Times New Roman" w:hAnsi="Times New Roman" w:cs="Times New Roman"/>
          <w:sz w:val="24"/>
          <w:szCs w:val="24"/>
        </w:rPr>
        <w:t xml:space="preserve"> </w:t>
      </w:r>
      <w:r w:rsidR="003A4718" w:rsidRPr="00285E50">
        <w:rPr>
          <w:rFonts w:ascii="Times New Roman" w:hAnsi="Times New Roman" w:cs="Times New Roman"/>
          <w:sz w:val="24"/>
          <w:szCs w:val="24"/>
        </w:rPr>
        <w:t xml:space="preserve">climates for temperate types, </w:t>
      </w:r>
      <w:r w:rsidR="003A4718" w:rsidRPr="00285E50">
        <w:rPr>
          <w:rFonts w:ascii="Times New Roman" w:hAnsi="Times New Roman" w:cs="Times New Roman"/>
          <w:w w:val="105"/>
          <w:sz w:val="24"/>
          <w:szCs w:val="24"/>
        </w:rPr>
        <w:t>in</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contrast</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to</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greater</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emphasis</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on</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the</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ability</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to</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produce</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marketable</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crop in</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warm</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climates</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 xml:space="preserve">for </w:t>
      </w:r>
      <w:r w:rsidR="003A4718" w:rsidRPr="00285E50">
        <w:rPr>
          <w:rFonts w:ascii="Times New Roman" w:hAnsi="Times New Roman" w:cs="Times New Roman"/>
          <w:sz w:val="24"/>
          <w:szCs w:val="24"/>
        </w:rPr>
        <w:t xml:space="preserve">subtropical types (Philipp </w:t>
      </w:r>
      <w:r w:rsidR="003A4718" w:rsidRPr="00285E50">
        <w:rPr>
          <w:rFonts w:ascii="Times New Roman" w:hAnsi="Times New Roman" w:cs="Times New Roman"/>
          <w:i/>
          <w:sz w:val="24"/>
          <w:szCs w:val="24"/>
        </w:rPr>
        <w:t xml:space="preserve">et al., </w:t>
      </w:r>
      <w:r w:rsidR="003A4718" w:rsidRPr="00285E50">
        <w:rPr>
          <w:rFonts w:ascii="Times New Roman" w:hAnsi="Times New Roman" w:cs="Times New Roman"/>
          <w:sz w:val="24"/>
          <w:szCs w:val="24"/>
        </w:rPr>
        <w:t xml:space="preserve">2020). Subtropical carrots tend to grow faster than temperate types </w:t>
      </w:r>
      <w:r w:rsidR="003A4718" w:rsidRPr="00285E50">
        <w:rPr>
          <w:rFonts w:ascii="Times New Roman" w:hAnsi="Times New Roman" w:cs="Times New Roman"/>
          <w:w w:val="105"/>
          <w:sz w:val="24"/>
          <w:szCs w:val="24"/>
        </w:rPr>
        <w:t>suggesting</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 complex</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interaction</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between</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root growth, flowering</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induction,</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and</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temperature</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that is not well understood. It s</w:t>
      </w:r>
      <w:r w:rsidR="00A42E49">
        <w:rPr>
          <w:rFonts w:ascii="Times New Roman" w:hAnsi="Times New Roman" w:cs="Times New Roman"/>
          <w:w w:val="105"/>
          <w:sz w:val="24"/>
          <w:szCs w:val="24"/>
        </w:rPr>
        <w:t xml:space="preserve">hould be noted that, unlike </w:t>
      </w:r>
      <w:proofErr w:type="spellStart"/>
      <w:r w:rsidR="00A42E49">
        <w:rPr>
          <w:rFonts w:ascii="Times New Roman" w:hAnsi="Times New Roman" w:cs="Times New Roman"/>
          <w:w w:val="105"/>
          <w:sz w:val="24"/>
          <w:szCs w:val="24"/>
        </w:rPr>
        <w:t>man</w:t>
      </w:r>
      <w:r w:rsidR="003A4718" w:rsidRPr="00285E50">
        <w:rPr>
          <w:rFonts w:ascii="Times New Roman" w:hAnsi="Times New Roman" w:cs="Times New Roman"/>
          <w:w w:val="105"/>
          <w:sz w:val="24"/>
          <w:szCs w:val="24"/>
        </w:rPr>
        <w:t>crops</w:t>
      </w:r>
      <w:proofErr w:type="spellEnd"/>
      <w:r w:rsidR="003A4718" w:rsidRPr="00285E50">
        <w:rPr>
          <w:rFonts w:ascii="Times New Roman" w:hAnsi="Times New Roman" w:cs="Times New Roman"/>
          <w:w w:val="105"/>
          <w:sz w:val="24"/>
          <w:szCs w:val="24"/>
        </w:rPr>
        <w:t>, there is little evidence for a photo</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period</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effect on</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carrot root production</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and</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flowering</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so</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that</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the</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same</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cultivar</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theoretically could be</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grown</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anywhere</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in</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the world,</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if</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temperature</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requirements</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are met.</w:t>
      </w:r>
    </w:p>
    <w:p w:rsidR="003A4718" w:rsidRPr="00285E50" w:rsidRDefault="003A4718" w:rsidP="00281A91">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In fact, many carrot cultivars are widely adapted and can be grown over such extreme production temperatures as represented by north of the Arctic</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Circle to high</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land subtropical climates.(Philipp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2020)</w:t>
      </w:r>
    </w:p>
    <w:p w:rsidR="003A4718" w:rsidRPr="00285E50" w:rsidRDefault="003A4718" w:rsidP="00281A91">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Like other plants of</w:t>
      </w:r>
      <w:r w:rsidR="007337B9">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this family, carrot seeds</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aromatic</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 consequently have long been used as</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spice</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herbal</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medicine.</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fact,</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seed</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was</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found</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early</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human</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habitation</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sites</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as</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long as</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3000</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5000</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years</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ago</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Switzerland</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Germany</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t>
      </w:r>
      <w:proofErr w:type="spellStart"/>
      <w:r w:rsidRPr="00285E50">
        <w:rPr>
          <w:rFonts w:ascii="Times New Roman" w:hAnsi="Times New Roman" w:cs="Times New Roman"/>
          <w:w w:val="105"/>
          <w:sz w:val="24"/>
          <w:szCs w:val="24"/>
        </w:rPr>
        <w:t>Laufer</w:t>
      </w:r>
      <w:proofErr w:type="spellEnd"/>
      <w:r w:rsidRPr="00285E50">
        <w:rPr>
          <w:rFonts w:ascii="Times New Roman" w:hAnsi="Times New Roman" w:cs="Times New Roman"/>
          <w:w w:val="105"/>
          <w:sz w:val="24"/>
          <w:szCs w:val="24"/>
        </w:rPr>
        <w:t>,</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1919).This</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seed</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thought</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be </w:t>
      </w:r>
      <w:r w:rsidRPr="00285E50">
        <w:rPr>
          <w:rFonts w:ascii="Times New Roman" w:hAnsi="Times New Roman" w:cs="Times New Roman"/>
          <w:sz w:val="24"/>
          <w:szCs w:val="24"/>
        </w:rPr>
        <w:t>from wild carrot</w:t>
      </w:r>
      <w:r w:rsidR="00D72ABD">
        <w:rPr>
          <w:rFonts w:ascii="Times New Roman" w:hAnsi="Times New Roman" w:cs="Times New Roman"/>
          <w:sz w:val="24"/>
          <w:szCs w:val="24"/>
        </w:rPr>
        <w:t xml:space="preserve"> </w:t>
      </w:r>
      <w:r w:rsidRPr="00285E50">
        <w:rPr>
          <w:rFonts w:ascii="Times New Roman" w:hAnsi="Times New Roman" w:cs="Times New Roman"/>
          <w:sz w:val="24"/>
          <w:szCs w:val="24"/>
        </w:rPr>
        <w:t>used for flavor or medicine. It</w:t>
      </w:r>
      <w:r w:rsidR="007337B9">
        <w:rPr>
          <w:rFonts w:ascii="Times New Roman" w:hAnsi="Times New Roman" w:cs="Times New Roman"/>
          <w:sz w:val="24"/>
          <w:szCs w:val="24"/>
        </w:rPr>
        <w:t xml:space="preserve"> </w:t>
      </w:r>
      <w:r w:rsidRPr="00285E50">
        <w:rPr>
          <w:rFonts w:ascii="Times New Roman" w:hAnsi="Times New Roman" w:cs="Times New Roman"/>
          <w:sz w:val="24"/>
          <w:szCs w:val="24"/>
        </w:rPr>
        <w:t>also forms a major ingredient</w:t>
      </w:r>
      <w:r w:rsidR="007337B9">
        <w:rPr>
          <w:rFonts w:ascii="Times New Roman" w:hAnsi="Times New Roman" w:cs="Times New Roman"/>
          <w:sz w:val="24"/>
          <w:szCs w:val="24"/>
        </w:rPr>
        <w:t xml:space="preserve"> </w:t>
      </w:r>
      <w:r w:rsidRPr="00285E50">
        <w:rPr>
          <w:rFonts w:ascii="Times New Roman" w:hAnsi="Times New Roman" w:cs="Times New Roman"/>
          <w:sz w:val="24"/>
          <w:szCs w:val="24"/>
        </w:rPr>
        <w:t>in</w:t>
      </w:r>
      <w:r w:rsidR="007337B9">
        <w:rPr>
          <w:rFonts w:ascii="Times New Roman" w:hAnsi="Times New Roman" w:cs="Times New Roman"/>
          <w:sz w:val="24"/>
          <w:szCs w:val="24"/>
        </w:rPr>
        <w:t xml:space="preserve"> </w:t>
      </w:r>
      <w:r w:rsidRPr="00285E50">
        <w:rPr>
          <w:rFonts w:ascii="Times New Roman" w:hAnsi="Times New Roman" w:cs="Times New Roman"/>
          <w:sz w:val="24"/>
          <w:szCs w:val="24"/>
        </w:rPr>
        <w:t xml:space="preserve">the food processing </w:t>
      </w:r>
      <w:r w:rsidRPr="00285E50">
        <w:rPr>
          <w:rFonts w:ascii="Times New Roman" w:hAnsi="Times New Roman" w:cs="Times New Roman"/>
          <w:w w:val="105"/>
          <w:sz w:val="24"/>
          <w:szCs w:val="24"/>
        </w:rPr>
        <w:t xml:space="preserve">industry, a significant constituent of cosmetic products and its image has long been used to </w:t>
      </w:r>
      <w:r w:rsidRPr="00285E50">
        <w:rPr>
          <w:rFonts w:ascii="Times New Roman" w:hAnsi="Times New Roman" w:cs="Times New Roman"/>
          <w:sz w:val="24"/>
          <w:szCs w:val="24"/>
        </w:rPr>
        <w:t>symbolize healthy eating. The leaves</w:t>
      </w:r>
      <w:r w:rsidR="007337B9">
        <w:rPr>
          <w:rFonts w:ascii="Times New Roman" w:hAnsi="Times New Roman" w:cs="Times New Roman"/>
          <w:sz w:val="24"/>
          <w:szCs w:val="24"/>
        </w:rPr>
        <w:t xml:space="preserve"> </w:t>
      </w:r>
      <w:r w:rsidRPr="00285E50">
        <w:rPr>
          <w:rFonts w:ascii="Times New Roman" w:hAnsi="Times New Roman" w:cs="Times New Roman"/>
          <w:sz w:val="24"/>
          <w:szCs w:val="24"/>
        </w:rPr>
        <w:t xml:space="preserve">are also </w:t>
      </w:r>
      <w:proofErr w:type="gramStart"/>
      <w:r w:rsidRPr="00285E50">
        <w:rPr>
          <w:rFonts w:ascii="Times New Roman" w:hAnsi="Times New Roman" w:cs="Times New Roman"/>
          <w:sz w:val="24"/>
          <w:szCs w:val="24"/>
        </w:rPr>
        <w:t xml:space="preserve">consumed </w:t>
      </w:r>
      <w:r w:rsidR="007337B9">
        <w:rPr>
          <w:rFonts w:ascii="Times New Roman" w:hAnsi="Times New Roman" w:cs="Times New Roman"/>
          <w:sz w:val="24"/>
          <w:szCs w:val="24"/>
        </w:rPr>
        <w:t xml:space="preserve"> </w:t>
      </w:r>
      <w:r w:rsidRPr="00285E50">
        <w:rPr>
          <w:rFonts w:ascii="Times New Roman" w:hAnsi="Times New Roman" w:cs="Times New Roman"/>
          <w:sz w:val="24"/>
          <w:szCs w:val="24"/>
        </w:rPr>
        <w:t>in</w:t>
      </w:r>
      <w:proofErr w:type="gramEnd"/>
      <w:r w:rsidRPr="00285E50">
        <w:rPr>
          <w:rFonts w:ascii="Times New Roman" w:hAnsi="Times New Roman" w:cs="Times New Roman"/>
          <w:sz w:val="24"/>
          <w:szCs w:val="24"/>
        </w:rPr>
        <w:t xml:space="preserve"> salads</w:t>
      </w:r>
      <w:r w:rsidR="007337B9">
        <w:rPr>
          <w:rFonts w:ascii="Times New Roman" w:hAnsi="Times New Roman" w:cs="Times New Roman"/>
          <w:sz w:val="24"/>
          <w:szCs w:val="24"/>
        </w:rPr>
        <w:t xml:space="preserve"> </w:t>
      </w:r>
      <w:r w:rsidRPr="00285E50">
        <w:rPr>
          <w:rFonts w:ascii="Times New Roman" w:hAnsi="Times New Roman" w:cs="Times New Roman"/>
          <w:sz w:val="24"/>
          <w:szCs w:val="24"/>
        </w:rPr>
        <w:t xml:space="preserve">and the seeds made into an herbal </w:t>
      </w:r>
      <w:r w:rsidRPr="00285E50">
        <w:rPr>
          <w:rFonts w:ascii="Times New Roman" w:hAnsi="Times New Roman" w:cs="Times New Roman"/>
          <w:w w:val="105"/>
          <w:sz w:val="24"/>
          <w:szCs w:val="24"/>
        </w:rPr>
        <w:t xml:space="preserve">tea (John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2011).</w:t>
      </w:r>
    </w:p>
    <w:p w:rsidR="003A4718" w:rsidRPr="00285E50" w:rsidRDefault="003A4718" w:rsidP="00281A91">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 xml:space="preserve">In terms of both areas of production and market value, carrot is part of the top-ten most </w:t>
      </w:r>
      <w:r w:rsidRPr="00285E50">
        <w:rPr>
          <w:rFonts w:ascii="Times New Roman" w:hAnsi="Times New Roman" w:cs="Times New Roman"/>
          <w:sz w:val="24"/>
          <w:szCs w:val="24"/>
        </w:rPr>
        <w:t>economically significant crops vegetable in the world (</w:t>
      </w:r>
      <w:proofErr w:type="spellStart"/>
      <w:r w:rsidRPr="00285E50">
        <w:rPr>
          <w:rFonts w:ascii="Times New Roman" w:hAnsi="Times New Roman" w:cs="Times New Roman"/>
          <w:sz w:val="24"/>
          <w:szCs w:val="24"/>
        </w:rPr>
        <w:t>Rubatzky</w:t>
      </w:r>
      <w:r w:rsidRPr="00285E50">
        <w:rPr>
          <w:rFonts w:ascii="Times New Roman" w:hAnsi="Times New Roman" w:cs="Times New Roman"/>
          <w:i/>
          <w:sz w:val="24"/>
          <w:szCs w:val="24"/>
        </w:rPr>
        <w:t>et</w:t>
      </w:r>
      <w:proofErr w:type="spellEnd"/>
      <w:r w:rsidRPr="00285E50">
        <w:rPr>
          <w:rFonts w:ascii="Times New Roman" w:hAnsi="Times New Roman" w:cs="Times New Roman"/>
          <w:i/>
          <w:sz w:val="24"/>
          <w:szCs w:val="24"/>
        </w:rPr>
        <w:t xml:space="preserve"> al</w:t>
      </w:r>
      <w:r w:rsidRPr="00285E50">
        <w:rPr>
          <w:rFonts w:ascii="Times New Roman" w:hAnsi="Times New Roman" w:cs="Times New Roman"/>
          <w:sz w:val="24"/>
          <w:szCs w:val="24"/>
        </w:rPr>
        <w:t>., 1999; Simon, 2000; Fonte</w:t>
      </w:r>
      <w:r w:rsidR="00EF31BE">
        <w:rPr>
          <w:rFonts w:ascii="Times New Roman" w:hAnsi="Times New Roman" w:cs="Times New Roman"/>
          <w:sz w:val="24"/>
          <w:szCs w:val="24"/>
        </w:rPr>
        <w:t xml:space="preserve"> </w:t>
      </w:r>
      <w:r w:rsidRPr="00285E50">
        <w:rPr>
          <w:rFonts w:ascii="Times New Roman" w:hAnsi="Times New Roman" w:cs="Times New Roman"/>
          <w:sz w:val="24"/>
          <w:szCs w:val="24"/>
        </w:rPr>
        <w:t>s</w:t>
      </w:r>
      <w:r w:rsidRPr="00285E50">
        <w:rPr>
          <w:rFonts w:ascii="Times New Roman" w:hAnsi="Times New Roman" w:cs="Times New Roman"/>
          <w:w w:val="105"/>
          <w:sz w:val="24"/>
          <w:szCs w:val="24"/>
        </w:rPr>
        <w:t>and</w:t>
      </w:r>
      <w:r w:rsidR="00EF31BE">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Vilela</w:t>
      </w:r>
      <w:proofErr w:type="spellEnd"/>
      <w:r w:rsidRPr="00285E50">
        <w:rPr>
          <w:rFonts w:ascii="Times New Roman" w:hAnsi="Times New Roman" w:cs="Times New Roman"/>
          <w:w w:val="105"/>
          <w:sz w:val="24"/>
          <w:szCs w:val="24"/>
        </w:rPr>
        <w:t>,</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2003;</w:t>
      </w:r>
      <w:r w:rsidR="00EF31BE">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Vilela</w:t>
      </w:r>
      <w:proofErr w:type="spellEnd"/>
      <w:r w:rsidRPr="00285E50">
        <w:rPr>
          <w:rFonts w:ascii="Times New Roman" w:hAnsi="Times New Roman" w:cs="Times New Roman"/>
          <w:w w:val="105"/>
          <w:sz w:val="24"/>
          <w:szCs w:val="24"/>
        </w:rPr>
        <w:t>,</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2004).</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2005,</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world</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production</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approached</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24</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Mton1.1</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million</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hectares. The total global market value of the more </w:t>
      </w:r>
      <w:r w:rsidRPr="00285E50">
        <w:rPr>
          <w:rFonts w:ascii="Times New Roman" w:hAnsi="Times New Roman" w:cs="Times New Roman"/>
          <w:w w:val="105"/>
          <w:sz w:val="24"/>
          <w:szCs w:val="24"/>
        </w:rPr>
        <w:lastRenderedPageBreak/>
        <w:t>widely traded carrot seed crop has been estimated</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 be</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range of$100 million</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(Simon,2000),but such estimates</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have</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little</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reliable data to confirm them and true value is likely much more. The development of cultivars adapted for cultivation in both summer and winter seasons on all continents has allowed a year-round availability of carrot products with relatively stable prices</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breeders</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that incorporate modern technologies into the classical breeding process (Philipp </w:t>
      </w:r>
      <w:r w:rsidRPr="00285E50">
        <w:rPr>
          <w:rFonts w:ascii="Times New Roman" w:hAnsi="Times New Roman" w:cs="Times New Roman"/>
          <w:i/>
          <w:w w:val="105"/>
          <w:sz w:val="24"/>
          <w:szCs w:val="24"/>
        </w:rPr>
        <w:t xml:space="preserve">et al., </w:t>
      </w:r>
      <w:r w:rsidRPr="00285E50">
        <w:rPr>
          <w:rFonts w:ascii="Times New Roman" w:hAnsi="Times New Roman" w:cs="Times New Roman"/>
          <w:spacing w:val="-2"/>
          <w:w w:val="105"/>
          <w:sz w:val="24"/>
          <w:szCs w:val="24"/>
        </w:rPr>
        <w:t>2020).</w:t>
      </w:r>
    </w:p>
    <w:p w:rsidR="003A4718" w:rsidRPr="00285E50" w:rsidRDefault="003A4718" w:rsidP="00281A91">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The genetic improvement of carrot has been an ongoing effort throughout its cultivation and domestication.</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Before</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20</w:t>
      </w:r>
      <w:r w:rsidRPr="00285E50">
        <w:rPr>
          <w:rFonts w:ascii="Times New Roman" w:hAnsi="Times New Roman" w:cs="Times New Roman"/>
          <w:w w:val="105"/>
          <w:sz w:val="24"/>
          <w:szCs w:val="24"/>
          <w:vertAlign w:val="superscript"/>
        </w:rPr>
        <w:t>th</w:t>
      </w:r>
      <w:r w:rsidR="009F68D2">
        <w:rPr>
          <w:rFonts w:ascii="Times New Roman" w:hAnsi="Times New Roman" w:cs="Times New Roman"/>
          <w:w w:val="105"/>
          <w:sz w:val="24"/>
          <w:szCs w:val="24"/>
          <w:vertAlign w:val="superscript"/>
        </w:rPr>
        <w:t xml:space="preserve"> </w:t>
      </w:r>
      <w:r w:rsidRPr="00285E50">
        <w:rPr>
          <w:rFonts w:ascii="Times New Roman" w:hAnsi="Times New Roman" w:cs="Times New Roman"/>
          <w:w w:val="105"/>
          <w:sz w:val="24"/>
          <w:szCs w:val="24"/>
        </w:rPr>
        <w:t>century,</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production</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was</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small</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scale</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family</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w:t>
      </w:r>
      <w:r w:rsidR="009F68D2">
        <w:rPr>
          <w:rFonts w:ascii="Times New Roman" w:hAnsi="Times New Roman" w:cs="Times New Roman"/>
          <w:w w:val="105"/>
          <w:sz w:val="24"/>
          <w:szCs w:val="24"/>
        </w:rPr>
        <w:t xml:space="preserve"> </w:t>
      </w:r>
      <w:proofErr w:type="gramStart"/>
      <w:r w:rsidRPr="00285E50">
        <w:rPr>
          <w:rFonts w:ascii="Times New Roman" w:hAnsi="Times New Roman" w:cs="Times New Roman"/>
          <w:w w:val="105"/>
          <w:sz w:val="24"/>
          <w:szCs w:val="24"/>
        </w:rPr>
        <w:t xml:space="preserve">community </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gardens</w:t>
      </w:r>
      <w:proofErr w:type="gramEnd"/>
      <w:r w:rsidRPr="00285E50">
        <w:rPr>
          <w:rFonts w:ascii="Times New Roman" w:hAnsi="Times New Roman" w:cs="Times New Roman"/>
          <w:w w:val="105"/>
          <w:sz w:val="24"/>
          <w:szCs w:val="24"/>
        </w:rPr>
        <w:t>.</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portion</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crop</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was</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likely</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protected</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field</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over</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winter</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with</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mulch,</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best roots saved in cellars were replanted the subsequent spring to produce a seed crop. There is no written record of what traits were evaluated or any other detail of the selection process in this period, but all domesticated carrot differs from its wild progenitors in forming larger, smoother storage</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roots,</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it</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clear</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these</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traits</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also</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were</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improved</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through</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regular</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selection.</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Selection for low incidence of premature flowering was also necessarily among the most important traits selected during domestication, as it is now, since with the initiation of flowering, eating quality diminishes dramatically (Philipp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3A4718" w:rsidRPr="00285E50" w:rsidRDefault="0070788A" w:rsidP="00281A91">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C</w:t>
      </w:r>
      <w:r w:rsidR="003A4718" w:rsidRPr="00285E50">
        <w:rPr>
          <w:rFonts w:ascii="Times New Roman" w:hAnsi="Times New Roman" w:cs="Times New Roman"/>
          <w:w w:val="105"/>
          <w:sz w:val="24"/>
          <w:szCs w:val="24"/>
        </w:rPr>
        <w:t>arrots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were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colors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of</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first</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domesticated carrots.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These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were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only</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colors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 xml:space="preserve">recorded until the16thto 17th century when orange carrots were first described and </w:t>
      </w:r>
      <w:r w:rsidR="003A4718" w:rsidRPr="00285E50">
        <w:rPr>
          <w:rFonts w:ascii="Times New Roman" w:hAnsi="Times New Roman" w:cs="Times New Roman"/>
          <w:w w:val="105"/>
          <w:sz w:val="24"/>
          <w:szCs w:val="24"/>
        </w:rPr>
        <w:lastRenderedPageBreak/>
        <w:t>soon came to be preferred in both the eastern and western production areas (</w:t>
      </w:r>
      <w:proofErr w:type="spellStart"/>
      <w:r w:rsidR="003A4718" w:rsidRPr="00285E50">
        <w:rPr>
          <w:rFonts w:ascii="Times New Roman" w:hAnsi="Times New Roman" w:cs="Times New Roman"/>
          <w:w w:val="105"/>
          <w:sz w:val="24"/>
          <w:szCs w:val="24"/>
        </w:rPr>
        <w:t>Rubatzky</w:t>
      </w:r>
      <w:proofErr w:type="spellEnd"/>
      <w:r w:rsidR="003A4718" w:rsidRPr="00285E50">
        <w:rPr>
          <w:rFonts w:ascii="Times New Roman" w:hAnsi="Times New Roman" w:cs="Times New Roman"/>
          <w:w w:val="105"/>
          <w:sz w:val="24"/>
          <w:szCs w:val="24"/>
        </w:rPr>
        <w:t xml:space="preserve"> et al. 1999, Simon, 2000). </w:t>
      </w:r>
      <w:proofErr w:type="spellStart"/>
      <w:r w:rsidR="003A4718" w:rsidRPr="00285E50">
        <w:rPr>
          <w:rFonts w:ascii="Times New Roman" w:hAnsi="Times New Roman" w:cs="Times New Roman"/>
          <w:w w:val="105"/>
          <w:sz w:val="24"/>
          <w:szCs w:val="24"/>
        </w:rPr>
        <w:t>Banga</w:t>
      </w:r>
      <w:proofErr w:type="spellEnd"/>
      <w:r w:rsidR="003A4718" w:rsidRPr="00285E50">
        <w:rPr>
          <w:rFonts w:ascii="Times New Roman" w:hAnsi="Times New Roman" w:cs="Times New Roman"/>
          <w:w w:val="105"/>
          <w:sz w:val="24"/>
          <w:szCs w:val="24"/>
        </w:rPr>
        <w:t xml:space="preserve"> compiled an extensive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list of</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comments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about carrots over history and while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purple carrots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were usually</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(but</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not</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always)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regarded</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better</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flavored</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than</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yellow,</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dark</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stains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they</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left</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on</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hands, cook</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ware,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and</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in</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cooking</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water</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raised</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negative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comments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by</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some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authors.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We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do</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not</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know</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why early carrot breeders shifted their preference to orange types, but this preference has had a significant</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effect</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in</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providing</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rich</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source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of</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vitamin</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 from</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alpha</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and</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beta-carotene,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to</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carrot</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consumer</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sever since. Soon</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after</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orange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carrots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became popular, the first named carrot cultivars came to be described in terms of shape, size, color, and flavor, and the first commercially sold carrot seed included reference to this growing list of distinguishing traits.</w:t>
      </w:r>
    </w:p>
    <w:p w:rsidR="003A4718" w:rsidRPr="00285E50" w:rsidRDefault="006D39CE" w:rsidP="00281A91">
      <w:pPr>
        <w:pStyle w:val="Heading1"/>
        <w:spacing w:line="360" w:lineRule="auto"/>
        <w:ind w:left="0"/>
        <w:jc w:val="both"/>
        <w:rPr>
          <w:rFonts w:ascii="Times New Roman" w:hAnsi="Times New Roman" w:cs="Times New Roman"/>
          <w:sz w:val="24"/>
          <w:szCs w:val="24"/>
        </w:rPr>
      </w:pPr>
      <w:r w:rsidRPr="00285E50">
        <w:rPr>
          <w:rFonts w:ascii="Times New Roman" w:hAnsi="Times New Roman" w:cs="Times New Roman"/>
          <w:sz w:val="24"/>
          <w:szCs w:val="24"/>
        </w:rPr>
        <w:t xml:space="preserve">2.1.2 </w:t>
      </w:r>
      <w:r w:rsidR="003A4718" w:rsidRPr="00285E50">
        <w:rPr>
          <w:rFonts w:ascii="Times New Roman" w:hAnsi="Times New Roman" w:cs="Times New Roman"/>
          <w:sz w:val="24"/>
          <w:szCs w:val="24"/>
        </w:rPr>
        <w:t>Disease</w:t>
      </w:r>
      <w:r w:rsidR="004D102C">
        <w:rPr>
          <w:rFonts w:ascii="Times New Roman" w:hAnsi="Times New Roman" w:cs="Times New Roman"/>
          <w:sz w:val="24"/>
          <w:szCs w:val="24"/>
        </w:rPr>
        <w:t xml:space="preserve"> </w:t>
      </w:r>
      <w:r w:rsidR="003A4718" w:rsidRPr="00285E50">
        <w:rPr>
          <w:rFonts w:ascii="Times New Roman" w:hAnsi="Times New Roman" w:cs="Times New Roman"/>
          <w:spacing w:val="-2"/>
          <w:sz w:val="24"/>
          <w:szCs w:val="24"/>
        </w:rPr>
        <w:t>Resistance</w:t>
      </w:r>
    </w:p>
    <w:p w:rsidR="006D39CE" w:rsidRPr="00285E50" w:rsidRDefault="003A4718" w:rsidP="00281A91">
      <w:pPr>
        <w:spacing w:after="0"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 xml:space="preserve">Disease and pests limit carrot production to some extent in all carrot production regions. Leaf blights caused by </w:t>
      </w:r>
      <w:proofErr w:type="spellStart"/>
      <w:r w:rsidRPr="00285E50">
        <w:rPr>
          <w:rFonts w:ascii="Times New Roman" w:hAnsi="Times New Roman" w:cs="Times New Roman"/>
          <w:i/>
          <w:w w:val="105"/>
          <w:sz w:val="24"/>
          <w:szCs w:val="24"/>
        </w:rPr>
        <w:t>Alternariadauci</w:t>
      </w:r>
      <w:proofErr w:type="spellEnd"/>
      <w:r w:rsidRPr="00285E50">
        <w:rPr>
          <w:rFonts w:ascii="Times New Roman" w:hAnsi="Times New Roman" w:cs="Times New Roman"/>
          <w:w w:val="105"/>
          <w:sz w:val="24"/>
          <w:szCs w:val="24"/>
        </w:rPr>
        <w:t xml:space="preserve">, </w:t>
      </w:r>
      <w:proofErr w:type="spellStart"/>
      <w:r w:rsidRPr="00285E50">
        <w:rPr>
          <w:rFonts w:ascii="Times New Roman" w:hAnsi="Times New Roman" w:cs="Times New Roman"/>
          <w:i/>
          <w:w w:val="105"/>
          <w:sz w:val="24"/>
          <w:szCs w:val="24"/>
        </w:rPr>
        <w:t>Cercosporacarotae</w:t>
      </w:r>
      <w:proofErr w:type="spellEnd"/>
      <w:r w:rsidRPr="00285E50">
        <w:rPr>
          <w:rFonts w:ascii="Times New Roman" w:hAnsi="Times New Roman" w:cs="Times New Roman"/>
          <w:w w:val="105"/>
          <w:sz w:val="24"/>
          <w:szCs w:val="24"/>
        </w:rPr>
        <w:t xml:space="preserve">, and </w:t>
      </w:r>
      <w:proofErr w:type="spellStart"/>
      <w:r w:rsidRPr="00285E50">
        <w:rPr>
          <w:rFonts w:ascii="Times New Roman" w:hAnsi="Times New Roman" w:cs="Times New Roman"/>
          <w:i/>
          <w:w w:val="105"/>
          <w:sz w:val="24"/>
          <w:szCs w:val="24"/>
        </w:rPr>
        <w:t>Xanthomonascampestris</w:t>
      </w:r>
      <w:r w:rsidRPr="00285E50">
        <w:rPr>
          <w:rFonts w:ascii="Times New Roman" w:hAnsi="Times New Roman" w:cs="Times New Roman"/>
          <w:w w:val="105"/>
          <w:sz w:val="24"/>
          <w:szCs w:val="24"/>
        </w:rPr>
        <w:t>pv</w:t>
      </w:r>
      <w:proofErr w:type="spellEnd"/>
      <w:r w:rsidRPr="00285E50">
        <w:rPr>
          <w:rFonts w:ascii="Times New Roman" w:hAnsi="Times New Roman" w:cs="Times New Roman"/>
          <w:w w:val="105"/>
          <w:sz w:val="24"/>
          <w:szCs w:val="24"/>
        </w:rPr>
        <w:t xml:space="preserve">. </w:t>
      </w:r>
      <w:proofErr w:type="spellStart"/>
      <w:proofErr w:type="gramStart"/>
      <w:r w:rsidRPr="00285E50">
        <w:rPr>
          <w:rFonts w:ascii="Times New Roman" w:hAnsi="Times New Roman" w:cs="Times New Roman"/>
          <w:i/>
          <w:sz w:val="24"/>
          <w:szCs w:val="24"/>
        </w:rPr>
        <w:t>carotae</w:t>
      </w:r>
      <w:proofErr w:type="spellEnd"/>
      <w:proofErr w:type="gramEnd"/>
      <w:r w:rsidRPr="00285E50">
        <w:rPr>
          <w:rFonts w:ascii="Times New Roman" w:hAnsi="Times New Roman" w:cs="Times New Roman"/>
          <w:sz w:val="24"/>
          <w:szCs w:val="24"/>
        </w:rPr>
        <w:t>, powdery mildew (</w:t>
      </w:r>
      <w:proofErr w:type="spellStart"/>
      <w:r w:rsidRPr="00285E50">
        <w:rPr>
          <w:rFonts w:ascii="Times New Roman" w:hAnsi="Times New Roman" w:cs="Times New Roman"/>
          <w:i/>
          <w:sz w:val="24"/>
          <w:szCs w:val="24"/>
        </w:rPr>
        <w:t>Erisipheheraclei</w:t>
      </w:r>
      <w:proofErr w:type="spellEnd"/>
      <w:r w:rsidRPr="00285E50">
        <w:rPr>
          <w:rFonts w:ascii="Times New Roman" w:hAnsi="Times New Roman" w:cs="Times New Roman"/>
          <w:sz w:val="24"/>
          <w:szCs w:val="24"/>
        </w:rPr>
        <w:t>), carrot fly (</w:t>
      </w:r>
      <w:proofErr w:type="spellStart"/>
      <w:r w:rsidRPr="00285E50">
        <w:rPr>
          <w:rFonts w:ascii="Times New Roman" w:hAnsi="Times New Roman" w:cs="Times New Roman"/>
          <w:i/>
          <w:sz w:val="24"/>
          <w:szCs w:val="24"/>
        </w:rPr>
        <w:t>Psilarosae</w:t>
      </w:r>
      <w:proofErr w:type="spellEnd"/>
      <w:r w:rsidRPr="00285E50">
        <w:rPr>
          <w:rFonts w:ascii="Times New Roman" w:hAnsi="Times New Roman" w:cs="Times New Roman"/>
          <w:sz w:val="24"/>
          <w:szCs w:val="24"/>
        </w:rPr>
        <w:t>), cavity spot (</w:t>
      </w:r>
      <w:proofErr w:type="spellStart"/>
      <w:r w:rsidRPr="00285E50">
        <w:rPr>
          <w:rFonts w:ascii="Times New Roman" w:hAnsi="Times New Roman" w:cs="Times New Roman"/>
          <w:i/>
          <w:sz w:val="24"/>
          <w:szCs w:val="24"/>
        </w:rPr>
        <w:t>Pythium</w:t>
      </w:r>
      <w:r w:rsidRPr="00285E50">
        <w:rPr>
          <w:rFonts w:ascii="Times New Roman" w:hAnsi="Times New Roman" w:cs="Times New Roman"/>
          <w:sz w:val="24"/>
          <w:szCs w:val="24"/>
        </w:rPr>
        <w:t>species</w:t>
      </w:r>
      <w:proofErr w:type="spellEnd"/>
      <w:r w:rsidRPr="00285E50">
        <w:rPr>
          <w:rFonts w:ascii="Times New Roman" w:hAnsi="Times New Roman" w:cs="Times New Roman"/>
          <w:sz w:val="24"/>
          <w:szCs w:val="24"/>
        </w:rPr>
        <w:t xml:space="preserve"> and perhaps other pathogens), and several nematodes (e.g. </w:t>
      </w:r>
      <w:proofErr w:type="spellStart"/>
      <w:r w:rsidRPr="00285E50">
        <w:rPr>
          <w:rFonts w:ascii="Times New Roman" w:hAnsi="Times New Roman" w:cs="Times New Roman"/>
          <w:i/>
          <w:sz w:val="24"/>
          <w:szCs w:val="24"/>
        </w:rPr>
        <w:t>Meloidogyne</w:t>
      </w:r>
      <w:r w:rsidRPr="00285E50">
        <w:rPr>
          <w:rFonts w:ascii="Times New Roman" w:hAnsi="Times New Roman" w:cs="Times New Roman"/>
          <w:sz w:val="24"/>
          <w:szCs w:val="24"/>
        </w:rPr>
        <w:t>spp</w:t>
      </w:r>
      <w:proofErr w:type="spellEnd"/>
      <w:r w:rsidRPr="00285E50">
        <w:rPr>
          <w:rFonts w:ascii="Times New Roman" w:hAnsi="Times New Roman" w:cs="Times New Roman"/>
          <w:sz w:val="24"/>
          <w:szCs w:val="24"/>
        </w:rPr>
        <w:t xml:space="preserve">., </w:t>
      </w:r>
      <w:proofErr w:type="spellStart"/>
      <w:r w:rsidRPr="00285E50">
        <w:rPr>
          <w:rFonts w:ascii="Times New Roman" w:hAnsi="Times New Roman" w:cs="Times New Roman"/>
          <w:i/>
          <w:sz w:val="24"/>
          <w:szCs w:val="24"/>
        </w:rPr>
        <w:t>Heteroderacarotae</w:t>
      </w:r>
      <w:proofErr w:type="spellEnd"/>
      <w:r w:rsidRPr="00285E50">
        <w:rPr>
          <w:rFonts w:ascii="Times New Roman" w:hAnsi="Times New Roman" w:cs="Times New Roman"/>
          <w:sz w:val="24"/>
          <w:szCs w:val="24"/>
        </w:rPr>
        <w:t xml:space="preserve">, </w:t>
      </w:r>
      <w:proofErr w:type="spellStart"/>
      <w:r w:rsidRPr="00285E50">
        <w:rPr>
          <w:rFonts w:ascii="Times New Roman" w:hAnsi="Times New Roman" w:cs="Times New Roman"/>
          <w:i/>
          <w:sz w:val="24"/>
          <w:szCs w:val="24"/>
        </w:rPr>
        <w:t>Pratylenchus</w:t>
      </w:r>
      <w:r w:rsidRPr="00285E50">
        <w:rPr>
          <w:rFonts w:ascii="Times New Roman" w:hAnsi="Times New Roman" w:cs="Times New Roman"/>
          <w:sz w:val="24"/>
          <w:szCs w:val="24"/>
        </w:rPr>
        <w:t>spp</w:t>
      </w:r>
      <w:proofErr w:type="spellEnd"/>
      <w:r w:rsidRPr="00285E50">
        <w:rPr>
          <w:rFonts w:ascii="Times New Roman" w:hAnsi="Times New Roman" w:cs="Times New Roman"/>
          <w:sz w:val="24"/>
          <w:szCs w:val="24"/>
        </w:rPr>
        <w:t xml:space="preserve">.) are among the most widespread carrot diseases and pests, occurring worldwide. </w:t>
      </w:r>
      <w:r w:rsidRPr="00285E50">
        <w:rPr>
          <w:rFonts w:ascii="Times New Roman" w:hAnsi="Times New Roman" w:cs="Times New Roman"/>
          <w:w w:val="105"/>
          <w:sz w:val="24"/>
          <w:szCs w:val="24"/>
        </w:rPr>
        <w:t>Several other pathogens and pests can cause very serious damage in more limited regions (</w:t>
      </w:r>
      <w:proofErr w:type="spellStart"/>
      <w:r w:rsidRPr="00285E50">
        <w:rPr>
          <w:rFonts w:ascii="Times New Roman" w:hAnsi="Times New Roman" w:cs="Times New Roman"/>
          <w:w w:val="105"/>
          <w:sz w:val="24"/>
          <w:szCs w:val="24"/>
        </w:rPr>
        <w:t>Rubatzky</w:t>
      </w:r>
      <w:r w:rsidRPr="00285E50">
        <w:rPr>
          <w:rFonts w:ascii="Times New Roman" w:hAnsi="Times New Roman" w:cs="Times New Roman"/>
          <w:i/>
          <w:w w:val="105"/>
          <w:sz w:val="24"/>
          <w:szCs w:val="24"/>
        </w:rPr>
        <w:t>et</w:t>
      </w:r>
      <w:proofErr w:type="spellEnd"/>
      <w:r w:rsidRPr="00285E50">
        <w:rPr>
          <w:rFonts w:ascii="Times New Roman" w:hAnsi="Times New Roman" w:cs="Times New Roman"/>
          <w:i/>
          <w:w w:val="105"/>
          <w:sz w:val="24"/>
          <w:szCs w:val="24"/>
        </w:rPr>
        <w:t xml:space="preserve"> al., </w:t>
      </w:r>
      <w:r w:rsidRPr="00285E50">
        <w:rPr>
          <w:rFonts w:ascii="Times New Roman" w:hAnsi="Times New Roman" w:cs="Times New Roman"/>
          <w:w w:val="105"/>
          <w:sz w:val="24"/>
          <w:szCs w:val="24"/>
        </w:rPr>
        <w:t>1999). Carrot breeders have relied upon natural infection in production areas where there is</w:t>
      </w:r>
      <w:r w:rsidR="00300BD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regular disease occurrence to make progress</w:t>
      </w:r>
      <w:r w:rsidR="00300BD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 selecting for genetic resistance for most</w:t>
      </w:r>
      <w:r w:rsidR="00BB0A2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diseases.</w:t>
      </w:r>
      <w:r w:rsidR="00BB0A2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Often</w:t>
      </w:r>
      <w:r w:rsidR="00BB0A2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highly susceptible</w:t>
      </w:r>
      <w:r w:rsidR="00BB0A2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cultivars</w:t>
      </w:r>
      <w:r w:rsidR="00BB0A2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w:t>
      </w:r>
      <w:r w:rsidR="00BB0A2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BB0A2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breeds</w:t>
      </w:r>
      <w:r w:rsidR="00BB0A2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BB0A2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interspersed among entries</w:t>
      </w:r>
      <w:r w:rsidR="00BB0A2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 be tested in the field and in some cases natural inoculation is supplemented with inoculum from artificially infested plants. This approach has been used</w:t>
      </w:r>
      <w:r w:rsidR="00FD2153" w:rsidRPr="00285E50">
        <w:rPr>
          <w:rFonts w:ascii="Times New Roman" w:hAnsi="Times New Roman" w:cs="Times New Roman"/>
          <w:w w:val="105"/>
          <w:sz w:val="24"/>
          <w:szCs w:val="24"/>
        </w:rPr>
        <w:t xml:space="preserve"> in selecting for resistance to </w:t>
      </w:r>
      <w:proofErr w:type="spellStart"/>
      <w:r w:rsidRPr="00285E50">
        <w:rPr>
          <w:rFonts w:ascii="Times New Roman" w:hAnsi="Times New Roman" w:cs="Times New Roman"/>
          <w:i/>
          <w:w w:val="105"/>
          <w:sz w:val="24"/>
          <w:szCs w:val="24"/>
        </w:rPr>
        <w:t>Alternaria</w:t>
      </w:r>
      <w:proofErr w:type="spellEnd"/>
      <w:r w:rsidR="00300BD6">
        <w:rPr>
          <w:rFonts w:ascii="Times New Roman" w:hAnsi="Times New Roman" w:cs="Times New Roman"/>
          <w:i/>
          <w:w w:val="105"/>
          <w:sz w:val="24"/>
          <w:szCs w:val="24"/>
        </w:rPr>
        <w:t xml:space="preserve"> </w:t>
      </w:r>
      <w:r w:rsidRPr="00285E50">
        <w:rPr>
          <w:rFonts w:ascii="Times New Roman" w:hAnsi="Times New Roman" w:cs="Times New Roman"/>
          <w:sz w:val="24"/>
          <w:szCs w:val="24"/>
        </w:rPr>
        <w:t>leaf</w:t>
      </w:r>
      <w:r w:rsidR="00300BD6">
        <w:rPr>
          <w:rFonts w:ascii="Times New Roman" w:hAnsi="Times New Roman" w:cs="Times New Roman"/>
          <w:sz w:val="24"/>
          <w:szCs w:val="24"/>
        </w:rPr>
        <w:t xml:space="preserve"> </w:t>
      </w:r>
      <w:r w:rsidRPr="00285E50">
        <w:rPr>
          <w:rFonts w:ascii="Times New Roman" w:hAnsi="Times New Roman" w:cs="Times New Roman"/>
          <w:sz w:val="24"/>
          <w:szCs w:val="24"/>
        </w:rPr>
        <w:t>blight</w:t>
      </w:r>
      <w:r w:rsidR="00300BD6">
        <w:rPr>
          <w:rFonts w:ascii="Times New Roman" w:hAnsi="Times New Roman" w:cs="Times New Roman"/>
          <w:sz w:val="24"/>
          <w:szCs w:val="24"/>
        </w:rPr>
        <w:t xml:space="preserve"> </w:t>
      </w:r>
      <w:r w:rsidRPr="00285E50">
        <w:rPr>
          <w:rFonts w:ascii="Times New Roman" w:hAnsi="Times New Roman" w:cs="Times New Roman"/>
          <w:sz w:val="24"/>
          <w:szCs w:val="24"/>
        </w:rPr>
        <w:t>(Boiteux</w:t>
      </w:r>
      <w:r w:rsidRPr="00285E50">
        <w:rPr>
          <w:rFonts w:ascii="Times New Roman" w:hAnsi="Times New Roman" w:cs="Times New Roman"/>
          <w:i/>
          <w:sz w:val="24"/>
          <w:szCs w:val="24"/>
        </w:rPr>
        <w:t>etal.</w:t>
      </w:r>
      <w:proofErr w:type="gramStart"/>
      <w:r w:rsidRPr="00285E50">
        <w:rPr>
          <w:rFonts w:ascii="Times New Roman" w:hAnsi="Times New Roman" w:cs="Times New Roman"/>
          <w:i/>
          <w:sz w:val="24"/>
          <w:szCs w:val="24"/>
        </w:rPr>
        <w:t>,</w:t>
      </w:r>
      <w:r w:rsidRPr="00285E50">
        <w:rPr>
          <w:rFonts w:ascii="Times New Roman" w:hAnsi="Times New Roman" w:cs="Times New Roman"/>
          <w:sz w:val="24"/>
          <w:szCs w:val="24"/>
        </w:rPr>
        <w:t>1993</w:t>
      </w:r>
      <w:proofErr w:type="gramEnd"/>
      <w:r w:rsidRPr="00285E50">
        <w:rPr>
          <w:rFonts w:ascii="Times New Roman" w:hAnsi="Times New Roman" w:cs="Times New Roman"/>
          <w:sz w:val="24"/>
          <w:szCs w:val="24"/>
        </w:rPr>
        <w:t>;</w:t>
      </w:r>
      <w:r w:rsidR="00281A91">
        <w:rPr>
          <w:rFonts w:ascii="Times New Roman" w:hAnsi="Times New Roman" w:cs="Times New Roman"/>
          <w:sz w:val="24"/>
          <w:szCs w:val="24"/>
        </w:rPr>
        <w:t xml:space="preserve"> </w:t>
      </w:r>
      <w:r w:rsidRPr="00285E50">
        <w:rPr>
          <w:rFonts w:ascii="Times New Roman" w:hAnsi="Times New Roman" w:cs="Times New Roman"/>
          <w:sz w:val="24"/>
          <w:szCs w:val="24"/>
        </w:rPr>
        <w:t>Simon andStrandberg,1998),and aster</w:t>
      </w:r>
      <w:r w:rsidR="00300BD6">
        <w:rPr>
          <w:rFonts w:ascii="Times New Roman" w:hAnsi="Times New Roman" w:cs="Times New Roman"/>
          <w:sz w:val="24"/>
          <w:szCs w:val="24"/>
        </w:rPr>
        <w:t xml:space="preserve"> </w:t>
      </w:r>
      <w:r w:rsidRPr="00285E50">
        <w:rPr>
          <w:rFonts w:ascii="Times New Roman" w:hAnsi="Times New Roman" w:cs="Times New Roman"/>
          <w:sz w:val="24"/>
          <w:szCs w:val="24"/>
        </w:rPr>
        <w:t>yellows (Gabelman</w:t>
      </w:r>
      <w:r w:rsidRPr="00285E50">
        <w:rPr>
          <w:rFonts w:ascii="Times New Roman" w:hAnsi="Times New Roman" w:cs="Times New Roman"/>
          <w:i/>
          <w:sz w:val="24"/>
          <w:szCs w:val="24"/>
        </w:rPr>
        <w:t>etal.,</w:t>
      </w:r>
      <w:r w:rsidR="006D39CE" w:rsidRPr="00285E50">
        <w:rPr>
          <w:rFonts w:ascii="Times New Roman" w:hAnsi="Times New Roman" w:cs="Times New Roman"/>
          <w:w w:val="105"/>
          <w:sz w:val="24"/>
          <w:szCs w:val="24"/>
        </w:rPr>
        <w:t>1994). For soil borne disease and pests, heavily infested disease evaluation plots have been established</w:t>
      </w:r>
      <w:r w:rsidR="00300BD6">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 xml:space="preserve">for </w:t>
      </w:r>
      <w:proofErr w:type="spellStart"/>
      <w:r w:rsidR="006D39CE" w:rsidRPr="00285E50">
        <w:rPr>
          <w:rFonts w:ascii="Times New Roman" w:hAnsi="Times New Roman" w:cs="Times New Roman"/>
          <w:i/>
          <w:w w:val="105"/>
          <w:sz w:val="24"/>
          <w:szCs w:val="24"/>
        </w:rPr>
        <w:t>Meloidogyneincognita</w:t>
      </w:r>
      <w:proofErr w:type="spellEnd"/>
      <w:r w:rsidR="006D39CE" w:rsidRPr="00285E50">
        <w:rPr>
          <w:rFonts w:ascii="Times New Roman" w:hAnsi="Times New Roman" w:cs="Times New Roman"/>
          <w:i/>
          <w:w w:val="105"/>
          <w:sz w:val="24"/>
          <w:szCs w:val="24"/>
        </w:rPr>
        <w:t>,</w:t>
      </w:r>
      <w:r w:rsidR="00300BD6">
        <w:rPr>
          <w:rFonts w:ascii="Times New Roman" w:hAnsi="Times New Roman" w:cs="Times New Roman"/>
          <w:i/>
          <w:w w:val="105"/>
          <w:sz w:val="24"/>
          <w:szCs w:val="24"/>
        </w:rPr>
        <w:t xml:space="preserve"> </w:t>
      </w:r>
      <w:r w:rsidR="006D39CE" w:rsidRPr="00285E50">
        <w:rPr>
          <w:rFonts w:ascii="Times New Roman" w:hAnsi="Times New Roman" w:cs="Times New Roman"/>
          <w:i/>
          <w:w w:val="105"/>
          <w:sz w:val="24"/>
          <w:szCs w:val="24"/>
        </w:rPr>
        <w:t xml:space="preserve">M. </w:t>
      </w:r>
      <w:proofErr w:type="spellStart"/>
      <w:r w:rsidR="006D39CE" w:rsidRPr="00285E50">
        <w:rPr>
          <w:rFonts w:ascii="Times New Roman" w:hAnsi="Times New Roman" w:cs="Times New Roman"/>
          <w:i/>
          <w:w w:val="105"/>
          <w:sz w:val="24"/>
          <w:szCs w:val="24"/>
        </w:rPr>
        <w:t>javanica</w:t>
      </w:r>
      <w:proofErr w:type="spellEnd"/>
      <w:r w:rsidR="00300BD6">
        <w:rPr>
          <w:rFonts w:ascii="Times New Roman" w:hAnsi="Times New Roman" w:cs="Times New Roman"/>
          <w:i/>
          <w:w w:val="105"/>
          <w:sz w:val="24"/>
          <w:szCs w:val="24"/>
        </w:rPr>
        <w:t xml:space="preserve"> </w:t>
      </w:r>
      <w:r w:rsidR="006D39CE" w:rsidRPr="00285E50">
        <w:rPr>
          <w:rFonts w:ascii="Times New Roman" w:hAnsi="Times New Roman" w:cs="Times New Roman"/>
          <w:w w:val="105"/>
          <w:sz w:val="24"/>
          <w:szCs w:val="24"/>
        </w:rPr>
        <w:t>(Vieira</w:t>
      </w:r>
      <w:r w:rsidR="006D39CE" w:rsidRPr="00285E50">
        <w:rPr>
          <w:rFonts w:ascii="Times New Roman" w:hAnsi="Times New Roman" w:cs="Times New Roman"/>
          <w:i/>
          <w:w w:val="105"/>
          <w:sz w:val="24"/>
          <w:szCs w:val="24"/>
        </w:rPr>
        <w:t>etal.</w:t>
      </w:r>
      <w:proofErr w:type="gramStart"/>
      <w:r w:rsidR="006D39CE" w:rsidRPr="00285E50">
        <w:rPr>
          <w:rFonts w:ascii="Times New Roman" w:hAnsi="Times New Roman" w:cs="Times New Roman"/>
          <w:i/>
          <w:w w:val="105"/>
          <w:sz w:val="24"/>
          <w:szCs w:val="24"/>
        </w:rPr>
        <w:t>,</w:t>
      </w:r>
      <w:r w:rsidR="006D39CE" w:rsidRPr="00285E50">
        <w:rPr>
          <w:rFonts w:ascii="Times New Roman" w:hAnsi="Times New Roman" w:cs="Times New Roman"/>
          <w:w w:val="105"/>
          <w:sz w:val="24"/>
          <w:szCs w:val="24"/>
        </w:rPr>
        <w:t>2003</w:t>
      </w:r>
      <w:proofErr w:type="gramEnd"/>
      <w:r w:rsidR="006D39CE" w:rsidRPr="00285E50">
        <w:rPr>
          <w:rFonts w:ascii="Times New Roman" w:hAnsi="Times New Roman" w:cs="Times New Roman"/>
          <w:w w:val="105"/>
          <w:sz w:val="24"/>
          <w:szCs w:val="24"/>
        </w:rPr>
        <w:t>)</w:t>
      </w:r>
      <w:r w:rsidR="006D39CE" w:rsidRPr="00285E50">
        <w:rPr>
          <w:rFonts w:ascii="Times New Roman" w:hAnsi="Times New Roman" w:cs="Times New Roman"/>
          <w:i/>
          <w:w w:val="105"/>
          <w:sz w:val="24"/>
          <w:szCs w:val="24"/>
        </w:rPr>
        <w:t>,</w:t>
      </w:r>
      <w:r w:rsidR="00300BD6">
        <w:rPr>
          <w:rFonts w:ascii="Times New Roman" w:hAnsi="Times New Roman" w:cs="Times New Roman"/>
          <w:i/>
          <w:w w:val="105"/>
          <w:sz w:val="24"/>
          <w:szCs w:val="24"/>
        </w:rPr>
        <w:t xml:space="preserve"> </w:t>
      </w:r>
      <w:r w:rsidR="006D39CE" w:rsidRPr="00285E50">
        <w:rPr>
          <w:rFonts w:ascii="Times New Roman" w:hAnsi="Times New Roman" w:cs="Times New Roman"/>
          <w:w w:val="105"/>
          <w:sz w:val="24"/>
          <w:szCs w:val="24"/>
        </w:rPr>
        <w:t>Methods</w:t>
      </w:r>
      <w:r w:rsidR="00300BD6">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 xml:space="preserve">for </w:t>
      </w:r>
      <w:r w:rsidR="006D39CE" w:rsidRPr="00285E50">
        <w:rPr>
          <w:rFonts w:ascii="Times New Roman" w:hAnsi="Times New Roman" w:cs="Times New Roman"/>
          <w:w w:val="105"/>
          <w:sz w:val="24"/>
          <w:szCs w:val="24"/>
        </w:rPr>
        <w:lastRenderedPageBreak/>
        <w:t xml:space="preserve">evaluating resistance to </w:t>
      </w:r>
      <w:proofErr w:type="spellStart"/>
      <w:r w:rsidR="006D39CE" w:rsidRPr="00285E50">
        <w:rPr>
          <w:rFonts w:ascii="Times New Roman" w:hAnsi="Times New Roman" w:cs="Times New Roman"/>
          <w:i/>
          <w:w w:val="105"/>
          <w:sz w:val="24"/>
          <w:szCs w:val="24"/>
        </w:rPr>
        <w:t>Alternaria</w:t>
      </w:r>
      <w:proofErr w:type="spellEnd"/>
      <w:r w:rsidR="005146C5">
        <w:rPr>
          <w:rFonts w:ascii="Times New Roman" w:hAnsi="Times New Roman" w:cs="Times New Roman"/>
          <w:i/>
          <w:w w:val="105"/>
          <w:sz w:val="24"/>
          <w:szCs w:val="24"/>
        </w:rPr>
        <w:t xml:space="preserve"> </w:t>
      </w:r>
      <w:r w:rsidR="006D39CE" w:rsidRPr="00285E50">
        <w:rPr>
          <w:rFonts w:ascii="Times New Roman" w:hAnsi="Times New Roman" w:cs="Times New Roman"/>
          <w:w w:val="105"/>
          <w:sz w:val="24"/>
          <w:szCs w:val="24"/>
        </w:rPr>
        <w:t>leaf blight ( Simon and Strand</w:t>
      </w:r>
      <w:r w:rsidR="00300BD6">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 xml:space="preserve">berg, 1998; </w:t>
      </w:r>
      <w:proofErr w:type="spellStart"/>
      <w:r w:rsidR="006D39CE" w:rsidRPr="00285E50">
        <w:rPr>
          <w:rFonts w:ascii="Times New Roman" w:hAnsi="Times New Roman" w:cs="Times New Roman"/>
          <w:w w:val="105"/>
          <w:sz w:val="24"/>
          <w:szCs w:val="24"/>
        </w:rPr>
        <w:t>Pawelec</w:t>
      </w:r>
      <w:r w:rsidR="006D39CE" w:rsidRPr="00285E50">
        <w:rPr>
          <w:rFonts w:ascii="Times New Roman" w:hAnsi="Times New Roman" w:cs="Times New Roman"/>
          <w:i/>
          <w:w w:val="105"/>
          <w:sz w:val="24"/>
          <w:szCs w:val="24"/>
        </w:rPr>
        <w:t>et</w:t>
      </w:r>
      <w:proofErr w:type="spellEnd"/>
      <w:r w:rsidR="006D39CE" w:rsidRPr="00285E50">
        <w:rPr>
          <w:rFonts w:ascii="Times New Roman" w:hAnsi="Times New Roman" w:cs="Times New Roman"/>
          <w:i/>
          <w:w w:val="105"/>
          <w:sz w:val="24"/>
          <w:szCs w:val="24"/>
        </w:rPr>
        <w:t xml:space="preserve"> al</w:t>
      </w:r>
      <w:r w:rsidR="006D39CE" w:rsidRPr="00285E50">
        <w:rPr>
          <w:rFonts w:ascii="Times New Roman" w:hAnsi="Times New Roman" w:cs="Times New Roman"/>
          <w:w w:val="105"/>
          <w:sz w:val="24"/>
          <w:szCs w:val="24"/>
        </w:rPr>
        <w:t xml:space="preserve">., 2006), cavity </w:t>
      </w:r>
      <w:r w:rsidR="006D39CE" w:rsidRPr="00285E50">
        <w:rPr>
          <w:rFonts w:ascii="Times New Roman" w:hAnsi="Times New Roman" w:cs="Times New Roman"/>
          <w:sz w:val="24"/>
          <w:szCs w:val="24"/>
        </w:rPr>
        <w:t xml:space="preserve">spot and </w:t>
      </w:r>
      <w:proofErr w:type="spellStart"/>
      <w:r w:rsidR="006D39CE" w:rsidRPr="00285E50">
        <w:rPr>
          <w:rFonts w:ascii="Times New Roman" w:hAnsi="Times New Roman" w:cs="Times New Roman"/>
          <w:i/>
          <w:sz w:val="24"/>
          <w:szCs w:val="24"/>
        </w:rPr>
        <w:t>Rhizoctoniasolani</w:t>
      </w:r>
      <w:proofErr w:type="spellEnd"/>
      <w:r w:rsidR="00300BD6">
        <w:rPr>
          <w:rFonts w:ascii="Times New Roman" w:hAnsi="Times New Roman" w:cs="Times New Roman"/>
          <w:i/>
          <w:sz w:val="24"/>
          <w:szCs w:val="24"/>
        </w:rPr>
        <w:t xml:space="preserve"> </w:t>
      </w:r>
      <w:r w:rsidR="006D39CE" w:rsidRPr="00285E50">
        <w:rPr>
          <w:rFonts w:ascii="Times New Roman" w:hAnsi="Times New Roman" w:cs="Times New Roman"/>
          <w:sz w:val="24"/>
          <w:szCs w:val="24"/>
        </w:rPr>
        <w:t xml:space="preserve">resistance (Breton </w:t>
      </w:r>
      <w:r w:rsidR="006D39CE" w:rsidRPr="00285E50">
        <w:rPr>
          <w:rFonts w:ascii="Times New Roman" w:hAnsi="Times New Roman" w:cs="Times New Roman"/>
          <w:i/>
          <w:sz w:val="24"/>
          <w:szCs w:val="24"/>
        </w:rPr>
        <w:t xml:space="preserve">et al., </w:t>
      </w:r>
      <w:r w:rsidR="006D39CE" w:rsidRPr="00285E50">
        <w:rPr>
          <w:rFonts w:ascii="Times New Roman" w:hAnsi="Times New Roman" w:cs="Times New Roman"/>
          <w:sz w:val="24"/>
          <w:szCs w:val="24"/>
        </w:rPr>
        <w:t xml:space="preserve">2003), </w:t>
      </w:r>
      <w:r w:rsidR="006D39CE" w:rsidRPr="00285E50">
        <w:rPr>
          <w:rFonts w:ascii="Times New Roman" w:hAnsi="Times New Roman" w:cs="Times New Roman"/>
          <w:i/>
          <w:sz w:val="24"/>
          <w:szCs w:val="24"/>
        </w:rPr>
        <w:t xml:space="preserve">M. </w:t>
      </w:r>
      <w:proofErr w:type="spellStart"/>
      <w:r w:rsidR="006D39CE" w:rsidRPr="00285E50">
        <w:rPr>
          <w:rFonts w:ascii="Times New Roman" w:hAnsi="Times New Roman" w:cs="Times New Roman"/>
          <w:i/>
          <w:sz w:val="24"/>
          <w:szCs w:val="24"/>
        </w:rPr>
        <w:t>hapla</w:t>
      </w:r>
      <w:proofErr w:type="spellEnd"/>
      <w:r w:rsidR="005146C5">
        <w:rPr>
          <w:rFonts w:ascii="Times New Roman" w:hAnsi="Times New Roman" w:cs="Times New Roman"/>
          <w:i/>
          <w:sz w:val="24"/>
          <w:szCs w:val="24"/>
        </w:rPr>
        <w:t xml:space="preserve"> </w:t>
      </w:r>
      <w:r w:rsidR="006D39CE" w:rsidRPr="00285E50">
        <w:rPr>
          <w:rFonts w:ascii="Times New Roman" w:hAnsi="Times New Roman" w:cs="Times New Roman"/>
          <w:sz w:val="24"/>
          <w:szCs w:val="24"/>
        </w:rPr>
        <w:t xml:space="preserve">(Wang and Goldman, 1996), </w:t>
      </w:r>
      <w:r w:rsidR="006D39CE" w:rsidRPr="00285E50">
        <w:rPr>
          <w:rFonts w:ascii="Times New Roman" w:hAnsi="Times New Roman" w:cs="Times New Roman"/>
          <w:w w:val="105"/>
          <w:sz w:val="24"/>
          <w:szCs w:val="24"/>
        </w:rPr>
        <w:t xml:space="preserve">and </w:t>
      </w:r>
      <w:r w:rsidR="006D39CE" w:rsidRPr="00285E50">
        <w:rPr>
          <w:rFonts w:ascii="Times New Roman" w:hAnsi="Times New Roman" w:cs="Times New Roman"/>
          <w:i/>
          <w:w w:val="105"/>
          <w:sz w:val="24"/>
          <w:szCs w:val="24"/>
        </w:rPr>
        <w:t xml:space="preserve">M. </w:t>
      </w:r>
      <w:proofErr w:type="spellStart"/>
      <w:r w:rsidR="006D39CE" w:rsidRPr="00285E50">
        <w:rPr>
          <w:rFonts w:ascii="Times New Roman" w:hAnsi="Times New Roman" w:cs="Times New Roman"/>
          <w:i/>
          <w:w w:val="105"/>
          <w:sz w:val="24"/>
          <w:szCs w:val="24"/>
        </w:rPr>
        <w:t>javanica</w:t>
      </w:r>
      <w:proofErr w:type="spellEnd"/>
      <w:r w:rsidR="00300BD6">
        <w:rPr>
          <w:rFonts w:ascii="Times New Roman" w:hAnsi="Times New Roman" w:cs="Times New Roman"/>
          <w:i/>
          <w:w w:val="105"/>
          <w:sz w:val="24"/>
          <w:szCs w:val="24"/>
        </w:rPr>
        <w:t xml:space="preserve"> </w:t>
      </w:r>
      <w:r w:rsidR="006D39CE" w:rsidRPr="00285E50">
        <w:rPr>
          <w:rFonts w:ascii="Times New Roman" w:hAnsi="Times New Roman" w:cs="Times New Roman"/>
          <w:w w:val="105"/>
          <w:sz w:val="24"/>
          <w:szCs w:val="24"/>
        </w:rPr>
        <w:t>(Simon</w:t>
      </w:r>
      <w:r w:rsidR="006D39CE" w:rsidRPr="00285E50">
        <w:rPr>
          <w:rFonts w:ascii="Times New Roman" w:hAnsi="Times New Roman" w:cs="Times New Roman"/>
          <w:i/>
          <w:w w:val="105"/>
          <w:sz w:val="24"/>
          <w:szCs w:val="24"/>
        </w:rPr>
        <w:t>etal</w:t>
      </w:r>
      <w:r w:rsidR="006D39CE" w:rsidRPr="00285E50">
        <w:rPr>
          <w:rFonts w:ascii="Times New Roman" w:hAnsi="Times New Roman" w:cs="Times New Roman"/>
          <w:w w:val="105"/>
          <w:sz w:val="24"/>
          <w:szCs w:val="24"/>
        </w:rPr>
        <w:t>.,2000)</w:t>
      </w:r>
      <w:r w:rsidR="005146C5">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in controlled environments</w:t>
      </w:r>
      <w:r w:rsidR="00300BD6">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such</w:t>
      </w:r>
      <w:r w:rsidR="00300BD6">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as</w:t>
      </w:r>
      <w:r w:rsidR="00300BD6">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a greenhouse or growth chambers have also been developed.</w:t>
      </w:r>
    </w:p>
    <w:p w:rsidR="006D39CE" w:rsidRPr="00285E50" w:rsidRDefault="00847996" w:rsidP="00281A91">
      <w:pPr>
        <w:pStyle w:val="Heading1"/>
        <w:spacing w:line="360" w:lineRule="auto"/>
        <w:ind w:left="0"/>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sidR="006D39CE" w:rsidRPr="00285E50">
        <w:rPr>
          <w:rFonts w:ascii="Times New Roman" w:hAnsi="Times New Roman" w:cs="Times New Roman"/>
          <w:sz w:val="24"/>
          <w:szCs w:val="24"/>
        </w:rPr>
        <w:t>Consumer</w:t>
      </w:r>
      <w:r>
        <w:rPr>
          <w:rFonts w:ascii="Times New Roman" w:hAnsi="Times New Roman" w:cs="Times New Roman"/>
          <w:sz w:val="24"/>
          <w:szCs w:val="24"/>
        </w:rPr>
        <w:t xml:space="preserve"> </w:t>
      </w:r>
      <w:r w:rsidR="006D39CE" w:rsidRPr="00285E50">
        <w:rPr>
          <w:rFonts w:ascii="Times New Roman" w:hAnsi="Times New Roman" w:cs="Times New Roman"/>
          <w:spacing w:val="-2"/>
          <w:sz w:val="24"/>
          <w:szCs w:val="24"/>
        </w:rPr>
        <w:t>Quality</w:t>
      </w:r>
    </w:p>
    <w:p w:rsidR="006D39CE" w:rsidRPr="00285E50" w:rsidRDefault="006D39CE" w:rsidP="00847996">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Selection</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uniform</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orange</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color has</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been</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exercised</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by</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breeders</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last</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century.</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 nutritional quality</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conferred</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by</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847996">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provitamin</w:t>
      </w:r>
      <w:proofErr w:type="spellEnd"/>
      <w:r w:rsidRPr="00285E50">
        <w:rPr>
          <w:rFonts w:ascii="Times New Roman" w:hAnsi="Times New Roman" w:cs="Times New Roman"/>
          <w:w w:val="105"/>
          <w:sz w:val="24"/>
          <w:szCs w:val="24"/>
        </w:rPr>
        <w:t>. A</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carotenoid</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account for</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orange</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color of carrots has received the attention of carrot breeders since the 1960s beginning with extensive efforts of W.H. </w:t>
      </w:r>
      <w:proofErr w:type="spellStart"/>
      <w:r w:rsidRPr="00285E50">
        <w:rPr>
          <w:rFonts w:ascii="Times New Roman" w:hAnsi="Times New Roman" w:cs="Times New Roman"/>
          <w:w w:val="105"/>
          <w:sz w:val="24"/>
          <w:szCs w:val="24"/>
        </w:rPr>
        <w:t>Gabelman</w:t>
      </w:r>
      <w:proofErr w:type="spellEnd"/>
      <w:r w:rsidR="00AD5C3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 his students</w:t>
      </w:r>
      <w:r w:rsidR="00AD5C3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t>
      </w:r>
      <w:proofErr w:type="spellStart"/>
      <w:r w:rsidRPr="00285E50">
        <w:rPr>
          <w:rFonts w:ascii="Times New Roman" w:hAnsi="Times New Roman" w:cs="Times New Roman"/>
          <w:w w:val="105"/>
          <w:sz w:val="24"/>
          <w:szCs w:val="24"/>
        </w:rPr>
        <w:t>Umiel</w:t>
      </w:r>
      <w:r w:rsidRPr="00285E50">
        <w:rPr>
          <w:rFonts w:ascii="Times New Roman" w:hAnsi="Times New Roman" w:cs="Times New Roman"/>
          <w:i/>
          <w:w w:val="105"/>
          <w:sz w:val="24"/>
          <w:szCs w:val="24"/>
        </w:rPr>
        <w:t>et</w:t>
      </w:r>
      <w:proofErr w:type="spellEnd"/>
      <w:r w:rsidRPr="00285E50">
        <w:rPr>
          <w:rFonts w:ascii="Times New Roman" w:hAnsi="Times New Roman" w:cs="Times New Roman"/>
          <w:i/>
          <w:w w:val="105"/>
          <w:sz w:val="24"/>
          <w:szCs w:val="24"/>
        </w:rPr>
        <w:t xml:space="preserve"> al </w:t>
      </w:r>
      <w:r w:rsidRPr="00285E50">
        <w:rPr>
          <w:rFonts w:ascii="Times New Roman" w:hAnsi="Times New Roman" w:cs="Times New Roman"/>
          <w:w w:val="105"/>
          <w:sz w:val="24"/>
          <w:szCs w:val="24"/>
        </w:rPr>
        <w:t>1972;Buishand</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1979).As a result, selection has</w:t>
      </w:r>
      <w:r w:rsidR="00AD5C3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raised </w:t>
      </w:r>
      <w:proofErr w:type="spellStart"/>
      <w:r w:rsidRPr="00285E50">
        <w:rPr>
          <w:rFonts w:ascii="Times New Roman" w:hAnsi="Times New Roman" w:cs="Times New Roman"/>
          <w:w w:val="105"/>
          <w:sz w:val="24"/>
          <w:szCs w:val="24"/>
        </w:rPr>
        <w:t>provitamin</w:t>
      </w:r>
      <w:proofErr w:type="spellEnd"/>
      <w:r w:rsidRPr="00285E50">
        <w:rPr>
          <w:rFonts w:ascii="Times New Roman" w:hAnsi="Times New Roman" w:cs="Times New Roman"/>
          <w:w w:val="105"/>
          <w:sz w:val="24"/>
          <w:szCs w:val="24"/>
        </w:rPr>
        <w:t xml:space="preserve"> carotene content in</w:t>
      </w:r>
      <w:r w:rsidR="00AD5C3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w:t>
      </w:r>
      <w:proofErr w:type="spellStart"/>
      <w:r w:rsidRPr="00285E50">
        <w:rPr>
          <w:rFonts w:ascii="Times New Roman" w:hAnsi="Times New Roman" w:cs="Times New Roman"/>
          <w:w w:val="105"/>
          <w:sz w:val="24"/>
          <w:szCs w:val="24"/>
        </w:rPr>
        <w:t>Surles</w:t>
      </w:r>
      <w:r w:rsidRPr="00285E50">
        <w:rPr>
          <w:rFonts w:ascii="Times New Roman" w:hAnsi="Times New Roman" w:cs="Times New Roman"/>
          <w:i/>
          <w:w w:val="105"/>
          <w:sz w:val="24"/>
          <w:szCs w:val="24"/>
        </w:rPr>
        <w:t>et</w:t>
      </w:r>
      <w:proofErr w:type="spellEnd"/>
      <w:r w:rsidRPr="00285E50">
        <w:rPr>
          <w:rFonts w:ascii="Times New Roman" w:hAnsi="Times New Roman" w:cs="Times New Roman"/>
          <w:i/>
          <w:w w:val="105"/>
          <w:sz w:val="24"/>
          <w:szCs w:val="24"/>
        </w:rPr>
        <w:t xml:space="preserve"> al</w:t>
      </w:r>
      <w:r w:rsidRPr="00285E50">
        <w:rPr>
          <w:rFonts w:ascii="Times New Roman" w:hAnsi="Times New Roman" w:cs="Times New Roman"/>
          <w:w w:val="105"/>
          <w:sz w:val="24"/>
          <w:szCs w:val="24"/>
        </w:rPr>
        <w:t>., 2004).</w:t>
      </w:r>
    </w:p>
    <w:p w:rsidR="006D39CE" w:rsidRPr="00285E50" w:rsidRDefault="006D39CE" w:rsidP="00AD5C3C">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Orange carrot color is primarily due to alpha-and beta-carotene, yellow and red carrot color are caused by carotenoids lutein and lycopene, respectively, and purple carrot color is caused by anthocyanins (</w:t>
      </w:r>
      <w:proofErr w:type="spellStart"/>
      <w:r w:rsidRPr="00285E50">
        <w:rPr>
          <w:rFonts w:ascii="Times New Roman" w:hAnsi="Times New Roman" w:cs="Times New Roman"/>
          <w:w w:val="105"/>
          <w:sz w:val="24"/>
          <w:szCs w:val="24"/>
        </w:rPr>
        <w:t>Surles</w:t>
      </w:r>
      <w:r w:rsidRPr="00285E50">
        <w:rPr>
          <w:rFonts w:ascii="Times New Roman" w:hAnsi="Times New Roman" w:cs="Times New Roman"/>
          <w:i/>
          <w:w w:val="105"/>
          <w:sz w:val="24"/>
          <w:szCs w:val="24"/>
        </w:rPr>
        <w:t>et</w:t>
      </w:r>
      <w:proofErr w:type="spellEnd"/>
      <w:r w:rsidRPr="00285E50">
        <w:rPr>
          <w:rFonts w:ascii="Times New Roman" w:hAnsi="Times New Roman" w:cs="Times New Roman"/>
          <w:i/>
          <w:w w:val="105"/>
          <w:sz w:val="24"/>
          <w:szCs w:val="24"/>
        </w:rPr>
        <w:t xml:space="preserve"> al., </w:t>
      </w:r>
      <w:r w:rsidRPr="00285E50">
        <w:rPr>
          <w:rFonts w:ascii="Times New Roman" w:hAnsi="Times New Roman" w:cs="Times New Roman"/>
          <w:w w:val="105"/>
          <w:sz w:val="24"/>
          <w:szCs w:val="24"/>
        </w:rPr>
        <w:t>2004). When no pigments accumulate, carrots are white. The commercial</w:t>
      </w:r>
      <w:r w:rsidR="00AD5C3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interest</w:t>
      </w:r>
      <w:r w:rsidR="00AD5C3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 carrots</w:t>
      </w:r>
      <w:r w:rsidR="00AD5C3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AD5C3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unusual</w:t>
      </w:r>
      <w:r w:rsidR="00AD5C3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colors</w:t>
      </w:r>
      <w:r w:rsidR="00AD5C3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has</w:t>
      </w:r>
      <w:r w:rsidR="009700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stimulated</w:t>
      </w:r>
      <w:r w:rsidR="009700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research</w:t>
      </w:r>
      <w:r w:rsidR="009700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9700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determine</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genetics underlying carrot color. </w:t>
      </w:r>
      <w:proofErr w:type="gramStart"/>
      <w:r w:rsidRPr="00285E50">
        <w:rPr>
          <w:rFonts w:ascii="Times New Roman" w:hAnsi="Times New Roman" w:cs="Times New Roman"/>
          <w:w w:val="105"/>
          <w:sz w:val="24"/>
          <w:szCs w:val="24"/>
        </w:rPr>
        <w:t xml:space="preserve">Genes for carotenoid accumulation described by </w:t>
      </w:r>
      <w:proofErr w:type="spellStart"/>
      <w:r w:rsidRPr="00285E50">
        <w:rPr>
          <w:rFonts w:ascii="Times New Roman" w:hAnsi="Times New Roman" w:cs="Times New Roman"/>
          <w:w w:val="105"/>
          <w:sz w:val="24"/>
          <w:szCs w:val="24"/>
        </w:rPr>
        <w:t>Gabelman’s</w:t>
      </w:r>
      <w:proofErr w:type="spellEnd"/>
      <w:r w:rsidRPr="00285E50">
        <w:rPr>
          <w:rFonts w:ascii="Times New Roman" w:hAnsi="Times New Roman" w:cs="Times New Roman"/>
          <w:w w:val="105"/>
          <w:sz w:val="24"/>
          <w:szCs w:val="24"/>
        </w:rPr>
        <w:t xml:space="preserve"> group account for yellow and red color classes (</w:t>
      </w:r>
      <w:proofErr w:type="spellStart"/>
      <w:r w:rsidRPr="00285E50">
        <w:rPr>
          <w:rFonts w:ascii="Times New Roman" w:hAnsi="Times New Roman" w:cs="Times New Roman"/>
          <w:w w:val="105"/>
          <w:sz w:val="24"/>
          <w:szCs w:val="24"/>
        </w:rPr>
        <w:t>Buishand</w:t>
      </w:r>
      <w:r w:rsidRPr="00285E50">
        <w:rPr>
          <w:rFonts w:ascii="Times New Roman" w:hAnsi="Times New Roman" w:cs="Times New Roman"/>
          <w:i/>
          <w:w w:val="105"/>
          <w:sz w:val="24"/>
          <w:szCs w:val="24"/>
        </w:rPr>
        <w:t>et</w:t>
      </w:r>
      <w:proofErr w:type="spellEnd"/>
      <w:r w:rsidRPr="00285E50">
        <w:rPr>
          <w:rFonts w:ascii="Times New Roman" w:hAnsi="Times New Roman" w:cs="Times New Roman"/>
          <w:i/>
          <w:w w:val="105"/>
          <w:sz w:val="24"/>
          <w:szCs w:val="24"/>
        </w:rPr>
        <w:t xml:space="preserve"> al.</w:t>
      </w:r>
      <w:r w:rsidRPr="00285E50">
        <w:rPr>
          <w:rFonts w:ascii="Times New Roman" w:hAnsi="Times New Roman" w:cs="Times New Roman"/>
          <w:w w:val="105"/>
          <w:sz w:val="24"/>
          <w:szCs w:val="24"/>
        </w:rPr>
        <w:t>, 1979).</w:t>
      </w:r>
      <w:proofErr w:type="gramEnd"/>
      <w:r w:rsidRPr="00285E50">
        <w:rPr>
          <w:rFonts w:ascii="Times New Roman" w:hAnsi="Times New Roman" w:cs="Times New Roman"/>
          <w:w w:val="105"/>
          <w:sz w:val="24"/>
          <w:szCs w:val="24"/>
        </w:rPr>
        <w:t xml:space="preserve"> Their efforts described seven major</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genes accounting</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difference</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among</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orange,</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white,</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yellow,</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red</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root</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color.</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More</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recently</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54665C">
        <w:rPr>
          <w:rFonts w:ascii="Times New Roman" w:hAnsi="Times New Roman" w:cs="Times New Roman"/>
          <w:w w:val="105"/>
          <w:sz w:val="24"/>
          <w:szCs w:val="24"/>
        </w:rPr>
        <w:t xml:space="preserve"> </w:t>
      </w:r>
      <w:r w:rsidRPr="00285E50">
        <w:rPr>
          <w:rFonts w:ascii="Times New Roman" w:hAnsi="Times New Roman" w:cs="Times New Roman"/>
          <w:i/>
          <w:w w:val="105"/>
          <w:sz w:val="24"/>
          <w:szCs w:val="24"/>
        </w:rPr>
        <w:t>Y</w:t>
      </w:r>
      <w:r w:rsidR="0054665C">
        <w:rPr>
          <w:rFonts w:ascii="Times New Roman" w:hAnsi="Times New Roman" w:cs="Times New Roman"/>
          <w:i/>
          <w:w w:val="105"/>
          <w:sz w:val="24"/>
          <w:szCs w:val="24"/>
        </w:rPr>
        <w:t xml:space="preserve"> </w:t>
      </w:r>
      <w:r w:rsidRPr="00285E50">
        <w:rPr>
          <w:rFonts w:ascii="Times New Roman" w:hAnsi="Times New Roman" w:cs="Times New Roman"/>
          <w:w w:val="105"/>
          <w:sz w:val="24"/>
          <w:szCs w:val="24"/>
        </w:rPr>
        <w:t>and</w:t>
      </w:r>
      <w:r w:rsidR="0054665C">
        <w:rPr>
          <w:rFonts w:ascii="Times New Roman" w:hAnsi="Times New Roman" w:cs="Times New Roman"/>
          <w:w w:val="105"/>
          <w:sz w:val="24"/>
          <w:szCs w:val="24"/>
        </w:rPr>
        <w:t xml:space="preserve"> </w:t>
      </w:r>
      <w:r w:rsidRPr="00285E50">
        <w:rPr>
          <w:rFonts w:ascii="Times New Roman" w:hAnsi="Times New Roman" w:cs="Times New Roman"/>
          <w:i/>
          <w:w w:val="105"/>
          <w:sz w:val="24"/>
          <w:szCs w:val="24"/>
        </w:rPr>
        <w:t>Y2</w:t>
      </w:r>
      <w:r w:rsidR="0054665C">
        <w:rPr>
          <w:rFonts w:ascii="Times New Roman" w:hAnsi="Times New Roman" w:cs="Times New Roman"/>
          <w:i/>
          <w:w w:val="105"/>
          <w:sz w:val="24"/>
          <w:szCs w:val="24"/>
        </w:rPr>
        <w:t xml:space="preserve"> </w:t>
      </w:r>
      <w:r w:rsidRPr="00285E50">
        <w:rPr>
          <w:rFonts w:ascii="Times New Roman" w:hAnsi="Times New Roman" w:cs="Times New Roman"/>
          <w:w w:val="105"/>
          <w:sz w:val="24"/>
          <w:szCs w:val="24"/>
        </w:rPr>
        <w:t>genes</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were</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mapped,</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SCAR</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marker</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developed</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w:t>
      </w:r>
      <w:r w:rsidR="0054665C">
        <w:rPr>
          <w:rFonts w:ascii="Times New Roman" w:hAnsi="Times New Roman" w:cs="Times New Roman"/>
          <w:w w:val="105"/>
          <w:sz w:val="24"/>
          <w:szCs w:val="24"/>
        </w:rPr>
        <w:t xml:space="preserve"> </w:t>
      </w:r>
      <w:r w:rsidRPr="00285E50">
        <w:rPr>
          <w:rFonts w:ascii="Times New Roman" w:hAnsi="Times New Roman" w:cs="Times New Roman"/>
          <w:i/>
          <w:w w:val="105"/>
          <w:sz w:val="24"/>
          <w:szCs w:val="24"/>
        </w:rPr>
        <w:t>Y2</w:t>
      </w:r>
      <w:r w:rsidR="0054665C">
        <w:rPr>
          <w:rFonts w:ascii="Times New Roman" w:hAnsi="Times New Roman" w:cs="Times New Roman"/>
          <w:i/>
          <w:w w:val="105"/>
          <w:sz w:val="24"/>
          <w:szCs w:val="24"/>
        </w:rPr>
        <w:t xml:space="preserve"> </w:t>
      </w:r>
      <w:r w:rsidRPr="00285E50">
        <w:rPr>
          <w:rFonts w:ascii="Times New Roman" w:hAnsi="Times New Roman" w:cs="Times New Roman"/>
          <w:w w:val="105"/>
          <w:sz w:val="24"/>
          <w:szCs w:val="24"/>
        </w:rPr>
        <w:t>(</w:t>
      </w:r>
      <w:proofErr w:type="spellStart"/>
      <w:r w:rsidRPr="00285E50">
        <w:rPr>
          <w:rFonts w:ascii="Times New Roman" w:hAnsi="Times New Roman" w:cs="Times New Roman"/>
          <w:w w:val="105"/>
          <w:sz w:val="24"/>
          <w:szCs w:val="24"/>
        </w:rPr>
        <w:t>Bradeen</w:t>
      </w:r>
      <w:proofErr w:type="spellEnd"/>
      <w:r w:rsidR="00447E2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47E2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Simon, </w:t>
      </w:r>
      <w:r w:rsidRPr="00285E50">
        <w:rPr>
          <w:rFonts w:ascii="Times New Roman" w:hAnsi="Times New Roman" w:cs="Times New Roman"/>
          <w:sz w:val="24"/>
          <w:szCs w:val="24"/>
        </w:rPr>
        <w:t xml:space="preserve">1998), and 20 QTL mapped for carotenoid content (Santos and Simon, 2002). A single major gene, </w:t>
      </w:r>
      <w:r w:rsidRPr="00285E50">
        <w:rPr>
          <w:rFonts w:ascii="Times New Roman" w:hAnsi="Times New Roman" w:cs="Times New Roman"/>
          <w:i/>
          <w:w w:val="105"/>
          <w:sz w:val="24"/>
          <w:szCs w:val="24"/>
        </w:rPr>
        <w:t>P1</w:t>
      </w:r>
      <w:r w:rsidRPr="00285E50">
        <w:rPr>
          <w:rFonts w:ascii="Times New Roman" w:hAnsi="Times New Roman" w:cs="Times New Roman"/>
          <w:w w:val="105"/>
          <w:sz w:val="24"/>
          <w:szCs w:val="24"/>
        </w:rPr>
        <w:t>,confers</w:t>
      </w:r>
      <w:r w:rsidR="00447E2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purple</w:t>
      </w:r>
      <w:r w:rsidR="00447E2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storage</w:t>
      </w:r>
      <w:r w:rsidR="00447E2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root</w:t>
      </w:r>
      <w:r w:rsidR="00447E2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color</w:t>
      </w:r>
      <w:r w:rsidR="00447E2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but</w:t>
      </w:r>
      <w:r w:rsidR="00447E2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this</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gene</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only</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accounts</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part</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variation</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observed for purple color,</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as</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 wide range of</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pigmentation patterns </w:t>
      </w:r>
      <w:r w:rsidRPr="00285E50">
        <w:rPr>
          <w:rFonts w:ascii="Times New Roman" w:hAnsi="Times New Roman" w:cs="Times New Roman"/>
          <w:w w:val="105"/>
          <w:sz w:val="24"/>
          <w:szCs w:val="24"/>
        </w:rPr>
        <w:lastRenderedPageBreak/>
        <w:t>occur,</w:t>
      </w:r>
      <w:r w:rsidR="0000496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00496D">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atleast</w:t>
      </w:r>
      <w:proofErr w:type="spellEnd"/>
      <w:r w:rsidR="0000496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one other gene,</w:t>
      </w:r>
      <w:r w:rsidRPr="00285E50">
        <w:rPr>
          <w:rFonts w:ascii="Times New Roman" w:hAnsi="Times New Roman" w:cs="Times New Roman"/>
          <w:i/>
          <w:w w:val="105"/>
          <w:sz w:val="24"/>
          <w:szCs w:val="24"/>
        </w:rPr>
        <w:t>P2</w:t>
      </w:r>
      <w:r w:rsidRPr="00285E50">
        <w:rPr>
          <w:rFonts w:ascii="Times New Roman" w:hAnsi="Times New Roman" w:cs="Times New Roman"/>
          <w:w w:val="105"/>
          <w:sz w:val="24"/>
          <w:szCs w:val="24"/>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RPr="00285E50">
        <w:rPr>
          <w:rFonts w:ascii="Times New Roman" w:hAnsi="Times New Roman" w:cs="Times New Roman"/>
          <w:i/>
          <w:w w:val="105"/>
          <w:sz w:val="24"/>
          <w:szCs w:val="24"/>
        </w:rPr>
        <w:t>et al</w:t>
      </w:r>
      <w:r w:rsidRPr="00285E50">
        <w:rPr>
          <w:rFonts w:ascii="Times New Roman" w:hAnsi="Times New Roman" w:cs="Times New Roman"/>
          <w:w w:val="105"/>
          <w:sz w:val="24"/>
          <w:szCs w:val="24"/>
        </w:rPr>
        <w:t xml:space="preserve">., </w:t>
      </w:r>
      <w:r w:rsidRPr="00285E50">
        <w:rPr>
          <w:rFonts w:ascii="Times New Roman" w:hAnsi="Times New Roman" w:cs="Times New Roman"/>
          <w:spacing w:val="-2"/>
          <w:w w:val="105"/>
          <w:sz w:val="24"/>
          <w:szCs w:val="24"/>
        </w:rPr>
        <w:t>2020).</w:t>
      </w:r>
    </w:p>
    <w:p w:rsidR="006D39CE" w:rsidRPr="00285E50" w:rsidRDefault="006D39CE" w:rsidP="00CB1E28">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 xml:space="preserve">Nitrates are important for their anti-nutritional value, especially for carrots used to make baby food. The inheritance of nitrate content in carrot is complex with incomplete dominance so that low-nitrate parents are necessary to obtain low–nitrate hybrids. In fact, while </w:t>
      </w:r>
      <w:proofErr w:type="spellStart"/>
      <w:r w:rsidRPr="00285E50">
        <w:rPr>
          <w:rFonts w:ascii="Times New Roman" w:hAnsi="Times New Roman" w:cs="Times New Roman"/>
          <w:w w:val="105"/>
          <w:sz w:val="24"/>
          <w:szCs w:val="24"/>
        </w:rPr>
        <w:t>heterosis</w:t>
      </w:r>
      <w:proofErr w:type="spellEnd"/>
      <w:r w:rsidRPr="00285E50">
        <w:rPr>
          <w:rFonts w:ascii="Times New Roman" w:hAnsi="Times New Roman" w:cs="Times New Roman"/>
          <w:w w:val="105"/>
          <w:sz w:val="24"/>
          <w:szCs w:val="24"/>
        </w:rPr>
        <w:t xml:space="preserve"> has </w:t>
      </w:r>
      <w:r w:rsidRPr="00285E50">
        <w:rPr>
          <w:rFonts w:ascii="Times New Roman" w:hAnsi="Times New Roman" w:cs="Times New Roman"/>
          <w:sz w:val="24"/>
          <w:szCs w:val="24"/>
        </w:rPr>
        <w:t>significant positive effects upon many</w:t>
      </w:r>
      <w:r w:rsidR="0030337C">
        <w:rPr>
          <w:rFonts w:ascii="Times New Roman" w:hAnsi="Times New Roman" w:cs="Times New Roman"/>
          <w:sz w:val="24"/>
          <w:szCs w:val="24"/>
        </w:rPr>
        <w:t xml:space="preserve"> </w:t>
      </w:r>
      <w:r w:rsidRPr="00285E50">
        <w:rPr>
          <w:rFonts w:ascii="Times New Roman" w:hAnsi="Times New Roman" w:cs="Times New Roman"/>
          <w:sz w:val="24"/>
          <w:szCs w:val="24"/>
        </w:rPr>
        <w:t>carrot production attributes, it is not observed</w:t>
      </w:r>
      <w:r w:rsidR="0030337C">
        <w:rPr>
          <w:rFonts w:ascii="Times New Roman" w:hAnsi="Times New Roman" w:cs="Times New Roman"/>
          <w:sz w:val="24"/>
          <w:szCs w:val="24"/>
        </w:rPr>
        <w:t xml:space="preserve"> </w:t>
      </w:r>
      <w:r w:rsidRPr="00285E50">
        <w:rPr>
          <w:rFonts w:ascii="Times New Roman" w:hAnsi="Times New Roman" w:cs="Times New Roman"/>
          <w:sz w:val="24"/>
          <w:szCs w:val="24"/>
        </w:rPr>
        <w:t>for</w:t>
      </w:r>
      <w:r w:rsidR="0030337C">
        <w:rPr>
          <w:rFonts w:ascii="Times New Roman" w:hAnsi="Times New Roman" w:cs="Times New Roman"/>
          <w:sz w:val="24"/>
          <w:szCs w:val="24"/>
        </w:rPr>
        <w:t xml:space="preserve"> </w:t>
      </w:r>
      <w:r w:rsidRPr="00285E50">
        <w:rPr>
          <w:rFonts w:ascii="Times New Roman" w:hAnsi="Times New Roman" w:cs="Times New Roman"/>
          <w:sz w:val="24"/>
          <w:szCs w:val="24"/>
        </w:rPr>
        <w:t>carotenoid</w:t>
      </w:r>
      <w:r w:rsidR="0030337C">
        <w:rPr>
          <w:rFonts w:ascii="Times New Roman" w:hAnsi="Times New Roman" w:cs="Times New Roman"/>
          <w:sz w:val="24"/>
          <w:szCs w:val="24"/>
        </w:rPr>
        <w:t xml:space="preserve"> </w:t>
      </w:r>
      <w:r w:rsidRPr="00285E50">
        <w:rPr>
          <w:rFonts w:ascii="Times New Roman" w:hAnsi="Times New Roman" w:cs="Times New Roman"/>
          <w:w w:val="105"/>
          <w:sz w:val="24"/>
          <w:szCs w:val="24"/>
        </w:rPr>
        <w:t xml:space="preserve">or nutrient content, as mid parent values are observed in the majority of hybrids (Philipp </w:t>
      </w:r>
      <w:r w:rsidRPr="00285E50">
        <w:rPr>
          <w:rFonts w:ascii="Times New Roman" w:hAnsi="Times New Roman" w:cs="Times New Roman"/>
          <w:i/>
          <w:w w:val="105"/>
          <w:sz w:val="24"/>
          <w:szCs w:val="24"/>
        </w:rPr>
        <w:t>et al</w:t>
      </w:r>
      <w:r w:rsidRPr="00285E50">
        <w:rPr>
          <w:rFonts w:ascii="Times New Roman" w:hAnsi="Times New Roman" w:cs="Times New Roman"/>
          <w:w w:val="105"/>
          <w:sz w:val="24"/>
          <w:szCs w:val="24"/>
        </w:rPr>
        <w:t xml:space="preserve">., </w:t>
      </w:r>
      <w:r w:rsidRPr="00285E50">
        <w:rPr>
          <w:rFonts w:ascii="Times New Roman" w:hAnsi="Times New Roman" w:cs="Times New Roman"/>
          <w:spacing w:val="-2"/>
          <w:w w:val="105"/>
          <w:sz w:val="24"/>
          <w:szCs w:val="24"/>
        </w:rPr>
        <w:t>2020).</w:t>
      </w:r>
    </w:p>
    <w:p w:rsidR="006D39CE" w:rsidRPr="00285E50" w:rsidRDefault="006D39CE" w:rsidP="008C3387">
      <w:pPr>
        <w:pStyle w:val="BodyText"/>
        <w:spacing w:line="360" w:lineRule="auto"/>
        <w:jc w:val="both"/>
        <w:rPr>
          <w:rFonts w:ascii="Times New Roman" w:hAnsi="Times New Roman" w:cs="Times New Roman"/>
          <w:sz w:val="24"/>
          <w:szCs w:val="24"/>
        </w:rPr>
      </w:pPr>
      <w:r w:rsidRPr="00285E50">
        <w:rPr>
          <w:rFonts w:ascii="Times New Roman" w:hAnsi="Times New Roman" w:cs="Times New Roman"/>
          <w:sz w:val="24"/>
          <w:szCs w:val="24"/>
        </w:rPr>
        <w:t>Carrot flavor is</w:t>
      </w:r>
      <w:r w:rsidR="00B14134">
        <w:rPr>
          <w:rFonts w:ascii="Times New Roman" w:hAnsi="Times New Roman" w:cs="Times New Roman"/>
          <w:sz w:val="24"/>
          <w:szCs w:val="24"/>
        </w:rPr>
        <w:t xml:space="preserve"> </w:t>
      </w:r>
      <w:r w:rsidRPr="00285E50">
        <w:rPr>
          <w:rFonts w:ascii="Times New Roman" w:hAnsi="Times New Roman" w:cs="Times New Roman"/>
          <w:sz w:val="24"/>
          <w:szCs w:val="24"/>
        </w:rPr>
        <w:t xml:space="preserve">a very important variable influencing consumer decisions. Flavor differences were </w:t>
      </w:r>
      <w:r w:rsidRPr="00285E50">
        <w:rPr>
          <w:rFonts w:ascii="Times New Roman" w:hAnsi="Times New Roman" w:cs="Times New Roman"/>
          <w:w w:val="105"/>
          <w:sz w:val="24"/>
          <w:szCs w:val="24"/>
        </w:rPr>
        <w:t>noted</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between</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purple</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yellow</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hundreds</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years</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ago</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among modern</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orange carrot root types today, sweet and juicy flavor can be found in a wide range of</w:t>
      </w:r>
      <w:r w:rsidR="001F166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types such as ‘Nantes’, </w:t>
      </w:r>
      <w:r w:rsidRPr="00285E50">
        <w:rPr>
          <w:rFonts w:ascii="Times New Roman" w:hAnsi="Times New Roman" w:cs="Times New Roman"/>
          <w:sz w:val="24"/>
          <w:szCs w:val="24"/>
        </w:rPr>
        <w:t xml:space="preserve">‘Kuroda’ and ‘Imperator’. With a broad genetic range in carrot flavor and the development of high </w:t>
      </w:r>
      <w:r w:rsidRPr="00285E50">
        <w:rPr>
          <w:rFonts w:ascii="Times New Roman" w:hAnsi="Times New Roman" w:cs="Times New Roman"/>
          <w:w w:val="105"/>
          <w:sz w:val="24"/>
          <w:szCs w:val="24"/>
        </w:rPr>
        <w:t>value</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products,</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including</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lightly</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processed</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“baby”</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“cut</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peel”</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CA66F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improve</w:t>
      </w:r>
      <w:r w:rsidR="00CA66F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draw </w:t>
      </w:r>
      <w:r w:rsidRPr="00285E50">
        <w:rPr>
          <w:rFonts w:ascii="Times New Roman" w:hAnsi="Times New Roman" w:cs="Times New Roman"/>
          <w:sz w:val="24"/>
          <w:szCs w:val="24"/>
        </w:rPr>
        <w:t xml:space="preserve">carrot flavor has become a major breeding goal of carrot breeders in North America (Simon, 2000). </w:t>
      </w:r>
      <w:r w:rsidRPr="00285E50">
        <w:rPr>
          <w:rFonts w:ascii="Times New Roman" w:hAnsi="Times New Roman" w:cs="Times New Roman"/>
          <w:w w:val="105"/>
          <w:sz w:val="24"/>
          <w:szCs w:val="24"/>
        </w:rPr>
        <w:t xml:space="preserve">Sweet flavor and succulent juicy texture are two of the major targets for improving raw carrot flavor. In </w:t>
      </w:r>
      <w:r w:rsidR="00BF3F18">
        <w:rPr>
          <w:rFonts w:ascii="Times New Roman" w:hAnsi="Times New Roman" w:cs="Times New Roman"/>
          <w:w w:val="105"/>
          <w:sz w:val="24"/>
          <w:szCs w:val="24"/>
        </w:rPr>
        <w:t xml:space="preserve">addition </w:t>
      </w:r>
      <w:r w:rsidRPr="00285E50">
        <w:rPr>
          <w:rFonts w:ascii="Times New Roman" w:hAnsi="Times New Roman" w:cs="Times New Roman"/>
          <w:w w:val="105"/>
          <w:sz w:val="24"/>
          <w:szCs w:val="24"/>
        </w:rPr>
        <w:t>o</w:t>
      </w:r>
      <w:r w:rsidR="00BF3F18">
        <w:rPr>
          <w:rFonts w:ascii="Times New Roman" w:hAnsi="Times New Roman" w:cs="Times New Roman"/>
          <w:w w:val="105"/>
          <w:sz w:val="24"/>
          <w:szCs w:val="24"/>
        </w:rPr>
        <w:t xml:space="preserve">f </w:t>
      </w:r>
      <w:r w:rsidRPr="00285E50">
        <w:rPr>
          <w:rFonts w:ascii="Times New Roman" w:hAnsi="Times New Roman" w:cs="Times New Roman"/>
          <w:w w:val="105"/>
          <w:sz w:val="24"/>
          <w:szCs w:val="24"/>
        </w:rPr>
        <w:t>these</w:t>
      </w:r>
      <w:r w:rsidR="00BF3F1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two attributes, lack</w:t>
      </w:r>
      <w:r w:rsidR="00BF3F1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 harsh</w:t>
      </w:r>
      <w:r w:rsidR="00BF3F1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 turpentine</w:t>
      </w:r>
      <w:r w:rsidR="00BF3F1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flavor, caused</w:t>
      </w:r>
      <w:r w:rsidR="00BF3F1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by</w:t>
      </w:r>
      <w:r w:rsidR="00BF3F1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volatile</w:t>
      </w:r>
      <w:r w:rsidR="00BF3F18">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terpenoids</w:t>
      </w:r>
      <w:proofErr w:type="spellEnd"/>
      <w:r w:rsidRPr="00285E50">
        <w:rPr>
          <w:rFonts w:ascii="Times New Roman" w:hAnsi="Times New Roman" w:cs="Times New Roman"/>
          <w:w w:val="105"/>
          <w:sz w:val="24"/>
          <w:szCs w:val="24"/>
        </w:rPr>
        <w:t xml:space="preserve"> </w:t>
      </w:r>
      <w:r w:rsidR="00BF3F18">
        <w:rPr>
          <w:rFonts w:ascii="Times New Roman" w:hAnsi="Times New Roman" w:cs="Times New Roman"/>
          <w:w w:val="105"/>
          <w:sz w:val="24"/>
          <w:szCs w:val="24"/>
        </w:rPr>
        <w:t xml:space="preserve">is the </w:t>
      </w:r>
      <w:r w:rsidRPr="00285E50">
        <w:rPr>
          <w:rFonts w:ascii="Times New Roman" w:hAnsi="Times New Roman" w:cs="Times New Roman"/>
          <w:w w:val="105"/>
          <w:sz w:val="24"/>
          <w:szCs w:val="24"/>
        </w:rPr>
        <w:t>primary</w:t>
      </w:r>
      <w:r w:rsidR="00BF3F1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flavor</w:t>
      </w:r>
      <w:r w:rsidR="00BF3F1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component evaluated</w:t>
      </w:r>
      <w:r w:rsidR="00BF3F1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BF3F1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selecting for</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improved flavor</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since high levels</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harsh</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can</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mask</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sweet</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flavor.</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Laboratory –facilitated</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selection</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sometimes</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used for sweetness,</w:t>
      </w:r>
      <w:r w:rsidR="007E394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using refractive</w:t>
      </w:r>
      <w:r w:rsidR="007E394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index, colorimetric, or</w:t>
      </w:r>
      <w:r w:rsidR="007E394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HPLC methods</w:t>
      </w:r>
      <w:r w:rsidR="008F4254">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 quantify sugars;</w:t>
      </w:r>
      <w:r w:rsidR="008F4254">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and for harsh flavor, using gas chromatography to quantify volatile </w:t>
      </w:r>
      <w:proofErr w:type="spellStart"/>
      <w:r w:rsidRPr="00285E50">
        <w:rPr>
          <w:rFonts w:ascii="Times New Roman" w:hAnsi="Times New Roman" w:cs="Times New Roman"/>
          <w:w w:val="105"/>
          <w:sz w:val="24"/>
          <w:szCs w:val="24"/>
        </w:rPr>
        <w:t>terpenoids</w:t>
      </w:r>
      <w:proofErr w:type="spellEnd"/>
      <w:r w:rsidR="008F4254">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(Simon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1982).</w:t>
      </w:r>
    </w:p>
    <w:p w:rsidR="006D39CE" w:rsidRPr="00285E50" w:rsidRDefault="006D39CE" w:rsidP="008F4254">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 xml:space="preserve">The genetics of raw carrot sweet and harsh flavor has been described and the patterns of inheritance are complex. Sweet flavor, not surprisingly, is associated with higher </w:t>
      </w:r>
      <w:r w:rsidRPr="00285E50">
        <w:rPr>
          <w:rFonts w:ascii="Times New Roman" w:hAnsi="Times New Roman" w:cs="Times New Roman"/>
          <w:w w:val="105"/>
          <w:sz w:val="24"/>
          <w:szCs w:val="24"/>
        </w:rPr>
        <w:lastRenderedPageBreak/>
        <w:t>sugar content which</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polygenic,</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although</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single</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major</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gene,</w:t>
      </w:r>
      <w:r w:rsidR="00DF22B0">
        <w:rPr>
          <w:rFonts w:ascii="Times New Roman" w:hAnsi="Times New Roman" w:cs="Times New Roman"/>
          <w:w w:val="105"/>
          <w:sz w:val="24"/>
          <w:szCs w:val="24"/>
        </w:rPr>
        <w:t xml:space="preserve"> </w:t>
      </w:r>
      <w:r w:rsidRPr="00285E50">
        <w:rPr>
          <w:rFonts w:ascii="Times New Roman" w:hAnsi="Times New Roman" w:cs="Times New Roman"/>
          <w:i/>
          <w:w w:val="105"/>
          <w:sz w:val="24"/>
          <w:szCs w:val="24"/>
        </w:rPr>
        <w:t>Rs</w:t>
      </w:r>
      <w:r w:rsidRPr="00285E50">
        <w:rPr>
          <w:rFonts w:ascii="Times New Roman" w:hAnsi="Times New Roman" w:cs="Times New Roman"/>
          <w:w w:val="105"/>
          <w:sz w:val="24"/>
          <w:szCs w:val="24"/>
        </w:rPr>
        <w:t>,</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determines</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whether</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reducing</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sugars</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glucose </w:t>
      </w:r>
      <w:r w:rsidRPr="00285E50">
        <w:rPr>
          <w:rFonts w:ascii="Times New Roman" w:hAnsi="Times New Roman" w:cs="Times New Roman"/>
          <w:sz w:val="24"/>
          <w:szCs w:val="24"/>
        </w:rPr>
        <w:t>and fructose, or sucrose, are the primary storage carbohydrates (</w:t>
      </w:r>
      <w:proofErr w:type="spellStart"/>
      <w:r w:rsidRPr="00285E50">
        <w:rPr>
          <w:rFonts w:ascii="Times New Roman" w:hAnsi="Times New Roman" w:cs="Times New Roman"/>
          <w:sz w:val="24"/>
          <w:szCs w:val="24"/>
        </w:rPr>
        <w:t>Stommel</w:t>
      </w:r>
      <w:proofErr w:type="spellEnd"/>
      <w:r w:rsidRPr="00285E50">
        <w:rPr>
          <w:rFonts w:ascii="Times New Roman" w:hAnsi="Times New Roman" w:cs="Times New Roman"/>
          <w:sz w:val="24"/>
          <w:szCs w:val="24"/>
        </w:rPr>
        <w:t xml:space="preserve"> and Simon, 1989). While </w:t>
      </w:r>
      <w:r w:rsidRPr="00285E50">
        <w:rPr>
          <w:rFonts w:ascii="Times New Roman" w:hAnsi="Times New Roman" w:cs="Times New Roman"/>
          <w:w w:val="105"/>
          <w:sz w:val="24"/>
          <w:szCs w:val="24"/>
        </w:rPr>
        <w:t>texture</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important</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component</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raw</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flavor,</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little</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attention</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has</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been</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paid</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genetics </w:t>
      </w:r>
      <w:r w:rsidRPr="00285E50">
        <w:rPr>
          <w:rFonts w:ascii="Times New Roman" w:hAnsi="Times New Roman" w:cs="Times New Roman"/>
          <w:sz w:val="24"/>
          <w:szCs w:val="24"/>
        </w:rPr>
        <w:t xml:space="preserve">of this trait. Since variation in texture interacts with perception of sweetness and harshness, breeder </w:t>
      </w:r>
      <w:r w:rsidRPr="00285E50">
        <w:rPr>
          <w:rFonts w:ascii="Times New Roman" w:hAnsi="Times New Roman" w:cs="Times New Roman"/>
          <w:w w:val="105"/>
          <w:sz w:val="24"/>
          <w:szCs w:val="24"/>
        </w:rPr>
        <w:t>selection of carrot flavor generally relies upon tasting roots in the field and/or during the period they</w:t>
      </w:r>
      <w:r w:rsidR="00155F1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155F1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being</w:t>
      </w:r>
      <w:r w:rsidR="00155F1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stored</w:t>
      </w:r>
      <w:r w:rsidR="00155F1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 verbalization.</w:t>
      </w:r>
      <w:r w:rsidR="00155F1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Relatively</w:t>
      </w:r>
      <w:r w:rsidR="00155F1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little</w:t>
      </w:r>
      <w:r w:rsidR="00155F1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change</w:t>
      </w:r>
      <w:r w:rsidR="00155F1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occurs</w:t>
      </w:r>
      <w:r w:rsidR="005C126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155F1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 flavor or</w:t>
      </w:r>
      <w:r w:rsidR="005C126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carotene content during early post-harvest storage so it is</w:t>
      </w:r>
      <w:r w:rsidR="00E1256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 convenient time</w:t>
      </w:r>
      <w:r w:rsidR="005C126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 evaluate</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quality attributes. Unfortunately, the brittleness that accompanies crisp texture tends to have a negative impact on the</w:t>
      </w:r>
      <w:r w:rsidR="00E1256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“durability” of carrots in mechanical harvesting</w:t>
      </w:r>
      <w:r w:rsidR="008319A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and washing (Philipp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2020).</w:t>
      </w:r>
    </w:p>
    <w:p w:rsidR="006D39CE" w:rsidRPr="00285E50" w:rsidRDefault="002068C2" w:rsidP="002068C2">
      <w:pPr>
        <w:pStyle w:val="Heading1"/>
        <w:spacing w:line="360" w:lineRule="auto"/>
        <w:ind w:left="0"/>
        <w:jc w:val="both"/>
        <w:rPr>
          <w:rFonts w:ascii="Times New Roman" w:hAnsi="Times New Roman" w:cs="Times New Roman"/>
          <w:sz w:val="24"/>
          <w:szCs w:val="24"/>
        </w:rPr>
      </w:pPr>
      <w:r>
        <w:rPr>
          <w:rFonts w:ascii="Times New Roman" w:hAnsi="Times New Roman" w:cs="Times New Roman"/>
          <w:w w:val="105"/>
          <w:sz w:val="24"/>
          <w:szCs w:val="24"/>
        </w:rPr>
        <w:t>2.2</w:t>
      </w:r>
      <w:r>
        <w:rPr>
          <w:rFonts w:ascii="Times New Roman" w:hAnsi="Times New Roman" w:cs="Times New Roman"/>
          <w:w w:val="105"/>
          <w:sz w:val="24"/>
          <w:szCs w:val="24"/>
        </w:rPr>
        <w:tab/>
      </w:r>
      <w:r w:rsidR="006D39CE" w:rsidRPr="00285E50">
        <w:rPr>
          <w:rFonts w:ascii="Times New Roman" w:hAnsi="Times New Roman" w:cs="Times New Roman"/>
          <w:w w:val="105"/>
          <w:sz w:val="24"/>
          <w:szCs w:val="24"/>
        </w:rPr>
        <w:t>Nutritional</w:t>
      </w:r>
      <w:r>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Value</w:t>
      </w:r>
      <w:r>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of</w:t>
      </w:r>
      <w:r>
        <w:rPr>
          <w:rFonts w:ascii="Times New Roman" w:hAnsi="Times New Roman" w:cs="Times New Roman"/>
          <w:w w:val="105"/>
          <w:sz w:val="24"/>
          <w:szCs w:val="24"/>
        </w:rPr>
        <w:t xml:space="preserve"> </w:t>
      </w:r>
      <w:r w:rsidR="006D39CE" w:rsidRPr="00285E50">
        <w:rPr>
          <w:rFonts w:ascii="Times New Roman" w:hAnsi="Times New Roman" w:cs="Times New Roman"/>
          <w:spacing w:val="-2"/>
          <w:w w:val="105"/>
          <w:sz w:val="24"/>
          <w:szCs w:val="24"/>
        </w:rPr>
        <w:t>Carrot</w:t>
      </w:r>
    </w:p>
    <w:p w:rsidR="006D39CE" w:rsidRPr="00285E50" w:rsidRDefault="002068C2" w:rsidP="002068C2">
      <w:pPr>
        <w:pStyle w:val="Heading1"/>
        <w:spacing w:line="360" w:lineRule="auto"/>
        <w:ind w:left="0"/>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proofErr w:type="spellStart"/>
      <w:r w:rsidR="006D39CE" w:rsidRPr="00285E50">
        <w:rPr>
          <w:rFonts w:ascii="Times New Roman" w:hAnsi="Times New Roman" w:cs="Times New Roman"/>
          <w:sz w:val="24"/>
          <w:szCs w:val="24"/>
        </w:rPr>
        <w:t>Bioavalaibility</w:t>
      </w:r>
      <w:proofErr w:type="spellEnd"/>
      <w:r>
        <w:rPr>
          <w:rFonts w:ascii="Times New Roman" w:hAnsi="Times New Roman" w:cs="Times New Roman"/>
          <w:sz w:val="24"/>
          <w:szCs w:val="24"/>
        </w:rPr>
        <w:t xml:space="preserve"> </w:t>
      </w:r>
      <w:r w:rsidR="006D39CE" w:rsidRPr="00285E50">
        <w:rPr>
          <w:rFonts w:ascii="Times New Roman" w:hAnsi="Times New Roman" w:cs="Times New Roman"/>
          <w:sz w:val="24"/>
          <w:szCs w:val="24"/>
        </w:rPr>
        <w:t>of</w:t>
      </w:r>
      <w:r>
        <w:rPr>
          <w:rFonts w:ascii="Times New Roman" w:hAnsi="Times New Roman" w:cs="Times New Roman"/>
          <w:sz w:val="24"/>
          <w:szCs w:val="24"/>
        </w:rPr>
        <w:t xml:space="preserve"> </w:t>
      </w:r>
      <w:r w:rsidR="006D39CE" w:rsidRPr="00285E50">
        <w:rPr>
          <w:rFonts w:ascii="Times New Roman" w:hAnsi="Times New Roman" w:cs="Times New Roman"/>
          <w:sz w:val="24"/>
          <w:szCs w:val="24"/>
        </w:rPr>
        <w:t>β-</w:t>
      </w:r>
      <w:r w:rsidR="006D39CE" w:rsidRPr="00285E50">
        <w:rPr>
          <w:rFonts w:ascii="Times New Roman" w:hAnsi="Times New Roman" w:cs="Times New Roman"/>
          <w:spacing w:val="-2"/>
          <w:sz w:val="24"/>
          <w:szCs w:val="24"/>
        </w:rPr>
        <w:t>Carotene</w:t>
      </w:r>
    </w:p>
    <w:p w:rsidR="006D39CE" w:rsidRPr="00285E50" w:rsidRDefault="006D39CE" w:rsidP="00301BB2">
      <w:pPr>
        <w:pStyle w:val="BodyText"/>
        <w:spacing w:line="360" w:lineRule="auto"/>
        <w:jc w:val="both"/>
        <w:rPr>
          <w:rFonts w:ascii="Times New Roman" w:hAnsi="Times New Roman" w:cs="Times New Roman"/>
          <w:w w:val="105"/>
          <w:sz w:val="24"/>
          <w:szCs w:val="24"/>
        </w:rPr>
      </w:pPr>
      <w:r w:rsidRPr="00285E50">
        <w:rPr>
          <w:rFonts w:ascii="Times New Roman" w:hAnsi="Times New Roman" w:cs="Times New Roman"/>
          <w:w w:val="105"/>
          <w:sz w:val="24"/>
          <w:szCs w:val="24"/>
        </w:rPr>
        <w:t>Deficiency in Vitamin A remains a major nutritional</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problem in most economically </w:t>
      </w:r>
      <w:r w:rsidRPr="00285E50">
        <w:rPr>
          <w:rFonts w:ascii="Times New Roman" w:hAnsi="Times New Roman" w:cs="Times New Roman"/>
          <w:sz w:val="24"/>
          <w:szCs w:val="24"/>
        </w:rPr>
        <w:t xml:space="preserve">disadvantaged areas of the world (Olson 1994a, </w:t>
      </w:r>
      <w:proofErr w:type="spellStart"/>
      <w:r w:rsidRPr="00285E50">
        <w:rPr>
          <w:rFonts w:ascii="Times New Roman" w:hAnsi="Times New Roman" w:cs="Times New Roman"/>
          <w:sz w:val="24"/>
          <w:szCs w:val="24"/>
        </w:rPr>
        <w:t>Sommer</w:t>
      </w:r>
      <w:r w:rsidRPr="00285E50">
        <w:rPr>
          <w:rFonts w:ascii="Times New Roman" w:hAnsi="Times New Roman" w:cs="Times New Roman"/>
          <w:i/>
          <w:sz w:val="24"/>
          <w:szCs w:val="24"/>
        </w:rPr>
        <w:t>et</w:t>
      </w:r>
      <w:proofErr w:type="spellEnd"/>
      <w:r w:rsidRPr="00285E50">
        <w:rPr>
          <w:rFonts w:ascii="Times New Roman" w:hAnsi="Times New Roman" w:cs="Times New Roman"/>
          <w:i/>
          <w:sz w:val="24"/>
          <w:szCs w:val="24"/>
        </w:rPr>
        <w:t xml:space="preserve"> al.</w:t>
      </w:r>
      <w:proofErr w:type="gramStart"/>
      <w:r w:rsidRPr="00285E50">
        <w:rPr>
          <w:rFonts w:ascii="Times New Roman" w:hAnsi="Times New Roman" w:cs="Times New Roman"/>
          <w:i/>
          <w:sz w:val="24"/>
          <w:szCs w:val="24"/>
        </w:rPr>
        <w:t>,</w:t>
      </w:r>
      <w:r w:rsidRPr="00285E50">
        <w:rPr>
          <w:rFonts w:ascii="Times New Roman" w:hAnsi="Times New Roman" w:cs="Times New Roman"/>
          <w:sz w:val="24"/>
          <w:szCs w:val="24"/>
        </w:rPr>
        <w:t>1996</w:t>
      </w:r>
      <w:proofErr w:type="gramEnd"/>
      <w:r w:rsidRPr="00285E50">
        <w:rPr>
          <w:rFonts w:ascii="Times New Roman" w:hAnsi="Times New Roman" w:cs="Times New Roman"/>
          <w:sz w:val="24"/>
          <w:szCs w:val="24"/>
        </w:rPr>
        <w:t xml:space="preserve">), this makes the population to </w:t>
      </w:r>
      <w:r w:rsidRPr="00285E50">
        <w:rPr>
          <w:rFonts w:ascii="Times New Roman" w:hAnsi="Times New Roman" w:cs="Times New Roman"/>
          <w:w w:val="105"/>
          <w:sz w:val="24"/>
          <w:szCs w:val="24"/>
        </w:rPr>
        <w:t xml:space="preserve">rely on dietary sources of </w:t>
      </w:r>
      <w:proofErr w:type="spellStart"/>
      <w:r w:rsidRPr="00285E50">
        <w:rPr>
          <w:rFonts w:ascii="Times New Roman" w:hAnsi="Times New Roman" w:cs="Times New Roman"/>
          <w:w w:val="105"/>
          <w:sz w:val="24"/>
          <w:szCs w:val="24"/>
        </w:rPr>
        <w:t>provitamin</w:t>
      </w:r>
      <w:proofErr w:type="spellEnd"/>
      <w:r w:rsidRPr="00285E50">
        <w:rPr>
          <w:rFonts w:ascii="Times New Roman" w:hAnsi="Times New Roman" w:cs="Times New Roman"/>
          <w:w w:val="105"/>
          <w:sz w:val="24"/>
          <w:szCs w:val="24"/>
        </w:rPr>
        <w:t>.</w:t>
      </w:r>
      <w:r w:rsidR="00485D37">
        <w:rPr>
          <w:rFonts w:ascii="Times New Roman" w:hAnsi="Times New Roman" w:cs="Times New Roman"/>
          <w:w w:val="105"/>
          <w:sz w:val="24"/>
          <w:szCs w:val="24"/>
        </w:rPr>
        <w:t xml:space="preserve"> </w:t>
      </w:r>
      <w:proofErr w:type="gramStart"/>
      <w:r w:rsidRPr="00285E50">
        <w:rPr>
          <w:rFonts w:ascii="Times New Roman" w:hAnsi="Times New Roman" w:cs="Times New Roman"/>
          <w:w w:val="105"/>
          <w:sz w:val="24"/>
          <w:szCs w:val="24"/>
        </w:rPr>
        <w:t>A carotenoid to meet the need of vitamin A.</w:t>
      </w:r>
      <w:proofErr w:type="gramEnd"/>
      <w:r w:rsidRPr="00285E50">
        <w:rPr>
          <w:rFonts w:ascii="Times New Roman" w:hAnsi="Times New Roman" w:cs="Times New Roman"/>
          <w:w w:val="105"/>
          <w:sz w:val="24"/>
          <w:szCs w:val="24"/>
        </w:rPr>
        <w:t xml:space="preserve"> It has been considered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most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appropriate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solution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this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problem</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strategies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developed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by</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Public health</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which</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enhanced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increased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intake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carotenoid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rich</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vegetables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fruits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(Solomon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85D37">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Bulux</w:t>
      </w:r>
      <w:proofErr w:type="spellEnd"/>
      <w:r w:rsidRPr="00285E50">
        <w:rPr>
          <w:rFonts w:ascii="Times New Roman" w:hAnsi="Times New Roman" w:cs="Times New Roman"/>
          <w:w w:val="105"/>
          <w:sz w:val="24"/>
          <w:szCs w:val="24"/>
        </w:rPr>
        <w:t xml:space="preserve"> 1993). Various factors affect the bioavailability of carotenoids, such as characteristics 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food source, interaction with</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other</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dietary</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factors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various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subject characteristics (Bowen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 xml:space="preserve">1993, Erdman </w:t>
      </w:r>
      <w:r w:rsidRPr="00285E50">
        <w:rPr>
          <w:rFonts w:ascii="Times New Roman" w:hAnsi="Times New Roman" w:cs="Times New Roman"/>
          <w:i/>
          <w:w w:val="105"/>
          <w:sz w:val="24"/>
          <w:szCs w:val="24"/>
        </w:rPr>
        <w:t>et al</w:t>
      </w:r>
      <w:r w:rsidRPr="00285E50">
        <w:rPr>
          <w:rFonts w:ascii="Times New Roman" w:hAnsi="Times New Roman" w:cs="Times New Roman"/>
          <w:w w:val="105"/>
          <w:sz w:val="24"/>
          <w:szCs w:val="24"/>
        </w:rPr>
        <w:t>., 1993, Olson1994b, Parker 1996), Size 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 particle, 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location of the carotenoid in the plant source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(i.e. the pigment protein complexes of cell chloroplasts vs. the crystalline form in chloroplasts). Factors that affect proper micelle formation are included in characteristic that can affect carotenoid uptake and absorption (Erdman </w:t>
      </w:r>
      <w:r w:rsidRPr="00285E50">
        <w:rPr>
          <w:rFonts w:ascii="Times New Roman" w:hAnsi="Times New Roman" w:cs="Times New Roman"/>
          <w:i/>
          <w:w w:val="105"/>
          <w:sz w:val="24"/>
          <w:szCs w:val="24"/>
        </w:rPr>
        <w:t>et al</w:t>
      </w:r>
      <w:r w:rsidRPr="00285E50">
        <w:rPr>
          <w:rFonts w:ascii="Times New Roman" w:hAnsi="Times New Roman" w:cs="Times New Roman"/>
          <w:w w:val="105"/>
          <w:sz w:val="24"/>
          <w:szCs w:val="24"/>
        </w:rPr>
        <w:t xml:space="preserve">., 1993, Rock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1992,</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Zhou</w:t>
      </w:r>
      <w:r w:rsidRPr="00285E50">
        <w:rPr>
          <w:rFonts w:ascii="Times New Roman" w:hAnsi="Times New Roman" w:cs="Times New Roman"/>
          <w:i/>
          <w:w w:val="105"/>
          <w:sz w:val="24"/>
          <w:szCs w:val="24"/>
        </w:rPr>
        <w:t>etal.</w:t>
      </w:r>
      <w:proofErr w:type="gramStart"/>
      <w:r w:rsidRPr="00285E50">
        <w:rPr>
          <w:rFonts w:ascii="Times New Roman" w:hAnsi="Times New Roman" w:cs="Times New Roman"/>
          <w:i/>
          <w:w w:val="105"/>
          <w:sz w:val="24"/>
          <w:szCs w:val="24"/>
        </w:rPr>
        <w:t>,</w:t>
      </w:r>
      <w:r w:rsidRPr="00285E50">
        <w:rPr>
          <w:rFonts w:ascii="Times New Roman" w:hAnsi="Times New Roman" w:cs="Times New Roman"/>
          <w:w w:val="105"/>
          <w:sz w:val="24"/>
          <w:szCs w:val="24"/>
        </w:rPr>
        <w:t>1996</w:t>
      </w:r>
      <w:proofErr w:type="gramEnd"/>
      <w:r w:rsidRPr="00285E50">
        <w:rPr>
          <w:rFonts w:ascii="Times New Roman" w:hAnsi="Times New Roman" w:cs="Times New Roman"/>
          <w:w w:val="105"/>
          <w:sz w:val="24"/>
          <w:szCs w:val="24"/>
        </w:rPr>
        <w: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However,</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suggestions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have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been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made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heat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treatment may</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improve 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bio</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availability</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carotenoids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from</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vegetables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(Poor </w:t>
      </w:r>
      <w:r w:rsidRPr="00285E50">
        <w:rPr>
          <w:rFonts w:ascii="Times New Roman" w:hAnsi="Times New Roman" w:cs="Times New Roman"/>
          <w:i/>
          <w:w w:val="105"/>
          <w:sz w:val="24"/>
          <w:szCs w:val="24"/>
        </w:rPr>
        <w:t>etal.</w:t>
      </w:r>
      <w:proofErr w:type="gramStart"/>
      <w:r w:rsidRPr="00285E50">
        <w:rPr>
          <w:rFonts w:ascii="Times New Roman" w:hAnsi="Times New Roman" w:cs="Times New Roman"/>
          <w:i/>
          <w:w w:val="105"/>
          <w:sz w:val="24"/>
          <w:szCs w:val="24"/>
        </w:rPr>
        <w:t>,</w:t>
      </w:r>
      <w:r w:rsidRPr="00285E50">
        <w:rPr>
          <w:rFonts w:ascii="Times New Roman" w:hAnsi="Times New Roman" w:cs="Times New Roman"/>
          <w:w w:val="105"/>
          <w:sz w:val="24"/>
          <w:szCs w:val="24"/>
        </w:rPr>
        <w:t>1993</w:t>
      </w:r>
      <w:proofErr w:type="gramEnd"/>
      <w:r w:rsidRPr="00285E50">
        <w:rPr>
          <w:rFonts w:ascii="Times New Roman" w:hAnsi="Times New Roman" w:cs="Times New Roman"/>
          <w:w w:val="105"/>
          <w:sz w:val="24"/>
          <w:szCs w:val="24"/>
        </w:rPr>
        <w: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During</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feeding</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processed vs. raw </w:t>
      </w:r>
      <w:r w:rsidRPr="00285E50">
        <w:rPr>
          <w:rFonts w:ascii="Times New Roman" w:hAnsi="Times New Roman" w:cs="Times New Roman"/>
          <w:w w:val="105"/>
          <w:sz w:val="24"/>
          <w:szCs w:val="24"/>
        </w:rPr>
        <w:lastRenderedPageBreak/>
        <w:t xml:space="preserve">vegetables the percentage changes in plasma of cis-β-carotene and α-carotene </w:t>
      </w:r>
      <w:r w:rsidRPr="00285E50">
        <w:rPr>
          <w:rFonts w:ascii="Times New Roman" w:hAnsi="Times New Roman" w:cs="Times New Roman"/>
          <w:sz w:val="24"/>
          <w:szCs w:val="24"/>
        </w:rPr>
        <w:t xml:space="preserve">concentration remains the same. Daily consumption of processed carrots within 4 weeks will result </w:t>
      </w:r>
      <w:r w:rsidRPr="00285E50">
        <w:rPr>
          <w:rFonts w:ascii="Times New Roman" w:hAnsi="Times New Roman" w:cs="Times New Roman"/>
          <w:w w:val="105"/>
          <w:sz w:val="24"/>
          <w:szCs w:val="24"/>
        </w:rPr>
        <w:t>production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plasma β-carotene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response compare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consumption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same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amount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 raw vegetables. Study has shown that thermal processing of this vegetable had substantially increased the proportion of cis-β-carotene isomers. Result from studies have also made a suggestion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485D37">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omersofcis</w:t>
      </w:r>
      <w:proofErr w:type="spellEnd"/>
      <w:r w:rsidRPr="00285E50">
        <w:rPr>
          <w:rFonts w:ascii="Times New Roman" w:hAnsi="Times New Roman" w:cs="Times New Roman"/>
          <w:w w:val="105"/>
          <w:sz w:val="24"/>
          <w:szCs w:val="24"/>
        </w:rPr>
        <w:t>-β-carotene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have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less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provitamine</w:t>
      </w:r>
      <w:proofErr w:type="spellEnd"/>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activity</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all-</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trans- </w:t>
      </w:r>
      <w:r w:rsidRPr="00285E50">
        <w:rPr>
          <w:rFonts w:ascii="Times New Roman" w:hAnsi="Times New Roman" w:cs="Times New Roman"/>
          <w:sz w:val="24"/>
          <w:szCs w:val="24"/>
        </w:rPr>
        <w:t>β-carotene, and lower bio</w:t>
      </w:r>
      <w:r w:rsidR="00485D37">
        <w:rPr>
          <w:rFonts w:ascii="Times New Roman" w:hAnsi="Times New Roman" w:cs="Times New Roman"/>
          <w:sz w:val="24"/>
          <w:szCs w:val="24"/>
        </w:rPr>
        <w:t xml:space="preserve"> </w:t>
      </w:r>
      <w:r w:rsidRPr="00285E50">
        <w:rPr>
          <w:rFonts w:ascii="Times New Roman" w:hAnsi="Times New Roman" w:cs="Times New Roman"/>
          <w:sz w:val="24"/>
          <w:szCs w:val="24"/>
        </w:rPr>
        <w:t>availability may also be explained by</w:t>
      </w:r>
      <w:r w:rsidR="00485D37">
        <w:rPr>
          <w:rFonts w:ascii="Times New Roman" w:hAnsi="Times New Roman" w:cs="Times New Roman"/>
          <w:sz w:val="24"/>
          <w:szCs w:val="24"/>
        </w:rPr>
        <w:t xml:space="preserve"> </w:t>
      </w:r>
      <w:r w:rsidRPr="00285E50">
        <w:rPr>
          <w:rFonts w:ascii="Times New Roman" w:hAnsi="Times New Roman" w:cs="Times New Roman"/>
          <w:sz w:val="24"/>
          <w:szCs w:val="24"/>
        </w:rPr>
        <w:t xml:space="preserve">some absorption and discrimination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isomers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(Erdman </w:t>
      </w:r>
      <w:r w:rsidRPr="00285E50">
        <w:rPr>
          <w:rFonts w:ascii="Times New Roman" w:hAnsi="Times New Roman" w:cs="Times New Roman"/>
          <w:i/>
          <w:w w:val="105"/>
          <w:sz w:val="24"/>
          <w:szCs w:val="24"/>
        </w:rPr>
        <w:t>etal</w:t>
      </w:r>
      <w:r w:rsidRPr="00285E50">
        <w:rPr>
          <w:rFonts w:ascii="Times New Roman" w:hAnsi="Times New Roman" w:cs="Times New Roman"/>
          <w:w w:val="105"/>
          <w:sz w:val="24"/>
          <w:szCs w:val="24"/>
        </w:rPr>
        <w:t>.,1993,Gaziano</w:t>
      </w:r>
      <w:r w:rsidRPr="00285E50">
        <w:rPr>
          <w:rFonts w:ascii="Times New Roman" w:hAnsi="Times New Roman" w:cs="Times New Roman"/>
          <w:i/>
          <w:w w:val="105"/>
          <w:sz w:val="24"/>
          <w:szCs w:val="24"/>
        </w:rPr>
        <w:t xml:space="preserve">etal., </w:t>
      </w:r>
      <w:r w:rsidRPr="00285E50">
        <w:rPr>
          <w:rFonts w:ascii="Times New Roman" w:hAnsi="Times New Roman" w:cs="Times New Roman"/>
          <w:w w:val="105"/>
          <w:sz w:val="24"/>
          <w:szCs w:val="24"/>
        </w:rPr>
        <w:t xml:space="preserve">1995,de Pee </w:t>
      </w:r>
      <w:proofErr w:type="spellStart"/>
      <w:r w:rsidRPr="00285E50">
        <w:rPr>
          <w:rFonts w:ascii="Times New Roman" w:hAnsi="Times New Roman" w:cs="Times New Roman"/>
          <w:i/>
          <w:w w:val="105"/>
          <w:sz w:val="24"/>
          <w:szCs w:val="24"/>
        </w:rPr>
        <w:t>etal</w:t>
      </w:r>
      <w:proofErr w:type="spellEnd"/>
      <w:r w:rsidRPr="00285E50">
        <w:rPr>
          <w:rFonts w:ascii="Times New Roman" w:hAnsi="Times New Roman" w:cs="Times New Roman"/>
          <w:w w:val="105"/>
          <w:sz w:val="24"/>
          <w:szCs w:val="24"/>
        </w:rPr>
        <w:t>., 1995). Consumption of food riches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carotenoid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have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been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treated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with</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mild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heat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sometimes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but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not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always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have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been observed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enhanced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serum</w:t>
      </w:r>
      <w:r w:rsidR="00EF073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β-</w:t>
      </w:r>
      <w:proofErr w:type="spellStart"/>
      <w:r w:rsidRPr="00285E50">
        <w:rPr>
          <w:rFonts w:ascii="Times New Roman" w:hAnsi="Times New Roman" w:cs="Times New Roman"/>
          <w:w w:val="105"/>
          <w:sz w:val="24"/>
          <w:szCs w:val="24"/>
        </w:rPr>
        <w:t>caroteneorretinol</w:t>
      </w:r>
      <w:proofErr w:type="spellEnd"/>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concentration</w:t>
      </w:r>
      <w:r w:rsidR="00EF073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population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whose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marginal </w:t>
      </w:r>
      <w:r w:rsidRPr="00285E50">
        <w:rPr>
          <w:rFonts w:ascii="Times New Roman" w:hAnsi="Times New Roman" w:cs="Times New Roman"/>
          <w:sz w:val="24"/>
          <w:szCs w:val="24"/>
        </w:rPr>
        <w:t>vitamin A status is poor than</w:t>
      </w:r>
      <w:r w:rsidR="00485D37">
        <w:rPr>
          <w:rFonts w:ascii="Times New Roman" w:hAnsi="Times New Roman" w:cs="Times New Roman"/>
          <w:sz w:val="24"/>
          <w:szCs w:val="24"/>
        </w:rPr>
        <w:t xml:space="preserve"> </w:t>
      </w:r>
      <w:r w:rsidRPr="00285E50">
        <w:rPr>
          <w:rFonts w:ascii="Times New Roman" w:hAnsi="Times New Roman" w:cs="Times New Roman"/>
          <w:sz w:val="24"/>
          <w:szCs w:val="24"/>
        </w:rPr>
        <w:t>(</w:t>
      </w:r>
      <w:proofErr w:type="spellStart"/>
      <w:r w:rsidRPr="00285E50">
        <w:rPr>
          <w:rFonts w:ascii="Times New Roman" w:hAnsi="Times New Roman" w:cs="Times New Roman"/>
          <w:sz w:val="24"/>
          <w:szCs w:val="24"/>
        </w:rPr>
        <w:t>Bulux</w:t>
      </w:r>
      <w:r w:rsidRPr="00285E50">
        <w:rPr>
          <w:rFonts w:ascii="Times New Roman" w:hAnsi="Times New Roman" w:cs="Times New Roman"/>
          <w:i/>
          <w:sz w:val="24"/>
          <w:szCs w:val="24"/>
        </w:rPr>
        <w:t>et</w:t>
      </w:r>
      <w:proofErr w:type="spellEnd"/>
      <w:r w:rsidRPr="00285E50">
        <w:rPr>
          <w:rFonts w:ascii="Times New Roman" w:hAnsi="Times New Roman" w:cs="Times New Roman"/>
          <w:i/>
          <w:sz w:val="24"/>
          <w:szCs w:val="24"/>
        </w:rPr>
        <w:t xml:space="preserve"> al., </w:t>
      </w:r>
      <w:r w:rsidRPr="00285E50">
        <w:rPr>
          <w:rFonts w:ascii="Times New Roman" w:hAnsi="Times New Roman" w:cs="Times New Roman"/>
          <w:sz w:val="24"/>
          <w:szCs w:val="24"/>
        </w:rPr>
        <w:t xml:space="preserve">1994, de Pee </w:t>
      </w:r>
      <w:r w:rsidRPr="00285E50">
        <w:rPr>
          <w:rFonts w:ascii="Times New Roman" w:hAnsi="Times New Roman" w:cs="Times New Roman"/>
          <w:i/>
          <w:sz w:val="24"/>
          <w:szCs w:val="24"/>
        </w:rPr>
        <w:t xml:space="preserve">et al., </w:t>
      </w:r>
      <w:r w:rsidRPr="00285E50">
        <w:rPr>
          <w:rFonts w:ascii="Times New Roman" w:hAnsi="Times New Roman" w:cs="Times New Roman"/>
          <w:sz w:val="24"/>
          <w:szCs w:val="24"/>
        </w:rPr>
        <w:t xml:space="preserve">1995, Solomon </w:t>
      </w:r>
      <w:r w:rsidRPr="00285E50">
        <w:rPr>
          <w:rFonts w:ascii="Times New Roman" w:hAnsi="Times New Roman" w:cs="Times New Roman"/>
          <w:i/>
          <w:sz w:val="24"/>
          <w:szCs w:val="24"/>
        </w:rPr>
        <w:t xml:space="preserve">et al., </w:t>
      </w:r>
      <w:r w:rsidRPr="00285E50">
        <w:rPr>
          <w:rFonts w:ascii="Times New Roman" w:hAnsi="Times New Roman" w:cs="Times New Roman"/>
          <w:sz w:val="24"/>
          <w:szCs w:val="24"/>
        </w:rPr>
        <w:t xml:space="preserve">1993, Solomon </w:t>
      </w:r>
      <w:r w:rsidRPr="00285E50">
        <w:rPr>
          <w:rFonts w:ascii="Times New Roman" w:hAnsi="Times New Roman" w:cs="Times New Roman"/>
          <w:w w:val="105"/>
          <w:sz w:val="24"/>
          <w:szCs w:val="24"/>
        </w:rPr>
        <w:t>1996).The following are factors that can seriously affect carotene absorption: high rates of parasitic</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infections,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very</w:t>
      </w:r>
      <w:r w:rsidR="00EF073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low-fat</w:t>
      </w:r>
      <w:r w:rsidR="00EF073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diets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consumption,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impaired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absorption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capability</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result of malnutrition (Bowen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 xml:space="preserve">1993, Erdman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1993, Olson 1994b, Parker 1996).</w:t>
      </w:r>
    </w:p>
    <w:p w:rsidR="006D39CE" w:rsidRPr="00285E50" w:rsidRDefault="00485D37" w:rsidP="00485D37">
      <w:pPr>
        <w:pStyle w:val="Heading1"/>
        <w:spacing w:line="360" w:lineRule="auto"/>
        <w:ind w:left="0"/>
        <w:jc w:val="both"/>
        <w:rPr>
          <w:rFonts w:ascii="Times New Roman" w:hAnsi="Times New Roman" w:cs="Times New Roman"/>
          <w:sz w:val="24"/>
          <w:szCs w:val="24"/>
        </w:rPr>
      </w:pPr>
      <w:r>
        <w:rPr>
          <w:rFonts w:ascii="Times New Roman" w:hAnsi="Times New Roman" w:cs="Times New Roman"/>
          <w:w w:val="105"/>
          <w:sz w:val="24"/>
          <w:szCs w:val="24"/>
        </w:rPr>
        <w:t>2.2.2</w:t>
      </w:r>
      <w:r>
        <w:rPr>
          <w:rFonts w:ascii="Times New Roman" w:hAnsi="Times New Roman" w:cs="Times New Roman"/>
          <w:w w:val="105"/>
          <w:sz w:val="24"/>
          <w:szCs w:val="24"/>
        </w:rPr>
        <w:tab/>
      </w:r>
      <w:r w:rsidR="006D39CE" w:rsidRPr="00285E50">
        <w:rPr>
          <w:rFonts w:ascii="Times New Roman" w:hAnsi="Times New Roman" w:cs="Times New Roman"/>
          <w:w w:val="105"/>
          <w:sz w:val="24"/>
          <w:szCs w:val="24"/>
        </w:rPr>
        <w:t>Calcium</w:t>
      </w:r>
      <w:r>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Transport</w:t>
      </w:r>
      <w:r>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Activity</w:t>
      </w:r>
      <w:r>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in</w:t>
      </w:r>
      <w:r>
        <w:rPr>
          <w:rFonts w:ascii="Times New Roman" w:hAnsi="Times New Roman" w:cs="Times New Roman"/>
          <w:w w:val="105"/>
          <w:sz w:val="24"/>
          <w:szCs w:val="24"/>
        </w:rPr>
        <w:t xml:space="preserve"> </w:t>
      </w:r>
      <w:r w:rsidR="006D39CE" w:rsidRPr="00285E50">
        <w:rPr>
          <w:rFonts w:ascii="Times New Roman" w:hAnsi="Times New Roman" w:cs="Times New Roman"/>
          <w:spacing w:val="-2"/>
          <w:w w:val="105"/>
          <w:sz w:val="24"/>
          <w:szCs w:val="24"/>
        </w:rPr>
        <w:t>Carrot</w:t>
      </w:r>
    </w:p>
    <w:p w:rsidR="006D39CE" w:rsidRPr="00285E50" w:rsidRDefault="006D39CE" w:rsidP="00485D37">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States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 contain high levels of beta carotene (the precursor to Vitamin A) and other vitamins and minerals; however, like many vegetables, they are a poor source of dietary calcium. By engineering carrots and other vegetables to contain increased calcium levels, one may boost calcium uptake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 reduce the incidence of calcium deficiencies</w:t>
      </w:r>
      <w:r w:rsidR="00EF073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(Roger </w:t>
      </w:r>
      <w:r w:rsidRPr="00285E50">
        <w:rPr>
          <w:rFonts w:ascii="Times New Roman" w:hAnsi="Times New Roman" w:cs="Times New Roman"/>
          <w:i/>
          <w:w w:val="105"/>
          <w:sz w:val="24"/>
          <w:szCs w:val="24"/>
        </w:rPr>
        <w:t>et al</w:t>
      </w:r>
      <w:r w:rsidRPr="00285E50">
        <w:rPr>
          <w:rFonts w:ascii="Times New Roman" w:hAnsi="Times New Roman" w:cs="Times New Roman"/>
          <w:w w:val="105"/>
          <w:sz w:val="24"/>
          <w:szCs w:val="24"/>
        </w:rPr>
        <w:t>., 2007).</w:t>
      </w:r>
    </w:p>
    <w:p w:rsidR="006D39CE" w:rsidRPr="00285E50" w:rsidRDefault="006D39CE" w:rsidP="00485D37">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lastRenderedPageBreak/>
        <w:t xml:space="preserve">Generally, calcium (Ca) levels in plants can be engineered through high-level expression of a </w:t>
      </w:r>
      <w:r w:rsidRPr="00285E50">
        <w:rPr>
          <w:rFonts w:ascii="Times New Roman" w:hAnsi="Times New Roman" w:cs="Times New Roman"/>
          <w:sz w:val="24"/>
          <w:szCs w:val="24"/>
        </w:rPr>
        <w:t xml:space="preserve">deregulated Arabidopsis calcium transporter. An Arabidopsis vacuolar calcium anti porter, termed </w:t>
      </w:r>
      <w:r w:rsidRPr="00285E50">
        <w:rPr>
          <w:rFonts w:ascii="Times New Roman" w:hAnsi="Times New Roman" w:cs="Times New Roman"/>
          <w:w w:val="105"/>
          <w:sz w:val="24"/>
          <w:szCs w:val="24"/>
        </w:rPr>
        <w:t>Cation exchanger 1 (CAX1), contains an N-terminal auto inhibitory domain. Expression of N- terminal</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truncations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CAX1 (sCAX1)</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plants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such</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potatoes,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tomatoes,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 carrots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increase 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calcium content in the edible portion of these foods. Presumably, these sCAX1-</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expressing plants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have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heightened</w:t>
      </w:r>
      <w:r w:rsidR="00485D37">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sequest</w:t>
      </w:r>
      <w:proofErr w:type="spellEnd"/>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ration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calcium</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into</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large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central</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plant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vacuoles.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(Roger</w:t>
      </w:r>
      <w:r w:rsidR="00485D37">
        <w:rPr>
          <w:rFonts w:ascii="Times New Roman" w:hAnsi="Times New Roman" w:cs="Times New Roman"/>
          <w:w w:val="105"/>
          <w:sz w:val="24"/>
          <w:szCs w:val="24"/>
        </w:rPr>
        <w:t xml:space="preserve"> </w:t>
      </w:r>
      <w:proofErr w:type="spellStart"/>
      <w:proofErr w:type="gramStart"/>
      <w:r w:rsidRPr="00285E50">
        <w:rPr>
          <w:rFonts w:ascii="Times New Roman" w:hAnsi="Times New Roman" w:cs="Times New Roman"/>
          <w:i/>
          <w:w w:val="105"/>
          <w:sz w:val="24"/>
          <w:szCs w:val="24"/>
        </w:rPr>
        <w:t>etal</w:t>
      </w:r>
      <w:proofErr w:type="spellEnd"/>
      <w:r w:rsidRPr="00285E50">
        <w:rPr>
          <w:rFonts w:ascii="Times New Roman" w:hAnsi="Times New Roman" w:cs="Times New Roman"/>
          <w:i/>
          <w:w w:val="105"/>
          <w:sz w:val="24"/>
          <w:szCs w:val="24"/>
        </w:rPr>
        <w:t>.,</w:t>
      </w:r>
      <w:proofErr w:type="gramEnd"/>
      <w:r w:rsidRPr="00285E50">
        <w:rPr>
          <w:rFonts w:ascii="Times New Roman" w:hAnsi="Times New Roman" w:cs="Times New Roman"/>
          <w:i/>
          <w:w w:val="105"/>
          <w:sz w:val="24"/>
          <w:szCs w:val="24"/>
        </w:rPr>
        <w:t xml:space="preserve"> </w:t>
      </w:r>
      <w:r w:rsidRPr="00285E50">
        <w:rPr>
          <w:rFonts w:ascii="Times New Roman" w:hAnsi="Times New Roman" w:cs="Times New Roman"/>
          <w:w w:val="105"/>
          <w:sz w:val="24"/>
          <w:szCs w:val="24"/>
        </w:rPr>
        <w:t>2007.</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Modification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 express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increased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levels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plant calcium</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transporter</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(sCAX1), and these plants contain higher calcium content in the edible portions of the carrots, helps to improve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bio</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available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calcium</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content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887B9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staple</w:t>
      </w:r>
      <w:r w:rsidR="00887B9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food;</w:t>
      </w:r>
      <w:r w:rsidR="00887B9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when</w:t>
      </w:r>
      <w:r w:rsidR="00887B9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applied</w:t>
      </w:r>
      <w:r w:rsidR="00887B9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887B9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 wide</w:t>
      </w:r>
      <w:r w:rsidR="00887B9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variety</w:t>
      </w:r>
      <w:r w:rsidR="00887B9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887B9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fruits and vegetables, this strategy could lead to more calcium consumption in the diet. By this means one could rid of low intake of calcium in a deficient population. (Roger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2007)</w:t>
      </w:r>
    </w:p>
    <w:p w:rsidR="006D39CE" w:rsidRPr="00285E50" w:rsidRDefault="00AB3ED8" w:rsidP="00AB3ED8">
      <w:pPr>
        <w:pStyle w:val="Heading1"/>
        <w:spacing w:line="360" w:lineRule="auto"/>
        <w:ind w:left="0"/>
        <w:jc w:val="both"/>
        <w:rPr>
          <w:rFonts w:ascii="Times New Roman" w:hAnsi="Times New Roman" w:cs="Times New Roman"/>
          <w:sz w:val="24"/>
          <w:szCs w:val="24"/>
        </w:rPr>
      </w:pPr>
      <w:r>
        <w:rPr>
          <w:rFonts w:ascii="Times New Roman" w:hAnsi="Times New Roman" w:cs="Times New Roman"/>
          <w:w w:val="105"/>
          <w:sz w:val="24"/>
          <w:szCs w:val="24"/>
        </w:rPr>
        <w:t>2.3</w:t>
      </w:r>
      <w:r>
        <w:rPr>
          <w:rFonts w:ascii="Times New Roman" w:hAnsi="Times New Roman" w:cs="Times New Roman"/>
          <w:w w:val="105"/>
          <w:sz w:val="24"/>
          <w:szCs w:val="24"/>
        </w:rPr>
        <w:tab/>
      </w:r>
      <w:r w:rsidR="006D39CE" w:rsidRPr="00285E50">
        <w:rPr>
          <w:rFonts w:ascii="Times New Roman" w:hAnsi="Times New Roman" w:cs="Times New Roman"/>
          <w:w w:val="105"/>
          <w:sz w:val="24"/>
          <w:szCs w:val="24"/>
        </w:rPr>
        <w:t>Storage</w:t>
      </w:r>
      <w:r>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and</w:t>
      </w:r>
      <w:r>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Preservation</w:t>
      </w:r>
      <w:r>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of</w:t>
      </w:r>
      <w:r>
        <w:rPr>
          <w:rFonts w:ascii="Times New Roman" w:hAnsi="Times New Roman" w:cs="Times New Roman"/>
          <w:w w:val="105"/>
          <w:sz w:val="24"/>
          <w:szCs w:val="24"/>
        </w:rPr>
        <w:t xml:space="preserve"> </w:t>
      </w:r>
      <w:r w:rsidR="006D39CE" w:rsidRPr="00285E50">
        <w:rPr>
          <w:rFonts w:ascii="Times New Roman" w:hAnsi="Times New Roman" w:cs="Times New Roman"/>
          <w:spacing w:val="-2"/>
          <w:w w:val="105"/>
          <w:sz w:val="24"/>
          <w:szCs w:val="24"/>
        </w:rPr>
        <w:t>Carrots</w:t>
      </w:r>
    </w:p>
    <w:p w:rsidR="006D39CE" w:rsidRPr="00285E50" w:rsidRDefault="006D39CE" w:rsidP="00AB3ED8">
      <w:pPr>
        <w:pStyle w:val="BodyText"/>
        <w:spacing w:line="360" w:lineRule="auto"/>
        <w:jc w:val="both"/>
        <w:rPr>
          <w:rFonts w:ascii="Times New Roman" w:hAnsi="Times New Roman" w:cs="Times New Roman"/>
          <w:w w:val="105"/>
          <w:sz w:val="24"/>
          <w:szCs w:val="24"/>
        </w:rPr>
      </w:pPr>
      <w:r w:rsidRPr="00285E50">
        <w:rPr>
          <w:rFonts w:ascii="Times New Roman" w:hAnsi="Times New Roman" w:cs="Times New Roman"/>
          <w:w w:val="105"/>
          <w:sz w:val="24"/>
          <w:szCs w:val="24"/>
        </w:rPr>
        <w:t>Garden vegetables lose their physiochemical and organoleptic properties in a few days after harvesting</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especially</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when they</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stored</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 ambient</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conditions</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(Caron</w:t>
      </w:r>
      <w:r w:rsidRPr="00285E50">
        <w:rPr>
          <w:rFonts w:ascii="Times New Roman" w:hAnsi="Times New Roman" w:cs="Times New Roman"/>
          <w:i/>
          <w:w w:val="105"/>
          <w:sz w:val="24"/>
          <w:szCs w:val="24"/>
        </w:rPr>
        <w:t>etal.,</w:t>
      </w:r>
      <w:r w:rsidRPr="00285E50">
        <w:rPr>
          <w:rFonts w:ascii="Times New Roman" w:hAnsi="Times New Roman" w:cs="Times New Roman"/>
          <w:w w:val="105"/>
          <w:sz w:val="24"/>
          <w:szCs w:val="24"/>
        </w:rPr>
        <w:t xml:space="preserve">2003).In </w:t>
      </w:r>
      <w:r w:rsidRPr="00285E50">
        <w:rPr>
          <w:rFonts w:ascii="Times New Roman" w:hAnsi="Times New Roman" w:cs="Times New Roman"/>
          <w:spacing w:val="-2"/>
          <w:w w:val="105"/>
          <w:sz w:val="24"/>
          <w:szCs w:val="24"/>
        </w:rPr>
        <w:t>carrots,</w:t>
      </w:r>
      <w:r w:rsidR="00AB3ED8">
        <w:rPr>
          <w:rFonts w:ascii="Times New Roman" w:hAnsi="Times New Roman" w:cs="Times New Roman"/>
          <w:spacing w:val="-2"/>
          <w:w w:val="105"/>
          <w:sz w:val="24"/>
          <w:szCs w:val="24"/>
        </w:rPr>
        <w:t xml:space="preserve"> </w:t>
      </w:r>
      <w:r w:rsidRPr="00285E50">
        <w:rPr>
          <w:rFonts w:ascii="Times New Roman" w:hAnsi="Times New Roman" w:cs="Times New Roman"/>
          <w:w w:val="105"/>
          <w:sz w:val="24"/>
          <w:szCs w:val="24"/>
        </w:rPr>
        <w:t>mass</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loss</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incidence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disease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root</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principal</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causes</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post</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harvest</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loss</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during storage and commercialization (Oliveira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 xml:space="preserve">2001). In most vegetables, mass losses of5% or higher can produce wrinkling and a consequent decline in consumer acceptance. This </w:t>
      </w:r>
      <w:r w:rsidRPr="00285E50">
        <w:rPr>
          <w:rFonts w:ascii="Times New Roman" w:hAnsi="Times New Roman" w:cs="Times New Roman"/>
          <w:spacing w:val="11"/>
          <w:w w:val="105"/>
          <w:sz w:val="24"/>
          <w:szCs w:val="24"/>
        </w:rPr>
        <w:t>is</w:t>
      </w:r>
      <w:r w:rsidR="00EF0738">
        <w:rPr>
          <w:rFonts w:ascii="Times New Roman" w:hAnsi="Times New Roman" w:cs="Times New Roman"/>
          <w:spacing w:val="11"/>
          <w:w w:val="105"/>
          <w:sz w:val="24"/>
          <w:szCs w:val="24"/>
        </w:rPr>
        <w:t xml:space="preserve"> </w:t>
      </w:r>
      <w:r w:rsidRPr="00285E50">
        <w:rPr>
          <w:rFonts w:ascii="Times New Roman" w:hAnsi="Times New Roman" w:cs="Times New Roman"/>
          <w:w w:val="105"/>
          <w:sz w:val="24"/>
          <w:szCs w:val="24"/>
        </w:rPr>
        <w:t xml:space="preserve">due to high rates of transpiration, which affects the product's appearance by wrinkling and altering the </w:t>
      </w:r>
      <w:r w:rsidRPr="00285E50">
        <w:rPr>
          <w:rFonts w:ascii="Times New Roman" w:hAnsi="Times New Roman" w:cs="Times New Roman"/>
          <w:sz w:val="24"/>
          <w:szCs w:val="24"/>
        </w:rPr>
        <w:t xml:space="preserve">texture of its skin, among other effects (Caron </w:t>
      </w:r>
      <w:r w:rsidRPr="00285E50">
        <w:rPr>
          <w:rFonts w:ascii="Times New Roman" w:hAnsi="Times New Roman" w:cs="Times New Roman"/>
          <w:i/>
          <w:sz w:val="24"/>
          <w:szCs w:val="24"/>
        </w:rPr>
        <w:t xml:space="preserve">et al., </w:t>
      </w:r>
      <w:r w:rsidRPr="00285E50">
        <w:rPr>
          <w:rFonts w:ascii="Times New Roman" w:hAnsi="Times New Roman" w:cs="Times New Roman"/>
          <w:sz w:val="24"/>
          <w:szCs w:val="24"/>
        </w:rPr>
        <w:t xml:space="preserve">2003). The water content of carrot roots varies </w:t>
      </w:r>
      <w:r w:rsidRPr="00285E50">
        <w:rPr>
          <w:rFonts w:ascii="Times New Roman" w:hAnsi="Times New Roman" w:cs="Times New Roman"/>
          <w:w w:val="105"/>
          <w:sz w:val="24"/>
          <w:szCs w:val="24"/>
        </w:rPr>
        <w:t>from</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85</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90%,</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large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part</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which</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lost</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through</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transpiration.</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Transpiration</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consequence of vapor pressure deficit (VPD), which results from the difference between the humidity at the surface of the product and the humidity of the surrounding air (</w:t>
      </w:r>
      <w:proofErr w:type="spellStart"/>
      <w:r w:rsidRPr="00285E50">
        <w:rPr>
          <w:rFonts w:ascii="Times New Roman" w:hAnsi="Times New Roman" w:cs="Times New Roman"/>
          <w:w w:val="105"/>
          <w:sz w:val="24"/>
          <w:szCs w:val="24"/>
        </w:rPr>
        <w:t>Chitarra</w:t>
      </w:r>
      <w:proofErr w:type="spellEnd"/>
      <w:r w:rsidRPr="00285E50">
        <w:rPr>
          <w:rFonts w:ascii="Times New Roman" w:hAnsi="Times New Roman" w:cs="Times New Roman"/>
          <w:w w:val="105"/>
          <w:sz w:val="24"/>
          <w:szCs w:val="24"/>
        </w:rPr>
        <w:t xml:space="preserve">, 2005). </w:t>
      </w:r>
      <w:proofErr w:type="spellStart"/>
      <w:r w:rsidRPr="00285E50">
        <w:rPr>
          <w:rFonts w:ascii="Times New Roman" w:hAnsi="Times New Roman" w:cs="Times New Roman"/>
          <w:w w:val="105"/>
          <w:sz w:val="24"/>
          <w:szCs w:val="24"/>
        </w:rPr>
        <w:t>Devraj</w:t>
      </w:r>
      <w:proofErr w:type="spellEnd"/>
      <w:r w:rsidRPr="00285E50">
        <w:rPr>
          <w:rFonts w:ascii="Times New Roman" w:hAnsi="Times New Roman" w:cs="Times New Roman"/>
          <w:w w:val="105"/>
          <w:sz w:val="24"/>
          <w:szCs w:val="24"/>
        </w:rPr>
        <w:t xml:space="preserve"> (2001) emphasizes that 25-30% of the production of fruits and vegetables are wasted due to the lack of proper postharvest handling</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 storage. Carrot is well-storable vegetable species (</w:t>
      </w:r>
      <w:proofErr w:type="spellStart"/>
      <w:r w:rsidRPr="00285E50">
        <w:rPr>
          <w:rFonts w:ascii="Times New Roman" w:hAnsi="Times New Roman" w:cs="Times New Roman"/>
          <w:w w:val="105"/>
          <w:sz w:val="24"/>
          <w:szCs w:val="24"/>
        </w:rPr>
        <w:t>Valšíková</w:t>
      </w:r>
      <w:r w:rsidRPr="00285E50">
        <w:rPr>
          <w:rFonts w:ascii="Times New Roman" w:hAnsi="Times New Roman" w:cs="Times New Roman"/>
          <w:i/>
          <w:w w:val="105"/>
          <w:sz w:val="24"/>
          <w:szCs w:val="24"/>
        </w:rPr>
        <w:t>et</w:t>
      </w:r>
      <w:proofErr w:type="spellEnd"/>
      <w:r w:rsidRPr="00285E50">
        <w:rPr>
          <w:rFonts w:ascii="Times New Roman" w:hAnsi="Times New Roman" w:cs="Times New Roman"/>
          <w:i/>
          <w:w w:val="105"/>
          <w:sz w:val="24"/>
          <w:szCs w:val="24"/>
        </w:rPr>
        <w:t xml:space="preserve"> al.</w:t>
      </w:r>
      <w:r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lastRenderedPageBreak/>
        <w:t xml:space="preserve">2009). The shelf life of carrot quality is ranged from 3 to 6 month at the temperature from - </w:t>
      </w:r>
      <w:r w:rsidRPr="00285E50">
        <w:rPr>
          <w:rFonts w:ascii="Times New Roman" w:hAnsi="Times New Roman" w:cs="Times New Roman"/>
          <w:sz w:val="24"/>
          <w:szCs w:val="24"/>
        </w:rPr>
        <w:t>0,5°C to+1,5°C (</w:t>
      </w:r>
      <w:proofErr w:type="spellStart"/>
      <w:r w:rsidRPr="00285E50">
        <w:rPr>
          <w:rFonts w:ascii="Times New Roman" w:hAnsi="Times New Roman" w:cs="Times New Roman"/>
          <w:sz w:val="24"/>
          <w:szCs w:val="24"/>
        </w:rPr>
        <w:t>Valšíková</w:t>
      </w:r>
      <w:r w:rsidRPr="00285E50">
        <w:rPr>
          <w:rFonts w:ascii="Times New Roman" w:hAnsi="Times New Roman" w:cs="Times New Roman"/>
          <w:i/>
          <w:sz w:val="24"/>
          <w:szCs w:val="24"/>
        </w:rPr>
        <w:t>et</w:t>
      </w:r>
      <w:proofErr w:type="spellEnd"/>
      <w:r w:rsidRPr="00285E50">
        <w:rPr>
          <w:rFonts w:ascii="Times New Roman" w:hAnsi="Times New Roman" w:cs="Times New Roman"/>
          <w:i/>
          <w:sz w:val="24"/>
          <w:szCs w:val="24"/>
        </w:rPr>
        <w:t xml:space="preserve"> al.</w:t>
      </w:r>
      <w:r w:rsidRPr="00285E50">
        <w:rPr>
          <w:rFonts w:ascii="Times New Roman" w:hAnsi="Times New Roman" w:cs="Times New Roman"/>
          <w:sz w:val="24"/>
          <w:szCs w:val="24"/>
        </w:rPr>
        <w:t xml:space="preserve">, 2002), </w:t>
      </w:r>
      <w:proofErr w:type="spellStart"/>
      <w:r w:rsidRPr="00285E50">
        <w:rPr>
          <w:rFonts w:ascii="Times New Roman" w:hAnsi="Times New Roman" w:cs="Times New Roman"/>
          <w:sz w:val="24"/>
          <w:szCs w:val="24"/>
        </w:rPr>
        <w:t>Uher</w:t>
      </w:r>
      <w:r w:rsidRPr="00285E50">
        <w:rPr>
          <w:rFonts w:ascii="Times New Roman" w:hAnsi="Times New Roman" w:cs="Times New Roman"/>
          <w:i/>
          <w:sz w:val="24"/>
          <w:szCs w:val="24"/>
        </w:rPr>
        <w:t>et</w:t>
      </w:r>
      <w:proofErr w:type="spellEnd"/>
      <w:r w:rsidRPr="00285E50">
        <w:rPr>
          <w:rFonts w:ascii="Times New Roman" w:hAnsi="Times New Roman" w:cs="Times New Roman"/>
          <w:i/>
          <w:sz w:val="24"/>
          <w:szCs w:val="24"/>
        </w:rPr>
        <w:t xml:space="preserve"> al.</w:t>
      </w:r>
      <w:r w:rsidRPr="00285E50">
        <w:rPr>
          <w:rFonts w:ascii="Times New Roman" w:hAnsi="Times New Roman" w:cs="Times New Roman"/>
          <w:sz w:val="24"/>
          <w:szCs w:val="24"/>
        </w:rPr>
        <w:t xml:space="preserve">, 2009) indicate that carrot designed for storage </w:t>
      </w:r>
      <w:r w:rsidRPr="00285E50">
        <w:rPr>
          <w:rFonts w:ascii="Times New Roman" w:hAnsi="Times New Roman" w:cs="Times New Roman"/>
          <w:w w:val="105"/>
          <w:sz w:val="24"/>
          <w:szCs w:val="24"/>
        </w:rPr>
        <w:t>requires high relative air humidity because its anatomical structure does not allow preventing to water</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losses</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effectively.</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 should be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stored</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at</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relatively</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humidity</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98-99%.</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useful</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RPr="00285E50">
        <w:rPr>
          <w:rFonts w:ascii="Times New Roman" w:hAnsi="Times New Roman" w:cs="Times New Roman"/>
          <w:i/>
          <w:w w:val="105"/>
          <w:sz w:val="24"/>
          <w:szCs w:val="24"/>
        </w:rPr>
        <w:t>et al</w:t>
      </w:r>
      <w:r w:rsidRPr="00285E50">
        <w:rPr>
          <w:rFonts w:ascii="Times New Roman" w:hAnsi="Times New Roman" w:cs="Times New Roman"/>
          <w:w w:val="105"/>
          <w:sz w:val="24"/>
          <w:szCs w:val="24"/>
        </w:rPr>
        <w:t xml:space="preserve">., 1999), (Caron </w:t>
      </w:r>
      <w:r w:rsidRPr="00285E50">
        <w:rPr>
          <w:rFonts w:ascii="Times New Roman" w:hAnsi="Times New Roman" w:cs="Times New Roman"/>
          <w:i/>
          <w:w w:val="105"/>
          <w:sz w:val="24"/>
          <w:szCs w:val="24"/>
        </w:rPr>
        <w:t>et al.</w:t>
      </w:r>
      <w:r w:rsidRPr="00285E50">
        <w:rPr>
          <w:rFonts w:ascii="Times New Roman" w:hAnsi="Times New Roman" w:cs="Times New Roman"/>
          <w:w w:val="105"/>
          <w:sz w:val="24"/>
          <w:szCs w:val="24"/>
        </w:rPr>
        <w:t>,2003) also stated that package is very important factor affecting to the weight loss and storage period of carrot roots. (Oliveira 2001) found that the most suitable package material, from aspect of weight loss, is PVC film. On the other side,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(Ayub</w:t>
      </w:r>
      <w:r w:rsidRPr="00285E50">
        <w:rPr>
          <w:rFonts w:ascii="Times New Roman" w:hAnsi="Times New Roman" w:cs="Times New Roman"/>
          <w:i/>
          <w:w w:val="105"/>
          <w:sz w:val="24"/>
          <w:szCs w:val="24"/>
        </w:rPr>
        <w:t>etal</w:t>
      </w:r>
      <w:r w:rsidRPr="00285E50">
        <w:rPr>
          <w:rFonts w:ascii="Times New Roman" w:hAnsi="Times New Roman" w:cs="Times New Roman"/>
          <w:w w:val="105"/>
          <w:sz w:val="24"/>
          <w:szCs w:val="24"/>
        </w:rPr>
        <w:t>.</w:t>
      </w:r>
      <w:proofErr w:type="gramStart"/>
      <w:r w:rsidRPr="00285E50">
        <w:rPr>
          <w:rFonts w:ascii="Times New Roman" w:hAnsi="Times New Roman" w:cs="Times New Roman"/>
          <w:w w:val="105"/>
          <w:sz w:val="24"/>
          <w:szCs w:val="24"/>
        </w:rPr>
        <w:t>,2010</w:t>
      </w:r>
      <w:proofErr w:type="gramEnd"/>
      <w:r w:rsidRPr="00285E50">
        <w:rPr>
          <w:rFonts w:ascii="Times New Roman" w:hAnsi="Times New Roman" w:cs="Times New Roman"/>
          <w:w w:val="105"/>
          <w:sz w:val="24"/>
          <w:szCs w:val="24"/>
        </w:rPr>
        <w:t>)</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observed</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higher</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percentage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roots</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sprouting</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when</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stored wrapped</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 PVC film. (</w:t>
      </w:r>
      <w:proofErr w:type="spellStart"/>
      <w:r w:rsidRPr="00285E50">
        <w:rPr>
          <w:rFonts w:ascii="Times New Roman" w:hAnsi="Times New Roman" w:cs="Times New Roman"/>
          <w:w w:val="105"/>
          <w:sz w:val="24"/>
          <w:szCs w:val="24"/>
        </w:rPr>
        <w:t>Koraddi</w:t>
      </w:r>
      <w:proofErr w:type="spellEnd"/>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AB3ED8">
        <w:rPr>
          <w:rFonts w:ascii="Times New Roman" w:hAnsi="Times New Roman" w:cs="Times New Roman"/>
          <w:w w:val="105"/>
          <w:sz w:val="24"/>
          <w:szCs w:val="24"/>
        </w:rPr>
        <w:t xml:space="preserve">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2011)</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examined the effect of</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various types of</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packing</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materials</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with</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several</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vegetable</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species</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refrigerator. They</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also</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confirmed</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important</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role</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 package from aspect of weight loss and shelf</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life of stored products (Philipp </w:t>
      </w:r>
      <w:r w:rsidRPr="00285E50">
        <w:rPr>
          <w:rFonts w:ascii="Times New Roman" w:hAnsi="Times New Roman" w:cs="Times New Roman"/>
          <w:i/>
          <w:w w:val="105"/>
          <w:sz w:val="24"/>
          <w:szCs w:val="24"/>
        </w:rPr>
        <w:t xml:space="preserve">et al., </w:t>
      </w:r>
      <w:r w:rsidR="00AD133E" w:rsidRPr="00285E50">
        <w:rPr>
          <w:rFonts w:ascii="Times New Roman" w:hAnsi="Times New Roman" w:cs="Times New Roman"/>
          <w:w w:val="105"/>
          <w:sz w:val="24"/>
          <w:szCs w:val="24"/>
        </w:rPr>
        <w:t>2020).</w:t>
      </w:r>
    </w:p>
    <w:p w:rsidR="006D39CE" w:rsidRPr="00285E50" w:rsidRDefault="001008B2" w:rsidP="001008B2">
      <w:pPr>
        <w:pStyle w:val="BodyText"/>
        <w:spacing w:line="360" w:lineRule="auto"/>
        <w:jc w:val="both"/>
        <w:rPr>
          <w:rFonts w:ascii="Times New Roman" w:hAnsi="Times New Roman" w:cs="Times New Roman"/>
          <w:b/>
          <w:w w:val="105"/>
          <w:sz w:val="24"/>
          <w:szCs w:val="24"/>
        </w:rPr>
      </w:pPr>
      <w:r>
        <w:rPr>
          <w:rFonts w:ascii="Times New Roman" w:hAnsi="Times New Roman" w:cs="Times New Roman"/>
          <w:b/>
          <w:w w:val="105"/>
          <w:sz w:val="24"/>
          <w:szCs w:val="24"/>
        </w:rPr>
        <w:t>2.4</w:t>
      </w:r>
      <w:r>
        <w:rPr>
          <w:rFonts w:ascii="Times New Roman" w:hAnsi="Times New Roman" w:cs="Times New Roman"/>
          <w:b/>
          <w:w w:val="105"/>
          <w:sz w:val="24"/>
          <w:szCs w:val="24"/>
        </w:rPr>
        <w:tab/>
      </w:r>
      <w:r w:rsidR="006D39CE" w:rsidRPr="00285E50">
        <w:rPr>
          <w:rFonts w:ascii="Times New Roman" w:hAnsi="Times New Roman" w:cs="Times New Roman"/>
          <w:b/>
          <w:w w:val="105"/>
          <w:sz w:val="24"/>
          <w:szCs w:val="24"/>
        </w:rPr>
        <w:t>Fungi</w:t>
      </w:r>
    </w:p>
    <w:p w:rsidR="006D39CE" w:rsidRPr="00285E50" w:rsidRDefault="006D39CE" w:rsidP="001008B2">
      <w:pPr>
        <w:pStyle w:val="BodyText"/>
        <w:spacing w:line="360" w:lineRule="auto"/>
        <w:jc w:val="both"/>
        <w:rPr>
          <w:rFonts w:ascii="Times New Roman" w:hAnsi="Times New Roman" w:cs="Times New Roman"/>
          <w:color w:val="000000"/>
          <w:sz w:val="24"/>
          <w:szCs w:val="24"/>
          <w:shd w:val="clear" w:color="auto" w:fill="FFFFFF"/>
        </w:rPr>
      </w:pPr>
      <w:r w:rsidRPr="00285E50">
        <w:rPr>
          <w:rFonts w:ascii="Times New Roman" w:hAnsi="Times New Roman" w:cs="Times New Roman"/>
          <w:color w:val="000000"/>
          <w:sz w:val="24"/>
          <w:szCs w:val="24"/>
          <w:shd w:val="clear" w:color="auto" w:fill="FFFFFF"/>
        </w:rPr>
        <w:t>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septate to regularly septate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w:t>
      </w:r>
      <w:proofErr w:type="spellStart"/>
      <w:r w:rsidRPr="00285E50">
        <w:rPr>
          <w:rFonts w:ascii="Times New Roman" w:hAnsi="Times New Roman" w:cs="Times New Roman"/>
          <w:color w:val="000000"/>
          <w:sz w:val="24"/>
          <w:szCs w:val="24"/>
          <w:shd w:val="clear" w:color="auto" w:fill="FFFFFF"/>
        </w:rPr>
        <w:t>adipic</w:t>
      </w:r>
      <w:proofErr w:type="spellEnd"/>
      <w:r w:rsidRPr="00285E50">
        <w:rPr>
          <w:rFonts w:ascii="Times New Roman" w:hAnsi="Times New Roman" w:cs="Times New Roman"/>
          <w:color w:val="000000"/>
          <w:sz w:val="24"/>
          <w:szCs w:val="24"/>
          <w:shd w:val="clear" w:color="auto" w:fill="FFFFFF"/>
        </w:rPr>
        <w:t xml:space="preserve"> acid biosynthetic pathway and possession of a </w:t>
      </w:r>
      <w:proofErr w:type="spellStart"/>
      <w:r w:rsidRPr="00285E50">
        <w:rPr>
          <w:rFonts w:ascii="Times New Roman" w:hAnsi="Times New Roman" w:cs="Times New Roman"/>
          <w:color w:val="000000"/>
          <w:sz w:val="24"/>
          <w:szCs w:val="24"/>
          <w:shd w:val="clear" w:color="auto" w:fill="FFFFFF"/>
        </w:rPr>
        <w:t>chitinous</w:t>
      </w:r>
      <w:proofErr w:type="spellEnd"/>
      <w:r w:rsidRPr="00285E50">
        <w:rPr>
          <w:rFonts w:ascii="Times New Roman" w:hAnsi="Times New Roman" w:cs="Times New Roman"/>
          <w:color w:val="000000"/>
          <w:sz w:val="24"/>
          <w:szCs w:val="24"/>
          <w:shd w:val="clear" w:color="auto" w:fill="FFFFFF"/>
        </w:rPr>
        <w:t xml:space="preserve"> cell wall, plasma membranes containing the sterol </w:t>
      </w:r>
      <w:proofErr w:type="spellStart"/>
      <w:r w:rsidRPr="00285E50">
        <w:rPr>
          <w:rFonts w:ascii="Times New Roman" w:hAnsi="Times New Roman" w:cs="Times New Roman"/>
          <w:color w:val="000000"/>
          <w:sz w:val="24"/>
          <w:szCs w:val="24"/>
          <w:shd w:val="clear" w:color="auto" w:fill="FFFFFF"/>
        </w:rPr>
        <w:t>ergosterol</w:t>
      </w:r>
      <w:proofErr w:type="spellEnd"/>
      <w:r w:rsidRPr="00285E50">
        <w:rPr>
          <w:rFonts w:ascii="Times New Roman" w:hAnsi="Times New Roman" w:cs="Times New Roman"/>
          <w:color w:val="000000"/>
          <w:sz w:val="24"/>
          <w:szCs w:val="24"/>
          <w:shd w:val="clear" w:color="auto" w:fill="FFFFFF"/>
        </w:rPr>
        <w:t xml:space="preserve">, </w:t>
      </w:r>
      <w:r w:rsidRPr="00285E50">
        <w:rPr>
          <w:rFonts w:ascii="Times New Roman" w:hAnsi="Times New Roman" w:cs="Times New Roman"/>
          <w:color w:val="000000"/>
          <w:sz w:val="24"/>
          <w:szCs w:val="24"/>
          <w:shd w:val="clear" w:color="auto" w:fill="FFFFFF"/>
        </w:rPr>
        <w:lastRenderedPageBreak/>
        <w:t xml:space="preserve">80S </w:t>
      </w:r>
      <w:proofErr w:type="spellStart"/>
      <w:r w:rsidRPr="00285E50">
        <w:rPr>
          <w:rFonts w:ascii="Times New Roman" w:hAnsi="Times New Roman" w:cs="Times New Roman"/>
          <w:color w:val="000000"/>
          <w:sz w:val="24"/>
          <w:szCs w:val="24"/>
          <w:shd w:val="clear" w:color="auto" w:fill="FFFFFF"/>
        </w:rPr>
        <w:t>rRNA</w:t>
      </w:r>
      <w:proofErr w:type="spellEnd"/>
      <w:r w:rsidRPr="00285E50">
        <w:rPr>
          <w:rFonts w:ascii="Times New Roman" w:hAnsi="Times New Roman" w:cs="Times New Roman"/>
          <w:color w:val="000000"/>
          <w:sz w:val="24"/>
          <w:szCs w:val="24"/>
          <w:shd w:val="clear" w:color="auto" w:fill="FFFFFF"/>
        </w:rPr>
        <w:t>, and microtubules composed of tubulin.</w:t>
      </w:r>
    </w:p>
    <w:p w:rsidR="006D39CE" w:rsidRPr="00285E50" w:rsidRDefault="006D39CE" w:rsidP="001008B2">
      <w:pPr>
        <w:pStyle w:val="BodyText"/>
        <w:spacing w:line="360" w:lineRule="auto"/>
        <w:jc w:val="both"/>
        <w:rPr>
          <w:rFonts w:ascii="Times New Roman" w:hAnsi="Times New Roman" w:cs="Times New Roman"/>
          <w:b/>
          <w:color w:val="000000"/>
          <w:sz w:val="24"/>
          <w:szCs w:val="24"/>
          <w:shd w:val="clear" w:color="auto" w:fill="FFFFFF"/>
        </w:rPr>
      </w:pPr>
      <w:r w:rsidRPr="00285E50">
        <w:rPr>
          <w:rFonts w:ascii="Times New Roman" w:hAnsi="Times New Roman" w:cs="Times New Roman"/>
          <w:b/>
          <w:color w:val="000000"/>
          <w:sz w:val="24"/>
          <w:szCs w:val="24"/>
          <w:shd w:val="clear" w:color="auto" w:fill="FFFFFF"/>
        </w:rPr>
        <w:t>2.4.1 Physiology</w:t>
      </w:r>
    </w:p>
    <w:p w:rsidR="006D39CE" w:rsidRPr="00285E50" w:rsidRDefault="006D39CE" w:rsidP="001008B2">
      <w:pPr>
        <w:pStyle w:val="NormalWeb"/>
        <w:shd w:val="clear" w:color="auto" w:fill="FFFFFF"/>
        <w:spacing w:before="0" w:beforeAutospacing="0" w:after="0" w:afterAutospacing="0" w:line="360" w:lineRule="auto"/>
        <w:jc w:val="both"/>
        <w:rPr>
          <w:color w:val="000000"/>
        </w:rPr>
      </w:pPr>
      <w:r w:rsidRPr="00285E50">
        <w:rPr>
          <w:color w:val="000000"/>
        </w:rPr>
        <w:t>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pyrimidines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reductase) and then to ammonia.</w:t>
      </w:r>
    </w:p>
    <w:p w:rsidR="006D39CE" w:rsidRPr="00285E50" w:rsidRDefault="006D39CE" w:rsidP="001008B2">
      <w:pPr>
        <w:pStyle w:val="NormalWeb"/>
        <w:shd w:val="clear" w:color="auto" w:fill="FFFFFF"/>
        <w:spacing w:before="0" w:beforeAutospacing="0" w:after="0" w:afterAutospacing="0" w:line="360" w:lineRule="auto"/>
        <w:jc w:val="both"/>
        <w:rPr>
          <w:color w:val="000000"/>
        </w:rPr>
      </w:pPr>
      <w:r w:rsidRPr="00285E50">
        <w:rPr>
          <w:color w:val="000000"/>
        </w:rPr>
        <w:t>Non</w:t>
      </w:r>
      <w:r w:rsidR="001008B2">
        <w:rPr>
          <w:color w:val="000000"/>
        </w:rPr>
        <w:t xml:space="preserve"> </w:t>
      </w:r>
      <w:r w:rsidRPr="00285E50">
        <w:rPr>
          <w:color w:val="000000"/>
        </w:rPr>
        <w:t>fungal organisms, including bacteria, synthesize the amino acid lysine by the </w:t>
      </w:r>
      <w:proofErr w:type="spellStart"/>
      <w:r w:rsidRPr="00285E50">
        <w:rPr>
          <w:i/>
          <w:iCs/>
          <w:color w:val="000000"/>
        </w:rPr>
        <w:t>meso</w:t>
      </w:r>
      <w:proofErr w:type="spellEnd"/>
      <w:r w:rsidRPr="00285E50">
        <w:rPr>
          <w:color w:val="000000"/>
        </w:rPr>
        <w:t>-α</w:t>
      </w:r>
      <w:proofErr w:type="gramStart"/>
      <w:r w:rsidRPr="00285E50">
        <w:rPr>
          <w:color w:val="000000"/>
        </w:rPr>
        <w:t>,ε</w:t>
      </w:r>
      <w:proofErr w:type="gramEnd"/>
      <w:r w:rsidRPr="00285E50">
        <w:rPr>
          <w:color w:val="000000"/>
        </w:rPr>
        <w:t>-</w:t>
      </w:r>
      <w:proofErr w:type="spellStart"/>
      <w:r w:rsidRPr="00285E50">
        <w:rPr>
          <w:color w:val="000000"/>
        </w:rPr>
        <w:t>diaminopimelic</w:t>
      </w:r>
      <w:proofErr w:type="spellEnd"/>
      <w:r w:rsidRPr="00285E50">
        <w:rPr>
          <w:color w:val="000000"/>
        </w:rPr>
        <w:t xml:space="preserve"> acid pathway (DAP pathway), whereas fungi synthesize lysine by only the L-α-</w:t>
      </w:r>
      <w:proofErr w:type="spellStart"/>
      <w:r w:rsidRPr="00285E50">
        <w:rPr>
          <w:color w:val="000000"/>
        </w:rPr>
        <w:t>adipic</w:t>
      </w:r>
      <w:proofErr w:type="spellEnd"/>
      <w:r w:rsidRPr="00285E50">
        <w:rPr>
          <w:color w:val="000000"/>
        </w:rPr>
        <w:t xml:space="preserve"> acid pathway (AAA pathway). Use of the DAP pathway is one of the reasons microorganisms previously considered to be fungi, such as the </w:t>
      </w:r>
      <w:proofErr w:type="spellStart"/>
      <w:r w:rsidRPr="00285E50">
        <w:rPr>
          <w:color w:val="000000"/>
        </w:rPr>
        <w:t>myxomycetes</w:t>
      </w:r>
      <w:proofErr w:type="spellEnd"/>
      <w:r w:rsidRPr="00285E50">
        <w:rPr>
          <w:color w:val="000000"/>
        </w:rPr>
        <w:t xml:space="preserve">, oomycetes, and </w:t>
      </w:r>
      <w:proofErr w:type="spellStart"/>
      <w:r w:rsidRPr="00285E50">
        <w:rPr>
          <w:color w:val="000000"/>
        </w:rPr>
        <w:t>hyphochytrids</w:t>
      </w:r>
      <w:proofErr w:type="spellEnd"/>
      <w:r w:rsidRPr="00285E50">
        <w:rPr>
          <w:color w:val="000000"/>
        </w:rPr>
        <w:t>, are no longer classified as fungi. The DAP and AAA biosynthetic pathways for lysine synthesis represent dichotomous evolution.</w:t>
      </w:r>
    </w:p>
    <w:p w:rsidR="006D39CE" w:rsidRPr="00285E50" w:rsidRDefault="007755E7" w:rsidP="001008B2">
      <w:pPr>
        <w:pStyle w:val="Heading1"/>
        <w:spacing w:line="360" w:lineRule="auto"/>
        <w:ind w:left="0"/>
        <w:jc w:val="both"/>
        <w:rPr>
          <w:rFonts w:ascii="Times New Roman" w:hAnsi="Times New Roman" w:cs="Times New Roman"/>
          <w:sz w:val="24"/>
          <w:szCs w:val="24"/>
        </w:rPr>
      </w:pPr>
      <w:r w:rsidRPr="00285E50">
        <w:rPr>
          <w:rFonts w:ascii="Times New Roman" w:eastAsia="Cambria" w:hAnsi="Times New Roman" w:cs="Times New Roman"/>
          <w:bCs w:val="0"/>
          <w:w w:val="105"/>
          <w:sz w:val="24"/>
          <w:szCs w:val="24"/>
        </w:rPr>
        <w:t>2.4.2</w:t>
      </w:r>
      <w:r w:rsidR="001008B2">
        <w:rPr>
          <w:rFonts w:ascii="Times New Roman" w:eastAsia="Cambria" w:hAnsi="Times New Roman" w:cs="Times New Roman"/>
          <w:bCs w:val="0"/>
          <w:w w:val="105"/>
          <w:sz w:val="24"/>
          <w:szCs w:val="24"/>
        </w:rPr>
        <w:tab/>
      </w:r>
      <w:r w:rsidR="006D39CE" w:rsidRPr="00285E50">
        <w:rPr>
          <w:rFonts w:ascii="Times New Roman" w:hAnsi="Times New Roman" w:cs="Times New Roman"/>
          <w:w w:val="105"/>
          <w:sz w:val="24"/>
          <w:szCs w:val="24"/>
        </w:rPr>
        <w:t>Meaning</w:t>
      </w:r>
      <w:r w:rsidR="001008B2">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of</w:t>
      </w:r>
      <w:r w:rsidR="001008B2">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Isolation</w:t>
      </w:r>
      <w:r w:rsidR="001008B2">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and</w:t>
      </w:r>
      <w:r w:rsidR="001008B2">
        <w:rPr>
          <w:rFonts w:ascii="Times New Roman" w:hAnsi="Times New Roman" w:cs="Times New Roman"/>
          <w:w w:val="105"/>
          <w:sz w:val="24"/>
          <w:szCs w:val="24"/>
        </w:rPr>
        <w:t xml:space="preserve"> </w:t>
      </w:r>
      <w:r w:rsidR="006D39CE" w:rsidRPr="00285E50">
        <w:rPr>
          <w:rFonts w:ascii="Times New Roman" w:hAnsi="Times New Roman" w:cs="Times New Roman"/>
          <w:spacing w:val="-2"/>
          <w:w w:val="105"/>
          <w:sz w:val="24"/>
          <w:szCs w:val="24"/>
        </w:rPr>
        <w:t>Identification</w:t>
      </w:r>
    </w:p>
    <w:p w:rsidR="00CE10DA" w:rsidRDefault="006D39CE" w:rsidP="00CE10DA">
      <w:pPr>
        <w:pStyle w:val="BodyText"/>
        <w:spacing w:line="360" w:lineRule="auto"/>
        <w:jc w:val="both"/>
        <w:rPr>
          <w:rFonts w:ascii="Times New Roman" w:hAnsi="Times New Roman" w:cs="Times New Roman"/>
          <w:b/>
          <w:sz w:val="24"/>
          <w:szCs w:val="24"/>
        </w:rPr>
      </w:pPr>
      <w:r w:rsidRPr="00285E50">
        <w:rPr>
          <w:rFonts w:ascii="Times New Roman" w:hAnsi="Times New Roman" w:cs="Times New Roman"/>
          <w:w w:val="105"/>
          <w:sz w:val="24"/>
          <w:szCs w:val="24"/>
        </w:rPr>
        <w:t>In microbiology, the term isolation refers to the separation of a strain from a natural, mixed population</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living</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microbes,</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as</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present</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environment,</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example</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water</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soil</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flora</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 from living beings with skin flora, oral flora or gut flora, in order to identify the microbe(s) of interest. Historically, the laboratory techniques of isolation first developed in the field of bacteriology and parasitology (during the 19</w:t>
      </w:r>
      <w:r w:rsidRPr="00285E50">
        <w:rPr>
          <w:rFonts w:ascii="Times New Roman" w:hAnsi="Times New Roman" w:cs="Times New Roman"/>
          <w:w w:val="105"/>
          <w:sz w:val="24"/>
          <w:szCs w:val="24"/>
          <w:vertAlign w:val="superscript"/>
        </w:rPr>
        <w:t>th</w:t>
      </w:r>
      <w:r w:rsidRPr="00285E50">
        <w:rPr>
          <w:rFonts w:ascii="Times New Roman" w:hAnsi="Times New Roman" w:cs="Times New Roman"/>
          <w:w w:val="105"/>
          <w:sz w:val="24"/>
          <w:szCs w:val="24"/>
        </w:rPr>
        <w:t xml:space="preserve"> century), before those in virology during the 20</w:t>
      </w:r>
      <w:r w:rsidRPr="00285E50">
        <w:rPr>
          <w:rFonts w:ascii="Times New Roman" w:hAnsi="Times New Roman" w:cs="Times New Roman"/>
          <w:w w:val="105"/>
          <w:sz w:val="24"/>
          <w:szCs w:val="24"/>
          <w:vertAlign w:val="superscript"/>
        </w:rPr>
        <w:t>th</w:t>
      </w:r>
      <w:r w:rsidRPr="00285E50">
        <w:rPr>
          <w:rFonts w:ascii="Times New Roman" w:hAnsi="Times New Roman" w:cs="Times New Roman"/>
          <w:w w:val="105"/>
          <w:sz w:val="24"/>
          <w:szCs w:val="24"/>
        </w:rPr>
        <w:t xml:space="preserve"> century (Wikipedia 2021). Identification: Bacteria are classified and identified to distinguish among strains and to group them by criteria of interest to microbiologists and other scientists (Baron, </w:t>
      </w:r>
      <w:r w:rsidRPr="00285E50">
        <w:rPr>
          <w:rFonts w:ascii="Times New Roman" w:hAnsi="Times New Roman" w:cs="Times New Roman"/>
          <w:w w:val="105"/>
          <w:sz w:val="24"/>
          <w:szCs w:val="24"/>
        </w:rPr>
        <w:lastRenderedPageBreak/>
        <w:t>1996).</w:t>
      </w:r>
      <w:r w:rsidR="00CE10DA" w:rsidRPr="00285E50">
        <w:rPr>
          <w:rFonts w:ascii="Times New Roman" w:hAnsi="Times New Roman" w:cs="Times New Roman"/>
          <w:b/>
          <w:sz w:val="24"/>
          <w:szCs w:val="24"/>
        </w:rPr>
        <w:t xml:space="preserve"> </w:t>
      </w: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7755E7" w:rsidRPr="00CE10DA" w:rsidRDefault="007755E7" w:rsidP="00CE10DA">
      <w:pPr>
        <w:pStyle w:val="BodyText"/>
        <w:spacing w:line="360" w:lineRule="auto"/>
        <w:jc w:val="center"/>
        <w:rPr>
          <w:rFonts w:ascii="Times New Roman" w:hAnsi="Times New Roman" w:cs="Times New Roman"/>
          <w:b/>
          <w:bCs/>
          <w:sz w:val="24"/>
          <w:szCs w:val="24"/>
        </w:rPr>
      </w:pPr>
      <w:r w:rsidRPr="00CE10DA">
        <w:rPr>
          <w:rFonts w:ascii="Times New Roman" w:hAnsi="Times New Roman" w:cs="Times New Roman"/>
          <w:b/>
          <w:w w:val="105"/>
          <w:sz w:val="24"/>
          <w:szCs w:val="24"/>
        </w:rPr>
        <w:lastRenderedPageBreak/>
        <w:t>CHAPTER</w:t>
      </w:r>
      <w:r w:rsidR="00EF0738">
        <w:rPr>
          <w:rFonts w:ascii="Times New Roman" w:hAnsi="Times New Roman" w:cs="Times New Roman"/>
          <w:b/>
          <w:w w:val="105"/>
          <w:sz w:val="24"/>
          <w:szCs w:val="24"/>
        </w:rPr>
        <w:t xml:space="preserve"> </w:t>
      </w:r>
      <w:r w:rsidRPr="00CE10DA">
        <w:rPr>
          <w:rFonts w:ascii="Times New Roman" w:hAnsi="Times New Roman" w:cs="Times New Roman"/>
          <w:b/>
          <w:spacing w:val="-4"/>
          <w:w w:val="105"/>
          <w:sz w:val="24"/>
          <w:szCs w:val="24"/>
        </w:rPr>
        <w:t>THREE</w:t>
      </w:r>
    </w:p>
    <w:p w:rsidR="007755E7" w:rsidRPr="00285E50" w:rsidRDefault="007755E7" w:rsidP="00285E50">
      <w:pPr>
        <w:pStyle w:val="Heading1"/>
        <w:spacing w:line="360" w:lineRule="auto"/>
        <w:ind w:left="270"/>
        <w:jc w:val="both"/>
        <w:rPr>
          <w:rFonts w:ascii="Times New Roman" w:hAnsi="Times New Roman" w:cs="Times New Roman"/>
          <w:sz w:val="24"/>
          <w:szCs w:val="24"/>
        </w:rPr>
      </w:pPr>
      <w:r w:rsidRPr="00285E50">
        <w:rPr>
          <w:rFonts w:ascii="Times New Roman" w:hAnsi="Times New Roman" w:cs="Times New Roman"/>
          <w:sz w:val="24"/>
          <w:szCs w:val="24"/>
        </w:rPr>
        <w:tab/>
      </w:r>
      <w:r w:rsidRPr="00285E50">
        <w:rPr>
          <w:rFonts w:ascii="Times New Roman" w:hAnsi="Times New Roman" w:cs="Times New Roman"/>
          <w:sz w:val="24"/>
          <w:szCs w:val="24"/>
        </w:rPr>
        <w:tab/>
      </w:r>
      <w:r w:rsidRPr="00285E50">
        <w:rPr>
          <w:rFonts w:ascii="Times New Roman" w:hAnsi="Times New Roman" w:cs="Times New Roman"/>
          <w:sz w:val="24"/>
          <w:szCs w:val="24"/>
        </w:rPr>
        <w:tab/>
      </w:r>
      <w:r w:rsidRPr="00285E50">
        <w:rPr>
          <w:rFonts w:ascii="Times New Roman" w:hAnsi="Times New Roman" w:cs="Times New Roman"/>
          <w:sz w:val="24"/>
          <w:szCs w:val="24"/>
        </w:rPr>
        <w:tab/>
        <w:t>MATERIAL</w:t>
      </w:r>
      <w:r w:rsidR="00603A65">
        <w:rPr>
          <w:rFonts w:ascii="Times New Roman" w:hAnsi="Times New Roman" w:cs="Times New Roman"/>
          <w:sz w:val="24"/>
          <w:szCs w:val="24"/>
        </w:rPr>
        <w:t xml:space="preserve"> </w:t>
      </w:r>
      <w:r w:rsidRPr="00285E50">
        <w:rPr>
          <w:rFonts w:ascii="Times New Roman" w:hAnsi="Times New Roman" w:cs="Times New Roman"/>
          <w:sz w:val="24"/>
          <w:szCs w:val="24"/>
        </w:rPr>
        <w:t>AND</w:t>
      </w:r>
      <w:r w:rsidR="00603A65">
        <w:rPr>
          <w:rFonts w:ascii="Times New Roman" w:hAnsi="Times New Roman" w:cs="Times New Roman"/>
          <w:sz w:val="24"/>
          <w:szCs w:val="24"/>
        </w:rPr>
        <w:t xml:space="preserve"> </w:t>
      </w:r>
      <w:r w:rsidRPr="00285E50">
        <w:rPr>
          <w:rFonts w:ascii="Times New Roman" w:hAnsi="Times New Roman" w:cs="Times New Roman"/>
          <w:sz w:val="24"/>
          <w:szCs w:val="24"/>
        </w:rPr>
        <w:t>METHODS</w:t>
      </w:r>
    </w:p>
    <w:p w:rsidR="007755E7" w:rsidRPr="00285E50" w:rsidRDefault="00413115" w:rsidP="00413115">
      <w:pPr>
        <w:pStyle w:val="Heading1"/>
        <w:spacing w:line="360" w:lineRule="auto"/>
        <w:ind w:left="0"/>
        <w:jc w:val="both"/>
        <w:rPr>
          <w:rFonts w:ascii="Times New Roman" w:hAnsi="Times New Roman" w:cs="Times New Roman"/>
          <w:w w:val="105"/>
          <w:sz w:val="24"/>
          <w:szCs w:val="24"/>
        </w:rPr>
      </w:pPr>
      <w:r>
        <w:rPr>
          <w:rFonts w:ascii="Times New Roman" w:hAnsi="Times New Roman" w:cs="Times New Roman"/>
          <w:w w:val="105"/>
          <w:sz w:val="24"/>
          <w:szCs w:val="24"/>
        </w:rPr>
        <w:t>3.1</w:t>
      </w:r>
      <w:r>
        <w:rPr>
          <w:rFonts w:ascii="Times New Roman" w:hAnsi="Times New Roman" w:cs="Times New Roman"/>
          <w:w w:val="105"/>
          <w:sz w:val="24"/>
          <w:szCs w:val="24"/>
        </w:rPr>
        <w:tab/>
      </w:r>
      <w:r w:rsidR="007755E7" w:rsidRPr="00285E50">
        <w:rPr>
          <w:rFonts w:ascii="Times New Roman" w:hAnsi="Times New Roman" w:cs="Times New Roman"/>
          <w:w w:val="105"/>
          <w:sz w:val="24"/>
          <w:szCs w:val="24"/>
        </w:rPr>
        <w:t>Study</w:t>
      </w:r>
      <w:r>
        <w:rPr>
          <w:rFonts w:ascii="Times New Roman" w:hAnsi="Times New Roman" w:cs="Times New Roman"/>
          <w:w w:val="105"/>
          <w:sz w:val="24"/>
          <w:szCs w:val="24"/>
        </w:rPr>
        <w:t xml:space="preserve"> </w:t>
      </w:r>
      <w:r w:rsidR="007755E7" w:rsidRPr="00285E50">
        <w:rPr>
          <w:rFonts w:ascii="Times New Roman" w:hAnsi="Times New Roman" w:cs="Times New Roman"/>
          <w:w w:val="105"/>
          <w:sz w:val="24"/>
          <w:szCs w:val="24"/>
        </w:rPr>
        <w:t>Area</w:t>
      </w:r>
    </w:p>
    <w:p w:rsidR="007755E7" w:rsidRPr="00285E50" w:rsidRDefault="007755E7" w:rsidP="00413115">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The</w:t>
      </w:r>
      <w:r w:rsidR="00AD133E" w:rsidRPr="00285E50">
        <w:rPr>
          <w:rFonts w:ascii="Times New Roman" w:hAnsi="Times New Roman" w:cs="Times New Roman"/>
          <w:w w:val="105"/>
          <w:sz w:val="24"/>
          <w:szCs w:val="24"/>
        </w:rPr>
        <w:t xml:space="preserve"> research </w:t>
      </w:r>
      <w:r w:rsidRPr="00285E50">
        <w:rPr>
          <w:rFonts w:ascii="Times New Roman" w:hAnsi="Times New Roman" w:cs="Times New Roman"/>
          <w:w w:val="105"/>
          <w:sz w:val="24"/>
          <w:szCs w:val="24"/>
        </w:rPr>
        <w:t>was done</w:t>
      </w:r>
      <w:r w:rsidR="00AD133E" w:rsidRPr="00285E50">
        <w:rPr>
          <w:rFonts w:ascii="Times New Roman" w:hAnsi="Times New Roman" w:cs="Times New Roman"/>
          <w:w w:val="105"/>
          <w:sz w:val="24"/>
          <w:szCs w:val="24"/>
        </w:rPr>
        <w:t xml:space="preserve"> in </w:t>
      </w:r>
      <w:proofErr w:type="spellStart"/>
      <w:r w:rsidR="00AD133E" w:rsidRPr="00285E50">
        <w:rPr>
          <w:rFonts w:ascii="Times New Roman" w:hAnsi="Times New Roman" w:cs="Times New Roman"/>
          <w:w w:val="105"/>
          <w:sz w:val="24"/>
          <w:szCs w:val="24"/>
        </w:rPr>
        <w:t>Ipata</w:t>
      </w:r>
      <w:proofErr w:type="spellEnd"/>
      <w:r w:rsidR="00AD133E" w:rsidRPr="00285E50">
        <w:rPr>
          <w:rFonts w:ascii="Times New Roman" w:hAnsi="Times New Roman" w:cs="Times New Roman"/>
          <w:w w:val="105"/>
          <w:sz w:val="24"/>
          <w:szCs w:val="24"/>
        </w:rPr>
        <w:t xml:space="preserve"> Market, Ilorin area Of Kwara </w:t>
      </w:r>
      <w:proofErr w:type="gramStart"/>
      <w:r w:rsidR="00AD133E" w:rsidRPr="00285E50">
        <w:rPr>
          <w:rFonts w:ascii="Times New Roman" w:hAnsi="Times New Roman" w:cs="Times New Roman"/>
          <w:w w:val="105"/>
          <w:sz w:val="24"/>
          <w:szCs w:val="24"/>
        </w:rPr>
        <w:t xml:space="preserve">State </w:t>
      </w:r>
      <w:r w:rsidRPr="00285E50">
        <w:rPr>
          <w:rFonts w:ascii="Times New Roman" w:hAnsi="Times New Roman" w:cs="Times New Roman"/>
          <w:sz w:val="24"/>
          <w:szCs w:val="24"/>
        </w:rPr>
        <w:t>.</w:t>
      </w:r>
      <w:proofErr w:type="gramEnd"/>
    </w:p>
    <w:p w:rsidR="007755E7" w:rsidRPr="00285E50" w:rsidRDefault="00413115" w:rsidP="00413115">
      <w:pPr>
        <w:pStyle w:val="Heading1"/>
        <w:spacing w:line="360" w:lineRule="auto"/>
        <w:ind w:left="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7755E7" w:rsidRPr="00285E50">
        <w:rPr>
          <w:rFonts w:ascii="Times New Roman" w:hAnsi="Times New Roman" w:cs="Times New Roman"/>
          <w:sz w:val="24"/>
          <w:szCs w:val="24"/>
        </w:rPr>
        <w:t>Collection</w:t>
      </w:r>
      <w:r>
        <w:rPr>
          <w:rFonts w:ascii="Times New Roman" w:hAnsi="Times New Roman" w:cs="Times New Roman"/>
          <w:sz w:val="24"/>
          <w:szCs w:val="24"/>
        </w:rPr>
        <w:t xml:space="preserve"> </w:t>
      </w:r>
      <w:r w:rsidR="007755E7" w:rsidRPr="00285E50">
        <w:rPr>
          <w:rFonts w:ascii="Times New Roman" w:hAnsi="Times New Roman" w:cs="Times New Roman"/>
          <w:sz w:val="24"/>
          <w:szCs w:val="24"/>
        </w:rPr>
        <w:t>of</w:t>
      </w:r>
      <w:r>
        <w:rPr>
          <w:rFonts w:ascii="Times New Roman" w:hAnsi="Times New Roman" w:cs="Times New Roman"/>
          <w:sz w:val="24"/>
          <w:szCs w:val="24"/>
        </w:rPr>
        <w:t xml:space="preserve"> </w:t>
      </w:r>
      <w:r w:rsidR="007755E7" w:rsidRPr="00285E50">
        <w:rPr>
          <w:rFonts w:ascii="Times New Roman" w:hAnsi="Times New Roman" w:cs="Times New Roman"/>
          <w:sz w:val="24"/>
          <w:szCs w:val="24"/>
        </w:rPr>
        <w:t>samples</w:t>
      </w:r>
    </w:p>
    <w:p w:rsidR="007755E7" w:rsidRPr="00285E50" w:rsidRDefault="007755E7" w:rsidP="00413115">
      <w:pPr>
        <w:pStyle w:val="BodyText"/>
        <w:spacing w:line="360" w:lineRule="auto"/>
        <w:jc w:val="both"/>
        <w:rPr>
          <w:rFonts w:ascii="Times New Roman" w:hAnsi="Times New Roman" w:cs="Times New Roman"/>
          <w:w w:val="105"/>
          <w:sz w:val="24"/>
          <w:szCs w:val="24"/>
        </w:rPr>
      </w:pPr>
      <w:r w:rsidRPr="00285E50">
        <w:rPr>
          <w:rFonts w:ascii="Times New Roman" w:hAnsi="Times New Roman" w:cs="Times New Roman"/>
          <w:w w:val="105"/>
          <w:sz w:val="24"/>
          <w:szCs w:val="24"/>
        </w:rPr>
        <w:t>Ten (10) carrot samples with soft rot symptoms were</w:t>
      </w:r>
      <w:r w:rsidR="00AD133E" w:rsidRPr="00285E50">
        <w:rPr>
          <w:rFonts w:ascii="Times New Roman" w:hAnsi="Times New Roman" w:cs="Times New Roman"/>
          <w:w w:val="105"/>
          <w:sz w:val="24"/>
          <w:szCs w:val="24"/>
        </w:rPr>
        <w:t xml:space="preserve"> purchased from </w:t>
      </w:r>
      <w:proofErr w:type="spellStart"/>
      <w:r w:rsidR="00AD133E" w:rsidRPr="00285E50">
        <w:rPr>
          <w:rFonts w:ascii="Times New Roman" w:hAnsi="Times New Roman" w:cs="Times New Roman"/>
          <w:w w:val="105"/>
          <w:sz w:val="24"/>
          <w:szCs w:val="24"/>
        </w:rPr>
        <w:t>Ipata</w:t>
      </w:r>
      <w:proofErr w:type="spellEnd"/>
      <w:r w:rsidR="00AD133E" w:rsidRPr="00285E50">
        <w:rPr>
          <w:rFonts w:ascii="Times New Roman" w:hAnsi="Times New Roman" w:cs="Times New Roman"/>
          <w:w w:val="105"/>
          <w:sz w:val="24"/>
          <w:szCs w:val="24"/>
        </w:rPr>
        <w:t xml:space="preserve"> Market, Ilorin</w:t>
      </w:r>
      <w:r w:rsidRPr="00285E50">
        <w:rPr>
          <w:rFonts w:ascii="Times New Roman" w:hAnsi="Times New Roman" w:cs="Times New Roman"/>
          <w:w w:val="105"/>
          <w:sz w:val="24"/>
          <w:szCs w:val="24"/>
        </w:rPr>
        <w:t>. They were</w:t>
      </w:r>
      <w:r w:rsidR="00EF0738">
        <w:rPr>
          <w:rFonts w:ascii="Times New Roman" w:hAnsi="Times New Roman" w:cs="Times New Roman"/>
          <w:w w:val="105"/>
          <w:sz w:val="24"/>
          <w:szCs w:val="24"/>
        </w:rPr>
        <w:t xml:space="preserve"> </w:t>
      </w:r>
      <w:r w:rsidRPr="00285E50">
        <w:rPr>
          <w:rFonts w:ascii="Times New Roman" w:hAnsi="Times New Roman" w:cs="Times New Roman"/>
          <w:sz w:val="24"/>
          <w:szCs w:val="24"/>
        </w:rPr>
        <w:t>kept in sterile polythene bags before transporting to mi</w:t>
      </w:r>
      <w:r w:rsidR="00AD133E" w:rsidRPr="00285E50">
        <w:rPr>
          <w:rFonts w:ascii="Times New Roman" w:hAnsi="Times New Roman" w:cs="Times New Roman"/>
          <w:sz w:val="24"/>
          <w:szCs w:val="24"/>
        </w:rPr>
        <w:t xml:space="preserve">crobiology laboratory at Kwara State Polytechnic Ilorin </w:t>
      </w:r>
      <w:r w:rsidRPr="00285E50">
        <w:rPr>
          <w:rFonts w:ascii="Times New Roman" w:hAnsi="Times New Roman" w:cs="Times New Roman"/>
          <w:sz w:val="24"/>
          <w:szCs w:val="24"/>
        </w:rPr>
        <w:t>where</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analysis</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was</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done.</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The</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carrots</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were</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washed</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with</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clean</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running</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 xml:space="preserve">water </w:t>
      </w:r>
      <w:r w:rsidRPr="00285E50">
        <w:rPr>
          <w:rFonts w:ascii="Times New Roman" w:hAnsi="Times New Roman" w:cs="Times New Roman"/>
          <w:spacing w:val="-3"/>
          <w:w w:val="105"/>
          <w:sz w:val="24"/>
          <w:szCs w:val="24"/>
        </w:rPr>
        <w:t>which</w:t>
      </w:r>
      <w:r w:rsidR="00413115">
        <w:rPr>
          <w:rFonts w:ascii="Times New Roman" w:hAnsi="Times New Roman" w:cs="Times New Roman"/>
          <w:spacing w:val="-3"/>
          <w:w w:val="105"/>
          <w:sz w:val="24"/>
          <w:szCs w:val="24"/>
        </w:rPr>
        <w:t xml:space="preserve"> </w:t>
      </w:r>
      <w:r w:rsidRPr="00285E50">
        <w:rPr>
          <w:rFonts w:ascii="Times New Roman" w:hAnsi="Times New Roman" w:cs="Times New Roman"/>
          <w:spacing w:val="-3"/>
          <w:w w:val="105"/>
          <w:sz w:val="24"/>
          <w:szCs w:val="24"/>
        </w:rPr>
        <w:t>was</w:t>
      </w:r>
      <w:r w:rsidR="00413115">
        <w:rPr>
          <w:rFonts w:ascii="Times New Roman" w:hAnsi="Times New Roman" w:cs="Times New Roman"/>
          <w:spacing w:val="-3"/>
          <w:w w:val="105"/>
          <w:sz w:val="24"/>
          <w:szCs w:val="24"/>
        </w:rPr>
        <w:t xml:space="preserve"> </w:t>
      </w:r>
      <w:r w:rsidRPr="00285E50">
        <w:rPr>
          <w:rFonts w:ascii="Times New Roman" w:hAnsi="Times New Roman" w:cs="Times New Roman"/>
          <w:spacing w:val="-3"/>
          <w:w w:val="105"/>
          <w:sz w:val="24"/>
          <w:szCs w:val="24"/>
        </w:rPr>
        <w:t>followed</w:t>
      </w:r>
      <w:r w:rsidR="00413115">
        <w:rPr>
          <w:rFonts w:ascii="Times New Roman" w:hAnsi="Times New Roman" w:cs="Times New Roman"/>
          <w:spacing w:val="-3"/>
          <w:w w:val="105"/>
          <w:sz w:val="24"/>
          <w:szCs w:val="24"/>
        </w:rPr>
        <w:t xml:space="preserve"> </w:t>
      </w:r>
      <w:r w:rsidRPr="00285E50">
        <w:rPr>
          <w:rFonts w:ascii="Times New Roman" w:hAnsi="Times New Roman" w:cs="Times New Roman"/>
          <w:spacing w:val="-2"/>
          <w:w w:val="105"/>
          <w:sz w:val="24"/>
          <w:szCs w:val="24"/>
        </w:rPr>
        <w:t>by</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cutting</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of</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fat</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the</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margin</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of</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rotted</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tissue</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segments</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(1g)</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with</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a</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sterilized</w:t>
      </w:r>
      <w:r w:rsidR="00413115">
        <w:rPr>
          <w:rFonts w:ascii="Times New Roman" w:hAnsi="Times New Roman" w:cs="Times New Roman"/>
          <w:spacing w:val="-2"/>
          <w:w w:val="105"/>
          <w:sz w:val="24"/>
          <w:szCs w:val="24"/>
        </w:rPr>
        <w:t xml:space="preserve"> </w:t>
      </w:r>
      <w:r w:rsidRPr="00285E50">
        <w:rPr>
          <w:rFonts w:ascii="Times New Roman" w:hAnsi="Times New Roman" w:cs="Times New Roman"/>
          <w:w w:val="105"/>
          <w:sz w:val="24"/>
          <w:szCs w:val="24"/>
        </w:rPr>
        <w:t>knife</w:t>
      </w:r>
      <w:r w:rsidR="004131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131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grinded</w:t>
      </w:r>
      <w:r w:rsidR="004131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with</w:t>
      </w:r>
      <w:r w:rsidR="004131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mortar</w:t>
      </w:r>
      <w:r w:rsidR="004131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131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pestle.</w:t>
      </w:r>
    </w:p>
    <w:p w:rsidR="00384976" w:rsidRPr="00285E50" w:rsidRDefault="00384976" w:rsidP="00413115">
      <w:pPr>
        <w:pStyle w:val="Heading1"/>
        <w:spacing w:line="360" w:lineRule="auto"/>
        <w:ind w:left="0"/>
        <w:jc w:val="both"/>
        <w:rPr>
          <w:rFonts w:ascii="Times New Roman" w:hAnsi="Times New Roman" w:cs="Times New Roman"/>
          <w:sz w:val="24"/>
          <w:szCs w:val="24"/>
        </w:rPr>
      </w:pPr>
      <w:r w:rsidRPr="00285E50">
        <w:rPr>
          <w:rFonts w:ascii="Times New Roman" w:hAnsi="Times New Roman" w:cs="Times New Roman"/>
          <w:sz w:val="24"/>
          <w:szCs w:val="24"/>
        </w:rPr>
        <w:t>3.3 Isolation</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of</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coliforms</w:t>
      </w:r>
    </w:p>
    <w:p w:rsidR="007755E7" w:rsidRPr="00285E50" w:rsidRDefault="00384976" w:rsidP="00413115">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Coliforms were isolated by membrane filtration technique through a membrane filtration</w:t>
      </w:r>
      <w:r w:rsidR="00074852">
        <w:rPr>
          <w:rFonts w:ascii="Times New Roman" w:hAnsi="Times New Roman" w:cs="Times New Roman"/>
          <w:w w:val="105"/>
          <w:sz w:val="24"/>
          <w:szCs w:val="24"/>
        </w:rPr>
        <w:t xml:space="preserve"> </w:t>
      </w:r>
      <w:r w:rsidRPr="00285E50">
        <w:rPr>
          <w:rFonts w:ascii="Times New Roman" w:hAnsi="Times New Roman" w:cs="Times New Roman"/>
          <w:spacing w:val="-1"/>
          <w:w w:val="105"/>
          <w:sz w:val="24"/>
          <w:szCs w:val="24"/>
        </w:rPr>
        <w:t>funnel</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with</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a</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50ml</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capacity.</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The</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membrane</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filtration</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funnel</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was</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positioned</w:t>
      </w:r>
      <w:r w:rsidR="00074852">
        <w:rPr>
          <w:rFonts w:ascii="Times New Roman" w:hAnsi="Times New Roman" w:cs="Times New Roman"/>
          <w:spacing w:val="-1"/>
          <w:w w:val="105"/>
          <w:sz w:val="24"/>
          <w:szCs w:val="24"/>
        </w:rPr>
        <w:t xml:space="preserve"> </w:t>
      </w:r>
      <w:r w:rsidRPr="00285E50">
        <w:rPr>
          <w:rFonts w:ascii="Times New Roman" w:hAnsi="Times New Roman" w:cs="Times New Roman"/>
          <w:w w:val="105"/>
          <w:sz w:val="24"/>
          <w:szCs w:val="24"/>
        </w:rPr>
        <w:t>at</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fixed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portion</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attached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vacuum</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pump</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allowing</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passage</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water</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into</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porous</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sterilized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membrane</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filter</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(0.45µm).</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With</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aid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sterile</w:t>
      </w:r>
      <w:r w:rsidR="00EF073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forceps,</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filters</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were</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positioned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on</w:t>
      </w:r>
      <w:r w:rsidR="00074852">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MacConkeyagar</w:t>
      </w:r>
      <w:proofErr w:type="spellEnd"/>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plates after influx of 100ml of carr</w:t>
      </w:r>
      <w:r w:rsidR="00DC081B" w:rsidRPr="00285E50">
        <w:rPr>
          <w:rFonts w:ascii="Times New Roman" w:hAnsi="Times New Roman" w:cs="Times New Roman"/>
          <w:w w:val="105"/>
          <w:sz w:val="24"/>
          <w:szCs w:val="24"/>
        </w:rPr>
        <w:t xml:space="preserve">ot samples. The media </w:t>
      </w:r>
      <w:r w:rsidRPr="00285E50">
        <w:rPr>
          <w:rFonts w:ascii="Times New Roman" w:hAnsi="Times New Roman" w:cs="Times New Roman"/>
          <w:w w:val="105"/>
          <w:sz w:val="24"/>
          <w:szCs w:val="24"/>
        </w:rPr>
        <w:t>was prepared and was followed by</w:t>
      </w:r>
      <w:r w:rsidR="00074852">
        <w:rPr>
          <w:rFonts w:ascii="Times New Roman" w:hAnsi="Times New Roman" w:cs="Times New Roman"/>
          <w:w w:val="105"/>
          <w:sz w:val="24"/>
          <w:szCs w:val="24"/>
        </w:rPr>
        <w:t xml:space="preserve"> </w:t>
      </w:r>
      <w:r w:rsidRPr="00285E50">
        <w:rPr>
          <w:rFonts w:ascii="Times New Roman" w:hAnsi="Times New Roman" w:cs="Times New Roman"/>
          <w:sz w:val="24"/>
          <w:szCs w:val="24"/>
        </w:rPr>
        <w:t>autoclaving</w:t>
      </w:r>
      <w:r w:rsidR="00074852">
        <w:rPr>
          <w:rFonts w:ascii="Times New Roman" w:hAnsi="Times New Roman" w:cs="Times New Roman"/>
          <w:sz w:val="24"/>
          <w:szCs w:val="24"/>
        </w:rPr>
        <w:t xml:space="preserve"> </w:t>
      </w:r>
      <w:r w:rsidRPr="00285E50">
        <w:rPr>
          <w:rFonts w:ascii="Times New Roman" w:hAnsi="Times New Roman" w:cs="Times New Roman"/>
          <w:sz w:val="24"/>
          <w:szCs w:val="24"/>
        </w:rPr>
        <w:t>at</w:t>
      </w:r>
      <w:r w:rsidR="00074852">
        <w:rPr>
          <w:rFonts w:ascii="Times New Roman" w:hAnsi="Times New Roman" w:cs="Times New Roman"/>
          <w:sz w:val="24"/>
          <w:szCs w:val="24"/>
        </w:rPr>
        <w:t xml:space="preserve"> </w:t>
      </w:r>
      <w:r w:rsidRPr="00285E50">
        <w:rPr>
          <w:rFonts w:ascii="Times New Roman" w:hAnsi="Times New Roman" w:cs="Times New Roman"/>
          <w:sz w:val="24"/>
          <w:szCs w:val="24"/>
        </w:rPr>
        <w:t>121</w:t>
      </w:r>
      <w:r w:rsidRPr="00285E50">
        <w:rPr>
          <w:rFonts w:ascii="Times New Roman" w:hAnsi="Times New Roman" w:cs="Times New Roman"/>
          <w:position w:val="5"/>
          <w:sz w:val="24"/>
          <w:szCs w:val="24"/>
        </w:rPr>
        <w:t>O</w:t>
      </w:r>
      <w:r w:rsidRPr="00285E50">
        <w:rPr>
          <w:rFonts w:ascii="Times New Roman" w:hAnsi="Times New Roman" w:cs="Times New Roman"/>
          <w:sz w:val="24"/>
          <w:szCs w:val="24"/>
        </w:rPr>
        <w:t>C</w:t>
      </w:r>
      <w:r w:rsidR="00074852">
        <w:rPr>
          <w:rFonts w:ascii="Times New Roman" w:hAnsi="Times New Roman" w:cs="Times New Roman"/>
          <w:sz w:val="24"/>
          <w:szCs w:val="24"/>
        </w:rPr>
        <w:t xml:space="preserve"> </w:t>
      </w:r>
      <w:r w:rsidRPr="00285E50">
        <w:rPr>
          <w:rFonts w:ascii="Times New Roman" w:hAnsi="Times New Roman" w:cs="Times New Roman"/>
          <w:sz w:val="24"/>
          <w:szCs w:val="24"/>
        </w:rPr>
        <w:t>for</w:t>
      </w:r>
      <w:r w:rsidR="00074852">
        <w:rPr>
          <w:rFonts w:ascii="Times New Roman" w:hAnsi="Times New Roman" w:cs="Times New Roman"/>
          <w:sz w:val="24"/>
          <w:szCs w:val="24"/>
        </w:rPr>
        <w:t xml:space="preserve"> </w:t>
      </w:r>
      <w:r w:rsidRPr="00285E50">
        <w:rPr>
          <w:rFonts w:ascii="Times New Roman" w:hAnsi="Times New Roman" w:cs="Times New Roman"/>
          <w:sz w:val="24"/>
          <w:szCs w:val="24"/>
        </w:rPr>
        <w:t>15</w:t>
      </w:r>
      <w:r w:rsidR="00074852">
        <w:rPr>
          <w:rFonts w:ascii="Times New Roman" w:hAnsi="Times New Roman" w:cs="Times New Roman"/>
          <w:sz w:val="24"/>
          <w:szCs w:val="24"/>
        </w:rPr>
        <w:t xml:space="preserve"> </w:t>
      </w:r>
      <w:r w:rsidRPr="00285E50">
        <w:rPr>
          <w:rFonts w:ascii="Times New Roman" w:hAnsi="Times New Roman" w:cs="Times New Roman"/>
          <w:sz w:val="24"/>
          <w:szCs w:val="24"/>
        </w:rPr>
        <w:t>mins</w:t>
      </w:r>
      <w:r w:rsidR="00074852">
        <w:rPr>
          <w:rFonts w:ascii="Times New Roman" w:hAnsi="Times New Roman" w:cs="Times New Roman"/>
          <w:sz w:val="24"/>
          <w:szCs w:val="24"/>
        </w:rPr>
        <w:t xml:space="preserve"> </w:t>
      </w:r>
      <w:r w:rsidRPr="00285E50">
        <w:rPr>
          <w:rFonts w:ascii="Times New Roman" w:hAnsi="Times New Roman" w:cs="Times New Roman"/>
          <w:sz w:val="24"/>
          <w:szCs w:val="24"/>
        </w:rPr>
        <w:t>at</w:t>
      </w:r>
      <w:r w:rsidR="00074852">
        <w:rPr>
          <w:rFonts w:ascii="Times New Roman" w:hAnsi="Times New Roman" w:cs="Times New Roman"/>
          <w:sz w:val="24"/>
          <w:szCs w:val="24"/>
        </w:rPr>
        <w:t xml:space="preserve"> </w:t>
      </w:r>
      <w:r w:rsidRPr="00285E50">
        <w:rPr>
          <w:rFonts w:ascii="Times New Roman" w:hAnsi="Times New Roman" w:cs="Times New Roman"/>
          <w:sz w:val="24"/>
          <w:szCs w:val="24"/>
        </w:rPr>
        <w:t>15</w:t>
      </w:r>
      <w:r w:rsidR="00074852">
        <w:rPr>
          <w:rFonts w:ascii="Times New Roman" w:hAnsi="Times New Roman" w:cs="Times New Roman"/>
          <w:sz w:val="24"/>
          <w:szCs w:val="24"/>
        </w:rPr>
        <w:t xml:space="preserve"> </w:t>
      </w:r>
      <w:proofErr w:type="spellStart"/>
      <w:proofErr w:type="gramStart"/>
      <w:r w:rsidRPr="00285E50">
        <w:rPr>
          <w:rFonts w:ascii="Times New Roman" w:hAnsi="Times New Roman" w:cs="Times New Roman"/>
          <w:sz w:val="24"/>
          <w:szCs w:val="24"/>
        </w:rPr>
        <w:t>Ib</w:t>
      </w:r>
      <w:proofErr w:type="spellEnd"/>
      <w:proofErr w:type="gramEnd"/>
      <w:r w:rsidR="00EF0738">
        <w:rPr>
          <w:rFonts w:ascii="Times New Roman" w:hAnsi="Times New Roman" w:cs="Times New Roman"/>
          <w:sz w:val="24"/>
          <w:szCs w:val="24"/>
        </w:rPr>
        <w:t xml:space="preserve"> </w:t>
      </w:r>
      <w:r w:rsidRPr="00285E50">
        <w:rPr>
          <w:rFonts w:ascii="Times New Roman" w:hAnsi="Times New Roman" w:cs="Times New Roman"/>
          <w:sz w:val="24"/>
          <w:szCs w:val="24"/>
        </w:rPr>
        <w:t>prior</w:t>
      </w:r>
      <w:r w:rsidR="00EF0738">
        <w:rPr>
          <w:rFonts w:ascii="Times New Roman" w:hAnsi="Times New Roman" w:cs="Times New Roman"/>
          <w:sz w:val="24"/>
          <w:szCs w:val="24"/>
        </w:rPr>
        <w:t xml:space="preserve"> </w:t>
      </w:r>
      <w:r w:rsidRPr="00285E50">
        <w:rPr>
          <w:rFonts w:ascii="Times New Roman" w:hAnsi="Times New Roman" w:cs="Times New Roman"/>
          <w:sz w:val="24"/>
          <w:szCs w:val="24"/>
        </w:rPr>
        <w:t>inoculation</w:t>
      </w:r>
      <w:r w:rsidR="00074852">
        <w:rPr>
          <w:rFonts w:ascii="Times New Roman" w:hAnsi="Times New Roman" w:cs="Times New Roman"/>
          <w:sz w:val="24"/>
          <w:szCs w:val="24"/>
        </w:rPr>
        <w:t xml:space="preserve"> </w:t>
      </w:r>
      <w:r w:rsidRPr="00285E50">
        <w:rPr>
          <w:rFonts w:ascii="Times New Roman" w:hAnsi="Times New Roman" w:cs="Times New Roman"/>
          <w:sz w:val="24"/>
          <w:szCs w:val="24"/>
        </w:rPr>
        <w:t>with</w:t>
      </w:r>
      <w:r w:rsidR="00074852">
        <w:rPr>
          <w:rFonts w:ascii="Times New Roman" w:hAnsi="Times New Roman" w:cs="Times New Roman"/>
          <w:sz w:val="24"/>
          <w:szCs w:val="24"/>
        </w:rPr>
        <w:t xml:space="preserve"> </w:t>
      </w:r>
      <w:r w:rsidRPr="00285E50">
        <w:rPr>
          <w:rFonts w:ascii="Times New Roman" w:hAnsi="Times New Roman" w:cs="Times New Roman"/>
          <w:sz w:val="24"/>
          <w:szCs w:val="24"/>
        </w:rPr>
        <w:t>the</w:t>
      </w:r>
      <w:r w:rsidR="00074852">
        <w:rPr>
          <w:rFonts w:ascii="Times New Roman" w:hAnsi="Times New Roman" w:cs="Times New Roman"/>
          <w:sz w:val="24"/>
          <w:szCs w:val="24"/>
        </w:rPr>
        <w:t xml:space="preserve"> </w:t>
      </w:r>
      <w:r w:rsidRPr="00285E50">
        <w:rPr>
          <w:rFonts w:ascii="Times New Roman" w:hAnsi="Times New Roman" w:cs="Times New Roman"/>
          <w:sz w:val="24"/>
          <w:szCs w:val="24"/>
        </w:rPr>
        <w:t>filters.</w:t>
      </w:r>
    </w:p>
    <w:p w:rsidR="007755E7" w:rsidRPr="00285E50" w:rsidRDefault="00384976" w:rsidP="00074852">
      <w:pPr>
        <w:pStyle w:val="Heading1"/>
        <w:spacing w:line="360" w:lineRule="auto"/>
        <w:ind w:left="0"/>
        <w:jc w:val="both"/>
        <w:rPr>
          <w:rFonts w:ascii="Times New Roman" w:hAnsi="Times New Roman" w:cs="Times New Roman"/>
          <w:sz w:val="24"/>
          <w:szCs w:val="24"/>
        </w:rPr>
      </w:pPr>
      <w:r w:rsidRPr="00285E50">
        <w:rPr>
          <w:rFonts w:ascii="Times New Roman" w:hAnsi="Times New Roman" w:cs="Times New Roman"/>
          <w:sz w:val="24"/>
          <w:szCs w:val="24"/>
        </w:rPr>
        <w:t>3.4</w:t>
      </w:r>
      <w:r w:rsidR="00074852">
        <w:rPr>
          <w:rFonts w:ascii="Times New Roman" w:hAnsi="Times New Roman" w:cs="Times New Roman"/>
          <w:sz w:val="24"/>
          <w:szCs w:val="24"/>
        </w:rPr>
        <w:tab/>
      </w:r>
      <w:r w:rsidR="007755E7" w:rsidRPr="00285E50">
        <w:rPr>
          <w:rFonts w:ascii="Times New Roman" w:hAnsi="Times New Roman" w:cs="Times New Roman"/>
          <w:sz w:val="24"/>
          <w:szCs w:val="24"/>
        </w:rPr>
        <w:t>Fungal</w:t>
      </w:r>
      <w:r w:rsidR="00074852">
        <w:rPr>
          <w:rFonts w:ascii="Times New Roman" w:hAnsi="Times New Roman" w:cs="Times New Roman"/>
          <w:sz w:val="24"/>
          <w:szCs w:val="24"/>
        </w:rPr>
        <w:t xml:space="preserve"> </w:t>
      </w:r>
      <w:r w:rsidR="007755E7" w:rsidRPr="00285E50">
        <w:rPr>
          <w:rFonts w:ascii="Times New Roman" w:hAnsi="Times New Roman" w:cs="Times New Roman"/>
          <w:sz w:val="24"/>
          <w:szCs w:val="24"/>
        </w:rPr>
        <w:t>characterization</w:t>
      </w:r>
    </w:p>
    <w:p w:rsidR="007755E7" w:rsidRPr="00285E50" w:rsidRDefault="007755E7" w:rsidP="00074852">
      <w:pPr>
        <w:pStyle w:val="BodyText"/>
        <w:spacing w:line="360" w:lineRule="auto"/>
        <w:jc w:val="both"/>
        <w:rPr>
          <w:rFonts w:ascii="Times New Roman" w:hAnsi="Times New Roman" w:cs="Times New Roman"/>
          <w:w w:val="105"/>
          <w:sz w:val="24"/>
          <w:szCs w:val="24"/>
        </w:rPr>
      </w:pPr>
      <w:r w:rsidRPr="00285E50">
        <w:rPr>
          <w:rFonts w:ascii="Times New Roman" w:hAnsi="Times New Roman" w:cs="Times New Roman"/>
          <w:spacing w:val="-1"/>
          <w:w w:val="105"/>
          <w:sz w:val="24"/>
          <w:szCs w:val="24"/>
        </w:rPr>
        <w:t>Ten-</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fold</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serial</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dilutions</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with</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dilution</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factor</w:t>
      </w:r>
      <w:r w:rsidR="00074852">
        <w:rPr>
          <w:rFonts w:ascii="Times New Roman" w:hAnsi="Times New Roman" w:cs="Times New Roman"/>
          <w:spacing w:val="-1"/>
          <w:w w:val="105"/>
          <w:sz w:val="24"/>
          <w:szCs w:val="24"/>
        </w:rPr>
        <w:t xml:space="preserve"> </w:t>
      </w:r>
      <w:r w:rsidRPr="00285E50">
        <w:rPr>
          <w:rFonts w:ascii="Times New Roman" w:hAnsi="Times New Roman" w:cs="Times New Roman"/>
          <w:w w:val="105"/>
          <w:sz w:val="24"/>
          <w:szCs w:val="24"/>
        </w:rPr>
        <w:t>of</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10</w:t>
      </w:r>
      <w:r w:rsidRPr="00285E50">
        <w:rPr>
          <w:rFonts w:ascii="Times New Roman" w:hAnsi="Times New Roman" w:cs="Times New Roman"/>
          <w:w w:val="105"/>
          <w:position w:val="5"/>
          <w:sz w:val="24"/>
          <w:szCs w:val="24"/>
        </w:rPr>
        <w:t>-3</w:t>
      </w:r>
      <w:r w:rsidR="00074852">
        <w:rPr>
          <w:rFonts w:ascii="Times New Roman" w:hAnsi="Times New Roman" w:cs="Times New Roman"/>
          <w:w w:val="105"/>
          <w:position w:val="5"/>
          <w:sz w:val="24"/>
          <w:szCs w:val="24"/>
        </w:rPr>
        <w:t xml:space="preserve"> </w:t>
      </w:r>
      <w:r w:rsidRPr="00285E50">
        <w:rPr>
          <w:rFonts w:ascii="Times New Roman" w:hAnsi="Times New Roman" w:cs="Times New Roman"/>
          <w:w w:val="105"/>
          <w:sz w:val="24"/>
          <w:szCs w:val="24"/>
        </w:rPr>
        <w:t>plated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out</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with</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1ml</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samples</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inoculated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into prepared and solidified potato dextrose agar (PDA) plates. The PDA consists of 30 mg/l</w:t>
      </w:r>
      <w:r w:rsidR="00074852">
        <w:rPr>
          <w:rFonts w:ascii="Times New Roman" w:hAnsi="Times New Roman" w:cs="Times New Roman"/>
          <w:w w:val="105"/>
          <w:sz w:val="24"/>
          <w:szCs w:val="24"/>
        </w:rPr>
        <w:t xml:space="preserve"> </w:t>
      </w:r>
      <w:r w:rsidR="000852C2">
        <w:rPr>
          <w:rFonts w:ascii="Times New Roman" w:hAnsi="Times New Roman" w:cs="Times New Roman"/>
          <w:w w:val="105"/>
          <w:sz w:val="24"/>
          <w:szCs w:val="24"/>
        </w:rPr>
        <w:t xml:space="preserve">of </w:t>
      </w:r>
      <w:proofErr w:type="spellStart"/>
      <w:r w:rsidR="000852C2">
        <w:rPr>
          <w:rFonts w:ascii="Times New Roman" w:hAnsi="Times New Roman" w:cs="Times New Roman"/>
          <w:w w:val="105"/>
          <w:sz w:val="24"/>
          <w:szCs w:val="24"/>
        </w:rPr>
        <w:t>chlora</w:t>
      </w:r>
      <w:r w:rsidRPr="00285E50">
        <w:rPr>
          <w:rFonts w:ascii="Times New Roman" w:hAnsi="Times New Roman" w:cs="Times New Roman"/>
          <w:w w:val="105"/>
          <w:sz w:val="24"/>
          <w:szCs w:val="24"/>
        </w:rPr>
        <w:t>phenicol</w:t>
      </w:r>
      <w:proofErr w:type="spellEnd"/>
      <w:r w:rsidRPr="00285E50">
        <w:rPr>
          <w:rFonts w:ascii="Times New Roman" w:hAnsi="Times New Roman" w:cs="Times New Roman"/>
          <w:w w:val="105"/>
          <w:sz w:val="24"/>
          <w:szCs w:val="24"/>
        </w:rPr>
        <w:t xml:space="preserve"> which hinders bacteria growth. Incubation was done for two (2) days at</w:t>
      </w:r>
      <w:r w:rsidR="00DD659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room</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temperature.</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All</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fungal</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isolates</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were</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characterized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based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on</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macroscopic</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microscopic</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examination.</w:t>
      </w:r>
    </w:p>
    <w:p w:rsidR="0019343D" w:rsidRPr="00285E50" w:rsidRDefault="00384976" w:rsidP="00DD6598">
      <w:pPr>
        <w:pStyle w:val="Heading1"/>
        <w:spacing w:line="360" w:lineRule="auto"/>
        <w:ind w:left="0"/>
        <w:jc w:val="both"/>
        <w:rPr>
          <w:rFonts w:ascii="Times New Roman" w:hAnsi="Times New Roman" w:cs="Times New Roman"/>
          <w:sz w:val="24"/>
          <w:szCs w:val="24"/>
        </w:rPr>
      </w:pPr>
      <w:r w:rsidRPr="00285E50">
        <w:rPr>
          <w:rFonts w:ascii="Times New Roman" w:hAnsi="Times New Roman" w:cs="Times New Roman"/>
          <w:sz w:val="24"/>
          <w:szCs w:val="24"/>
        </w:rPr>
        <w:t>3.5</w:t>
      </w:r>
      <w:r w:rsidR="00DD6598">
        <w:rPr>
          <w:rFonts w:ascii="Times New Roman" w:hAnsi="Times New Roman" w:cs="Times New Roman"/>
          <w:sz w:val="24"/>
          <w:szCs w:val="24"/>
        </w:rPr>
        <w:tab/>
      </w:r>
      <w:r w:rsidR="0019343D" w:rsidRPr="00285E50">
        <w:rPr>
          <w:rFonts w:ascii="Times New Roman" w:hAnsi="Times New Roman" w:cs="Times New Roman"/>
          <w:sz w:val="24"/>
          <w:szCs w:val="24"/>
        </w:rPr>
        <w:t>Susceptibility</w:t>
      </w:r>
      <w:r w:rsidR="00DD6598">
        <w:rPr>
          <w:rFonts w:ascii="Times New Roman" w:hAnsi="Times New Roman" w:cs="Times New Roman"/>
          <w:sz w:val="24"/>
          <w:szCs w:val="24"/>
        </w:rPr>
        <w:t xml:space="preserve"> </w:t>
      </w:r>
      <w:r w:rsidR="0019343D" w:rsidRPr="00285E50">
        <w:rPr>
          <w:rFonts w:ascii="Times New Roman" w:hAnsi="Times New Roman" w:cs="Times New Roman"/>
          <w:sz w:val="24"/>
          <w:szCs w:val="24"/>
        </w:rPr>
        <w:t>Test</w:t>
      </w:r>
      <w:r w:rsidR="00DD6598">
        <w:rPr>
          <w:rFonts w:ascii="Times New Roman" w:hAnsi="Times New Roman" w:cs="Times New Roman"/>
          <w:sz w:val="24"/>
          <w:szCs w:val="24"/>
        </w:rPr>
        <w:t xml:space="preserve"> </w:t>
      </w:r>
      <w:r w:rsidR="0019343D" w:rsidRPr="00285E50">
        <w:rPr>
          <w:rFonts w:ascii="Times New Roman" w:hAnsi="Times New Roman" w:cs="Times New Roman"/>
          <w:spacing w:val="-2"/>
          <w:sz w:val="24"/>
          <w:szCs w:val="24"/>
        </w:rPr>
        <w:t>Procedure</w:t>
      </w:r>
    </w:p>
    <w:p w:rsidR="008F5009" w:rsidRDefault="0019343D" w:rsidP="008F5009">
      <w:pPr>
        <w:pStyle w:val="BodyText"/>
        <w:spacing w:line="360" w:lineRule="auto"/>
        <w:jc w:val="both"/>
        <w:rPr>
          <w:rFonts w:ascii="Times New Roman" w:hAnsi="Times New Roman" w:cs="Times New Roman"/>
          <w:w w:val="105"/>
          <w:sz w:val="24"/>
          <w:szCs w:val="24"/>
        </w:rPr>
      </w:pPr>
      <w:r w:rsidRPr="00285E50">
        <w:rPr>
          <w:rFonts w:ascii="Times New Roman" w:hAnsi="Times New Roman" w:cs="Times New Roman"/>
          <w:w w:val="105"/>
          <w:sz w:val="24"/>
          <w:szCs w:val="24"/>
        </w:rPr>
        <w:t>Sterile</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Petri</w:t>
      </w:r>
      <w:r w:rsidR="000852C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dishes</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with</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Muller</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Hinton</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Agar</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was</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prepared.</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pinch</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isolates</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was</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picked using sterile</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wire</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loop</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 dipped</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into sterile</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normal saline;</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turbidity </w:t>
      </w:r>
      <w:r w:rsidRPr="00285E50">
        <w:rPr>
          <w:rFonts w:ascii="Times New Roman" w:hAnsi="Times New Roman" w:cs="Times New Roman"/>
          <w:w w:val="105"/>
          <w:sz w:val="24"/>
          <w:szCs w:val="24"/>
        </w:rPr>
        <w:lastRenderedPageBreak/>
        <w:t>was</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compared with </w:t>
      </w:r>
      <w:r w:rsidRPr="00285E50">
        <w:rPr>
          <w:rFonts w:ascii="Times New Roman" w:hAnsi="Times New Roman" w:cs="Times New Roman"/>
          <w:sz w:val="24"/>
          <w:szCs w:val="24"/>
        </w:rPr>
        <w:t>0.5</w:t>
      </w:r>
      <w:r w:rsidR="00DF2D86">
        <w:rPr>
          <w:rFonts w:ascii="Times New Roman" w:hAnsi="Times New Roman" w:cs="Times New Roman"/>
          <w:sz w:val="24"/>
          <w:szCs w:val="24"/>
        </w:rPr>
        <w:t xml:space="preserve"> </w:t>
      </w:r>
      <w:r w:rsidRPr="00285E50">
        <w:rPr>
          <w:rFonts w:ascii="Times New Roman" w:hAnsi="Times New Roman" w:cs="Times New Roman"/>
          <w:sz w:val="24"/>
          <w:szCs w:val="24"/>
        </w:rPr>
        <w:t>Mac</w:t>
      </w:r>
      <w:r w:rsidR="000852C2">
        <w:rPr>
          <w:rFonts w:ascii="Times New Roman" w:hAnsi="Times New Roman" w:cs="Times New Roman"/>
          <w:sz w:val="24"/>
          <w:szCs w:val="24"/>
        </w:rPr>
        <w:t xml:space="preserve"> </w:t>
      </w:r>
      <w:r w:rsidRPr="00285E50">
        <w:rPr>
          <w:rFonts w:ascii="Times New Roman" w:hAnsi="Times New Roman" w:cs="Times New Roman"/>
          <w:sz w:val="24"/>
          <w:szCs w:val="24"/>
        </w:rPr>
        <w:t>far</w:t>
      </w:r>
      <w:r w:rsidR="000852C2">
        <w:rPr>
          <w:rFonts w:ascii="Times New Roman" w:hAnsi="Times New Roman" w:cs="Times New Roman"/>
          <w:sz w:val="24"/>
          <w:szCs w:val="24"/>
        </w:rPr>
        <w:t xml:space="preserve"> </w:t>
      </w:r>
      <w:r w:rsidRPr="00285E50">
        <w:rPr>
          <w:rFonts w:ascii="Times New Roman" w:hAnsi="Times New Roman" w:cs="Times New Roman"/>
          <w:sz w:val="24"/>
          <w:szCs w:val="24"/>
        </w:rPr>
        <w:t xml:space="preserve">land standard. A sterile cotton swap was dipped into the inoculum and gently streaks </w:t>
      </w:r>
      <w:r w:rsidRPr="00285E50">
        <w:rPr>
          <w:rFonts w:ascii="Times New Roman" w:hAnsi="Times New Roman" w:cs="Times New Roman"/>
          <w:w w:val="105"/>
          <w:sz w:val="24"/>
          <w:szCs w:val="24"/>
        </w:rPr>
        <w:t>the entire surface of the medium until evenly distributed to have a confluent growth on the petri</w:t>
      </w:r>
      <w:r w:rsidR="000852C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plate.</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inoculums</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were</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allowed</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dry</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5</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minutes</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along</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with</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lid</w:t>
      </w:r>
      <w:r w:rsidR="000852C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place.</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discs were</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applied</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apart</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using</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aseptic</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technique.</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It</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was</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then</w:t>
      </w:r>
      <w:r w:rsidR="000852C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incubated</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at</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35°C</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24</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hrs</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after</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allowing</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the disc</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to</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diffuse</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with</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in</w:t>
      </w:r>
      <w:r w:rsidR="000852C2">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for</w:t>
      </w:r>
      <w:r w:rsidR="008864EB">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sometimes.</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The</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plates</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were</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examined</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for</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zones</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 xml:space="preserve">of inhibition (Barth </w:t>
      </w:r>
      <w:r w:rsidR="0029005B" w:rsidRPr="00285E50">
        <w:rPr>
          <w:rFonts w:ascii="Times New Roman" w:hAnsi="Times New Roman" w:cs="Times New Roman"/>
          <w:i/>
          <w:w w:val="105"/>
          <w:sz w:val="24"/>
          <w:szCs w:val="24"/>
        </w:rPr>
        <w:t xml:space="preserve">et al., </w:t>
      </w:r>
      <w:r w:rsidR="0029005B" w:rsidRPr="00285E50">
        <w:rPr>
          <w:rFonts w:ascii="Times New Roman" w:hAnsi="Times New Roman" w:cs="Times New Roman"/>
          <w:w w:val="105"/>
          <w:sz w:val="24"/>
          <w:szCs w:val="24"/>
        </w:rPr>
        <w:t>2009).</w:t>
      </w: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CE10DA" w:rsidRDefault="00CE10DA" w:rsidP="00CE10DA">
      <w:pPr>
        <w:pStyle w:val="BodyText"/>
        <w:spacing w:line="360" w:lineRule="auto"/>
        <w:rPr>
          <w:rFonts w:ascii="Times New Roman" w:hAnsi="Times New Roman" w:cs="Times New Roman"/>
          <w:w w:val="105"/>
          <w:sz w:val="24"/>
          <w:szCs w:val="24"/>
        </w:rPr>
      </w:pPr>
    </w:p>
    <w:p w:rsidR="007755E7" w:rsidRPr="008F5009" w:rsidRDefault="00384976" w:rsidP="00CE10DA">
      <w:pPr>
        <w:pStyle w:val="BodyText"/>
        <w:spacing w:line="360" w:lineRule="auto"/>
        <w:jc w:val="center"/>
        <w:rPr>
          <w:rFonts w:ascii="Times New Roman" w:hAnsi="Times New Roman" w:cs="Times New Roman"/>
          <w:b/>
          <w:sz w:val="24"/>
          <w:szCs w:val="24"/>
        </w:rPr>
      </w:pPr>
      <w:r w:rsidRPr="008F5009">
        <w:rPr>
          <w:rFonts w:ascii="Times New Roman" w:hAnsi="Times New Roman" w:cs="Times New Roman"/>
          <w:b/>
          <w:sz w:val="24"/>
          <w:szCs w:val="24"/>
        </w:rPr>
        <w:lastRenderedPageBreak/>
        <w:t>CHAPTER FOUR</w:t>
      </w:r>
    </w:p>
    <w:p w:rsidR="00384976" w:rsidRPr="00B409A3" w:rsidRDefault="00384976" w:rsidP="00285E50">
      <w:pPr>
        <w:pStyle w:val="Heading1"/>
        <w:spacing w:line="360" w:lineRule="auto"/>
        <w:ind w:left="270"/>
        <w:jc w:val="both"/>
        <w:rPr>
          <w:rFonts w:ascii="Times New Roman" w:hAnsi="Times New Roman" w:cs="Times New Roman"/>
          <w:sz w:val="24"/>
          <w:szCs w:val="24"/>
        </w:rPr>
      </w:pPr>
      <w:r w:rsidRPr="00B409A3">
        <w:rPr>
          <w:rFonts w:ascii="Times New Roman" w:hAnsi="Times New Roman" w:cs="Times New Roman"/>
          <w:sz w:val="24"/>
          <w:szCs w:val="24"/>
        </w:rPr>
        <w:tab/>
      </w:r>
      <w:r w:rsidRPr="00B409A3">
        <w:rPr>
          <w:rFonts w:ascii="Times New Roman" w:hAnsi="Times New Roman" w:cs="Times New Roman"/>
          <w:sz w:val="24"/>
          <w:szCs w:val="24"/>
        </w:rPr>
        <w:tab/>
      </w:r>
      <w:r w:rsidRPr="00B409A3">
        <w:rPr>
          <w:rFonts w:ascii="Times New Roman" w:hAnsi="Times New Roman" w:cs="Times New Roman"/>
          <w:sz w:val="24"/>
          <w:szCs w:val="24"/>
        </w:rPr>
        <w:tab/>
      </w:r>
      <w:r w:rsidRPr="00B409A3">
        <w:rPr>
          <w:rFonts w:ascii="Times New Roman" w:hAnsi="Times New Roman" w:cs="Times New Roman"/>
          <w:sz w:val="24"/>
          <w:szCs w:val="24"/>
        </w:rPr>
        <w:tab/>
        <w:t>RESULTS AND DISCUSSIONS</w:t>
      </w:r>
    </w:p>
    <w:p w:rsidR="00384976" w:rsidRPr="00B409A3" w:rsidRDefault="00384976" w:rsidP="00285E50">
      <w:pPr>
        <w:pStyle w:val="Heading1"/>
        <w:spacing w:line="360" w:lineRule="auto"/>
        <w:ind w:left="270"/>
        <w:jc w:val="both"/>
        <w:rPr>
          <w:rFonts w:ascii="Times New Roman" w:hAnsi="Times New Roman" w:cs="Times New Roman"/>
          <w:sz w:val="24"/>
          <w:szCs w:val="24"/>
        </w:rPr>
      </w:pPr>
      <w:r w:rsidRPr="00B409A3">
        <w:rPr>
          <w:rFonts w:ascii="Times New Roman" w:hAnsi="Times New Roman" w:cs="Times New Roman"/>
          <w:sz w:val="24"/>
          <w:szCs w:val="24"/>
        </w:rPr>
        <w:t>4.1 RESULTS</w:t>
      </w:r>
    </w:p>
    <w:p w:rsidR="00384976" w:rsidRPr="00B409A3" w:rsidRDefault="00183BAF" w:rsidP="00285E50">
      <w:pPr>
        <w:pStyle w:val="Heading1"/>
        <w:spacing w:line="360" w:lineRule="auto"/>
        <w:ind w:left="270"/>
        <w:jc w:val="both"/>
        <w:rPr>
          <w:rFonts w:ascii="Times New Roman" w:hAnsi="Times New Roman" w:cs="Times New Roman"/>
          <w:b w:val="0"/>
          <w:sz w:val="24"/>
          <w:szCs w:val="24"/>
        </w:rPr>
      </w:pPr>
      <w:r w:rsidRPr="00B409A3">
        <w:rPr>
          <w:rFonts w:ascii="Times New Roman" w:hAnsi="Times New Roman" w:cs="Times New Roman"/>
          <w:b w:val="0"/>
          <w:w w:val="105"/>
          <w:sz w:val="24"/>
          <w:szCs w:val="24"/>
        </w:rPr>
        <w:t>The</w:t>
      </w:r>
      <w:r w:rsidR="00CE10DA">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coliform</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count</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ranged</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from</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1.0±0.26to4.8±0.37x10</w:t>
      </w:r>
      <w:r w:rsidRPr="00B409A3">
        <w:rPr>
          <w:rFonts w:ascii="Times New Roman" w:hAnsi="Times New Roman" w:cs="Times New Roman"/>
          <w:b w:val="0"/>
          <w:w w:val="105"/>
          <w:position w:val="5"/>
          <w:sz w:val="24"/>
          <w:szCs w:val="24"/>
        </w:rPr>
        <w:t>3</w:t>
      </w:r>
      <w:r w:rsidRPr="00B409A3">
        <w:rPr>
          <w:rFonts w:ascii="Times New Roman" w:hAnsi="Times New Roman" w:cs="Times New Roman"/>
          <w:b w:val="0"/>
          <w:w w:val="105"/>
          <w:sz w:val="24"/>
          <w:szCs w:val="24"/>
        </w:rPr>
        <w:t>CFU/g</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for</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samples</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CAG</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and</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CAD.</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The</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fungal</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counts</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ranged</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from</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0.8±0.22to5.5±0.40x10</w:t>
      </w:r>
      <w:r w:rsidRPr="00B409A3">
        <w:rPr>
          <w:rFonts w:ascii="Times New Roman" w:hAnsi="Times New Roman" w:cs="Times New Roman"/>
          <w:b w:val="0"/>
          <w:w w:val="105"/>
          <w:position w:val="5"/>
          <w:sz w:val="24"/>
          <w:szCs w:val="24"/>
        </w:rPr>
        <w:t>3</w:t>
      </w:r>
      <w:r w:rsidRPr="00B409A3">
        <w:rPr>
          <w:rFonts w:ascii="Times New Roman" w:hAnsi="Times New Roman" w:cs="Times New Roman"/>
          <w:b w:val="0"/>
          <w:w w:val="105"/>
          <w:sz w:val="24"/>
          <w:szCs w:val="24"/>
        </w:rPr>
        <w:t>CFU/g</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for</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samples</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CAH and CAA respectively.</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sz w:val="24"/>
          <w:szCs w:val="24"/>
        </w:rPr>
        <w:t>The</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following</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fungi</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were</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isolated</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as</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shown</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in</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Table</w:t>
      </w:r>
      <w:r w:rsidR="00867BFF">
        <w:rPr>
          <w:rFonts w:ascii="Times New Roman" w:hAnsi="Times New Roman" w:cs="Times New Roman"/>
          <w:b w:val="0"/>
          <w:sz w:val="24"/>
          <w:szCs w:val="24"/>
        </w:rPr>
        <w:t xml:space="preserve"> </w:t>
      </w:r>
      <w:r w:rsidR="00F079A3" w:rsidRPr="00B409A3">
        <w:rPr>
          <w:rFonts w:ascii="Times New Roman" w:hAnsi="Times New Roman" w:cs="Times New Roman"/>
          <w:b w:val="0"/>
          <w:sz w:val="24"/>
          <w:szCs w:val="24"/>
        </w:rPr>
        <w:t>2</w:t>
      </w:r>
      <w:r w:rsidRPr="00B409A3">
        <w:rPr>
          <w:rFonts w:ascii="Times New Roman" w:hAnsi="Times New Roman" w:cs="Times New Roman"/>
          <w:b w:val="0"/>
          <w:sz w:val="24"/>
          <w:szCs w:val="24"/>
        </w:rPr>
        <w:t>:</w:t>
      </w:r>
      <w:r w:rsidR="00867BFF">
        <w:rPr>
          <w:rFonts w:ascii="Times New Roman" w:hAnsi="Times New Roman" w:cs="Times New Roman"/>
          <w:b w:val="0"/>
          <w:sz w:val="24"/>
          <w:szCs w:val="24"/>
        </w:rPr>
        <w:t xml:space="preserve"> </w:t>
      </w:r>
      <w:proofErr w:type="spellStart"/>
      <w:r w:rsidRPr="00B409A3">
        <w:rPr>
          <w:rFonts w:ascii="Times New Roman" w:hAnsi="Times New Roman" w:cs="Times New Roman"/>
          <w:b w:val="0"/>
          <w:i/>
          <w:sz w:val="24"/>
          <w:szCs w:val="24"/>
        </w:rPr>
        <w:t>Aspergillusniger</w:t>
      </w:r>
      <w:proofErr w:type="spellEnd"/>
      <w:r w:rsidRPr="00B409A3">
        <w:rPr>
          <w:rFonts w:ascii="Times New Roman" w:hAnsi="Times New Roman" w:cs="Times New Roman"/>
          <w:b w:val="0"/>
          <w:sz w:val="24"/>
          <w:szCs w:val="24"/>
        </w:rPr>
        <w:t>,</w:t>
      </w:r>
      <w:r w:rsidR="00867BFF">
        <w:rPr>
          <w:rFonts w:ascii="Times New Roman" w:hAnsi="Times New Roman" w:cs="Times New Roman"/>
          <w:b w:val="0"/>
          <w:sz w:val="24"/>
          <w:szCs w:val="24"/>
        </w:rPr>
        <w:t xml:space="preserve"> </w:t>
      </w:r>
      <w:proofErr w:type="spellStart"/>
      <w:proofErr w:type="gramStart"/>
      <w:r w:rsidRPr="00B409A3">
        <w:rPr>
          <w:rFonts w:ascii="Times New Roman" w:hAnsi="Times New Roman" w:cs="Times New Roman"/>
          <w:b w:val="0"/>
          <w:i/>
          <w:sz w:val="24"/>
          <w:szCs w:val="24"/>
        </w:rPr>
        <w:t>Rhizopus</w:t>
      </w:r>
      <w:r w:rsidRPr="00B409A3">
        <w:rPr>
          <w:rFonts w:ascii="Times New Roman" w:hAnsi="Times New Roman" w:cs="Times New Roman"/>
          <w:b w:val="0"/>
          <w:sz w:val="24"/>
          <w:szCs w:val="24"/>
        </w:rPr>
        <w:t>sp</w:t>
      </w:r>
      <w:proofErr w:type="spellEnd"/>
      <w:r w:rsidRPr="00B409A3">
        <w:rPr>
          <w:rFonts w:ascii="Times New Roman" w:hAnsi="Times New Roman" w:cs="Times New Roman"/>
          <w:b w:val="0"/>
          <w:sz w:val="24"/>
          <w:szCs w:val="24"/>
        </w:rPr>
        <w:t>.,</w:t>
      </w:r>
      <w:proofErr w:type="gramEnd"/>
      <w:r w:rsidR="00867BFF">
        <w:rPr>
          <w:rFonts w:ascii="Times New Roman" w:hAnsi="Times New Roman" w:cs="Times New Roman"/>
          <w:b w:val="0"/>
          <w:sz w:val="24"/>
          <w:szCs w:val="24"/>
        </w:rPr>
        <w:t xml:space="preserve"> </w:t>
      </w:r>
      <w:proofErr w:type="spellStart"/>
      <w:r w:rsidRPr="00B409A3">
        <w:rPr>
          <w:rFonts w:ascii="Times New Roman" w:hAnsi="Times New Roman" w:cs="Times New Roman"/>
          <w:b w:val="0"/>
          <w:i/>
          <w:sz w:val="24"/>
          <w:szCs w:val="24"/>
        </w:rPr>
        <w:t>Fusarium</w:t>
      </w:r>
      <w:r w:rsidRPr="00B409A3">
        <w:rPr>
          <w:rFonts w:ascii="Times New Roman" w:hAnsi="Times New Roman" w:cs="Times New Roman"/>
          <w:b w:val="0"/>
          <w:sz w:val="24"/>
          <w:szCs w:val="24"/>
        </w:rPr>
        <w:t>sp</w:t>
      </w:r>
      <w:proofErr w:type="spellEnd"/>
      <w:r w:rsidRPr="00B409A3">
        <w:rPr>
          <w:rFonts w:ascii="Times New Roman" w:hAnsi="Times New Roman" w:cs="Times New Roman"/>
          <w:b w:val="0"/>
          <w:sz w:val="24"/>
          <w:szCs w:val="24"/>
        </w:rPr>
        <w:t>.,</w:t>
      </w:r>
      <w:r w:rsidR="00867BFF">
        <w:rPr>
          <w:rFonts w:ascii="Times New Roman" w:hAnsi="Times New Roman" w:cs="Times New Roman"/>
          <w:b w:val="0"/>
          <w:sz w:val="24"/>
          <w:szCs w:val="24"/>
        </w:rPr>
        <w:t xml:space="preserve"> </w:t>
      </w:r>
      <w:proofErr w:type="spellStart"/>
      <w:r w:rsidRPr="00B409A3">
        <w:rPr>
          <w:rFonts w:ascii="Times New Roman" w:hAnsi="Times New Roman" w:cs="Times New Roman"/>
          <w:b w:val="0"/>
          <w:i/>
          <w:sz w:val="24"/>
          <w:szCs w:val="24"/>
        </w:rPr>
        <w:t>Cladosporium</w:t>
      </w:r>
      <w:r w:rsidRPr="00B409A3">
        <w:rPr>
          <w:rFonts w:ascii="Times New Roman" w:hAnsi="Times New Roman" w:cs="Times New Roman"/>
          <w:b w:val="0"/>
          <w:sz w:val="24"/>
          <w:szCs w:val="24"/>
        </w:rPr>
        <w:t>sp</w:t>
      </w:r>
      <w:proofErr w:type="spellEnd"/>
      <w:r w:rsidRPr="00B409A3">
        <w:rPr>
          <w:rFonts w:ascii="Times New Roman" w:hAnsi="Times New Roman" w:cs="Times New Roman"/>
          <w:b w:val="0"/>
          <w:sz w:val="24"/>
          <w:szCs w:val="24"/>
        </w:rPr>
        <w:t>.</w:t>
      </w:r>
      <w:r w:rsidR="00867BFF">
        <w:rPr>
          <w:rFonts w:ascii="Times New Roman" w:hAnsi="Times New Roman" w:cs="Times New Roman"/>
          <w:b w:val="0"/>
          <w:sz w:val="24"/>
          <w:szCs w:val="24"/>
        </w:rPr>
        <w:t xml:space="preserve"> </w:t>
      </w:r>
      <w:proofErr w:type="gramStart"/>
      <w:r w:rsidR="00867BFF" w:rsidRPr="00B409A3">
        <w:rPr>
          <w:rFonts w:ascii="Times New Roman" w:hAnsi="Times New Roman" w:cs="Times New Roman"/>
          <w:b w:val="0"/>
          <w:sz w:val="24"/>
          <w:szCs w:val="24"/>
        </w:rPr>
        <w:t>A</w:t>
      </w:r>
      <w:r w:rsidRPr="00B409A3">
        <w:rPr>
          <w:rFonts w:ascii="Times New Roman" w:hAnsi="Times New Roman" w:cs="Times New Roman"/>
          <w:b w:val="0"/>
          <w:sz w:val="24"/>
          <w:szCs w:val="24"/>
        </w:rPr>
        <w:t>nd</w:t>
      </w:r>
      <w:r w:rsidR="00867BFF">
        <w:rPr>
          <w:rFonts w:ascii="Times New Roman" w:hAnsi="Times New Roman" w:cs="Times New Roman"/>
          <w:b w:val="0"/>
          <w:sz w:val="24"/>
          <w:szCs w:val="24"/>
        </w:rPr>
        <w:t xml:space="preserve"> </w:t>
      </w:r>
      <w:proofErr w:type="spellStart"/>
      <w:r w:rsidRPr="00B409A3">
        <w:rPr>
          <w:rFonts w:ascii="Times New Roman" w:hAnsi="Times New Roman" w:cs="Times New Roman"/>
          <w:b w:val="0"/>
          <w:i/>
          <w:sz w:val="24"/>
          <w:szCs w:val="24"/>
        </w:rPr>
        <w:t>Mucor</w:t>
      </w:r>
      <w:r w:rsidRPr="00B409A3">
        <w:rPr>
          <w:rFonts w:ascii="Times New Roman" w:hAnsi="Times New Roman" w:cs="Times New Roman"/>
          <w:b w:val="0"/>
          <w:sz w:val="24"/>
          <w:szCs w:val="24"/>
        </w:rPr>
        <w:t>sp</w:t>
      </w:r>
      <w:proofErr w:type="spellEnd"/>
      <w:r w:rsidRPr="00B409A3">
        <w:rPr>
          <w:rFonts w:ascii="Times New Roman" w:hAnsi="Times New Roman" w:cs="Times New Roman"/>
          <w:b w:val="0"/>
          <w:sz w:val="24"/>
          <w:szCs w:val="24"/>
        </w:rPr>
        <w:t>.</w:t>
      </w:r>
      <w:proofErr w:type="gramEnd"/>
      <w:r w:rsidR="00867BFF">
        <w:rPr>
          <w:rFonts w:ascii="Times New Roman" w:hAnsi="Times New Roman" w:cs="Times New Roman"/>
          <w:b w:val="0"/>
          <w:sz w:val="24"/>
          <w:szCs w:val="24"/>
        </w:rPr>
        <w:t xml:space="preserve"> </w:t>
      </w:r>
      <w:proofErr w:type="spellStart"/>
      <w:r w:rsidRPr="00B409A3">
        <w:rPr>
          <w:rFonts w:ascii="Times New Roman" w:hAnsi="Times New Roman" w:cs="Times New Roman"/>
          <w:b w:val="0"/>
          <w:i/>
          <w:sz w:val="24"/>
          <w:szCs w:val="24"/>
        </w:rPr>
        <w:t>Aspergillusniger</w:t>
      </w:r>
      <w:proofErr w:type="spellEnd"/>
      <w:r w:rsidR="00867BFF">
        <w:rPr>
          <w:rFonts w:ascii="Times New Roman" w:hAnsi="Times New Roman" w:cs="Times New Roman"/>
          <w:b w:val="0"/>
          <w:i/>
          <w:sz w:val="24"/>
          <w:szCs w:val="24"/>
        </w:rPr>
        <w:t xml:space="preserve"> </w:t>
      </w:r>
      <w:r w:rsidRPr="00B409A3">
        <w:rPr>
          <w:rFonts w:ascii="Times New Roman" w:hAnsi="Times New Roman" w:cs="Times New Roman"/>
          <w:b w:val="0"/>
          <w:sz w:val="24"/>
          <w:szCs w:val="24"/>
        </w:rPr>
        <w:t>(40%) was highest in</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the order of</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dominance while</w:t>
      </w:r>
      <w:r w:rsidR="00867BFF">
        <w:rPr>
          <w:rFonts w:ascii="Times New Roman" w:hAnsi="Times New Roman" w:cs="Times New Roman"/>
          <w:b w:val="0"/>
          <w:sz w:val="24"/>
          <w:szCs w:val="24"/>
        </w:rPr>
        <w:t xml:space="preserve"> </w:t>
      </w:r>
      <w:proofErr w:type="spellStart"/>
      <w:r w:rsidRPr="00B409A3">
        <w:rPr>
          <w:rFonts w:ascii="Times New Roman" w:hAnsi="Times New Roman" w:cs="Times New Roman"/>
          <w:b w:val="0"/>
          <w:i/>
          <w:sz w:val="24"/>
          <w:szCs w:val="24"/>
        </w:rPr>
        <w:t>Mucor</w:t>
      </w:r>
      <w:r w:rsidRPr="00B409A3">
        <w:rPr>
          <w:rFonts w:ascii="Times New Roman" w:hAnsi="Times New Roman" w:cs="Times New Roman"/>
          <w:b w:val="0"/>
          <w:sz w:val="24"/>
          <w:szCs w:val="24"/>
        </w:rPr>
        <w:t>sp</w:t>
      </w:r>
      <w:proofErr w:type="spellEnd"/>
      <w:r w:rsidRPr="00B409A3">
        <w:rPr>
          <w:rFonts w:ascii="Times New Roman" w:hAnsi="Times New Roman" w:cs="Times New Roman"/>
          <w:b w:val="0"/>
          <w:sz w:val="24"/>
          <w:szCs w:val="24"/>
        </w:rPr>
        <w:t>. (9%) had least occurrence</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as</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represented</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in</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Table</w:t>
      </w:r>
      <w:r w:rsidR="00867BFF">
        <w:rPr>
          <w:rFonts w:ascii="Times New Roman" w:hAnsi="Times New Roman" w:cs="Times New Roman"/>
          <w:b w:val="0"/>
          <w:sz w:val="24"/>
          <w:szCs w:val="24"/>
        </w:rPr>
        <w:t xml:space="preserve"> </w:t>
      </w:r>
      <w:r w:rsidR="00F079A3" w:rsidRPr="00B409A3">
        <w:rPr>
          <w:rFonts w:ascii="Times New Roman" w:hAnsi="Times New Roman" w:cs="Times New Roman"/>
          <w:b w:val="0"/>
          <w:sz w:val="24"/>
          <w:szCs w:val="24"/>
        </w:rPr>
        <w:t>3</w:t>
      </w:r>
      <w:r w:rsidRPr="00B409A3">
        <w:rPr>
          <w:rFonts w:ascii="Times New Roman" w:hAnsi="Times New Roman" w:cs="Times New Roman"/>
          <w:b w:val="0"/>
          <w:sz w:val="24"/>
          <w:szCs w:val="24"/>
        </w:rPr>
        <w:t>.</w:t>
      </w:r>
    </w:p>
    <w:p w:rsidR="00183BAF" w:rsidRPr="00B409A3" w:rsidRDefault="00183BAF" w:rsidP="00285E50">
      <w:pPr>
        <w:pStyle w:val="BodyText"/>
        <w:spacing w:before="73"/>
        <w:ind w:left="270"/>
        <w:jc w:val="both"/>
        <w:rPr>
          <w:rFonts w:ascii="Times New Roman" w:hAnsi="Times New Roman" w:cs="Times New Roman"/>
          <w:sz w:val="24"/>
          <w:szCs w:val="24"/>
        </w:rPr>
      </w:pPr>
      <w:r w:rsidRPr="00B409A3">
        <w:rPr>
          <w:rFonts w:ascii="Times New Roman" w:hAnsi="Times New Roman" w:cs="Times New Roman"/>
          <w:b/>
          <w:spacing w:val="-2"/>
          <w:w w:val="105"/>
          <w:sz w:val="24"/>
          <w:szCs w:val="24"/>
        </w:rPr>
        <w:t>Table1</w:t>
      </w:r>
      <w:proofErr w:type="gramStart"/>
      <w:r w:rsidRPr="00B409A3">
        <w:rPr>
          <w:rFonts w:ascii="Times New Roman" w:hAnsi="Times New Roman" w:cs="Times New Roman"/>
          <w:b/>
          <w:spacing w:val="-2"/>
          <w:w w:val="105"/>
          <w:sz w:val="24"/>
          <w:szCs w:val="24"/>
        </w:rPr>
        <w:t>:</w:t>
      </w:r>
      <w:r w:rsidRPr="00B409A3">
        <w:rPr>
          <w:rFonts w:ascii="Times New Roman" w:hAnsi="Times New Roman" w:cs="Times New Roman"/>
          <w:spacing w:val="-2"/>
          <w:w w:val="105"/>
          <w:sz w:val="24"/>
          <w:szCs w:val="24"/>
        </w:rPr>
        <w:t>Microbial</w:t>
      </w:r>
      <w:r w:rsidRPr="00B409A3">
        <w:rPr>
          <w:rFonts w:ascii="Times New Roman" w:hAnsi="Times New Roman" w:cs="Times New Roman"/>
          <w:spacing w:val="-1"/>
          <w:w w:val="105"/>
          <w:sz w:val="24"/>
          <w:szCs w:val="24"/>
        </w:rPr>
        <w:t>counts</w:t>
      </w:r>
      <w:proofErr w:type="gramEnd"/>
      <w:r w:rsidRPr="00B409A3">
        <w:rPr>
          <w:rFonts w:ascii="Times New Roman" w:hAnsi="Times New Roman" w:cs="Times New Roman"/>
          <w:spacing w:val="-1"/>
          <w:w w:val="105"/>
          <w:sz w:val="24"/>
          <w:szCs w:val="24"/>
        </w:rPr>
        <w:t>(CFU/g)</w:t>
      </w:r>
      <w:proofErr w:type="spellStart"/>
      <w:r w:rsidRPr="00B409A3">
        <w:rPr>
          <w:rFonts w:ascii="Times New Roman" w:hAnsi="Times New Roman" w:cs="Times New Roman"/>
          <w:spacing w:val="-1"/>
          <w:w w:val="105"/>
          <w:sz w:val="24"/>
          <w:szCs w:val="24"/>
        </w:rPr>
        <w:t>ofthecarrotsamples</w:t>
      </w:r>
      <w:proofErr w:type="spellEnd"/>
      <w:r w:rsidRPr="00B409A3">
        <w:rPr>
          <w:rFonts w:ascii="Times New Roman" w:hAnsi="Times New Roman" w:cs="Times New Roman"/>
          <w:spacing w:val="-1"/>
          <w:w w:val="105"/>
          <w:sz w:val="24"/>
          <w:szCs w:val="24"/>
        </w:rPr>
        <w:t>(×10</w:t>
      </w:r>
      <w:r w:rsidRPr="00B409A3">
        <w:rPr>
          <w:rFonts w:ascii="Times New Roman" w:hAnsi="Times New Roman" w:cs="Times New Roman"/>
          <w:spacing w:val="-1"/>
          <w:w w:val="105"/>
          <w:position w:val="5"/>
          <w:sz w:val="24"/>
          <w:szCs w:val="24"/>
        </w:rPr>
        <w:t>3</w:t>
      </w:r>
      <w:r w:rsidRPr="00B409A3">
        <w:rPr>
          <w:rFonts w:ascii="Times New Roman" w:hAnsi="Times New Roman" w:cs="Times New Roman"/>
          <w:spacing w:val="-1"/>
          <w:w w:val="105"/>
          <w:sz w:val="24"/>
          <w:szCs w:val="24"/>
        </w:rPr>
        <w:t>)</w:t>
      </w:r>
    </w:p>
    <w:tbl>
      <w:tblPr>
        <w:tblW w:w="0" w:type="auto"/>
        <w:tblInd w:w="300" w:type="dxa"/>
        <w:tblLayout w:type="fixed"/>
        <w:tblCellMar>
          <w:left w:w="0" w:type="dxa"/>
          <w:right w:w="0" w:type="dxa"/>
        </w:tblCellMar>
        <w:tblLook w:val="01E0" w:firstRow="1" w:lastRow="1" w:firstColumn="1" w:lastColumn="1" w:noHBand="0" w:noVBand="0"/>
      </w:tblPr>
      <w:tblGrid>
        <w:gridCol w:w="1015"/>
        <w:gridCol w:w="3095"/>
        <w:gridCol w:w="3122"/>
      </w:tblGrid>
      <w:tr w:rsidR="00F079A3" w:rsidRPr="00B409A3" w:rsidTr="00B62A5B">
        <w:trPr>
          <w:trHeight w:val="448"/>
        </w:trPr>
        <w:tc>
          <w:tcPr>
            <w:tcW w:w="1015" w:type="dxa"/>
            <w:tcBorders>
              <w:top w:val="single" w:sz="4" w:space="0" w:color="000000"/>
              <w:bottom w:val="single" w:sz="4" w:space="0" w:color="000000"/>
            </w:tcBorders>
          </w:tcPr>
          <w:p w:rsidR="00F079A3" w:rsidRPr="00B409A3" w:rsidRDefault="00F079A3" w:rsidP="00B62A5B">
            <w:pPr>
              <w:pStyle w:val="TableParagraph"/>
              <w:spacing w:line="209" w:lineRule="exact"/>
              <w:jc w:val="both"/>
              <w:rPr>
                <w:sz w:val="24"/>
                <w:szCs w:val="24"/>
              </w:rPr>
            </w:pPr>
            <w:r w:rsidRPr="00B409A3">
              <w:rPr>
                <w:w w:val="105"/>
                <w:sz w:val="24"/>
                <w:szCs w:val="24"/>
              </w:rPr>
              <w:t>Samples</w:t>
            </w:r>
          </w:p>
        </w:tc>
        <w:tc>
          <w:tcPr>
            <w:tcW w:w="3095" w:type="dxa"/>
            <w:tcBorders>
              <w:top w:val="single" w:sz="4" w:space="0" w:color="000000"/>
              <w:bottom w:val="single" w:sz="4" w:space="0" w:color="000000"/>
            </w:tcBorders>
          </w:tcPr>
          <w:p w:rsidR="00F079A3" w:rsidRPr="00B409A3" w:rsidRDefault="00F079A3" w:rsidP="00B62A5B">
            <w:pPr>
              <w:pStyle w:val="TableParagraph"/>
              <w:spacing w:line="209" w:lineRule="exact"/>
              <w:jc w:val="both"/>
              <w:rPr>
                <w:sz w:val="24"/>
                <w:szCs w:val="24"/>
              </w:rPr>
            </w:pPr>
            <w:r w:rsidRPr="00B409A3">
              <w:rPr>
                <w:w w:val="105"/>
                <w:sz w:val="24"/>
                <w:szCs w:val="24"/>
              </w:rPr>
              <w:t>Total</w:t>
            </w:r>
            <w:r w:rsidR="00B62A5B">
              <w:rPr>
                <w:w w:val="105"/>
                <w:sz w:val="24"/>
                <w:szCs w:val="24"/>
              </w:rPr>
              <w:t xml:space="preserve"> </w:t>
            </w:r>
            <w:r w:rsidRPr="00B409A3">
              <w:rPr>
                <w:w w:val="105"/>
                <w:sz w:val="24"/>
                <w:szCs w:val="24"/>
              </w:rPr>
              <w:t>coliform</w:t>
            </w:r>
            <w:r w:rsidR="00B62A5B">
              <w:rPr>
                <w:w w:val="105"/>
                <w:sz w:val="24"/>
                <w:szCs w:val="24"/>
              </w:rPr>
              <w:t xml:space="preserve"> </w:t>
            </w:r>
            <w:r w:rsidRPr="00B409A3">
              <w:rPr>
                <w:w w:val="105"/>
                <w:sz w:val="24"/>
                <w:szCs w:val="24"/>
              </w:rPr>
              <w:t>count</w:t>
            </w:r>
            <w:r w:rsidR="00B62A5B">
              <w:rPr>
                <w:w w:val="105"/>
                <w:sz w:val="24"/>
                <w:szCs w:val="24"/>
              </w:rPr>
              <w:t xml:space="preserve"> </w:t>
            </w:r>
            <w:r w:rsidRPr="00B409A3">
              <w:rPr>
                <w:w w:val="105"/>
                <w:sz w:val="24"/>
                <w:szCs w:val="24"/>
              </w:rPr>
              <w:t>(CFU/g)</w:t>
            </w:r>
          </w:p>
        </w:tc>
        <w:tc>
          <w:tcPr>
            <w:tcW w:w="3122" w:type="dxa"/>
            <w:tcBorders>
              <w:top w:val="single" w:sz="4" w:space="0" w:color="000000"/>
              <w:bottom w:val="single" w:sz="4" w:space="0" w:color="000000"/>
            </w:tcBorders>
          </w:tcPr>
          <w:p w:rsidR="00F079A3" w:rsidRPr="00B409A3" w:rsidRDefault="00F079A3" w:rsidP="00B62A5B">
            <w:pPr>
              <w:pStyle w:val="TableParagraph"/>
              <w:spacing w:line="209" w:lineRule="exact"/>
              <w:jc w:val="both"/>
              <w:rPr>
                <w:sz w:val="24"/>
                <w:szCs w:val="24"/>
              </w:rPr>
            </w:pPr>
            <w:r w:rsidRPr="00B409A3">
              <w:rPr>
                <w:w w:val="105"/>
                <w:sz w:val="24"/>
                <w:szCs w:val="24"/>
              </w:rPr>
              <w:t>Total</w:t>
            </w:r>
            <w:r w:rsidR="00B62A5B">
              <w:rPr>
                <w:w w:val="105"/>
                <w:sz w:val="24"/>
                <w:szCs w:val="24"/>
              </w:rPr>
              <w:t xml:space="preserve"> </w:t>
            </w:r>
            <w:r w:rsidRPr="00B409A3">
              <w:rPr>
                <w:w w:val="105"/>
                <w:sz w:val="24"/>
                <w:szCs w:val="24"/>
              </w:rPr>
              <w:t>fungal</w:t>
            </w:r>
            <w:r w:rsidR="00B62A5B">
              <w:rPr>
                <w:w w:val="105"/>
                <w:sz w:val="24"/>
                <w:szCs w:val="24"/>
              </w:rPr>
              <w:t xml:space="preserve"> </w:t>
            </w:r>
            <w:r w:rsidRPr="00B409A3">
              <w:rPr>
                <w:w w:val="105"/>
                <w:sz w:val="24"/>
                <w:szCs w:val="24"/>
              </w:rPr>
              <w:t>count</w:t>
            </w:r>
            <w:r w:rsidR="00B62A5B">
              <w:rPr>
                <w:w w:val="105"/>
                <w:sz w:val="24"/>
                <w:szCs w:val="24"/>
              </w:rPr>
              <w:t xml:space="preserve"> </w:t>
            </w:r>
            <w:r w:rsidRPr="00B409A3">
              <w:rPr>
                <w:w w:val="105"/>
                <w:sz w:val="24"/>
                <w:szCs w:val="24"/>
              </w:rPr>
              <w:t>(CFU/g)</w:t>
            </w:r>
          </w:p>
        </w:tc>
      </w:tr>
      <w:tr w:rsidR="00F079A3" w:rsidRPr="00B409A3" w:rsidTr="00B62A5B">
        <w:trPr>
          <w:trHeight w:val="226"/>
        </w:trPr>
        <w:tc>
          <w:tcPr>
            <w:tcW w:w="1015" w:type="dxa"/>
            <w:tcBorders>
              <w:top w:val="single" w:sz="4" w:space="0" w:color="000000"/>
            </w:tcBorders>
          </w:tcPr>
          <w:p w:rsidR="00F079A3" w:rsidRPr="00B409A3" w:rsidRDefault="00F079A3" w:rsidP="00285E50">
            <w:pPr>
              <w:pStyle w:val="TableParagraph"/>
              <w:spacing w:line="206" w:lineRule="exact"/>
              <w:ind w:left="270"/>
              <w:jc w:val="both"/>
              <w:rPr>
                <w:sz w:val="24"/>
                <w:szCs w:val="24"/>
              </w:rPr>
            </w:pPr>
            <w:r w:rsidRPr="00B409A3">
              <w:rPr>
                <w:w w:val="125"/>
                <w:sz w:val="24"/>
                <w:szCs w:val="24"/>
              </w:rPr>
              <w:t>CAA</w:t>
            </w:r>
          </w:p>
        </w:tc>
        <w:tc>
          <w:tcPr>
            <w:tcW w:w="3095" w:type="dxa"/>
            <w:tcBorders>
              <w:top w:val="single" w:sz="4" w:space="0" w:color="000000"/>
            </w:tcBorders>
          </w:tcPr>
          <w:p w:rsidR="00F079A3" w:rsidRPr="00B409A3" w:rsidRDefault="00F079A3" w:rsidP="00285E50">
            <w:pPr>
              <w:pStyle w:val="TableParagraph"/>
              <w:spacing w:line="206" w:lineRule="exact"/>
              <w:ind w:left="270"/>
              <w:jc w:val="both"/>
              <w:rPr>
                <w:sz w:val="24"/>
                <w:szCs w:val="24"/>
              </w:rPr>
            </w:pPr>
            <w:r w:rsidRPr="00B409A3">
              <w:rPr>
                <w:sz w:val="24"/>
                <w:szCs w:val="24"/>
              </w:rPr>
              <w:t>2.5±0.11</w:t>
            </w:r>
          </w:p>
        </w:tc>
        <w:tc>
          <w:tcPr>
            <w:tcW w:w="3122" w:type="dxa"/>
            <w:tcBorders>
              <w:top w:val="single" w:sz="4" w:space="0" w:color="000000"/>
            </w:tcBorders>
          </w:tcPr>
          <w:p w:rsidR="00F079A3" w:rsidRPr="00B409A3" w:rsidRDefault="00F079A3" w:rsidP="00285E50">
            <w:pPr>
              <w:pStyle w:val="TableParagraph"/>
              <w:spacing w:line="206" w:lineRule="exact"/>
              <w:ind w:left="270"/>
              <w:jc w:val="both"/>
              <w:rPr>
                <w:sz w:val="24"/>
                <w:szCs w:val="24"/>
              </w:rPr>
            </w:pPr>
            <w:r w:rsidRPr="00B409A3">
              <w:rPr>
                <w:sz w:val="24"/>
                <w:szCs w:val="24"/>
              </w:rPr>
              <w:t>5.5±0.40</w:t>
            </w:r>
          </w:p>
        </w:tc>
      </w:tr>
      <w:tr w:rsidR="00F079A3" w:rsidRPr="00B409A3" w:rsidTr="00B62A5B">
        <w:trPr>
          <w:trHeight w:val="223"/>
        </w:trPr>
        <w:tc>
          <w:tcPr>
            <w:tcW w:w="1015" w:type="dxa"/>
          </w:tcPr>
          <w:p w:rsidR="00F079A3" w:rsidRPr="00B409A3" w:rsidRDefault="00F079A3" w:rsidP="00285E50">
            <w:pPr>
              <w:pStyle w:val="TableParagraph"/>
              <w:spacing w:line="203" w:lineRule="exact"/>
              <w:ind w:left="270"/>
              <w:jc w:val="both"/>
              <w:rPr>
                <w:sz w:val="24"/>
                <w:szCs w:val="24"/>
              </w:rPr>
            </w:pPr>
            <w:r w:rsidRPr="00B409A3">
              <w:rPr>
                <w:w w:val="115"/>
                <w:sz w:val="24"/>
                <w:szCs w:val="24"/>
              </w:rPr>
              <w:t>CAB</w:t>
            </w:r>
          </w:p>
        </w:tc>
        <w:tc>
          <w:tcPr>
            <w:tcW w:w="3095" w:type="dxa"/>
          </w:tcPr>
          <w:p w:rsidR="00F079A3" w:rsidRPr="00B409A3" w:rsidRDefault="00F079A3" w:rsidP="00285E50">
            <w:pPr>
              <w:pStyle w:val="TableParagraph"/>
              <w:spacing w:line="203" w:lineRule="exact"/>
              <w:ind w:left="270"/>
              <w:jc w:val="both"/>
              <w:rPr>
                <w:sz w:val="24"/>
                <w:szCs w:val="24"/>
              </w:rPr>
            </w:pPr>
            <w:r w:rsidRPr="00B409A3">
              <w:rPr>
                <w:sz w:val="24"/>
                <w:szCs w:val="24"/>
              </w:rPr>
              <w:t>2.4±0.02</w:t>
            </w:r>
          </w:p>
        </w:tc>
        <w:tc>
          <w:tcPr>
            <w:tcW w:w="3122" w:type="dxa"/>
          </w:tcPr>
          <w:p w:rsidR="00F079A3" w:rsidRPr="00B409A3" w:rsidRDefault="00F079A3" w:rsidP="00285E50">
            <w:pPr>
              <w:pStyle w:val="TableParagraph"/>
              <w:spacing w:line="203" w:lineRule="exact"/>
              <w:ind w:left="270"/>
              <w:jc w:val="both"/>
              <w:rPr>
                <w:sz w:val="24"/>
                <w:szCs w:val="24"/>
              </w:rPr>
            </w:pPr>
            <w:r w:rsidRPr="00B409A3">
              <w:rPr>
                <w:sz w:val="24"/>
                <w:szCs w:val="24"/>
              </w:rPr>
              <w:t>1.0±0.32</w:t>
            </w:r>
          </w:p>
        </w:tc>
      </w:tr>
      <w:tr w:rsidR="00F079A3" w:rsidRPr="00B409A3" w:rsidTr="00B62A5B">
        <w:trPr>
          <w:trHeight w:val="224"/>
        </w:trPr>
        <w:tc>
          <w:tcPr>
            <w:tcW w:w="1015" w:type="dxa"/>
          </w:tcPr>
          <w:p w:rsidR="00F079A3" w:rsidRPr="00B409A3" w:rsidRDefault="00F079A3" w:rsidP="00285E50">
            <w:pPr>
              <w:pStyle w:val="TableParagraph"/>
              <w:ind w:left="270"/>
              <w:jc w:val="both"/>
              <w:rPr>
                <w:sz w:val="24"/>
                <w:szCs w:val="24"/>
              </w:rPr>
            </w:pPr>
            <w:r w:rsidRPr="00B409A3">
              <w:rPr>
                <w:w w:val="125"/>
                <w:sz w:val="24"/>
                <w:szCs w:val="24"/>
              </w:rPr>
              <w:t>CAC</w:t>
            </w:r>
          </w:p>
        </w:tc>
        <w:tc>
          <w:tcPr>
            <w:tcW w:w="3095" w:type="dxa"/>
          </w:tcPr>
          <w:p w:rsidR="00F079A3" w:rsidRPr="00B409A3" w:rsidRDefault="00F079A3" w:rsidP="00285E50">
            <w:pPr>
              <w:pStyle w:val="TableParagraph"/>
              <w:ind w:left="270"/>
              <w:jc w:val="both"/>
              <w:rPr>
                <w:sz w:val="24"/>
                <w:szCs w:val="24"/>
              </w:rPr>
            </w:pPr>
            <w:r w:rsidRPr="00B409A3">
              <w:rPr>
                <w:sz w:val="24"/>
                <w:szCs w:val="24"/>
              </w:rPr>
              <w:t>3.4±0.18</w:t>
            </w:r>
          </w:p>
        </w:tc>
        <w:tc>
          <w:tcPr>
            <w:tcW w:w="3122" w:type="dxa"/>
          </w:tcPr>
          <w:p w:rsidR="00F079A3" w:rsidRPr="00B409A3" w:rsidRDefault="00F079A3" w:rsidP="00285E50">
            <w:pPr>
              <w:pStyle w:val="TableParagraph"/>
              <w:ind w:left="270"/>
              <w:jc w:val="both"/>
              <w:rPr>
                <w:sz w:val="24"/>
                <w:szCs w:val="24"/>
              </w:rPr>
            </w:pPr>
            <w:r w:rsidRPr="00B409A3">
              <w:rPr>
                <w:sz w:val="24"/>
                <w:szCs w:val="24"/>
              </w:rPr>
              <w:t>3.8±0.38</w:t>
            </w:r>
          </w:p>
        </w:tc>
      </w:tr>
      <w:tr w:rsidR="00F079A3" w:rsidRPr="00B409A3" w:rsidTr="00B62A5B">
        <w:trPr>
          <w:trHeight w:val="224"/>
        </w:trPr>
        <w:tc>
          <w:tcPr>
            <w:tcW w:w="1015" w:type="dxa"/>
          </w:tcPr>
          <w:p w:rsidR="00F079A3" w:rsidRPr="00B409A3" w:rsidRDefault="00F079A3" w:rsidP="00285E50">
            <w:pPr>
              <w:pStyle w:val="TableParagraph"/>
              <w:ind w:left="270"/>
              <w:jc w:val="both"/>
              <w:rPr>
                <w:sz w:val="24"/>
                <w:szCs w:val="24"/>
              </w:rPr>
            </w:pPr>
            <w:r w:rsidRPr="00B409A3">
              <w:rPr>
                <w:w w:val="125"/>
                <w:sz w:val="24"/>
                <w:szCs w:val="24"/>
              </w:rPr>
              <w:t>CAD</w:t>
            </w:r>
          </w:p>
        </w:tc>
        <w:tc>
          <w:tcPr>
            <w:tcW w:w="3095" w:type="dxa"/>
          </w:tcPr>
          <w:p w:rsidR="00F079A3" w:rsidRPr="00B409A3" w:rsidRDefault="00F079A3" w:rsidP="00285E50">
            <w:pPr>
              <w:pStyle w:val="TableParagraph"/>
              <w:ind w:left="270"/>
              <w:jc w:val="both"/>
              <w:rPr>
                <w:sz w:val="24"/>
                <w:szCs w:val="24"/>
              </w:rPr>
            </w:pPr>
            <w:r w:rsidRPr="00B409A3">
              <w:rPr>
                <w:sz w:val="24"/>
                <w:szCs w:val="24"/>
              </w:rPr>
              <w:t>4.8±0.37</w:t>
            </w:r>
          </w:p>
        </w:tc>
        <w:tc>
          <w:tcPr>
            <w:tcW w:w="3122" w:type="dxa"/>
          </w:tcPr>
          <w:p w:rsidR="00F079A3" w:rsidRPr="00B409A3" w:rsidRDefault="00F079A3" w:rsidP="00285E50">
            <w:pPr>
              <w:pStyle w:val="TableParagraph"/>
              <w:ind w:left="270"/>
              <w:jc w:val="both"/>
              <w:rPr>
                <w:sz w:val="24"/>
                <w:szCs w:val="24"/>
              </w:rPr>
            </w:pPr>
            <w:r w:rsidRPr="00B409A3">
              <w:rPr>
                <w:sz w:val="24"/>
                <w:szCs w:val="24"/>
              </w:rPr>
              <w:t>2.1±0.55</w:t>
            </w:r>
          </w:p>
        </w:tc>
      </w:tr>
      <w:tr w:rsidR="00F079A3" w:rsidRPr="00B409A3" w:rsidTr="00B62A5B">
        <w:trPr>
          <w:trHeight w:val="223"/>
        </w:trPr>
        <w:tc>
          <w:tcPr>
            <w:tcW w:w="1015" w:type="dxa"/>
          </w:tcPr>
          <w:p w:rsidR="00F079A3" w:rsidRPr="00B409A3" w:rsidRDefault="00F079A3" w:rsidP="00285E50">
            <w:pPr>
              <w:pStyle w:val="TableParagraph"/>
              <w:spacing w:line="203" w:lineRule="exact"/>
              <w:ind w:left="270"/>
              <w:jc w:val="both"/>
              <w:rPr>
                <w:sz w:val="24"/>
                <w:szCs w:val="24"/>
              </w:rPr>
            </w:pPr>
            <w:r w:rsidRPr="00B409A3">
              <w:rPr>
                <w:w w:val="120"/>
                <w:sz w:val="24"/>
                <w:szCs w:val="24"/>
              </w:rPr>
              <w:t>CAE</w:t>
            </w:r>
          </w:p>
        </w:tc>
        <w:tc>
          <w:tcPr>
            <w:tcW w:w="3095" w:type="dxa"/>
          </w:tcPr>
          <w:p w:rsidR="00F079A3" w:rsidRPr="00B409A3" w:rsidRDefault="00F079A3" w:rsidP="00285E50">
            <w:pPr>
              <w:pStyle w:val="TableParagraph"/>
              <w:spacing w:line="203" w:lineRule="exact"/>
              <w:ind w:left="270"/>
              <w:jc w:val="both"/>
              <w:rPr>
                <w:sz w:val="24"/>
                <w:szCs w:val="24"/>
              </w:rPr>
            </w:pPr>
            <w:r w:rsidRPr="00B409A3">
              <w:rPr>
                <w:sz w:val="24"/>
                <w:szCs w:val="24"/>
              </w:rPr>
              <w:t>1.2±0.22</w:t>
            </w:r>
          </w:p>
        </w:tc>
        <w:tc>
          <w:tcPr>
            <w:tcW w:w="3122" w:type="dxa"/>
          </w:tcPr>
          <w:p w:rsidR="00F079A3" w:rsidRPr="00B409A3" w:rsidRDefault="00F079A3" w:rsidP="00285E50">
            <w:pPr>
              <w:pStyle w:val="TableParagraph"/>
              <w:spacing w:line="203" w:lineRule="exact"/>
              <w:ind w:left="270"/>
              <w:jc w:val="both"/>
              <w:rPr>
                <w:sz w:val="24"/>
                <w:szCs w:val="24"/>
              </w:rPr>
            </w:pPr>
            <w:r w:rsidRPr="00B409A3">
              <w:rPr>
                <w:sz w:val="24"/>
                <w:szCs w:val="24"/>
              </w:rPr>
              <w:t>3.1±0.18</w:t>
            </w:r>
          </w:p>
        </w:tc>
      </w:tr>
      <w:tr w:rsidR="00F079A3" w:rsidRPr="00B409A3" w:rsidTr="00B62A5B">
        <w:trPr>
          <w:trHeight w:val="223"/>
        </w:trPr>
        <w:tc>
          <w:tcPr>
            <w:tcW w:w="1015" w:type="dxa"/>
          </w:tcPr>
          <w:p w:rsidR="00F079A3" w:rsidRPr="00B409A3" w:rsidRDefault="00F079A3" w:rsidP="00285E50">
            <w:pPr>
              <w:pStyle w:val="TableParagraph"/>
              <w:spacing w:line="203" w:lineRule="exact"/>
              <w:ind w:left="270"/>
              <w:jc w:val="both"/>
              <w:rPr>
                <w:sz w:val="24"/>
                <w:szCs w:val="24"/>
              </w:rPr>
            </w:pPr>
            <w:r w:rsidRPr="00B409A3">
              <w:rPr>
                <w:w w:val="120"/>
                <w:sz w:val="24"/>
                <w:szCs w:val="24"/>
              </w:rPr>
              <w:t>CAF</w:t>
            </w:r>
          </w:p>
        </w:tc>
        <w:tc>
          <w:tcPr>
            <w:tcW w:w="3095" w:type="dxa"/>
          </w:tcPr>
          <w:p w:rsidR="00F079A3" w:rsidRPr="00B409A3" w:rsidRDefault="00F079A3" w:rsidP="00285E50">
            <w:pPr>
              <w:pStyle w:val="TableParagraph"/>
              <w:spacing w:line="203" w:lineRule="exact"/>
              <w:ind w:left="270"/>
              <w:jc w:val="both"/>
              <w:rPr>
                <w:sz w:val="24"/>
                <w:szCs w:val="24"/>
              </w:rPr>
            </w:pPr>
            <w:r w:rsidRPr="00B409A3">
              <w:rPr>
                <w:sz w:val="24"/>
                <w:szCs w:val="24"/>
              </w:rPr>
              <w:t>2.7±0.41</w:t>
            </w:r>
          </w:p>
        </w:tc>
        <w:tc>
          <w:tcPr>
            <w:tcW w:w="3122" w:type="dxa"/>
          </w:tcPr>
          <w:p w:rsidR="00F079A3" w:rsidRPr="00B409A3" w:rsidRDefault="00F079A3" w:rsidP="00285E50">
            <w:pPr>
              <w:pStyle w:val="TableParagraph"/>
              <w:spacing w:line="203" w:lineRule="exact"/>
              <w:ind w:left="270"/>
              <w:jc w:val="both"/>
              <w:rPr>
                <w:sz w:val="24"/>
                <w:szCs w:val="24"/>
              </w:rPr>
            </w:pPr>
            <w:r w:rsidRPr="00B409A3">
              <w:rPr>
                <w:sz w:val="24"/>
                <w:szCs w:val="24"/>
              </w:rPr>
              <w:t>2.1±0.09</w:t>
            </w:r>
          </w:p>
        </w:tc>
      </w:tr>
      <w:tr w:rsidR="00F079A3" w:rsidRPr="00B409A3" w:rsidTr="00B62A5B">
        <w:trPr>
          <w:trHeight w:val="223"/>
        </w:trPr>
        <w:tc>
          <w:tcPr>
            <w:tcW w:w="1015" w:type="dxa"/>
          </w:tcPr>
          <w:p w:rsidR="00F079A3" w:rsidRPr="00B409A3" w:rsidRDefault="00F079A3" w:rsidP="00285E50">
            <w:pPr>
              <w:pStyle w:val="TableParagraph"/>
              <w:spacing w:line="203" w:lineRule="exact"/>
              <w:ind w:left="270"/>
              <w:jc w:val="both"/>
              <w:rPr>
                <w:sz w:val="24"/>
                <w:szCs w:val="24"/>
              </w:rPr>
            </w:pPr>
            <w:r w:rsidRPr="00B409A3">
              <w:rPr>
                <w:w w:val="125"/>
                <w:sz w:val="24"/>
                <w:szCs w:val="24"/>
              </w:rPr>
              <w:t>CAG</w:t>
            </w:r>
          </w:p>
        </w:tc>
        <w:tc>
          <w:tcPr>
            <w:tcW w:w="3095" w:type="dxa"/>
          </w:tcPr>
          <w:p w:rsidR="00F079A3" w:rsidRPr="00B409A3" w:rsidRDefault="00F079A3" w:rsidP="00285E50">
            <w:pPr>
              <w:pStyle w:val="TableParagraph"/>
              <w:spacing w:line="203" w:lineRule="exact"/>
              <w:ind w:left="270"/>
              <w:jc w:val="both"/>
              <w:rPr>
                <w:sz w:val="24"/>
                <w:szCs w:val="24"/>
              </w:rPr>
            </w:pPr>
            <w:r w:rsidRPr="00B409A3">
              <w:rPr>
                <w:sz w:val="24"/>
                <w:szCs w:val="24"/>
              </w:rPr>
              <w:t>1.0±0.26</w:t>
            </w:r>
          </w:p>
        </w:tc>
        <w:tc>
          <w:tcPr>
            <w:tcW w:w="3122" w:type="dxa"/>
          </w:tcPr>
          <w:p w:rsidR="00F079A3" w:rsidRPr="00B409A3" w:rsidRDefault="00F079A3" w:rsidP="00285E50">
            <w:pPr>
              <w:pStyle w:val="TableParagraph"/>
              <w:spacing w:line="203" w:lineRule="exact"/>
              <w:ind w:left="270"/>
              <w:jc w:val="both"/>
              <w:rPr>
                <w:sz w:val="24"/>
                <w:szCs w:val="24"/>
              </w:rPr>
            </w:pPr>
            <w:r w:rsidRPr="00B409A3">
              <w:rPr>
                <w:sz w:val="24"/>
                <w:szCs w:val="24"/>
              </w:rPr>
              <w:t>1.8±0.14</w:t>
            </w:r>
          </w:p>
        </w:tc>
      </w:tr>
      <w:tr w:rsidR="00F079A3" w:rsidRPr="00B409A3" w:rsidTr="00B62A5B">
        <w:trPr>
          <w:trHeight w:val="224"/>
        </w:trPr>
        <w:tc>
          <w:tcPr>
            <w:tcW w:w="1015" w:type="dxa"/>
          </w:tcPr>
          <w:p w:rsidR="00F079A3" w:rsidRPr="00B409A3" w:rsidRDefault="00F079A3" w:rsidP="00285E50">
            <w:pPr>
              <w:pStyle w:val="TableParagraph"/>
              <w:ind w:left="270"/>
              <w:jc w:val="both"/>
              <w:rPr>
                <w:sz w:val="24"/>
                <w:szCs w:val="24"/>
              </w:rPr>
            </w:pPr>
            <w:r w:rsidRPr="00B409A3">
              <w:rPr>
                <w:w w:val="125"/>
                <w:sz w:val="24"/>
                <w:szCs w:val="24"/>
              </w:rPr>
              <w:t>CAH</w:t>
            </w:r>
          </w:p>
        </w:tc>
        <w:tc>
          <w:tcPr>
            <w:tcW w:w="3095" w:type="dxa"/>
          </w:tcPr>
          <w:p w:rsidR="00F079A3" w:rsidRPr="00B409A3" w:rsidRDefault="00F079A3" w:rsidP="00285E50">
            <w:pPr>
              <w:pStyle w:val="TableParagraph"/>
              <w:ind w:left="270"/>
              <w:jc w:val="both"/>
              <w:rPr>
                <w:sz w:val="24"/>
                <w:szCs w:val="24"/>
              </w:rPr>
            </w:pPr>
            <w:r w:rsidRPr="00B409A3">
              <w:rPr>
                <w:sz w:val="24"/>
                <w:szCs w:val="24"/>
              </w:rPr>
              <w:t>2.4±0.13</w:t>
            </w:r>
          </w:p>
        </w:tc>
        <w:tc>
          <w:tcPr>
            <w:tcW w:w="3122" w:type="dxa"/>
          </w:tcPr>
          <w:p w:rsidR="00F079A3" w:rsidRPr="00B409A3" w:rsidRDefault="00F079A3" w:rsidP="00285E50">
            <w:pPr>
              <w:pStyle w:val="TableParagraph"/>
              <w:ind w:left="270"/>
              <w:jc w:val="both"/>
              <w:rPr>
                <w:sz w:val="24"/>
                <w:szCs w:val="24"/>
              </w:rPr>
            </w:pPr>
            <w:r w:rsidRPr="00B409A3">
              <w:rPr>
                <w:sz w:val="24"/>
                <w:szCs w:val="24"/>
              </w:rPr>
              <w:t>0.8±0.22</w:t>
            </w:r>
          </w:p>
        </w:tc>
      </w:tr>
      <w:tr w:rsidR="00F079A3" w:rsidRPr="00B409A3" w:rsidTr="00B62A5B">
        <w:trPr>
          <w:trHeight w:val="224"/>
        </w:trPr>
        <w:tc>
          <w:tcPr>
            <w:tcW w:w="1015" w:type="dxa"/>
          </w:tcPr>
          <w:p w:rsidR="00F079A3" w:rsidRPr="00B409A3" w:rsidRDefault="00F079A3" w:rsidP="00285E50">
            <w:pPr>
              <w:pStyle w:val="TableParagraph"/>
              <w:ind w:left="270"/>
              <w:jc w:val="both"/>
              <w:rPr>
                <w:sz w:val="24"/>
                <w:szCs w:val="24"/>
              </w:rPr>
            </w:pPr>
            <w:r w:rsidRPr="00B409A3">
              <w:rPr>
                <w:w w:val="120"/>
                <w:sz w:val="24"/>
                <w:szCs w:val="24"/>
              </w:rPr>
              <w:t>CAI</w:t>
            </w:r>
          </w:p>
        </w:tc>
        <w:tc>
          <w:tcPr>
            <w:tcW w:w="3095" w:type="dxa"/>
          </w:tcPr>
          <w:p w:rsidR="00F079A3" w:rsidRPr="00B409A3" w:rsidRDefault="00F079A3" w:rsidP="00285E50">
            <w:pPr>
              <w:pStyle w:val="TableParagraph"/>
              <w:ind w:left="270"/>
              <w:jc w:val="both"/>
              <w:rPr>
                <w:sz w:val="24"/>
                <w:szCs w:val="24"/>
              </w:rPr>
            </w:pPr>
            <w:r w:rsidRPr="00B409A3">
              <w:rPr>
                <w:sz w:val="24"/>
                <w:szCs w:val="24"/>
              </w:rPr>
              <w:t>2.3±0.19</w:t>
            </w:r>
          </w:p>
        </w:tc>
        <w:tc>
          <w:tcPr>
            <w:tcW w:w="3122" w:type="dxa"/>
          </w:tcPr>
          <w:p w:rsidR="00F079A3" w:rsidRPr="00B409A3" w:rsidRDefault="00F079A3" w:rsidP="00285E50">
            <w:pPr>
              <w:pStyle w:val="TableParagraph"/>
              <w:ind w:left="270"/>
              <w:jc w:val="both"/>
              <w:rPr>
                <w:sz w:val="24"/>
                <w:szCs w:val="24"/>
              </w:rPr>
            </w:pPr>
            <w:r w:rsidRPr="00B409A3">
              <w:rPr>
                <w:sz w:val="24"/>
                <w:szCs w:val="24"/>
              </w:rPr>
              <w:t>2.1±0.10</w:t>
            </w:r>
          </w:p>
        </w:tc>
      </w:tr>
      <w:tr w:rsidR="00F079A3" w:rsidRPr="00B409A3" w:rsidTr="00B62A5B">
        <w:trPr>
          <w:trHeight w:val="219"/>
        </w:trPr>
        <w:tc>
          <w:tcPr>
            <w:tcW w:w="1015" w:type="dxa"/>
            <w:tcBorders>
              <w:bottom w:val="single" w:sz="4" w:space="0" w:color="000000"/>
            </w:tcBorders>
          </w:tcPr>
          <w:p w:rsidR="00F079A3" w:rsidRPr="00B409A3" w:rsidRDefault="00F079A3" w:rsidP="00285E50">
            <w:pPr>
              <w:pStyle w:val="TableParagraph"/>
              <w:spacing w:line="200" w:lineRule="exact"/>
              <w:ind w:left="270"/>
              <w:jc w:val="both"/>
              <w:rPr>
                <w:sz w:val="24"/>
                <w:szCs w:val="24"/>
              </w:rPr>
            </w:pPr>
            <w:r w:rsidRPr="00B409A3">
              <w:rPr>
                <w:w w:val="120"/>
                <w:sz w:val="24"/>
                <w:szCs w:val="24"/>
              </w:rPr>
              <w:t>CAJ</w:t>
            </w:r>
          </w:p>
        </w:tc>
        <w:tc>
          <w:tcPr>
            <w:tcW w:w="3095" w:type="dxa"/>
            <w:tcBorders>
              <w:bottom w:val="single" w:sz="4" w:space="0" w:color="000000"/>
            </w:tcBorders>
          </w:tcPr>
          <w:p w:rsidR="00F079A3" w:rsidRPr="00B409A3" w:rsidRDefault="00F079A3" w:rsidP="00285E50">
            <w:pPr>
              <w:pStyle w:val="TableParagraph"/>
              <w:spacing w:line="200" w:lineRule="exact"/>
              <w:ind w:left="270"/>
              <w:jc w:val="both"/>
              <w:rPr>
                <w:sz w:val="24"/>
                <w:szCs w:val="24"/>
              </w:rPr>
            </w:pPr>
            <w:r w:rsidRPr="00B409A3">
              <w:rPr>
                <w:sz w:val="24"/>
                <w:szCs w:val="24"/>
              </w:rPr>
              <w:t>1.5±0.16</w:t>
            </w:r>
          </w:p>
        </w:tc>
        <w:tc>
          <w:tcPr>
            <w:tcW w:w="3122" w:type="dxa"/>
            <w:tcBorders>
              <w:bottom w:val="single" w:sz="4" w:space="0" w:color="000000"/>
            </w:tcBorders>
          </w:tcPr>
          <w:p w:rsidR="00F079A3" w:rsidRPr="00B409A3" w:rsidRDefault="00F079A3" w:rsidP="00285E50">
            <w:pPr>
              <w:pStyle w:val="TableParagraph"/>
              <w:spacing w:line="200" w:lineRule="exact"/>
              <w:ind w:left="270"/>
              <w:jc w:val="both"/>
              <w:rPr>
                <w:sz w:val="24"/>
                <w:szCs w:val="24"/>
              </w:rPr>
            </w:pPr>
            <w:r w:rsidRPr="00B409A3">
              <w:rPr>
                <w:sz w:val="24"/>
                <w:szCs w:val="24"/>
              </w:rPr>
              <w:t>1.5±0.17</w:t>
            </w:r>
          </w:p>
        </w:tc>
      </w:tr>
    </w:tbl>
    <w:p w:rsidR="00183BAF" w:rsidRPr="00B409A3" w:rsidRDefault="00183BAF" w:rsidP="00285E50">
      <w:pPr>
        <w:ind w:left="270"/>
        <w:jc w:val="both"/>
        <w:rPr>
          <w:rFonts w:ascii="Times New Roman" w:hAnsi="Times New Roman" w:cs="Times New Roman"/>
          <w:sz w:val="24"/>
          <w:szCs w:val="24"/>
        </w:rPr>
      </w:pPr>
      <w:proofErr w:type="spellStart"/>
      <w:r w:rsidRPr="00B409A3">
        <w:rPr>
          <w:rFonts w:ascii="Times New Roman" w:hAnsi="Times New Roman" w:cs="Times New Roman"/>
          <w:w w:val="110"/>
          <w:sz w:val="24"/>
          <w:szCs w:val="24"/>
        </w:rPr>
        <w:t>Keys</w:t>
      </w:r>
      <w:proofErr w:type="gramStart"/>
      <w:r w:rsidRPr="00B409A3">
        <w:rPr>
          <w:rFonts w:ascii="Times New Roman" w:hAnsi="Times New Roman" w:cs="Times New Roman"/>
          <w:w w:val="110"/>
          <w:sz w:val="24"/>
          <w:szCs w:val="24"/>
        </w:rPr>
        <w:t>:CAA</w:t>
      </w:r>
      <w:proofErr w:type="spellEnd"/>
      <w:proofErr w:type="gramEnd"/>
      <w:r w:rsidRPr="00B409A3">
        <w:rPr>
          <w:rFonts w:ascii="Times New Roman" w:hAnsi="Times New Roman" w:cs="Times New Roman"/>
          <w:w w:val="110"/>
          <w:sz w:val="24"/>
          <w:szCs w:val="24"/>
        </w:rPr>
        <w:t>– CAJ=</w:t>
      </w:r>
      <w:r w:rsidR="00B62A5B">
        <w:rPr>
          <w:rFonts w:ascii="Times New Roman" w:hAnsi="Times New Roman" w:cs="Times New Roman"/>
          <w:w w:val="110"/>
          <w:sz w:val="24"/>
          <w:szCs w:val="24"/>
        </w:rPr>
        <w:t xml:space="preserve"> </w:t>
      </w:r>
      <w:r w:rsidRPr="00B409A3">
        <w:rPr>
          <w:rFonts w:ascii="Times New Roman" w:hAnsi="Times New Roman" w:cs="Times New Roman"/>
          <w:w w:val="110"/>
          <w:sz w:val="24"/>
          <w:szCs w:val="24"/>
        </w:rPr>
        <w:t>Carrot</w:t>
      </w:r>
      <w:r w:rsidR="00B62A5B">
        <w:rPr>
          <w:rFonts w:ascii="Times New Roman" w:hAnsi="Times New Roman" w:cs="Times New Roman"/>
          <w:w w:val="110"/>
          <w:sz w:val="24"/>
          <w:szCs w:val="24"/>
        </w:rPr>
        <w:t xml:space="preserve"> </w:t>
      </w:r>
      <w:r w:rsidRPr="00B409A3">
        <w:rPr>
          <w:rFonts w:ascii="Times New Roman" w:hAnsi="Times New Roman" w:cs="Times New Roman"/>
          <w:w w:val="110"/>
          <w:sz w:val="24"/>
          <w:szCs w:val="24"/>
        </w:rPr>
        <w:t>samples</w:t>
      </w:r>
      <w:r w:rsidR="00B62A5B">
        <w:rPr>
          <w:rFonts w:ascii="Times New Roman" w:hAnsi="Times New Roman" w:cs="Times New Roman"/>
          <w:w w:val="110"/>
          <w:sz w:val="24"/>
          <w:szCs w:val="24"/>
        </w:rPr>
        <w:t xml:space="preserve"> </w:t>
      </w:r>
      <w:r w:rsidRPr="00B409A3">
        <w:rPr>
          <w:rFonts w:ascii="Times New Roman" w:hAnsi="Times New Roman" w:cs="Times New Roman"/>
          <w:w w:val="110"/>
          <w:sz w:val="24"/>
          <w:szCs w:val="24"/>
        </w:rPr>
        <w:t>A –J</w:t>
      </w:r>
    </w:p>
    <w:p w:rsidR="00183BAF" w:rsidRPr="00B409A3" w:rsidRDefault="00183BAF" w:rsidP="00285E50">
      <w:pPr>
        <w:pStyle w:val="Heading1"/>
        <w:spacing w:line="360" w:lineRule="auto"/>
        <w:ind w:left="270"/>
        <w:jc w:val="both"/>
        <w:rPr>
          <w:rFonts w:ascii="Times New Roman" w:hAnsi="Times New Roman" w:cs="Times New Roman"/>
          <w:b w:val="0"/>
          <w:sz w:val="24"/>
          <w:szCs w:val="24"/>
        </w:rPr>
      </w:pPr>
    </w:p>
    <w:p w:rsidR="00F079A3" w:rsidRPr="00B409A3" w:rsidRDefault="00F079A3" w:rsidP="00285E50">
      <w:pPr>
        <w:pStyle w:val="BodyText"/>
        <w:spacing w:before="73"/>
        <w:ind w:left="270"/>
        <w:jc w:val="both"/>
        <w:rPr>
          <w:rFonts w:ascii="Times New Roman" w:hAnsi="Times New Roman" w:cs="Times New Roman"/>
          <w:sz w:val="24"/>
          <w:szCs w:val="24"/>
        </w:rPr>
      </w:pPr>
      <w:r w:rsidRPr="00B409A3">
        <w:rPr>
          <w:rFonts w:ascii="Times New Roman" w:hAnsi="Times New Roman" w:cs="Times New Roman"/>
          <w:b/>
          <w:spacing w:val="-1"/>
          <w:w w:val="105"/>
          <w:sz w:val="24"/>
          <w:szCs w:val="24"/>
        </w:rPr>
        <w:t>Table2</w:t>
      </w:r>
      <w:r w:rsidRPr="00B409A3">
        <w:rPr>
          <w:rFonts w:ascii="Times New Roman" w:hAnsi="Times New Roman" w:cs="Times New Roman"/>
          <w:spacing w:val="-1"/>
          <w:w w:val="105"/>
          <w:sz w:val="24"/>
          <w:szCs w:val="24"/>
        </w:rPr>
        <w:t>:</w:t>
      </w:r>
      <w:r w:rsidR="00B62A5B">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Microscopic</w:t>
      </w:r>
      <w:r w:rsidR="00B62A5B">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and</w:t>
      </w:r>
      <w:r w:rsidR="00B62A5B">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Macroscopic</w:t>
      </w:r>
      <w:r w:rsidR="00B62A5B">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characterization</w:t>
      </w:r>
      <w:r w:rsidR="00B62A5B">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of</w:t>
      </w:r>
      <w:r w:rsidR="00B62A5B">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fungal</w:t>
      </w:r>
      <w:r w:rsidR="00B62A5B">
        <w:rPr>
          <w:rFonts w:ascii="Times New Roman" w:hAnsi="Times New Roman" w:cs="Times New Roman"/>
          <w:spacing w:val="-1"/>
          <w:w w:val="105"/>
          <w:sz w:val="24"/>
          <w:szCs w:val="24"/>
        </w:rPr>
        <w:t xml:space="preserve"> </w:t>
      </w:r>
      <w:r w:rsidRPr="00B409A3">
        <w:rPr>
          <w:rFonts w:ascii="Times New Roman" w:hAnsi="Times New Roman" w:cs="Times New Roman"/>
          <w:w w:val="105"/>
          <w:sz w:val="24"/>
          <w:szCs w:val="24"/>
        </w:rPr>
        <w:t>isolates</w:t>
      </w:r>
    </w:p>
    <w:tbl>
      <w:tblPr>
        <w:tblW w:w="0" w:type="auto"/>
        <w:tblInd w:w="279" w:type="dxa"/>
        <w:tblLayout w:type="fixed"/>
        <w:tblCellMar>
          <w:left w:w="0" w:type="dxa"/>
          <w:right w:w="0" w:type="dxa"/>
        </w:tblCellMar>
        <w:tblLook w:val="01E0" w:firstRow="1" w:lastRow="1" w:firstColumn="1" w:lastColumn="1" w:noHBand="0" w:noVBand="0"/>
      </w:tblPr>
      <w:tblGrid>
        <w:gridCol w:w="2930"/>
        <w:gridCol w:w="3667"/>
        <w:gridCol w:w="2706"/>
      </w:tblGrid>
      <w:tr w:rsidR="00F079A3" w:rsidRPr="00B409A3" w:rsidTr="003009B4">
        <w:trPr>
          <w:trHeight w:val="325"/>
        </w:trPr>
        <w:tc>
          <w:tcPr>
            <w:tcW w:w="2930" w:type="dxa"/>
            <w:tcBorders>
              <w:top w:val="single" w:sz="4" w:space="0" w:color="000000"/>
              <w:bottom w:val="single" w:sz="4" w:space="0" w:color="000000"/>
            </w:tcBorders>
          </w:tcPr>
          <w:p w:rsidR="00F079A3" w:rsidRPr="00B409A3" w:rsidRDefault="00F079A3" w:rsidP="00285E50">
            <w:pPr>
              <w:pStyle w:val="TableParagraph"/>
              <w:spacing w:line="218" w:lineRule="exact"/>
              <w:ind w:left="270"/>
              <w:jc w:val="both"/>
              <w:rPr>
                <w:b/>
                <w:sz w:val="24"/>
                <w:szCs w:val="24"/>
              </w:rPr>
            </w:pPr>
            <w:r w:rsidRPr="00B409A3">
              <w:rPr>
                <w:b/>
                <w:sz w:val="24"/>
                <w:szCs w:val="24"/>
              </w:rPr>
              <w:t>Cultural</w:t>
            </w:r>
            <w:r w:rsidR="00B62A5B">
              <w:rPr>
                <w:b/>
                <w:sz w:val="24"/>
                <w:szCs w:val="24"/>
              </w:rPr>
              <w:t xml:space="preserve"> </w:t>
            </w:r>
            <w:r w:rsidRPr="00B409A3">
              <w:rPr>
                <w:b/>
                <w:sz w:val="24"/>
                <w:szCs w:val="24"/>
              </w:rPr>
              <w:t>morphology</w:t>
            </w:r>
          </w:p>
        </w:tc>
        <w:tc>
          <w:tcPr>
            <w:tcW w:w="3667" w:type="dxa"/>
            <w:tcBorders>
              <w:top w:val="single" w:sz="4" w:space="0" w:color="000000"/>
              <w:bottom w:val="single" w:sz="4" w:space="0" w:color="000000"/>
            </w:tcBorders>
          </w:tcPr>
          <w:p w:rsidR="00F079A3" w:rsidRPr="00B409A3" w:rsidRDefault="00F079A3" w:rsidP="00285E50">
            <w:pPr>
              <w:pStyle w:val="TableParagraph"/>
              <w:spacing w:line="218" w:lineRule="exact"/>
              <w:ind w:left="270"/>
              <w:jc w:val="both"/>
              <w:rPr>
                <w:b/>
                <w:sz w:val="24"/>
                <w:szCs w:val="24"/>
              </w:rPr>
            </w:pPr>
            <w:r w:rsidRPr="00B409A3">
              <w:rPr>
                <w:b/>
                <w:sz w:val="24"/>
                <w:szCs w:val="24"/>
              </w:rPr>
              <w:t>Microscopic</w:t>
            </w:r>
            <w:r w:rsidR="00B62A5B">
              <w:rPr>
                <w:b/>
                <w:sz w:val="24"/>
                <w:szCs w:val="24"/>
              </w:rPr>
              <w:t xml:space="preserve"> </w:t>
            </w:r>
            <w:r w:rsidRPr="00B409A3">
              <w:rPr>
                <w:b/>
                <w:sz w:val="24"/>
                <w:szCs w:val="24"/>
              </w:rPr>
              <w:t>characteristics</w:t>
            </w:r>
          </w:p>
        </w:tc>
        <w:tc>
          <w:tcPr>
            <w:tcW w:w="2706" w:type="dxa"/>
            <w:tcBorders>
              <w:top w:val="single" w:sz="4" w:space="0" w:color="000000"/>
              <w:bottom w:val="single" w:sz="4" w:space="0" w:color="000000"/>
            </w:tcBorders>
          </w:tcPr>
          <w:p w:rsidR="00F079A3" w:rsidRPr="00B409A3" w:rsidRDefault="00F079A3" w:rsidP="00285E50">
            <w:pPr>
              <w:pStyle w:val="TableParagraph"/>
              <w:spacing w:line="218" w:lineRule="exact"/>
              <w:ind w:left="270"/>
              <w:jc w:val="both"/>
              <w:rPr>
                <w:b/>
                <w:sz w:val="24"/>
                <w:szCs w:val="24"/>
              </w:rPr>
            </w:pPr>
            <w:r w:rsidRPr="00B409A3">
              <w:rPr>
                <w:b/>
                <w:sz w:val="24"/>
                <w:szCs w:val="24"/>
              </w:rPr>
              <w:t>Fungal</w:t>
            </w:r>
            <w:r w:rsidR="00B62A5B">
              <w:rPr>
                <w:b/>
                <w:sz w:val="24"/>
                <w:szCs w:val="24"/>
              </w:rPr>
              <w:t xml:space="preserve"> </w:t>
            </w:r>
            <w:r w:rsidRPr="00B409A3">
              <w:rPr>
                <w:b/>
                <w:sz w:val="24"/>
                <w:szCs w:val="24"/>
              </w:rPr>
              <w:t>species</w:t>
            </w:r>
          </w:p>
        </w:tc>
      </w:tr>
      <w:tr w:rsidR="00F079A3" w:rsidRPr="00B409A3" w:rsidTr="003009B4">
        <w:trPr>
          <w:trHeight w:val="1266"/>
        </w:trPr>
        <w:tc>
          <w:tcPr>
            <w:tcW w:w="2930" w:type="dxa"/>
            <w:tcBorders>
              <w:top w:val="single" w:sz="4" w:space="0" w:color="000000"/>
            </w:tcBorders>
          </w:tcPr>
          <w:p w:rsidR="00F079A3" w:rsidRPr="00B409A3" w:rsidRDefault="00F079A3" w:rsidP="00285E50">
            <w:pPr>
              <w:pStyle w:val="TableParagraph"/>
              <w:spacing w:line="209" w:lineRule="exact"/>
              <w:ind w:left="270"/>
              <w:jc w:val="both"/>
              <w:rPr>
                <w:sz w:val="24"/>
                <w:szCs w:val="24"/>
              </w:rPr>
            </w:pPr>
            <w:r w:rsidRPr="00B409A3">
              <w:rPr>
                <w:w w:val="105"/>
                <w:sz w:val="24"/>
                <w:szCs w:val="24"/>
              </w:rPr>
              <w:t>Presence</w:t>
            </w:r>
            <w:r w:rsidR="00B62A5B">
              <w:rPr>
                <w:w w:val="105"/>
                <w:sz w:val="24"/>
                <w:szCs w:val="24"/>
              </w:rPr>
              <w:t xml:space="preserve"> </w:t>
            </w:r>
            <w:r w:rsidRPr="00B409A3">
              <w:rPr>
                <w:w w:val="105"/>
                <w:sz w:val="24"/>
                <w:szCs w:val="24"/>
              </w:rPr>
              <w:t>of</w:t>
            </w:r>
            <w:r w:rsidR="00B62A5B">
              <w:rPr>
                <w:w w:val="105"/>
                <w:sz w:val="24"/>
                <w:szCs w:val="24"/>
              </w:rPr>
              <w:t xml:space="preserve"> </w:t>
            </w:r>
            <w:r w:rsidRPr="00B409A3">
              <w:rPr>
                <w:w w:val="105"/>
                <w:sz w:val="24"/>
                <w:szCs w:val="24"/>
              </w:rPr>
              <w:t>numerous</w:t>
            </w:r>
            <w:r w:rsidR="00B62A5B">
              <w:rPr>
                <w:w w:val="105"/>
                <w:sz w:val="24"/>
                <w:szCs w:val="24"/>
              </w:rPr>
              <w:t xml:space="preserve"> </w:t>
            </w:r>
            <w:r w:rsidRPr="00B409A3">
              <w:rPr>
                <w:w w:val="105"/>
                <w:sz w:val="24"/>
                <w:szCs w:val="24"/>
              </w:rPr>
              <w:t>black</w:t>
            </w:r>
            <w:r w:rsidR="00B62A5B">
              <w:rPr>
                <w:w w:val="105"/>
                <w:sz w:val="24"/>
                <w:szCs w:val="24"/>
              </w:rPr>
              <w:t xml:space="preserve"> </w:t>
            </w:r>
            <w:r w:rsidRPr="00B409A3">
              <w:rPr>
                <w:w w:val="105"/>
                <w:sz w:val="24"/>
                <w:szCs w:val="24"/>
              </w:rPr>
              <w:t>dots</w:t>
            </w:r>
          </w:p>
        </w:tc>
        <w:tc>
          <w:tcPr>
            <w:tcW w:w="3667" w:type="dxa"/>
            <w:tcBorders>
              <w:top w:val="single" w:sz="4" w:space="0" w:color="000000"/>
            </w:tcBorders>
          </w:tcPr>
          <w:p w:rsidR="00F079A3" w:rsidRPr="00B409A3" w:rsidRDefault="00F079A3" w:rsidP="00285E50">
            <w:pPr>
              <w:pStyle w:val="TableParagraph"/>
              <w:spacing w:line="254" w:lineRule="auto"/>
              <w:ind w:left="270"/>
              <w:jc w:val="both"/>
              <w:rPr>
                <w:sz w:val="24"/>
                <w:szCs w:val="24"/>
              </w:rPr>
            </w:pPr>
            <w:r w:rsidRPr="00B409A3">
              <w:rPr>
                <w:w w:val="105"/>
                <w:sz w:val="24"/>
                <w:szCs w:val="24"/>
              </w:rPr>
              <w:t>Dichotomous</w:t>
            </w:r>
            <w:r w:rsidR="00B62A5B">
              <w:rPr>
                <w:w w:val="105"/>
                <w:sz w:val="24"/>
                <w:szCs w:val="24"/>
              </w:rPr>
              <w:t xml:space="preserve"> </w:t>
            </w:r>
            <w:r w:rsidRPr="00B409A3">
              <w:rPr>
                <w:w w:val="105"/>
                <w:sz w:val="24"/>
                <w:szCs w:val="24"/>
              </w:rPr>
              <w:t>branching.</w:t>
            </w:r>
            <w:r w:rsidR="00B62A5B">
              <w:rPr>
                <w:w w:val="105"/>
                <w:sz w:val="24"/>
                <w:szCs w:val="24"/>
              </w:rPr>
              <w:t xml:space="preserve"> </w:t>
            </w:r>
            <w:r w:rsidRPr="00B409A3">
              <w:rPr>
                <w:w w:val="105"/>
                <w:sz w:val="24"/>
                <w:szCs w:val="24"/>
              </w:rPr>
              <w:t>Septate</w:t>
            </w:r>
            <w:r w:rsidR="00B62A5B">
              <w:rPr>
                <w:w w:val="105"/>
                <w:sz w:val="24"/>
                <w:szCs w:val="24"/>
              </w:rPr>
              <w:t xml:space="preserve"> </w:t>
            </w:r>
            <w:r w:rsidRPr="00B409A3">
              <w:rPr>
                <w:w w:val="105"/>
                <w:sz w:val="24"/>
                <w:szCs w:val="24"/>
              </w:rPr>
              <w:t>and</w:t>
            </w:r>
            <w:r w:rsidR="00B62A5B">
              <w:rPr>
                <w:w w:val="105"/>
                <w:sz w:val="24"/>
                <w:szCs w:val="24"/>
              </w:rPr>
              <w:t xml:space="preserve"> </w:t>
            </w:r>
            <w:r w:rsidRPr="00B409A3">
              <w:rPr>
                <w:w w:val="105"/>
                <w:sz w:val="24"/>
                <w:szCs w:val="24"/>
              </w:rPr>
              <w:t>hyaline</w:t>
            </w:r>
            <w:r w:rsidR="00B62A5B">
              <w:rPr>
                <w:w w:val="105"/>
                <w:sz w:val="24"/>
                <w:szCs w:val="24"/>
              </w:rPr>
              <w:t xml:space="preserve"> </w:t>
            </w:r>
            <w:r w:rsidRPr="00B409A3">
              <w:rPr>
                <w:w w:val="105"/>
                <w:sz w:val="24"/>
                <w:szCs w:val="24"/>
              </w:rPr>
              <w:t>detected.</w:t>
            </w:r>
            <w:r w:rsidR="00B62A5B">
              <w:rPr>
                <w:w w:val="105"/>
                <w:sz w:val="24"/>
                <w:szCs w:val="24"/>
              </w:rPr>
              <w:t xml:space="preserve"> </w:t>
            </w:r>
            <w:r w:rsidRPr="00B409A3">
              <w:rPr>
                <w:w w:val="105"/>
                <w:sz w:val="24"/>
                <w:szCs w:val="24"/>
              </w:rPr>
              <w:t>Long,</w:t>
            </w:r>
            <w:r w:rsidR="00B62A5B">
              <w:rPr>
                <w:w w:val="105"/>
                <w:sz w:val="24"/>
                <w:szCs w:val="24"/>
              </w:rPr>
              <w:t xml:space="preserve"> </w:t>
            </w:r>
            <w:r w:rsidRPr="00B409A3">
              <w:rPr>
                <w:w w:val="105"/>
                <w:sz w:val="24"/>
                <w:szCs w:val="24"/>
              </w:rPr>
              <w:t>smooth</w:t>
            </w:r>
            <w:r w:rsidR="00B62A5B">
              <w:rPr>
                <w:w w:val="105"/>
                <w:sz w:val="24"/>
                <w:szCs w:val="24"/>
              </w:rPr>
              <w:t xml:space="preserve"> </w:t>
            </w:r>
            <w:r w:rsidRPr="00B409A3">
              <w:rPr>
                <w:spacing w:val="-1"/>
                <w:w w:val="105"/>
                <w:sz w:val="24"/>
                <w:szCs w:val="24"/>
              </w:rPr>
              <w:t>conidiophores</w:t>
            </w:r>
            <w:r w:rsidR="00B62A5B">
              <w:rPr>
                <w:spacing w:val="-1"/>
                <w:w w:val="105"/>
                <w:sz w:val="24"/>
                <w:szCs w:val="24"/>
              </w:rPr>
              <w:t xml:space="preserve"> </w:t>
            </w:r>
            <w:r w:rsidRPr="00B409A3">
              <w:rPr>
                <w:w w:val="105"/>
                <w:sz w:val="24"/>
                <w:szCs w:val="24"/>
              </w:rPr>
              <w:t>with hyaline, usually darker</w:t>
            </w:r>
            <w:r w:rsidR="00B62A5B">
              <w:rPr>
                <w:w w:val="105"/>
                <w:sz w:val="24"/>
                <w:szCs w:val="24"/>
              </w:rPr>
              <w:t xml:space="preserve"> </w:t>
            </w:r>
            <w:r w:rsidRPr="00B409A3">
              <w:rPr>
                <w:w w:val="105"/>
                <w:sz w:val="24"/>
                <w:szCs w:val="24"/>
              </w:rPr>
              <w:t>at</w:t>
            </w:r>
            <w:r w:rsidR="00B62A5B">
              <w:rPr>
                <w:w w:val="105"/>
                <w:sz w:val="24"/>
                <w:szCs w:val="24"/>
              </w:rPr>
              <w:t xml:space="preserve"> </w:t>
            </w:r>
            <w:r w:rsidRPr="00B409A3">
              <w:rPr>
                <w:w w:val="105"/>
                <w:sz w:val="24"/>
                <w:szCs w:val="24"/>
              </w:rPr>
              <w:t>the</w:t>
            </w:r>
            <w:r w:rsidR="00B62A5B">
              <w:rPr>
                <w:w w:val="105"/>
                <w:sz w:val="24"/>
                <w:szCs w:val="24"/>
              </w:rPr>
              <w:t xml:space="preserve"> </w:t>
            </w:r>
            <w:r w:rsidRPr="00B409A3">
              <w:rPr>
                <w:w w:val="105"/>
                <w:sz w:val="24"/>
                <w:szCs w:val="24"/>
              </w:rPr>
              <w:t>apex.</w:t>
            </w:r>
            <w:r w:rsidR="00B62A5B">
              <w:rPr>
                <w:w w:val="105"/>
                <w:sz w:val="24"/>
                <w:szCs w:val="24"/>
              </w:rPr>
              <w:t xml:space="preserve"> </w:t>
            </w:r>
            <w:r w:rsidRPr="00B409A3">
              <w:rPr>
                <w:w w:val="105"/>
                <w:sz w:val="24"/>
                <w:szCs w:val="24"/>
              </w:rPr>
              <w:t>Numerous</w:t>
            </w:r>
            <w:r w:rsidR="00B62A5B">
              <w:rPr>
                <w:w w:val="105"/>
                <w:sz w:val="24"/>
                <w:szCs w:val="24"/>
              </w:rPr>
              <w:t xml:space="preserve"> </w:t>
            </w:r>
            <w:r w:rsidRPr="00B409A3">
              <w:rPr>
                <w:w w:val="105"/>
                <w:sz w:val="24"/>
                <w:szCs w:val="24"/>
              </w:rPr>
              <w:t>black</w:t>
            </w:r>
            <w:r w:rsidR="00B62A5B">
              <w:rPr>
                <w:w w:val="105"/>
                <w:sz w:val="24"/>
                <w:szCs w:val="24"/>
              </w:rPr>
              <w:t xml:space="preserve"> </w:t>
            </w:r>
            <w:r w:rsidRPr="00B409A3">
              <w:rPr>
                <w:w w:val="105"/>
                <w:sz w:val="24"/>
                <w:szCs w:val="24"/>
              </w:rPr>
              <w:t>spores.</w:t>
            </w:r>
          </w:p>
        </w:tc>
        <w:tc>
          <w:tcPr>
            <w:tcW w:w="2706" w:type="dxa"/>
            <w:tcBorders>
              <w:top w:val="single" w:sz="4" w:space="0" w:color="000000"/>
            </w:tcBorders>
          </w:tcPr>
          <w:p w:rsidR="00F079A3" w:rsidRPr="00B409A3" w:rsidRDefault="00F079A3" w:rsidP="00285E50">
            <w:pPr>
              <w:pStyle w:val="TableParagraph"/>
              <w:spacing w:line="216" w:lineRule="exact"/>
              <w:ind w:left="270"/>
              <w:jc w:val="both"/>
              <w:rPr>
                <w:i/>
                <w:sz w:val="24"/>
                <w:szCs w:val="24"/>
              </w:rPr>
            </w:pPr>
            <w:proofErr w:type="spellStart"/>
            <w:r w:rsidRPr="00B409A3">
              <w:rPr>
                <w:i/>
                <w:sz w:val="24"/>
                <w:szCs w:val="24"/>
              </w:rPr>
              <w:t>Aspergillusniger</w:t>
            </w:r>
            <w:proofErr w:type="spellEnd"/>
          </w:p>
        </w:tc>
      </w:tr>
      <w:tr w:rsidR="00F079A3" w:rsidRPr="00B409A3" w:rsidTr="003009B4">
        <w:trPr>
          <w:trHeight w:val="1753"/>
        </w:trPr>
        <w:tc>
          <w:tcPr>
            <w:tcW w:w="2930" w:type="dxa"/>
          </w:tcPr>
          <w:p w:rsidR="00F079A3" w:rsidRPr="00B409A3" w:rsidRDefault="00F079A3" w:rsidP="00285E50">
            <w:pPr>
              <w:pStyle w:val="TableParagraph"/>
              <w:spacing w:before="11"/>
              <w:ind w:left="270"/>
              <w:jc w:val="both"/>
              <w:rPr>
                <w:sz w:val="24"/>
                <w:szCs w:val="24"/>
              </w:rPr>
            </w:pPr>
          </w:p>
          <w:p w:rsidR="00F079A3" w:rsidRPr="00B409A3" w:rsidRDefault="00F079A3" w:rsidP="00B62A5B">
            <w:pPr>
              <w:pStyle w:val="TableParagraph"/>
              <w:spacing w:line="254" w:lineRule="auto"/>
              <w:jc w:val="both"/>
              <w:rPr>
                <w:sz w:val="24"/>
                <w:szCs w:val="24"/>
              </w:rPr>
            </w:pPr>
            <w:r w:rsidRPr="00B409A3">
              <w:rPr>
                <w:w w:val="105"/>
                <w:sz w:val="24"/>
                <w:szCs w:val="24"/>
              </w:rPr>
              <w:t>Appeared</w:t>
            </w:r>
            <w:r w:rsidR="00B62A5B">
              <w:rPr>
                <w:w w:val="105"/>
                <w:sz w:val="24"/>
                <w:szCs w:val="24"/>
              </w:rPr>
              <w:t xml:space="preserve"> </w:t>
            </w:r>
            <w:r w:rsidRPr="00B409A3">
              <w:rPr>
                <w:w w:val="105"/>
                <w:sz w:val="24"/>
                <w:szCs w:val="24"/>
              </w:rPr>
              <w:t>whitish</w:t>
            </w:r>
            <w:r w:rsidR="00B62A5B">
              <w:rPr>
                <w:w w:val="105"/>
                <w:sz w:val="24"/>
                <w:szCs w:val="24"/>
              </w:rPr>
              <w:t xml:space="preserve"> </w:t>
            </w:r>
            <w:r w:rsidRPr="00B409A3">
              <w:rPr>
                <w:w w:val="105"/>
                <w:sz w:val="24"/>
                <w:szCs w:val="24"/>
              </w:rPr>
              <w:t>to</w:t>
            </w:r>
            <w:r w:rsidR="00B62A5B">
              <w:rPr>
                <w:w w:val="105"/>
                <w:sz w:val="24"/>
                <w:szCs w:val="24"/>
              </w:rPr>
              <w:t xml:space="preserve"> </w:t>
            </w:r>
            <w:r w:rsidRPr="00B409A3">
              <w:rPr>
                <w:w w:val="105"/>
                <w:sz w:val="24"/>
                <w:szCs w:val="24"/>
              </w:rPr>
              <w:t>cream</w:t>
            </w:r>
            <w:r w:rsidR="00B62A5B">
              <w:rPr>
                <w:w w:val="105"/>
                <w:sz w:val="24"/>
                <w:szCs w:val="24"/>
              </w:rPr>
              <w:t xml:space="preserve"> </w:t>
            </w:r>
            <w:r w:rsidRPr="00B409A3">
              <w:rPr>
                <w:w w:val="105"/>
                <w:sz w:val="24"/>
                <w:szCs w:val="24"/>
              </w:rPr>
              <w:t>coloration, turned bluish brown</w:t>
            </w:r>
            <w:r w:rsidR="00B62A5B">
              <w:rPr>
                <w:w w:val="105"/>
                <w:sz w:val="24"/>
                <w:szCs w:val="24"/>
              </w:rPr>
              <w:t xml:space="preserve"> </w:t>
            </w:r>
            <w:r w:rsidRPr="00B409A3">
              <w:rPr>
                <w:w w:val="105"/>
                <w:sz w:val="24"/>
                <w:szCs w:val="24"/>
              </w:rPr>
              <w:t>with</w:t>
            </w:r>
            <w:r w:rsidR="00B62A5B">
              <w:rPr>
                <w:w w:val="105"/>
                <w:sz w:val="24"/>
                <w:szCs w:val="24"/>
              </w:rPr>
              <w:t xml:space="preserve"> </w:t>
            </w:r>
            <w:r w:rsidRPr="00B409A3">
              <w:rPr>
                <w:w w:val="105"/>
                <w:sz w:val="24"/>
                <w:szCs w:val="24"/>
              </w:rPr>
              <w:t>presence</w:t>
            </w:r>
            <w:r w:rsidR="00B62A5B">
              <w:rPr>
                <w:w w:val="105"/>
                <w:sz w:val="24"/>
                <w:szCs w:val="24"/>
              </w:rPr>
              <w:t xml:space="preserve"> </w:t>
            </w:r>
            <w:r w:rsidRPr="00B409A3">
              <w:rPr>
                <w:w w:val="105"/>
                <w:sz w:val="24"/>
                <w:szCs w:val="24"/>
              </w:rPr>
              <w:t>of</w:t>
            </w:r>
            <w:r w:rsidR="00B62A5B">
              <w:rPr>
                <w:w w:val="105"/>
                <w:sz w:val="24"/>
                <w:szCs w:val="24"/>
              </w:rPr>
              <w:t xml:space="preserve"> </w:t>
            </w:r>
            <w:proofErr w:type="spellStart"/>
            <w:r w:rsidRPr="00B409A3">
              <w:rPr>
                <w:w w:val="105"/>
                <w:sz w:val="24"/>
                <w:szCs w:val="24"/>
              </w:rPr>
              <w:t>sporodochia</w:t>
            </w:r>
            <w:proofErr w:type="spellEnd"/>
          </w:p>
        </w:tc>
        <w:tc>
          <w:tcPr>
            <w:tcW w:w="3667" w:type="dxa"/>
          </w:tcPr>
          <w:p w:rsidR="00F079A3" w:rsidRPr="00B409A3" w:rsidRDefault="00F079A3" w:rsidP="00285E50">
            <w:pPr>
              <w:pStyle w:val="TableParagraph"/>
              <w:spacing w:before="11"/>
              <w:ind w:left="270"/>
              <w:jc w:val="both"/>
              <w:rPr>
                <w:sz w:val="24"/>
                <w:szCs w:val="24"/>
              </w:rPr>
            </w:pPr>
          </w:p>
          <w:p w:rsidR="00F079A3" w:rsidRPr="00B409A3" w:rsidRDefault="00F079A3" w:rsidP="00B62A5B">
            <w:pPr>
              <w:pStyle w:val="TableParagraph"/>
              <w:spacing w:line="254" w:lineRule="auto"/>
              <w:jc w:val="both"/>
              <w:rPr>
                <w:sz w:val="24"/>
                <w:szCs w:val="24"/>
              </w:rPr>
            </w:pPr>
            <w:r w:rsidRPr="00B409A3">
              <w:rPr>
                <w:w w:val="105"/>
                <w:sz w:val="24"/>
                <w:szCs w:val="24"/>
              </w:rPr>
              <w:t xml:space="preserve">Short and multi-branched. </w:t>
            </w:r>
            <w:proofErr w:type="spellStart"/>
            <w:r w:rsidRPr="00B409A3">
              <w:rPr>
                <w:w w:val="105"/>
                <w:sz w:val="24"/>
                <w:szCs w:val="24"/>
              </w:rPr>
              <w:t>Septatehyphae</w:t>
            </w:r>
            <w:proofErr w:type="spellEnd"/>
            <w:r w:rsidRPr="00B409A3">
              <w:rPr>
                <w:w w:val="105"/>
                <w:sz w:val="24"/>
                <w:szCs w:val="24"/>
              </w:rPr>
              <w:t>.</w:t>
            </w:r>
            <w:r w:rsidR="00B62A5B">
              <w:rPr>
                <w:w w:val="105"/>
                <w:sz w:val="24"/>
                <w:szCs w:val="24"/>
              </w:rPr>
              <w:t xml:space="preserve"> </w:t>
            </w:r>
            <w:r w:rsidRPr="00B409A3">
              <w:rPr>
                <w:w w:val="105"/>
                <w:sz w:val="24"/>
                <w:szCs w:val="24"/>
              </w:rPr>
              <w:t>Cylindrical,</w:t>
            </w:r>
            <w:r w:rsidR="00B62A5B">
              <w:rPr>
                <w:w w:val="105"/>
                <w:sz w:val="24"/>
                <w:szCs w:val="24"/>
              </w:rPr>
              <w:t xml:space="preserve"> </w:t>
            </w:r>
            <w:r w:rsidRPr="00B409A3">
              <w:rPr>
                <w:w w:val="105"/>
                <w:sz w:val="24"/>
                <w:szCs w:val="24"/>
              </w:rPr>
              <w:t>fusiform,</w:t>
            </w:r>
            <w:r w:rsidR="00B62A5B">
              <w:rPr>
                <w:w w:val="105"/>
                <w:sz w:val="24"/>
                <w:szCs w:val="24"/>
              </w:rPr>
              <w:t xml:space="preserve"> </w:t>
            </w:r>
            <w:r w:rsidRPr="00B409A3">
              <w:rPr>
                <w:w w:val="105"/>
                <w:sz w:val="24"/>
                <w:szCs w:val="24"/>
              </w:rPr>
              <w:t>curved</w:t>
            </w:r>
            <w:r w:rsidR="00B62A5B">
              <w:rPr>
                <w:w w:val="105"/>
                <w:sz w:val="24"/>
                <w:szCs w:val="24"/>
              </w:rPr>
              <w:t xml:space="preserve"> </w:t>
            </w:r>
            <w:r w:rsidRPr="00B409A3">
              <w:rPr>
                <w:w w:val="105"/>
                <w:sz w:val="24"/>
                <w:szCs w:val="24"/>
              </w:rPr>
              <w:t>shape</w:t>
            </w:r>
            <w:r w:rsidR="00B62A5B">
              <w:rPr>
                <w:w w:val="105"/>
                <w:sz w:val="24"/>
                <w:szCs w:val="24"/>
              </w:rPr>
              <w:t xml:space="preserve"> </w:t>
            </w:r>
            <w:proofErr w:type="spellStart"/>
            <w:r w:rsidRPr="00B409A3">
              <w:rPr>
                <w:w w:val="105"/>
                <w:sz w:val="24"/>
                <w:szCs w:val="24"/>
              </w:rPr>
              <w:t>pedicellate</w:t>
            </w:r>
            <w:proofErr w:type="spellEnd"/>
            <w:r w:rsidRPr="00B409A3">
              <w:rPr>
                <w:w w:val="105"/>
                <w:sz w:val="24"/>
                <w:szCs w:val="24"/>
              </w:rPr>
              <w:t xml:space="preserve"> foot cell, blunt and short apical</w:t>
            </w:r>
            <w:r w:rsidR="00B62A5B">
              <w:rPr>
                <w:w w:val="105"/>
                <w:sz w:val="24"/>
                <w:szCs w:val="24"/>
              </w:rPr>
              <w:t xml:space="preserve"> </w:t>
            </w:r>
            <w:r w:rsidRPr="00B409A3">
              <w:rPr>
                <w:w w:val="105"/>
                <w:sz w:val="24"/>
                <w:szCs w:val="24"/>
              </w:rPr>
              <w:t>cell.</w:t>
            </w:r>
            <w:r w:rsidR="00B62A5B">
              <w:rPr>
                <w:w w:val="105"/>
                <w:sz w:val="24"/>
                <w:szCs w:val="24"/>
              </w:rPr>
              <w:t xml:space="preserve"> </w:t>
            </w:r>
            <w:r w:rsidRPr="00B409A3">
              <w:rPr>
                <w:w w:val="105"/>
                <w:sz w:val="24"/>
                <w:szCs w:val="24"/>
              </w:rPr>
              <w:t>Appeared</w:t>
            </w:r>
            <w:r w:rsidR="00B62A5B">
              <w:rPr>
                <w:w w:val="105"/>
                <w:sz w:val="24"/>
                <w:szCs w:val="24"/>
              </w:rPr>
              <w:t xml:space="preserve"> </w:t>
            </w:r>
            <w:r w:rsidRPr="00B409A3">
              <w:rPr>
                <w:w w:val="105"/>
                <w:sz w:val="24"/>
                <w:szCs w:val="24"/>
              </w:rPr>
              <w:t>in</w:t>
            </w:r>
            <w:r w:rsidR="00B62A5B">
              <w:rPr>
                <w:w w:val="105"/>
                <w:sz w:val="24"/>
                <w:szCs w:val="24"/>
              </w:rPr>
              <w:t xml:space="preserve"> </w:t>
            </w:r>
            <w:r w:rsidRPr="00B409A3">
              <w:rPr>
                <w:w w:val="105"/>
                <w:sz w:val="24"/>
                <w:szCs w:val="24"/>
              </w:rPr>
              <w:t>pairs</w:t>
            </w:r>
            <w:r w:rsidR="00B62A5B">
              <w:rPr>
                <w:w w:val="105"/>
                <w:sz w:val="24"/>
                <w:szCs w:val="24"/>
              </w:rPr>
              <w:t xml:space="preserve"> </w:t>
            </w:r>
            <w:r w:rsidRPr="00B409A3">
              <w:rPr>
                <w:w w:val="105"/>
                <w:sz w:val="24"/>
                <w:szCs w:val="24"/>
              </w:rPr>
              <w:t>or</w:t>
            </w:r>
            <w:r w:rsidR="00B62A5B">
              <w:rPr>
                <w:w w:val="105"/>
                <w:sz w:val="24"/>
                <w:szCs w:val="24"/>
              </w:rPr>
              <w:t xml:space="preserve"> </w:t>
            </w:r>
            <w:r w:rsidRPr="00B409A3">
              <w:rPr>
                <w:w w:val="105"/>
                <w:sz w:val="24"/>
                <w:szCs w:val="24"/>
              </w:rPr>
              <w:t>single</w:t>
            </w:r>
            <w:r w:rsidR="00B62A5B">
              <w:rPr>
                <w:w w:val="105"/>
                <w:sz w:val="24"/>
                <w:szCs w:val="24"/>
              </w:rPr>
              <w:t xml:space="preserve"> </w:t>
            </w:r>
            <w:r w:rsidRPr="00B409A3">
              <w:rPr>
                <w:w w:val="105"/>
                <w:sz w:val="24"/>
                <w:szCs w:val="24"/>
              </w:rPr>
              <w:t>with</w:t>
            </w:r>
            <w:r w:rsidR="00B62A5B">
              <w:rPr>
                <w:w w:val="105"/>
                <w:sz w:val="24"/>
                <w:szCs w:val="24"/>
              </w:rPr>
              <w:t xml:space="preserve"> </w:t>
            </w:r>
            <w:r w:rsidRPr="00B409A3">
              <w:rPr>
                <w:w w:val="105"/>
                <w:sz w:val="24"/>
                <w:szCs w:val="24"/>
              </w:rPr>
              <w:t>globose,</w:t>
            </w:r>
            <w:r w:rsidR="00B62A5B">
              <w:rPr>
                <w:w w:val="105"/>
                <w:sz w:val="24"/>
                <w:szCs w:val="24"/>
              </w:rPr>
              <w:t xml:space="preserve"> </w:t>
            </w:r>
            <w:r w:rsidRPr="00B409A3">
              <w:rPr>
                <w:w w:val="105"/>
                <w:sz w:val="24"/>
                <w:szCs w:val="24"/>
              </w:rPr>
              <w:t>hyaline,</w:t>
            </w:r>
            <w:r w:rsidR="00B62A5B">
              <w:rPr>
                <w:w w:val="105"/>
                <w:sz w:val="24"/>
                <w:szCs w:val="24"/>
              </w:rPr>
              <w:t xml:space="preserve"> </w:t>
            </w:r>
            <w:r w:rsidRPr="00B409A3">
              <w:rPr>
                <w:w w:val="105"/>
                <w:sz w:val="24"/>
                <w:szCs w:val="24"/>
              </w:rPr>
              <w:t>smooth</w:t>
            </w:r>
            <w:r w:rsidR="00B62A5B">
              <w:rPr>
                <w:w w:val="105"/>
                <w:sz w:val="24"/>
                <w:szCs w:val="24"/>
              </w:rPr>
              <w:t xml:space="preserve"> </w:t>
            </w:r>
            <w:r w:rsidRPr="00B409A3">
              <w:rPr>
                <w:w w:val="105"/>
                <w:sz w:val="24"/>
                <w:szCs w:val="24"/>
              </w:rPr>
              <w:t>and</w:t>
            </w:r>
            <w:r w:rsidR="00B62A5B">
              <w:rPr>
                <w:w w:val="105"/>
                <w:sz w:val="24"/>
                <w:szCs w:val="24"/>
              </w:rPr>
              <w:t xml:space="preserve"> </w:t>
            </w:r>
            <w:r w:rsidRPr="00B409A3">
              <w:rPr>
                <w:w w:val="105"/>
                <w:sz w:val="24"/>
                <w:szCs w:val="24"/>
              </w:rPr>
              <w:t>rough</w:t>
            </w:r>
            <w:r w:rsidR="00B62A5B">
              <w:rPr>
                <w:w w:val="105"/>
                <w:sz w:val="24"/>
                <w:szCs w:val="24"/>
              </w:rPr>
              <w:t xml:space="preserve"> </w:t>
            </w:r>
            <w:r w:rsidRPr="00B409A3">
              <w:rPr>
                <w:w w:val="105"/>
                <w:sz w:val="24"/>
                <w:szCs w:val="24"/>
              </w:rPr>
              <w:t>walled.</w:t>
            </w:r>
          </w:p>
        </w:tc>
        <w:tc>
          <w:tcPr>
            <w:tcW w:w="2706" w:type="dxa"/>
          </w:tcPr>
          <w:p w:rsidR="00F079A3" w:rsidRPr="00B409A3" w:rsidRDefault="00F079A3" w:rsidP="00285E50">
            <w:pPr>
              <w:pStyle w:val="TableParagraph"/>
              <w:spacing w:before="5"/>
              <w:ind w:left="270"/>
              <w:jc w:val="both"/>
              <w:rPr>
                <w:sz w:val="24"/>
                <w:szCs w:val="24"/>
              </w:rPr>
            </w:pPr>
          </w:p>
          <w:p w:rsidR="00F079A3" w:rsidRPr="00B409A3" w:rsidRDefault="00F079A3" w:rsidP="00285E50">
            <w:pPr>
              <w:pStyle w:val="TableParagraph"/>
              <w:ind w:left="270"/>
              <w:jc w:val="both"/>
              <w:rPr>
                <w:sz w:val="24"/>
                <w:szCs w:val="24"/>
              </w:rPr>
            </w:pPr>
            <w:proofErr w:type="spellStart"/>
            <w:r w:rsidRPr="00B409A3">
              <w:rPr>
                <w:i/>
                <w:sz w:val="24"/>
                <w:szCs w:val="24"/>
              </w:rPr>
              <w:t>Fusarium</w:t>
            </w:r>
            <w:r w:rsidRPr="00B409A3">
              <w:rPr>
                <w:sz w:val="24"/>
                <w:szCs w:val="24"/>
              </w:rPr>
              <w:t>sp</w:t>
            </w:r>
            <w:proofErr w:type="spellEnd"/>
          </w:p>
        </w:tc>
      </w:tr>
      <w:tr w:rsidR="00F079A3" w:rsidRPr="00B409A3" w:rsidTr="003009B4">
        <w:trPr>
          <w:trHeight w:val="1539"/>
        </w:trPr>
        <w:tc>
          <w:tcPr>
            <w:tcW w:w="2930" w:type="dxa"/>
          </w:tcPr>
          <w:p w:rsidR="00F079A3" w:rsidRPr="00B409A3" w:rsidRDefault="00F079A3" w:rsidP="00285E50">
            <w:pPr>
              <w:pStyle w:val="TableParagraph"/>
              <w:spacing w:before="3"/>
              <w:ind w:left="270"/>
              <w:jc w:val="both"/>
              <w:rPr>
                <w:sz w:val="24"/>
                <w:szCs w:val="24"/>
              </w:rPr>
            </w:pPr>
          </w:p>
          <w:p w:rsidR="00F079A3" w:rsidRPr="00B409A3" w:rsidRDefault="00F079A3" w:rsidP="00B62A5B">
            <w:pPr>
              <w:pStyle w:val="TableParagraph"/>
              <w:spacing w:line="256" w:lineRule="auto"/>
              <w:jc w:val="both"/>
              <w:rPr>
                <w:sz w:val="24"/>
                <w:szCs w:val="24"/>
              </w:rPr>
            </w:pPr>
            <w:r w:rsidRPr="00B409A3">
              <w:rPr>
                <w:sz w:val="24"/>
                <w:szCs w:val="24"/>
              </w:rPr>
              <w:t>Colonies</w:t>
            </w:r>
            <w:r w:rsidR="00B62A5B">
              <w:rPr>
                <w:sz w:val="24"/>
                <w:szCs w:val="24"/>
              </w:rPr>
              <w:t xml:space="preserve"> </w:t>
            </w:r>
            <w:r w:rsidRPr="00B409A3">
              <w:rPr>
                <w:sz w:val="24"/>
                <w:szCs w:val="24"/>
              </w:rPr>
              <w:t>appeared</w:t>
            </w:r>
            <w:r w:rsidR="00B62A5B">
              <w:rPr>
                <w:sz w:val="24"/>
                <w:szCs w:val="24"/>
              </w:rPr>
              <w:t xml:space="preserve"> </w:t>
            </w:r>
            <w:r w:rsidRPr="00B409A3">
              <w:rPr>
                <w:sz w:val="24"/>
                <w:szCs w:val="24"/>
              </w:rPr>
              <w:t>olive-green</w:t>
            </w:r>
            <w:r w:rsidR="00B62A5B">
              <w:rPr>
                <w:sz w:val="24"/>
                <w:szCs w:val="24"/>
              </w:rPr>
              <w:t xml:space="preserve"> </w:t>
            </w:r>
            <w:r w:rsidRPr="00B409A3">
              <w:rPr>
                <w:sz w:val="24"/>
                <w:szCs w:val="24"/>
              </w:rPr>
              <w:t>to</w:t>
            </w:r>
            <w:r w:rsidR="00B62A5B">
              <w:rPr>
                <w:sz w:val="24"/>
                <w:szCs w:val="24"/>
              </w:rPr>
              <w:t xml:space="preserve"> </w:t>
            </w:r>
            <w:r w:rsidRPr="00B409A3">
              <w:rPr>
                <w:sz w:val="24"/>
                <w:szCs w:val="24"/>
              </w:rPr>
              <w:t>brown</w:t>
            </w:r>
            <w:r w:rsidR="00B62A5B">
              <w:rPr>
                <w:sz w:val="24"/>
                <w:szCs w:val="24"/>
              </w:rPr>
              <w:t xml:space="preserve"> </w:t>
            </w:r>
            <w:r w:rsidRPr="00B409A3">
              <w:rPr>
                <w:sz w:val="24"/>
                <w:szCs w:val="24"/>
              </w:rPr>
              <w:t>or</w:t>
            </w:r>
            <w:r w:rsidR="00B62A5B">
              <w:rPr>
                <w:sz w:val="24"/>
                <w:szCs w:val="24"/>
              </w:rPr>
              <w:t xml:space="preserve"> </w:t>
            </w:r>
            <w:r w:rsidRPr="00B409A3">
              <w:rPr>
                <w:sz w:val="24"/>
                <w:szCs w:val="24"/>
              </w:rPr>
              <w:t>black</w:t>
            </w:r>
            <w:r w:rsidR="00B62A5B">
              <w:rPr>
                <w:sz w:val="24"/>
                <w:szCs w:val="24"/>
              </w:rPr>
              <w:t xml:space="preserve"> </w:t>
            </w:r>
            <w:r w:rsidRPr="00B409A3">
              <w:rPr>
                <w:sz w:val="24"/>
                <w:szCs w:val="24"/>
              </w:rPr>
              <w:t>colonies</w:t>
            </w:r>
          </w:p>
        </w:tc>
        <w:tc>
          <w:tcPr>
            <w:tcW w:w="3667" w:type="dxa"/>
          </w:tcPr>
          <w:p w:rsidR="00F079A3" w:rsidRPr="00B409A3" w:rsidRDefault="00F079A3" w:rsidP="00285E50">
            <w:pPr>
              <w:pStyle w:val="TableParagraph"/>
              <w:spacing w:before="3"/>
              <w:ind w:left="270"/>
              <w:jc w:val="both"/>
              <w:rPr>
                <w:sz w:val="24"/>
                <w:szCs w:val="24"/>
              </w:rPr>
            </w:pPr>
          </w:p>
          <w:p w:rsidR="00F079A3" w:rsidRPr="00B409A3" w:rsidRDefault="00F079A3" w:rsidP="00B62A5B">
            <w:pPr>
              <w:pStyle w:val="TableParagraph"/>
              <w:spacing w:line="254" w:lineRule="auto"/>
              <w:jc w:val="both"/>
              <w:rPr>
                <w:sz w:val="24"/>
                <w:szCs w:val="24"/>
              </w:rPr>
            </w:pPr>
            <w:r w:rsidRPr="00B409A3">
              <w:rPr>
                <w:w w:val="105"/>
                <w:sz w:val="24"/>
                <w:szCs w:val="24"/>
              </w:rPr>
              <w:t>Branched</w:t>
            </w:r>
            <w:r w:rsidR="00B62A5B">
              <w:rPr>
                <w:w w:val="105"/>
                <w:sz w:val="24"/>
                <w:szCs w:val="24"/>
              </w:rPr>
              <w:t xml:space="preserve"> </w:t>
            </w:r>
            <w:r w:rsidRPr="00B409A3">
              <w:rPr>
                <w:w w:val="105"/>
                <w:sz w:val="24"/>
                <w:szCs w:val="24"/>
              </w:rPr>
              <w:t>chains.</w:t>
            </w:r>
            <w:r w:rsidR="00B62A5B">
              <w:rPr>
                <w:w w:val="105"/>
                <w:sz w:val="24"/>
                <w:szCs w:val="24"/>
              </w:rPr>
              <w:t xml:space="preserve"> </w:t>
            </w:r>
            <w:r w:rsidRPr="00B409A3">
              <w:rPr>
                <w:w w:val="105"/>
                <w:sz w:val="24"/>
                <w:szCs w:val="24"/>
              </w:rPr>
              <w:t>Septate</w:t>
            </w:r>
            <w:r w:rsidR="00B62A5B">
              <w:rPr>
                <w:w w:val="105"/>
                <w:sz w:val="24"/>
                <w:szCs w:val="24"/>
              </w:rPr>
              <w:t xml:space="preserve"> </w:t>
            </w:r>
            <w:r w:rsidRPr="00B409A3">
              <w:rPr>
                <w:w w:val="105"/>
                <w:sz w:val="24"/>
                <w:szCs w:val="24"/>
              </w:rPr>
              <w:t>with</w:t>
            </w:r>
            <w:r w:rsidR="00B62A5B">
              <w:rPr>
                <w:w w:val="105"/>
                <w:sz w:val="24"/>
                <w:szCs w:val="24"/>
              </w:rPr>
              <w:t xml:space="preserve"> </w:t>
            </w:r>
            <w:r w:rsidRPr="00B409A3">
              <w:rPr>
                <w:w w:val="105"/>
                <w:sz w:val="24"/>
                <w:szCs w:val="24"/>
              </w:rPr>
              <w:t>brown</w:t>
            </w:r>
            <w:r w:rsidR="00B62A5B">
              <w:rPr>
                <w:w w:val="105"/>
                <w:sz w:val="24"/>
                <w:szCs w:val="24"/>
              </w:rPr>
              <w:t xml:space="preserve"> </w:t>
            </w:r>
            <w:r w:rsidRPr="00B409A3">
              <w:rPr>
                <w:w w:val="105"/>
                <w:sz w:val="24"/>
                <w:szCs w:val="24"/>
              </w:rPr>
              <w:t>hyphae. Conidiophores are erect and dark</w:t>
            </w:r>
            <w:r w:rsidR="00B62A5B">
              <w:rPr>
                <w:w w:val="105"/>
                <w:sz w:val="24"/>
                <w:szCs w:val="24"/>
              </w:rPr>
              <w:t xml:space="preserve"> </w:t>
            </w:r>
            <w:r w:rsidRPr="00B409A3">
              <w:rPr>
                <w:w w:val="105"/>
                <w:sz w:val="24"/>
                <w:szCs w:val="24"/>
              </w:rPr>
              <w:t>pigmented.</w:t>
            </w:r>
            <w:r w:rsidR="00B62A5B">
              <w:rPr>
                <w:w w:val="105"/>
                <w:sz w:val="24"/>
                <w:szCs w:val="24"/>
              </w:rPr>
              <w:t xml:space="preserve"> </w:t>
            </w:r>
            <w:r w:rsidRPr="00B409A3">
              <w:rPr>
                <w:w w:val="105"/>
                <w:sz w:val="24"/>
                <w:szCs w:val="24"/>
              </w:rPr>
              <w:t>Conidia</w:t>
            </w:r>
            <w:r w:rsidR="00B62A5B">
              <w:rPr>
                <w:w w:val="105"/>
                <w:sz w:val="24"/>
                <w:szCs w:val="24"/>
              </w:rPr>
              <w:t xml:space="preserve"> </w:t>
            </w:r>
            <w:r w:rsidRPr="00B409A3">
              <w:rPr>
                <w:w w:val="105"/>
                <w:sz w:val="24"/>
                <w:szCs w:val="24"/>
              </w:rPr>
              <w:t>appeared</w:t>
            </w:r>
            <w:r w:rsidR="00B62A5B">
              <w:rPr>
                <w:w w:val="105"/>
                <w:sz w:val="24"/>
                <w:szCs w:val="24"/>
              </w:rPr>
              <w:t xml:space="preserve"> </w:t>
            </w:r>
            <w:proofErr w:type="spellStart"/>
            <w:r w:rsidRPr="00B409A3">
              <w:rPr>
                <w:w w:val="105"/>
                <w:sz w:val="24"/>
                <w:szCs w:val="24"/>
              </w:rPr>
              <w:t>cylindricalin</w:t>
            </w:r>
            <w:proofErr w:type="spellEnd"/>
            <w:r w:rsidR="00B62A5B">
              <w:rPr>
                <w:w w:val="105"/>
                <w:sz w:val="24"/>
                <w:szCs w:val="24"/>
              </w:rPr>
              <w:t xml:space="preserve"> </w:t>
            </w:r>
            <w:r w:rsidRPr="00B409A3">
              <w:rPr>
                <w:w w:val="105"/>
                <w:sz w:val="24"/>
                <w:szCs w:val="24"/>
              </w:rPr>
              <w:t>shape.</w:t>
            </w:r>
            <w:r w:rsidR="00B62A5B">
              <w:rPr>
                <w:w w:val="105"/>
                <w:sz w:val="24"/>
                <w:szCs w:val="24"/>
              </w:rPr>
              <w:t xml:space="preserve"> </w:t>
            </w:r>
            <w:r w:rsidRPr="00B409A3">
              <w:rPr>
                <w:w w:val="105"/>
                <w:sz w:val="24"/>
                <w:szCs w:val="24"/>
              </w:rPr>
              <w:t>Fragile spore chains</w:t>
            </w:r>
          </w:p>
        </w:tc>
        <w:tc>
          <w:tcPr>
            <w:tcW w:w="2706" w:type="dxa"/>
          </w:tcPr>
          <w:p w:rsidR="00F079A3" w:rsidRPr="00B409A3" w:rsidRDefault="00F079A3" w:rsidP="00285E50">
            <w:pPr>
              <w:pStyle w:val="TableParagraph"/>
              <w:spacing w:before="9"/>
              <w:ind w:left="270"/>
              <w:jc w:val="both"/>
              <w:rPr>
                <w:sz w:val="24"/>
                <w:szCs w:val="24"/>
              </w:rPr>
            </w:pPr>
          </w:p>
          <w:p w:rsidR="00F079A3" w:rsidRPr="00B409A3" w:rsidRDefault="00F079A3" w:rsidP="00285E50">
            <w:pPr>
              <w:pStyle w:val="TableParagraph"/>
              <w:ind w:left="270"/>
              <w:jc w:val="both"/>
              <w:rPr>
                <w:sz w:val="24"/>
                <w:szCs w:val="24"/>
              </w:rPr>
            </w:pPr>
            <w:proofErr w:type="spellStart"/>
            <w:r w:rsidRPr="00B409A3">
              <w:rPr>
                <w:i/>
                <w:sz w:val="24"/>
                <w:szCs w:val="24"/>
              </w:rPr>
              <w:t>Cladosporium</w:t>
            </w:r>
            <w:r w:rsidRPr="00B409A3">
              <w:rPr>
                <w:sz w:val="24"/>
                <w:szCs w:val="24"/>
              </w:rPr>
              <w:t>sp</w:t>
            </w:r>
            <w:proofErr w:type="spellEnd"/>
          </w:p>
        </w:tc>
      </w:tr>
      <w:tr w:rsidR="00F079A3" w:rsidRPr="00B409A3" w:rsidTr="003009B4">
        <w:trPr>
          <w:trHeight w:val="1874"/>
        </w:trPr>
        <w:tc>
          <w:tcPr>
            <w:tcW w:w="2930" w:type="dxa"/>
          </w:tcPr>
          <w:p w:rsidR="00F079A3" w:rsidRPr="00B409A3" w:rsidRDefault="00F079A3" w:rsidP="00285E50">
            <w:pPr>
              <w:pStyle w:val="TableParagraph"/>
              <w:spacing w:before="9"/>
              <w:ind w:left="270"/>
              <w:jc w:val="both"/>
              <w:rPr>
                <w:sz w:val="24"/>
                <w:szCs w:val="24"/>
              </w:rPr>
            </w:pPr>
          </w:p>
          <w:p w:rsidR="00F079A3" w:rsidRPr="00B409A3" w:rsidRDefault="00F079A3" w:rsidP="00B62A5B">
            <w:pPr>
              <w:pStyle w:val="TableParagraph"/>
              <w:spacing w:line="254" w:lineRule="auto"/>
              <w:jc w:val="both"/>
              <w:rPr>
                <w:sz w:val="24"/>
                <w:szCs w:val="24"/>
              </w:rPr>
            </w:pPr>
            <w:r w:rsidRPr="00B409A3">
              <w:rPr>
                <w:w w:val="105"/>
                <w:sz w:val="24"/>
                <w:szCs w:val="24"/>
              </w:rPr>
              <w:t>White to grey and fast-growing.</w:t>
            </w:r>
            <w:r w:rsidR="00B62A5B">
              <w:rPr>
                <w:w w:val="105"/>
                <w:sz w:val="24"/>
                <w:szCs w:val="24"/>
              </w:rPr>
              <w:t xml:space="preserve"> </w:t>
            </w:r>
            <w:r w:rsidRPr="00B409A3">
              <w:rPr>
                <w:w w:val="105"/>
                <w:sz w:val="24"/>
                <w:szCs w:val="24"/>
              </w:rPr>
              <w:t>Older colonies appeared grey to</w:t>
            </w:r>
            <w:r w:rsidR="00B62A5B">
              <w:rPr>
                <w:w w:val="105"/>
                <w:sz w:val="24"/>
                <w:szCs w:val="24"/>
              </w:rPr>
              <w:t xml:space="preserve"> </w:t>
            </w:r>
            <w:r w:rsidRPr="00B409A3">
              <w:rPr>
                <w:w w:val="105"/>
                <w:sz w:val="24"/>
                <w:szCs w:val="24"/>
              </w:rPr>
              <w:t>brown</w:t>
            </w:r>
          </w:p>
        </w:tc>
        <w:tc>
          <w:tcPr>
            <w:tcW w:w="3667" w:type="dxa"/>
          </w:tcPr>
          <w:p w:rsidR="00F079A3" w:rsidRPr="00B409A3" w:rsidRDefault="00F079A3" w:rsidP="00285E50">
            <w:pPr>
              <w:pStyle w:val="TableParagraph"/>
              <w:spacing w:before="9"/>
              <w:ind w:left="270"/>
              <w:jc w:val="both"/>
              <w:rPr>
                <w:sz w:val="24"/>
                <w:szCs w:val="24"/>
              </w:rPr>
            </w:pPr>
          </w:p>
          <w:p w:rsidR="00F079A3" w:rsidRPr="00B409A3" w:rsidRDefault="00F079A3" w:rsidP="00B62A5B">
            <w:pPr>
              <w:pStyle w:val="TableParagraph"/>
              <w:spacing w:line="254" w:lineRule="auto"/>
              <w:jc w:val="both"/>
              <w:rPr>
                <w:sz w:val="24"/>
                <w:szCs w:val="24"/>
              </w:rPr>
            </w:pPr>
            <w:r w:rsidRPr="00B409A3">
              <w:rPr>
                <w:w w:val="105"/>
                <w:sz w:val="24"/>
                <w:szCs w:val="24"/>
              </w:rPr>
              <w:t>Branched. Non septate.</w:t>
            </w:r>
            <w:r w:rsidR="00B62A5B">
              <w:rPr>
                <w:w w:val="105"/>
                <w:sz w:val="24"/>
                <w:szCs w:val="24"/>
              </w:rPr>
              <w:t xml:space="preserve"> </w:t>
            </w:r>
            <w:r w:rsidRPr="00B409A3">
              <w:rPr>
                <w:w w:val="105"/>
                <w:sz w:val="24"/>
                <w:szCs w:val="24"/>
              </w:rPr>
              <w:t>Smooth, short with</w:t>
            </w:r>
            <w:r w:rsidR="00B62A5B">
              <w:rPr>
                <w:w w:val="105"/>
                <w:sz w:val="24"/>
                <w:szCs w:val="24"/>
              </w:rPr>
              <w:t xml:space="preserve"> </w:t>
            </w:r>
            <w:r w:rsidRPr="00B409A3">
              <w:rPr>
                <w:w w:val="105"/>
                <w:sz w:val="24"/>
                <w:szCs w:val="24"/>
              </w:rPr>
              <w:t>green</w:t>
            </w:r>
            <w:r w:rsidR="00B62A5B">
              <w:rPr>
                <w:w w:val="105"/>
                <w:sz w:val="24"/>
                <w:szCs w:val="24"/>
              </w:rPr>
              <w:t xml:space="preserve"> </w:t>
            </w:r>
            <w:r w:rsidRPr="00B409A3">
              <w:rPr>
                <w:w w:val="105"/>
                <w:sz w:val="24"/>
                <w:szCs w:val="24"/>
              </w:rPr>
              <w:t>coloration</w:t>
            </w:r>
            <w:r w:rsidR="00B62A5B">
              <w:rPr>
                <w:w w:val="105"/>
                <w:sz w:val="24"/>
                <w:szCs w:val="24"/>
              </w:rPr>
              <w:t xml:space="preserve"> </w:t>
            </w:r>
            <w:r w:rsidRPr="00B409A3">
              <w:rPr>
                <w:w w:val="105"/>
                <w:sz w:val="24"/>
                <w:szCs w:val="24"/>
              </w:rPr>
              <w:t>of</w:t>
            </w:r>
            <w:r w:rsidR="00B62A5B">
              <w:rPr>
                <w:w w:val="105"/>
                <w:sz w:val="24"/>
                <w:szCs w:val="24"/>
              </w:rPr>
              <w:t xml:space="preserve"> </w:t>
            </w:r>
            <w:r w:rsidRPr="00B409A3">
              <w:rPr>
                <w:w w:val="105"/>
                <w:sz w:val="24"/>
                <w:szCs w:val="24"/>
              </w:rPr>
              <w:t>conidiophores.</w:t>
            </w:r>
            <w:r w:rsidR="00B62A5B">
              <w:rPr>
                <w:w w:val="105"/>
                <w:sz w:val="24"/>
                <w:szCs w:val="24"/>
              </w:rPr>
              <w:t xml:space="preserve"> </w:t>
            </w:r>
            <w:r w:rsidRPr="00B409A3">
              <w:rPr>
                <w:w w:val="105"/>
                <w:sz w:val="24"/>
                <w:szCs w:val="24"/>
              </w:rPr>
              <w:t>Appeared</w:t>
            </w:r>
            <w:r w:rsidR="00B62A5B">
              <w:rPr>
                <w:w w:val="105"/>
                <w:sz w:val="24"/>
                <w:szCs w:val="24"/>
              </w:rPr>
              <w:t xml:space="preserve"> </w:t>
            </w:r>
            <w:r w:rsidRPr="00B409A3">
              <w:rPr>
                <w:w w:val="105"/>
                <w:sz w:val="24"/>
                <w:szCs w:val="24"/>
              </w:rPr>
              <w:t>simple,</w:t>
            </w:r>
            <w:r w:rsidR="00B62A5B">
              <w:rPr>
                <w:w w:val="105"/>
                <w:sz w:val="24"/>
                <w:szCs w:val="24"/>
              </w:rPr>
              <w:t xml:space="preserve"> </w:t>
            </w:r>
            <w:r w:rsidRPr="00B409A3">
              <w:rPr>
                <w:w w:val="105"/>
                <w:sz w:val="24"/>
                <w:szCs w:val="24"/>
              </w:rPr>
              <w:t>branched which forms</w:t>
            </w:r>
            <w:r w:rsidR="00B62A5B">
              <w:rPr>
                <w:w w:val="105"/>
                <w:sz w:val="24"/>
                <w:szCs w:val="24"/>
              </w:rPr>
              <w:t xml:space="preserve"> </w:t>
            </w:r>
            <w:proofErr w:type="spellStart"/>
            <w:r w:rsidRPr="00B409A3">
              <w:rPr>
                <w:w w:val="105"/>
                <w:sz w:val="24"/>
                <w:szCs w:val="24"/>
              </w:rPr>
              <w:t>anapical</w:t>
            </w:r>
            <w:proofErr w:type="spellEnd"/>
            <w:r w:rsidRPr="00B409A3">
              <w:rPr>
                <w:w w:val="105"/>
                <w:sz w:val="24"/>
                <w:szCs w:val="24"/>
              </w:rPr>
              <w:t>,</w:t>
            </w:r>
            <w:r w:rsidR="00B62A5B">
              <w:rPr>
                <w:w w:val="105"/>
                <w:sz w:val="24"/>
                <w:szCs w:val="24"/>
              </w:rPr>
              <w:t xml:space="preserve"> </w:t>
            </w:r>
            <w:proofErr w:type="spellStart"/>
            <w:r w:rsidRPr="00B409A3">
              <w:rPr>
                <w:w w:val="105"/>
                <w:sz w:val="24"/>
                <w:szCs w:val="24"/>
              </w:rPr>
              <w:t>globular</w:t>
            </w:r>
            <w:hyperlink r:id="rId10">
              <w:r w:rsidRPr="00B409A3">
                <w:rPr>
                  <w:w w:val="105"/>
                  <w:sz w:val="24"/>
                  <w:szCs w:val="24"/>
                </w:rPr>
                <w:t>sporangia</w:t>
              </w:r>
              <w:proofErr w:type="spellEnd"/>
              <w:r w:rsidRPr="00B409A3">
                <w:rPr>
                  <w:w w:val="105"/>
                  <w:sz w:val="24"/>
                  <w:szCs w:val="24"/>
                </w:rPr>
                <w:t xml:space="preserve"> </w:t>
              </w:r>
            </w:hyperlink>
            <w:r w:rsidRPr="00B409A3">
              <w:rPr>
                <w:w w:val="105"/>
                <w:sz w:val="24"/>
                <w:szCs w:val="24"/>
              </w:rPr>
              <w:t>supported</w:t>
            </w:r>
            <w:r w:rsidR="00B62A5B">
              <w:rPr>
                <w:w w:val="105"/>
                <w:sz w:val="24"/>
                <w:szCs w:val="24"/>
              </w:rPr>
              <w:t xml:space="preserve"> </w:t>
            </w:r>
            <w:r w:rsidRPr="00B409A3">
              <w:rPr>
                <w:w w:val="105"/>
                <w:sz w:val="24"/>
                <w:szCs w:val="24"/>
              </w:rPr>
              <w:t>and</w:t>
            </w:r>
            <w:r w:rsidR="00B62A5B">
              <w:rPr>
                <w:w w:val="105"/>
                <w:sz w:val="24"/>
                <w:szCs w:val="24"/>
              </w:rPr>
              <w:t xml:space="preserve"> </w:t>
            </w:r>
            <w:r w:rsidRPr="00B409A3">
              <w:rPr>
                <w:w w:val="105"/>
                <w:sz w:val="24"/>
                <w:szCs w:val="24"/>
              </w:rPr>
              <w:t>elevated</w:t>
            </w:r>
            <w:r w:rsidR="00B62A5B">
              <w:rPr>
                <w:w w:val="105"/>
                <w:sz w:val="24"/>
                <w:szCs w:val="24"/>
              </w:rPr>
              <w:t xml:space="preserve"> </w:t>
            </w:r>
            <w:r w:rsidRPr="00B409A3">
              <w:rPr>
                <w:w w:val="105"/>
                <w:sz w:val="24"/>
                <w:szCs w:val="24"/>
              </w:rPr>
              <w:t>by</w:t>
            </w:r>
            <w:r w:rsidR="00B62A5B">
              <w:rPr>
                <w:w w:val="105"/>
                <w:sz w:val="24"/>
                <w:szCs w:val="24"/>
              </w:rPr>
              <w:t xml:space="preserve"> </w:t>
            </w:r>
            <w:proofErr w:type="spellStart"/>
            <w:r w:rsidRPr="00B409A3">
              <w:rPr>
                <w:w w:val="105"/>
                <w:sz w:val="24"/>
                <w:szCs w:val="24"/>
              </w:rPr>
              <w:t>acolumn</w:t>
            </w:r>
            <w:proofErr w:type="spellEnd"/>
            <w:r w:rsidRPr="00B409A3">
              <w:rPr>
                <w:w w:val="105"/>
                <w:sz w:val="24"/>
                <w:szCs w:val="24"/>
              </w:rPr>
              <w:t>-shaped</w:t>
            </w:r>
            <w:r w:rsidR="00B62A5B">
              <w:rPr>
                <w:w w:val="105"/>
                <w:sz w:val="24"/>
                <w:szCs w:val="24"/>
              </w:rPr>
              <w:t xml:space="preserve"> </w:t>
            </w:r>
            <w:proofErr w:type="spellStart"/>
            <w:r w:rsidRPr="00B409A3">
              <w:rPr>
                <w:w w:val="105"/>
                <w:sz w:val="24"/>
                <w:szCs w:val="24"/>
              </w:rPr>
              <w:t>columella</w:t>
            </w:r>
            <w:proofErr w:type="spellEnd"/>
          </w:p>
        </w:tc>
        <w:tc>
          <w:tcPr>
            <w:tcW w:w="2706" w:type="dxa"/>
          </w:tcPr>
          <w:p w:rsidR="00F079A3" w:rsidRPr="00B409A3" w:rsidRDefault="00F079A3" w:rsidP="00285E50">
            <w:pPr>
              <w:pStyle w:val="TableParagraph"/>
              <w:spacing w:before="3"/>
              <w:ind w:left="270"/>
              <w:jc w:val="both"/>
              <w:rPr>
                <w:sz w:val="24"/>
                <w:szCs w:val="24"/>
              </w:rPr>
            </w:pPr>
          </w:p>
          <w:p w:rsidR="00F079A3" w:rsidRPr="00B409A3" w:rsidRDefault="00F079A3" w:rsidP="00285E50">
            <w:pPr>
              <w:pStyle w:val="TableParagraph"/>
              <w:ind w:left="270"/>
              <w:jc w:val="both"/>
              <w:rPr>
                <w:sz w:val="24"/>
                <w:szCs w:val="24"/>
              </w:rPr>
            </w:pPr>
            <w:proofErr w:type="spellStart"/>
            <w:r w:rsidRPr="00B409A3">
              <w:rPr>
                <w:i/>
                <w:sz w:val="24"/>
                <w:szCs w:val="24"/>
              </w:rPr>
              <w:t>Mucor</w:t>
            </w:r>
            <w:r w:rsidRPr="00B409A3">
              <w:rPr>
                <w:sz w:val="24"/>
                <w:szCs w:val="24"/>
              </w:rPr>
              <w:t>sp</w:t>
            </w:r>
            <w:proofErr w:type="spellEnd"/>
          </w:p>
        </w:tc>
      </w:tr>
      <w:tr w:rsidR="00F079A3" w:rsidRPr="00B409A3" w:rsidTr="003009B4">
        <w:trPr>
          <w:trHeight w:val="1047"/>
        </w:trPr>
        <w:tc>
          <w:tcPr>
            <w:tcW w:w="2930" w:type="dxa"/>
          </w:tcPr>
          <w:p w:rsidR="00F079A3" w:rsidRPr="00B409A3" w:rsidRDefault="00F079A3" w:rsidP="00285E50">
            <w:pPr>
              <w:pStyle w:val="TableParagraph"/>
              <w:spacing w:before="150" w:line="254" w:lineRule="auto"/>
              <w:ind w:left="270"/>
              <w:jc w:val="both"/>
              <w:rPr>
                <w:sz w:val="24"/>
                <w:szCs w:val="24"/>
              </w:rPr>
            </w:pPr>
            <w:r w:rsidRPr="00B409A3">
              <w:rPr>
                <w:w w:val="105"/>
                <w:sz w:val="24"/>
                <w:szCs w:val="24"/>
              </w:rPr>
              <w:t>Appeared</w:t>
            </w:r>
            <w:r w:rsidR="00B62A5B">
              <w:rPr>
                <w:w w:val="105"/>
                <w:sz w:val="24"/>
                <w:szCs w:val="24"/>
              </w:rPr>
              <w:t xml:space="preserve"> </w:t>
            </w:r>
            <w:r w:rsidRPr="00B409A3">
              <w:rPr>
                <w:w w:val="105"/>
                <w:sz w:val="24"/>
                <w:szCs w:val="24"/>
              </w:rPr>
              <w:t>dense</w:t>
            </w:r>
            <w:r w:rsidR="00B62A5B">
              <w:rPr>
                <w:w w:val="105"/>
                <w:sz w:val="24"/>
                <w:szCs w:val="24"/>
              </w:rPr>
              <w:t xml:space="preserve"> </w:t>
            </w:r>
            <w:r w:rsidRPr="00B409A3">
              <w:rPr>
                <w:w w:val="105"/>
                <w:sz w:val="24"/>
                <w:szCs w:val="24"/>
              </w:rPr>
              <w:t>with</w:t>
            </w:r>
            <w:r w:rsidR="00B62A5B">
              <w:rPr>
                <w:w w:val="105"/>
                <w:sz w:val="24"/>
                <w:szCs w:val="24"/>
              </w:rPr>
              <w:t xml:space="preserve"> </w:t>
            </w:r>
            <w:proofErr w:type="spellStart"/>
            <w:r w:rsidRPr="00B409A3">
              <w:rPr>
                <w:w w:val="105"/>
                <w:sz w:val="24"/>
                <w:szCs w:val="24"/>
              </w:rPr>
              <w:t>aerialmycelium</w:t>
            </w:r>
            <w:proofErr w:type="spellEnd"/>
            <w:r w:rsidRPr="00B409A3">
              <w:rPr>
                <w:w w:val="105"/>
                <w:sz w:val="24"/>
                <w:szCs w:val="24"/>
              </w:rPr>
              <w:t>.</w:t>
            </w:r>
            <w:r w:rsidR="00B62A5B">
              <w:rPr>
                <w:w w:val="105"/>
                <w:sz w:val="24"/>
                <w:szCs w:val="24"/>
              </w:rPr>
              <w:t xml:space="preserve"> </w:t>
            </w:r>
            <w:r w:rsidRPr="00B409A3">
              <w:rPr>
                <w:w w:val="105"/>
                <w:sz w:val="24"/>
                <w:szCs w:val="24"/>
              </w:rPr>
              <w:t>Previously</w:t>
            </w:r>
            <w:r w:rsidR="00B62A5B">
              <w:rPr>
                <w:w w:val="105"/>
                <w:sz w:val="24"/>
                <w:szCs w:val="24"/>
              </w:rPr>
              <w:t xml:space="preserve"> </w:t>
            </w:r>
            <w:r w:rsidRPr="00B409A3">
              <w:rPr>
                <w:w w:val="105"/>
                <w:sz w:val="24"/>
                <w:szCs w:val="24"/>
              </w:rPr>
              <w:t>white</w:t>
            </w:r>
            <w:r w:rsidR="00B62A5B">
              <w:rPr>
                <w:w w:val="105"/>
                <w:sz w:val="24"/>
                <w:szCs w:val="24"/>
              </w:rPr>
              <w:t xml:space="preserve"> </w:t>
            </w:r>
            <w:r w:rsidRPr="00B409A3">
              <w:rPr>
                <w:w w:val="105"/>
                <w:sz w:val="24"/>
                <w:szCs w:val="24"/>
              </w:rPr>
              <w:t>before</w:t>
            </w:r>
            <w:r w:rsidR="00B62A5B">
              <w:rPr>
                <w:w w:val="105"/>
                <w:sz w:val="24"/>
                <w:szCs w:val="24"/>
              </w:rPr>
              <w:t xml:space="preserve"> </w:t>
            </w:r>
            <w:r w:rsidRPr="00B409A3">
              <w:rPr>
                <w:w w:val="105"/>
                <w:sz w:val="24"/>
                <w:szCs w:val="24"/>
              </w:rPr>
              <w:t>turning</w:t>
            </w:r>
            <w:r w:rsidR="00B62A5B">
              <w:rPr>
                <w:w w:val="105"/>
                <w:sz w:val="24"/>
                <w:szCs w:val="24"/>
              </w:rPr>
              <w:t xml:space="preserve"> </w:t>
            </w:r>
            <w:r w:rsidRPr="00B409A3">
              <w:rPr>
                <w:w w:val="105"/>
                <w:sz w:val="24"/>
                <w:szCs w:val="24"/>
              </w:rPr>
              <w:t>to grey</w:t>
            </w:r>
          </w:p>
        </w:tc>
        <w:tc>
          <w:tcPr>
            <w:tcW w:w="3667" w:type="dxa"/>
          </w:tcPr>
          <w:p w:rsidR="00F079A3" w:rsidRPr="00B409A3" w:rsidRDefault="00F079A3" w:rsidP="00B62A5B">
            <w:pPr>
              <w:pStyle w:val="TableParagraph"/>
              <w:spacing w:before="150" w:line="254" w:lineRule="auto"/>
              <w:ind w:left="270"/>
              <w:jc w:val="both"/>
              <w:rPr>
                <w:sz w:val="24"/>
                <w:szCs w:val="24"/>
              </w:rPr>
            </w:pPr>
            <w:r w:rsidRPr="00B409A3">
              <w:rPr>
                <w:w w:val="105"/>
                <w:sz w:val="24"/>
                <w:szCs w:val="24"/>
              </w:rPr>
              <w:t>Branched.</w:t>
            </w:r>
            <w:r w:rsidR="00B62A5B">
              <w:rPr>
                <w:w w:val="105"/>
                <w:sz w:val="24"/>
                <w:szCs w:val="24"/>
              </w:rPr>
              <w:t xml:space="preserve"> </w:t>
            </w:r>
            <w:proofErr w:type="spellStart"/>
            <w:r w:rsidRPr="00B409A3">
              <w:rPr>
                <w:w w:val="105"/>
                <w:sz w:val="24"/>
                <w:szCs w:val="24"/>
              </w:rPr>
              <w:t>Nonseptate</w:t>
            </w:r>
            <w:proofErr w:type="spellEnd"/>
            <w:r w:rsidR="00B62A5B">
              <w:rPr>
                <w:w w:val="105"/>
                <w:sz w:val="24"/>
                <w:szCs w:val="24"/>
              </w:rPr>
              <w:t xml:space="preserve"> </w:t>
            </w:r>
            <w:r w:rsidRPr="00B409A3">
              <w:rPr>
                <w:w w:val="105"/>
                <w:sz w:val="24"/>
                <w:szCs w:val="24"/>
              </w:rPr>
              <w:t>with</w:t>
            </w:r>
            <w:r w:rsidR="00B62A5B">
              <w:rPr>
                <w:w w:val="105"/>
                <w:sz w:val="24"/>
                <w:szCs w:val="24"/>
              </w:rPr>
              <w:t xml:space="preserve"> </w:t>
            </w:r>
            <w:proofErr w:type="spellStart"/>
            <w:r w:rsidRPr="00B409A3">
              <w:rPr>
                <w:w w:val="105"/>
                <w:sz w:val="24"/>
                <w:szCs w:val="24"/>
              </w:rPr>
              <w:t>stolons</w:t>
            </w:r>
            <w:proofErr w:type="spellEnd"/>
            <w:r w:rsidRPr="00B409A3">
              <w:rPr>
                <w:w w:val="105"/>
                <w:sz w:val="24"/>
                <w:szCs w:val="24"/>
              </w:rPr>
              <w:t>.</w:t>
            </w:r>
            <w:r w:rsidR="00B62A5B">
              <w:rPr>
                <w:w w:val="105"/>
                <w:sz w:val="24"/>
                <w:szCs w:val="24"/>
              </w:rPr>
              <w:t xml:space="preserve"> </w:t>
            </w:r>
            <w:r w:rsidRPr="00B409A3">
              <w:rPr>
                <w:w w:val="105"/>
                <w:sz w:val="24"/>
                <w:szCs w:val="24"/>
              </w:rPr>
              <w:t>Grey</w:t>
            </w:r>
            <w:r w:rsidR="00B62A5B">
              <w:rPr>
                <w:w w:val="105"/>
                <w:sz w:val="24"/>
                <w:szCs w:val="24"/>
              </w:rPr>
              <w:t xml:space="preserve"> </w:t>
            </w:r>
            <w:proofErr w:type="spellStart"/>
            <w:r w:rsidRPr="00B409A3">
              <w:rPr>
                <w:w w:val="105"/>
                <w:sz w:val="24"/>
                <w:szCs w:val="24"/>
              </w:rPr>
              <w:t>ishblack</w:t>
            </w:r>
            <w:proofErr w:type="spellEnd"/>
            <w:r w:rsidRPr="00B409A3">
              <w:rPr>
                <w:w w:val="105"/>
                <w:sz w:val="24"/>
                <w:szCs w:val="24"/>
              </w:rPr>
              <w:t>,</w:t>
            </w:r>
            <w:r w:rsidR="00B62A5B">
              <w:rPr>
                <w:w w:val="105"/>
                <w:sz w:val="24"/>
                <w:szCs w:val="24"/>
              </w:rPr>
              <w:t xml:space="preserve"> </w:t>
            </w:r>
            <w:r w:rsidRPr="00B409A3">
              <w:rPr>
                <w:w w:val="105"/>
                <w:sz w:val="24"/>
                <w:szCs w:val="24"/>
              </w:rPr>
              <w:t>flattened</w:t>
            </w:r>
            <w:r w:rsidR="00B62A5B">
              <w:rPr>
                <w:w w:val="105"/>
                <w:sz w:val="24"/>
                <w:szCs w:val="24"/>
              </w:rPr>
              <w:t xml:space="preserve"> </w:t>
            </w:r>
            <w:r w:rsidRPr="00B409A3">
              <w:rPr>
                <w:w w:val="105"/>
                <w:sz w:val="24"/>
                <w:szCs w:val="24"/>
              </w:rPr>
              <w:t>and</w:t>
            </w:r>
            <w:r w:rsidR="00B62A5B">
              <w:rPr>
                <w:w w:val="105"/>
                <w:sz w:val="24"/>
                <w:szCs w:val="24"/>
              </w:rPr>
              <w:t xml:space="preserve"> </w:t>
            </w:r>
            <w:proofErr w:type="spellStart"/>
            <w:r w:rsidRPr="00B409A3">
              <w:rPr>
                <w:w w:val="105"/>
                <w:sz w:val="24"/>
                <w:szCs w:val="24"/>
              </w:rPr>
              <w:t>globosesporangia</w:t>
            </w:r>
            <w:proofErr w:type="spellEnd"/>
            <w:r w:rsidRPr="00B409A3">
              <w:rPr>
                <w:w w:val="105"/>
                <w:sz w:val="24"/>
                <w:szCs w:val="24"/>
              </w:rPr>
              <w:t>,</w:t>
            </w:r>
            <w:r w:rsidR="00B62A5B">
              <w:rPr>
                <w:w w:val="105"/>
                <w:sz w:val="24"/>
                <w:szCs w:val="24"/>
              </w:rPr>
              <w:t xml:space="preserve"> </w:t>
            </w:r>
            <w:r w:rsidRPr="00B409A3">
              <w:rPr>
                <w:w w:val="105"/>
                <w:sz w:val="24"/>
                <w:szCs w:val="24"/>
              </w:rPr>
              <w:t>appeared</w:t>
            </w:r>
            <w:r w:rsidR="00B62A5B">
              <w:rPr>
                <w:w w:val="105"/>
                <w:sz w:val="24"/>
                <w:szCs w:val="24"/>
              </w:rPr>
              <w:t xml:space="preserve"> </w:t>
            </w:r>
            <w:r w:rsidRPr="00B409A3">
              <w:rPr>
                <w:w w:val="105"/>
                <w:sz w:val="24"/>
                <w:szCs w:val="24"/>
              </w:rPr>
              <w:t>powdery</w:t>
            </w:r>
            <w:r w:rsidR="00B62A5B">
              <w:rPr>
                <w:w w:val="105"/>
                <w:sz w:val="24"/>
                <w:szCs w:val="24"/>
              </w:rPr>
              <w:t xml:space="preserve"> </w:t>
            </w:r>
            <w:r w:rsidRPr="00B409A3">
              <w:rPr>
                <w:w w:val="105"/>
                <w:sz w:val="24"/>
                <w:szCs w:val="24"/>
              </w:rPr>
              <w:t>with</w:t>
            </w:r>
            <w:r w:rsidR="00B62A5B">
              <w:rPr>
                <w:sz w:val="24"/>
                <w:szCs w:val="24"/>
              </w:rPr>
              <w:t xml:space="preserve"> </w:t>
            </w:r>
            <w:r w:rsidR="00B62A5B" w:rsidRPr="00B409A3">
              <w:rPr>
                <w:sz w:val="24"/>
                <w:szCs w:val="24"/>
              </w:rPr>
              <w:t>N</w:t>
            </w:r>
            <w:r w:rsidRPr="00B409A3">
              <w:rPr>
                <w:sz w:val="24"/>
                <w:szCs w:val="24"/>
              </w:rPr>
              <w:t>umerous</w:t>
            </w:r>
            <w:r w:rsidR="00B62A5B">
              <w:rPr>
                <w:sz w:val="24"/>
                <w:szCs w:val="24"/>
              </w:rPr>
              <w:t xml:space="preserve"> </w:t>
            </w:r>
            <w:r w:rsidRPr="00B409A3">
              <w:rPr>
                <w:sz w:val="24"/>
                <w:szCs w:val="24"/>
              </w:rPr>
              <w:t>spores</w:t>
            </w:r>
          </w:p>
        </w:tc>
        <w:tc>
          <w:tcPr>
            <w:tcW w:w="2706" w:type="dxa"/>
          </w:tcPr>
          <w:p w:rsidR="00F079A3" w:rsidRPr="00B409A3" w:rsidRDefault="00F079A3" w:rsidP="00285E50">
            <w:pPr>
              <w:pStyle w:val="TableParagraph"/>
              <w:spacing w:before="132"/>
              <w:ind w:left="270"/>
              <w:jc w:val="both"/>
              <w:rPr>
                <w:sz w:val="24"/>
                <w:szCs w:val="24"/>
              </w:rPr>
            </w:pPr>
            <w:proofErr w:type="spellStart"/>
            <w:r w:rsidRPr="00B409A3">
              <w:rPr>
                <w:i/>
                <w:sz w:val="24"/>
                <w:szCs w:val="24"/>
              </w:rPr>
              <w:t>Rhizopus</w:t>
            </w:r>
            <w:r w:rsidRPr="00B409A3">
              <w:rPr>
                <w:sz w:val="24"/>
                <w:szCs w:val="24"/>
              </w:rPr>
              <w:t>sp</w:t>
            </w:r>
            <w:proofErr w:type="spellEnd"/>
          </w:p>
        </w:tc>
      </w:tr>
    </w:tbl>
    <w:p w:rsidR="00F079A3" w:rsidRPr="00B409A3" w:rsidRDefault="00F079A3" w:rsidP="00285E50">
      <w:pPr>
        <w:pStyle w:val="BodyText"/>
        <w:ind w:left="270"/>
        <w:jc w:val="both"/>
        <w:rPr>
          <w:rFonts w:ascii="Times New Roman" w:hAnsi="Times New Roman" w:cs="Times New Roman"/>
          <w:sz w:val="24"/>
          <w:szCs w:val="24"/>
        </w:rPr>
      </w:pPr>
    </w:p>
    <w:p w:rsidR="00F079A3" w:rsidRPr="00B409A3" w:rsidRDefault="00F079A3" w:rsidP="00B62A5B">
      <w:pPr>
        <w:pStyle w:val="BodyText"/>
        <w:spacing w:before="215"/>
        <w:jc w:val="both"/>
        <w:rPr>
          <w:rFonts w:ascii="Times New Roman" w:hAnsi="Times New Roman" w:cs="Times New Roman"/>
          <w:sz w:val="24"/>
          <w:szCs w:val="24"/>
        </w:rPr>
      </w:pPr>
      <w:r w:rsidRPr="00B409A3">
        <w:rPr>
          <w:rFonts w:ascii="Times New Roman" w:hAnsi="Times New Roman" w:cs="Times New Roman"/>
          <w:b/>
          <w:sz w:val="24"/>
          <w:szCs w:val="24"/>
        </w:rPr>
        <w:t>Table3.</w:t>
      </w:r>
      <w:r w:rsidR="00B62A5B">
        <w:rPr>
          <w:rFonts w:ascii="Times New Roman" w:hAnsi="Times New Roman" w:cs="Times New Roman"/>
          <w:b/>
          <w:sz w:val="24"/>
          <w:szCs w:val="24"/>
        </w:rPr>
        <w:t xml:space="preserve"> </w:t>
      </w:r>
      <w:r w:rsidRPr="00B409A3">
        <w:rPr>
          <w:rFonts w:ascii="Times New Roman" w:hAnsi="Times New Roman" w:cs="Times New Roman"/>
          <w:sz w:val="24"/>
          <w:szCs w:val="24"/>
        </w:rPr>
        <w:t>Frequency</w:t>
      </w:r>
      <w:r w:rsidR="00B62A5B">
        <w:rPr>
          <w:rFonts w:ascii="Times New Roman" w:hAnsi="Times New Roman" w:cs="Times New Roman"/>
          <w:sz w:val="24"/>
          <w:szCs w:val="24"/>
        </w:rPr>
        <w:t xml:space="preserve"> </w:t>
      </w:r>
      <w:r w:rsidRPr="00B409A3">
        <w:rPr>
          <w:rFonts w:ascii="Times New Roman" w:hAnsi="Times New Roman" w:cs="Times New Roman"/>
          <w:sz w:val="24"/>
          <w:szCs w:val="24"/>
        </w:rPr>
        <w:t>by</w:t>
      </w:r>
      <w:r w:rsidR="00B62A5B">
        <w:rPr>
          <w:rFonts w:ascii="Times New Roman" w:hAnsi="Times New Roman" w:cs="Times New Roman"/>
          <w:sz w:val="24"/>
          <w:szCs w:val="24"/>
        </w:rPr>
        <w:t xml:space="preserve"> </w:t>
      </w:r>
      <w:r w:rsidRPr="00B409A3">
        <w:rPr>
          <w:rFonts w:ascii="Times New Roman" w:hAnsi="Times New Roman" w:cs="Times New Roman"/>
          <w:sz w:val="24"/>
          <w:szCs w:val="24"/>
        </w:rPr>
        <w:t>occurrence</w:t>
      </w:r>
      <w:r w:rsidR="00B62A5B">
        <w:rPr>
          <w:rFonts w:ascii="Times New Roman" w:hAnsi="Times New Roman" w:cs="Times New Roman"/>
          <w:sz w:val="24"/>
          <w:szCs w:val="24"/>
        </w:rPr>
        <w:t xml:space="preserve"> </w:t>
      </w:r>
      <w:r w:rsidRPr="00B409A3">
        <w:rPr>
          <w:rFonts w:ascii="Times New Roman" w:hAnsi="Times New Roman" w:cs="Times New Roman"/>
          <w:sz w:val="24"/>
          <w:szCs w:val="24"/>
        </w:rPr>
        <w:t>of</w:t>
      </w:r>
      <w:r w:rsidR="00B62A5B">
        <w:rPr>
          <w:rFonts w:ascii="Times New Roman" w:hAnsi="Times New Roman" w:cs="Times New Roman"/>
          <w:sz w:val="24"/>
          <w:szCs w:val="24"/>
        </w:rPr>
        <w:t xml:space="preserve"> </w:t>
      </w:r>
      <w:r w:rsidRPr="00B409A3">
        <w:rPr>
          <w:rFonts w:ascii="Times New Roman" w:hAnsi="Times New Roman" w:cs="Times New Roman"/>
          <w:sz w:val="24"/>
          <w:szCs w:val="24"/>
        </w:rPr>
        <w:t>fungal</w:t>
      </w:r>
      <w:r w:rsidR="00B62A5B">
        <w:rPr>
          <w:rFonts w:ascii="Times New Roman" w:hAnsi="Times New Roman" w:cs="Times New Roman"/>
          <w:sz w:val="24"/>
          <w:szCs w:val="24"/>
        </w:rPr>
        <w:t xml:space="preserve"> </w:t>
      </w:r>
      <w:r w:rsidRPr="00B409A3">
        <w:rPr>
          <w:rFonts w:ascii="Times New Roman" w:hAnsi="Times New Roman" w:cs="Times New Roman"/>
          <w:sz w:val="24"/>
          <w:szCs w:val="24"/>
        </w:rPr>
        <w:t>species</w:t>
      </w:r>
      <w:r w:rsidR="00B62A5B">
        <w:rPr>
          <w:rFonts w:ascii="Times New Roman" w:hAnsi="Times New Roman" w:cs="Times New Roman"/>
          <w:sz w:val="24"/>
          <w:szCs w:val="24"/>
        </w:rPr>
        <w:t xml:space="preserve"> </w:t>
      </w:r>
      <w:r w:rsidRPr="00B409A3">
        <w:rPr>
          <w:rFonts w:ascii="Times New Roman" w:hAnsi="Times New Roman" w:cs="Times New Roman"/>
          <w:sz w:val="24"/>
          <w:szCs w:val="24"/>
        </w:rPr>
        <w:t>from</w:t>
      </w:r>
      <w:r w:rsidR="00B62A5B">
        <w:rPr>
          <w:rFonts w:ascii="Times New Roman" w:hAnsi="Times New Roman" w:cs="Times New Roman"/>
          <w:sz w:val="24"/>
          <w:szCs w:val="24"/>
        </w:rPr>
        <w:t xml:space="preserve"> </w:t>
      </w:r>
      <w:r w:rsidRPr="00B409A3">
        <w:rPr>
          <w:rFonts w:ascii="Times New Roman" w:hAnsi="Times New Roman" w:cs="Times New Roman"/>
          <w:sz w:val="24"/>
          <w:szCs w:val="24"/>
        </w:rPr>
        <w:t>sampled</w:t>
      </w:r>
      <w:r w:rsidR="00B62A5B">
        <w:rPr>
          <w:rFonts w:ascii="Times New Roman" w:hAnsi="Times New Roman" w:cs="Times New Roman"/>
          <w:sz w:val="24"/>
          <w:szCs w:val="24"/>
        </w:rPr>
        <w:t xml:space="preserve"> </w:t>
      </w:r>
      <w:r w:rsidRPr="00B409A3">
        <w:rPr>
          <w:rFonts w:ascii="Times New Roman" w:hAnsi="Times New Roman" w:cs="Times New Roman"/>
          <w:sz w:val="24"/>
          <w:szCs w:val="24"/>
        </w:rPr>
        <w:t>carrots</w:t>
      </w:r>
    </w:p>
    <w:p w:rsidR="00F079A3" w:rsidRPr="00B409A3" w:rsidRDefault="00F079A3" w:rsidP="00285E50">
      <w:pPr>
        <w:pStyle w:val="BodyText"/>
        <w:ind w:left="270"/>
        <w:jc w:val="both"/>
        <w:rPr>
          <w:rFonts w:ascii="Times New Roman" w:hAnsi="Times New Roman" w:cs="Times New Roman"/>
          <w:sz w:val="24"/>
          <w:szCs w:val="24"/>
        </w:rPr>
      </w:pPr>
    </w:p>
    <w:tbl>
      <w:tblPr>
        <w:tblW w:w="0" w:type="auto"/>
        <w:tblInd w:w="408" w:type="dxa"/>
        <w:tblLayout w:type="fixed"/>
        <w:tblCellMar>
          <w:left w:w="0" w:type="dxa"/>
          <w:right w:w="0" w:type="dxa"/>
        </w:tblCellMar>
        <w:tblLook w:val="01E0" w:firstRow="1" w:lastRow="1" w:firstColumn="1" w:lastColumn="1" w:noHBand="0" w:noVBand="0"/>
      </w:tblPr>
      <w:tblGrid>
        <w:gridCol w:w="2189"/>
        <w:gridCol w:w="4569"/>
      </w:tblGrid>
      <w:tr w:rsidR="00F079A3" w:rsidRPr="00B409A3" w:rsidTr="003009B4">
        <w:trPr>
          <w:trHeight w:val="224"/>
        </w:trPr>
        <w:tc>
          <w:tcPr>
            <w:tcW w:w="2189" w:type="dxa"/>
            <w:tcBorders>
              <w:top w:val="single" w:sz="8" w:space="0" w:color="000000"/>
              <w:bottom w:val="single" w:sz="8" w:space="0" w:color="000000"/>
            </w:tcBorders>
          </w:tcPr>
          <w:p w:rsidR="00F079A3" w:rsidRPr="00B409A3" w:rsidRDefault="00F079A3" w:rsidP="00285E50">
            <w:pPr>
              <w:pStyle w:val="TableParagraph"/>
              <w:spacing w:before="1" w:line="203" w:lineRule="exact"/>
              <w:ind w:left="270"/>
              <w:jc w:val="both"/>
              <w:rPr>
                <w:sz w:val="24"/>
                <w:szCs w:val="24"/>
              </w:rPr>
            </w:pPr>
            <w:r w:rsidRPr="00B409A3">
              <w:rPr>
                <w:w w:val="105"/>
                <w:sz w:val="24"/>
                <w:szCs w:val="24"/>
              </w:rPr>
              <w:t>Fungi</w:t>
            </w:r>
          </w:p>
        </w:tc>
        <w:tc>
          <w:tcPr>
            <w:tcW w:w="4569" w:type="dxa"/>
            <w:tcBorders>
              <w:top w:val="single" w:sz="8" w:space="0" w:color="000000"/>
              <w:bottom w:val="single" w:sz="8" w:space="0" w:color="000000"/>
            </w:tcBorders>
          </w:tcPr>
          <w:p w:rsidR="00F079A3" w:rsidRPr="00B409A3" w:rsidRDefault="00F079A3" w:rsidP="00285E50">
            <w:pPr>
              <w:pStyle w:val="TableParagraph"/>
              <w:spacing w:before="1" w:line="203" w:lineRule="exact"/>
              <w:ind w:left="270"/>
              <w:jc w:val="both"/>
              <w:rPr>
                <w:sz w:val="24"/>
                <w:szCs w:val="24"/>
              </w:rPr>
            </w:pPr>
            <w:r w:rsidRPr="00B409A3">
              <w:rPr>
                <w:w w:val="94"/>
                <w:sz w:val="24"/>
                <w:szCs w:val="24"/>
              </w:rPr>
              <w:t>%</w:t>
            </w:r>
          </w:p>
        </w:tc>
      </w:tr>
      <w:tr w:rsidR="00F079A3" w:rsidRPr="00B409A3" w:rsidTr="003009B4">
        <w:trPr>
          <w:trHeight w:val="226"/>
        </w:trPr>
        <w:tc>
          <w:tcPr>
            <w:tcW w:w="2189" w:type="dxa"/>
            <w:tcBorders>
              <w:top w:val="single" w:sz="8" w:space="0" w:color="000000"/>
            </w:tcBorders>
          </w:tcPr>
          <w:p w:rsidR="00F079A3" w:rsidRPr="00B409A3" w:rsidRDefault="00F079A3" w:rsidP="00285E50">
            <w:pPr>
              <w:pStyle w:val="TableParagraph"/>
              <w:spacing w:line="207" w:lineRule="exact"/>
              <w:ind w:left="270"/>
              <w:jc w:val="both"/>
              <w:rPr>
                <w:i/>
                <w:sz w:val="24"/>
                <w:szCs w:val="24"/>
              </w:rPr>
            </w:pPr>
            <w:proofErr w:type="spellStart"/>
            <w:r w:rsidRPr="00B409A3">
              <w:rPr>
                <w:i/>
                <w:sz w:val="24"/>
                <w:szCs w:val="24"/>
              </w:rPr>
              <w:t>Aspergillusniger</w:t>
            </w:r>
            <w:proofErr w:type="spellEnd"/>
          </w:p>
        </w:tc>
        <w:tc>
          <w:tcPr>
            <w:tcW w:w="4569" w:type="dxa"/>
            <w:tcBorders>
              <w:top w:val="single" w:sz="8" w:space="0" w:color="000000"/>
            </w:tcBorders>
          </w:tcPr>
          <w:p w:rsidR="00F079A3" w:rsidRPr="00B409A3" w:rsidRDefault="00F079A3" w:rsidP="00285E50">
            <w:pPr>
              <w:pStyle w:val="TableParagraph"/>
              <w:spacing w:before="1" w:line="205" w:lineRule="exact"/>
              <w:ind w:left="270"/>
              <w:jc w:val="both"/>
              <w:rPr>
                <w:sz w:val="24"/>
                <w:szCs w:val="24"/>
              </w:rPr>
            </w:pPr>
            <w:r w:rsidRPr="00B409A3">
              <w:rPr>
                <w:sz w:val="24"/>
                <w:szCs w:val="24"/>
              </w:rPr>
              <w:t>40</w:t>
            </w:r>
          </w:p>
        </w:tc>
      </w:tr>
      <w:tr w:rsidR="00F079A3" w:rsidRPr="00B409A3" w:rsidTr="003009B4">
        <w:trPr>
          <w:trHeight w:val="223"/>
        </w:trPr>
        <w:tc>
          <w:tcPr>
            <w:tcW w:w="2189" w:type="dxa"/>
          </w:tcPr>
          <w:p w:rsidR="00F079A3" w:rsidRPr="00B409A3" w:rsidRDefault="00F079A3" w:rsidP="00285E50">
            <w:pPr>
              <w:pStyle w:val="TableParagraph"/>
              <w:ind w:left="270"/>
              <w:jc w:val="both"/>
              <w:rPr>
                <w:sz w:val="24"/>
                <w:szCs w:val="24"/>
              </w:rPr>
            </w:pPr>
            <w:proofErr w:type="spellStart"/>
            <w:r w:rsidRPr="00B409A3">
              <w:rPr>
                <w:i/>
                <w:sz w:val="24"/>
                <w:szCs w:val="24"/>
              </w:rPr>
              <w:t>Rhizopus</w:t>
            </w:r>
            <w:r w:rsidRPr="00B409A3">
              <w:rPr>
                <w:sz w:val="24"/>
                <w:szCs w:val="24"/>
              </w:rPr>
              <w:t>sp</w:t>
            </w:r>
            <w:proofErr w:type="spellEnd"/>
          </w:p>
        </w:tc>
        <w:tc>
          <w:tcPr>
            <w:tcW w:w="4569" w:type="dxa"/>
          </w:tcPr>
          <w:p w:rsidR="00F079A3" w:rsidRPr="00B409A3" w:rsidRDefault="00F079A3" w:rsidP="00285E50">
            <w:pPr>
              <w:pStyle w:val="TableParagraph"/>
              <w:ind w:left="270"/>
              <w:jc w:val="both"/>
              <w:rPr>
                <w:sz w:val="24"/>
                <w:szCs w:val="24"/>
              </w:rPr>
            </w:pPr>
            <w:r w:rsidRPr="00B409A3">
              <w:rPr>
                <w:sz w:val="24"/>
                <w:szCs w:val="24"/>
              </w:rPr>
              <w:t>20</w:t>
            </w:r>
          </w:p>
        </w:tc>
      </w:tr>
      <w:tr w:rsidR="00F079A3" w:rsidRPr="00B409A3" w:rsidTr="003009B4">
        <w:trPr>
          <w:trHeight w:val="223"/>
        </w:trPr>
        <w:tc>
          <w:tcPr>
            <w:tcW w:w="2189" w:type="dxa"/>
          </w:tcPr>
          <w:p w:rsidR="00F079A3" w:rsidRPr="00B409A3" w:rsidRDefault="00F079A3" w:rsidP="00285E50">
            <w:pPr>
              <w:pStyle w:val="TableParagraph"/>
              <w:spacing w:line="203" w:lineRule="exact"/>
              <w:ind w:left="270"/>
              <w:jc w:val="both"/>
              <w:rPr>
                <w:sz w:val="24"/>
                <w:szCs w:val="24"/>
              </w:rPr>
            </w:pPr>
            <w:proofErr w:type="spellStart"/>
            <w:r w:rsidRPr="00B409A3">
              <w:rPr>
                <w:i/>
                <w:sz w:val="24"/>
                <w:szCs w:val="24"/>
              </w:rPr>
              <w:t>Fusarium</w:t>
            </w:r>
            <w:r w:rsidRPr="00B409A3">
              <w:rPr>
                <w:sz w:val="24"/>
                <w:szCs w:val="24"/>
              </w:rPr>
              <w:t>sp</w:t>
            </w:r>
            <w:proofErr w:type="spellEnd"/>
            <w:r w:rsidRPr="00B409A3">
              <w:rPr>
                <w:sz w:val="24"/>
                <w:szCs w:val="24"/>
              </w:rPr>
              <w:t>.</w:t>
            </w:r>
          </w:p>
        </w:tc>
        <w:tc>
          <w:tcPr>
            <w:tcW w:w="4569" w:type="dxa"/>
          </w:tcPr>
          <w:p w:rsidR="00F079A3" w:rsidRPr="00B409A3" w:rsidRDefault="00F079A3" w:rsidP="00285E50">
            <w:pPr>
              <w:pStyle w:val="TableParagraph"/>
              <w:spacing w:line="203" w:lineRule="exact"/>
              <w:ind w:left="270"/>
              <w:jc w:val="both"/>
              <w:rPr>
                <w:sz w:val="24"/>
                <w:szCs w:val="24"/>
              </w:rPr>
            </w:pPr>
            <w:r w:rsidRPr="00B409A3">
              <w:rPr>
                <w:sz w:val="24"/>
                <w:szCs w:val="24"/>
              </w:rPr>
              <w:t>16</w:t>
            </w:r>
          </w:p>
        </w:tc>
      </w:tr>
      <w:tr w:rsidR="00F079A3" w:rsidRPr="00B409A3" w:rsidTr="003009B4">
        <w:trPr>
          <w:trHeight w:val="224"/>
        </w:trPr>
        <w:tc>
          <w:tcPr>
            <w:tcW w:w="2189" w:type="dxa"/>
          </w:tcPr>
          <w:p w:rsidR="00F079A3" w:rsidRPr="00B409A3" w:rsidRDefault="00F079A3" w:rsidP="00285E50">
            <w:pPr>
              <w:pStyle w:val="TableParagraph"/>
              <w:ind w:left="270"/>
              <w:jc w:val="both"/>
              <w:rPr>
                <w:sz w:val="24"/>
                <w:szCs w:val="24"/>
              </w:rPr>
            </w:pPr>
            <w:proofErr w:type="spellStart"/>
            <w:r w:rsidRPr="00B409A3">
              <w:rPr>
                <w:i/>
                <w:sz w:val="24"/>
                <w:szCs w:val="24"/>
              </w:rPr>
              <w:t>Cladosporium</w:t>
            </w:r>
            <w:r w:rsidRPr="00B409A3">
              <w:rPr>
                <w:sz w:val="24"/>
                <w:szCs w:val="24"/>
              </w:rPr>
              <w:t>sp</w:t>
            </w:r>
            <w:proofErr w:type="spellEnd"/>
          </w:p>
        </w:tc>
        <w:tc>
          <w:tcPr>
            <w:tcW w:w="4569" w:type="dxa"/>
          </w:tcPr>
          <w:p w:rsidR="00F079A3" w:rsidRPr="00B409A3" w:rsidRDefault="00F079A3" w:rsidP="00285E50">
            <w:pPr>
              <w:pStyle w:val="TableParagraph"/>
              <w:ind w:left="270"/>
              <w:jc w:val="both"/>
              <w:rPr>
                <w:sz w:val="24"/>
                <w:szCs w:val="24"/>
              </w:rPr>
            </w:pPr>
            <w:r w:rsidRPr="00B409A3">
              <w:rPr>
                <w:sz w:val="24"/>
                <w:szCs w:val="24"/>
              </w:rPr>
              <w:t>15</w:t>
            </w:r>
          </w:p>
        </w:tc>
      </w:tr>
      <w:tr w:rsidR="00F079A3" w:rsidRPr="00B409A3" w:rsidTr="003009B4">
        <w:trPr>
          <w:trHeight w:val="220"/>
        </w:trPr>
        <w:tc>
          <w:tcPr>
            <w:tcW w:w="2189" w:type="dxa"/>
            <w:tcBorders>
              <w:bottom w:val="single" w:sz="8" w:space="0" w:color="000000"/>
            </w:tcBorders>
          </w:tcPr>
          <w:p w:rsidR="00F079A3" w:rsidRPr="00B409A3" w:rsidRDefault="00F079A3" w:rsidP="00285E50">
            <w:pPr>
              <w:pStyle w:val="TableParagraph"/>
              <w:spacing w:line="200" w:lineRule="exact"/>
              <w:ind w:left="270"/>
              <w:jc w:val="both"/>
              <w:rPr>
                <w:sz w:val="24"/>
                <w:szCs w:val="24"/>
              </w:rPr>
            </w:pPr>
            <w:proofErr w:type="spellStart"/>
            <w:r w:rsidRPr="00B409A3">
              <w:rPr>
                <w:i/>
                <w:sz w:val="24"/>
                <w:szCs w:val="24"/>
              </w:rPr>
              <w:t>Mucor</w:t>
            </w:r>
            <w:r w:rsidRPr="00B409A3">
              <w:rPr>
                <w:sz w:val="24"/>
                <w:szCs w:val="24"/>
              </w:rPr>
              <w:t>sp</w:t>
            </w:r>
            <w:proofErr w:type="spellEnd"/>
          </w:p>
        </w:tc>
        <w:tc>
          <w:tcPr>
            <w:tcW w:w="4569" w:type="dxa"/>
            <w:tcBorders>
              <w:bottom w:val="single" w:sz="8" w:space="0" w:color="000000"/>
            </w:tcBorders>
          </w:tcPr>
          <w:p w:rsidR="00F079A3" w:rsidRPr="00B409A3" w:rsidRDefault="00F079A3" w:rsidP="00285E50">
            <w:pPr>
              <w:pStyle w:val="TableParagraph"/>
              <w:spacing w:line="200" w:lineRule="exact"/>
              <w:ind w:left="270"/>
              <w:jc w:val="both"/>
              <w:rPr>
                <w:sz w:val="24"/>
                <w:szCs w:val="24"/>
              </w:rPr>
            </w:pPr>
            <w:r w:rsidRPr="00B409A3">
              <w:rPr>
                <w:w w:val="90"/>
                <w:sz w:val="24"/>
                <w:szCs w:val="24"/>
              </w:rPr>
              <w:t>9</w:t>
            </w:r>
          </w:p>
        </w:tc>
      </w:tr>
    </w:tbl>
    <w:p w:rsidR="003A4718" w:rsidRPr="00B409A3" w:rsidRDefault="003A4718" w:rsidP="00285E50">
      <w:pPr>
        <w:pStyle w:val="BodyText"/>
        <w:spacing w:before="45" w:line="501" w:lineRule="auto"/>
        <w:ind w:left="270"/>
        <w:jc w:val="both"/>
        <w:rPr>
          <w:rFonts w:ascii="Times New Roman" w:hAnsi="Times New Roman" w:cs="Times New Roman"/>
          <w:i/>
          <w:sz w:val="24"/>
          <w:szCs w:val="24"/>
        </w:rPr>
      </w:pPr>
    </w:p>
    <w:p w:rsidR="00DA20E6" w:rsidRPr="00B409A3" w:rsidRDefault="00DA20E6" w:rsidP="00285E50">
      <w:pPr>
        <w:pStyle w:val="Heading1"/>
        <w:ind w:left="270"/>
        <w:jc w:val="both"/>
        <w:rPr>
          <w:rFonts w:ascii="Times New Roman" w:hAnsi="Times New Roman" w:cs="Times New Roman"/>
          <w:sz w:val="24"/>
          <w:szCs w:val="24"/>
        </w:rPr>
      </w:pPr>
    </w:p>
    <w:p w:rsidR="00DA20E6" w:rsidRPr="00B409A3" w:rsidRDefault="00DA20E6" w:rsidP="00285E50">
      <w:pPr>
        <w:pStyle w:val="Heading1"/>
        <w:ind w:left="270"/>
        <w:jc w:val="both"/>
        <w:rPr>
          <w:rFonts w:ascii="Times New Roman" w:hAnsi="Times New Roman" w:cs="Times New Roman"/>
          <w:sz w:val="24"/>
          <w:szCs w:val="24"/>
        </w:rPr>
      </w:pPr>
    </w:p>
    <w:p w:rsidR="003A4718" w:rsidRPr="00B409A3" w:rsidRDefault="00B62A5B" w:rsidP="007D35BA">
      <w:pPr>
        <w:pStyle w:val="Heading1"/>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4.2</w:t>
      </w:r>
      <w:r>
        <w:rPr>
          <w:rFonts w:ascii="Times New Roman" w:hAnsi="Times New Roman" w:cs="Times New Roman"/>
          <w:sz w:val="24"/>
          <w:szCs w:val="24"/>
        </w:rPr>
        <w:tab/>
      </w:r>
      <w:r w:rsidR="00F079A3" w:rsidRPr="00B409A3">
        <w:rPr>
          <w:rFonts w:ascii="Times New Roman" w:hAnsi="Times New Roman" w:cs="Times New Roman"/>
          <w:sz w:val="24"/>
          <w:szCs w:val="24"/>
        </w:rPr>
        <w:t>DISCUSSION</w:t>
      </w:r>
    </w:p>
    <w:p w:rsidR="00F079A3" w:rsidRPr="00B409A3" w:rsidRDefault="00F079A3" w:rsidP="007D35BA">
      <w:pPr>
        <w:spacing w:line="360" w:lineRule="auto"/>
        <w:jc w:val="both"/>
        <w:rPr>
          <w:rFonts w:ascii="Times New Roman" w:hAnsi="Times New Roman" w:cs="Times New Roman"/>
          <w:w w:val="105"/>
          <w:sz w:val="24"/>
          <w:szCs w:val="24"/>
        </w:rPr>
      </w:pPr>
      <w:r w:rsidRPr="00B409A3">
        <w:rPr>
          <w:rFonts w:ascii="Times New Roman" w:hAnsi="Times New Roman" w:cs="Times New Roman"/>
          <w:w w:val="105"/>
          <w:sz w:val="24"/>
          <w:szCs w:val="24"/>
        </w:rPr>
        <w:t>Five (5) fungal species were reportedly isolated from the study which included:</w:t>
      </w:r>
      <w:r w:rsidR="007D35BA">
        <w:rPr>
          <w:rFonts w:ascii="Times New Roman" w:hAnsi="Times New Roman" w:cs="Times New Roman"/>
          <w:w w:val="105"/>
          <w:sz w:val="24"/>
          <w:szCs w:val="24"/>
        </w:rPr>
        <w:t xml:space="preserve"> </w:t>
      </w:r>
      <w:proofErr w:type="spellStart"/>
      <w:r w:rsidRPr="00B409A3">
        <w:rPr>
          <w:rFonts w:ascii="Times New Roman" w:hAnsi="Times New Roman" w:cs="Times New Roman"/>
          <w:i/>
          <w:w w:val="105"/>
          <w:sz w:val="24"/>
          <w:szCs w:val="24"/>
        </w:rPr>
        <w:t>Aspergillusniger</w:t>
      </w:r>
      <w:proofErr w:type="spellEnd"/>
      <w:r w:rsidRPr="00B409A3">
        <w:rPr>
          <w:rFonts w:ascii="Times New Roman" w:hAnsi="Times New Roman" w:cs="Times New Roman"/>
          <w:w w:val="105"/>
          <w:sz w:val="24"/>
          <w:szCs w:val="24"/>
        </w:rPr>
        <w:t xml:space="preserve">, </w:t>
      </w:r>
      <w:proofErr w:type="spellStart"/>
      <w:proofErr w:type="gramStart"/>
      <w:r w:rsidRPr="00B409A3">
        <w:rPr>
          <w:rFonts w:ascii="Times New Roman" w:hAnsi="Times New Roman" w:cs="Times New Roman"/>
          <w:i/>
          <w:w w:val="105"/>
          <w:sz w:val="24"/>
          <w:szCs w:val="24"/>
        </w:rPr>
        <w:t>Rhizopus</w:t>
      </w:r>
      <w:r w:rsidRPr="00B409A3">
        <w:rPr>
          <w:rFonts w:ascii="Times New Roman" w:hAnsi="Times New Roman" w:cs="Times New Roman"/>
          <w:w w:val="105"/>
          <w:sz w:val="24"/>
          <w:szCs w:val="24"/>
        </w:rPr>
        <w:t>sp</w:t>
      </w:r>
      <w:proofErr w:type="spellEnd"/>
      <w:r w:rsidRPr="00B409A3">
        <w:rPr>
          <w:rFonts w:ascii="Times New Roman" w:hAnsi="Times New Roman" w:cs="Times New Roman"/>
          <w:w w:val="105"/>
          <w:sz w:val="24"/>
          <w:szCs w:val="24"/>
        </w:rPr>
        <w:t>.,</w:t>
      </w:r>
      <w:proofErr w:type="gramEnd"/>
      <w:r w:rsidRPr="00B409A3">
        <w:rPr>
          <w:rFonts w:ascii="Times New Roman" w:hAnsi="Times New Roman" w:cs="Times New Roman"/>
          <w:w w:val="105"/>
          <w:sz w:val="24"/>
          <w:szCs w:val="24"/>
        </w:rPr>
        <w:t xml:space="preserve"> </w:t>
      </w:r>
      <w:proofErr w:type="spellStart"/>
      <w:r w:rsidRPr="00B409A3">
        <w:rPr>
          <w:rFonts w:ascii="Times New Roman" w:hAnsi="Times New Roman" w:cs="Times New Roman"/>
          <w:i/>
          <w:w w:val="105"/>
          <w:sz w:val="24"/>
          <w:szCs w:val="24"/>
        </w:rPr>
        <w:t>Mucor</w:t>
      </w:r>
      <w:r w:rsidRPr="00B409A3">
        <w:rPr>
          <w:rFonts w:ascii="Times New Roman" w:hAnsi="Times New Roman" w:cs="Times New Roman"/>
          <w:w w:val="105"/>
          <w:sz w:val="24"/>
          <w:szCs w:val="24"/>
        </w:rPr>
        <w:t>sp</w:t>
      </w:r>
      <w:proofErr w:type="spellEnd"/>
      <w:r w:rsidRPr="00B409A3">
        <w:rPr>
          <w:rFonts w:ascii="Times New Roman" w:hAnsi="Times New Roman" w:cs="Times New Roman"/>
          <w:w w:val="105"/>
          <w:sz w:val="24"/>
          <w:szCs w:val="24"/>
        </w:rPr>
        <w:t xml:space="preserve">., </w:t>
      </w:r>
      <w:proofErr w:type="spellStart"/>
      <w:r w:rsidRPr="00B409A3">
        <w:rPr>
          <w:rFonts w:ascii="Times New Roman" w:hAnsi="Times New Roman" w:cs="Times New Roman"/>
          <w:i/>
          <w:w w:val="105"/>
          <w:sz w:val="24"/>
          <w:szCs w:val="24"/>
        </w:rPr>
        <w:t>Cladosporium</w:t>
      </w:r>
      <w:r w:rsidRPr="00B409A3">
        <w:rPr>
          <w:rFonts w:ascii="Times New Roman" w:hAnsi="Times New Roman" w:cs="Times New Roman"/>
          <w:w w:val="105"/>
          <w:sz w:val="24"/>
          <w:szCs w:val="24"/>
        </w:rPr>
        <w:t>sp</w:t>
      </w:r>
      <w:proofErr w:type="spellEnd"/>
      <w:r w:rsidRPr="00B409A3">
        <w:rPr>
          <w:rFonts w:ascii="Times New Roman" w:hAnsi="Times New Roman" w:cs="Times New Roman"/>
          <w:w w:val="105"/>
          <w:sz w:val="24"/>
          <w:szCs w:val="24"/>
        </w:rPr>
        <w:t xml:space="preserve">. </w:t>
      </w:r>
      <w:proofErr w:type="gramStart"/>
      <w:r w:rsidR="00491EAA" w:rsidRPr="00B409A3">
        <w:rPr>
          <w:rFonts w:ascii="Times New Roman" w:hAnsi="Times New Roman" w:cs="Times New Roman"/>
          <w:w w:val="105"/>
          <w:sz w:val="24"/>
          <w:szCs w:val="24"/>
        </w:rPr>
        <w:t>A</w:t>
      </w:r>
      <w:r w:rsidRPr="00B409A3">
        <w:rPr>
          <w:rFonts w:ascii="Times New Roman" w:hAnsi="Times New Roman" w:cs="Times New Roman"/>
          <w:w w:val="105"/>
          <w:sz w:val="24"/>
          <w:szCs w:val="24"/>
        </w:rPr>
        <w:t>nd</w:t>
      </w:r>
      <w:r w:rsidR="00491EAA">
        <w:rPr>
          <w:rFonts w:ascii="Times New Roman" w:hAnsi="Times New Roman" w:cs="Times New Roman"/>
          <w:w w:val="105"/>
          <w:sz w:val="24"/>
          <w:szCs w:val="24"/>
        </w:rPr>
        <w:t xml:space="preserve"> </w:t>
      </w:r>
      <w:proofErr w:type="spellStart"/>
      <w:r w:rsidRPr="00B409A3">
        <w:rPr>
          <w:rFonts w:ascii="Times New Roman" w:hAnsi="Times New Roman" w:cs="Times New Roman"/>
          <w:i/>
          <w:w w:val="105"/>
          <w:sz w:val="24"/>
          <w:szCs w:val="24"/>
        </w:rPr>
        <w:t>Fusarium</w:t>
      </w:r>
      <w:r w:rsidRPr="00B409A3">
        <w:rPr>
          <w:rFonts w:ascii="Times New Roman" w:hAnsi="Times New Roman" w:cs="Times New Roman"/>
          <w:w w:val="105"/>
          <w:sz w:val="24"/>
          <w:szCs w:val="24"/>
        </w:rPr>
        <w:t>sp</w:t>
      </w:r>
      <w:proofErr w:type="spellEnd"/>
      <w:r w:rsidRPr="00B409A3">
        <w:rPr>
          <w:rFonts w:ascii="Times New Roman" w:hAnsi="Times New Roman" w:cs="Times New Roman"/>
          <w:w w:val="105"/>
          <w:sz w:val="24"/>
          <w:szCs w:val="24"/>
        </w:rPr>
        <w:t>.</w:t>
      </w:r>
      <w:proofErr w:type="gramEnd"/>
      <w:r w:rsidRPr="00B409A3">
        <w:rPr>
          <w:rFonts w:ascii="Times New Roman" w:hAnsi="Times New Roman" w:cs="Times New Roman"/>
          <w:w w:val="105"/>
          <w:sz w:val="24"/>
          <w:szCs w:val="24"/>
        </w:rPr>
        <w:t xml:space="preserve"> The fungi species were</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similarly identified by Adebayo-</w:t>
      </w:r>
      <w:proofErr w:type="spellStart"/>
      <w:r w:rsidRPr="00B409A3">
        <w:rPr>
          <w:rFonts w:ascii="Times New Roman" w:hAnsi="Times New Roman" w:cs="Times New Roman"/>
          <w:w w:val="105"/>
          <w:sz w:val="24"/>
          <w:szCs w:val="24"/>
        </w:rPr>
        <w:t>Tayo</w:t>
      </w:r>
      <w:r w:rsidRPr="00B409A3">
        <w:rPr>
          <w:rFonts w:ascii="Times New Roman" w:hAnsi="Times New Roman" w:cs="Times New Roman"/>
          <w:i/>
          <w:w w:val="105"/>
          <w:sz w:val="24"/>
          <w:szCs w:val="24"/>
        </w:rPr>
        <w:t>et</w:t>
      </w:r>
      <w:proofErr w:type="spellEnd"/>
      <w:r w:rsidRPr="00B409A3">
        <w:rPr>
          <w:rFonts w:ascii="Times New Roman" w:hAnsi="Times New Roman" w:cs="Times New Roman"/>
          <w:i/>
          <w:w w:val="105"/>
          <w:sz w:val="24"/>
          <w:szCs w:val="24"/>
        </w:rPr>
        <w:t xml:space="preserve"> al. </w:t>
      </w:r>
      <w:r w:rsidRPr="00B409A3">
        <w:rPr>
          <w:rFonts w:ascii="Times New Roman" w:hAnsi="Times New Roman" w:cs="Times New Roman"/>
          <w:w w:val="105"/>
          <w:sz w:val="24"/>
          <w:szCs w:val="24"/>
        </w:rPr>
        <w:t xml:space="preserve">(2012), </w:t>
      </w:r>
      <w:proofErr w:type="spellStart"/>
      <w:r w:rsidRPr="00B409A3">
        <w:rPr>
          <w:rFonts w:ascii="Times New Roman" w:hAnsi="Times New Roman" w:cs="Times New Roman"/>
          <w:w w:val="105"/>
          <w:sz w:val="24"/>
          <w:szCs w:val="24"/>
        </w:rPr>
        <w:t>Iniekong</w:t>
      </w:r>
      <w:r w:rsidRPr="00B409A3">
        <w:rPr>
          <w:rFonts w:ascii="Times New Roman" w:hAnsi="Times New Roman" w:cs="Times New Roman"/>
          <w:i/>
          <w:w w:val="105"/>
          <w:sz w:val="24"/>
          <w:szCs w:val="24"/>
        </w:rPr>
        <w:t>et</w:t>
      </w:r>
      <w:proofErr w:type="spellEnd"/>
      <w:r w:rsidRPr="00B409A3">
        <w:rPr>
          <w:rFonts w:ascii="Times New Roman" w:hAnsi="Times New Roman" w:cs="Times New Roman"/>
          <w:i/>
          <w:w w:val="105"/>
          <w:sz w:val="24"/>
          <w:szCs w:val="24"/>
        </w:rPr>
        <w:t xml:space="preserve"> al. </w:t>
      </w:r>
      <w:r w:rsidRPr="00B409A3">
        <w:rPr>
          <w:rFonts w:ascii="Times New Roman" w:hAnsi="Times New Roman" w:cs="Times New Roman"/>
          <w:w w:val="105"/>
          <w:sz w:val="24"/>
          <w:szCs w:val="24"/>
        </w:rPr>
        <w:t xml:space="preserve">(2015) and </w:t>
      </w:r>
      <w:proofErr w:type="spellStart"/>
      <w:r w:rsidRPr="00B409A3">
        <w:rPr>
          <w:rFonts w:ascii="Times New Roman" w:hAnsi="Times New Roman" w:cs="Times New Roman"/>
          <w:w w:val="105"/>
          <w:sz w:val="24"/>
          <w:szCs w:val="24"/>
        </w:rPr>
        <w:t>Onuorah</w:t>
      </w:r>
      <w:r w:rsidRPr="00B409A3">
        <w:rPr>
          <w:rFonts w:ascii="Times New Roman" w:hAnsi="Times New Roman" w:cs="Times New Roman"/>
          <w:i/>
          <w:w w:val="105"/>
          <w:sz w:val="24"/>
          <w:szCs w:val="24"/>
        </w:rPr>
        <w:t>et</w:t>
      </w:r>
      <w:proofErr w:type="spellEnd"/>
      <w:r w:rsidRPr="00B409A3">
        <w:rPr>
          <w:rFonts w:ascii="Times New Roman" w:hAnsi="Times New Roman" w:cs="Times New Roman"/>
          <w:i/>
          <w:w w:val="105"/>
          <w:sz w:val="24"/>
          <w:szCs w:val="24"/>
        </w:rPr>
        <w:t xml:space="preserve"> al</w:t>
      </w:r>
      <w:proofErr w:type="gramStart"/>
      <w:r w:rsidRPr="00B409A3">
        <w:rPr>
          <w:rFonts w:ascii="Times New Roman" w:hAnsi="Times New Roman" w:cs="Times New Roman"/>
          <w:i/>
          <w:w w:val="105"/>
          <w:sz w:val="24"/>
          <w:szCs w:val="24"/>
        </w:rPr>
        <w:t>.</w:t>
      </w:r>
      <w:r w:rsidRPr="00B409A3">
        <w:rPr>
          <w:rFonts w:ascii="Times New Roman" w:hAnsi="Times New Roman" w:cs="Times New Roman"/>
          <w:w w:val="105"/>
          <w:sz w:val="24"/>
          <w:szCs w:val="24"/>
        </w:rPr>
        <w:t>(</w:t>
      </w:r>
      <w:proofErr w:type="gramEnd"/>
      <w:r w:rsidRPr="00B409A3">
        <w:rPr>
          <w:rFonts w:ascii="Times New Roman" w:hAnsi="Times New Roman" w:cs="Times New Roman"/>
          <w:w w:val="105"/>
          <w:sz w:val="24"/>
          <w:szCs w:val="24"/>
        </w:rPr>
        <w:t>2016) who isolated similar fungal groups from carrots and other vegetables sold in the</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market. Many of these fungi isolates linked vegetables and fruits have shown to cause</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spoilage. These included </w:t>
      </w:r>
      <w:proofErr w:type="spellStart"/>
      <w:r w:rsidRPr="00B409A3">
        <w:rPr>
          <w:rFonts w:ascii="Times New Roman" w:hAnsi="Times New Roman" w:cs="Times New Roman"/>
          <w:i/>
          <w:w w:val="105"/>
          <w:sz w:val="24"/>
          <w:szCs w:val="24"/>
        </w:rPr>
        <w:t>Fusarium</w:t>
      </w:r>
      <w:r w:rsidRPr="00B409A3">
        <w:rPr>
          <w:rFonts w:ascii="Times New Roman" w:hAnsi="Times New Roman" w:cs="Times New Roman"/>
          <w:w w:val="105"/>
          <w:sz w:val="24"/>
          <w:szCs w:val="24"/>
        </w:rPr>
        <w:t>sp</w:t>
      </w:r>
      <w:proofErr w:type="spellEnd"/>
      <w:r w:rsidRPr="00B409A3">
        <w:rPr>
          <w:rFonts w:ascii="Times New Roman" w:hAnsi="Times New Roman" w:cs="Times New Roman"/>
          <w:w w:val="105"/>
          <w:sz w:val="24"/>
          <w:szCs w:val="24"/>
        </w:rPr>
        <w:t>.</w:t>
      </w:r>
      <w:r w:rsidR="00491EAA">
        <w:rPr>
          <w:rFonts w:ascii="Times New Roman" w:hAnsi="Times New Roman" w:cs="Times New Roman"/>
          <w:w w:val="105"/>
          <w:sz w:val="24"/>
          <w:szCs w:val="24"/>
        </w:rPr>
        <w:t xml:space="preserve"> </w:t>
      </w:r>
      <w:proofErr w:type="spellStart"/>
      <w:proofErr w:type="gramStart"/>
      <w:r w:rsidRPr="00B409A3">
        <w:rPr>
          <w:rFonts w:ascii="Times New Roman" w:hAnsi="Times New Roman" w:cs="Times New Roman"/>
          <w:i/>
          <w:w w:val="105"/>
          <w:sz w:val="24"/>
          <w:szCs w:val="24"/>
        </w:rPr>
        <w:t>Aspergillus</w:t>
      </w:r>
      <w:r w:rsidRPr="00B409A3">
        <w:rPr>
          <w:rFonts w:ascii="Times New Roman" w:hAnsi="Times New Roman" w:cs="Times New Roman"/>
          <w:w w:val="105"/>
          <w:sz w:val="24"/>
          <w:szCs w:val="24"/>
        </w:rPr>
        <w:t>sp</w:t>
      </w:r>
      <w:proofErr w:type="spellEnd"/>
      <w:r w:rsidRPr="00B409A3">
        <w:rPr>
          <w:rFonts w:ascii="Times New Roman" w:hAnsi="Times New Roman" w:cs="Times New Roman"/>
          <w:w w:val="105"/>
          <w:sz w:val="24"/>
          <w:szCs w:val="24"/>
        </w:rPr>
        <w:t>.,</w:t>
      </w:r>
      <w:proofErr w:type="gramEnd"/>
      <w:r w:rsidRPr="00B409A3">
        <w:rPr>
          <w:rFonts w:ascii="Times New Roman" w:hAnsi="Times New Roman" w:cs="Times New Roman"/>
          <w:w w:val="105"/>
          <w:sz w:val="24"/>
          <w:szCs w:val="24"/>
        </w:rPr>
        <w:t xml:space="preserve"> and </w:t>
      </w:r>
      <w:proofErr w:type="spellStart"/>
      <w:r w:rsidRPr="00B409A3">
        <w:rPr>
          <w:rFonts w:ascii="Times New Roman" w:hAnsi="Times New Roman" w:cs="Times New Roman"/>
          <w:i/>
          <w:w w:val="105"/>
          <w:sz w:val="24"/>
          <w:szCs w:val="24"/>
        </w:rPr>
        <w:t>Cladosporium</w:t>
      </w:r>
      <w:r w:rsidRPr="00B409A3">
        <w:rPr>
          <w:rFonts w:ascii="Times New Roman" w:hAnsi="Times New Roman" w:cs="Times New Roman"/>
          <w:w w:val="105"/>
          <w:sz w:val="24"/>
          <w:szCs w:val="24"/>
        </w:rPr>
        <w:t>sp</w:t>
      </w:r>
      <w:proofErr w:type="spellEnd"/>
      <w:r w:rsidRPr="00B409A3">
        <w:rPr>
          <w:rFonts w:ascii="Times New Roman" w:hAnsi="Times New Roman" w:cs="Times New Roman"/>
          <w:w w:val="105"/>
          <w:sz w:val="24"/>
          <w:szCs w:val="24"/>
        </w:rPr>
        <w:t xml:space="preserve">. (Harding </w:t>
      </w:r>
      <w:r w:rsidRPr="00B409A3">
        <w:rPr>
          <w:rFonts w:ascii="Times New Roman" w:hAnsi="Times New Roman" w:cs="Times New Roman"/>
          <w:i/>
          <w:w w:val="105"/>
          <w:sz w:val="24"/>
          <w:szCs w:val="24"/>
        </w:rPr>
        <w:t>et al.</w:t>
      </w:r>
      <w:proofErr w:type="gramStart"/>
      <w:r w:rsidRPr="00B409A3">
        <w:rPr>
          <w:rFonts w:ascii="Times New Roman" w:hAnsi="Times New Roman" w:cs="Times New Roman"/>
          <w:w w:val="105"/>
          <w:sz w:val="24"/>
          <w:szCs w:val="24"/>
        </w:rPr>
        <w:t>,2017</w:t>
      </w:r>
      <w:proofErr w:type="gramEnd"/>
      <w:r w:rsidRPr="00B409A3">
        <w:rPr>
          <w:rFonts w:ascii="Times New Roman" w:hAnsi="Times New Roman" w:cs="Times New Roman"/>
          <w:w w:val="105"/>
          <w:sz w:val="24"/>
          <w:szCs w:val="24"/>
        </w:rPr>
        <w:t>).</w:t>
      </w:r>
    </w:p>
    <w:p w:rsidR="00704C4C" w:rsidRDefault="00F079A3" w:rsidP="00704C4C">
      <w:pPr>
        <w:spacing w:line="360" w:lineRule="auto"/>
        <w:jc w:val="both"/>
        <w:rPr>
          <w:rFonts w:ascii="Times New Roman" w:hAnsi="Times New Roman" w:cs="Times New Roman"/>
          <w:w w:val="105"/>
          <w:sz w:val="24"/>
          <w:szCs w:val="24"/>
        </w:rPr>
      </w:pPr>
      <w:r w:rsidRPr="00B409A3">
        <w:rPr>
          <w:rFonts w:ascii="Times New Roman" w:hAnsi="Times New Roman" w:cs="Times New Roman"/>
          <w:w w:val="105"/>
          <w:sz w:val="24"/>
          <w:szCs w:val="24"/>
        </w:rPr>
        <w:t>Usually, spoilage fungi are also known to be toxigenic or pathogenic and they have been</w:t>
      </w:r>
      <w:r w:rsidR="000B4586">
        <w:rPr>
          <w:rFonts w:ascii="Times New Roman" w:hAnsi="Times New Roman" w:cs="Times New Roman"/>
          <w:w w:val="105"/>
          <w:sz w:val="24"/>
          <w:szCs w:val="24"/>
        </w:rPr>
        <w:t xml:space="preserve"> </w:t>
      </w:r>
      <w:r w:rsidRPr="00B409A3">
        <w:rPr>
          <w:rFonts w:ascii="Times New Roman" w:hAnsi="Times New Roman" w:cs="Times New Roman"/>
          <w:spacing w:val="-1"/>
          <w:w w:val="105"/>
          <w:sz w:val="24"/>
          <w:szCs w:val="24"/>
        </w:rPr>
        <w:t>reportedly</w:t>
      </w:r>
      <w:r w:rsidR="000B4586">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isolated</w:t>
      </w:r>
      <w:r w:rsidR="000B4586">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from</w:t>
      </w:r>
      <w:r w:rsidR="000B4586">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vegetables</w:t>
      </w:r>
      <w:r w:rsidR="000B4586">
        <w:rPr>
          <w:rFonts w:ascii="Times New Roman" w:hAnsi="Times New Roman" w:cs="Times New Roman"/>
          <w:spacing w:val="-1"/>
          <w:w w:val="105"/>
          <w:sz w:val="24"/>
          <w:szCs w:val="24"/>
        </w:rPr>
        <w:t xml:space="preserve"> </w:t>
      </w:r>
      <w:r w:rsidRPr="00B409A3">
        <w:rPr>
          <w:rFonts w:ascii="Times New Roman" w:hAnsi="Times New Roman" w:cs="Times New Roman"/>
          <w:w w:val="105"/>
          <w:sz w:val="24"/>
          <w:szCs w:val="24"/>
        </w:rPr>
        <w:t>or</w:t>
      </w:r>
      <w:r w:rsidR="000B458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fruits.</w:t>
      </w:r>
      <w:r w:rsidR="000B458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At</w:t>
      </w:r>
      <w:r w:rsidR="000B458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the</w:t>
      </w:r>
      <w:r w:rsidR="000B458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time</w:t>
      </w:r>
      <w:r w:rsidR="000B458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0B458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storage</w:t>
      </w:r>
      <w:r w:rsidR="000B458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0B458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refrigeration, certain </w:t>
      </w:r>
      <w:proofErr w:type="spellStart"/>
      <w:r w:rsidRPr="00B409A3">
        <w:rPr>
          <w:rFonts w:ascii="Times New Roman" w:hAnsi="Times New Roman" w:cs="Times New Roman"/>
          <w:w w:val="105"/>
          <w:sz w:val="24"/>
          <w:szCs w:val="24"/>
        </w:rPr>
        <w:t>moulds</w:t>
      </w:r>
      <w:proofErr w:type="spellEnd"/>
      <w:r w:rsidRPr="00B409A3">
        <w:rPr>
          <w:rFonts w:ascii="Times New Roman" w:hAnsi="Times New Roman" w:cs="Times New Roman"/>
          <w:w w:val="105"/>
          <w:sz w:val="24"/>
          <w:szCs w:val="24"/>
        </w:rPr>
        <w:t xml:space="preserve"> may </w:t>
      </w:r>
      <w:r w:rsidR="00C91FAF" w:rsidRPr="00B409A3">
        <w:rPr>
          <w:rFonts w:ascii="Times New Roman" w:hAnsi="Times New Roman" w:cs="Times New Roman"/>
          <w:w w:val="105"/>
          <w:sz w:val="24"/>
          <w:szCs w:val="24"/>
        </w:rPr>
        <w:t xml:space="preserve">harbor </w:t>
      </w:r>
      <w:r w:rsidRPr="00B409A3">
        <w:rPr>
          <w:rFonts w:ascii="Times New Roman" w:hAnsi="Times New Roman" w:cs="Times New Roman"/>
          <w:w w:val="105"/>
          <w:sz w:val="24"/>
          <w:szCs w:val="24"/>
        </w:rPr>
        <w:t>mycotoxins which are injurious to human and</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animal</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health.</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Fungi</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pathogens</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could</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also</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cause</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allergies.</w:t>
      </w:r>
      <w:r w:rsidR="00491EAA">
        <w:rPr>
          <w:rFonts w:ascii="Times New Roman" w:hAnsi="Times New Roman" w:cs="Times New Roman"/>
          <w:w w:val="105"/>
          <w:sz w:val="24"/>
          <w:szCs w:val="24"/>
        </w:rPr>
        <w:t xml:space="preserve"> </w:t>
      </w:r>
      <w:proofErr w:type="spellStart"/>
      <w:r w:rsidRPr="00B409A3">
        <w:rPr>
          <w:rFonts w:ascii="Times New Roman" w:hAnsi="Times New Roman" w:cs="Times New Roman"/>
          <w:i/>
          <w:w w:val="105"/>
          <w:sz w:val="24"/>
          <w:szCs w:val="24"/>
        </w:rPr>
        <w:t>Aspergillusniger</w:t>
      </w:r>
      <w:proofErr w:type="spellEnd"/>
      <w:r w:rsidR="00491EAA">
        <w:rPr>
          <w:rFonts w:ascii="Times New Roman" w:hAnsi="Times New Roman" w:cs="Times New Roman"/>
          <w:i/>
          <w:w w:val="105"/>
          <w:sz w:val="24"/>
          <w:szCs w:val="24"/>
        </w:rPr>
        <w:t xml:space="preserve"> </w:t>
      </w:r>
      <w:r w:rsidRPr="00B409A3">
        <w:rPr>
          <w:rFonts w:ascii="Times New Roman" w:hAnsi="Times New Roman" w:cs="Times New Roman"/>
          <w:w w:val="105"/>
          <w:sz w:val="24"/>
          <w:szCs w:val="24"/>
        </w:rPr>
        <w:t>(40%),</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which</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had</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the highest percentage occurrence in this study are notable producers of different </w:t>
      </w:r>
      <w:proofErr w:type="spellStart"/>
      <w:r w:rsidRPr="00B409A3">
        <w:rPr>
          <w:rFonts w:ascii="Times New Roman" w:hAnsi="Times New Roman" w:cs="Times New Roman"/>
          <w:w w:val="105"/>
          <w:sz w:val="24"/>
          <w:szCs w:val="24"/>
        </w:rPr>
        <w:t>toxicmetabolites</w:t>
      </w:r>
      <w:proofErr w:type="spellEnd"/>
      <w:r w:rsidRPr="00B409A3">
        <w:rPr>
          <w:rFonts w:ascii="Times New Roman" w:hAnsi="Times New Roman" w:cs="Times New Roman"/>
          <w:w w:val="105"/>
          <w:sz w:val="24"/>
          <w:szCs w:val="24"/>
        </w:rPr>
        <w:t xml:space="preserve">, like </w:t>
      </w:r>
      <w:proofErr w:type="spellStart"/>
      <w:r w:rsidRPr="00B409A3">
        <w:rPr>
          <w:rFonts w:ascii="Times New Roman" w:hAnsi="Times New Roman" w:cs="Times New Roman"/>
          <w:w w:val="105"/>
          <w:sz w:val="24"/>
          <w:szCs w:val="24"/>
        </w:rPr>
        <w:t>naphthopyrones</w:t>
      </w:r>
      <w:proofErr w:type="spellEnd"/>
      <w:r w:rsidRPr="00B409A3">
        <w:rPr>
          <w:rFonts w:ascii="Times New Roman" w:hAnsi="Times New Roman" w:cs="Times New Roman"/>
          <w:w w:val="105"/>
          <w:sz w:val="24"/>
          <w:szCs w:val="24"/>
        </w:rPr>
        <w:t xml:space="preserve"> and </w:t>
      </w:r>
      <w:proofErr w:type="spellStart"/>
      <w:r w:rsidRPr="00B409A3">
        <w:rPr>
          <w:rFonts w:ascii="Times New Roman" w:hAnsi="Times New Roman" w:cs="Times New Roman"/>
          <w:w w:val="105"/>
          <w:sz w:val="24"/>
          <w:szCs w:val="24"/>
        </w:rPr>
        <w:t>malformins</w:t>
      </w:r>
      <w:proofErr w:type="spellEnd"/>
      <w:r w:rsidRPr="00B409A3">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Ochratoxins</w:t>
      </w:r>
      <w:proofErr w:type="spellEnd"/>
      <w:r w:rsidR="00704C4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which</w:t>
      </w:r>
      <w:r w:rsidR="00704C4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is also produced by </w:t>
      </w:r>
      <w:proofErr w:type="spellStart"/>
      <w:proofErr w:type="gramStart"/>
      <w:r w:rsidRPr="00B409A3">
        <w:rPr>
          <w:rFonts w:ascii="Times New Roman" w:hAnsi="Times New Roman" w:cs="Times New Roman"/>
          <w:i/>
          <w:w w:val="105"/>
          <w:sz w:val="24"/>
          <w:szCs w:val="24"/>
        </w:rPr>
        <w:t>Aspergillusniger</w:t>
      </w:r>
      <w:proofErr w:type="spellEnd"/>
      <w:r w:rsidRPr="00B409A3">
        <w:rPr>
          <w:rFonts w:ascii="Times New Roman" w:hAnsi="Times New Roman" w:cs="Times New Roman"/>
          <w:w w:val="105"/>
          <w:sz w:val="24"/>
          <w:szCs w:val="24"/>
        </w:rPr>
        <w:t>,</w:t>
      </w:r>
      <w:proofErr w:type="gramEnd"/>
      <w:r w:rsidRPr="00B409A3">
        <w:rPr>
          <w:rFonts w:ascii="Times New Roman" w:hAnsi="Times New Roman" w:cs="Times New Roman"/>
          <w:w w:val="105"/>
          <w:sz w:val="24"/>
          <w:szCs w:val="24"/>
        </w:rPr>
        <w:t xml:space="preserve"> is a mycotoxin which causes hazard to man and other</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animals</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health.</w:t>
      </w:r>
    </w:p>
    <w:p w:rsidR="00704C4C" w:rsidRDefault="00704C4C" w:rsidP="00704C4C">
      <w:pPr>
        <w:spacing w:line="360" w:lineRule="auto"/>
        <w:jc w:val="both"/>
        <w:rPr>
          <w:rFonts w:ascii="Times New Roman" w:hAnsi="Times New Roman" w:cs="Times New Roman"/>
          <w:w w:val="105"/>
          <w:sz w:val="24"/>
          <w:szCs w:val="24"/>
        </w:rPr>
      </w:pPr>
    </w:p>
    <w:p w:rsidR="00704C4C" w:rsidRDefault="00704C4C" w:rsidP="00704C4C">
      <w:pPr>
        <w:spacing w:line="360" w:lineRule="auto"/>
        <w:jc w:val="both"/>
        <w:rPr>
          <w:rFonts w:ascii="Times New Roman" w:hAnsi="Times New Roman" w:cs="Times New Roman"/>
          <w:w w:val="105"/>
          <w:sz w:val="24"/>
          <w:szCs w:val="24"/>
        </w:rPr>
      </w:pPr>
    </w:p>
    <w:p w:rsidR="00704C4C" w:rsidRDefault="00704C4C" w:rsidP="00704C4C">
      <w:pPr>
        <w:spacing w:line="360" w:lineRule="auto"/>
        <w:jc w:val="both"/>
        <w:rPr>
          <w:rFonts w:ascii="Times New Roman" w:hAnsi="Times New Roman" w:cs="Times New Roman"/>
          <w:w w:val="105"/>
          <w:sz w:val="24"/>
          <w:szCs w:val="24"/>
        </w:rPr>
      </w:pPr>
    </w:p>
    <w:p w:rsidR="00704C4C" w:rsidRDefault="00704C4C" w:rsidP="00704C4C">
      <w:pPr>
        <w:spacing w:line="360" w:lineRule="auto"/>
        <w:jc w:val="both"/>
        <w:rPr>
          <w:rFonts w:ascii="Times New Roman" w:hAnsi="Times New Roman" w:cs="Times New Roman"/>
          <w:w w:val="105"/>
          <w:sz w:val="24"/>
          <w:szCs w:val="24"/>
        </w:rPr>
      </w:pPr>
    </w:p>
    <w:p w:rsidR="00704C4C" w:rsidRDefault="00704C4C" w:rsidP="00704C4C">
      <w:pPr>
        <w:spacing w:line="360" w:lineRule="auto"/>
        <w:jc w:val="both"/>
        <w:rPr>
          <w:rFonts w:ascii="Times New Roman" w:hAnsi="Times New Roman" w:cs="Times New Roman"/>
          <w:w w:val="105"/>
          <w:sz w:val="24"/>
          <w:szCs w:val="24"/>
        </w:rPr>
      </w:pPr>
    </w:p>
    <w:p w:rsidR="00704C4C" w:rsidRDefault="00704C4C" w:rsidP="00704C4C">
      <w:pPr>
        <w:spacing w:line="360" w:lineRule="auto"/>
        <w:jc w:val="both"/>
        <w:rPr>
          <w:rFonts w:ascii="Times New Roman" w:hAnsi="Times New Roman" w:cs="Times New Roman"/>
          <w:w w:val="105"/>
          <w:sz w:val="24"/>
          <w:szCs w:val="24"/>
        </w:rPr>
      </w:pPr>
    </w:p>
    <w:p w:rsidR="00704C4C" w:rsidRDefault="00704C4C" w:rsidP="00704C4C">
      <w:pPr>
        <w:spacing w:line="360" w:lineRule="auto"/>
        <w:jc w:val="both"/>
        <w:rPr>
          <w:rFonts w:ascii="Times New Roman" w:hAnsi="Times New Roman" w:cs="Times New Roman"/>
          <w:w w:val="105"/>
          <w:sz w:val="24"/>
          <w:szCs w:val="24"/>
        </w:rPr>
      </w:pPr>
    </w:p>
    <w:p w:rsidR="00704C4C" w:rsidRDefault="00704C4C" w:rsidP="00704C4C">
      <w:pPr>
        <w:spacing w:line="360" w:lineRule="auto"/>
        <w:jc w:val="both"/>
        <w:rPr>
          <w:rFonts w:ascii="Times New Roman" w:hAnsi="Times New Roman" w:cs="Times New Roman"/>
          <w:w w:val="105"/>
          <w:sz w:val="24"/>
          <w:szCs w:val="24"/>
        </w:rPr>
      </w:pPr>
    </w:p>
    <w:p w:rsidR="00BF616D" w:rsidRPr="00704C4C" w:rsidRDefault="00BF616D" w:rsidP="00704C4C">
      <w:pPr>
        <w:spacing w:line="360" w:lineRule="auto"/>
        <w:jc w:val="center"/>
        <w:rPr>
          <w:rFonts w:ascii="Times New Roman" w:hAnsi="Times New Roman" w:cs="Times New Roman"/>
          <w:b/>
          <w:w w:val="105"/>
          <w:sz w:val="24"/>
          <w:szCs w:val="24"/>
        </w:rPr>
      </w:pPr>
      <w:r w:rsidRPr="00704C4C">
        <w:rPr>
          <w:rFonts w:ascii="Times New Roman" w:hAnsi="Times New Roman" w:cs="Times New Roman"/>
          <w:b/>
          <w:sz w:val="24"/>
          <w:szCs w:val="24"/>
        </w:rPr>
        <w:t>CHAPTER FIVE</w:t>
      </w:r>
    </w:p>
    <w:p w:rsidR="00BF616D" w:rsidRPr="00B409A3" w:rsidRDefault="00BF616D" w:rsidP="00704C4C">
      <w:pPr>
        <w:pStyle w:val="Heading1"/>
        <w:spacing w:line="360" w:lineRule="auto"/>
        <w:ind w:left="0"/>
        <w:jc w:val="both"/>
        <w:rPr>
          <w:rFonts w:ascii="Times New Roman" w:hAnsi="Times New Roman" w:cs="Times New Roman"/>
          <w:sz w:val="24"/>
          <w:szCs w:val="24"/>
        </w:rPr>
      </w:pPr>
      <w:r w:rsidRPr="00B409A3">
        <w:rPr>
          <w:rFonts w:ascii="Times New Roman" w:hAnsi="Times New Roman" w:cs="Times New Roman"/>
          <w:sz w:val="24"/>
          <w:szCs w:val="24"/>
        </w:rPr>
        <w:t>CONCLUSION AND RECOMMENDATION</w:t>
      </w:r>
    </w:p>
    <w:p w:rsidR="00BF616D" w:rsidRPr="00B409A3" w:rsidRDefault="00704C4C" w:rsidP="00704C4C">
      <w:pPr>
        <w:pStyle w:val="Heading1"/>
        <w:ind w:left="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BF616D" w:rsidRPr="00B409A3">
        <w:rPr>
          <w:rFonts w:ascii="Times New Roman" w:hAnsi="Times New Roman" w:cs="Times New Roman"/>
          <w:sz w:val="24"/>
          <w:szCs w:val="24"/>
        </w:rPr>
        <w:t>CONCLUSION</w:t>
      </w:r>
    </w:p>
    <w:p w:rsidR="00BF616D" w:rsidRPr="00B409A3" w:rsidRDefault="00BF616D" w:rsidP="0000185E">
      <w:pPr>
        <w:pStyle w:val="BodyText"/>
        <w:spacing w:line="360" w:lineRule="auto"/>
        <w:jc w:val="both"/>
        <w:rPr>
          <w:rFonts w:ascii="Times New Roman" w:hAnsi="Times New Roman" w:cs="Times New Roman"/>
          <w:w w:val="105"/>
          <w:sz w:val="24"/>
          <w:szCs w:val="24"/>
        </w:rPr>
      </w:pPr>
      <w:r w:rsidRPr="00B409A3">
        <w:rPr>
          <w:rFonts w:ascii="Times New Roman" w:hAnsi="Times New Roman" w:cs="Times New Roman"/>
          <w:w w:val="105"/>
          <w:sz w:val="24"/>
          <w:szCs w:val="24"/>
        </w:rPr>
        <w:t>This</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study</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revealed</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that</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has</w:t>
      </w:r>
      <w:r w:rsidR="0000185E">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aplethora</w:t>
      </w:r>
      <w:proofErr w:type="spellEnd"/>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fungi</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which</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cause</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spoilage</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are</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also</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pathogenic</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human</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health.</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There</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is,</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therefore,</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need</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ensure</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that</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care</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is</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taken</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handling,</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washing</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processing</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carrots</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before</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consumption</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so</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as</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prevent</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food</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spoilage</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that might lead to infections and food-borne diseases caused by fungi. It is also</w:t>
      </w:r>
      <w:r w:rsidR="008864E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expedient to control food spoilage microorganism in order to reduce economic loss due to</w:t>
      </w:r>
      <w:r w:rsidR="008864E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food</w:t>
      </w:r>
      <w:r w:rsidR="008864E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spoilage.</w:t>
      </w:r>
    </w:p>
    <w:p w:rsidR="00BF616D" w:rsidRPr="00B409A3" w:rsidRDefault="00BF616D" w:rsidP="001655A2">
      <w:pPr>
        <w:pStyle w:val="Heading1"/>
        <w:numPr>
          <w:ilvl w:val="1"/>
          <w:numId w:val="15"/>
        </w:numPr>
        <w:jc w:val="both"/>
        <w:rPr>
          <w:rFonts w:ascii="Times New Roman" w:hAnsi="Times New Roman" w:cs="Times New Roman"/>
          <w:w w:val="105"/>
          <w:sz w:val="24"/>
          <w:szCs w:val="24"/>
        </w:rPr>
      </w:pPr>
      <w:r w:rsidRPr="00B409A3">
        <w:rPr>
          <w:rFonts w:ascii="Times New Roman" w:hAnsi="Times New Roman" w:cs="Times New Roman"/>
          <w:w w:val="105"/>
          <w:sz w:val="24"/>
          <w:szCs w:val="24"/>
        </w:rPr>
        <w:t>RECOMMENDATIONS</w:t>
      </w:r>
    </w:p>
    <w:p w:rsidR="00BF616D" w:rsidRPr="00B409A3" w:rsidRDefault="00BF616D" w:rsidP="00285E50">
      <w:pPr>
        <w:pStyle w:val="Heading1"/>
        <w:ind w:left="270"/>
        <w:jc w:val="both"/>
        <w:rPr>
          <w:rFonts w:ascii="Times New Roman" w:hAnsi="Times New Roman" w:cs="Times New Roman"/>
          <w:b w:val="0"/>
          <w:w w:val="105"/>
          <w:sz w:val="24"/>
          <w:szCs w:val="24"/>
        </w:rPr>
      </w:pPr>
    </w:p>
    <w:p w:rsidR="001655A2" w:rsidRPr="001655A2" w:rsidRDefault="00BF616D" w:rsidP="001655A2">
      <w:pPr>
        <w:pStyle w:val="ListParagraph"/>
        <w:numPr>
          <w:ilvl w:val="0"/>
          <w:numId w:val="7"/>
        </w:numPr>
        <w:spacing w:before="45" w:line="501" w:lineRule="auto"/>
        <w:ind w:left="270"/>
        <w:jc w:val="both"/>
        <w:rPr>
          <w:sz w:val="24"/>
          <w:szCs w:val="24"/>
        </w:rPr>
      </w:pPr>
      <w:r w:rsidRPr="00B409A3">
        <w:rPr>
          <w:w w:val="105"/>
          <w:sz w:val="24"/>
          <w:szCs w:val="24"/>
        </w:rPr>
        <w:t>In</w:t>
      </w:r>
      <w:r w:rsidR="0000185E">
        <w:rPr>
          <w:w w:val="105"/>
          <w:sz w:val="24"/>
          <w:szCs w:val="24"/>
        </w:rPr>
        <w:t xml:space="preserve"> </w:t>
      </w:r>
      <w:r w:rsidRPr="00B409A3">
        <w:rPr>
          <w:w w:val="105"/>
          <w:sz w:val="24"/>
          <w:szCs w:val="24"/>
        </w:rPr>
        <w:t>order</w:t>
      </w:r>
      <w:r w:rsidR="0000185E">
        <w:rPr>
          <w:w w:val="105"/>
          <w:sz w:val="24"/>
          <w:szCs w:val="24"/>
        </w:rPr>
        <w:t xml:space="preserve"> </w:t>
      </w:r>
      <w:r w:rsidRPr="00B409A3">
        <w:rPr>
          <w:w w:val="105"/>
          <w:sz w:val="24"/>
          <w:szCs w:val="24"/>
        </w:rPr>
        <w:t>to</w:t>
      </w:r>
      <w:r w:rsidR="0000185E">
        <w:rPr>
          <w:w w:val="105"/>
          <w:sz w:val="24"/>
          <w:szCs w:val="24"/>
        </w:rPr>
        <w:t xml:space="preserve"> </w:t>
      </w:r>
      <w:r w:rsidRPr="00B409A3">
        <w:rPr>
          <w:w w:val="105"/>
          <w:sz w:val="24"/>
          <w:szCs w:val="24"/>
        </w:rPr>
        <w:t>avoid food-borne disease</w:t>
      </w:r>
      <w:r w:rsidR="0000185E">
        <w:rPr>
          <w:w w:val="105"/>
          <w:sz w:val="24"/>
          <w:szCs w:val="24"/>
        </w:rPr>
        <w:t xml:space="preserve"> </w:t>
      </w:r>
      <w:r w:rsidRPr="00B409A3">
        <w:rPr>
          <w:w w:val="105"/>
          <w:sz w:val="24"/>
          <w:szCs w:val="24"/>
        </w:rPr>
        <w:t>risk, special</w:t>
      </w:r>
      <w:r w:rsidR="0000185E">
        <w:rPr>
          <w:w w:val="105"/>
          <w:sz w:val="24"/>
          <w:szCs w:val="24"/>
        </w:rPr>
        <w:t xml:space="preserve"> </w:t>
      </w:r>
      <w:r w:rsidRPr="00B409A3">
        <w:rPr>
          <w:w w:val="105"/>
          <w:sz w:val="24"/>
          <w:szCs w:val="24"/>
        </w:rPr>
        <w:t>attention must be</w:t>
      </w:r>
      <w:r w:rsidR="0000185E">
        <w:rPr>
          <w:w w:val="105"/>
          <w:sz w:val="24"/>
          <w:szCs w:val="24"/>
        </w:rPr>
        <w:t xml:space="preserve"> </w:t>
      </w:r>
      <w:r w:rsidRPr="00B409A3">
        <w:rPr>
          <w:w w:val="105"/>
          <w:sz w:val="24"/>
          <w:szCs w:val="24"/>
        </w:rPr>
        <w:t>paid</w:t>
      </w:r>
      <w:r w:rsidR="0000185E">
        <w:rPr>
          <w:w w:val="105"/>
          <w:sz w:val="24"/>
          <w:szCs w:val="24"/>
        </w:rPr>
        <w:t xml:space="preserve"> </w:t>
      </w:r>
      <w:r w:rsidRPr="00B409A3">
        <w:rPr>
          <w:w w:val="105"/>
          <w:sz w:val="24"/>
          <w:szCs w:val="24"/>
        </w:rPr>
        <w:t>to</w:t>
      </w:r>
      <w:r w:rsidR="0000185E">
        <w:rPr>
          <w:w w:val="105"/>
          <w:sz w:val="24"/>
          <w:szCs w:val="24"/>
        </w:rPr>
        <w:t xml:space="preserve"> </w:t>
      </w:r>
      <w:r w:rsidRPr="00B409A3">
        <w:rPr>
          <w:w w:val="105"/>
          <w:sz w:val="24"/>
          <w:szCs w:val="24"/>
        </w:rPr>
        <w:t>improvement</w:t>
      </w:r>
      <w:r w:rsidR="0000185E">
        <w:rPr>
          <w:w w:val="105"/>
          <w:sz w:val="24"/>
          <w:szCs w:val="24"/>
        </w:rPr>
        <w:t xml:space="preserve"> </w:t>
      </w:r>
      <w:r w:rsidRPr="00B409A3">
        <w:rPr>
          <w:w w:val="105"/>
          <w:sz w:val="24"/>
          <w:szCs w:val="24"/>
        </w:rPr>
        <w:t>and control of</w:t>
      </w:r>
      <w:r w:rsidR="0000185E">
        <w:rPr>
          <w:w w:val="105"/>
          <w:sz w:val="24"/>
          <w:szCs w:val="24"/>
        </w:rPr>
        <w:t xml:space="preserve"> </w:t>
      </w:r>
      <w:r w:rsidRPr="00B409A3">
        <w:rPr>
          <w:w w:val="105"/>
          <w:sz w:val="24"/>
          <w:szCs w:val="24"/>
        </w:rPr>
        <w:t>the</w:t>
      </w:r>
      <w:r w:rsidR="0000185E">
        <w:rPr>
          <w:w w:val="105"/>
          <w:sz w:val="24"/>
          <w:szCs w:val="24"/>
        </w:rPr>
        <w:t xml:space="preserve"> </w:t>
      </w:r>
      <w:r w:rsidRPr="00B409A3">
        <w:rPr>
          <w:w w:val="105"/>
          <w:sz w:val="24"/>
          <w:szCs w:val="24"/>
        </w:rPr>
        <w:t>hygienic quality</w:t>
      </w:r>
      <w:r w:rsidR="0000185E">
        <w:rPr>
          <w:w w:val="105"/>
          <w:sz w:val="24"/>
          <w:szCs w:val="24"/>
        </w:rPr>
        <w:t xml:space="preserve"> </w:t>
      </w:r>
      <w:r w:rsidRPr="00B409A3">
        <w:rPr>
          <w:w w:val="105"/>
          <w:sz w:val="24"/>
          <w:szCs w:val="24"/>
        </w:rPr>
        <w:t>of</w:t>
      </w:r>
      <w:r w:rsidR="0000185E">
        <w:rPr>
          <w:w w:val="105"/>
          <w:sz w:val="24"/>
          <w:szCs w:val="24"/>
        </w:rPr>
        <w:t xml:space="preserve"> </w:t>
      </w:r>
      <w:r w:rsidRPr="00B409A3">
        <w:rPr>
          <w:w w:val="105"/>
          <w:sz w:val="24"/>
          <w:szCs w:val="24"/>
        </w:rPr>
        <w:t>fresh</w:t>
      </w:r>
      <w:r w:rsidR="0000185E">
        <w:rPr>
          <w:w w:val="105"/>
          <w:sz w:val="24"/>
          <w:szCs w:val="24"/>
        </w:rPr>
        <w:t xml:space="preserve"> </w:t>
      </w:r>
      <w:r w:rsidRPr="00B409A3">
        <w:rPr>
          <w:w w:val="105"/>
          <w:sz w:val="24"/>
          <w:szCs w:val="24"/>
        </w:rPr>
        <w:t>carrots such</w:t>
      </w:r>
      <w:r w:rsidR="00230326">
        <w:rPr>
          <w:w w:val="105"/>
          <w:sz w:val="24"/>
          <w:szCs w:val="24"/>
        </w:rPr>
        <w:t xml:space="preserve"> </w:t>
      </w:r>
      <w:r w:rsidRPr="00B409A3">
        <w:rPr>
          <w:w w:val="105"/>
          <w:sz w:val="24"/>
          <w:szCs w:val="24"/>
        </w:rPr>
        <w:t>as:</w:t>
      </w:r>
      <w:r w:rsidR="0000185E">
        <w:rPr>
          <w:w w:val="105"/>
          <w:sz w:val="24"/>
          <w:szCs w:val="24"/>
        </w:rPr>
        <w:t xml:space="preserve"> </w:t>
      </w:r>
      <w:r w:rsidRPr="00B409A3">
        <w:rPr>
          <w:w w:val="105"/>
          <w:sz w:val="24"/>
          <w:szCs w:val="24"/>
        </w:rPr>
        <w:t>H</w:t>
      </w:r>
      <w:r w:rsidR="0000185E">
        <w:rPr>
          <w:w w:val="105"/>
          <w:sz w:val="24"/>
          <w:szCs w:val="24"/>
        </w:rPr>
        <w:t xml:space="preserve"> </w:t>
      </w:r>
      <w:r w:rsidRPr="00B409A3">
        <w:rPr>
          <w:w w:val="105"/>
          <w:sz w:val="24"/>
          <w:szCs w:val="24"/>
        </w:rPr>
        <w:t>and washing, epidermal scrapping, thorough</w:t>
      </w:r>
      <w:r w:rsidR="0000185E">
        <w:rPr>
          <w:w w:val="105"/>
          <w:sz w:val="24"/>
          <w:szCs w:val="24"/>
        </w:rPr>
        <w:t xml:space="preserve"> </w:t>
      </w:r>
      <w:r w:rsidRPr="00B409A3">
        <w:rPr>
          <w:w w:val="105"/>
          <w:sz w:val="24"/>
          <w:szCs w:val="24"/>
        </w:rPr>
        <w:t>washing</w:t>
      </w:r>
      <w:r w:rsidR="0000185E">
        <w:rPr>
          <w:w w:val="105"/>
          <w:sz w:val="24"/>
          <w:szCs w:val="24"/>
        </w:rPr>
        <w:t xml:space="preserve"> </w:t>
      </w:r>
      <w:r w:rsidRPr="00B409A3">
        <w:rPr>
          <w:w w:val="105"/>
          <w:sz w:val="24"/>
          <w:szCs w:val="24"/>
        </w:rPr>
        <w:t>should</w:t>
      </w:r>
      <w:r w:rsidR="0000185E">
        <w:rPr>
          <w:w w:val="105"/>
          <w:sz w:val="24"/>
          <w:szCs w:val="24"/>
        </w:rPr>
        <w:t xml:space="preserve"> </w:t>
      </w:r>
      <w:r w:rsidRPr="00B409A3">
        <w:rPr>
          <w:w w:val="105"/>
          <w:sz w:val="24"/>
          <w:szCs w:val="24"/>
        </w:rPr>
        <w:t>be</w:t>
      </w:r>
      <w:r w:rsidR="0000185E">
        <w:rPr>
          <w:w w:val="105"/>
          <w:sz w:val="24"/>
          <w:szCs w:val="24"/>
        </w:rPr>
        <w:t xml:space="preserve"> </w:t>
      </w:r>
      <w:r w:rsidRPr="00B409A3">
        <w:rPr>
          <w:w w:val="105"/>
          <w:sz w:val="24"/>
          <w:szCs w:val="24"/>
        </w:rPr>
        <w:t>practiced</w:t>
      </w:r>
      <w:r w:rsidR="0000185E">
        <w:rPr>
          <w:w w:val="105"/>
          <w:sz w:val="24"/>
          <w:szCs w:val="24"/>
        </w:rPr>
        <w:t xml:space="preserve"> </w:t>
      </w:r>
      <w:r w:rsidRPr="00B409A3">
        <w:rPr>
          <w:w w:val="105"/>
          <w:sz w:val="24"/>
          <w:szCs w:val="24"/>
        </w:rPr>
        <w:t>by</w:t>
      </w:r>
      <w:r w:rsidR="0000185E">
        <w:rPr>
          <w:w w:val="105"/>
          <w:sz w:val="24"/>
          <w:szCs w:val="24"/>
        </w:rPr>
        <w:t xml:space="preserve"> </w:t>
      </w:r>
      <w:r w:rsidRPr="00B409A3">
        <w:rPr>
          <w:w w:val="105"/>
          <w:sz w:val="24"/>
          <w:szCs w:val="24"/>
        </w:rPr>
        <w:t>both</w:t>
      </w:r>
      <w:r w:rsidR="0000185E">
        <w:rPr>
          <w:w w:val="105"/>
          <w:sz w:val="24"/>
          <w:szCs w:val="24"/>
        </w:rPr>
        <w:t xml:space="preserve"> </w:t>
      </w:r>
      <w:r w:rsidRPr="00B409A3">
        <w:rPr>
          <w:w w:val="105"/>
          <w:sz w:val="24"/>
          <w:szCs w:val="24"/>
        </w:rPr>
        <w:t>the</w:t>
      </w:r>
      <w:r w:rsidR="0000185E">
        <w:rPr>
          <w:w w:val="105"/>
          <w:sz w:val="24"/>
          <w:szCs w:val="24"/>
        </w:rPr>
        <w:t xml:space="preserve"> </w:t>
      </w:r>
      <w:r w:rsidRPr="00B409A3">
        <w:rPr>
          <w:w w:val="105"/>
          <w:sz w:val="24"/>
          <w:szCs w:val="24"/>
        </w:rPr>
        <w:t>seller</w:t>
      </w:r>
      <w:r w:rsidR="0000185E">
        <w:rPr>
          <w:w w:val="105"/>
          <w:sz w:val="24"/>
          <w:szCs w:val="24"/>
        </w:rPr>
        <w:t xml:space="preserve"> </w:t>
      </w:r>
      <w:r w:rsidRPr="00B409A3">
        <w:rPr>
          <w:w w:val="105"/>
          <w:sz w:val="24"/>
          <w:szCs w:val="24"/>
        </w:rPr>
        <w:t>and</w:t>
      </w:r>
      <w:r w:rsidR="0000185E">
        <w:rPr>
          <w:w w:val="105"/>
          <w:sz w:val="24"/>
          <w:szCs w:val="24"/>
        </w:rPr>
        <w:t xml:space="preserve"> </w:t>
      </w:r>
      <w:r w:rsidRPr="00B409A3">
        <w:rPr>
          <w:w w:val="105"/>
          <w:sz w:val="24"/>
          <w:szCs w:val="24"/>
        </w:rPr>
        <w:t>the</w:t>
      </w:r>
      <w:r w:rsidR="0000185E">
        <w:rPr>
          <w:w w:val="105"/>
          <w:sz w:val="24"/>
          <w:szCs w:val="24"/>
        </w:rPr>
        <w:t xml:space="preserve"> </w:t>
      </w:r>
      <w:r w:rsidRPr="00B409A3">
        <w:rPr>
          <w:w w:val="105"/>
          <w:sz w:val="24"/>
          <w:szCs w:val="24"/>
        </w:rPr>
        <w:t>consumer;</w:t>
      </w:r>
      <w:r w:rsidR="0000185E">
        <w:rPr>
          <w:w w:val="105"/>
          <w:sz w:val="24"/>
          <w:szCs w:val="24"/>
        </w:rPr>
        <w:t xml:space="preserve"> </w:t>
      </w:r>
      <w:r w:rsidRPr="00B409A3">
        <w:rPr>
          <w:w w:val="105"/>
          <w:sz w:val="24"/>
          <w:szCs w:val="24"/>
        </w:rPr>
        <w:t>these</w:t>
      </w:r>
      <w:r w:rsidR="0000185E">
        <w:rPr>
          <w:w w:val="105"/>
          <w:sz w:val="24"/>
          <w:szCs w:val="24"/>
        </w:rPr>
        <w:t xml:space="preserve"> </w:t>
      </w:r>
      <w:r w:rsidRPr="00B409A3">
        <w:rPr>
          <w:w w:val="105"/>
          <w:sz w:val="24"/>
          <w:szCs w:val="24"/>
        </w:rPr>
        <w:t>will</w:t>
      </w:r>
      <w:r w:rsidR="0000185E">
        <w:rPr>
          <w:w w:val="105"/>
          <w:sz w:val="24"/>
          <w:szCs w:val="24"/>
        </w:rPr>
        <w:t xml:space="preserve"> </w:t>
      </w:r>
      <w:r w:rsidRPr="00B409A3">
        <w:rPr>
          <w:w w:val="105"/>
          <w:sz w:val="24"/>
          <w:szCs w:val="24"/>
        </w:rPr>
        <w:t xml:space="preserve">reduce the </w:t>
      </w:r>
      <w:r w:rsidR="00533D7F" w:rsidRPr="00B409A3">
        <w:rPr>
          <w:w w:val="105"/>
          <w:sz w:val="24"/>
          <w:szCs w:val="24"/>
        </w:rPr>
        <w:t>fungi</w:t>
      </w:r>
      <w:r w:rsidRPr="00B409A3">
        <w:rPr>
          <w:w w:val="105"/>
          <w:sz w:val="24"/>
          <w:szCs w:val="24"/>
        </w:rPr>
        <w:t xml:space="preserve"> load on carrots to minimal. </w:t>
      </w:r>
    </w:p>
    <w:p w:rsidR="00533D7F" w:rsidRPr="001655A2" w:rsidRDefault="00533D7F" w:rsidP="001655A2">
      <w:pPr>
        <w:pStyle w:val="ListParagraph"/>
        <w:numPr>
          <w:ilvl w:val="0"/>
          <w:numId w:val="7"/>
        </w:numPr>
        <w:spacing w:before="45" w:line="501" w:lineRule="auto"/>
        <w:ind w:left="270"/>
        <w:jc w:val="both"/>
        <w:rPr>
          <w:sz w:val="24"/>
          <w:szCs w:val="24"/>
        </w:rPr>
      </w:pPr>
      <w:r w:rsidRPr="001655A2">
        <w:rPr>
          <w:w w:val="105"/>
          <w:sz w:val="24"/>
          <w:szCs w:val="24"/>
        </w:rPr>
        <w:t>The buyer and the consumer should be educated on the various sources of fungi contamination of carrots</w:t>
      </w:r>
      <w:r w:rsidR="008864EB">
        <w:rPr>
          <w:w w:val="105"/>
          <w:sz w:val="24"/>
          <w:szCs w:val="24"/>
        </w:rPr>
        <w:t xml:space="preserve"> </w:t>
      </w:r>
      <w:r w:rsidRPr="001655A2">
        <w:rPr>
          <w:w w:val="105"/>
          <w:sz w:val="24"/>
          <w:szCs w:val="24"/>
        </w:rPr>
        <w:t>and the effect of</w:t>
      </w:r>
      <w:r w:rsidR="008864EB">
        <w:rPr>
          <w:w w:val="105"/>
          <w:sz w:val="24"/>
          <w:szCs w:val="24"/>
        </w:rPr>
        <w:t xml:space="preserve"> </w:t>
      </w:r>
      <w:r w:rsidRPr="001655A2">
        <w:rPr>
          <w:w w:val="105"/>
          <w:sz w:val="24"/>
          <w:szCs w:val="24"/>
        </w:rPr>
        <w:t xml:space="preserve">using polluted water to wash vegetable or not </w:t>
      </w:r>
      <w:r w:rsidRPr="001655A2">
        <w:rPr>
          <w:sz w:val="24"/>
          <w:szCs w:val="24"/>
        </w:rPr>
        <w:t>washing at all before eating and</w:t>
      </w:r>
      <w:r w:rsidR="008864EB">
        <w:rPr>
          <w:sz w:val="24"/>
          <w:szCs w:val="24"/>
        </w:rPr>
        <w:t xml:space="preserve"> </w:t>
      </w:r>
      <w:r w:rsidRPr="001655A2">
        <w:rPr>
          <w:sz w:val="24"/>
          <w:szCs w:val="24"/>
        </w:rPr>
        <w:t>the</w:t>
      </w:r>
      <w:r w:rsidR="008864EB">
        <w:rPr>
          <w:sz w:val="24"/>
          <w:szCs w:val="24"/>
        </w:rPr>
        <w:t xml:space="preserve"> </w:t>
      </w:r>
      <w:r w:rsidRPr="001655A2">
        <w:rPr>
          <w:sz w:val="24"/>
          <w:szCs w:val="24"/>
        </w:rPr>
        <w:t xml:space="preserve">use of </w:t>
      </w:r>
      <w:r w:rsidR="007D35BA" w:rsidRPr="001655A2">
        <w:rPr>
          <w:sz w:val="24"/>
          <w:szCs w:val="24"/>
        </w:rPr>
        <w:t xml:space="preserve">unclean </w:t>
      </w:r>
      <w:r w:rsidR="007D35BA">
        <w:rPr>
          <w:sz w:val="24"/>
          <w:szCs w:val="24"/>
        </w:rPr>
        <w:t xml:space="preserve">packaging </w:t>
      </w:r>
      <w:r w:rsidR="007D35BA" w:rsidRPr="001655A2">
        <w:rPr>
          <w:sz w:val="24"/>
          <w:szCs w:val="24"/>
        </w:rPr>
        <w:t>materials</w:t>
      </w:r>
      <w:r w:rsidRPr="001655A2">
        <w:rPr>
          <w:sz w:val="24"/>
          <w:szCs w:val="24"/>
        </w:rPr>
        <w:t xml:space="preserve"> and the need for proper </w:t>
      </w:r>
      <w:r w:rsidRPr="001655A2">
        <w:rPr>
          <w:w w:val="105"/>
          <w:sz w:val="24"/>
          <w:szCs w:val="24"/>
        </w:rPr>
        <w:t>sanitation of the surroundings where carrots are sold.</w:t>
      </w:r>
    </w:p>
    <w:p w:rsidR="00533D7F" w:rsidRPr="00B409A3" w:rsidRDefault="00533D7F" w:rsidP="00285E50">
      <w:pPr>
        <w:pStyle w:val="Heading1"/>
        <w:ind w:left="270"/>
        <w:jc w:val="both"/>
        <w:rPr>
          <w:rFonts w:ascii="Times New Roman" w:hAnsi="Times New Roman" w:cs="Times New Roman"/>
          <w:b w:val="0"/>
          <w:sz w:val="24"/>
          <w:szCs w:val="24"/>
        </w:rPr>
      </w:pPr>
    </w:p>
    <w:p w:rsidR="00533D7F" w:rsidRPr="00B409A3" w:rsidRDefault="00533D7F" w:rsidP="00285E50">
      <w:pPr>
        <w:spacing w:before="45" w:line="501" w:lineRule="auto"/>
        <w:ind w:left="270"/>
        <w:jc w:val="both"/>
        <w:rPr>
          <w:rFonts w:ascii="Times New Roman" w:hAnsi="Times New Roman" w:cs="Times New Roman"/>
          <w:sz w:val="24"/>
          <w:szCs w:val="24"/>
        </w:rPr>
        <w:sectPr w:rsidR="00533D7F" w:rsidRPr="00B409A3" w:rsidSect="00145A9B">
          <w:pgSz w:w="11520" w:h="14400"/>
          <w:pgMar w:top="1440" w:right="1440" w:bottom="1440" w:left="1440" w:header="101" w:footer="0" w:gutter="0"/>
          <w:cols w:space="720"/>
        </w:sectPr>
      </w:pPr>
    </w:p>
    <w:p w:rsidR="00BF616D" w:rsidRPr="00B409A3" w:rsidRDefault="00CC7557" w:rsidP="00285E50">
      <w:pPr>
        <w:pStyle w:val="Heading1"/>
        <w:ind w:left="270" w:firstLine="420"/>
        <w:jc w:val="both"/>
        <w:rPr>
          <w:rFonts w:ascii="Times New Roman" w:hAnsi="Times New Roman" w:cs="Times New Roman"/>
          <w:sz w:val="24"/>
          <w:szCs w:val="24"/>
        </w:rPr>
      </w:pPr>
      <w:r w:rsidRPr="00B409A3">
        <w:rPr>
          <w:rFonts w:ascii="Times New Roman" w:hAnsi="Times New Roman" w:cs="Times New Roman"/>
          <w:sz w:val="24"/>
          <w:szCs w:val="24"/>
        </w:rPr>
        <w:lastRenderedPageBreak/>
        <w:t>REFERENCES</w:t>
      </w:r>
    </w:p>
    <w:p w:rsidR="00CC7557" w:rsidRPr="00B409A3" w:rsidRDefault="00CC7557" w:rsidP="00280DC2">
      <w:pPr>
        <w:pStyle w:val="BodyText"/>
        <w:spacing w:line="249"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Adams, M.R., Hartley, A.D. and Cox, L.J. 1989. Factors affecting the efficacy of washing procedures</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used</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the</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production</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prepared</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salads.</w:t>
      </w:r>
      <w:r w:rsidR="008946BF">
        <w:rPr>
          <w:rFonts w:ascii="Times New Roman" w:hAnsi="Times New Roman" w:cs="Times New Roman"/>
          <w:w w:val="105"/>
          <w:sz w:val="24"/>
          <w:szCs w:val="24"/>
        </w:rPr>
        <w:t xml:space="preserve"> </w:t>
      </w:r>
      <w:r w:rsidRPr="00B409A3">
        <w:rPr>
          <w:rFonts w:ascii="Times New Roman" w:hAnsi="Times New Roman" w:cs="Times New Roman"/>
          <w:i/>
          <w:w w:val="105"/>
          <w:sz w:val="24"/>
          <w:szCs w:val="24"/>
        </w:rPr>
        <w:t>Journal</w:t>
      </w:r>
      <w:r w:rsidR="008946BF">
        <w:rPr>
          <w:rFonts w:ascii="Times New Roman" w:hAnsi="Times New Roman" w:cs="Times New Roman"/>
          <w:i/>
          <w:w w:val="105"/>
          <w:sz w:val="24"/>
          <w:szCs w:val="24"/>
        </w:rPr>
        <w:t xml:space="preserve"> </w:t>
      </w:r>
      <w:r w:rsidRPr="00B409A3">
        <w:rPr>
          <w:rFonts w:ascii="Times New Roman" w:hAnsi="Times New Roman" w:cs="Times New Roman"/>
          <w:i/>
          <w:w w:val="105"/>
          <w:sz w:val="24"/>
          <w:szCs w:val="24"/>
        </w:rPr>
        <w:t>of</w:t>
      </w:r>
      <w:r w:rsidR="008946BF">
        <w:rPr>
          <w:rFonts w:ascii="Times New Roman" w:hAnsi="Times New Roman" w:cs="Times New Roman"/>
          <w:i/>
          <w:w w:val="105"/>
          <w:sz w:val="24"/>
          <w:szCs w:val="24"/>
        </w:rPr>
        <w:t xml:space="preserve"> </w:t>
      </w:r>
      <w:r w:rsidRPr="00B409A3">
        <w:rPr>
          <w:rFonts w:ascii="Times New Roman" w:hAnsi="Times New Roman" w:cs="Times New Roman"/>
          <w:i/>
          <w:w w:val="105"/>
          <w:sz w:val="24"/>
          <w:szCs w:val="24"/>
        </w:rPr>
        <w:t>Food</w:t>
      </w:r>
      <w:r w:rsidR="008946BF">
        <w:rPr>
          <w:rFonts w:ascii="Times New Roman" w:hAnsi="Times New Roman" w:cs="Times New Roman"/>
          <w:i/>
          <w:w w:val="105"/>
          <w:sz w:val="24"/>
          <w:szCs w:val="24"/>
        </w:rPr>
        <w:t xml:space="preserve"> </w:t>
      </w:r>
      <w:r w:rsidRPr="00B409A3">
        <w:rPr>
          <w:rFonts w:ascii="Times New Roman" w:hAnsi="Times New Roman" w:cs="Times New Roman"/>
          <w:i/>
          <w:w w:val="105"/>
          <w:sz w:val="24"/>
          <w:szCs w:val="24"/>
        </w:rPr>
        <w:t>Microbiology</w:t>
      </w:r>
      <w:r w:rsidR="008946BF">
        <w:rPr>
          <w:rFonts w:ascii="Times New Roman" w:hAnsi="Times New Roman" w:cs="Times New Roman"/>
          <w:i/>
          <w:w w:val="105"/>
          <w:sz w:val="24"/>
          <w:szCs w:val="24"/>
        </w:rPr>
        <w:t xml:space="preserve"> </w:t>
      </w:r>
      <w:r w:rsidRPr="00B409A3">
        <w:rPr>
          <w:rFonts w:ascii="Times New Roman" w:hAnsi="Times New Roman" w:cs="Times New Roman"/>
          <w:w w:val="105"/>
          <w:sz w:val="24"/>
          <w:szCs w:val="24"/>
        </w:rPr>
        <w:t xml:space="preserve">6: </w:t>
      </w:r>
      <w:r w:rsidRPr="00B409A3">
        <w:rPr>
          <w:rFonts w:ascii="Times New Roman" w:hAnsi="Times New Roman" w:cs="Times New Roman"/>
          <w:spacing w:val="-2"/>
          <w:w w:val="105"/>
          <w:sz w:val="24"/>
          <w:szCs w:val="24"/>
        </w:rPr>
        <w:t>69–77.</w:t>
      </w:r>
    </w:p>
    <w:p w:rsidR="00280DC2" w:rsidRDefault="00CC7557" w:rsidP="00280DC2">
      <w:pPr>
        <w:pStyle w:val="BodyText"/>
        <w:spacing w:before="198"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Albrecht</w:t>
      </w:r>
      <w:proofErr w:type="gramStart"/>
      <w:r w:rsidRPr="00B409A3">
        <w:rPr>
          <w:rFonts w:ascii="Times New Roman" w:hAnsi="Times New Roman" w:cs="Times New Roman"/>
          <w:w w:val="105"/>
          <w:sz w:val="24"/>
          <w:szCs w:val="24"/>
        </w:rPr>
        <w:t>,J.A</w:t>
      </w:r>
      <w:proofErr w:type="spellEnd"/>
      <w:proofErr w:type="gramEnd"/>
      <w:r w:rsidRPr="00B409A3">
        <w:rPr>
          <w:rFonts w:ascii="Times New Roman" w:hAnsi="Times New Roman" w:cs="Times New Roman"/>
          <w:w w:val="105"/>
          <w:sz w:val="24"/>
          <w:szCs w:val="24"/>
        </w:rPr>
        <w:t>.,</w:t>
      </w:r>
      <w:r w:rsidR="008946BF">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Hamouz</w:t>
      </w:r>
      <w:proofErr w:type="spellEnd"/>
      <w:r w:rsidRPr="00B409A3">
        <w:rPr>
          <w:rFonts w:ascii="Times New Roman" w:hAnsi="Times New Roman" w:cs="Times New Roman"/>
          <w:w w:val="105"/>
          <w:sz w:val="24"/>
          <w:szCs w:val="24"/>
        </w:rPr>
        <w:t>,</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F.L.,</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Sumner,</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S.S.</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8946BF">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Melch</w:t>
      </w:r>
      <w:proofErr w:type="spellEnd"/>
      <w:r w:rsidRPr="00B409A3">
        <w:rPr>
          <w:rFonts w:ascii="Times New Roman" w:hAnsi="Times New Roman" w:cs="Times New Roman"/>
          <w:w w:val="105"/>
          <w:sz w:val="24"/>
          <w:szCs w:val="24"/>
        </w:rPr>
        <w:t>,</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V.1995.</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Microbial</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evaluation</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 vegetable</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ingredients in salad bars. </w:t>
      </w:r>
      <w:r w:rsidRPr="00B409A3">
        <w:rPr>
          <w:rFonts w:ascii="Times New Roman" w:hAnsi="Times New Roman" w:cs="Times New Roman"/>
          <w:i/>
          <w:w w:val="105"/>
          <w:sz w:val="24"/>
          <w:szCs w:val="24"/>
        </w:rPr>
        <w:t xml:space="preserve">Journal of Food Protection </w:t>
      </w:r>
      <w:r w:rsidRPr="00B409A3">
        <w:rPr>
          <w:rFonts w:ascii="Times New Roman" w:hAnsi="Times New Roman" w:cs="Times New Roman"/>
          <w:w w:val="105"/>
          <w:sz w:val="24"/>
          <w:szCs w:val="24"/>
        </w:rPr>
        <w:t>58: 683–685.</w:t>
      </w:r>
    </w:p>
    <w:p w:rsidR="00280DC2" w:rsidRDefault="00CC7557" w:rsidP="00280DC2">
      <w:pPr>
        <w:pStyle w:val="BodyText"/>
        <w:spacing w:before="198"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Anupama</w:t>
      </w:r>
      <w:proofErr w:type="spellEnd"/>
      <w:r w:rsidR="003A474B">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Sapkota</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proofErr w:type="spellStart"/>
      <w:proofErr w:type="gramStart"/>
      <w:r w:rsidRPr="00B409A3">
        <w:rPr>
          <w:rFonts w:ascii="Times New Roman" w:hAnsi="Times New Roman" w:cs="Times New Roman"/>
          <w:w w:val="105"/>
          <w:sz w:val="24"/>
          <w:szCs w:val="24"/>
        </w:rPr>
        <w:t>Indoletest</w:t>
      </w:r>
      <w:proofErr w:type="spellEnd"/>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principle,</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media,</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procedure,</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types,</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result,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uses.</w:t>
      </w:r>
      <w:proofErr w:type="gramEnd"/>
      <w:r w:rsidR="003A474B">
        <w:rPr>
          <w:rFonts w:ascii="Times New Roman" w:hAnsi="Times New Roman" w:cs="Times New Roman"/>
          <w:w w:val="105"/>
          <w:sz w:val="24"/>
          <w:szCs w:val="24"/>
        </w:rPr>
        <w:t xml:space="preserve"> </w:t>
      </w:r>
      <w:r w:rsidR="003A474B" w:rsidRPr="00B409A3">
        <w:rPr>
          <w:rFonts w:ascii="Times New Roman" w:hAnsi="Times New Roman" w:cs="Times New Roman"/>
          <w:w w:val="105"/>
          <w:sz w:val="24"/>
          <w:szCs w:val="24"/>
        </w:rPr>
        <w:t>M</w:t>
      </w:r>
      <w:r w:rsidRPr="00B409A3">
        <w:rPr>
          <w:rFonts w:ascii="Times New Roman" w:hAnsi="Times New Roman" w:cs="Times New Roman"/>
          <w:w w:val="105"/>
          <w:sz w:val="24"/>
          <w:szCs w:val="24"/>
        </w:rPr>
        <w:t>icrobe</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notes (online microbiology and biology study notes) October 23, 2020.</w:t>
      </w:r>
    </w:p>
    <w:p w:rsidR="00280DC2" w:rsidRDefault="00CC7557" w:rsidP="00280DC2">
      <w:pPr>
        <w:pStyle w:val="BodyText"/>
        <w:spacing w:before="198" w:line="254" w:lineRule="auto"/>
        <w:ind w:left="720" w:hanging="721"/>
        <w:jc w:val="both"/>
        <w:rPr>
          <w:rFonts w:ascii="Times New Roman" w:hAnsi="Times New Roman" w:cs="Times New Roman"/>
          <w:sz w:val="24"/>
          <w:szCs w:val="24"/>
        </w:rPr>
      </w:pPr>
      <w:proofErr w:type="spellStart"/>
      <w:proofErr w:type="gramStart"/>
      <w:r w:rsidRPr="00B409A3">
        <w:rPr>
          <w:rFonts w:ascii="Times New Roman" w:hAnsi="Times New Roman" w:cs="Times New Roman"/>
          <w:w w:val="105"/>
          <w:sz w:val="24"/>
          <w:szCs w:val="24"/>
        </w:rPr>
        <w:t>Ayub</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P.A.,</w:t>
      </w:r>
      <w:r w:rsidR="003A474B">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Gioppo</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w:t>
      </w:r>
      <w:r w:rsidR="003A474B">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Reghin</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M.Y.</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2010.</w:t>
      </w:r>
      <w:proofErr w:type="gramEnd"/>
      <w:r w:rsidR="003A474B">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Evaluation</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the</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use</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plastic</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film</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polyvinyl chloride</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(PVC)</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the</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storage</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 carrots.</w:t>
      </w:r>
      <w:proofErr w:type="gramEnd"/>
      <w:r w:rsidR="003A474B">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Semina</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vol.</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31,</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2010</w:t>
      </w:r>
      <w:proofErr w:type="gramStart"/>
      <w:r w:rsidRPr="00B409A3">
        <w:rPr>
          <w:rFonts w:ascii="Times New Roman" w:hAnsi="Times New Roman" w:cs="Times New Roman"/>
          <w:w w:val="105"/>
          <w:sz w:val="24"/>
          <w:szCs w:val="24"/>
        </w:rPr>
        <w:t>,no.4</w:t>
      </w:r>
      <w:proofErr w:type="gramEnd"/>
      <w:r w:rsidRPr="00B409A3">
        <w:rPr>
          <w:rFonts w:ascii="Times New Roman" w:hAnsi="Times New Roman" w:cs="Times New Roman"/>
          <w:w w:val="105"/>
          <w:sz w:val="24"/>
          <w:szCs w:val="24"/>
        </w:rPr>
        <w:t xml:space="preserve">, p.959-966.ISSN </w:t>
      </w:r>
      <w:r w:rsidRPr="00B409A3">
        <w:rPr>
          <w:rFonts w:ascii="Times New Roman" w:hAnsi="Times New Roman" w:cs="Times New Roman"/>
          <w:spacing w:val="-2"/>
          <w:w w:val="105"/>
          <w:sz w:val="24"/>
          <w:szCs w:val="24"/>
        </w:rPr>
        <w:t>1679-0359.</w:t>
      </w:r>
    </w:p>
    <w:p w:rsidR="00280DC2" w:rsidRDefault="00CC7557" w:rsidP="00280DC2">
      <w:pPr>
        <w:pStyle w:val="BodyText"/>
        <w:spacing w:before="198"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Baron</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EJ.</w:t>
      </w:r>
      <w:r w:rsidR="003A474B">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classification</w:t>
      </w:r>
      <w:proofErr w:type="gram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Baron</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editor.</w:t>
      </w:r>
      <w:r w:rsidR="003A474B">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Medical</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Microbiology.</w:t>
      </w:r>
      <w:proofErr w:type="gramEnd"/>
      <w:r w:rsidR="003A474B">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4</w:t>
      </w:r>
      <w:r w:rsidRPr="00B409A3">
        <w:rPr>
          <w:rFonts w:ascii="Times New Roman" w:hAnsi="Times New Roman" w:cs="Times New Roman"/>
          <w:w w:val="105"/>
          <w:sz w:val="24"/>
          <w:szCs w:val="24"/>
          <w:vertAlign w:val="superscript"/>
        </w:rPr>
        <w:t>th</w:t>
      </w:r>
      <w:r w:rsidR="003A474B">
        <w:rPr>
          <w:rFonts w:ascii="Times New Roman" w:hAnsi="Times New Roman" w:cs="Times New Roman"/>
          <w:w w:val="105"/>
          <w:sz w:val="24"/>
          <w:szCs w:val="24"/>
          <w:vertAlign w:val="superscript"/>
        </w:rPr>
        <w:t xml:space="preserve"> </w:t>
      </w:r>
      <w:r w:rsidRPr="00B409A3">
        <w:rPr>
          <w:rFonts w:ascii="Times New Roman" w:hAnsi="Times New Roman" w:cs="Times New Roman"/>
          <w:w w:val="105"/>
          <w:sz w:val="24"/>
          <w:szCs w:val="24"/>
        </w:rPr>
        <w:t>edition.</w:t>
      </w:r>
      <w:proofErr w:type="gramEnd"/>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Galveston</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(TX): University of Texas Medical Branch at Galveston; 1996.</w:t>
      </w:r>
    </w:p>
    <w:p w:rsidR="00280DC2" w:rsidRDefault="00CC7557" w:rsidP="00280DC2">
      <w:pPr>
        <w:pStyle w:val="BodyText"/>
        <w:spacing w:before="198"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Bennik</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M.H.J.,</w:t>
      </w:r>
      <w:r w:rsidR="003A474B">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Vorstman</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w:t>
      </w:r>
      <w:r w:rsidR="003A474B">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Smid</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E.J.</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3A474B">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Gorris</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L.G.M.</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1998.</w:t>
      </w:r>
      <w:r w:rsidR="003A474B">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The</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influence</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3A474B">
        <w:rPr>
          <w:rFonts w:ascii="Times New Roman" w:hAnsi="Times New Roman" w:cs="Times New Roman"/>
          <w:w w:val="105"/>
          <w:sz w:val="24"/>
          <w:szCs w:val="24"/>
        </w:rPr>
        <w:t xml:space="preserve"> </w:t>
      </w:r>
      <w:r w:rsidRPr="00B409A3">
        <w:rPr>
          <w:rFonts w:ascii="Times New Roman" w:hAnsi="Times New Roman" w:cs="Times New Roman"/>
          <w:spacing w:val="-2"/>
          <w:w w:val="105"/>
          <w:sz w:val="24"/>
          <w:szCs w:val="24"/>
        </w:rPr>
        <w:t>oxygen.</w:t>
      </w:r>
      <w:proofErr w:type="gramEnd"/>
    </w:p>
    <w:p w:rsidR="00280DC2" w:rsidRDefault="00CC7557" w:rsidP="00280DC2">
      <w:pPr>
        <w:pStyle w:val="BodyText"/>
        <w:spacing w:before="198"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Beuchat</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L.R.,</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Nail,</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B.V.,</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Adler,</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B.B.</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3A474B">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Clavero</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M.R.S.1998.</w:t>
      </w:r>
      <w:r w:rsidR="003A474B">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Efficacy</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spray</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application of</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chlorinated</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water</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killing</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pathogenic</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bacteria</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on</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raw</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apples,</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tomatoes, and</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lettuce.</w:t>
      </w:r>
      <w:proofErr w:type="gramEnd"/>
      <w:r w:rsidRPr="00B409A3">
        <w:rPr>
          <w:rFonts w:ascii="Times New Roman" w:hAnsi="Times New Roman" w:cs="Times New Roman"/>
          <w:w w:val="105"/>
          <w:sz w:val="24"/>
          <w:szCs w:val="24"/>
        </w:rPr>
        <w:t xml:space="preserve"> Journal of Food Protection 61: 1305–1311.</w:t>
      </w:r>
    </w:p>
    <w:p w:rsidR="00280DC2" w:rsidRDefault="00CC7557" w:rsidP="00280DC2">
      <w:pPr>
        <w:pStyle w:val="BodyText"/>
        <w:spacing w:before="198"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Brackett</w:t>
      </w:r>
      <w:proofErr w:type="gramStart"/>
      <w:r w:rsidRPr="00B409A3">
        <w:rPr>
          <w:rFonts w:ascii="Times New Roman" w:hAnsi="Times New Roman" w:cs="Times New Roman"/>
          <w:w w:val="105"/>
          <w:sz w:val="24"/>
          <w:szCs w:val="24"/>
        </w:rPr>
        <w:t>,R.E.1992.Shelfstabilityandsafetyoffreshproduceasinfluencedbysanitationand</w:t>
      </w:r>
      <w:proofErr w:type="gramEnd"/>
      <w:r w:rsidRPr="00B409A3">
        <w:rPr>
          <w:rFonts w:ascii="Times New Roman" w:hAnsi="Times New Roman" w:cs="Times New Roman"/>
          <w:w w:val="105"/>
          <w:sz w:val="24"/>
          <w:szCs w:val="24"/>
        </w:rPr>
        <w:t xml:space="preserve"> disinfection. Journal of Food Protection 55: 808–814.</w:t>
      </w:r>
    </w:p>
    <w:p w:rsidR="00CC7557" w:rsidRPr="00B409A3" w:rsidRDefault="00CC7557" w:rsidP="00280DC2">
      <w:pPr>
        <w:pStyle w:val="BodyText"/>
        <w:spacing w:before="198"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Bradeen</w:t>
      </w:r>
      <w:proofErr w:type="spellEnd"/>
      <w:r w:rsidRPr="00B409A3">
        <w:rPr>
          <w:rFonts w:ascii="Times New Roman" w:hAnsi="Times New Roman" w:cs="Times New Roman"/>
          <w:w w:val="105"/>
          <w:sz w:val="24"/>
          <w:szCs w:val="24"/>
        </w:rPr>
        <w:t>,</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J.M.,</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Simon,</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P.W.1998.Conversion of</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AFLP</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fragment</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linked</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the carrot</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Y2 locus</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simple,</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codominant</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PCR-based</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marker</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form.</w:t>
      </w:r>
      <w:r w:rsidR="000B7E91">
        <w:rPr>
          <w:rFonts w:ascii="Times New Roman" w:hAnsi="Times New Roman" w:cs="Times New Roman"/>
          <w:w w:val="105"/>
          <w:sz w:val="24"/>
          <w:szCs w:val="24"/>
        </w:rPr>
        <w:t xml:space="preserve"> </w:t>
      </w:r>
      <w:proofErr w:type="spellStart"/>
      <w:proofErr w:type="gramStart"/>
      <w:r w:rsidRPr="00B409A3">
        <w:rPr>
          <w:rFonts w:ascii="Times New Roman" w:hAnsi="Times New Roman" w:cs="Times New Roman"/>
          <w:w w:val="105"/>
          <w:sz w:val="24"/>
          <w:szCs w:val="24"/>
        </w:rPr>
        <w:t>Theor</w:t>
      </w:r>
      <w:proofErr w:type="spellEnd"/>
      <w:r w:rsidRPr="00B409A3">
        <w:rPr>
          <w:rFonts w:ascii="Times New Roman" w:hAnsi="Times New Roman" w:cs="Times New Roman"/>
          <w:w w:val="105"/>
          <w:sz w:val="24"/>
          <w:szCs w:val="24"/>
        </w:rPr>
        <w:t>.</w:t>
      </w:r>
      <w:proofErr w:type="gramEnd"/>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Appl.</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Genet.</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97:960-</w:t>
      </w:r>
      <w:r w:rsidRPr="00B409A3">
        <w:rPr>
          <w:rFonts w:ascii="Times New Roman" w:hAnsi="Times New Roman" w:cs="Times New Roman"/>
          <w:spacing w:val="-4"/>
          <w:w w:val="105"/>
          <w:sz w:val="24"/>
          <w:szCs w:val="24"/>
        </w:rPr>
        <w:t>967.</w:t>
      </w:r>
    </w:p>
    <w:p w:rsidR="00CC7557" w:rsidRPr="00B409A3" w:rsidRDefault="00CC7557" w:rsidP="00280DC2">
      <w:pPr>
        <w:pStyle w:val="BodyText"/>
        <w:spacing w:before="204" w:line="252"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Breton,</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D., C. </w:t>
      </w:r>
      <w:proofErr w:type="spellStart"/>
      <w:r w:rsidRPr="00B409A3">
        <w:rPr>
          <w:rFonts w:ascii="Times New Roman" w:hAnsi="Times New Roman" w:cs="Times New Roman"/>
          <w:w w:val="105"/>
          <w:sz w:val="24"/>
          <w:szCs w:val="24"/>
        </w:rPr>
        <w:t>Béasse</w:t>
      </w:r>
      <w:proofErr w:type="spellEnd"/>
      <w:r w:rsidRPr="00B409A3">
        <w:rPr>
          <w:rFonts w:ascii="Times New Roman" w:hAnsi="Times New Roman" w:cs="Times New Roman"/>
          <w:w w:val="105"/>
          <w:sz w:val="24"/>
          <w:szCs w:val="24"/>
        </w:rPr>
        <w:t>, F. Montfort</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Villeneuve, F.2003.</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Focus</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on</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the</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recent evolution</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 soil-borne</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diseases</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carrots</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France.</w:t>
      </w:r>
      <w:r w:rsidR="000B7E91">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Proc.</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30</w:t>
      </w:r>
      <w:r w:rsidRPr="000B7E91">
        <w:rPr>
          <w:rFonts w:ascii="Times New Roman" w:hAnsi="Times New Roman" w:cs="Times New Roman"/>
          <w:w w:val="105"/>
          <w:sz w:val="24"/>
          <w:szCs w:val="24"/>
          <w:vertAlign w:val="superscript"/>
        </w:rPr>
        <w:t>th</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Intl.</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Conf.</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Sept</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7-10,</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2003, </w:t>
      </w:r>
      <w:r w:rsidRPr="00B409A3">
        <w:rPr>
          <w:rFonts w:ascii="Times New Roman" w:hAnsi="Times New Roman" w:cs="Times New Roman"/>
          <w:spacing w:val="-4"/>
          <w:w w:val="105"/>
          <w:sz w:val="24"/>
          <w:szCs w:val="24"/>
        </w:rPr>
        <w:t>USA.</w:t>
      </w:r>
      <w:proofErr w:type="gramEnd"/>
    </w:p>
    <w:p w:rsidR="00280DC2" w:rsidRDefault="00CC7557" w:rsidP="00280DC2">
      <w:pPr>
        <w:pStyle w:val="BodyText"/>
        <w:spacing w:before="197"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Buish</w:t>
      </w:r>
      <w:proofErr w:type="spellEnd"/>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and, J.G., and </w:t>
      </w:r>
      <w:proofErr w:type="spellStart"/>
      <w:r w:rsidRPr="00B409A3">
        <w:rPr>
          <w:rFonts w:ascii="Times New Roman" w:hAnsi="Times New Roman" w:cs="Times New Roman"/>
          <w:w w:val="105"/>
          <w:sz w:val="24"/>
          <w:szCs w:val="24"/>
        </w:rPr>
        <w:t>Gabelman</w:t>
      </w:r>
      <w:proofErr w:type="spellEnd"/>
      <w:r w:rsidRPr="00B409A3">
        <w:rPr>
          <w:rFonts w:ascii="Times New Roman" w:hAnsi="Times New Roman" w:cs="Times New Roman"/>
          <w:w w:val="105"/>
          <w:sz w:val="24"/>
          <w:szCs w:val="24"/>
        </w:rPr>
        <w:t>, W.H. 1979. Investigations on the</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inheritance of </w:t>
      </w:r>
      <w:proofErr w:type="spellStart"/>
      <w:r w:rsidRPr="00B409A3">
        <w:rPr>
          <w:rFonts w:ascii="Times New Roman" w:hAnsi="Times New Roman" w:cs="Times New Roman"/>
          <w:w w:val="105"/>
          <w:sz w:val="24"/>
          <w:szCs w:val="24"/>
        </w:rPr>
        <w:t>colour</w:t>
      </w:r>
      <w:proofErr w:type="spellEnd"/>
      <w:r w:rsidRPr="00B409A3">
        <w:rPr>
          <w:rFonts w:ascii="Times New Roman" w:hAnsi="Times New Roman" w:cs="Times New Roman"/>
          <w:w w:val="105"/>
          <w:sz w:val="24"/>
          <w:szCs w:val="24"/>
        </w:rPr>
        <w:t xml:space="preserve"> and carotenoid</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content</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phloem</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xylem</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roots</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t>
      </w:r>
      <w:proofErr w:type="spellStart"/>
      <w:r w:rsidRPr="00B409A3">
        <w:rPr>
          <w:rFonts w:ascii="Times New Roman" w:hAnsi="Times New Roman" w:cs="Times New Roman"/>
          <w:w w:val="105"/>
          <w:sz w:val="24"/>
          <w:szCs w:val="24"/>
        </w:rPr>
        <w:t>DaucuscarotaL</w:t>
      </w:r>
      <w:proofErr w:type="spellEnd"/>
      <w:r w:rsidRPr="00B409A3">
        <w:rPr>
          <w:rFonts w:ascii="Times New Roman" w:hAnsi="Times New Roman" w:cs="Times New Roman"/>
          <w:w w:val="105"/>
          <w:sz w:val="24"/>
          <w:szCs w:val="24"/>
        </w:rPr>
        <w:t>.).</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Euphytica</w:t>
      </w:r>
      <w:r w:rsidRPr="00B409A3">
        <w:rPr>
          <w:rFonts w:ascii="Times New Roman" w:hAnsi="Times New Roman" w:cs="Times New Roman"/>
          <w:spacing w:val="-2"/>
          <w:w w:val="105"/>
          <w:sz w:val="24"/>
          <w:szCs w:val="24"/>
        </w:rPr>
        <w:t>28:611-632.</w:t>
      </w:r>
      <w:r w:rsidR="00280DC2">
        <w:rPr>
          <w:rFonts w:ascii="Times New Roman" w:hAnsi="Times New Roman" w:cs="Times New Roman"/>
          <w:sz w:val="24"/>
          <w:szCs w:val="24"/>
        </w:rPr>
        <w:t>\</w:t>
      </w:r>
    </w:p>
    <w:p w:rsidR="00280DC2" w:rsidRDefault="00CC7557" w:rsidP="00280DC2">
      <w:pPr>
        <w:pStyle w:val="BodyText"/>
        <w:spacing w:before="197"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Bulux</w:t>
      </w:r>
      <w:proofErr w:type="gramStart"/>
      <w:r w:rsidRPr="00B409A3">
        <w:rPr>
          <w:rFonts w:ascii="Times New Roman" w:hAnsi="Times New Roman" w:cs="Times New Roman"/>
          <w:w w:val="105"/>
          <w:sz w:val="24"/>
          <w:szCs w:val="24"/>
        </w:rPr>
        <w:t>,J</w:t>
      </w:r>
      <w:proofErr w:type="spellEnd"/>
      <w:proofErr w:type="gramEnd"/>
      <w:r w:rsidRPr="00B409A3">
        <w:rPr>
          <w:rFonts w:ascii="Times New Roman" w:hAnsi="Times New Roman" w:cs="Times New Roman"/>
          <w:w w:val="105"/>
          <w:sz w:val="24"/>
          <w:szCs w:val="24"/>
        </w:rPr>
        <w:t>.,</w:t>
      </w:r>
      <w:r w:rsidR="00B57846">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deSerrano</w:t>
      </w:r>
      <w:proofErr w:type="spellEnd"/>
      <w:r w:rsidRPr="00B409A3">
        <w:rPr>
          <w:rFonts w:ascii="Times New Roman" w:hAnsi="Times New Roman" w:cs="Times New Roman"/>
          <w:w w:val="105"/>
          <w:sz w:val="24"/>
          <w:szCs w:val="24"/>
        </w:rPr>
        <w:t>,</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J.,</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Giuliano,</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Perez,</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Lopez,</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Y.,</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Rivera,</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w:t>
      </w:r>
      <w:r w:rsidR="00B57846">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Solomons</w:t>
      </w:r>
      <w:proofErr w:type="spellEnd"/>
      <w:r w:rsidRPr="00B409A3">
        <w:rPr>
          <w:rFonts w:ascii="Times New Roman" w:hAnsi="Times New Roman" w:cs="Times New Roman"/>
          <w:w w:val="105"/>
          <w:sz w:val="24"/>
          <w:szCs w:val="24"/>
        </w:rPr>
        <w:t>,</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lastRenderedPageBreak/>
        <w:t>N.W. &amp; Canfield,</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L.M.</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(1994)</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Plasma</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response</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children</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short-term</w:t>
      </w:r>
      <w:r w:rsidR="00B57846">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chronicb</w:t>
      </w:r>
      <w:proofErr w:type="spellEnd"/>
      <w:r w:rsidRPr="00B409A3">
        <w:rPr>
          <w:rFonts w:ascii="Times New Roman" w:hAnsi="Times New Roman" w:cs="Times New Roman"/>
          <w:w w:val="105"/>
          <w:sz w:val="24"/>
          <w:szCs w:val="24"/>
        </w:rPr>
        <w:t xml:space="preserve">-carotene supplementation. Am. J. </w:t>
      </w:r>
      <w:proofErr w:type="spellStart"/>
      <w:r w:rsidRPr="00B409A3">
        <w:rPr>
          <w:rFonts w:ascii="Times New Roman" w:hAnsi="Times New Roman" w:cs="Times New Roman"/>
          <w:w w:val="105"/>
          <w:sz w:val="24"/>
          <w:szCs w:val="24"/>
        </w:rPr>
        <w:t>Clin</w:t>
      </w:r>
      <w:proofErr w:type="spellEnd"/>
      <w:r w:rsidRPr="00B409A3">
        <w:rPr>
          <w:rFonts w:ascii="Times New Roman" w:hAnsi="Times New Roman" w:cs="Times New Roman"/>
          <w:w w:val="105"/>
          <w:sz w:val="24"/>
          <w:szCs w:val="24"/>
        </w:rPr>
        <w:t xml:space="preserve">. </w:t>
      </w:r>
      <w:proofErr w:type="spellStart"/>
      <w:proofErr w:type="gramStart"/>
      <w:r w:rsidRPr="00B409A3">
        <w:rPr>
          <w:rFonts w:ascii="Times New Roman" w:hAnsi="Times New Roman" w:cs="Times New Roman"/>
          <w:w w:val="105"/>
          <w:sz w:val="24"/>
          <w:szCs w:val="24"/>
        </w:rPr>
        <w:t>Nutr</w:t>
      </w:r>
      <w:proofErr w:type="spellEnd"/>
      <w:r w:rsidRPr="00B409A3">
        <w:rPr>
          <w:rFonts w:ascii="Times New Roman" w:hAnsi="Times New Roman" w:cs="Times New Roman"/>
          <w:w w:val="105"/>
          <w:sz w:val="24"/>
          <w:szCs w:val="24"/>
        </w:rPr>
        <w:t>.</w:t>
      </w:r>
      <w:proofErr w:type="gramEnd"/>
      <w:r w:rsidRPr="00B409A3">
        <w:rPr>
          <w:rFonts w:ascii="Times New Roman" w:hAnsi="Times New Roman" w:cs="Times New Roman"/>
          <w:w w:val="105"/>
          <w:sz w:val="24"/>
          <w:szCs w:val="24"/>
        </w:rPr>
        <w:t xml:space="preserve"> 59: 1369–1375.</w:t>
      </w:r>
    </w:p>
    <w:p w:rsidR="00280DC2" w:rsidRDefault="00CC7557" w:rsidP="00280DC2">
      <w:pPr>
        <w:pStyle w:val="BodyText"/>
        <w:spacing w:before="197"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Busayo</w:t>
      </w:r>
      <w:proofErr w:type="spellEnd"/>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w:t>
      </w:r>
      <w:r w:rsidR="00B57846">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Adegun</w:t>
      </w:r>
      <w:proofErr w:type="spellEnd"/>
      <w:r w:rsidRPr="00B409A3">
        <w:rPr>
          <w:rFonts w:ascii="Times New Roman" w:hAnsi="Times New Roman" w:cs="Times New Roman"/>
          <w:w w:val="105"/>
          <w:sz w:val="24"/>
          <w:szCs w:val="24"/>
        </w:rPr>
        <w:t>,</w:t>
      </w:r>
      <w:r w:rsidR="00B57846">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Anthonia</w:t>
      </w:r>
      <w:proofErr w:type="spellEnd"/>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w:t>
      </w:r>
      <w:r w:rsidR="00280DC2">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Oluduro</w:t>
      </w:r>
      <w:proofErr w:type="spellEnd"/>
      <w:r w:rsidRPr="00B409A3">
        <w:rPr>
          <w:rFonts w:ascii="Times New Roman" w:hAnsi="Times New Roman" w:cs="Times New Roman"/>
          <w:w w:val="105"/>
          <w:sz w:val="24"/>
          <w:szCs w:val="24"/>
        </w:rPr>
        <w:t>,</w:t>
      </w:r>
      <w:r w:rsidR="00B57846">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Oladipupo</w:t>
      </w:r>
      <w:proofErr w:type="spellEnd"/>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w:t>
      </w:r>
      <w:r w:rsidR="00280DC2">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Aregbesola</w:t>
      </w:r>
      <w:proofErr w:type="spellEnd"/>
      <w:r w:rsidRPr="00B409A3">
        <w:rPr>
          <w:rFonts w:ascii="Times New Roman" w:hAnsi="Times New Roman" w:cs="Times New Roman"/>
          <w:w w:val="105"/>
          <w:sz w:val="24"/>
          <w:szCs w:val="24"/>
        </w:rPr>
        <w:t>.</w:t>
      </w:r>
      <w:r w:rsidR="00B57846">
        <w:rPr>
          <w:rFonts w:ascii="Times New Roman" w:hAnsi="Times New Roman" w:cs="Times New Roman"/>
          <w:w w:val="105"/>
          <w:sz w:val="24"/>
          <w:szCs w:val="24"/>
        </w:rPr>
        <w:t xml:space="preserve"> </w:t>
      </w:r>
      <w:r w:rsidRPr="00B409A3">
        <w:rPr>
          <w:rFonts w:ascii="Times New Roman" w:hAnsi="Times New Roman" w:cs="Times New Roman"/>
          <w:spacing w:val="-4"/>
          <w:w w:val="105"/>
          <w:sz w:val="24"/>
          <w:szCs w:val="24"/>
        </w:rPr>
        <w:t>2019</w:t>
      </w:r>
      <w:r w:rsidR="00280DC2">
        <w:rPr>
          <w:rFonts w:ascii="Times New Roman" w:hAnsi="Times New Roman" w:cs="Times New Roman"/>
          <w:sz w:val="24"/>
          <w:szCs w:val="24"/>
        </w:rPr>
        <w:t xml:space="preserve"> </w:t>
      </w:r>
      <w:r w:rsidRPr="00B409A3">
        <w:rPr>
          <w:rFonts w:ascii="Times New Roman" w:hAnsi="Times New Roman" w:cs="Times New Roman"/>
          <w:w w:val="105"/>
          <w:sz w:val="24"/>
          <w:szCs w:val="24"/>
        </w:rPr>
        <w:t>Isolation</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molecular</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characterization</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B57846">
        <w:rPr>
          <w:rFonts w:ascii="Times New Roman" w:hAnsi="Times New Roman" w:cs="Times New Roman"/>
          <w:w w:val="105"/>
          <w:sz w:val="24"/>
          <w:szCs w:val="24"/>
        </w:rPr>
        <w:t xml:space="preserve"> </w:t>
      </w:r>
      <w:proofErr w:type="spellStart"/>
      <w:r w:rsidRPr="00B409A3">
        <w:rPr>
          <w:rFonts w:ascii="Times New Roman" w:hAnsi="Times New Roman" w:cs="Times New Roman"/>
          <w:i/>
          <w:w w:val="105"/>
          <w:sz w:val="24"/>
          <w:szCs w:val="24"/>
        </w:rPr>
        <w:t>citrobacter</w:t>
      </w:r>
      <w:proofErr w:type="spellEnd"/>
      <w:r w:rsidR="00B57846">
        <w:rPr>
          <w:rFonts w:ascii="Times New Roman" w:hAnsi="Times New Roman" w:cs="Times New Roman"/>
          <w:i/>
          <w:w w:val="105"/>
          <w:sz w:val="24"/>
          <w:szCs w:val="24"/>
        </w:rPr>
        <w:t xml:space="preserve"> </w:t>
      </w:r>
      <w:r w:rsidRPr="00B409A3">
        <w:rPr>
          <w:rFonts w:ascii="Times New Roman" w:hAnsi="Times New Roman" w:cs="Times New Roman"/>
          <w:w w:val="105"/>
          <w:sz w:val="24"/>
          <w:szCs w:val="24"/>
        </w:rPr>
        <w:t>species</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fruits</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vegetables</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sold</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for consumption in ILE-IFE, Nigeria. </w:t>
      </w:r>
      <w:proofErr w:type="gramStart"/>
      <w:r w:rsidRPr="00B409A3">
        <w:rPr>
          <w:rFonts w:ascii="Times New Roman" w:hAnsi="Times New Roman" w:cs="Times New Roman"/>
          <w:w w:val="105"/>
          <w:sz w:val="24"/>
          <w:szCs w:val="24"/>
        </w:rPr>
        <w:t>journal</w:t>
      </w:r>
      <w:proofErr w:type="gramEnd"/>
      <w:r w:rsidRPr="00B409A3">
        <w:rPr>
          <w:rFonts w:ascii="Times New Roman" w:hAnsi="Times New Roman" w:cs="Times New Roman"/>
          <w:w w:val="105"/>
          <w:sz w:val="24"/>
          <w:szCs w:val="24"/>
        </w:rPr>
        <w:t xml:space="preserve"> homepage: </w:t>
      </w:r>
      <w:hyperlink r:id="rId11">
        <w:r w:rsidRPr="00B409A3">
          <w:rPr>
            <w:rFonts w:ascii="Times New Roman" w:hAnsi="Times New Roman" w:cs="Times New Roman"/>
            <w:w w:val="105"/>
            <w:sz w:val="24"/>
            <w:szCs w:val="24"/>
          </w:rPr>
          <w:t>www.elsevier.com/locate/sciaf</w:t>
        </w:r>
      </w:hyperlink>
    </w:p>
    <w:p w:rsidR="00280DC2" w:rsidRDefault="00CC7557" w:rsidP="00280DC2">
      <w:pPr>
        <w:pStyle w:val="BodyText"/>
        <w:spacing w:before="197" w:line="252"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Caron,</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V.N.,</w:t>
      </w:r>
      <w:r w:rsidR="00C71EB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Jacomino</w:t>
      </w:r>
      <w:proofErr w:type="spellEnd"/>
      <w:r w:rsidRPr="00B409A3">
        <w:rPr>
          <w:rFonts w:ascii="Times New Roman" w:hAnsi="Times New Roman" w:cs="Times New Roman"/>
          <w:w w:val="105"/>
          <w:sz w:val="24"/>
          <w:szCs w:val="24"/>
        </w:rPr>
        <w:t>,</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A.P.,</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Kluge,</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P.A.</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2003.</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Storage</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'Brasilia' carrot</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treated</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with</w:t>
      </w:r>
      <w:r w:rsidR="00C71EB9">
        <w:rPr>
          <w:rFonts w:ascii="Times New Roman" w:hAnsi="Times New Roman" w:cs="Times New Roman"/>
          <w:w w:val="105"/>
          <w:sz w:val="24"/>
          <w:szCs w:val="24"/>
        </w:rPr>
        <w:t xml:space="preserve"> </w:t>
      </w:r>
      <w:r w:rsidRPr="00B409A3">
        <w:rPr>
          <w:rFonts w:ascii="Times New Roman" w:hAnsi="Times New Roman" w:cs="Times New Roman"/>
          <w:spacing w:val="-2"/>
          <w:w w:val="105"/>
          <w:sz w:val="24"/>
          <w:szCs w:val="24"/>
        </w:rPr>
        <w:t>waxes.</w:t>
      </w:r>
      <w:r w:rsidR="00AF3711">
        <w:rPr>
          <w:rFonts w:ascii="Times New Roman" w:hAnsi="Times New Roman" w:cs="Times New Roman"/>
          <w:sz w:val="24"/>
          <w:szCs w:val="24"/>
        </w:rPr>
        <w:t xml:space="preserve"> </w:t>
      </w:r>
      <w:proofErr w:type="spellStart"/>
      <w:r w:rsidRPr="00B409A3">
        <w:rPr>
          <w:rFonts w:ascii="Times New Roman" w:hAnsi="Times New Roman" w:cs="Times New Roman"/>
          <w:w w:val="105"/>
          <w:sz w:val="24"/>
          <w:szCs w:val="24"/>
        </w:rPr>
        <w:t>Horticultura</w:t>
      </w:r>
      <w:proofErr w:type="spellEnd"/>
      <w:r w:rsidR="00C71EB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Brasileira</w:t>
      </w:r>
      <w:proofErr w:type="spellEnd"/>
      <w:r w:rsidRPr="00B409A3">
        <w:rPr>
          <w:rFonts w:ascii="Times New Roman" w:hAnsi="Times New Roman" w:cs="Times New Roman"/>
          <w:w w:val="105"/>
          <w:sz w:val="24"/>
          <w:szCs w:val="24"/>
        </w:rPr>
        <w:t>,</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vo.21,</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2003,</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no.</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4</w:t>
      </w:r>
      <w:proofErr w:type="gramStart"/>
      <w:r w:rsidRPr="00B409A3">
        <w:rPr>
          <w:rFonts w:ascii="Times New Roman" w:hAnsi="Times New Roman" w:cs="Times New Roman"/>
          <w:w w:val="105"/>
          <w:sz w:val="24"/>
          <w:szCs w:val="24"/>
        </w:rPr>
        <w:t>,p.597</w:t>
      </w:r>
      <w:proofErr w:type="gramEnd"/>
      <w:r w:rsidRPr="00B409A3">
        <w:rPr>
          <w:rFonts w:ascii="Times New Roman" w:hAnsi="Times New Roman" w:cs="Times New Roman"/>
          <w:w w:val="105"/>
          <w:sz w:val="24"/>
          <w:szCs w:val="24"/>
        </w:rPr>
        <w:t>-600.ISSN1806-</w:t>
      </w:r>
      <w:r w:rsidRPr="00B409A3">
        <w:rPr>
          <w:rFonts w:ascii="Times New Roman" w:hAnsi="Times New Roman" w:cs="Times New Roman"/>
          <w:spacing w:val="-2"/>
          <w:w w:val="105"/>
          <w:sz w:val="24"/>
          <w:szCs w:val="24"/>
        </w:rPr>
        <w:t>9991.</w:t>
      </w:r>
    </w:p>
    <w:p w:rsidR="00280DC2" w:rsidRDefault="00CC7557" w:rsidP="00280DC2">
      <w:pPr>
        <w:pStyle w:val="BodyText"/>
        <w:spacing w:before="197" w:line="252"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Carbon dioxide on the growth of the prevalent Enter</w:t>
      </w:r>
      <w:r w:rsidR="00C71EB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obacteriaceae</w:t>
      </w:r>
      <w:proofErr w:type="spellEnd"/>
      <w:r w:rsidRPr="00B409A3">
        <w:rPr>
          <w:rFonts w:ascii="Times New Roman" w:hAnsi="Times New Roman" w:cs="Times New Roman"/>
          <w:w w:val="105"/>
          <w:sz w:val="24"/>
          <w:szCs w:val="24"/>
        </w:rPr>
        <w:t xml:space="preserve"> and Pseudomonas species isolated</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from</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fresh</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controlled-atmosphere-stored</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vegetables.</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Food</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Microbiology</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15:459–</w:t>
      </w:r>
      <w:r w:rsidRPr="00B409A3">
        <w:rPr>
          <w:rFonts w:ascii="Times New Roman" w:hAnsi="Times New Roman" w:cs="Times New Roman"/>
          <w:spacing w:val="-4"/>
          <w:w w:val="105"/>
          <w:sz w:val="24"/>
          <w:szCs w:val="24"/>
        </w:rPr>
        <w:t>469.</w:t>
      </w:r>
    </w:p>
    <w:p w:rsidR="00280DC2" w:rsidRDefault="00AF3711" w:rsidP="00280DC2">
      <w:pPr>
        <w:pStyle w:val="BodyText"/>
        <w:spacing w:before="197" w:line="252" w:lineRule="auto"/>
        <w:ind w:left="720" w:hanging="721"/>
        <w:jc w:val="both"/>
        <w:rPr>
          <w:rFonts w:ascii="Times New Roman" w:hAnsi="Times New Roman" w:cs="Times New Roman"/>
          <w:spacing w:val="-2"/>
          <w:w w:val="105"/>
          <w:sz w:val="24"/>
          <w:szCs w:val="24"/>
        </w:rPr>
      </w:pPr>
      <w:r w:rsidRPr="00B409A3">
        <w:rPr>
          <w:rFonts w:ascii="Times New Roman" w:hAnsi="Times New Roman" w:cs="Times New Roman"/>
          <w:w w:val="105"/>
          <w:sz w:val="24"/>
          <w:szCs w:val="24"/>
        </w:rPr>
        <w:t xml:space="preserve">De </w:t>
      </w:r>
      <w:r w:rsidR="00CC7557" w:rsidRPr="00B409A3">
        <w:rPr>
          <w:rFonts w:ascii="Times New Roman" w:hAnsi="Times New Roman" w:cs="Times New Roman"/>
          <w:w w:val="105"/>
          <w:sz w:val="24"/>
          <w:szCs w:val="24"/>
        </w:rPr>
        <w:t>Pee, S., West,</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 xml:space="preserve">C.E., </w:t>
      </w:r>
      <w:proofErr w:type="spellStart"/>
      <w:r w:rsidR="00CC7557" w:rsidRPr="00B409A3">
        <w:rPr>
          <w:rFonts w:ascii="Times New Roman" w:hAnsi="Times New Roman" w:cs="Times New Roman"/>
          <w:w w:val="105"/>
          <w:sz w:val="24"/>
          <w:szCs w:val="24"/>
        </w:rPr>
        <w:t>Muhilal</w:t>
      </w:r>
      <w:proofErr w:type="spellEnd"/>
      <w:r w:rsidR="00CC7557" w:rsidRPr="00B409A3">
        <w:rPr>
          <w:rFonts w:ascii="Times New Roman" w:hAnsi="Times New Roman" w:cs="Times New Roman"/>
          <w:w w:val="105"/>
          <w:sz w:val="24"/>
          <w:szCs w:val="24"/>
        </w:rPr>
        <w:t xml:space="preserve">, </w:t>
      </w:r>
      <w:proofErr w:type="spellStart"/>
      <w:r w:rsidR="00CC7557" w:rsidRPr="00B409A3">
        <w:rPr>
          <w:rFonts w:ascii="Times New Roman" w:hAnsi="Times New Roman" w:cs="Times New Roman"/>
          <w:w w:val="105"/>
          <w:sz w:val="24"/>
          <w:szCs w:val="24"/>
        </w:rPr>
        <w:t>Karyadi</w:t>
      </w:r>
      <w:proofErr w:type="spellEnd"/>
      <w:r w:rsidR="00CC7557" w:rsidRPr="00B409A3">
        <w:rPr>
          <w:rFonts w:ascii="Times New Roman" w:hAnsi="Times New Roman" w:cs="Times New Roman"/>
          <w:w w:val="105"/>
          <w:sz w:val="24"/>
          <w:szCs w:val="24"/>
        </w:rPr>
        <w:t>, D. &amp;</w:t>
      </w:r>
      <w:r w:rsidR="00C71EB9">
        <w:rPr>
          <w:rFonts w:ascii="Times New Roman" w:hAnsi="Times New Roman" w:cs="Times New Roman"/>
          <w:w w:val="105"/>
          <w:sz w:val="24"/>
          <w:szCs w:val="24"/>
        </w:rPr>
        <w:t xml:space="preserve"> </w:t>
      </w:r>
      <w:proofErr w:type="spellStart"/>
      <w:r w:rsidR="00CC7557" w:rsidRPr="00B409A3">
        <w:rPr>
          <w:rFonts w:ascii="Times New Roman" w:hAnsi="Times New Roman" w:cs="Times New Roman"/>
          <w:w w:val="105"/>
          <w:sz w:val="24"/>
          <w:szCs w:val="24"/>
        </w:rPr>
        <w:t>Hautvast</w:t>
      </w:r>
      <w:proofErr w:type="spellEnd"/>
      <w:r w:rsidR="00CC7557" w:rsidRPr="00B409A3">
        <w:rPr>
          <w:rFonts w:ascii="Times New Roman" w:hAnsi="Times New Roman" w:cs="Times New Roman"/>
          <w:w w:val="105"/>
          <w:sz w:val="24"/>
          <w:szCs w:val="24"/>
        </w:rPr>
        <w:t>, J. G</w:t>
      </w:r>
      <w:proofErr w:type="gramStart"/>
      <w:r w:rsidR="00CC7557" w:rsidRPr="00B409A3">
        <w:rPr>
          <w:rFonts w:ascii="Times New Roman" w:hAnsi="Times New Roman" w:cs="Times New Roman"/>
          <w:w w:val="105"/>
          <w:sz w:val="24"/>
          <w:szCs w:val="24"/>
        </w:rPr>
        <w:t>.(</w:t>
      </w:r>
      <w:proofErr w:type="gramEnd"/>
      <w:r w:rsidR="00CC7557" w:rsidRPr="00B409A3">
        <w:rPr>
          <w:rFonts w:ascii="Times New Roman" w:hAnsi="Times New Roman" w:cs="Times New Roman"/>
          <w:w w:val="105"/>
          <w:sz w:val="24"/>
          <w:szCs w:val="24"/>
        </w:rPr>
        <w:t>1995) Lack of</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improvement</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in vitamin</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A</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status</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with</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increased</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consumption</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of</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dark-green</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leafy</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vegetables.</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Lancet</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 xml:space="preserve">346: </w:t>
      </w:r>
      <w:r w:rsidR="00CC7557" w:rsidRPr="00B409A3">
        <w:rPr>
          <w:rFonts w:ascii="Times New Roman" w:hAnsi="Times New Roman" w:cs="Times New Roman"/>
          <w:spacing w:val="-2"/>
          <w:w w:val="105"/>
          <w:sz w:val="24"/>
          <w:szCs w:val="24"/>
        </w:rPr>
        <w:t>75–81</w:t>
      </w:r>
      <w:r w:rsidR="00280DC2">
        <w:rPr>
          <w:rFonts w:ascii="Times New Roman" w:hAnsi="Times New Roman" w:cs="Times New Roman"/>
          <w:spacing w:val="-2"/>
          <w:w w:val="105"/>
          <w:sz w:val="24"/>
          <w:szCs w:val="24"/>
        </w:rPr>
        <w:t>.</w:t>
      </w:r>
    </w:p>
    <w:p w:rsidR="00280DC2" w:rsidRDefault="00CC7557" w:rsidP="00280DC2">
      <w:pPr>
        <w:pStyle w:val="BodyText"/>
        <w:spacing w:before="197" w:line="252"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Devraj</w:t>
      </w:r>
      <w:proofErr w:type="gramStart"/>
      <w:r w:rsidRPr="00B409A3">
        <w:rPr>
          <w:rFonts w:ascii="Times New Roman" w:hAnsi="Times New Roman" w:cs="Times New Roman"/>
          <w:w w:val="105"/>
          <w:sz w:val="24"/>
          <w:szCs w:val="24"/>
        </w:rPr>
        <w:t>,T.S.2001</w:t>
      </w:r>
      <w:proofErr w:type="gramEnd"/>
      <w:r w:rsidRPr="00B409A3">
        <w:rPr>
          <w:rFonts w:ascii="Times New Roman" w:hAnsi="Times New Roman" w:cs="Times New Roman"/>
          <w:w w:val="105"/>
          <w:sz w:val="24"/>
          <w:szCs w:val="24"/>
        </w:rPr>
        <w:t>.</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Drying</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shelf</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life</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 fresh</w:t>
      </w:r>
      <w:r w:rsidR="00C71EB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cauli</w:t>
      </w:r>
      <w:proofErr w:type="spellEnd"/>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flower.</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Indian</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Food</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Packer,</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vol.</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40</w:t>
      </w:r>
      <w:proofErr w:type="gramStart"/>
      <w:r w:rsidRPr="00B409A3">
        <w:rPr>
          <w:rFonts w:ascii="Times New Roman" w:hAnsi="Times New Roman" w:cs="Times New Roman"/>
          <w:w w:val="105"/>
          <w:sz w:val="24"/>
          <w:szCs w:val="24"/>
        </w:rPr>
        <w:t>,2001</w:t>
      </w:r>
      <w:proofErr w:type="gramEnd"/>
      <w:r w:rsidRPr="00B409A3">
        <w:rPr>
          <w:rFonts w:ascii="Times New Roman" w:hAnsi="Times New Roman" w:cs="Times New Roman"/>
          <w:w w:val="105"/>
          <w:sz w:val="24"/>
          <w:szCs w:val="24"/>
        </w:rPr>
        <w:t xml:space="preserve">, no. 6, p. 7-11. </w:t>
      </w:r>
      <w:proofErr w:type="gramStart"/>
      <w:r w:rsidRPr="00B409A3">
        <w:rPr>
          <w:rFonts w:ascii="Times New Roman" w:hAnsi="Times New Roman" w:cs="Times New Roman"/>
          <w:w w:val="105"/>
          <w:sz w:val="24"/>
          <w:szCs w:val="24"/>
        </w:rPr>
        <w:t>ISSN 0019-4808.</w:t>
      </w:r>
      <w:proofErr w:type="gramEnd"/>
    </w:p>
    <w:p w:rsidR="00280DC2" w:rsidRDefault="00CC7557" w:rsidP="00280DC2">
      <w:pPr>
        <w:pStyle w:val="BodyText"/>
        <w:spacing w:before="197"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Erdman</w:t>
      </w:r>
      <w:proofErr w:type="gramStart"/>
      <w:r w:rsidRPr="00B409A3">
        <w:rPr>
          <w:rFonts w:ascii="Times New Roman" w:hAnsi="Times New Roman" w:cs="Times New Roman"/>
          <w:w w:val="105"/>
          <w:sz w:val="24"/>
          <w:szCs w:val="24"/>
        </w:rPr>
        <w:t>,J.W</w:t>
      </w:r>
      <w:proofErr w:type="spellEnd"/>
      <w:proofErr w:type="gramEnd"/>
      <w:r w:rsidRPr="00B409A3">
        <w:rPr>
          <w:rFonts w:ascii="Times New Roman" w:hAnsi="Times New Roman" w:cs="Times New Roman"/>
          <w:w w:val="105"/>
          <w:sz w:val="24"/>
          <w:szCs w:val="24"/>
        </w:rPr>
        <w:t>.,</w:t>
      </w:r>
      <w:r w:rsidR="00C71EB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Bierer</w:t>
      </w:r>
      <w:proofErr w:type="spellEnd"/>
      <w:r w:rsidRPr="00B409A3">
        <w:rPr>
          <w:rFonts w:ascii="Times New Roman" w:hAnsi="Times New Roman" w:cs="Times New Roman"/>
          <w:w w:val="105"/>
          <w:sz w:val="24"/>
          <w:szCs w:val="24"/>
        </w:rPr>
        <w:t>,</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T.L.</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&amp;</w:t>
      </w:r>
      <w:r w:rsidR="00C71EB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Gugger</w:t>
      </w:r>
      <w:proofErr w:type="spellEnd"/>
      <w:r w:rsidRPr="00B409A3">
        <w:rPr>
          <w:rFonts w:ascii="Times New Roman" w:hAnsi="Times New Roman" w:cs="Times New Roman"/>
          <w:w w:val="105"/>
          <w:sz w:val="24"/>
          <w:szCs w:val="24"/>
        </w:rPr>
        <w:t>,</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E.T.</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(1993)</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Absorption</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transport</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Pr="00B409A3">
        <w:rPr>
          <w:rFonts w:ascii="Times New Roman" w:hAnsi="Times New Roman" w:cs="Times New Roman"/>
          <w:spacing w:val="-2"/>
          <w:w w:val="105"/>
          <w:sz w:val="24"/>
          <w:szCs w:val="24"/>
        </w:rPr>
        <w:t xml:space="preserve"> carotenoids.</w:t>
      </w:r>
      <w:r w:rsidR="00280DC2">
        <w:rPr>
          <w:rFonts w:ascii="Times New Roman" w:hAnsi="Times New Roman" w:cs="Times New Roman"/>
          <w:sz w:val="24"/>
          <w:szCs w:val="24"/>
        </w:rPr>
        <w:t xml:space="preserve"> </w:t>
      </w:r>
      <w:r w:rsidRPr="00B409A3">
        <w:rPr>
          <w:rFonts w:ascii="Times New Roman" w:hAnsi="Times New Roman" w:cs="Times New Roman"/>
          <w:w w:val="105"/>
          <w:sz w:val="24"/>
          <w:szCs w:val="24"/>
        </w:rPr>
        <w:t>Ann.</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N.Y.</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Acad.</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Sci.691:</w:t>
      </w:r>
      <w:r w:rsidRPr="00B409A3">
        <w:rPr>
          <w:rFonts w:ascii="Times New Roman" w:hAnsi="Times New Roman" w:cs="Times New Roman"/>
          <w:spacing w:val="-2"/>
          <w:w w:val="105"/>
          <w:sz w:val="24"/>
          <w:szCs w:val="24"/>
        </w:rPr>
        <w:t>76–85.</w:t>
      </w:r>
    </w:p>
    <w:p w:rsidR="00280DC2" w:rsidRDefault="00AF3711" w:rsidP="00280DC2">
      <w:pPr>
        <w:pStyle w:val="BodyText"/>
        <w:spacing w:before="197"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Fontes</w:t>
      </w:r>
      <w:proofErr w:type="gramStart"/>
      <w:r w:rsidRPr="00B409A3">
        <w:rPr>
          <w:rFonts w:ascii="Times New Roman" w:hAnsi="Times New Roman" w:cs="Times New Roman"/>
          <w:w w:val="105"/>
          <w:sz w:val="24"/>
          <w:szCs w:val="24"/>
        </w:rPr>
        <w:t>,R.R</w:t>
      </w:r>
      <w:proofErr w:type="spellEnd"/>
      <w:proofErr w:type="gramEnd"/>
      <w:r w:rsidRPr="00B409A3">
        <w:rPr>
          <w:rFonts w:ascii="Times New Roman" w:hAnsi="Times New Roman" w:cs="Times New Roman"/>
          <w:w w:val="105"/>
          <w:sz w:val="24"/>
          <w:szCs w:val="24"/>
        </w:rPr>
        <w:t>.,</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and </w:t>
      </w:r>
      <w:proofErr w:type="spellStart"/>
      <w:r w:rsidRPr="00B409A3">
        <w:rPr>
          <w:rFonts w:ascii="Times New Roman" w:hAnsi="Times New Roman" w:cs="Times New Roman"/>
          <w:w w:val="105"/>
          <w:sz w:val="24"/>
          <w:szCs w:val="24"/>
        </w:rPr>
        <w:t>Vilela</w:t>
      </w:r>
      <w:proofErr w:type="spellEnd"/>
      <w:r w:rsidRPr="00B409A3">
        <w:rPr>
          <w:rFonts w:ascii="Times New Roman" w:hAnsi="Times New Roman" w:cs="Times New Roman"/>
          <w:w w:val="105"/>
          <w:sz w:val="24"/>
          <w:szCs w:val="24"/>
        </w:rPr>
        <w:t>,</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N.J.2003.</w:t>
      </w:r>
      <w:r>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The</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current</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status</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Brazilian</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crops</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future opportunities.</w:t>
      </w:r>
      <w:proofErr w:type="gramEnd"/>
      <w:r>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Acta</w:t>
      </w:r>
      <w:proofErr w:type="spellEnd"/>
      <w:r w:rsidRPr="00B409A3">
        <w:rPr>
          <w:rFonts w:ascii="Times New Roman" w:hAnsi="Times New Roman" w:cs="Times New Roman"/>
          <w:w w:val="105"/>
          <w:sz w:val="24"/>
          <w:szCs w:val="24"/>
        </w:rPr>
        <w:t xml:space="preserve"> Hort. 607:135-141.</w:t>
      </w:r>
    </w:p>
    <w:p w:rsidR="00280DC2" w:rsidRDefault="00CC7557" w:rsidP="00280DC2">
      <w:pPr>
        <w:pStyle w:val="BodyText"/>
        <w:spacing w:before="197"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GadafiIddrisu</w:t>
      </w:r>
      <w:proofErr w:type="spellEnd"/>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Balali</w:t>
      </w:r>
      <w:proofErr w:type="spellEnd"/>
      <w:r w:rsidRPr="00B409A3">
        <w:rPr>
          <w:rFonts w:ascii="Times New Roman" w:hAnsi="Times New Roman" w:cs="Times New Roman"/>
          <w:w w:val="105"/>
          <w:sz w:val="24"/>
          <w:szCs w:val="24"/>
        </w:rPr>
        <w:t>, Denis</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DekugmenYar</w:t>
      </w:r>
      <w:proofErr w:type="spellEnd"/>
      <w:r w:rsidRPr="00B409A3">
        <w:rPr>
          <w:rFonts w:ascii="Times New Roman" w:hAnsi="Times New Roman" w:cs="Times New Roman"/>
          <w:w w:val="105"/>
          <w:sz w:val="24"/>
          <w:szCs w:val="24"/>
        </w:rPr>
        <w:t xml:space="preserve">, Vera </w:t>
      </w:r>
      <w:proofErr w:type="spellStart"/>
      <w:r w:rsidRPr="00B409A3">
        <w:rPr>
          <w:rFonts w:ascii="Times New Roman" w:hAnsi="Times New Roman" w:cs="Times New Roman"/>
          <w:w w:val="105"/>
          <w:sz w:val="24"/>
          <w:szCs w:val="24"/>
        </w:rPr>
        <w:t>Gobe</w:t>
      </w:r>
      <w:proofErr w:type="spellEnd"/>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AfuaDela</w:t>
      </w:r>
      <w:proofErr w:type="spellEnd"/>
      <w:r w:rsidRPr="00B409A3">
        <w:rPr>
          <w:rFonts w:ascii="Times New Roman" w:hAnsi="Times New Roman" w:cs="Times New Roman"/>
          <w:w w:val="105"/>
          <w:sz w:val="24"/>
          <w:szCs w:val="24"/>
        </w:rPr>
        <w:t xml:space="preserve">, Priscilla </w:t>
      </w:r>
      <w:proofErr w:type="spellStart"/>
      <w:r w:rsidRPr="00B409A3">
        <w:rPr>
          <w:rFonts w:ascii="Times New Roman" w:hAnsi="Times New Roman" w:cs="Times New Roman"/>
          <w:w w:val="105"/>
          <w:sz w:val="24"/>
          <w:szCs w:val="24"/>
        </w:rPr>
        <w:t>Adjei-Kusi</w:t>
      </w:r>
      <w:proofErr w:type="spellEnd"/>
      <w:r w:rsidRPr="00B409A3">
        <w:rPr>
          <w:rFonts w:ascii="Times New Roman" w:hAnsi="Times New Roman" w:cs="Times New Roman"/>
          <w:w w:val="105"/>
          <w:sz w:val="24"/>
          <w:szCs w:val="24"/>
        </w:rPr>
        <w:t>, "Microbial</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Contamination,</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Increasing</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Threat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the</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Consumption</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Fresh</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Fruits</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 Vegetables</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Today’s</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World",</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International</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Journal</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Microbiology,</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vol.</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2020,</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Article ID 3029295, 13 pages, 2020. </w:t>
      </w:r>
      <w:hyperlink r:id="rId12">
        <w:r w:rsidRPr="00B409A3">
          <w:rPr>
            <w:rFonts w:ascii="Times New Roman" w:hAnsi="Times New Roman" w:cs="Times New Roman"/>
            <w:w w:val="105"/>
            <w:sz w:val="24"/>
            <w:szCs w:val="24"/>
          </w:rPr>
          <w:t>https://doi.org/10.1155/2020/3029295</w:t>
        </w:r>
      </w:hyperlink>
    </w:p>
    <w:p w:rsidR="00280DC2" w:rsidRDefault="00CC7557" w:rsidP="00280DC2">
      <w:pPr>
        <w:pStyle w:val="BodyText"/>
        <w:spacing w:before="197"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Gaziano</w:t>
      </w:r>
      <w:proofErr w:type="gramStart"/>
      <w:r w:rsidRPr="00B409A3">
        <w:rPr>
          <w:rFonts w:ascii="Times New Roman" w:hAnsi="Times New Roman" w:cs="Times New Roman"/>
          <w:w w:val="105"/>
          <w:sz w:val="24"/>
          <w:szCs w:val="24"/>
        </w:rPr>
        <w:t>,J.M</w:t>
      </w:r>
      <w:proofErr w:type="spellEnd"/>
      <w:proofErr w:type="gram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Johnson,E.J</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Russell,R.M</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Manson,J.E</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Stampfer,M.J</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Ridker,P.</w:t>
      </w:r>
      <w:r w:rsidRPr="00B409A3">
        <w:rPr>
          <w:rFonts w:ascii="Times New Roman" w:hAnsi="Times New Roman" w:cs="Times New Roman"/>
          <w:spacing w:val="-5"/>
          <w:w w:val="105"/>
          <w:sz w:val="24"/>
          <w:szCs w:val="24"/>
        </w:rPr>
        <w:t>M</w:t>
      </w:r>
      <w:proofErr w:type="spellEnd"/>
      <w:r w:rsidRPr="00B409A3">
        <w:rPr>
          <w:rFonts w:ascii="Times New Roman" w:hAnsi="Times New Roman" w:cs="Times New Roman"/>
          <w:spacing w:val="-5"/>
          <w:w w:val="105"/>
          <w:sz w:val="24"/>
          <w:szCs w:val="24"/>
        </w:rPr>
        <w:t>.,</w:t>
      </w:r>
      <w:r w:rsidR="00280DC2">
        <w:rPr>
          <w:rFonts w:ascii="Times New Roman" w:hAnsi="Times New Roman" w:cs="Times New Roman"/>
          <w:sz w:val="24"/>
          <w:szCs w:val="24"/>
        </w:rPr>
        <w:t xml:space="preserve"> </w:t>
      </w:r>
      <w:proofErr w:type="spellStart"/>
      <w:r w:rsidRPr="00B409A3">
        <w:rPr>
          <w:rFonts w:ascii="Times New Roman" w:hAnsi="Times New Roman" w:cs="Times New Roman"/>
          <w:w w:val="105"/>
          <w:sz w:val="24"/>
          <w:szCs w:val="24"/>
        </w:rPr>
        <w:t>Frei,B</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Hennekens,C.H</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&amp;</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Krinsky</w:t>
      </w:r>
      <w:proofErr w:type="spellEnd"/>
      <w:r w:rsidRPr="00B409A3">
        <w:rPr>
          <w:rFonts w:ascii="Times New Roman" w:hAnsi="Times New Roman" w:cs="Times New Roman"/>
          <w:w w:val="105"/>
          <w:sz w:val="24"/>
          <w:szCs w:val="24"/>
        </w:rPr>
        <w:t>,</w:t>
      </w:r>
      <w:r w:rsidR="00280DC2">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N.I.</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(1995)</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Discrimination</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absorption</w:t>
      </w:r>
      <w:r w:rsidR="00280DC2">
        <w:rPr>
          <w:rFonts w:ascii="Times New Roman" w:hAnsi="Times New Roman" w:cs="Times New Roman"/>
          <w:w w:val="105"/>
          <w:sz w:val="24"/>
          <w:szCs w:val="24"/>
        </w:rPr>
        <w:t xml:space="preserve"> </w:t>
      </w:r>
      <w:r w:rsidRPr="00B409A3">
        <w:rPr>
          <w:rFonts w:ascii="Times New Roman" w:hAnsi="Times New Roman" w:cs="Times New Roman"/>
          <w:spacing w:val="-5"/>
          <w:w w:val="105"/>
          <w:sz w:val="24"/>
          <w:szCs w:val="24"/>
        </w:rPr>
        <w:t>or</w:t>
      </w:r>
      <w:r w:rsidR="00280DC2">
        <w:rPr>
          <w:rFonts w:ascii="Times New Roman" w:hAnsi="Times New Roman" w:cs="Times New Roman"/>
          <w:sz w:val="24"/>
          <w:szCs w:val="24"/>
        </w:rPr>
        <w:t xml:space="preserve"> </w:t>
      </w:r>
      <w:r w:rsidR="00187ADA" w:rsidRPr="00B409A3">
        <w:rPr>
          <w:rFonts w:ascii="Times New Roman" w:hAnsi="Times New Roman" w:cs="Times New Roman"/>
          <w:w w:val="105"/>
          <w:sz w:val="24"/>
          <w:szCs w:val="24"/>
        </w:rPr>
        <w:t>T</w:t>
      </w:r>
      <w:r w:rsidRPr="00B409A3">
        <w:rPr>
          <w:rFonts w:ascii="Times New Roman" w:hAnsi="Times New Roman" w:cs="Times New Roman"/>
          <w:w w:val="105"/>
          <w:sz w:val="24"/>
          <w:szCs w:val="24"/>
        </w:rPr>
        <w:t>ransport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β-</w:t>
      </w:r>
      <w:proofErr w:type="spellStart"/>
      <w:r w:rsidRPr="00B409A3">
        <w:rPr>
          <w:rFonts w:ascii="Times New Roman" w:hAnsi="Times New Roman" w:cs="Times New Roman"/>
          <w:w w:val="105"/>
          <w:sz w:val="24"/>
          <w:szCs w:val="24"/>
        </w:rPr>
        <w:t>caroteneisomers</w:t>
      </w:r>
      <w:proofErr w:type="spellEnd"/>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after</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oral</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supplementa-tion</w:t>
      </w:r>
      <w:proofErr w:type="spellEnd"/>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with</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either</w:t>
      </w:r>
      <w:r w:rsidR="00187ADA">
        <w:rPr>
          <w:rFonts w:ascii="Times New Roman" w:hAnsi="Times New Roman" w:cs="Times New Roman"/>
          <w:w w:val="105"/>
          <w:sz w:val="24"/>
          <w:szCs w:val="24"/>
        </w:rPr>
        <w:t xml:space="preserve"> </w:t>
      </w:r>
      <w:r w:rsidR="00280DC2">
        <w:rPr>
          <w:rFonts w:ascii="Times New Roman" w:hAnsi="Times New Roman" w:cs="Times New Roman"/>
          <w:w w:val="105"/>
          <w:sz w:val="24"/>
          <w:szCs w:val="24"/>
        </w:rPr>
        <w:t xml:space="preserve">all </w:t>
      </w:r>
      <w:r w:rsidRPr="00B409A3">
        <w:rPr>
          <w:rFonts w:ascii="Times New Roman" w:hAnsi="Times New Roman" w:cs="Times New Roman"/>
          <w:w w:val="105"/>
          <w:sz w:val="24"/>
          <w:szCs w:val="24"/>
        </w:rPr>
        <w:t xml:space="preserve">trans-or9-cis- β-carotene. Am. J. </w:t>
      </w:r>
      <w:proofErr w:type="spellStart"/>
      <w:r w:rsidRPr="00B409A3">
        <w:rPr>
          <w:rFonts w:ascii="Times New Roman" w:hAnsi="Times New Roman" w:cs="Times New Roman"/>
          <w:w w:val="105"/>
          <w:sz w:val="24"/>
          <w:szCs w:val="24"/>
        </w:rPr>
        <w:t>Clin</w:t>
      </w:r>
      <w:proofErr w:type="spellEnd"/>
      <w:r w:rsidRPr="00B409A3">
        <w:rPr>
          <w:rFonts w:ascii="Times New Roman" w:hAnsi="Times New Roman" w:cs="Times New Roman"/>
          <w:w w:val="105"/>
          <w:sz w:val="24"/>
          <w:szCs w:val="24"/>
        </w:rPr>
        <w:t xml:space="preserve">. </w:t>
      </w:r>
      <w:proofErr w:type="spellStart"/>
      <w:proofErr w:type="gramStart"/>
      <w:r w:rsidRPr="00B409A3">
        <w:rPr>
          <w:rFonts w:ascii="Times New Roman" w:hAnsi="Times New Roman" w:cs="Times New Roman"/>
          <w:w w:val="105"/>
          <w:sz w:val="24"/>
          <w:szCs w:val="24"/>
        </w:rPr>
        <w:t>Nutr</w:t>
      </w:r>
      <w:proofErr w:type="spellEnd"/>
      <w:r w:rsidRPr="00B409A3">
        <w:rPr>
          <w:rFonts w:ascii="Times New Roman" w:hAnsi="Times New Roman" w:cs="Times New Roman"/>
          <w:w w:val="105"/>
          <w:sz w:val="24"/>
          <w:szCs w:val="24"/>
        </w:rPr>
        <w:t>.</w:t>
      </w:r>
      <w:proofErr w:type="gramEnd"/>
      <w:r w:rsidRPr="00B409A3">
        <w:rPr>
          <w:rFonts w:ascii="Times New Roman" w:hAnsi="Times New Roman" w:cs="Times New Roman"/>
          <w:w w:val="105"/>
          <w:sz w:val="24"/>
          <w:szCs w:val="24"/>
        </w:rPr>
        <w:t xml:space="preserve"> 61: 1248–1252.</w:t>
      </w:r>
    </w:p>
    <w:p w:rsidR="00280DC2" w:rsidRDefault="00AF3711" w:rsidP="00280DC2">
      <w:pPr>
        <w:pStyle w:val="BodyText"/>
        <w:spacing w:before="197"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Geldreich</w:t>
      </w:r>
      <w:proofErr w:type="spellEnd"/>
      <w:r w:rsidRPr="00B409A3">
        <w:rPr>
          <w:rFonts w:ascii="Times New Roman" w:hAnsi="Times New Roman" w:cs="Times New Roman"/>
          <w:w w:val="105"/>
          <w:sz w:val="24"/>
          <w:szCs w:val="24"/>
        </w:rPr>
        <w:t xml:space="preserve">, E.E., </w:t>
      </w:r>
      <w:proofErr w:type="spellStart"/>
      <w:r w:rsidRPr="00B409A3">
        <w:rPr>
          <w:rFonts w:ascii="Times New Roman" w:hAnsi="Times New Roman" w:cs="Times New Roman"/>
          <w:w w:val="105"/>
          <w:sz w:val="24"/>
          <w:szCs w:val="24"/>
        </w:rPr>
        <w:t>Huf</w:t>
      </w:r>
      <w:proofErr w:type="spellEnd"/>
      <w:r w:rsidRPr="00B409A3">
        <w:rPr>
          <w:rFonts w:ascii="Times New Roman" w:hAnsi="Times New Roman" w:cs="Times New Roman"/>
          <w:w w:val="105"/>
          <w:sz w:val="24"/>
          <w:szCs w:val="24"/>
        </w:rPr>
        <w:t xml:space="preserve">, C.B., </w:t>
      </w:r>
      <w:proofErr w:type="spellStart"/>
      <w:r w:rsidRPr="00B409A3">
        <w:rPr>
          <w:rFonts w:ascii="Times New Roman" w:hAnsi="Times New Roman" w:cs="Times New Roman"/>
          <w:w w:val="105"/>
          <w:sz w:val="24"/>
          <w:szCs w:val="24"/>
        </w:rPr>
        <w:t>Bordner</w:t>
      </w:r>
      <w:proofErr w:type="spellEnd"/>
      <w:r w:rsidRPr="00B409A3">
        <w:rPr>
          <w:rFonts w:ascii="Times New Roman" w:hAnsi="Times New Roman" w:cs="Times New Roman"/>
          <w:w w:val="105"/>
          <w:sz w:val="24"/>
          <w:szCs w:val="24"/>
        </w:rPr>
        <w:t xml:space="preserve">, R.H., </w:t>
      </w:r>
      <w:proofErr w:type="spellStart"/>
      <w:r w:rsidRPr="00B409A3">
        <w:rPr>
          <w:rFonts w:ascii="Times New Roman" w:hAnsi="Times New Roman" w:cs="Times New Roman"/>
          <w:w w:val="105"/>
          <w:sz w:val="24"/>
          <w:szCs w:val="24"/>
        </w:rPr>
        <w:t>Kabler</w:t>
      </w:r>
      <w:proofErr w:type="spellEnd"/>
      <w:r w:rsidRPr="00B409A3">
        <w:rPr>
          <w:rFonts w:ascii="Times New Roman" w:hAnsi="Times New Roman" w:cs="Times New Roman"/>
          <w:w w:val="105"/>
          <w:sz w:val="24"/>
          <w:szCs w:val="24"/>
        </w:rPr>
        <w:t xml:space="preserve">, P.W. and Clark, H.F. 1962. </w:t>
      </w:r>
      <w:proofErr w:type="gramStart"/>
      <w:r w:rsidRPr="00B409A3">
        <w:rPr>
          <w:rFonts w:ascii="Times New Roman" w:hAnsi="Times New Roman" w:cs="Times New Roman"/>
          <w:w w:val="105"/>
          <w:sz w:val="24"/>
          <w:szCs w:val="24"/>
        </w:rPr>
        <w:t xml:space="preserve">The </w:t>
      </w:r>
      <w:proofErr w:type="spellStart"/>
      <w:r w:rsidRPr="00B409A3">
        <w:rPr>
          <w:rFonts w:ascii="Times New Roman" w:hAnsi="Times New Roman" w:cs="Times New Roman"/>
          <w:w w:val="105"/>
          <w:sz w:val="24"/>
          <w:szCs w:val="24"/>
        </w:rPr>
        <w:t>faecal</w:t>
      </w:r>
      <w:proofErr w:type="spellEnd"/>
      <w:r w:rsidRPr="00B409A3">
        <w:rPr>
          <w:rFonts w:ascii="Times New Roman" w:hAnsi="Times New Roman" w:cs="Times New Roman"/>
          <w:w w:val="105"/>
          <w:sz w:val="24"/>
          <w:szCs w:val="24"/>
        </w:rPr>
        <w:t xml:space="preserve"> coli- </w:t>
      </w:r>
      <w:proofErr w:type="spellStart"/>
      <w:r w:rsidRPr="00B409A3">
        <w:rPr>
          <w:rFonts w:ascii="Times New Roman" w:hAnsi="Times New Roman" w:cs="Times New Roman"/>
          <w:w w:val="105"/>
          <w:sz w:val="24"/>
          <w:szCs w:val="24"/>
        </w:rPr>
        <w:t>aerogenes</w:t>
      </w:r>
      <w:proofErr w:type="spellEnd"/>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flora</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soils</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from</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various</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geographical</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areas.</w:t>
      </w:r>
      <w:proofErr w:type="gramEnd"/>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Journal</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Applied</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Bacteriology 25: 87-93.</w:t>
      </w:r>
    </w:p>
    <w:p w:rsidR="00280DC2" w:rsidRDefault="00CC7557" w:rsidP="00280DC2">
      <w:pPr>
        <w:pStyle w:val="BodyText"/>
        <w:spacing w:before="197"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lastRenderedPageBreak/>
        <w:t>JWWilson</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MJSchurr</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CLLeBlanc</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RRamamurthy</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KLBuchanan</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CANickerson2002 Mechanisms of bacterial pathogenicity Postgrad Med J 2002</w:t>
      </w:r>
      <w:proofErr w:type="gramStart"/>
      <w:r w:rsidRPr="00B409A3">
        <w:rPr>
          <w:rFonts w:ascii="Times New Roman" w:hAnsi="Times New Roman" w:cs="Times New Roman"/>
          <w:w w:val="105"/>
          <w:sz w:val="24"/>
          <w:szCs w:val="24"/>
        </w:rPr>
        <w:t>;78:216</w:t>
      </w:r>
      <w:proofErr w:type="gramEnd"/>
      <w:r w:rsidRPr="00B409A3">
        <w:rPr>
          <w:rFonts w:ascii="Times New Roman" w:hAnsi="Times New Roman" w:cs="Times New Roman"/>
          <w:w w:val="105"/>
          <w:sz w:val="24"/>
          <w:szCs w:val="24"/>
        </w:rPr>
        <w:t>–224</w:t>
      </w:r>
    </w:p>
    <w:p w:rsidR="00CC7557" w:rsidRPr="00B409A3" w:rsidRDefault="00CC7557" w:rsidP="00280DC2">
      <w:pPr>
        <w:pStyle w:val="BodyText"/>
        <w:spacing w:before="197" w:line="252"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Koraddiand</w:t>
      </w:r>
      <w:proofErr w:type="gramStart"/>
      <w:r w:rsidRPr="00B409A3">
        <w:rPr>
          <w:rFonts w:ascii="Times New Roman" w:hAnsi="Times New Roman" w:cs="Times New Roman"/>
          <w:w w:val="105"/>
          <w:sz w:val="24"/>
          <w:szCs w:val="24"/>
        </w:rPr>
        <w:t>,V</w:t>
      </w:r>
      <w:proofErr w:type="gramEnd"/>
      <w:r w:rsidRPr="00B409A3">
        <w:rPr>
          <w:rFonts w:ascii="Times New Roman" w:hAnsi="Times New Roman" w:cs="Times New Roman"/>
          <w:w w:val="105"/>
          <w:sz w:val="24"/>
          <w:szCs w:val="24"/>
        </w:rPr>
        <w:t>.,Devendrappa,S.2011.Analysis</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physiological</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loss</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weight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vegetables under refrigerated conditions.</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Journal of Farm Sciences, vol.1, 2011</w:t>
      </w:r>
      <w:proofErr w:type="gramStart"/>
      <w:r w:rsidRPr="00B409A3">
        <w:rPr>
          <w:rFonts w:ascii="Times New Roman" w:hAnsi="Times New Roman" w:cs="Times New Roman"/>
          <w:w w:val="105"/>
          <w:sz w:val="24"/>
          <w:szCs w:val="24"/>
        </w:rPr>
        <w:t>,no</w:t>
      </w:r>
      <w:proofErr w:type="gram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1, p.61-68.</w:t>
      </w:r>
      <w:r w:rsidRPr="00B409A3">
        <w:rPr>
          <w:rFonts w:ascii="Times New Roman" w:hAnsi="Times New Roman" w:cs="Times New Roman"/>
          <w:sz w:val="24"/>
          <w:szCs w:val="24"/>
        </w:rPr>
        <w:t>ISSN2250-</w:t>
      </w:r>
      <w:r w:rsidRPr="00B409A3">
        <w:rPr>
          <w:rFonts w:ascii="Times New Roman" w:hAnsi="Times New Roman" w:cs="Times New Roman"/>
          <w:spacing w:val="-2"/>
          <w:sz w:val="24"/>
          <w:szCs w:val="24"/>
        </w:rPr>
        <w:t>0499.</w:t>
      </w:r>
    </w:p>
    <w:p w:rsidR="00AF3711" w:rsidRDefault="00CC7557" w:rsidP="00280DC2">
      <w:pPr>
        <w:pStyle w:val="BodyText"/>
        <w:spacing w:before="211"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Kumar</w:t>
      </w:r>
      <w:proofErr w:type="gramStart"/>
      <w:r w:rsidRPr="00B409A3">
        <w:rPr>
          <w:rFonts w:ascii="Times New Roman" w:hAnsi="Times New Roman" w:cs="Times New Roman"/>
          <w:w w:val="105"/>
          <w:sz w:val="24"/>
          <w:szCs w:val="24"/>
        </w:rPr>
        <w:t>,J</w:t>
      </w:r>
      <w:proofErr w:type="gramEnd"/>
      <w:r w:rsidRPr="00B409A3">
        <w:rPr>
          <w:rFonts w:ascii="Times New Roman" w:hAnsi="Times New Roman" w:cs="Times New Roman"/>
          <w:w w:val="105"/>
          <w:sz w:val="24"/>
          <w:szCs w:val="24"/>
        </w:rPr>
        <w:t>.,Mangal,J.I.,Tewatta,A.S.1999.</w:t>
      </w:r>
      <w:r w:rsidR="00187ADA">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Effect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storage</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conditions</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packing</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materials on shelf life of carrot cv. </w:t>
      </w:r>
      <w:proofErr w:type="spellStart"/>
      <w:r w:rsidRPr="00B409A3">
        <w:rPr>
          <w:rFonts w:ascii="Times New Roman" w:hAnsi="Times New Roman" w:cs="Times New Roman"/>
          <w:w w:val="105"/>
          <w:sz w:val="24"/>
          <w:szCs w:val="24"/>
        </w:rPr>
        <w:t>Hisar</w:t>
      </w:r>
      <w:proofErr w:type="spellEnd"/>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Gairic</w:t>
      </w:r>
      <w:proofErr w:type="spellEnd"/>
      <w:r w:rsidRPr="00B409A3">
        <w:rPr>
          <w:rFonts w:ascii="Times New Roman" w:hAnsi="Times New Roman" w:cs="Times New Roman"/>
          <w:w w:val="105"/>
          <w:sz w:val="24"/>
          <w:szCs w:val="24"/>
        </w:rPr>
        <w:t>.</w:t>
      </w:r>
      <w:proofErr w:type="gramEnd"/>
      <w:r w:rsidRPr="00B409A3">
        <w:rPr>
          <w:rFonts w:ascii="Times New Roman" w:hAnsi="Times New Roman" w:cs="Times New Roman"/>
          <w:w w:val="105"/>
          <w:sz w:val="24"/>
          <w:szCs w:val="24"/>
        </w:rPr>
        <w:t xml:space="preserve"> Vegetable Science, vol. 26, 1999, no. 2, p. 196-</w:t>
      </w:r>
      <w:r w:rsidRPr="00B409A3">
        <w:rPr>
          <w:rFonts w:ascii="Times New Roman" w:hAnsi="Times New Roman" w:cs="Times New Roman"/>
          <w:sz w:val="24"/>
          <w:szCs w:val="24"/>
        </w:rPr>
        <w:t>197.ISSN0970-</w:t>
      </w:r>
      <w:r w:rsidRPr="00B409A3">
        <w:rPr>
          <w:rFonts w:ascii="Times New Roman" w:hAnsi="Times New Roman" w:cs="Times New Roman"/>
          <w:spacing w:val="-2"/>
          <w:sz w:val="24"/>
          <w:szCs w:val="24"/>
        </w:rPr>
        <w:t>6585.</w:t>
      </w:r>
    </w:p>
    <w:p w:rsidR="00280DC2" w:rsidRDefault="00CC7557" w:rsidP="00280DC2">
      <w:pPr>
        <w:pStyle w:val="BodyText"/>
        <w:spacing w:before="211"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Lisle</w:t>
      </w:r>
      <w:proofErr w:type="gramStart"/>
      <w:r w:rsidRPr="00B409A3">
        <w:rPr>
          <w:rFonts w:ascii="Times New Roman" w:hAnsi="Times New Roman" w:cs="Times New Roman"/>
          <w:w w:val="105"/>
          <w:sz w:val="24"/>
          <w:szCs w:val="24"/>
        </w:rPr>
        <w:t>,J.T</w:t>
      </w:r>
      <w:proofErr w:type="spellEnd"/>
      <w:proofErr w:type="gram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Broadaway,S.C</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Prescott,A.M.,</w:t>
      </w:r>
      <w:proofErr w:type="spellStart"/>
      <w:r w:rsidRPr="00B409A3">
        <w:rPr>
          <w:rFonts w:ascii="Times New Roman" w:hAnsi="Times New Roman" w:cs="Times New Roman"/>
          <w:w w:val="105"/>
          <w:sz w:val="24"/>
          <w:szCs w:val="24"/>
        </w:rPr>
        <w:t>Pyle,B.H</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Fricker,C</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McFeters</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G.A.</w:t>
      </w:r>
      <w:r w:rsidRPr="00B409A3">
        <w:rPr>
          <w:rFonts w:ascii="Times New Roman" w:hAnsi="Times New Roman" w:cs="Times New Roman"/>
          <w:spacing w:val="-2"/>
          <w:w w:val="105"/>
          <w:sz w:val="24"/>
          <w:szCs w:val="24"/>
        </w:rPr>
        <w:t>1998.</w:t>
      </w:r>
      <w:r w:rsidR="00187ADA">
        <w:rPr>
          <w:rFonts w:ascii="Times New Roman" w:hAnsi="Times New Roman" w:cs="Times New Roman"/>
          <w:sz w:val="24"/>
          <w:szCs w:val="24"/>
        </w:rPr>
        <w:t xml:space="preserve"> </w:t>
      </w:r>
      <w:r w:rsidRPr="00B409A3">
        <w:rPr>
          <w:rFonts w:ascii="Times New Roman" w:hAnsi="Times New Roman" w:cs="Times New Roman"/>
          <w:w w:val="105"/>
          <w:sz w:val="24"/>
          <w:szCs w:val="24"/>
        </w:rPr>
        <w:t>Effects</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starvation</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on</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physiological</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activity</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chlorinedis</w:t>
      </w:r>
      <w:proofErr w:type="spellEnd"/>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infection</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resistance</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in Escherichia coli O157:H7. </w:t>
      </w:r>
      <w:proofErr w:type="gramStart"/>
      <w:r w:rsidRPr="00B409A3">
        <w:rPr>
          <w:rFonts w:ascii="Times New Roman" w:hAnsi="Times New Roman" w:cs="Times New Roman"/>
          <w:w w:val="105"/>
          <w:sz w:val="24"/>
          <w:szCs w:val="24"/>
        </w:rPr>
        <w:t>Applied Environmental Microbiology 64: 4658–4662.</w:t>
      </w:r>
      <w:proofErr w:type="gramEnd"/>
    </w:p>
    <w:p w:rsidR="00280DC2" w:rsidRDefault="00CC7557" w:rsidP="00280DC2">
      <w:pPr>
        <w:pStyle w:val="BodyText"/>
        <w:spacing w:before="211"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Lopes</w:t>
      </w:r>
      <w:proofErr w:type="gramStart"/>
      <w:r w:rsidRPr="00B409A3">
        <w:rPr>
          <w:rFonts w:ascii="Times New Roman" w:hAnsi="Times New Roman" w:cs="Times New Roman"/>
          <w:w w:val="105"/>
          <w:sz w:val="24"/>
          <w:szCs w:val="24"/>
        </w:rPr>
        <w:t>,A.C.D.S</w:t>
      </w:r>
      <w:proofErr w:type="spellEnd"/>
      <w:proofErr w:type="gram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Rodrigues,</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J.F.and</w:t>
      </w:r>
      <w:proofErr w:type="spellEnd"/>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Morais</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M.A.D.</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2005.</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Molecular</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typing</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of </w:t>
      </w:r>
      <w:proofErr w:type="spellStart"/>
      <w:r w:rsidRPr="00B409A3">
        <w:rPr>
          <w:rFonts w:ascii="Times New Roman" w:hAnsi="Times New Roman" w:cs="Times New Roman"/>
          <w:w w:val="105"/>
          <w:sz w:val="24"/>
          <w:szCs w:val="24"/>
        </w:rPr>
        <w:t>Klebsiella</w:t>
      </w:r>
      <w:proofErr w:type="spellEnd"/>
      <w:r w:rsidRPr="00B409A3">
        <w:rPr>
          <w:rFonts w:ascii="Times New Roman" w:hAnsi="Times New Roman" w:cs="Times New Roman"/>
          <w:w w:val="105"/>
          <w:sz w:val="24"/>
          <w:szCs w:val="24"/>
        </w:rPr>
        <w:t xml:space="preserve"> pneumonia isolates from public hospitals in Recife, Brazil. Microbiological Research </w:t>
      </w:r>
      <w:r w:rsidRPr="00B409A3">
        <w:rPr>
          <w:rFonts w:ascii="Times New Roman" w:hAnsi="Times New Roman" w:cs="Times New Roman"/>
          <w:spacing w:val="-2"/>
          <w:w w:val="105"/>
          <w:sz w:val="24"/>
          <w:szCs w:val="24"/>
        </w:rPr>
        <w:t>160:37-46.</w:t>
      </w:r>
    </w:p>
    <w:p w:rsidR="00280DC2" w:rsidRDefault="00CC7557" w:rsidP="00280DC2">
      <w:pPr>
        <w:pStyle w:val="BodyText"/>
        <w:spacing w:before="211"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Olson</w:t>
      </w:r>
      <w:proofErr w:type="gramStart"/>
      <w:r w:rsidRPr="00B409A3">
        <w:rPr>
          <w:rFonts w:ascii="Times New Roman" w:hAnsi="Times New Roman" w:cs="Times New Roman"/>
          <w:w w:val="105"/>
          <w:sz w:val="24"/>
          <w:szCs w:val="24"/>
        </w:rPr>
        <w:t>,J.A</w:t>
      </w:r>
      <w:proofErr w:type="spellEnd"/>
      <w:proofErr w:type="gramEnd"/>
      <w:r w:rsidRPr="00B409A3">
        <w:rPr>
          <w:rFonts w:ascii="Times New Roman" w:hAnsi="Times New Roman" w:cs="Times New Roman"/>
          <w:w w:val="105"/>
          <w:sz w:val="24"/>
          <w:szCs w:val="24"/>
        </w:rPr>
        <w:t>.(1994a)</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Hypo</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vitaminosis</w:t>
      </w:r>
      <w:proofErr w:type="spellEnd"/>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contemporary</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scientific</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issues.</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J.</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Nutr</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124</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(suppl.): </w:t>
      </w:r>
      <w:r w:rsidRPr="00B409A3">
        <w:rPr>
          <w:rFonts w:ascii="Times New Roman" w:hAnsi="Times New Roman" w:cs="Times New Roman"/>
          <w:spacing w:val="-2"/>
          <w:w w:val="105"/>
          <w:sz w:val="24"/>
          <w:szCs w:val="24"/>
        </w:rPr>
        <w:t>1461S–1466S.</w:t>
      </w:r>
    </w:p>
    <w:p w:rsidR="00220589" w:rsidRDefault="00CC7557" w:rsidP="00220589">
      <w:pPr>
        <w:pStyle w:val="BodyText"/>
        <w:spacing w:before="211"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Oliveira, V. P.</w:t>
      </w:r>
      <w:proofErr w:type="gramStart"/>
      <w:r w:rsidRPr="00B409A3">
        <w:rPr>
          <w:rFonts w:ascii="Times New Roman" w:hAnsi="Times New Roman" w:cs="Times New Roman"/>
          <w:w w:val="105"/>
          <w:sz w:val="24"/>
          <w:szCs w:val="24"/>
        </w:rPr>
        <w:t>,</w:t>
      </w:r>
      <w:proofErr w:type="spellStart"/>
      <w:r w:rsidRPr="00B409A3">
        <w:rPr>
          <w:rFonts w:ascii="Times New Roman" w:hAnsi="Times New Roman" w:cs="Times New Roman"/>
          <w:w w:val="105"/>
          <w:sz w:val="24"/>
          <w:szCs w:val="24"/>
        </w:rPr>
        <w:t>Gianasi</w:t>
      </w:r>
      <w:proofErr w:type="spellEnd"/>
      <w:proofErr w:type="gramEnd"/>
      <w:r w:rsidRPr="00B409A3">
        <w:rPr>
          <w:rFonts w:ascii="Times New Roman" w:hAnsi="Times New Roman" w:cs="Times New Roman"/>
          <w:w w:val="105"/>
          <w:sz w:val="24"/>
          <w:szCs w:val="24"/>
        </w:rPr>
        <w:t xml:space="preserve">, L., </w:t>
      </w:r>
      <w:proofErr w:type="spellStart"/>
      <w:r w:rsidRPr="00B409A3">
        <w:rPr>
          <w:rFonts w:ascii="Times New Roman" w:hAnsi="Times New Roman" w:cs="Times New Roman"/>
          <w:w w:val="105"/>
          <w:sz w:val="24"/>
          <w:szCs w:val="24"/>
        </w:rPr>
        <w:t>Mascarenhas</w:t>
      </w:r>
      <w:proofErr w:type="spellEnd"/>
      <w:r w:rsidRPr="00B409A3">
        <w:rPr>
          <w:rFonts w:ascii="Times New Roman" w:hAnsi="Times New Roman" w:cs="Times New Roman"/>
          <w:w w:val="105"/>
          <w:sz w:val="24"/>
          <w:szCs w:val="24"/>
        </w:rPr>
        <w:t>, M.H. 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Pires</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N. M., </w:t>
      </w:r>
      <w:proofErr w:type="spellStart"/>
      <w:r w:rsidRPr="00B409A3">
        <w:rPr>
          <w:rFonts w:ascii="Times New Roman" w:hAnsi="Times New Roman" w:cs="Times New Roman"/>
          <w:w w:val="105"/>
          <w:sz w:val="24"/>
          <w:szCs w:val="24"/>
        </w:rPr>
        <w:t>Viana</w:t>
      </w:r>
      <w:proofErr w:type="spellEnd"/>
      <w:r w:rsidRPr="00B409A3">
        <w:rPr>
          <w:rFonts w:ascii="Times New Roman" w:hAnsi="Times New Roman" w:cs="Times New Roman"/>
          <w:w w:val="105"/>
          <w:sz w:val="24"/>
          <w:szCs w:val="24"/>
        </w:rPr>
        <w:t>, M. C. M.2001. Packaging</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carrots</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cv.</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Brasilia</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with</w:t>
      </w:r>
      <w:r w:rsidR="00187ADA">
        <w:rPr>
          <w:rFonts w:ascii="Times New Roman" w:hAnsi="Times New Roman" w:cs="Times New Roman"/>
          <w:w w:val="105"/>
          <w:sz w:val="24"/>
          <w:szCs w:val="24"/>
        </w:rPr>
        <w:t xml:space="preserve"> </w:t>
      </w:r>
      <w:proofErr w:type="spellStart"/>
      <w:proofErr w:type="gramStart"/>
      <w:r w:rsidRPr="00B409A3">
        <w:rPr>
          <w:rFonts w:ascii="Times New Roman" w:hAnsi="Times New Roman" w:cs="Times New Roman"/>
          <w:w w:val="105"/>
          <w:sz w:val="24"/>
          <w:szCs w:val="24"/>
        </w:rPr>
        <w:t>pvc</w:t>
      </w:r>
      <w:proofErr w:type="spellEnd"/>
      <w:proofErr w:type="gramEnd"/>
      <w:r w:rsidRPr="00B409A3">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film</w:t>
      </w:r>
      <w:proofErr w:type="gram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Ciênciaeagro</w:t>
      </w:r>
      <w:proofErr w:type="spellEnd"/>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tecnologia</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vol.25,</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2001,</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no.6</w:t>
      </w:r>
      <w:proofErr w:type="gramStart"/>
      <w:r w:rsidRPr="00B409A3">
        <w:rPr>
          <w:rFonts w:ascii="Times New Roman" w:hAnsi="Times New Roman" w:cs="Times New Roman"/>
          <w:w w:val="105"/>
          <w:sz w:val="24"/>
          <w:szCs w:val="24"/>
        </w:rPr>
        <w:t>,p</w:t>
      </w:r>
      <w:proofErr w:type="gramEnd"/>
      <w:r w:rsidRPr="00B409A3">
        <w:rPr>
          <w:rFonts w:ascii="Times New Roman" w:hAnsi="Times New Roman" w:cs="Times New Roman"/>
          <w:w w:val="105"/>
          <w:sz w:val="24"/>
          <w:szCs w:val="24"/>
        </w:rPr>
        <w:t>.</w:t>
      </w:r>
      <w:r w:rsidR="00280DC2">
        <w:rPr>
          <w:rFonts w:ascii="Times New Roman" w:hAnsi="Times New Roman" w:cs="Times New Roman"/>
          <w:sz w:val="24"/>
          <w:szCs w:val="24"/>
        </w:rPr>
        <w:t xml:space="preserve"> </w:t>
      </w:r>
      <w:r w:rsidRPr="00B409A3">
        <w:rPr>
          <w:rFonts w:ascii="Times New Roman" w:hAnsi="Times New Roman" w:cs="Times New Roman"/>
          <w:sz w:val="24"/>
          <w:szCs w:val="24"/>
        </w:rPr>
        <w:t>1321-1329.ISSN1981-</w:t>
      </w:r>
      <w:r w:rsidRPr="00B409A3">
        <w:rPr>
          <w:rFonts w:ascii="Times New Roman" w:hAnsi="Times New Roman" w:cs="Times New Roman"/>
          <w:spacing w:val="-2"/>
          <w:sz w:val="24"/>
          <w:szCs w:val="24"/>
        </w:rPr>
        <w:t>1829.</w:t>
      </w:r>
    </w:p>
    <w:p w:rsidR="00220589" w:rsidRDefault="00CC7557" w:rsidP="00220589">
      <w:pPr>
        <w:pStyle w:val="BodyText"/>
        <w:spacing w:before="211"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Parker</w:t>
      </w:r>
      <w:proofErr w:type="gramStart"/>
      <w:r w:rsidRPr="00B409A3">
        <w:rPr>
          <w:rFonts w:ascii="Times New Roman" w:hAnsi="Times New Roman" w:cs="Times New Roman"/>
          <w:w w:val="105"/>
          <w:sz w:val="24"/>
          <w:szCs w:val="24"/>
        </w:rPr>
        <w:t>,R.S</w:t>
      </w:r>
      <w:proofErr w:type="spellEnd"/>
      <w:proofErr w:type="gramEnd"/>
      <w:r w:rsidRPr="00B409A3">
        <w:rPr>
          <w:rFonts w:ascii="Times New Roman" w:hAnsi="Times New Roman" w:cs="Times New Roman"/>
          <w:w w:val="105"/>
          <w:sz w:val="24"/>
          <w:szCs w:val="24"/>
        </w:rPr>
        <w:t>.(1996)</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Absorption,</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metabolism</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transport</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carotenoids.</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FASEBJ.10:542– </w:t>
      </w:r>
      <w:r w:rsidRPr="00B409A3">
        <w:rPr>
          <w:rFonts w:ascii="Times New Roman" w:hAnsi="Times New Roman" w:cs="Times New Roman"/>
          <w:spacing w:val="-4"/>
          <w:w w:val="105"/>
          <w:sz w:val="24"/>
          <w:szCs w:val="24"/>
        </w:rPr>
        <w:t>551.</w:t>
      </w:r>
    </w:p>
    <w:p w:rsidR="00220589" w:rsidRDefault="00CC7557" w:rsidP="00220589">
      <w:pPr>
        <w:pStyle w:val="BodyText"/>
        <w:spacing w:before="211"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Pawelec</w:t>
      </w:r>
      <w:proofErr w:type="spellEnd"/>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w:t>
      </w:r>
      <w:proofErr w:type="gramStart"/>
      <w:r w:rsidRPr="00B409A3">
        <w:rPr>
          <w:rFonts w:ascii="Times New Roman" w:hAnsi="Times New Roman" w:cs="Times New Roman"/>
          <w:w w:val="105"/>
          <w:sz w:val="24"/>
          <w:szCs w:val="24"/>
        </w:rPr>
        <w:t>,C</w:t>
      </w:r>
      <w:proofErr w:type="gramEnd"/>
      <w:r w:rsidRPr="00B409A3">
        <w:rPr>
          <w:rFonts w:ascii="Times New Roman" w:hAnsi="Times New Roman" w:cs="Times New Roman"/>
          <w:w w:val="105"/>
          <w:sz w:val="24"/>
          <w:szCs w:val="24"/>
        </w:rPr>
        <w:t>.</w:t>
      </w:r>
      <w:r w:rsidR="00F50E1C">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Dubourg</w:t>
      </w:r>
      <w:proofErr w:type="spellEnd"/>
      <w:r w:rsidRPr="00B409A3">
        <w:rPr>
          <w:rFonts w:ascii="Times New Roman" w:hAnsi="Times New Roman" w:cs="Times New Roman"/>
          <w:w w:val="105"/>
          <w:sz w:val="24"/>
          <w:szCs w:val="24"/>
        </w:rPr>
        <w:t>,</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F50E1C">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Briard</w:t>
      </w:r>
      <w:proofErr w:type="spellEnd"/>
      <w:r w:rsidRPr="00B409A3">
        <w:rPr>
          <w:rFonts w:ascii="Times New Roman" w:hAnsi="Times New Roman" w:cs="Times New Roman"/>
          <w:w w:val="105"/>
          <w:sz w:val="24"/>
          <w:szCs w:val="24"/>
        </w:rPr>
        <w:t>,</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M.2006.</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Evaluation</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resistance</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w:t>
      </w:r>
      <w:r w:rsidR="00F50E1C">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Alternaria</w:t>
      </w:r>
      <w:proofErr w:type="spellEnd"/>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Leaf Blight in controlled environments. Plant Path. 55:68-72.</w:t>
      </w:r>
    </w:p>
    <w:p w:rsidR="00220589" w:rsidRDefault="00CC7557" w:rsidP="00220589">
      <w:pPr>
        <w:pStyle w:val="BodyText"/>
        <w:spacing w:before="211"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 xml:space="preserve">Poor, C. L., </w:t>
      </w:r>
      <w:proofErr w:type="spellStart"/>
      <w:r w:rsidRPr="00B409A3">
        <w:rPr>
          <w:rFonts w:ascii="Times New Roman" w:hAnsi="Times New Roman" w:cs="Times New Roman"/>
          <w:w w:val="105"/>
          <w:sz w:val="24"/>
          <w:szCs w:val="24"/>
        </w:rPr>
        <w:t>Bierer</w:t>
      </w:r>
      <w:proofErr w:type="spellEnd"/>
      <w:r w:rsidRPr="00B409A3">
        <w:rPr>
          <w:rFonts w:ascii="Times New Roman" w:hAnsi="Times New Roman" w:cs="Times New Roman"/>
          <w:w w:val="105"/>
          <w:sz w:val="24"/>
          <w:szCs w:val="24"/>
        </w:rPr>
        <w:t xml:space="preserve">, T. L., </w:t>
      </w:r>
      <w:proofErr w:type="spellStart"/>
      <w:r w:rsidRPr="00B409A3">
        <w:rPr>
          <w:rFonts w:ascii="Times New Roman" w:hAnsi="Times New Roman" w:cs="Times New Roman"/>
          <w:w w:val="105"/>
          <w:sz w:val="24"/>
          <w:szCs w:val="24"/>
        </w:rPr>
        <w:t>Merchen</w:t>
      </w:r>
      <w:proofErr w:type="spellEnd"/>
      <w:r w:rsidRPr="00B409A3">
        <w:rPr>
          <w:rFonts w:ascii="Times New Roman" w:hAnsi="Times New Roman" w:cs="Times New Roman"/>
          <w:w w:val="105"/>
          <w:sz w:val="24"/>
          <w:szCs w:val="24"/>
        </w:rPr>
        <w:t>, N. R., Fahey, G. C. &amp; Erdman, J. W. (1993) The accumulation</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a-and</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b-carotene</w:t>
      </w:r>
      <w:r w:rsidR="00F50E1C">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inserum</w:t>
      </w:r>
      <w:proofErr w:type="spellEnd"/>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tissues</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predominant</w:t>
      </w:r>
      <w:r w:rsidR="00F50E1C">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calvesfed</w:t>
      </w:r>
      <w:proofErr w:type="spellEnd"/>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raw and steamed carrot slurries. J. </w:t>
      </w:r>
      <w:proofErr w:type="spellStart"/>
      <w:r w:rsidRPr="00B409A3">
        <w:rPr>
          <w:rFonts w:ascii="Times New Roman" w:hAnsi="Times New Roman" w:cs="Times New Roman"/>
          <w:w w:val="105"/>
          <w:sz w:val="24"/>
          <w:szCs w:val="24"/>
        </w:rPr>
        <w:t>Nutr</w:t>
      </w:r>
      <w:proofErr w:type="spellEnd"/>
      <w:r w:rsidRPr="00B409A3">
        <w:rPr>
          <w:rFonts w:ascii="Times New Roman" w:hAnsi="Times New Roman" w:cs="Times New Roman"/>
          <w:w w:val="105"/>
          <w:sz w:val="24"/>
          <w:szCs w:val="24"/>
        </w:rPr>
        <w:t>. 123: 1296–1304.</w:t>
      </w:r>
    </w:p>
    <w:p w:rsidR="00220589" w:rsidRDefault="00CC7557" w:rsidP="00220589">
      <w:pPr>
        <w:pStyle w:val="BodyText"/>
        <w:spacing w:before="211"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 xml:space="preserve">Ponniah,J.,Tunung,R.,Margaret,S.P.,Son,R.,Farinazleen,M.G.,Cheah,Y.K.,Nishibuchi, M., </w:t>
      </w:r>
      <w:proofErr w:type="spellStart"/>
      <w:r w:rsidRPr="00B409A3">
        <w:rPr>
          <w:rFonts w:ascii="Times New Roman" w:hAnsi="Times New Roman" w:cs="Times New Roman"/>
          <w:w w:val="105"/>
          <w:sz w:val="24"/>
          <w:szCs w:val="24"/>
        </w:rPr>
        <w:t>Nakaguchi</w:t>
      </w:r>
      <w:proofErr w:type="spellEnd"/>
      <w:r w:rsidRPr="00B409A3">
        <w:rPr>
          <w:rFonts w:ascii="Times New Roman" w:hAnsi="Times New Roman" w:cs="Times New Roman"/>
          <w:w w:val="105"/>
          <w:sz w:val="24"/>
          <w:szCs w:val="24"/>
        </w:rPr>
        <w:t xml:space="preserve">, Y. and </w:t>
      </w:r>
      <w:proofErr w:type="spellStart"/>
      <w:r w:rsidRPr="00B409A3">
        <w:rPr>
          <w:rFonts w:ascii="Times New Roman" w:hAnsi="Times New Roman" w:cs="Times New Roman"/>
          <w:w w:val="105"/>
          <w:sz w:val="24"/>
          <w:szCs w:val="24"/>
        </w:rPr>
        <w:t>Malakar</w:t>
      </w:r>
      <w:proofErr w:type="spellEnd"/>
      <w:r w:rsidRPr="00B409A3">
        <w:rPr>
          <w:rFonts w:ascii="Times New Roman" w:hAnsi="Times New Roman" w:cs="Times New Roman"/>
          <w:w w:val="105"/>
          <w:sz w:val="24"/>
          <w:szCs w:val="24"/>
        </w:rPr>
        <w:t>, P.K. 2010.</w:t>
      </w:r>
      <w:r w:rsidR="00F50E1C">
        <w:rPr>
          <w:rFonts w:ascii="Times New Roman" w:hAnsi="Times New Roman" w:cs="Times New Roman"/>
          <w:w w:val="105"/>
          <w:sz w:val="24"/>
          <w:szCs w:val="24"/>
        </w:rPr>
        <w:t xml:space="preserve"> </w:t>
      </w:r>
      <w:r w:rsidRPr="00B409A3">
        <w:rPr>
          <w:rFonts w:ascii="Times New Roman" w:hAnsi="Times New Roman" w:cs="Times New Roman"/>
          <w:i/>
          <w:w w:val="105"/>
          <w:sz w:val="24"/>
          <w:szCs w:val="24"/>
        </w:rPr>
        <w:t xml:space="preserve">Listeria </w:t>
      </w:r>
      <w:proofErr w:type="spellStart"/>
      <w:r w:rsidRPr="00B409A3">
        <w:rPr>
          <w:rFonts w:ascii="Times New Roman" w:hAnsi="Times New Roman" w:cs="Times New Roman"/>
          <w:i/>
          <w:w w:val="105"/>
          <w:sz w:val="24"/>
          <w:szCs w:val="24"/>
        </w:rPr>
        <w:t>monocytogenes</w:t>
      </w:r>
      <w:r w:rsidRPr="00B409A3">
        <w:rPr>
          <w:rFonts w:ascii="Times New Roman" w:hAnsi="Times New Roman" w:cs="Times New Roman"/>
          <w:w w:val="105"/>
          <w:sz w:val="24"/>
          <w:szCs w:val="24"/>
        </w:rPr>
        <w:t>in</w:t>
      </w:r>
      <w:proofErr w:type="spellEnd"/>
      <w:r w:rsidRPr="00B409A3">
        <w:rPr>
          <w:rFonts w:ascii="Times New Roman" w:hAnsi="Times New Roman" w:cs="Times New Roman"/>
          <w:w w:val="105"/>
          <w:sz w:val="24"/>
          <w:szCs w:val="24"/>
        </w:rPr>
        <w:t xml:space="preserve"> raw salad vegetables sold at retail level in Malaysia. Food Control 21: 774-778.</w:t>
      </w:r>
    </w:p>
    <w:p w:rsidR="00220589" w:rsidRDefault="00CC7557" w:rsidP="00220589">
      <w:pPr>
        <w:pStyle w:val="BodyText"/>
        <w:spacing w:before="211" w:line="254" w:lineRule="auto"/>
        <w:ind w:left="720" w:hanging="721"/>
        <w:jc w:val="both"/>
        <w:rPr>
          <w:rFonts w:ascii="Times New Roman" w:hAnsi="Times New Roman" w:cs="Times New Roman"/>
          <w:sz w:val="24"/>
          <w:szCs w:val="24"/>
        </w:rPr>
      </w:pPr>
      <w:proofErr w:type="gramStart"/>
      <w:r w:rsidRPr="00B409A3">
        <w:rPr>
          <w:rFonts w:ascii="Times New Roman" w:hAnsi="Times New Roman" w:cs="Times New Roman"/>
          <w:w w:val="105"/>
          <w:sz w:val="24"/>
          <w:szCs w:val="24"/>
        </w:rPr>
        <w:t>Public</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Health</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England</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(2019),</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Preparation</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samples</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dilutions,</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plating</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sub-</w:t>
      </w:r>
      <w:r w:rsidRPr="00B409A3">
        <w:rPr>
          <w:rFonts w:ascii="Times New Roman" w:hAnsi="Times New Roman" w:cs="Times New Roman"/>
          <w:spacing w:val="-2"/>
          <w:w w:val="105"/>
          <w:sz w:val="24"/>
          <w:szCs w:val="24"/>
        </w:rPr>
        <w:lastRenderedPageBreak/>
        <w:t>culture.</w:t>
      </w:r>
      <w:proofErr w:type="gramEnd"/>
      <w:r w:rsidR="00AF3711">
        <w:rPr>
          <w:rFonts w:ascii="Times New Roman" w:hAnsi="Times New Roman" w:cs="Times New Roman"/>
          <w:sz w:val="24"/>
          <w:szCs w:val="24"/>
        </w:rPr>
        <w:t xml:space="preserve"> </w:t>
      </w:r>
      <w:proofErr w:type="gramStart"/>
      <w:r w:rsidRPr="00B409A3">
        <w:rPr>
          <w:rFonts w:ascii="Times New Roman" w:hAnsi="Times New Roman" w:cs="Times New Roman"/>
          <w:w w:val="105"/>
          <w:sz w:val="24"/>
          <w:szCs w:val="24"/>
        </w:rPr>
        <w:t>National</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Infection</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Service.</w:t>
      </w:r>
      <w:proofErr w:type="gramEnd"/>
      <w:r w:rsidR="00F50E1C">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Food,</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Water</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&amp;</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Environmental</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Microbiology</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Standard Method FNES26 (F2); Version 4.</w:t>
      </w:r>
      <w:proofErr w:type="gramEnd"/>
    </w:p>
    <w:p w:rsidR="00220589" w:rsidRDefault="00CC7557" w:rsidP="00220589">
      <w:pPr>
        <w:pStyle w:val="BodyText"/>
        <w:spacing w:before="211"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Puspanadan,S</w:t>
      </w:r>
      <w:proofErr w:type="spellEnd"/>
      <w:r w:rsidRPr="00B409A3">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Afsah-Hejri</w:t>
      </w:r>
      <w:proofErr w:type="spellEnd"/>
      <w:r w:rsidRPr="00B409A3">
        <w:rPr>
          <w:rFonts w:ascii="Times New Roman" w:hAnsi="Times New Roman" w:cs="Times New Roman"/>
          <w:w w:val="105"/>
          <w:sz w:val="24"/>
          <w:szCs w:val="24"/>
        </w:rPr>
        <w:t xml:space="preserve">, L., </w:t>
      </w:r>
      <w:proofErr w:type="spellStart"/>
      <w:r w:rsidRPr="00B409A3">
        <w:rPr>
          <w:rFonts w:ascii="Times New Roman" w:hAnsi="Times New Roman" w:cs="Times New Roman"/>
          <w:w w:val="105"/>
          <w:sz w:val="24"/>
          <w:szCs w:val="24"/>
        </w:rPr>
        <w:t>Loo,Y.Y</w:t>
      </w:r>
      <w:proofErr w:type="spellEnd"/>
      <w:r w:rsidRPr="00B409A3">
        <w:rPr>
          <w:rFonts w:ascii="Times New Roman" w:hAnsi="Times New Roman" w:cs="Times New Roman"/>
          <w:w w:val="105"/>
          <w:sz w:val="24"/>
          <w:szCs w:val="24"/>
        </w:rPr>
        <w:t>,</w:t>
      </w:r>
      <w:r w:rsidR="00F50E1C">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Nillian</w:t>
      </w:r>
      <w:proofErr w:type="spellEnd"/>
      <w:r w:rsidRPr="00B409A3">
        <w:rPr>
          <w:rFonts w:ascii="Times New Roman" w:hAnsi="Times New Roman" w:cs="Times New Roman"/>
          <w:w w:val="105"/>
          <w:sz w:val="24"/>
          <w:szCs w:val="24"/>
        </w:rPr>
        <w:t xml:space="preserve">, E., </w:t>
      </w:r>
      <w:proofErr w:type="spellStart"/>
      <w:r w:rsidRPr="00B409A3">
        <w:rPr>
          <w:rFonts w:ascii="Times New Roman" w:hAnsi="Times New Roman" w:cs="Times New Roman"/>
          <w:w w:val="105"/>
          <w:sz w:val="24"/>
          <w:szCs w:val="24"/>
        </w:rPr>
        <w:t>Kuan</w:t>
      </w:r>
      <w:proofErr w:type="spellEnd"/>
      <w:r w:rsidRPr="00B409A3">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C.H.,Goh</w:t>
      </w:r>
      <w:proofErr w:type="spellEnd"/>
      <w:r w:rsidRPr="00B409A3">
        <w:rPr>
          <w:rFonts w:ascii="Times New Roman" w:hAnsi="Times New Roman" w:cs="Times New Roman"/>
          <w:w w:val="105"/>
          <w:sz w:val="24"/>
          <w:szCs w:val="24"/>
        </w:rPr>
        <w:t>, S.G., Chang, W.S., Lye,</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Y.L.,</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John,</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Y.H.T.,</w:t>
      </w:r>
      <w:r w:rsidR="00F50E1C">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Rukayadi</w:t>
      </w:r>
      <w:proofErr w:type="spellEnd"/>
      <w:r w:rsidRPr="00B409A3">
        <w:rPr>
          <w:rFonts w:ascii="Times New Roman" w:hAnsi="Times New Roman" w:cs="Times New Roman"/>
          <w:w w:val="105"/>
          <w:sz w:val="24"/>
          <w:szCs w:val="24"/>
        </w:rPr>
        <w:t>,</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Y., </w:t>
      </w:r>
      <w:proofErr w:type="spellStart"/>
      <w:r w:rsidRPr="00B409A3">
        <w:rPr>
          <w:rFonts w:ascii="Times New Roman" w:hAnsi="Times New Roman" w:cs="Times New Roman"/>
          <w:w w:val="105"/>
          <w:sz w:val="24"/>
          <w:szCs w:val="24"/>
        </w:rPr>
        <w:t>Yoshitsugu</w:t>
      </w:r>
      <w:proofErr w:type="spellEnd"/>
      <w:r w:rsidRPr="00B409A3">
        <w:rPr>
          <w:rFonts w:ascii="Times New Roman" w:hAnsi="Times New Roman" w:cs="Times New Roman"/>
          <w:w w:val="105"/>
          <w:sz w:val="24"/>
          <w:szCs w:val="24"/>
        </w:rPr>
        <w:t>,</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N,</w:t>
      </w:r>
      <w:r w:rsidR="00F50E1C">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Nishibuchi</w:t>
      </w:r>
      <w:proofErr w:type="spellEnd"/>
      <w:r w:rsidRPr="00B409A3">
        <w:rPr>
          <w:rFonts w:ascii="Times New Roman" w:hAnsi="Times New Roman" w:cs="Times New Roman"/>
          <w:w w:val="105"/>
          <w:sz w:val="24"/>
          <w:szCs w:val="24"/>
        </w:rPr>
        <w:t>,</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Son,</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2012. </w:t>
      </w:r>
      <w:proofErr w:type="gramStart"/>
      <w:r w:rsidRPr="00B409A3">
        <w:rPr>
          <w:rFonts w:ascii="Times New Roman" w:hAnsi="Times New Roman" w:cs="Times New Roman"/>
          <w:w w:val="105"/>
          <w:sz w:val="24"/>
          <w:szCs w:val="24"/>
        </w:rPr>
        <w:t xml:space="preserve">Detection of </w:t>
      </w:r>
      <w:proofErr w:type="spellStart"/>
      <w:r w:rsidRPr="00B409A3">
        <w:rPr>
          <w:rFonts w:ascii="Times New Roman" w:hAnsi="Times New Roman" w:cs="Times New Roman"/>
          <w:i/>
          <w:w w:val="105"/>
          <w:sz w:val="24"/>
          <w:szCs w:val="24"/>
        </w:rPr>
        <w:t>Klebsiellapneumoniae</w:t>
      </w:r>
      <w:r w:rsidRPr="00B409A3">
        <w:rPr>
          <w:rFonts w:ascii="Times New Roman" w:hAnsi="Times New Roman" w:cs="Times New Roman"/>
          <w:w w:val="105"/>
          <w:sz w:val="24"/>
          <w:szCs w:val="24"/>
        </w:rPr>
        <w:t>in</w:t>
      </w:r>
      <w:proofErr w:type="spellEnd"/>
      <w:r w:rsidRPr="00B409A3">
        <w:rPr>
          <w:rFonts w:ascii="Times New Roman" w:hAnsi="Times New Roman" w:cs="Times New Roman"/>
          <w:w w:val="105"/>
          <w:sz w:val="24"/>
          <w:szCs w:val="24"/>
        </w:rPr>
        <w:t xml:space="preserve"> raw vegetables</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using Most Probable Number- Polymerase Chain Reaction (MPN-PCR).</w:t>
      </w:r>
      <w:proofErr w:type="gramEnd"/>
      <w:r w:rsidRPr="00B409A3">
        <w:rPr>
          <w:rFonts w:ascii="Times New Roman" w:hAnsi="Times New Roman" w:cs="Times New Roman"/>
          <w:w w:val="105"/>
          <w:sz w:val="24"/>
          <w:szCs w:val="24"/>
        </w:rPr>
        <w:t xml:space="preserve"> International Food Research </w:t>
      </w:r>
      <w:r w:rsidRPr="00B409A3">
        <w:rPr>
          <w:rFonts w:ascii="Times New Roman" w:hAnsi="Times New Roman" w:cs="Times New Roman"/>
          <w:i/>
          <w:w w:val="105"/>
          <w:sz w:val="24"/>
          <w:szCs w:val="24"/>
        </w:rPr>
        <w:t xml:space="preserve">Journal </w:t>
      </w:r>
      <w:r w:rsidRPr="00B409A3">
        <w:rPr>
          <w:rFonts w:ascii="Times New Roman" w:hAnsi="Times New Roman" w:cs="Times New Roman"/>
          <w:w w:val="105"/>
          <w:sz w:val="24"/>
          <w:szCs w:val="24"/>
        </w:rPr>
        <w:t>19(4): 1757-1762 (2012).</w:t>
      </w:r>
    </w:p>
    <w:p w:rsidR="00220589" w:rsidRDefault="00CC7557" w:rsidP="00220589">
      <w:pPr>
        <w:pStyle w:val="BodyText"/>
        <w:spacing w:before="211"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Rao</w:t>
      </w:r>
      <w:proofErr w:type="gramStart"/>
      <w:r w:rsidRPr="00B409A3">
        <w:rPr>
          <w:rFonts w:ascii="Times New Roman" w:hAnsi="Times New Roman" w:cs="Times New Roman"/>
          <w:w w:val="105"/>
          <w:sz w:val="24"/>
          <w:szCs w:val="24"/>
        </w:rPr>
        <w:t>,D.V</w:t>
      </w:r>
      <w:proofErr w:type="spellEnd"/>
      <w:proofErr w:type="gramEnd"/>
      <w:r w:rsidRPr="00B409A3">
        <w:rPr>
          <w:rFonts w:ascii="Times New Roman" w:hAnsi="Times New Roman" w:cs="Times New Roman"/>
          <w:w w:val="105"/>
          <w:sz w:val="24"/>
          <w:szCs w:val="24"/>
        </w:rPr>
        <w:t>.</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F50E1C">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Rao,K</w:t>
      </w:r>
      <w:proofErr w:type="spellEnd"/>
      <w:r w:rsidRPr="00B409A3">
        <w:rPr>
          <w:rFonts w:ascii="Times New Roman" w:hAnsi="Times New Roman" w:cs="Times New Roman"/>
          <w:w w:val="105"/>
          <w:sz w:val="24"/>
          <w:szCs w:val="24"/>
        </w:rPr>
        <w:t>.</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R.G.</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1983.</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Some</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characteristics</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F50E1C">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Klebsiellastrains</w:t>
      </w:r>
      <w:proofErr w:type="spellEnd"/>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isolated</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from</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foods and water. Journal of Food Science and Technology 20: 269-272.</w:t>
      </w:r>
    </w:p>
    <w:p w:rsidR="00220589" w:rsidRDefault="00CC7557" w:rsidP="00220589">
      <w:pPr>
        <w:pStyle w:val="BodyText"/>
        <w:spacing w:before="211"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Reynolds</w:t>
      </w:r>
      <w:proofErr w:type="gramStart"/>
      <w:r w:rsidRPr="00B409A3">
        <w:rPr>
          <w:rFonts w:ascii="Times New Roman" w:hAnsi="Times New Roman" w:cs="Times New Roman"/>
          <w:w w:val="105"/>
          <w:sz w:val="24"/>
          <w:szCs w:val="24"/>
        </w:rPr>
        <w:t>,G</w:t>
      </w:r>
      <w:proofErr w:type="gramEnd"/>
      <w:r w:rsidRPr="00B409A3">
        <w:rPr>
          <w:rFonts w:ascii="Times New Roman" w:hAnsi="Times New Roman" w:cs="Times New Roman"/>
          <w:w w:val="105"/>
          <w:sz w:val="24"/>
          <w:szCs w:val="24"/>
        </w:rPr>
        <w:t xml:space="preserve">.,Mekras,C.,Perry,R.andGraham,N.1989.Alternativedisinfectantchemicalsfor </w:t>
      </w:r>
      <w:proofErr w:type="spellStart"/>
      <w:r w:rsidRPr="00B409A3">
        <w:rPr>
          <w:rFonts w:ascii="Times New Roman" w:hAnsi="Times New Roman" w:cs="Times New Roman"/>
          <w:w w:val="105"/>
          <w:sz w:val="24"/>
          <w:szCs w:val="24"/>
        </w:rPr>
        <w:t>trihalomethane</w:t>
      </w:r>
      <w:proofErr w:type="spellEnd"/>
      <w:r w:rsidRPr="00B409A3">
        <w:rPr>
          <w:rFonts w:ascii="Times New Roman" w:hAnsi="Times New Roman" w:cs="Times New Roman"/>
          <w:w w:val="105"/>
          <w:sz w:val="24"/>
          <w:szCs w:val="24"/>
        </w:rPr>
        <w:t>—a review. Environmental Technology (Letters) 10: 591–595.</w:t>
      </w:r>
    </w:p>
    <w:p w:rsidR="00220589" w:rsidRDefault="00CC7557" w:rsidP="00220589">
      <w:pPr>
        <w:pStyle w:val="BodyText"/>
        <w:spacing w:before="211"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Rubatzky</w:t>
      </w:r>
      <w:proofErr w:type="gramStart"/>
      <w:r w:rsidRPr="00B409A3">
        <w:rPr>
          <w:rFonts w:ascii="Times New Roman" w:hAnsi="Times New Roman" w:cs="Times New Roman"/>
          <w:w w:val="105"/>
          <w:sz w:val="24"/>
          <w:szCs w:val="24"/>
        </w:rPr>
        <w:t>,V.E</w:t>
      </w:r>
      <w:proofErr w:type="gramEnd"/>
      <w:r w:rsidRPr="00B409A3">
        <w:rPr>
          <w:rFonts w:ascii="Times New Roman" w:hAnsi="Times New Roman" w:cs="Times New Roman"/>
          <w:w w:val="105"/>
          <w:sz w:val="24"/>
          <w:szCs w:val="24"/>
        </w:rPr>
        <w:t>.,C.F.Quiros,andSimon,P.W.1999.Carrotsandrelatedvegetable</w:t>
      </w:r>
      <w:r w:rsidRPr="00B409A3">
        <w:rPr>
          <w:rFonts w:ascii="Times New Roman" w:hAnsi="Times New Roman" w:cs="Times New Roman"/>
          <w:spacing w:val="-2"/>
          <w:w w:val="105"/>
          <w:sz w:val="24"/>
          <w:szCs w:val="24"/>
        </w:rPr>
        <w:t>Umbelliferae.</w:t>
      </w:r>
      <w:r w:rsidR="00220589">
        <w:rPr>
          <w:rFonts w:ascii="Times New Roman" w:hAnsi="Times New Roman" w:cs="Times New Roman"/>
          <w:sz w:val="24"/>
          <w:szCs w:val="24"/>
        </w:rPr>
        <w:t xml:space="preserve"> </w:t>
      </w:r>
      <w:proofErr w:type="spellStart"/>
      <w:r w:rsidRPr="00B409A3">
        <w:rPr>
          <w:rFonts w:ascii="Times New Roman" w:hAnsi="Times New Roman" w:cs="Times New Roman"/>
          <w:sz w:val="24"/>
          <w:szCs w:val="24"/>
        </w:rPr>
        <w:t>CABIPubl</w:t>
      </w:r>
      <w:proofErr w:type="spellEnd"/>
      <w:r w:rsidRPr="00B409A3">
        <w:rPr>
          <w:rFonts w:ascii="Times New Roman" w:hAnsi="Times New Roman" w:cs="Times New Roman"/>
          <w:sz w:val="24"/>
          <w:szCs w:val="24"/>
        </w:rPr>
        <w:t>.</w:t>
      </w:r>
      <w:proofErr w:type="gramStart"/>
      <w:r w:rsidRPr="00B409A3">
        <w:rPr>
          <w:rFonts w:ascii="Times New Roman" w:hAnsi="Times New Roman" w:cs="Times New Roman"/>
          <w:sz w:val="24"/>
          <w:szCs w:val="24"/>
        </w:rPr>
        <w:t>,</w:t>
      </w:r>
      <w:proofErr w:type="spellStart"/>
      <w:r w:rsidRPr="00B409A3">
        <w:rPr>
          <w:rFonts w:ascii="Times New Roman" w:hAnsi="Times New Roman" w:cs="Times New Roman"/>
          <w:sz w:val="24"/>
          <w:szCs w:val="24"/>
        </w:rPr>
        <w:t>New</w:t>
      </w:r>
      <w:r w:rsidRPr="00B409A3">
        <w:rPr>
          <w:rFonts w:ascii="Times New Roman" w:hAnsi="Times New Roman" w:cs="Times New Roman"/>
          <w:spacing w:val="-4"/>
          <w:sz w:val="24"/>
          <w:szCs w:val="24"/>
        </w:rPr>
        <w:t>York</w:t>
      </w:r>
      <w:proofErr w:type="spellEnd"/>
      <w:proofErr w:type="gramEnd"/>
      <w:r w:rsidRPr="00B409A3">
        <w:rPr>
          <w:rFonts w:ascii="Times New Roman" w:hAnsi="Times New Roman" w:cs="Times New Roman"/>
          <w:spacing w:val="-4"/>
          <w:sz w:val="24"/>
          <w:szCs w:val="24"/>
        </w:rPr>
        <w:t>.</w:t>
      </w:r>
    </w:p>
    <w:p w:rsidR="00220589" w:rsidRDefault="00CC7557" w:rsidP="00220589">
      <w:pPr>
        <w:pStyle w:val="BodyText"/>
        <w:spacing w:before="211"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Ryan</w:t>
      </w:r>
      <w:proofErr w:type="gramStart"/>
      <w:r w:rsidRPr="00B409A3">
        <w:rPr>
          <w:rFonts w:ascii="Times New Roman" w:hAnsi="Times New Roman" w:cs="Times New Roman"/>
          <w:w w:val="105"/>
          <w:sz w:val="24"/>
          <w:szCs w:val="24"/>
        </w:rPr>
        <w:t>,K.J</w:t>
      </w:r>
      <w:r w:rsidR="00AF3711">
        <w:rPr>
          <w:rFonts w:ascii="Times New Roman" w:hAnsi="Times New Roman" w:cs="Times New Roman"/>
          <w:w w:val="105"/>
          <w:sz w:val="24"/>
          <w:szCs w:val="24"/>
        </w:rPr>
        <w:t>.andRay,C.G.2004.Sherris</w:t>
      </w:r>
      <w:proofErr w:type="gramEnd"/>
      <w:r w:rsidR="00AF3711">
        <w:rPr>
          <w:rFonts w:ascii="Times New Roman" w:hAnsi="Times New Roman" w:cs="Times New Roman"/>
          <w:w w:val="105"/>
          <w:sz w:val="24"/>
          <w:szCs w:val="24"/>
        </w:rPr>
        <w:t xml:space="preserve"> Medical </w:t>
      </w:r>
      <w:r w:rsidRPr="00B409A3">
        <w:rPr>
          <w:rFonts w:ascii="Times New Roman" w:hAnsi="Times New Roman" w:cs="Times New Roman"/>
          <w:w w:val="105"/>
          <w:sz w:val="24"/>
          <w:szCs w:val="24"/>
        </w:rPr>
        <w:t>Microbiology</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(4thed.).</w:t>
      </w:r>
      <w:r w:rsidR="00AF3711">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McGraw</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Hill.</w:t>
      </w:r>
      <w:proofErr w:type="gramEnd"/>
      <w:r w:rsidR="00AF3711">
        <w:rPr>
          <w:rFonts w:ascii="Times New Roman" w:hAnsi="Times New Roman" w:cs="Times New Roman"/>
          <w:w w:val="105"/>
          <w:sz w:val="24"/>
          <w:szCs w:val="24"/>
        </w:rPr>
        <w:t xml:space="preserve"> </w:t>
      </w:r>
      <w:r w:rsidR="00220589">
        <w:rPr>
          <w:rFonts w:ascii="Times New Roman" w:hAnsi="Times New Roman" w:cs="Times New Roman"/>
          <w:sz w:val="24"/>
          <w:szCs w:val="24"/>
        </w:rPr>
        <w:t xml:space="preserve"> </w:t>
      </w:r>
      <w:proofErr w:type="gramStart"/>
      <w:r w:rsidRPr="00B409A3">
        <w:rPr>
          <w:rFonts w:ascii="Times New Roman" w:hAnsi="Times New Roman" w:cs="Times New Roman"/>
          <w:w w:val="105"/>
          <w:sz w:val="24"/>
          <w:szCs w:val="24"/>
        </w:rPr>
        <w:t>ISBN</w:t>
      </w:r>
      <w:r w:rsidR="00AF3711">
        <w:rPr>
          <w:rFonts w:ascii="Times New Roman" w:hAnsi="Times New Roman" w:cs="Times New Roman"/>
          <w:w w:val="105"/>
          <w:sz w:val="24"/>
          <w:szCs w:val="24"/>
        </w:rPr>
        <w:t xml:space="preserve"> </w:t>
      </w:r>
      <w:r w:rsidRPr="00B409A3">
        <w:rPr>
          <w:rFonts w:ascii="Times New Roman" w:hAnsi="Times New Roman" w:cs="Times New Roman"/>
          <w:spacing w:val="-2"/>
          <w:w w:val="105"/>
          <w:sz w:val="24"/>
          <w:szCs w:val="24"/>
        </w:rPr>
        <w:t>08385-8529-9.</w:t>
      </w:r>
      <w:proofErr w:type="gramEnd"/>
    </w:p>
    <w:p w:rsidR="00220589" w:rsidRDefault="00CC7557" w:rsidP="00220589">
      <w:pPr>
        <w:pStyle w:val="BodyText"/>
        <w:spacing w:before="211"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Sahilah</w:t>
      </w:r>
      <w:proofErr w:type="spellEnd"/>
      <w:r w:rsidRPr="00B409A3">
        <w:rPr>
          <w:rFonts w:ascii="Times New Roman" w:hAnsi="Times New Roman" w:cs="Times New Roman"/>
          <w:w w:val="105"/>
          <w:sz w:val="24"/>
          <w:szCs w:val="24"/>
        </w:rPr>
        <w:t xml:space="preserve">, A.M., </w:t>
      </w:r>
      <w:proofErr w:type="spellStart"/>
      <w:r w:rsidRPr="00B409A3">
        <w:rPr>
          <w:rFonts w:ascii="Times New Roman" w:hAnsi="Times New Roman" w:cs="Times New Roman"/>
          <w:w w:val="105"/>
          <w:sz w:val="24"/>
          <w:szCs w:val="24"/>
        </w:rPr>
        <w:t>TuanSuraya</w:t>
      </w:r>
      <w:proofErr w:type="spellEnd"/>
      <w:r w:rsidRPr="00B409A3">
        <w:rPr>
          <w:rFonts w:ascii="Times New Roman" w:hAnsi="Times New Roman" w:cs="Times New Roman"/>
          <w:w w:val="105"/>
          <w:sz w:val="24"/>
          <w:szCs w:val="24"/>
        </w:rPr>
        <w:t>, T.S.,</w:t>
      </w:r>
      <w:proofErr w:type="spellStart"/>
      <w:r w:rsidRPr="00B409A3">
        <w:rPr>
          <w:rFonts w:ascii="Times New Roman" w:hAnsi="Times New Roman" w:cs="Times New Roman"/>
          <w:w w:val="105"/>
          <w:sz w:val="24"/>
          <w:szCs w:val="24"/>
        </w:rPr>
        <w:t>Noraida</w:t>
      </w:r>
      <w:proofErr w:type="spellEnd"/>
      <w:r w:rsidRPr="00B409A3">
        <w:rPr>
          <w:rFonts w:ascii="Times New Roman" w:hAnsi="Times New Roman" w:cs="Times New Roman"/>
          <w:w w:val="105"/>
          <w:sz w:val="24"/>
          <w:szCs w:val="24"/>
        </w:rPr>
        <w:t xml:space="preserve">., I., Ahmad </w:t>
      </w:r>
      <w:proofErr w:type="spellStart"/>
      <w:r w:rsidRPr="00B409A3">
        <w:rPr>
          <w:rFonts w:ascii="Times New Roman" w:hAnsi="Times New Roman" w:cs="Times New Roman"/>
          <w:w w:val="105"/>
          <w:sz w:val="24"/>
          <w:szCs w:val="24"/>
        </w:rPr>
        <w:t>Az</w:t>
      </w:r>
      <w:r w:rsidR="00220589">
        <w:rPr>
          <w:rFonts w:ascii="Times New Roman" w:hAnsi="Times New Roman" w:cs="Times New Roman"/>
          <w:w w:val="105"/>
          <w:sz w:val="24"/>
          <w:szCs w:val="24"/>
        </w:rPr>
        <w:t>uhairi</w:t>
      </w:r>
      <w:proofErr w:type="spellEnd"/>
      <w:r w:rsidR="00220589">
        <w:rPr>
          <w:rFonts w:ascii="Times New Roman" w:hAnsi="Times New Roman" w:cs="Times New Roman"/>
          <w:w w:val="105"/>
          <w:sz w:val="24"/>
          <w:szCs w:val="24"/>
        </w:rPr>
        <w:t>, A., Chai, L.C.andSon,R.</w:t>
      </w:r>
      <w:r w:rsidRPr="00B409A3">
        <w:rPr>
          <w:rFonts w:ascii="Times New Roman" w:hAnsi="Times New Roman" w:cs="Times New Roman"/>
          <w:w w:val="105"/>
          <w:sz w:val="24"/>
          <w:szCs w:val="24"/>
        </w:rPr>
        <w:t>2010.Detection</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virulencegenes</w:t>
      </w:r>
      <w:proofErr w:type="spellEnd"/>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enterobacterial</w:t>
      </w:r>
      <w:proofErr w:type="spellEnd"/>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repetitive</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intergenic</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consensus- PCR (ERIC-PCR) analysis among raw vegetable isolates of Campylobacter </w:t>
      </w:r>
      <w:proofErr w:type="spellStart"/>
      <w:r w:rsidRPr="00B409A3">
        <w:rPr>
          <w:rFonts w:ascii="Times New Roman" w:hAnsi="Times New Roman" w:cs="Times New Roman"/>
          <w:w w:val="105"/>
          <w:sz w:val="24"/>
          <w:szCs w:val="24"/>
        </w:rPr>
        <w:t>jejuni</w:t>
      </w:r>
      <w:proofErr w:type="spellEnd"/>
      <w:r w:rsidRPr="00B409A3">
        <w:rPr>
          <w:rFonts w:ascii="Times New Roman" w:hAnsi="Times New Roman" w:cs="Times New Roman"/>
          <w:w w:val="105"/>
          <w:sz w:val="24"/>
          <w:szCs w:val="24"/>
        </w:rPr>
        <w:t>.</w:t>
      </w:r>
      <w:r w:rsidR="00220589">
        <w:rPr>
          <w:rFonts w:ascii="Times New Roman" w:hAnsi="Times New Roman" w:cs="Times New Roman"/>
          <w:sz w:val="24"/>
          <w:szCs w:val="24"/>
        </w:rPr>
        <w:t xml:space="preserve"> </w:t>
      </w:r>
      <w:r w:rsidRPr="00B409A3">
        <w:rPr>
          <w:rFonts w:ascii="Times New Roman" w:hAnsi="Times New Roman" w:cs="Times New Roman"/>
          <w:sz w:val="24"/>
          <w:szCs w:val="24"/>
        </w:rPr>
        <w:t>International</w:t>
      </w:r>
      <w:r w:rsidR="00220589">
        <w:rPr>
          <w:rFonts w:ascii="Times New Roman" w:hAnsi="Times New Roman" w:cs="Times New Roman"/>
          <w:sz w:val="24"/>
          <w:szCs w:val="24"/>
        </w:rPr>
        <w:t xml:space="preserve"> </w:t>
      </w:r>
      <w:r w:rsidRPr="00B409A3">
        <w:rPr>
          <w:rFonts w:ascii="Times New Roman" w:hAnsi="Times New Roman" w:cs="Times New Roman"/>
          <w:sz w:val="24"/>
          <w:szCs w:val="24"/>
        </w:rPr>
        <w:t>Food</w:t>
      </w:r>
      <w:r w:rsidR="00220589">
        <w:rPr>
          <w:rFonts w:ascii="Times New Roman" w:hAnsi="Times New Roman" w:cs="Times New Roman"/>
          <w:sz w:val="24"/>
          <w:szCs w:val="24"/>
        </w:rPr>
        <w:t xml:space="preserve"> </w:t>
      </w:r>
      <w:r w:rsidRPr="00B409A3">
        <w:rPr>
          <w:rFonts w:ascii="Times New Roman" w:hAnsi="Times New Roman" w:cs="Times New Roman"/>
          <w:sz w:val="24"/>
          <w:szCs w:val="24"/>
        </w:rPr>
        <w:t>Research</w:t>
      </w:r>
      <w:r w:rsidR="00220589">
        <w:rPr>
          <w:rFonts w:ascii="Times New Roman" w:hAnsi="Times New Roman" w:cs="Times New Roman"/>
          <w:sz w:val="24"/>
          <w:szCs w:val="24"/>
        </w:rPr>
        <w:t xml:space="preserve"> </w:t>
      </w:r>
      <w:r w:rsidRPr="00B409A3">
        <w:rPr>
          <w:rFonts w:ascii="Times New Roman" w:hAnsi="Times New Roman" w:cs="Times New Roman"/>
          <w:sz w:val="24"/>
          <w:szCs w:val="24"/>
        </w:rPr>
        <w:t>Journal17:681-</w:t>
      </w:r>
      <w:r w:rsidRPr="00B409A3">
        <w:rPr>
          <w:rFonts w:ascii="Times New Roman" w:hAnsi="Times New Roman" w:cs="Times New Roman"/>
          <w:spacing w:val="-4"/>
          <w:sz w:val="24"/>
          <w:szCs w:val="24"/>
        </w:rPr>
        <w:t>690.</w:t>
      </w:r>
    </w:p>
    <w:p w:rsidR="00CC7557" w:rsidRPr="00B409A3" w:rsidRDefault="00CC7557" w:rsidP="00220589">
      <w:pPr>
        <w:pStyle w:val="BodyText"/>
        <w:spacing w:before="211"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sz w:val="24"/>
          <w:szCs w:val="24"/>
        </w:rPr>
        <w:t>Sagar</w:t>
      </w:r>
      <w:proofErr w:type="spellEnd"/>
      <w:r w:rsidR="00220589">
        <w:rPr>
          <w:rFonts w:ascii="Times New Roman" w:hAnsi="Times New Roman" w:cs="Times New Roman"/>
          <w:sz w:val="24"/>
          <w:szCs w:val="24"/>
        </w:rPr>
        <w:t xml:space="preserve"> </w:t>
      </w:r>
      <w:proofErr w:type="spellStart"/>
      <w:r w:rsidRPr="00B409A3">
        <w:rPr>
          <w:rFonts w:ascii="Times New Roman" w:hAnsi="Times New Roman" w:cs="Times New Roman"/>
          <w:sz w:val="24"/>
          <w:szCs w:val="24"/>
        </w:rPr>
        <w:t>Aryal</w:t>
      </w:r>
      <w:proofErr w:type="spellEnd"/>
      <w:r w:rsidRPr="00B409A3">
        <w:rPr>
          <w:rFonts w:ascii="Times New Roman" w:hAnsi="Times New Roman" w:cs="Times New Roman"/>
          <w:sz w:val="24"/>
          <w:szCs w:val="24"/>
        </w:rPr>
        <w:t>.</w:t>
      </w:r>
      <w:r w:rsidR="00220589">
        <w:rPr>
          <w:rFonts w:ascii="Times New Roman" w:hAnsi="Times New Roman" w:cs="Times New Roman"/>
          <w:sz w:val="24"/>
          <w:szCs w:val="24"/>
        </w:rPr>
        <w:t xml:space="preserve"> </w:t>
      </w:r>
      <w:proofErr w:type="gramStart"/>
      <w:r w:rsidRPr="00B409A3">
        <w:rPr>
          <w:rFonts w:ascii="Times New Roman" w:hAnsi="Times New Roman" w:cs="Times New Roman"/>
          <w:sz w:val="24"/>
          <w:szCs w:val="24"/>
        </w:rPr>
        <w:t>catalase</w:t>
      </w:r>
      <w:proofErr w:type="gramEnd"/>
      <w:r w:rsidRPr="00B409A3">
        <w:rPr>
          <w:rFonts w:ascii="Times New Roman" w:hAnsi="Times New Roman" w:cs="Times New Roman"/>
          <w:sz w:val="24"/>
          <w:szCs w:val="24"/>
        </w:rPr>
        <w:t xml:space="preserve"> test-principle,</w:t>
      </w:r>
      <w:r w:rsidR="00220589">
        <w:rPr>
          <w:rFonts w:ascii="Times New Roman" w:hAnsi="Times New Roman" w:cs="Times New Roman"/>
          <w:sz w:val="24"/>
          <w:szCs w:val="24"/>
        </w:rPr>
        <w:t xml:space="preserve"> </w:t>
      </w:r>
      <w:r w:rsidRPr="00B409A3">
        <w:rPr>
          <w:rFonts w:ascii="Times New Roman" w:hAnsi="Times New Roman" w:cs="Times New Roman"/>
          <w:sz w:val="24"/>
          <w:szCs w:val="24"/>
        </w:rPr>
        <w:t>uses,</w:t>
      </w:r>
      <w:r w:rsidR="00220589">
        <w:rPr>
          <w:rFonts w:ascii="Times New Roman" w:hAnsi="Times New Roman" w:cs="Times New Roman"/>
          <w:sz w:val="24"/>
          <w:szCs w:val="24"/>
        </w:rPr>
        <w:t xml:space="preserve"> </w:t>
      </w:r>
      <w:r w:rsidRPr="00B409A3">
        <w:rPr>
          <w:rFonts w:ascii="Times New Roman" w:hAnsi="Times New Roman" w:cs="Times New Roman"/>
          <w:sz w:val="24"/>
          <w:szCs w:val="24"/>
        </w:rPr>
        <w:t>procedure,</w:t>
      </w:r>
      <w:r w:rsidR="00220589">
        <w:rPr>
          <w:rFonts w:ascii="Times New Roman" w:hAnsi="Times New Roman" w:cs="Times New Roman"/>
          <w:sz w:val="24"/>
          <w:szCs w:val="24"/>
        </w:rPr>
        <w:t xml:space="preserve"> </w:t>
      </w:r>
      <w:r w:rsidRPr="00B409A3">
        <w:rPr>
          <w:rFonts w:ascii="Times New Roman" w:hAnsi="Times New Roman" w:cs="Times New Roman"/>
          <w:sz w:val="24"/>
          <w:szCs w:val="24"/>
        </w:rPr>
        <w:t>result, interpretation</w:t>
      </w:r>
      <w:r w:rsidR="00220589">
        <w:rPr>
          <w:rFonts w:ascii="Times New Roman" w:hAnsi="Times New Roman" w:cs="Times New Roman"/>
          <w:sz w:val="24"/>
          <w:szCs w:val="24"/>
        </w:rPr>
        <w:t xml:space="preserve"> </w:t>
      </w:r>
      <w:r w:rsidRPr="00B409A3">
        <w:rPr>
          <w:rFonts w:ascii="Times New Roman" w:hAnsi="Times New Roman" w:cs="Times New Roman"/>
          <w:sz w:val="24"/>
          <w:szCs w:val="24"/>
        </w:rPr>
        <w:t>with</w:t>
      </w:r>
      <w:r w:rsidR="00220589">
        <w:rPr>
          <w:rFonts w:ascii="Times New Roman" w:hAnsi="Times New Roman" w:cs="Times New Roman"/>
          <w:sz w:val="24"/>
          <w:szCs w:val="24"/>
        </w:rPr>
        <w:t xml:space="preserve"> </w:t>
      </w:r>
      <w:r w:rsidRPr="00B409A3">
        <w:rPr>
          <w:rFonts w:ascii="Times New Roman" w:hAnsi="Times New Roman" w:cs="Times New Roman"/>
          <w:sz w:val="24"/>
          <w:szCs w:val="24"/>
        </w:rPr>
        <w:t xml:space="preserve">precautions. </w:t>
      </w:r>
      <w:proofErr w:type="gramStart"/>
      <w:r w:rsidR="00220589" w:rsidRPr="00B409A3">
        <w:rPr>
          <w:rFonts w:ascii="Times New Roman" w:hAnsi="Times New Roman" w:cs="Times New Roman"/>
          <w:w w:val="105"/>
          <w:sz w:val="24"/>
          <w:szCs w:val="24"/>
        </w:rPr>
        <w:t>M</w:t>
      </w:r>
      <w:r w:rsidRPr="00B409A3">
        <w:rPr>
          <w:rFonts w:ascii="Times New Roman" w:hAnsi="Times New Roman" w:cs="Times New Roman"/>
          <w:w w:val="105"/>
          <w:sz w:val="24"/>
          <w:szCs w:val="24"/>
        </w:rPr>
        <w:t>icro</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biology</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info.</w:t>
      </w:r>
      <w:proofErr w:type="gramEnd"/>
      <w:r w:rsidR="00220589">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com</w:t>
      </w:r>
      <w:proofErr w:type="gramEnd"/>
      <w:r w:rsidRPr="00B409A3">
        <w:rPr>
          <w:rFonts w:ascii="Times New Roman" w:hAnsi="Times New Roman" w:cs="Times New Roman"/>
          <w:w w:val="105"/>
          <w:sz w:val="24"/>
          <w:szCs w:val="24"/>
        </w:rPr>
        <w:t>.</w:t>
      </w:r>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june</w:t>
      </w:r>
      <w:proofErr w:type="spellEnd"/>
      <w:r w:rsidRPr="00B409A3">
        <w:rPr>
          <w:rFonts w:ascii="Times New Roman" w:hAnsi="Times New Roman" w:cs="Times New Roman"/>
          <w:w w:val="105"/>
          <w:sz w:val="24"/>
          <w:szCs w:val="24"/>
        </w:rPr>
        <w:t xml:space="preserve"> 11,2018.</w:t>
      </w:r>
    </w:p>
    <w:p w:rsidR="00220589" w:rsidRDefault="00220589" w:rsidP="00220589">
      <w:pPr>
        <w:pStyle w:val="BodyText"/>
        <w:spacing w:before="204" w:line="252" w:lineRule="auto"/>
        <w:ind w:left="720" w:hanging="721"/>
        <w:jc w:val="both"/>
        <w:rPr>
          <w:rFonts w:ascii="Times New Roman" w:hAnsi="Times New Roman" w:cs="Times New Roman"/>
          <w:sz w:val="24"/>
          <w:szCs w:val="24"/>
        </w:rPr>
      </w:pPr>
      <w:proofErr w:type="spellStart"/>
      <w:r>
        <w:rPr>
          <w:rFonts w:ascii="Times New Roman" w:hAnsi="Times New Roman" w:cs="Times New Roman"/>
          <w:w w:val="105"/>
          <w:sz w:val="24"/>
          <w:szCs w:val="24"/>
        </w:rPr>
        <w:t>Sagar</w:t>
      </w:r>
      <w:proofErr w:type="spellEnd"/>
      <w:r>
        <w:rPr>
          <w:rFonts w:ascii="Times New Roman" w:hAnsi="Times New Roman" w:cs="Times New Roman"/>
          <w:w w:val="105"/>
          <w:sz w:val="24"/>
          <w:szCs w:val="24"/>
        </w:rPr>
        <w:t xml:space="preserve"> </w:t>
      </w:r>
      <w:proofErr w:type="spellStart"/>
      <w:r>
        <w:rPr>
          <w:rFonts w:ascii="Times New Roman" w:hAnsi="Times New Roman" w:cs="Times New Roman"/>
          <w:w w:val="105"/>
          <w:sz w:val="24"/>
          <w:szCs w:val="24"/>
        </w:rPr>
        <w:t>Aryal</w:t>
      </w:r>
      <w:proofErr w:type="spellEnd"/>
      <w:r>
        <w:rPr>
          <w:rFonts w:ascii="Times New Roman" w:hAnsi="Times New Roman" w:cs="Times New Roman"/>
          <w:w w:val="105"/>
          <w:sz w:val="24"/>
          <w:szCs w:val="24"/>
        </w:rPr>
        <w:t xml:space="preserve"> (2018). </w:t>
      </w:r>
      <w:proofErr w:type="gramStart"/>
      <w:r>
        <w:rPr>
          <w:rFonts w:ascii="Times New Roman" w:hAnsi="Times New Roman" w:cs="Times New Roman"/>
          <w:w w:val="105"/>
          <w:sz w:val="24"/>
          <w:szCs w:val="24"/>
        </w:rPr>
        <w:t xml:space="preserve">Coagulase Test </w:t>
      </w:r>
      <w:r w:rsidR="00CC7557" w:rsidRPr="00B409A3">
        <w:rPr>
          <w:rFonts w:ascii="Times New Roman" w:hAnsi="Times New Roman" w:cs="Times New Roman"/>
          <w:w w:val="105"/>
          <w:sz w:val="24"/>
          <w:szCs w:val="24"/>
        </w:rPr>
        <w:t>Principle,</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Procedure,</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Types,</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Interpretation</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and</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Examples.</w:t>
      </w:r>
      <w:proofErr w:type="gramEnd"/>
      <w:r>
        <w:rPr>
          <w:rFonts w:ascii="Times New Roman" w:hAnsi="Times New Roman" w:cs="Times New Roman"/>
          <w:w w:val="105"/>
          <w:sz w:val="24"/>
          <w:szCs w:val="24"/>
        </w:rPr>
        <w:t xml:space="preserve"> </w:t>
      </w:r>
      <w:hyperlink w:history="1">
        <w:r w:rsidRPr="0095186F">
          <w:rPr>
            <w:rStyle w:val="Hyperlink"/>
            <w:rFonts w:ascii="Times New Roman" w:hAnsi="Times New Roman" w:cs="Times New Roman"/>
            <w:spacing w:val="-2"/>
            <w:w w:val="105"/>
            <w:sz w:val="24"/>
            <w:szCs w:val="24"/>
          </w:rPr>
          <w:t>https://microbiology info.com/coagulase-test-principal-procedure-types-interpretation-</w:t>
        </w:r>
      </w:hyperlink>
      <w:hyperlink r:id="rId13">
        <w:r w:rsidR="00CC7557" w:rsidRPr="00B409A3">
          <w:rPr>
            <w:rFonts w:ascii="Times New Roman" w:hAnsi="Times New Roman" w:cs="Times New Roman"/>
            <w:spacing w:val="-2"/>
            <w:w w:val="105"/>
            <w:sz w:val="24"/>
            <w:szCs w:val="24"/>
          </w:rPr>
          <w:t>and-examples/</w:t>
        </w:r>
      </w:hyperlink>
    </w:p>
    <w:p w:rsidR="00220589" w:rsidRDefault="00CC7557" w:rsidP="00220589">
      <w:pPr>
        <w:pStyle w:val="BodyText"/>
        <w:spacing w:before="204"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Sagar</w:t>
      </w:r>
      <w:proofErr w:type="spellEnd"/>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Aryal</w:t>
      </w:r>
      <w:proofErr w:type="spellEnd"/>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(2018).</w:t>
      </w:r>
      <w:r w:rsidR="00220589">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Methyl</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Red</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(MR)</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Test-Principle,</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Procedure</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Result</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Interpretation.</w:t>
      </w:r>
      <w:proofErr w:type="gramEnd"/>
      <w:r w:rsidR="00220589">
        <w:rPr>
          <w:rFonts w:ascii="Times New Roman" w:hAnsi="Times New Roman" w:cs="Times New Roman"/>
          <w:w w:val="105"/>
          <w:sz w:val="24"/>
          <w:szCs w:val="24"/>
        </w:rPr>
        <w:t xml:space="preserve"> </w:t>
      </w:r>
      <w:hyperlink r:id="rId14" w:history="1">
        <w:r w:rsidR="00220589" w:rsidRPr="0095186F">
          <w:rPr>
            <w:rStyle w:val="Hyperlink"/>
            <w:rFonts w:ascii="Times New Roman" w:hAnsi="Times New Roman" w:cs="Times New Roman"/>
            <w:spacing w:val="-2"/>
            <w:w w:val="105"/>
            <w:sz w:val="24"/>
            <w:szCs w:val="24"/>
          </w:rPr>
          <w:t>https://microbiology</w:t>
        </w:r>
      </w:hyperlink>
      <w:r w:rsidR="00220589">
        <w:rPr>
          <w:rFonts w:ascii="Times New Roman" w:hAnsi="Times New Roman" w:cs="Times New Roman"/>
          <w:spacing w:val="-2"/>
          <w:w w:val="105"/>
          <w:sz w:val="24"/>
          <w:szCs w:val="24"/>
        </w:rPr>
        <w:t xml:space="preserve"> </w:t>
      </w:r>
      <w:r w:rsidRPr="00B409A3">
        <w:rPr>
          <w:rFonts w:ascii="Times New Roman" w:hAnsi="Times New Roman" w:cs="Times New Roman"/>
          <w:spacing w:val="-2"/>
          <w:w w:val="105"/>
          <w:sz w:val="24"/>
          <w:szCs w:val="24"/>
        </w:rPr>
        <w:t>info.com/methyl-red-</w:t>
      </w:r>
      <w:proofErr w:type="spellStart"/>
      <w:r w:rsidRPr="00B409A3">
        <w:rPr>
          <w:rFonts w:ascii="Times New Roman" w:hAnsi="Times New Roman" w:cs="Times New Roman"/>
          <w:spacing w:val="-2"/>
          <w:w w:val="105"/>
          <w:sz w:val="24"/>
          <w:szCs w:val="24"/>
        </w:rPr>
        <w:t>mr</w:t>
      </w:r>
      <w:proofErr w:type="spellEnd"/>
      <w:r w:rsidRPr="00B409A3">
        <w:rPr>
          <w:rFonts w:ascii="Times New Roman" w:hAnsi="Times New Roman" w:cs="Times New Roman"/>
          <w:spacing w:val="-2"/>
          <w:w w:val="105"/>
          <w:sz w:val="24"/>
          <w:szCs w:val="24"/>
        </w:rPr>
        <w:t>-test-principle-procedure-and-result- interpretation/</w:t>
      </w:r>
    </w:p>
    <w:p w:rsidR="00CC7557" w:rsidRPr="00B409A3" w:rsidRDefault="00220589" w:rsidP="00220589">
      <w:pPr>
        <w:pStyle w:val="BodyText"/>
        <w:spacing w:before="204" w:line="252" w:lineRule="auto"/>
        <w:ind w:left="720" w:hanging="721"/>
        <w:jc w:val="both"/>
        <w:rPr>
          <w:rFonts w:ascii="Times New Roman" w:hAnsi="Times New Roman" w:cs="Times New Roman"/>
          <w:sz w:val="24"/>
          <w:szCs w:val="24"/>
        </w:rPr>
      </w:pPr>
      <w:proofErr w:type="spellStart"/>
      <w:r>
        <w:rPr>
          <w:rFonts w:ascii="Times New Roman" w:hAnsi="Times New Roman" w:cs="Times New Roman"/>
          <w:w w:val="105"/>
          <w:sz w:val="24"/>
          <w:szCs w:val="24"/>
        </w:rPr>
        <w:t>Sagar</w:t>
      </w:r>
      <w:proofErr w:type="spellEnd"/>
      <w:r>
        <w:rPr>
          <w:rFonts w:ascii="Times New Roman" w:hAnsi="Times New Roman" w:cs="Times New Roman"/>
          <w:w w:val="105"/>
          <w:sz w:val="24"/>
          <w:szCs w:val="24"/>
        </w:rPr>
        <w:t xml:space="preserve"> </w:t>
      </w:r>
      <w:proofErr w:type="spellStart"/>
      <w:r>
        <w:rPr>
          <w:rFonts w:ascii="Times New Roman" w:hAnsi="Times New Roman" w:cs="Times New Roman"/>
          <w:w w:val="105"/>
          <w:sz w:val="24"/>
          <w:szCs w:val="24"/>
        </w:rPr>
        <w:t>Aryal</w:t>
      </w:r>
      <w:proofErr w:type="spellEnd"/>
      <w:r>
        <w:rPr>
          <w:rFonts w:ascii="Times New Roman" w:hAnsi="Times New Roman" w:cs="Times New Roman"/>
          <w:w w:val="105"/>
          <w:sz w:val="24"/>
          <w:szCs w:val="24"/>
        </w:rPr>
        <w:t xml:space="preserve">. </w:t>
      </w:r>
      <w:proofErr w:type="spellStart"/>
      <w:proofErr w:type="gramStart"/>
      <w:r>
        <w:rPr>
          <w:rFonts w:ascii="Times New Roman" w:hAnsi="Times New Roman" w:cs="Times New Roman"/>
          <w:w w:val="105"/>
          <w:sz w:val="24"/>
          <w:szCs w:val="24"/>
        </w:rPr>
        <w:t>Oxidesetest</w:t>
      </w:r>
      <w:proofErr w:type="spellEnd"/>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principle,</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procedure</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and</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result.</w:t>
      </w:r>
      <w:proofErr w:type="gramEnd"/>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w:t>
      </w:r>
      <w:r w:rsidR="00CC7557" w:rsidRPr="00B409A3">
        <w:rPr>
          <w:rFonts w:ascii="Times New Roman" w:hAnsi="Times New Roman" w:cs="Times New Roman"/>
          <w:w w:val="105"/>
          <w:sz w:val="24"/>
          <w:szCs w:val="24"/>
        </w:rPr>
        <w:t>icro</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be</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notes</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w:t>
      </w:r>
      <w:proofErr w:type="spellStart"/>
      <w:r w:rsidR="00CC7557" w:rsidRPr="00B409A3">
        <w:rPr>
          <w:rFonts w:ascii="Times New Roman" w:hAnsi="Times New Roman" w:cs="Times New Roman"/>
          <w:w w:val="105"/>
          <w:sz w:val="24"/>
          <w:szCs w:val="24"/>
        </w:rPr>
        <w:t>onlinemicrobiologyand</w:t>
      </w:r>
      <w:proofErr w:type="spellEnd"/>
      <w:r w:rsidR="00CC7557" w:rsidRPr="00B409A3">
        <w:rPr>
          <w:rFonts w:ascii="Times New Roman" w:hAnsi="Times New Roman" w:cs="Times New Roman"/>
          <w:w w:val="105"/>
          <w:sz w:val="24"/>
          <w:szCs w:val="24"/>
        </w:rPr>
        <w:t xml:space="preserve"> biology study </w:t>
      </w:r>
      <w:proofErr w:type="spellStart"/>
      <w:r w:rsidR="00CC7557" w:rsidRPr="00B409A3">
        <w:rPr>
          <w:rFonts w:ascii="Times New Roman" w:hAnsi="Times New Roman" w:cs="Times New Roman"/>
          <w:w w:val="105"/>
          <w:sz w:val="24"/>
          <w:szCs w:val="24"/>
        </w:rPr>
        <w:t>study</w:t>
      </w:r>
      <w:proofErr w:type="spellEnd"/>
      <w:r w:rsidR="00CC7557" w:rsidRPr="00B409A3">
        <w:rPr>
          <w:rFonts w:ascii="Times New Roman" w:hAnsi="Times New Roman" w:cs="Times New Roman"/>
          <w:w w:val="105"/>
          <w:sz w:val="24"/>
          <w:szCs w:val="24"/>
        </w:rPr>
        <w:t xml:space="preserve"> notes</w:t>
      </w:r>
      <w:proofErr w:type="gramStart"/>
      <w:r w:rsidR="00CC7557" w:rsidRPr="00B409A3">
        <w:rPr>
          <w:rFonts w:ascii="Times New Roman" w:hAnsi="Times New Roman" w:cs="Times New Roman"/>
          <w:w w:val="105"/>
          <w:sz w:val="24"/>
          <w:szCs w:val="24"/>
        </w:rPr>
        <w:t>)march</w:t>
      </w:r>
      <w:proofErr w:type="gramEnd"/>
      <w:r w:rsidR="00CC7557" w:rsidRPr="00B409A3">
        <w:rPr>
          <w:rFonts w:ascii="Times New Roman" w:hAnsi="Times New Roman" w:cs="Times New Roman"/>
          <w:w w:val="105"/>
          <w:sz w:val="24"/>
          <w:szCs w:val="24"/>
        </w:rPr>
        <w:t xml:space="preserve"> 22,2021. </w:t>
      </w:r>
      <w:hyperlink r:id="rId15">
        <w:r w:rsidR="00CC7557" w:rsidRPr="00B409A3">
          <w:rPr>
            <w:rFonts w:ascii="Times New Roman" w:hAnsi="Times New Roman" w:cs="Times New Roman"/>
            <w:w w:val="105"/>
            <w:sz w:val="24"/>
            <w:szCs w:val="24"/>
          </w:rPr>
          <w:t>https://microbenotes.com/oxidase-test-</w:t>
        </w:r>
      </w:hyperlink>
      <w:hyperlink r:id="rId16">
        <w:r w:rsidR="00CC7557" w:rsidRPr="00B409A3">
          <w:rPr>
            <w:rFonts w:ascii="Times New Roman" w:hAnsi="Times New Roman" w:cs="Times New Roman"/>
            <w:spacing w:val="-2"/>
            <w:w w:val="105"/>
            <w:sz w:val="24"/>
            <w:szCs w:val="24"/>
          </w:rPr>
          <w:t>principle-procedure-and-results/</w:t>
        </w:r>
      </w:hyperlink>
    </w:p>
    <w:p w:rsidR="00220589" w:rsidRDefault="00CC7557" w:rsidP="00220589">
      <w:pPr>
        <w:pStyle w:val="BodyText"/>
        <w:spacing w:before="198"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lastRenderedPageBreak/>
        <w:t>Sagar</w:t>
      </w:r>
      <w:proofErr w:type="spellEnd"/>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Aryal</w:t>
      </w:r>
      <w:proofErr w:type="spellEnd"/>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(2018).</w:t>
      </w:r>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Voges</w:t>
      </w:r>
      <w:proofErr w:type="spellEnd"/>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Proskauer</w:t>
      </w:r>
      <w:proofErr w:type="spellEnd"/>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(VP)</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Test</w:t>
      </w:r>
      <w:r w:rsidR="00220589">
        <w:rPr>
          <w:rFonts w:ascii="Times New Roman" w:hAnsi="Times New Roman" w:cs="Times New Roman"/>
          <w:w w:val="105"/>
          <w:sz w:val="24"/>
          <w:szCs w:val="24"/>
        </w:rPr>
        <w:t xml:space="preserve"> </w:t>
      </w:r>
      <w:hyperlink r:id="rId17">
        <w:r w:rsidRPr="00B409A3">
          <w:rPr>
            <w:rFonts w:ascii="Times New Roman" w:hAnsi="Times New Roman" w:cs="Times New Roman"/>
            <w:w w:val="105"/>
            <w:sz w:val="24"/>
            <w:szCs w:val="24"/>
          </w:rPr>
          <w:t>https://microbenotes.com/voges-proskauer-vp-</w:t>
        </w:r>
      </w:hyperlink>
      <w:hyperlink r:id="rId18">
        <w:r w:rsidRPr="00B409A3">
          <w:rPr>
            <w:rFonts w:ascii="Times New Roman" w:hAnsi="Times New Roman" w:cs="Times New Roman"/>
            <w:spacing w:val="-2"/>
            <w:w w:val="105"/>
            <w:sz w:val="24"/>
            <w:szCs w:val="24"/>
          </w:rPr>
          <w:t>test/</w:t>
        </w:r>
      </w:hyperlink>
    </w:p>
    <w:p w:rsidR="00CC7557" w:rsidRPr="00B409A3" w:rsidRDefault="00CC7557" w:rsidP="00220589">
      <w:pPr>
        <w:pStyle w:val="BodyText"/>
        <w:spacing w:before="198"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Simon</w:t>
      </w:r>
      <w:proofErr w:type="gramStart"/>
      <w:r w:rsidRPr="00B409A3">
        <w:rPr>
          <w:rFonts w:ascii="Times New Roman" w:hAnsi="Times New Roman" w:cs="Times New Roman"/>
          <w:w w:val="105"/>
          <w:sz w:val="24"/>
          <w:szCs w:val="24"/>
        </w:rPr>
        <w:t>,P.W.2000.Domestication,historicaldevelopment,andmodernbreedingofcarrot.PlantBreed.Rev</w:t>
      </w:r>
      <w:proofErr w:type="gramEnd"/>
      <w:r w:rsidRPr="00B409A3">
        <w:rPr>
          <w:rFonts w:ascii="Times New Roman" w:hAnsi="Times New Roman" w:cs="Times New Roman"/>
          <w:w w:val="105"/>
          <w:sz w:val="24"/>
          <w:szCs w:val="24"/>
        </w:rPr>
        <w:t>. 19:157-190.</w:t>
      </w:r>
    </w:p>
    <w:p w:rsidR="00280DC2" w:rsidRDefault="00CC7557" w:rsidP="00280DC2">
      <w:pPr>
        <w:pStyle w:val="BodyText"/>
        <w:spacing w:before="204"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Simon</w:t>
      </w:r>
      <w:proofErr w:type="gramStart"/>
      <w:r w:rsidRPr="00B409A3">
        <w:rPr>
          <w:rFonts w:ascii="Times New Roman" w:hAnsi="Times New Roman" w:cs="Times New Roman"/>
          <w:w w:val="105"/>
          <w:sz w:val="24"/>
          <w:szCs w:val="24"/>
        </w:rPr>
        <w:t>,P.W</w:t>
      </w:r>
      <w:proofErr w:type="gramEnd"/>
      <w:r w:rsidRPr="00B409A3">
        <w:rPr>
          <w:rFonts w:ascii="Times New Roman" w:hAnsi="Times New Roman" w:cs="Times New Roman"/>
          <w:w w:val="105"/>
          <w:sz w:val="24"/>
          <w:szCs w:val="24"/>
        </w:rPr>
        <w:t>.,andStrandberg,J.O.1998.DiallelanalysisofresistanceincarrottoAlternarialeaf blight. J. Amer. Soc. Hort. Sci. 123:412-415.</w:t>
      </w:r>
    </w:p>
    <w:p w:rsidR="00CC7557" w:rsidRPr="00B409A3" w:rsidRDefault="00CC7557" w:rsidP="00220589">
      <w:pPr>
        <w:pStyle w:val="BodyText"/>
        <w:spacing w:before="204"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Simon</w:t>
      </w:r>
      <w:proofErr w:type="gramStart"/>
      <w:r w:rsidRPr="00B409A3">
        <w:rPr>
          <w:rFonts w:ascii="Times New Roman" w:hAnsi="Times New Roman" w:cs="Times New Roman"/>
          <w:w w:val="105"/>
          <w:sz w:val="24"/>
          <w:szCs w:val="24"/>
        </w:rPr>
        <w:t>,P.W.1996.Inheritanceandexpressionofpurpleandyellowstoragerootcolorin</w:t>
      </w:r>
      <w:r w:rsidRPr="00B409A3">
        <w:rPr>
          <w:rFonts w:ascii="Times New Roman" w:hAnsi="Times New Roman" w:cs="Times New Roman"/>
          <w:spacing w:val="-2"/>
          <w:w w:val="105"/>
          <w:sz w:val="24"/>
          <w:szCs w:val="24"/>
        </w:rPr>
        <w:t>carrot.</w:t>
      </w:r>
      <w:r w:rsidRPr="00B409A3">
        <w:rPr>
          <w:rFonts w:ascii="Times New Roman" w:hAnsi="Times New Roman" w:cs="Times New Roman"/>
          <w:w w:val="105"/>
          <w:sz w:val="24"/>
          <w:szCs w:val="24"/>
        </w:rPr>
        <w:t>J.Hered.87:63</w:t>
      </w:r>
      <w:proofErr w:type="gramEnd"/>
      <w:r w:rsidRPr="00B409A3">
        <w:rPr>
          <w:rFonts w:ascii="Times New Roman" w:hAnsi="Times New Roman" w:cs="Times New Roman"/>
          <w:w w:val="105"/>
          <w:sz w:val="24"/>
          <w:szCs w:val="24"/>
        </w:rPr>
        <w:t>-</w:t>
      </w:r>
      <w:r w:rsidRPr="00B409A3">
        <w:rPr>
          <w:rFonts w:ascii="Times New Roman" w:hAnsi="Times New Roman" w:cs="Times New Roman"/>
          <w:spacing w:val="-5"/>
          <w:w w:val="105"/>
          <w:sz w:val="24"/>
          <w:szCs w:val="24"/>
        </w:rPr>
        <w:t>66.</w:t>
      </w:r>
    </w:p>
    <w:p w:rsidR="00CC7557" w:rsidRPr="00B409A3" w:rsidRDefault="00CC7557" w:rsidP="00280DC2">
      <w:pPr>
        <w:pStyle w:val="BodyText"/>
        <w:spacing w:before="211" w:line="252"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Simon</w:t>
      </w:r>
      <w:proofErr w:type="gramStart"/>
      <w:r w:rsidRPr="00B409A3">
        <w:rPr>
          <w:rFonts w:ascii="Times New Roman" w:hAnsi="Times New Roman" w:cs="Times New Roman"/>
          <w:w w:val="105"/>
          <w:sz w:val="24"/>
          <w:szCs w:val="24"/>
        </w:rPr>
        <w:t>,P.W.1992.Geneticimprovementofvegetablecarotenecontent.In:Biotechnologyand</w:t>
      </w:r>
      <w:proofErr w:type="gramEnd"/>
      <w:r w:rsidRPr="00B409A3">
        <w:rPr>
          <w:rFonts w:ascii="Times New Roman" w:hAnsi="Times New Roman" w:cs="Times New Roman"/>
          <w:w w:val="105"/>
          <w:sz w:val="24"/>
          <w:szCs w:val="24"/>
        </w:rPr>
        <w:t xml:space="preserve"> nutrition: Proc. Third Int. </w:t>
      </w:r>
      <w:proofErr w:type="spellStart"/>
      <w:r w:rsidRPr="00B409A3">
        <w:rPr>
          <w:rFonts w:ascii="Times New Roman" w:hAnsi="Times New Roman" w:cs="Times New Roman"/>
          <w:w w:val="105"/>
          <w:sz w:val="24"/>
          <w:szCs w:val="24"/>
        </w:rPr>
        <w:t>Symp</w:t>
      </w:r>
      <w:proofErr w:type="spellEnd"/>
      <w:r w:rsidRPr="00B409A3">
        <w:rPr>
          <w:rFonts w:ascii="Times New Roman" w:hAnsi="Times New Roman" w:cs="Times New Roman"/>
          <w:w w:val="105"/>
          <w:sz w:val="24"/>
          <w:szCs w:val="24"/>
        </w:rPr>
        <w:t xml:space="preserve">. D.D. </w:t>
      </w:r>
      <w:proofErr w:type="spellStart"/>
      <w:r w:rsidRPr="00B409A3">
        <w:rPr>
          <w:rFonts w:ascii="Times New Roman" w:hAnsi="Times New Roman" w:cs="Times New Roman"/>
          <w:w w:val="105"/>
          <w:sz w:val="24"/>
          <w:szCs w:val="24"/>
        </w:rPr>
        <w:t>Billsand</w:t>
      </w:r>
      <w:proofErr w:type="spellEnd"/>
      <w:r w:rsidRPr="00B409A3">
        <w:rPr>
          <w:rFonts w:ascii="Times New Roman" w:hAnsi="Times New Roman" w:cs="Times New Roman"/>
          <w:w w:val="105"/>
          <w:sz w:val="24"/>
          <w:szCs w:val="24"/>
        </w:rPr>
        <w:t xml:space="preserve"> S.-D. Kung (eds.), Butterworth- Heinemann, London. pp 291-300.</w:t>
      </w:r>
    </w:p>
    <w:p w:rsidR="00280DC2" w:rsidRDefault="00CC7557" w:rsidP="00280DC2">
      <w:pPr>
        <w:pStyle w:val="BodyText"/>
        <w:spacing w:before="197" w:line="252"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Simon, P.W.</w:t>
      </w:r>
      <w:proofErr w:type="gramStart"/>
      <w:r w:rsidRPr="00B409A3">
        <w:rPr>
          <w:rFonts w:ascii="Times New Roman" w:hAnsi="Times New Roman" w:cs="Times New Roman"/>
          <w:w w:val="105"/>
          <w:sz w:val="24"/>
          <w:szCs w:val="24"/>
        </w:rPr>
        <w:t>,C.E</w:t>
      </w:r>
      <w:proofErr w:type="gramEnd"/>
      <w:r w:rsidRPr="00B409A3">
        <w:rPr>
          <w:rFonts w:ascii="Times New Roman" w:hAnsi="Times New Roman" w:cs="Times New Roman"/>
          <w:w w:val="105"/>
          <w:sz w:val="24"/>
          <w:szCs w:val="24"/>
        </w:rPr>
        <w:t>. Peterson,</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 Lindsay, R.C.1982.Genotype, soil</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w:t>
      </w:r>
      <w:r w:rsidR="00220589">
        <w:rPr>
          <w:rFonts w:ascii="Times New Roman" w:hAnsi="Times New Roman" w:cs="Times New Roman"/>
          <w:w w:val="105"/>
          <w:sz w:val="24"/>
          <w:szCs w:val="24"/>
        </w:rPr>
        <w:t xml:space="preserve">d climate effects on </w:t>
      </w:r>
      <w:r w:rsidRPr="00B409A3">
        <w:rPr>
          <w:rFonts w:ascii="Times New Roman" w:hAnsi="Times New Roman" w:cs="Times New Roman"/>
          <w:w w:val="105"/>
          <w:sz w:val="24"/>
          <w:szCs w:val="24"/>
        </w:rPr>
        <w:t>sensory</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objective</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components</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w:t>
      </w:r>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flavour</w:t>
      </w:r>
      <w:proofErr w:type="spellEnd"/>
      <w:r w:rsidRPr="00B409A3">
        <w:rPr>
          <w:rFonts w:ascii="Times New Roman" w:hAnsi="Times New Roman" w:cs="Times New Roman"/>
          <w:w w:val="105"/>
          <w:sz w:val="24"/>
          <w:szCs w:val="24"/>
        </w:rPr>
        <w:t>.</w:t>
      </w:r>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J.Amer.Soc</w:t>
      </w:r>
      <w:proofErr w:type="spellEnd"/>
      <w:r w:rsidRPr="00B409A3">
        <w:rPr>
          <w:rFonts w:ascii="Times New Roman" w:hAnsi="Times New Roman" w:cs="Times New Roman"/>
          <w:w w:val="105"/>
          <w:sz w:val="24"/>
          <w:szCs w:val="24"/>
        </w:rPr>
        <w:t>.</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Hort.Sci.107:644- </w:t>
      </w:r>
      <w:r w:rsidRPr="00B409A3">
        <w:rPr>
          <w:rFonts w:ascii="Times New Roman" w:hAnsi="Times New Roman" w:cs="Times New Roman"/>
          <w:spacing w:val="-4"/>
          <w:w w:val="105"/>
          <w:sz w:val="24"/>
          <w:szCs w:val="24"/>
        </w:rPr>
        <w:t>648.</w:t>
      </w:r>
    </w:p>
    <w:p w:rsidR="00CC7557" w:rsidRPr="00B409A3" w:rsidRDefault="00CC7557" w:rsidP="00220589">
      <w:pPr>
        <w:pStyle w:val="BodyText"/>
        <w:spacing w:before="197"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Solomons</w:t>
      </w:r>
      <w:proofErr w:type="gramStart"/>
      <w:r w:rsidRPr="00B409A3">
        <w:rPr>
          <w:rFonts w:ascii="Times New Roman" w:hAnsi="Times New Roman" w:cs="Times New Roman"/>
          <w:w w:val="105"/>
          <w:sz w:val="24"/>
          <w:szCs w:val="24"/>
        </w:rPr>
        <w:t>,N.W</w:t>
      </w:r>
      <w:proofErr w:type="spellEnd"/>
      <w:proofErr w:type="gramEnd"/>
      <w:r w:rsidRPr="00B409A3">
        <w:rPr>
          <w:rFonts w:ascii="Times New Roman" w:hAnsi="Times New Roman" w:cs="Times New Roman"/>
          <w:w w:val="105"/>
          <w:sz w:val="24"/>
          <w:szCs w:val="24"/>
        </w:rPr>
        <w:t>.</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&amp;</w:t>
      </w:r>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Bulux,J</w:t>
      </w:r>
      <w:proofErr w:type="spellEnd"/>
      <w:r w:rsidRPr="00B409A3">
        <w:rPr>
          <w:rFonts w:ascii="Times New Roman" w:hAnsi="Times New Roman" w:cs="Times New Roman"/>
          <w:w w:val="105"/>
          <w:sz w:val="24"/>
          <w:szCs w:val="24"/>
        </w:rPr>
        <w:t>.(1993)</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Plant</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sources</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provitamin</w:t>
      </w:r>
      <w:proofErr w:type="spellEnd"/>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human</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nutriture.</w:t>
      </w:r>
      <w:r w:rsidRPr="00B409A3">
        <w:rPr>
          <w:rFonts w:ascii="Times New Roman" w:hAnsi="Times New Roman" w:cs="Times New Roman"/>
          <w:spacing w:val="-2"/>
          <w:w w:val="105"/>
          <w:sz w:val="24"/>
          <w:szCs w:val="24"/>
        </w:rPr>
        <w:t>Nutr.</w:t>
      </w:r>
      <w:r w:rsidRPr="00B409A3">
        <w:rPr>
          <w:rFonts w:ascii="Times New Roman" w:hAnsi="Times New Roman" w:cs="Times New Roman"/>
          <w:w w:val="105"/>
          <w:sz w:val="24"/>
          <w:szCs w:val="24"/>
        </w:rPr>
        <w:t>Rev.51:</w:t>
      </w:r>
      <w:r w:rsidRPr="00B409A3">
        <w:rPr>
          <w:rFonts w:ascii="Times New Roman" w:hAnsi="Times New Roman" w:cs="Times New Roman"/>
          <w:spacing w:val="-2"/>
          <w:w w:val="105"/>
          <w:sz w:val="24"/>
          <w:szCs w:val="24"/>
        </w:rPr>
        <w:t>199–204.</w:t>
      </w:r>
    </w:p>
    <w:p w:rsidR="00CC7557" w:rsidRPr="00B409A3" w:rsidRDefault="00CC7557" w:rsidP="00280DC2">
      <w:pPr>
        <w:pStyle w:val="BodyText"/>
        <w:spacing w:before="211" w:line="247"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Sommer</w:t>
      </w:r>
      <w:proofErr w:type="gramStart"/>
      <w:r w:rsidRPr="00B409A3">
        <w:rPr>
          <w:rFonts w:ascii="Times New Roman" w:hAnsi="Times New Roman" w:cs="Times New Roman"/>
          <w:w w:val="105"/>
          <w:sz w:val="24"/>
          <w:szCs w:val="24"/>
        </w:rPr>
        <w:t>,A</w:t>
      </w:r>
      <w:proofErr w:type="gramEnd"/>
      <w:r w:rsidRPr="00B409A3">
        <w:rPr>
          <w:rFonts w:ascii="Times New Roman" w:hAnsi="Times New Roman" w:cs="Times New Roman"/>
          <w:w w:val="105"/>
          <w:sz w:val="24"/>
          <w:szCs w:val="24"/>
        </w:rPr>
        <w:t>.&amp;West,K.P.(1996)VitaminADeficiency.Health,Survival,andVision.Oxford University Press, New York, NY.</w:t>
      </w:r>
    </w:p>
    <w:p w:rsidR="00CC7557" w:rsidRPr="00B409A3" w:rsidRDefault="00CC7557" w:rsidP="00280DC2">
      <w:pPr>
        <w:pStyle w:val="BodyText"/>
        <w:spacing w:before="87" w:line="247"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spacing w:val="-2"/>
          <w:w w:val="105"/>
          <w:sz w:val="24"/>
          <w:szCs w:val="24"/>
        </w:rPr>
        <w:t>Stomme</w:t>
      </w:r>
      <w:proofErr w:type="spellEnd"/>
      <w:r w:rsidR="00AF3711">
        <w:rPr>
          <w:rFonts w:ascii="Times New Roman" w:hAnsi="Times New Roman" w:cs="Times New Roman"/>
          <w:spacing w:val="-2"/>
          <w:w w:val="105"/>
          <w:sz w:val="24"/>
          <w:szCs w:val="24"/>
        </w:rPr>
        <w:t xml:space="preserve"> </w:t>
      </w:r>
      <w:proofErr w:type="spellStart"/>
      <w:r w:rsidRPr="00B409A3">
        <w:rPr>
          <w:rFonts w:ascii="Times New Roman" w:hAnsi="Times New Roman" w:cs="Times New Roman"/>
          <w:spacing w:val="-2"/>
          <w:w w:val="105"/>
          <w:sz w:val="24"/>
          <w:szCs w:val="24"/>
        </w:rPr>
        <w:t>l</w:t>
      </w:r>
      <w:proofErr w:type="gramStart"/>
      <w:r w:rsidRPr="00B409A3">
        <w:rPr>
          <w:rFonts w:ascii="Times New Roman" w:hAnsi="Times New Roman" w:cs="Times New Roman"/>
          <w:spacing w:val="-2"/>
          <w:w w:val="105"/>
          <w:sz w:val="24"/>
          <w:szCs w:val="24"/>
        </w:rPr>
        <w:t>,J</w:t>
      </w:r>
      <w:proofErr w:type="spellEnd"/>
      <w:proofErr w:type="gramEnd"/>
      <w:r w:rsidRPr="00B409A3">
        <w:rPr>
          <w:rFonts w:ascii="Times New Roman" w:hAnsi="Times New Roman" w:cs="Times New Roman"/>
          <w:spacing w:val="-2"/>
          <w:w w:val="105"/>
          <w:sz w:val="24"/>
          <w:szCs w:val="24"/>
        </w:rPr>
        <w:t>.</w:t>
      </w:r>
      <w:r w:rsidR="00AF3711">
        <w:rPr>
          <w:rFonts w:ascii="Times New Roman" w:hAnsi="Times New Roman" w:cs="Times New Roman"/>
          <w:spacing w:val="-2"/>
          <w:w w:val="105"/>
          <w:sz w:val="24"/>
          <w:szCs w:val="24"/>
        </w:rPr>
        <w:t xml:space="preserve"> </w:t>
      </w:r>
      <w:r w:rsidRPr="00B409A3">
        <w:rPr>
          <w:rFonts w:ascii="Times New Roman" w:hAnsi="Times New Roman" w:cs="Times New Roman"/>
          <w:spacing w:val="-2"/>
          <w:w w:val="105"/>
          <w:sz w:val="24"/>
          <w:szCs w:val="24"/>
        </w:rPr>
        <w:t>R.,</w:t>
      </w:r>
      <w:r w:rsidR="00AF3711">
        <w:rPr>
          <w:rFonts w:ascii="Times New Roman" w:hAnsi="Times New Roman" w:cs="Times New Roman"/>
          <w:spacing w:val="-2"/>
          <w:w w:val="105"/>
          <w:sz w:val="24"/>
          <w:szCs w:val="24"/>
        </w:rPr>
        <w:t xml:space="preserve"> </w:t>
      </w:r>
      <w:r w:rsidRPr="00B409A3">
        <w:rPr>
          <w:rFonts w:ascii="Times New Roman" w:hAnsi="Times New Roman" w:cs="Times New Roman"/>
          <w:spacing w:val="-2"/>
          <w:w w:val="105"/>
          <w:sz w:val="24"/>
          <w:szCs w:val="24"/>
        </w:rPr>
        <w:t>and</w:t>
      </w:r>
      <w:r w:rsidR="00AF3711">
        <w:rPr>
          <w:rFonts w:ascii="Times New Roman" w:hAnsi="Times New Roman" w:cs="Times New Roman"/>
          <w:spacing w:val="-2"/>
          <w:w w:val="105"/>
          <w:sz w:val="24"/>
          <w:szCs w:val="24"/>
        </w:rPr>
        <w:t xml:space="preserve"> </w:t>
      </w:r>
      <w:r w:rsidRPr="00B409A3">
        <w:rPr>
          <w:rFonts w:ascii="Times New Roman" w:hAnsi="Times New Roman" w:cs="Times New Roman"/>
          <w:spacing w:val="-2"/>
          <w:w w:val="105"/>
          <w:sz w:val="24"/>
          <w:szCs w:val="24"/>
        </w:rPr>
        <w:t>Simon, P.W.1989.</w:t>
      </w:r>
      <w:r w:rsidR="00AF3711">
        <w:rPr>
          <w:rFonts w:ascii="Times New Roman" w:hAnsi="Times New Roman" w:cs="Times New Roman"/>
          <w:spacing w:val="-2"/>
          <w:w w:val="105"/>
          <w:sz w:val="24"/>
          <w:szCs w:val="24"/>
        </w:rPr>
        <w:t xml:space="preserve"> </w:t>
      </w:r>
      <w:r w:rsidRPr="00B409A3">
        <w:rPr>
          <w:rFonts w:ascii="Times New Roman" w:hAnsi="Times New Roman" w:cs="Times New Roman"/>
          <w:spacing w:val="-2"/>
          <w:w w:val="105"/>
          <w:sz w:val="24"/>
          <w:szCs w:val="24"/>
        </w:rPr>
        <w:t>Phenotypic</w:t>
      </w:r>
      <w:r w:rsidR="00AF3711">
        <w:rPr>
          <w:rFonts w:ascii="Times New Roman" w:hAnsi="Times New Roman" w:cs="Times New Roman"/>
          <w:spacing w:val="-2"/>
          <w:w w:val="105"/>
          <w:sz w:val="24"/>
          <w:szCs w:val="24"/>
        </w:rPr>
        <w:t xml:space="preserve"> </w:t>
      </w:r>
      <w:r w:rsidRPr="00B409A3">
        <w:rPr>
          <w:rFonts w:ascii="Times New Roman" w:hAnsi="Times New Roman" w:cs="Times New Roman"/>
          <w:spacing w:val="-2"/>
          <w:w w:val="105"/>
          <w:sz w:val="24"/>
          <w:szCs w:val="24"/>
        </w:rPr>
        <w:t>recurrent selection</w:t>
      </w:r>
      <w:r w:rsidR="00AF3711">
        <w:rPr>
          <w:rFonts w:ascii="Times New Roman" w:hAnsi="Times New Roman" w:cs="Times New Roman"/>
          <w:spacing w:val="-2"/>
          <w:w w:val="105"/>
          <w:sz w:val="24"/>
          <w:szCs w:val="24"/>
        </w:rPr>
        <w:t xml:space="preserve"> </w:t>
      </w:r>
      <w:r w:rsidRPr="00B409A3">
        <w:rPr>
          <w:rFonts w:ascii="Times New Roman" w:hAnsi="Times New Roman" w:cs="Times New Roman"/>
          <w:spacing w:val="-2"/>
          <w:w w:val="105"/>
          <w:sz w:val="24"/>
          <w:szCs w:val="24"/>
        </w:rPr>
        <w:t>and</w:t>
      </w:r>
      <w:r w:rsidR="00AF3711">
        <w:rPr>
          <w:rFonts w:ascii="Times New Roman" w:hAnsi="Times New Roman" w:cs="Times New Roman"/>
          <w:spacing w:val="-2"/>
          <w:w w:val="105"/>
          <w:sz w:val="24"/>
          <w:szCs w:val="24"/>
        </w:rPr>
        <w:t xml:space="preserve"> </w:t>
      </w:r>
      <w:r w:rsidRPr="00B409A3">
        <w:rPr>
          <w:rFonts w:ascii="Times New Roman" w:hAnsi="Times New Roman" w:cs="Times New Roman"/>
          <w:spacing w:val="-2"/>
          <w:w w:val="105"/>
          <w:sz w:val="24"/>
          <w:szCs w:val="24"/>
        </w:rPr>
        <w:t>heritability</w:t>
      </w:r>
      <w:r w:rsidR="00AF3711">
        <w:rPr>
          <w:rFonts w:ascii="Times New Roman" w:hAnsi="Times New Roman" w:cs="Times New Roman"/>
          <w:spacing w:val="-2"/>
          <w:w w:val="105"/>
          <w:sz w:val="24"/>
          <w:szCs w:val="24"/>
        </w:rPr>
        <w:t xml:space="preserve"> </w:t>
      </w:r>
      <w:r w:rsidRPr="00B409A3">
        <w:rPr>
          <w:rFonts w:ascii="Times New Roman" w:hAnsi="Times New Roman" w:cs="Times New Roman"/>
          <w:spacing w:val="-2"/>
          <w:w w:val="105"/>
          <w:sz w:val="24"/>
          <w:szCs w:val="24"/>
        </w:rPr>
        <w:t>estimates</w:t>
      </w:r>
      <w:r w:rsidR="00AF3711">
        <w:rPr>
          <w:rFonts w:ascii="Times New Roman" w:hAnsi="Times New Roman" w:cs="Times New Roman"/>
          <w:spacing w:val="-2"/>
          <w:w w:val="105"/>
          <w:sz w:val="24"/>
          <w:szCs w:val="24"/>
        </w:rPr>
        <w:t xml:space="preserve"> </w:t>
      </w:r>
      <w:r w:rsidRPr="00B409A3">
        <w:rPr>
          <w:rFonts w:ascii="Times New Roman" w:hAnsi="Times New Roman" w:cs="Times New Roman"/>
          <w:w w:val="105"/>
          <w:sz w:val="24"/>
          <w:szCs w:val="24"/>
        </w:rPr>
        <w:t>for</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total</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dissolved</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solids</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 sugar</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type</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w:t>
      </w:r>
      <w:r w:rsidR="00AF3711">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J.Amer.Soc</w:t>
      </w:r>
      <w:proofErr w:type="spellEnd"/>
      <w:r w:rsidRPr="00B409A3">
        <w:rPr>
          <w:rFonts w:ascii="Times New Roman" w:hAnsi="Times New Roman" w:cs="Times New Roman"/>
          <w:w w:val="105"/>
          <w:sz w:val="24"/>
          <w:szCs w:val="24"/>
        </w:rPr>
        <w:t>.</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Hort.</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Sci.114:695-</w:t>
      </w:r>
      <w:r w:rsidRPr="00B409A3">
        <w:rPr>
          <w:rFonts w:ascii="Times New Roman" w:hAnsi="Times New Roman" w:cs="Times New Roman"/>
          <w:spacing w:val="-4"/>
          <w:w w:val="105"/>
          <w:sz w:val="24"/>
          <w:szCs w:val="24"/>
        </w:rPr>
        <w:t>699.</w:t>
      </w:r>
    </w:p>
    <w:p w:rsidR="00CC7557" w:rsidRPr="00B409A3" w:rsidRDefault="00CC7557" w:rsidP="00280DC2">
      <w:pPr>
        <w:pStyle w:val="BodyText"/>
        <w:spacing w:before="204" w:line="252" w:lineRule="auto"/>
        <w:ind w:left="720" w:hanging="721"/>
        <w:jc w:val="both"/>
        <w:rPr>
          <w:rFonts w:ascii="Times New Roman" w:hAnsi="Times New Roman" w:cs="Times New Roman"/>
          <w:sz w:val="24"/>
          <w:szCs w:val="24"/>
        </w:rPr>
      </w:pPr>
      <w:proofErr w:type="spellStart"/>
      <w:proofErr w:type="gramStart"/>
      <w:r w:rsidRPr="00B409A3">
        <w:rPr>
          <w:rFonts w:ascii="Times New Roman" w:hAnsi="Times New Roman" w:cs="Times New Roman"/>
          <w:w w:val="105"/>
          <w:sz w:val="24"/>
          <w:szCs w:val="24"/>
        </w:rPr>
        <w:t>Surles</w:t>
      </w:r>
      <w:proofErr w:type="spellEnd"/>
      <w:r w:rsidRPr="00B409A3">
        <w:rPr>
          <w:rFonts w:ascii="Times New Roman" w:hAnsi="Times New Roman" w:cs="Times New Roman"/>
          <w:w w:val="105"/>
          <w:sz w:val="24"/>
          <w:szCs w:val="24"/>
        </w:rPr>
        <w:t>, R.L., Ning</w:t>
      </w:r>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Weng</w:t>
      </w:r>
      <w:proofErr w:type="spellEnd"/>
      <w:r w:rsidRPr="00B409A3">
        <w:rPr>
          <w:rFonts w:ascii="Times New Roman" w:hAnsi="Times New Roman" w:cs="Times New Roman"/>
          <w:w w:val="105"/>
          <w:sz w:val="24"/>
          <w:szCs w:val="24"/>
        </w:rPr>
        <w:t>, P.W. Simon, and</w:t>
      </w:r>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Tanumihardjo</w:t>
      </w:r>
      <w:proofErr w:type="spellEnd"/>
      <w:r w:rsidRPr="00B409A3">
        <w:rPr>
          <w:rFonts w:ascii="Times New Roman" w:hAnsi="Times New Roman" w:cs="Times New Roman"/>
          <w:w w:val="105"/>
          <w:sz w:val="24"/>
          <w:szCs w:val="24"/>
        </w:rPr>
        <w:t>, S.A</w:t>
      </w:r>
      <w:r w:rsidR="00CB6C95">
        <w:rPr>
          <w:rFonts w:ascii="Times New Roman" w:hAnsi="Times New Roman" w:cs="Times New Roman"/>
          <w:w w:val="105"/>
          <w:sz w:val="24"/>
          <w:szCs w:val="24"/>
        </w:rPr>
        <w:t>. 2004.</w:t>
      </w:r>
      <w:proofErr w:type="gramEnd"/>
      <w:r w:rsidR="00CB6C95">
        <w:rPr>
          <w:rFonts w:ascii="Times New Roman" w:hAnsi="Times New Roman" w:cs="Times New Roman"/>
          <w:w w:val="105"/>
          <w:sz w:val="24"/>
          <w:szCs w:val="24"/>
        </w:rPr>
        <w:t xml:space="preserve"> Carotenoid profiles and </w:t>
      </w:r>
      <w:r w:rsidRPr="00B409A3">
        <w:rPr>
          <w:rFonts w:ascii="Times New Roman" w:hAnsi="Times New Roman" w:cs="Times New Roman"/>
          <w:w w:val="105"/>
          <w:sz w:val="24"/>
          <w:szCs w:val="24"/>
        </w:rPr>
        <w:t>consumer</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sensory</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evaluation</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specialty</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carrots</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t>
      </w:r>
      <w:proofErr w:type="spellStart"/>
      <w:r w:rsidRPr="00B409A3">
        <w:rPr>
          <w:rFonts w:ascii="Times New Roman" w:hAnsi="Times New Roman" w:cs="Times New Roman"/>
          <w:w w:val="105"/>
          <w:sz w:val="24"/>
          <w:szCs w:val="24"/>
        </w:rPr>
        <w:t>DaucuscarotaL</w:t>
      </w:r>
      <w:proofErr w:type="spellEnd"/>
      <w:r w:rsidRPr="00B409A3">
        <w:rPr>
          <w:rFonts w:ascii="Times New Roman" w:hAnsi="Times New Roman" w:cs="Times New Roman"/>
          <w:w w:val="105"/>
          <w:sz w:val="24"/>
          <w:szCs w:val="24"/>
        </w:rPr>
        <w:t>.)</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various</w:t>
      </w:r>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colours.J</w:t>
      </w:r>
      <w:proofErr w:type="spellEnd"/>
      <w:r w:rsidRPr="00B409A3">
        <w:rPr>
          <w:rFonts w:ascii="Times New Roman" w:hAnsi="Times New Roman" w:cs="Times New Roman"/>
          <w:w w:val="105"/>
          <w:sz w:val="24"/>
          <w:szCs w:val="24"/>
        </w:rPr>
        <w:t>. Agric. Food Chem. 52:3417-3421.</w:t>
      </w:r>
    </w:p>
    <w:p w:rsidR="00CB6C95" w:rsidRDefault="00CC7557" w:rsidP="00CB6C95">
      <w:pPr>
        <w:pStyle w:val="BodyText"/>
        <w:spacing w:before="197" w:line="249"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Tunung</w:t>
      </w:r>
      <w:proofErr w:type="spellEnd"/>
      <w:r w:rsidRPr="00B409A3">
        <w:rPr>
          <w:rFonts w:ascii="Times New Roman" w:hAnsi="Times New Roman" w:cs="Times New Roman"/>
          <w:w w:val="105"/>
          <w:sz w:val="24"/>
          <w:szCs w:val="24"/>
        </w:rPr>
        <w:t xml:space="preserve">, R., </w:t>
      </w:r>
      <w:proofErr w:type="spellStart"/>
      <w:r w:rsidRPr="00B409A3">
        <w:rPr>
          <w:rFonts w:ascii="Times New Roman" w:hAnsi="Times New Roman" w:cs="Times New Roman"/>
          <w:w w:val="105"/>
          <w:sz w:val="24"/>
          <w:szCs w:val="24"/>
        </w:rPr>
        <w:t>Ghazali</w:t>
      </w:r>
      <w:proofErr w:type="spellEnd"/>
      <w:r w:rsidRPr="00B409A3">
        <w:rPr>
          <w:rFonts w:ascii="Times New Roman" w:hAnsi="Times New Roman" w:cs="Times New Roman"/>
          <w:w w:val="105"/>
          <w:sz w:val="24"/>
          <w:szCs w:val="24"/>
        </w:rPr>
        <w:t xml:space="preserve">, F.M., </w:t>
      </w:r>
      <w:proofErr w:type="spellStart"/>
      <w:r w:rsidRPr="00B409A3">
        <w:rPr>
          <w:rFonts w:ascii="Times New Roman" w:hAnsi="Times New Roman" w:cs="Times New Roman"/>
          <w:w w:val="105"/>
          <w:sz w:val="24"/>
          <w:szCs w:val="24"/>
        </w:rPr>
        <w:t>Noranizan</w:t>
      </w:r>
      <w:proofErr w:type="spellEnd"/>
      <w:r w:rsidRPr="00B409A3">
        <w:rPr>
          <w:rFonts w:ascii="Times New Roman" w:hAnsi="Times New Roman" w:cs="Times New Roman"/>
          <w:w w:val="105"/>
          <w:sz w:val="24"/>
          <w:szCs w:val="24"/>
        </w:rPr>
        <w:t xml:space="preserve">, M.A., </w:t>
      </w:r>
      <w:proofErr w:type="spellStart"/>
      <w:r w:rsidRPr="00B409A3">
        <w:rPr>
          <w:rFonts w:ascii="Times New Roman" w:hAnsi="Times New Roman" w:cs="Times New Roman"/>
          <w:w w:val="105"/>
          <w:sz w:val="24"/>
          <w:szCs w:val="24"/>
        </w:rPr>
        <w:t>Haresh</w:t>
      </w:r>
      <w:proofErr w:type="spellEnd"/>
      <w:r w:rsidRPr="00B409A3">
        <w:rPr>
          <w:rFonts w:ascii="Times New Roman" w:hAnsi="Times New Roman" w:cs="Times New Roman"/>
          <w:w w:val="105"/>
          <w:sz w:val="24"/>
          <w:szCs w:val="24"/>
        </w:rPr>
        <w:t xml:space="preserve">, K.K., Lesley, M.B., </w:t>
      </w:r>
      <w:proofErr w:type="spellStart"/>
      <w:r w:rsidRPr="00B409A3">
        <w:rPr>
          <w:rFonts w:ascii="Times New Roman" w:hAnsi="Times New Roman" w:cs="Times New Roman"/>
          <w:w w:val="105"/>
          <w:sz w:val="24"/>
          <w:szCs w:val="24"/>
        </w:rPr>
        <w:t>Nakaguchi</w:t>
      </w:r>
      <w:proofErr w:type="spellEnd"/>
      <w:r w:rsidRPr="00B409A3">
        <w:rPr>
          <w:rFonts w:ascii="Times New Roman" w:hAnsi="Times New Roman" w:cs="Times New Roman"/>
          <w:w w:val="105"/>
          <w:sz w:val="24"/>
          <w:szCs w:val="24"/>
        </w:rPr>
        <w:t xml:space="preserve">, Y., </w:t>
      </w:r>
      <w:proofErr w:type="spellStart"/>
      <w:r w:rsidRPr="00B409A3">
        <w:rPr>
          <w:rFonts w:ascii="Times New Roman" w:hAnsi="Times New Roman" w:cs="Times New Roman"/>
          <w:w w:val="105"/>
          <w:sz w:val="24"/>
          <w:szCs w:val="24"/>
        </w:rPr>
        <w:t>Nishibuchi</w:t>
      </w:r>
      <w:proofErr w:type="spellEnd"/>
      <w:r w:rsidRPr="00B409A3">
        <w:rPr>
          <w:rFonts w:ascii="Times New Roman" w:hAnsi="Times New Roman" w:cs="Times New Roman"/>
          <w:w w:val="105"/>
          <w:sz w:val="24"/>
          <w:szCs w:val="24"/>
        </w:rPr>
        <w:t>,</w:t>
      </w:r>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M.andSon</w:t>
      </w:r>
      <w:proofErr w:type="spellEnd"/>
      <w:r w:rsidRPr="00B409A3">
        <w:rPr>
          <w:rFonts w:ascii="Times New Roman" w:hAnsi="Times New Roman" w:cs="Times New Roman"/>
          <w:w w:val="105"/>
          <w:sz w:val="24"/>
          <w:szCs w:val="24"/>
        </w:rPr>
        <w:t>,</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R.2011.</w:t>
      </w:r>
      <w:r w:rsidR="00CB6C95">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Rapid</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detection</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enumeration</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pathogenic</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Vibrio </w:t>
      </w:r>
      <w:proofErr w:type="spellStart"/>
      <w:r w:rsidRPr="00B409A3">
        <w:rPr>
          <w:rFonts w:ascii="Times New Roman" w:hAnsi="Times New Roman" w:cs="Times New Roman"/>
          <w:w w:val="105"/>
          <w:sz w:val="24"/>
          <w:szCs w:val="24"/>
        </w:rPr>
        <w:t>parahaemolyticus</w:t>
      </w:r>
      <w:proofErr w:type="spellEnd"/>
      <w:r w:rsidRPr="00B409A3">
        <w:rPr>
          <w:rFonts w:ascii="Times New Roman" w:hAnsi="Times New Roman" w:cs="Times New Roman"/>
          <w:w w:val="105"/>
          <w:sz w:val="24"/>
          <w:szCs w:val="24"/>
        </w:rPr>
        <w:t xml:space="preserve"> in raw vegetables from retail outlets.</w:t>
      </w:r>
      <w:proofErr w:type="gramEnd"/>
      <w:r w:rsidRPr="00B409A3">
        <w:rPr>
          <w:rFonts w:ascii="Times New Roman" w:hAnsi="Times New Roman" w:cs="Times New Roman"/>
          <w:w w:val="105"/>
          <w:sz w:val="24"/>
          <w:szCs w:val="24"/>
        </w:rPr>
        <w:t xml:space="preserve"> International Food Research Journal 18: 67-78.</w:t>
      </w:r>
    </w:p>
    <w:p w:rsidR="00AF3711" w:rsidRDefault="00CC7557" w:rsidP="00CB6C95">
      <w:pPr>
        <w:pStyle w:val="BodyText"/>
        <w:spacing w:before="197" w:line="249"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Tunung</w:t>
      </w:r>
      <w:proofErr w:type="spellEnd"/>
      <w:r w:rsidRPr="00B409A3">
        <w:rPr>
          <w:rFonts w:ascii="Times New Roman" w:hAnsi="Times New Roman" w:cs="Times New Roman"/>
          <w:w w:val="105"/>
          <w:sz w:val="24"/>
          <w:szCs w:val="24"/>
        </w:rPr>
        <w:t xml:space="preserve">, R., Margaret, S.P., </w:t>
      </w:r>
      <w:proofErr w:type="spellStart"/>
      <w:r w:rsidRPr="00B409A3">
        <w:rPr>
          <w:rFonts w:ascii="Times New Roman" w:hAnsi="Times New Roman" w:cs="Times New Roman"/>
          <w:w w:val="105"/>
          <w:sz w:val="24"/>
          <w:szCs w:val="24"/>
        </w:rPr>
        <w:t>Jeyaletchumi</w:t>
      </w:r>
      <w:proofErr w:type="spellEnd"/>
      <w:r w:rsidRPr="00B409A3">
        <w:rPr>
          <w:rFonts w:ascii="Times New Roman" w:hAnsi="Times New Roman" w:cs="Times New Roman"/>
          <w:w w:val="105"/>
          <w:sz w:val="24"/>
          <w:szCs w:val="24"/>
        </w:rPr>
        <w:t>, P., Chai, L.C</w:t>
      </w:r>
      <w:r w:rsidR="00CB6C95">
        <w:rPr>
          <w:rFonts w:ascii="Times New Roman" w:hAnsi="Times New Roman" w:cs="Times New Roman"/>
          <w:w w:val="105"/>
          <w:sz w:val="24"/>
          <w:szCs w:val="24"/>
        </w:rPr>
        <w:t>., Zainazor</w:t>
      </w:r>
      <w:proofErr w:type="gramStart"/>
      <w:r w:rsidR="00CB6C95">
        <w:rPr>
          <w:rFonts w:ascii="Times New Roman" w:hAnsi="Times New Roman" w:cs="Times New Roman"/>
          <w:w w:val="105"/>
          <w:sz w:val="24"/>
          <w:szCs w:val="24"/>
        </w:rPr>
        <w:t>,T.C</w:t>
      </w:r>
      <w:proofErr w:type="gramEnd"/>
      <w:r w:rsidR="00CB6C95">
        <w:rPr>
          <w:rFonts w:ascii="Times New Roman" w:hAnsi="Times New Roman" w:cs="Times New Roman"/>
          <w:w w:val="105"/>
          <w:sz w:val="24"/>
          <w:szCs w:val="24"/>
        </w:rPr>
        <w:t>.,</w:t>
      </w:r>
      <w:proofErr w:type="spellStart"/>
      <w:r w:rsidR="00CB6C95">
        <w:rPr>
          <w:rFonts w:ascii="Times New Roman" w:hAnsi="Times New Roman" w:cs="Times New Roman"/>
          <w:w w:val="105"/>
          <w:sz w:val="24"/>
          <w:szCs w:val="24"/>
        </w:rPr>
        <w:t>Ghazali</w:t>
      </w:r>
      <w:proofErr w:type="spellEnd"/>
      <w:r w:rsidR="00CB6C95">
        <w:rPr>
          <w:rFonts w:ascii="Times New Roman" w:hAnsi="Times New Roman" w:cs="Times New Roman"/>
          <w:w w:val="105"/>
          <w:sz w:val="24"/>
          <w:szCs w:val="24"/>
        </w:rPr>
        <w:t xml:space="preserve">, F.M., </w:t>
      </w:r>
      <w:proofErr w:type="spellStart"/>
      <w:r w:rsidRPr="00B409A3">
        <w:rPr>
          <w:rFonts w:ascii="Times New Roman" w:hAnsi="Times New Roman" w:cs="Times New Roman"/>
          <w:w w:val="105"/>
          <w:sz w:val="24"/>
          <w:szCs w:val="24"/>
        </w:rPr>
        <w:t>Nakaghuchi,Y</w:t>
      </w:r>
      <w:proofErr w:type="spellEnd"/>
      <w:r w:rsidRPr="00B409A3">
        <w:rPr>
          <w:rFonts w:ascii="Times New Roman" w:hAnsi="Times New Roman" w:cs="Times New Roman"/>
          <w:w w:val="105"/>
          <w:sz w:val="24"/>
          <w:szCs w:val="24"/>
        </w:rPr>
        <w:t>.,</w:t>
      </w:r>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Nishibuchi,M</w:t>
      </w:r>
      <w:proofErr w:type="spellEnd"/>
      <w:r w:rsidRPr="00B409A3">
        <w:rPr>
          <w:rFonts w:ascii="Times New Roman" w:hAnsi="Times New Roman" w:cs="Times New Roman"/>
          <w:w w:val="105"/>
          <w:sz w:val="24"/>
          <w:szCs w:val="24"/>
        </w:rPr>
        <w:t>.</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Son,</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R.2010.</w:t>
      </w:r>
      <w:r w:rsidR="00CB6C95">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Prevalence</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quantification</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of </w:t>
      </w:r>
      <w:proofErr w:type="spellStart"/>
      <w:r w:rsidRPr="00B409A3">
        <w:rPr>
          <w:rFonts w:ascii="Times New Roman" w:hAnsi="Times New Roman" w:cs="Times New Roman"/>
          <w:i/>
          <w:w w:val="105"/>
          <w:sz w:val="24"/>
          <w:szCs w:val="24"/>
        </w:rPr>
        <w:t>Vibrio</w:t>
      </w:r>
      <w:r w:rsidRPr="00B409A3">
        <w:rPr>
          <w:rFonts w:ascii="Times New Roman" w:hAnsi="Times New Roman" w:cs="Times New Roman"/>
          <w:w w:val="105"/>
          <w:sz w:val="24"/>
          <w:szCs w:val="24"/>
        </w:rPr>
        <w:t>in</w:t>
      </w:r>
      <w:proofErr w:type="spellEnd"/>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raw</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vegetable</w:t>
      </w:r>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satretaillevel</w:t>
      </w:r>
      <w:proofErr w:type="spellEnd"/>
      <w:r w:rsidRPr="00B409A3">
        <w:rPr>
          <w:rFonts w:ascii="Times New Roman" w:hAnsi="Times New Roman" w:cs="Times New Roman"/>
          <w:w w:val="105"/>
          <w:sz w:val="24"/>
          <w:szCs w:val="24"/>
        </w:rPr>
        <w:t>.</w:t>
      </w:r>
      <w:proofErr w:type="gramEnd"/>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Journal</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Microbiology</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Biotechnology 20(2): 391-396.</w:t>
      </w:r>
    </w:p>
    <w:p w:rsidR="00CC7557" w:rsidRPr="00B409A3" w:rsidRDefault="00CC7557" w:rsidP="00280DC2">
      <w:pPr>
        <w:pStyle w:val="BodyText"/>
        <w:spacing w:line="249"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lastRenderedPageBreak/>
        <w:t>Uher</w:t>
      </w:r>
      <w:proofErr w:type="gramStart"/>
      <w:r w:rsidRPr="00B409A3">
        <w:rPr>
          <w:rFonts w:ascii="Times New Roman" w:hAnsi="Times New Roman" w:cs="Times New Roman"/>
          <w:w w:val="105"/>
          <w:sz w:val="24"/>
          <w:szCs w:val="24"/>
        </w:rPr>
        <w:t>,A</w:t>
      </w:r>
      <w:proofErr w:type="gramEnd"/>
      <w:r w:rsidRPr="00B409A3">
        <w:rPr>
          <w:rFonts w:ascii="Times New Roman" w:hAnsi="Times New Roman" w:cs="Times New Roman"/>
          <w:w w:val="105"/>
          <w:sz w:val="24"/>
          <w:szCs w:val="24"/>
        </w:rPr>
        <w:t>.,Kóňa,J.,Valšíková,M.,Andrejiová,A.2009.Zelenina –</w:t>
      </w:r>
      <w:proofErr w:type="spellStart"/>
      <w:r w:rsidRPr="00B409A3">
        <w:rPr>
          <w:rFonts w:ascii="Times New Roman" w:hAnsi="Times New Roman" w:cs="Times New Roman"/>
          <w:w w:val="105"/>
          <w:sz w:val="24"/>
          <w:szCs w:val="24"/>
        </w:rPr>
        <w:t>poľnépestovanie.</w:t>
      </w:r>
      <w:r w:rsidRPr="00B409A3">
        <w:rPr>
          <w:rFonts w:ascii="Times New Roman" w:hAnsi="Times New Roman" w:cs="Times New Roman"/>
          <w:spacing w:val="-2"/>
          <w:w w:val="105"/>
          <w:sz w:val="24"/>
          <w:szCs w:val="24"/>
        </w:rPr>
        <w:t>Nitra</w:t>
      </w:r>
      <w:proofErr w:type="spellEnd"/>
      <w:r w:rsidRPr="00B409A3">
        <w:rPr>
          <w:rFonts w:ascii="Times New Roman" w:hAnsi="Times New Roman" w:cs="Times New Roman"/>
          <w:spacing w:val="-2"/>
          <w:w w:val="105"/>
          <w:sz w:val="24"/>
          <w:szCs w:val="24"/>
        </w:rPr>
        <w:t>.</w:t>
      </w:r>
    </w:p>
    <w:p w:rsidR="00CC7557" w:rsidRPr="00B409A3" w:rsidRDefault="00CC7557" w:rsidP="00280DC2">
      <w:pPr>
        <w:pStyle w:val="BodyText"/>
        <w:spacing w:before="16"/>
        <w:ind w:left="720"/>
        <w:jc w:val="both"/>
        <w:rPr>
          <w:rFonts w:ascii="Times New Roman" w:hAnsi="Times New Roman" w:cs="Times New Roman"/>
          <w:sz w:val="24"/>
          <w:szCs w:val="24"/>
        </w:rPr>
      </w:pPr>
      <w:r w:rsidRPr="00B409A3">
        <w:rPr>
          <w:rFonts w:ascii="Times New Roman" w:hAnsi="Times New Roman" w:cs="Times New Roman"/>
          <w:sz w:val="24"/>
          <w:szCs w:val="24"/>
        </w:rPr>
        <w:t>SPU</w:t>
      </w:r>
      <w:proofErr w:type="gramStart"/>
      <w:r w:rsidRPr="00B409A3">
        <w:rPr>
          <w:rFonts w:ascii="Times New Roman" w:hAnsi="Times New Roman" w:cs="Times New Roman"/>
          <w:sz w:val="24"/>
          <w:szCs w:val="24"/>
        </w:rPr>
        <w:t>,2009.212s.ISBN978</w:t>
      </w:r>
      <w:proofErr w:type="gramEnd"/>
      <w:r w:rsidRPr="00B409A3">
        <w:rPr>
          <w:rFonts w:ascii="Times New Roman" w:hAnsi="Times New Roman" w:cs="Times New Roman"/>
          <w:sz w:val="24"/>
          <w:szCs w:val="24"/>
        </w:rPr>
        <w:t>-80-552-0199-</w:t>
      </w:r>
      <w:r w:rsidRPr="00B409A3">
        <w:rPr>
          <w:rFonts w:ascii="Times New Roman" w:hAnsi="Times New Roman" w:cs="Times New Roman"/>
          <w:spacing w:val="-5"/>
          <w:sz w:val="24"/>
          <w:szCs w:val="24"/>
        </w:rPr>
        <w:t>3.</w:t>
      </w:r>
    </w:p>
    <w:p w:rsidR="00AF3711" w:rsidRDefault="00CC7557" w:rsidP="00280DC2">
      <w:pPr>
        <w:pStyle w:val="BodyText"/>
        <w:spacing w:before="211" w:line="247"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Umiel</w:t>
      </w:r>
      <w:proofErr w:type="gramStart"/>
      <w:r w:rsidRPr="00B409A3">
        <w:rPr>
          <w:rFonts w:ascii="Times New Roman" w:hAnsi="Times New Roman" w:cs="Times New Roman"/>
          <w:w w:val="105"/>
          <w:sz w:val="24"/>
          <w:szCs w:val="24"/>
        </w:rPr>
        <w:t>,N</w:t>
      </w:r>
      <w:proofErr w:type="gramEnd"/>
      <w:r w:rsidRPr="00B409A3">
        <w:rPr>
          <w:rFonts w:ascii="Times New Roman" w:hAnsi="Times New Roman" w:cs="Times New Roman"/>
          <w:w w:val="105"/>
          <w:sz w:val="24"/>
          <w:szCs w:val="24"/>
        </w:rPr>
        <w:t xml:space="preserve">.,andGabelman,W.H.1972.Inheritanceofrootcolourandcarotenoid </w:t>
      </w:r>
      <w:proofErr w:type="spellStart"/>
      <w:r w:rsidRPr="00B409A3">
        <w:rPr>
          <w:rFonts w:ascii="Times New Roman" w:hAnsi="Times New Roman" w:cs="Times New Roman"/>
          <w:w w:val="105"/>
          <w:sz w:val="24"/>
          <w:szCs w:val="24"/>
        </w:rPr>
        <w:t>synthesisin</w:t>
      </w:r>
      <w:proofErr w:type="spellEnd"/>
      <w:r w:rsidRPr="00B409A3">
        <w:rPr>
          <w:rFonts w:ascii="Times New Roman" w:hAnsi="Times New Roman" w:cs="Times New Roman"/>
          <w:w w:val="105"/>
          <w:sz w:val="24"/>
          <w:szCs w:val="24"/>
        </w:rPr>
        <w:t xml:space="preserve"> carrot, </w:t>
      </w:r>
      <w:proofErr w:type="spellStart"/>
      <w:r w:rsidRPr="00B409A3">
        <w:rPr>
          <w:rFonts w:ascii="Times New Roman" w:hAnsi="Times New Roman" w:cs="Times New Roman"/>
          <w:w w:val="105"/>
          <w:sz w:val="24"/>
          <w:szCs w:val="24"/>
        </w:rPr>
        <w:t>Daucuscarota</w:t>
      </w:r>
      <w:proofErr w:type="spellEnd"/>
      <w:r w:rsidRPr="00B409A3">
        <w:rPr>
          <w:rFonts w:ascii="Times New Roman" w:hAnsi="Times New Roman" w:cs="Times New Roman"/>
          <w:w w:val="105"/>
          <w:sz w:val="24"/>
          <w:szCs w:val="24"/>
        </w:rPr>
        <w:t>, L.: Orange vs. red. J. Amer. Soc. Hort. Sci. 97:453-460.</w:t>
      </w:r>
    </w:p>
    <w:p w:rsidR="00AF3711" w:rsidRDefault="00CC7557" w:rsidP="00280DC2">
      <w:pPr>
        <w:pStyle w:val="BodyText"/>
        <w:spacing w:before="211" w:line="247"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Usha,M.R.,Tunung,R.,Chai,L.C.,Ghazali,F.M.,Cheah,Y.K.,Nishibuchi,M.andSon,</w:t>
      </w:r>
      <w:r w:rsidRPr="00B409A3">
        <w:rPr>
          <w:rFonts w:ascii="Times New Roman" w:hAnsi="Times New Roman" w:cs="Times New Roman"/>
          <w:spacing w:val="-5"/>
          <w:w w:val="105"/>
          <w:sz w:val="24"/>
          <w:szCs w:val="24"/>
        </w:rPr>
        <w:t xml:space="preserve"> R.</w:t>
      </w:r>
      <w:r w:rsidRPr="00B409A3">
        <w:rPr>
          <w:rFonts w:ascii="Times New Roman" w:hAnsi="Times New Roman" w:cs="Times New Roman"/>
          <w:w w:val="105"/>
          <w:sz w:val="24"/>
          <w:szCs w:val="24"/>
        </w:rPr>
        <w:t>2010.Astudyon</w:t>
      </w:r>
      <w:r w:rsidRPr="00B409A3">
        <w:rPr>
          <w:rFonts w:ascii="Times New Roman" w:hAnsi="Times New Roman" w:cs="Times New Roman"/>
          <w:i/>
          <w:w w:val="105"/>
          <w:sz w:val="24"/>
          <w:szCs w:val="24"/>
        </w:rPr>
        <w:t>Campylobacterjejuni</w:t>
      </w:r>
      <w:r w:rsidRPr="00B409A3">
        <w:rPr>
          <w:rFonts w:ascii="Times New Roman" w:hAnsi="Times New Roman" w:cs="Times New Roman"/>
          <w:w w:val="105"/>
          <w:sz w:val="24"/>
          <w:szCs w:val="24"/>
        </w:rPr>
        <w:t xml:space="preserve">cross-contaminationduringchilledbroiler preparation. International Food Research </w:t>
      </w:r>
      <w:r w:rsidRPr="00B409A3">
        <w:rPr>
          <w:rFonts w:ascii="Times New Roman" w:hAnsi="Times New Roman" w:cs="Times New Roman"/>
          <w:i/>
          <w:w w:val="105"/>
          <w:sz w:val="24"/>
          <w:szCs w:val="24"/>
        </w:rPr>
        <w:t xml:space="preserve">Journal </w:t>
      </w:r>
      <w:r w:rsidRPr="00B409A3">
        <w:rPr>
          <w:rFonts w:ascii="Times New Roman" w:hAnsi="Times New Roman" w:cs="Times New Roman"/>
          <w:w w:val="105"/>
          <w:sz w:val="24"/>
          <w:szCs w:val="24"/>
        </w:rPr>
        <w:t>17: 107-115.</w:t>
      </w:r>
    </w:p>
    <w:p w:rsidR="00CC7557" w:rsidRPr="00B409A3" w:rsidRDefault="00CC7557" w:rsidP="00CB6C95">
      <w:pPr>
        <w:pStyle w:val="BodyText"/>
        <w:spacing w:before="211" w:line="247"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Valšíková</w:t>
      </w:r>
      <w:proofErr w:type="gramStart"/>
      <w:r w:rsidRPr="00B409A3">
        <w:rPr>
          <w:rFonts w:ascii="Times New Roman" w:hAnsi="Times New Roman" w:cs="Times New Roman"/>
          <w:w w:val="105"/>
          <w:sz w:val="24"/>
          <w:szCs w:val="24"/>
        </w:rPr>
        <w:t>,M</w:t>
      </w:r>
      <w:proofErr w:type="gramEnd"/>
      <w:r w:rsidRPr="00B409A3">
        <w:rPr>
          <w:rFonts w:ascii="Times New Roman" w:hAnsi="Times New Roman" w:cs="Times New Roman"/>
          <w:w w:val="105"/>
          <w:sz w:val="24"/>
          <w:szCs w:val="24"/>
        </w:rPr>
        <w:t>.,Kopec,K.Pozberovátechnológiazáhradníckychplodín.Nitra:SPU,2009,158</w:t>
      </w:r>
      <w:r w:rsidRPr="00B409A3">
        <w:rPr>
          <w:rFonts w:ascii="Times New Roman" w:hAnsi="Times New Roman" w:cs="Times New Roman"/>
          <w:spacing w:val="-5"/>
          <w:w w:val="105"/>
          <w:sz w:val="24"/>
          <w:szCs w:val="24"/>
        </w:rPr>
        <w:t>s.</w:t>
      </w:r>
      <w:r w:rsidRPr="00B409A3">
        <w:rPr>
          <w:rFonts w:ascii="Times New Roman" w:hAnsi="Times New Roman" w:cs="Times New Roman"/>
          <w:sz w:val="24"/>
          <w:szCs w:val="24"/>
        </w:rPr>
        <w:t>ISBN978-80-552-0313-</w:t>
      </w:r>
      <w:r w:rsidRPr="00B409A3">
        <w:rPr>
          <w:rFonts w:ascii="Times New Roman" w:hAnsi="Times New Roman" w:cs="Times New Roman"/>
          <w:spacing w:val="-5"/>
          <w:sz w:val="24"/>
          <w:szCs w:val="24"/>
        </w:rPr>
        <w:t>3.</w:t>
      </w:r>
    </w:p>
    <w:p w:rsidR="00CC7557" w:rsidRPr="00B409A3" w:rsidRDefault="00CC7557" w:rsidP="00280DC2">
      <w:pPr>
        <w:pStyle w:val="BodyText"/>
        <w:spacing w:before="210" w:line="252"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VieiraJ.V.</w:t>
      </w:r>
      <w:proofErr w:type="gramStart"/>
      <w:r w:rsidRPr="00B409A3">
        <w:rPr>
          <w:rFonts w:ascii="Times New Roman" w:hAnsi="Times New Roman" w:cs="Times New Roman"/>
          <w:w w:val="105"/>
          <w:sz w:val="24"/>
          <w:szCs w:val="24"/>
        </w:rPr>
        <w:t>,</w:t>
      </w:r>
      <w:proofErr w:type="spellStart"/>
      <w:r w:rsidRPr="00B409A3">
        <w:rPr>
          <w:rFonts w:ascii="Times New Roman" w:hAnsi="Times New Roman" w:cs="Times New Roman"/>
          <w:w w:val="105"/>
          <w:sz w:val="24"/>
          <w:szCs w:val="24"/>
        </w:rPr>
        <w:t>F.A.S.Aragão</w:t>
      </w:r>
      <w:proofErr w:type="spellEnd"/>
      <w:proofErr w:type="gramEnd"/>
      <w:r w:rsidRPr="00B409A3">
        <w:rPr>
          <w:rFonts w:ascii="Times New Roman" w:hAnsi="Times New Roman" w:cs="Times New Roman"/>
          <w:w w:val="105"/>
          <w:sz w:val="24"/>
          <w:szCs w:val="24"/>
        </w:rPr>
        <w:t>,</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Boiteux,L.S.2003.Heritability</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gain</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from</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selection</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for</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field resistance against multiple root-knot nematode species (</w:t>
      </w:r>
      <w:proofErr w:type="spellStart"/>
      <w:r w:rsidRPr="00B409A3">
        <w:rPr>
          <w:rFonts w:ascii="Times New Roman" w:hAnsi="Times New Roman" w:cs="Times New Roman"/>
          <w:w w:val="105"/>
          <w:sz w:val="24"/>
          <w:szCs w:val="24"/>
        </w:rPr>
        <w:t>Meloidogyne</w:t>
      </w:r>
      <w:proofErr w:type="spellEnd"/>
      <w:r w:rsidRPr="00B409A3">
        <w:rPr>
          <w:rFonts w:ascii="Times New Roman" w:hAnsi="Times New Roman" w:cs="Times New Roman"/>
          <w:w w:val="105"/>
          <w:sz w:val="24"/>
          <w:szCs w:val="24"/>
        </w:rPr>
        <w:t xml:space="preserve"> incognita race 1 and M. </w:t>
      </w:r>
      <w:proofErr w:type="spellStart"/>
      <w:r w:rsidRPr="00B409A3">
        <w:rPr>
          <w:rFonts w:ascii="Times New Roman" w:hAnsi="Times New Roman" w:cs="Times New Roman"/>
          <w:w w:val="105"/>
          <w:sz w:val="24"/>
          <w:szCs w:val="24"/>
        </w:rPr>
        <w:t>javanica</w:t>
      </w:r>
      <w:proofErr w:type="spellEnd"/>
      <w:r w:rsidRPr="00B409A3">
        <w:rPr>
          <w:rFonts w:ascii="Times New Roman" w:hAnsi="Times New Roman" w:cs="Times New Roman"/>
          <w:w w:val="105"/>
          <w:sz w:val="24"/>
          <w:szCs w:val="24"/>
        </w:rPr>
        <w:t xml:space="preserve">) in carrot. </w:t>
      </w:r>
      <w:proofErr w:type="spellStart"/>
      <w:r w:rsidRPr="00B409A3">
        <w:rPr>
          <w:rFonts w:ascii="Times New Roman" w:hAnsi="Times New Roman" w:cs="Times New Roman"/>
          <w:w w:val="105"/>
          <w:sz w:val="24"/>
          <w:szCs w:val="24"/>
        </w:rPr>
        <w:t>Euphytica</w:t>
      </w:r>
      <w:proofErr w:type="spellEnd"/>
      <w:r w:rsidRPr="00B409A3">
        <w:rPr>
          <w:rFonts w:ascii="Times New Roman" w:hAnsi="Times New Roman" w:cs="Times New Roman"/>
          <w:w w:val="105"/>
          <w:sz w:val="24"/>
          <w:szCs w:val="24"/>
        </w:rPr>
        <w:t xml:space="preserve"> 130:11-16.</w:t>
      </w:r>
    </w:p>
    <w:p w:rsidR="00CC7557" w:rsidRPr="00B409A3" w:rsidRDefault="00CC7557" w:rsidP="00280DC2">
      <w:pPr>
        <w:pStyle w:val="BodyText"/>
        <w:spacing w:before="197" w:line="249"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VilelaN.J.2004.Cenoura</w:t>
      </w:r>
      <w:proofErr w:type="gramStart"/>
      <w:r w:rsidRPr="00B409A3">
        <w:rPr>
          <w:rFonts w:ascii="Times New Roman" w:hAnsi="Times New Roman" w:cs="Times New Roman"/>
          <w:w w:val="105"/>
          <w:sz w:val="24"/>
          <w:szCs w:val="24"/>
        </w:rPr>
        <w:t>:umaliment</w:t>
      </w:r>
      <w:proofErr w:type="gramEnd"/>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on</w:t>
      </w:r>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obrenamesa</w:t>
      </w:r>
      <w:proofErr w:type="spellEnd"/>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popular.</w:t>
      </w:r>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Horticultura</w:t>
      </w:r>
      <w:proofErr w:type="spellEnd"/>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Brasileira</w:t>
      </w:r>
      <w:proofErr w:type="spellEnd"/>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22:</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cover</w:t>
      </w:r>
      <w:r w:rsidR="00CB6C95">
        <w:rPr>
          <w:rFonts w:ascii="Times New Roman" w:hAnsi="Times New Roman" w:cs="Times New Roman"/>
          <w:w w:val="105"/>
          <w:sz w:val="24"/>
          <w:szCs w:val="24"/>
        </w:rPr>
        <w:t xml:space="preserve"> </w:t>
      </w:r>
      <w:r w:rsidRPr="00B409A3">
        <w:rPr>
          <w:rFonts w:ascii="Times New Roman" w:hAnsi="Times New Roman" w:cs="Times New Roman"/>
          <w:spacing w:val="-2"/>
          <w:w w:val="105"/>
          <w:sz w:val="24"/>
          <w:szCs w:val="24"/>
        </w:rPr>
        <w:t>article.</w:t>
      </w:r>
    </w:p>
    <w:p w:rsidR="00CC7557" w:rsidRPr="00B409A3" w:rsidRDefault="00CC7557" w:rsidP="00280DC2">
      <w:pPr>
        <w:pStyle w:val="BodyText"/>
        <w:spacing w:before="199" w:line="247"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Wang</w:t>
      </w:r>
      <w:proofErr w:type="gramStart"/>
      <w:r w:rsidRPr="00B409A3">
        <w:rPr>
          <w:rFonts w:ascii="Times New Roman" w:hAnsi="Times New Roman" w:cs="Times New Roman"/>
          <w:w w:val="105"/>
          <w:sz w:val="24"/>
          <w:szCs w:val="24"/>
        </w:rPr>
        <w:t>,M</w:t>
      </w:r>
      <w:proofErr w:type="gramEnd"/>
      <w:r w:rsidRPr="00B409A3">
        <w:rPr>
          <w:rFonts w:ascii="Times New Roman" w:hAnsi="Times New Roman" w:cs="Times New Roman"/>
          <w:w w:val="105"/>
          <w:sz w:val="24"/>
          <w:szCs w:val="24"/>
        </w:rPr>
        <w:t>.,andGoldman,I.1996.Resistance</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root</w:t>
      </w:r>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knotnematode</w:t>
      </w:r>
      <w:proofErr w:type="spellEnd"/>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t>
      </w:r>
      <w:proofErr w:type="spellStart"/>
      <w:r w:rsidRPr="00B409A3">
        <w:rPr>
          <w:rFonts w:ascii="Times New Roman" w:hAnsi="Times New Roman" w:cs="Times New Roman"/>
          <w:w w:val="105"/>
          <w:sz w:val="24"/>
          <w:szCs w:val="24"/>
        </w:rPr>
        <w:t>Meloidogynehapla</w:t>
      </w:r>
      <w:proofErr w:type="spellEnd"/>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Chitwood</w:t>
      </w:r>
      <w:proofErr w:type="spellEnd"/>
      <w:r w:rsidRPr="00B409A3">
        <w:rPr>
          <w:rFonts w:ascii="Times New Roman" w:hAnsi="Times New Roman" w:cs="Times New Roman"/>
          <w:w w:val="105"/>
          <w:sz w:val="24"/>
          <w:szCs w:val="24"/>
        </w:rPr>
        <w:t xml:space="preserve">) in carrot is controlled by two recessive genes. J. </w:t>
      </w:r>
      <w:proofErr w:type="spellStart"/>
      <w:r w:rsidRPr="00B409A3">
        <w:rPr>
          <w:rFonts w:ascii="Times New Roman" w:hAnsi="Times New Roman" w:cs="Times New Roman"/>
          <w:w w:val="105"/>
          <w:sz w:val="24"/>
          <w:szCs w:val="24"/>
        </w:rPr>
        <w:t>Hered</w:t>
      </w:r>
      <w:proofErr w:type="spellEnd"/>
      <w:r w:rsidRPr="00B409A3">
        <w:rPr>
          <w:rFonts w:ascii="Times New Roman" w:hAnsi="Times New Roman" w:cs="Times New Roman"/>
          <w:w w:val="105"/>
          <w:sz w:val="24"/>
          <w:szCs w:val="24"/>
        </w:rPr>
        <w:t>. 87:119-123.</w:t>
      </w:r>
    </w:p>
    <w:p w:rsidR="00CC7557" w:rsidRPr="00B409A3" w:rsidRDefault="00CC7557" w:rsidP="00280DC2">
      <w:pPr>
        <w:pStyle w:val="BodyText"/>
        <w:spacing w:before="212" w:line="247"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XianzhouNie</w:t>
      </w:r>
      <w:proofErr w:type="spellEnd"/>
      <w:r w:rsidRPr="00B409A3">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Rudra</w:t>
      </w:r>
      <w:proofErr w:type="spellEnd"/>
      <w:r w:rsidRPr="00B409A3">
        <w:rPr>
          <w:rFonts w:ascii="Times New Roman" w:hAnsi="Times New Roman" w:cs="Times New Roman"/>
          <w:w w:val="105"/>
          <w:sz w:val="24"/>
          <w:szCs w:val="24"/>
        </w:rPr>
        <w:t xml:space="preserve"> P. </w:t>
      </w:r>
      <w:proofErr w:type="spellStart"/>
      <w:r w:rsidRPr="00B409A3">
        <w:rPr>
          <w:rFonts w:ascii="Times New Roman" w:hAnsi="Times New Roman" w:cs="Times New Roman"/>
          <w:w w:val="105"/>
          <w:sz w:val="24"/>
          <w:szCs w:val="24"/>
        </w:rPr>
        <w:t>Singh</w:t>
      </w:r>
      <w:proofErr w:type="gramStart"/>
      <w:r w:rsidRPr="00B409A3">
        <w:rPr>
          <w:rFonts w:ascii="Times New Roman" w:hAnsi="Times New Roman" w:cs="Times New Roman"/>
          <w:w w:val="105"/>
          <w:sz w:val="24"/>
          <w:szCs w:val="24"/>
        </w:rPr>
        <w:t>,Chapter</w:t>
      </w:r>
      <w:proofErr w:type="spellEnd"/>
      <w:proofErr w:type="gramEnd"/>
      <w:r w:rsidRPr="00B409A3">
        <w:rPr>
          <w:rFonts w:ascii="Times New Roman" w:hAnsi="Times New Roman" w:cs="Times New Roman"/>
          <w:w w:val="105"/>
          <w:sz w:val="24"/>
          <w:szCs w:val="24"/>
        </w:rPr>
        <w:t xml:space="preserve"> 33 - Viroid Detection and Identification by </w:t>
      </w:r>
      <w:proofErr w:type="spellStart"/>
      <w:r w:rsidRPr="00B409A3">
        <w:rPr>
          <w:rFonts w:ascii="Times New Roman" w:hAnsi="Times New Roman" w:cs="Times New Roman"/>
          <w:w w:val="105"/>
          <w:sz w:val="24"/>
          <w:szCs w:val="24"/>
        </w:rPr>
        <w:t>Bioassay,Editor</w:t>
      </w:r>
      <w:proofErr w:type="spellEnd"/>
      <w:r w:rsidRPr="00B409A3">
        <w:rPr>
          <w:rFonts w:ascii="Times New Roman" w:hAnsi="Times New Roman" w:cs="Times New Roman"/>
          <w:w w:val="105"/>
          <w:sz w:val="24"/>
          <w:szCs w:val="24"/>
        </w:rPr>
        <w:t xml:space="preserve">(s): Ahmed </w:t>
      </w:r>
      <w:proofErr w:type="spellStart"/>
      <w:r w:rsidRPr="00B409A3">
        <w:rPr>
          <w:rFonts w:ascii="Times New Roman" w:hAnsi="Times New Roman" w:cs="Times New Roman"/>
          <w:w w:val="105"/>
          <w:sz w:val="24"/>
          <w:szCs w:val="24"/>
        </w:rPr>
        <w:t>Hadidi</w:t>
      </w:r>
      <w:proofErr w:type="spellEnd"/>
      <w:r w:rsidRPr="00B409A3">
        <w:rPr>
          <w:rFonts w:ascii="Times New Roman" w:hAnsi="Times New Roman" w:cs="Times New Roman"/>
          <w:w w:val="105"/>
          <w:sz w:val="24"/>
          <w:szCs w:val="24"/>
        </w:rPr>
        <w:t xml:space="preserve">, Ricardo Flores, John W. </w:t>
      </w:r>
      <w:proofErr w:type="spellStart"/>
      <w:r w:rsidRPr="00B409A3">
        <w:rPr>
          <w:rFonts w:ascii="Times New Roman" w:hAnsi="Times New Roman" w:cs="Times New Roman"/>
          <w:w w:val="105"/>
          <w:sz w:val="24"/>
          <w:szCs w:val="24"/>
        </w:rPr>
        <w:t>Randles</w:t>
      </w:r>
      <w:proofErr w:type="spellEnd"/>
      <w:r w:rsidRPr="00B409A3">
        <w:rPr>
          <w:rFonts w:ascii="Times New Roman" w:hAnsi="Times New Roman" w:cs="Times New Roman"/>
          <w:w w:val="105"/>
          <w:sz w:val="24"/>
          <w:szCs w:val="24"/>
        </w:rPr>
        <w:t xml:space="preserve">, Peter </w:t>
      </w:r>
      <w:proofErr w:type="spellStart"/>
      <w:r w:rsidRPr="00B409A3">
        <w:rPr>
          <w:rFonts w:ascii="Times New Roman" w:hAnsi="Times New Roman" w:cs="Times New Roman"/>
          <w:w w:val="105"/>
          <w:sz w:val="24"/>
          <w:szCs w:val="24"/>
        </w:rPr>
        <w:t>Palukaitis,Viroids</w:t>
      </w:r>
      <w:proofErr w:type="spellEnd"/>
      <w:r w:rsidRPr="00B409A3">
        <w:rPr>
          <w:rFonts w:ascii="Times New Roman" w:hAnsi="Times New Roman" w:cs="Times New Roman"/>
          <w:w w:val="105"/>
          <w:sz w:val="24"/>
          <w:szCs w:val="24"/>
        </w:rPr>
        <w:t xml:space="preserve"> and </w:t>
      </w:r>
      <w:proofErr w:type="spellStart"/>
      <w:r w:rsidRPr="00B409A3">
        <w:rPr>
          <w:rFonts w:ascii="Times New Roman" w:hAnsi="Times New Roman" w:cs="Times New Roman"/>
          <w:w w:val="105"/>
          <w:sz w:val="24"/>
          <w:szCs w:val="24"/>
        </w:rPr>
        <w:t>Satellites,Academic</w:t>
      </w:r>
      <w:proofErr w:type="spellEnd"/>
      <w:r w:rsidRPr="00B409A3">
        <w:rPr>
          <w:rFonts w:ascii="Times New Roman" w:hAnsi="Times New Roman" w:cs="Times New Roman"/>
          <w:w w:val="105"/>
          <w:sz w:val="24"/>
          <w:szCs w:val="24"/>
        </w:rPr>
        <w:t xml:space="preserve"> Press,2017,Pages 347-356.</w:t>
      </w:r>
    </w:p>
    <w:p w:rsidR="00CB6C95" w:rsidRDefault="00CC7557" w:rsidP="00CB6C95">
      <w:pPr>
        <w:pStyle w:val="BodyText"/>
        <w:spacing w:before="206" w:line="249"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Yang</w:t>
      </w:r>
      <w:r w:rsidR="00CB6C95">
        <w:rPr>
          <w:rFonts w:ascii="Times New Roman" w:hAnsi="Times New Roman" w:cs="Times New Roman"/>
          <w:w w:val="105"/>
          <w:sz w:val="24"/>
          <w:szCs w:val="24"/>
        </w:rPr>
        <w:t>,Z.,Jiao,</w:t>
      </w:r>
      <w:r w:rsidRPr="00B409A3">
        <w:rPr>
          <w:rFonts w:ascii="Times New Roman" w:hAnsi="Times New Roman" w:cs="Times New Roman"/>
          <w:w w:val="105"/>
          <w:sz w:val="24"/>
          <w:szCs w:val="24"/>
        </w:rPr>
        <w:t xml:space="preserve">X.,Cao,G.,Fang,W.andGu,R.2008.Isolationandmolecularcharacterization of </w:t>
      </w:r>
      <w:r w:rsidRPr="00B409A3">
        <w:rPr>
          <w:rFonts w:ascii="Times New Roman" w:hAnsi="Times New Roman" w:cs="Times New Roman"/>
          <w:i/>
          <w:w w:val="105"/>
          <w:sz w:val="24"/>
          <w:szCs w:val="24"/>
        </w:rPr>
        <w:t xml:space="preserve">Vibrio </w:t>
      </w:r>
      <w:proofErr w:type="spellStart"/>
      <w:r w:rsidRPr="00B409A3">
        <w:rPr>
          <w:rFonts w:ascii="Times New Roman" w:hAnsi="Times New Roman" w:cs="Times New Roman"/>
          <w:i/>
          <w:w w:val="105"/>
          <w:sz w:val="24"/>
          <w:szCs w:val="24"/>
        </w:rPr>
        <w:t>parahaemolyticus</w:t>
      </w:r>
      <w:r w:rsidRPr="00B409A3">
        <w:rPr>
          <w:rFonts w:ascii="Times New Roman" w:hAnsi="Times New Roman" w:cs="Times New Roman"/>
          <w:w w:val="105"/>
          <w:sz w:val="24"/>
          <w:szCs w:val="24"/>
        </w:rPr>
        <w:t>from</w:t>
      </w:r>
      <w:proofErr w:type="spellEnd"/>
      <w:r w:rsidRPr="00B409A3">
        <w:rPr>
          <w:rFonts w:ascii="Times New Roman" w:hAnsi="Times New Roman" w:cs="Times New Roman"/>
          <w:w w:val="105"/>
          <w:sz w:val="24"/>
          <w:szCs w:val="24"/>
        </w:rPr>
        <w:t xml:space="preserve"> fresh, low-temperature preserved, dried and salted seafood </w:t>
      </w:r>
      <w:proofErr w:type="spellStart"/>
      <w:r w:rsidRPr="00B409A3">
        <w:rPr>
          <w:rFonts w:ascii="Times New Roman" w:hAnsi="Times New Roman" w:cs="Times New Roman"/>
          <w:w w:val="105"/>
          <w:sz w:val="24"/>
          <w:szCs w:val="24"/>
        </w:rPr>
        <w:t>productsin</w:t>
      </w:r>
      <w:proofErr w:type="spellEnd"/>
      <w:r w:rsidRPr="00B409A3">
        <w:rPr>
          <w:rFonts w:ascii="Times New Roman" w:hAnsi="Times New Roman" w:cs="Times New Roman"/>
          <w:w w:val="105"/>
          <w:sz w:val="24"/>
          <w:szCs w:val="24"/>
        </w:rPr>
        <w:t xml:space="preserve"> two coastal areas of eastern China. International </w:t>
      </w:r>
      <w:r w:rsidRPr="00B409A3">
        <w:rPr>
          <w:rFonts w:ascii="Times New Roman" w:hAnsi="Times New Roman" w:cs="Times New Roman"/>
          <w:i/>
          <w:w w:val="105"/>
          <w:sz w:val="24"/>
          <w:szCs w:val="24"/>
        </w:rPr>
        <w:t xml:space="preserve">Journal </w:t>
      </w:r>
      <w:r w:rsidRPr="00B409A3">
        <w:rPr>
          <w:rFonts w:ascii="Times New Roman" w:hAnsi="Times New Roman" w:cs="Times New Roman"/>
          <w:w w:val="105"/>
          <w:sz w:val="24"/>
          <w:szCs w:val="24"/>
        </w:rPr>
        <w:t>of Food Microbiology 125: 279-285.</w:t>
      </w:r>
    </w:p>
    <w:p w:rsidR="00AE43B6" w:rsidRPr="00B409A3" w:rsidRDefault="00CC7557" w:rsidP="00CB6C95">
      <w:pPr>
        <w:pStyle w:val="BodyText"/>
        <w:spacing w:before="206" w:line="249"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 xml:space="preserve">Zhou, J. R., </w:t>
      </w:r>
      <w:proofErr w:type="spellStart"/>
      <w:r w:rsidRPr="00B409A3">
        <w:rPr>
          <w:rFonts w:ascii="Times New Roman" w:hAnsi="Times New Roman" w:cs="Times New Roman"/>
          <w:w w:val="105"/>
          <w:sz w:val="24"/>
          <w:szCs w:val="24"/>
        </w:rPr>
        <w:t>Gugger</w:t>
      </w:r>
      <w:proofErr w:type="spellEnd"/>
      <w:r w:rsidRPr="00B409A3">
        <w:rPr>
          <w:rFonts w:ascii="Times New Roman" w:hAnsi="Times New Roman" w:cs="Times New Roman"/>
          <w:w w:val="105"/>
          <w:sz w:val="24"/>
          <w:szCs w:val="24"/>
        </w:rPr>
        <w:t>, E. T. &amp; Erdman, J. W. (1996) The crystalline form of carotenes</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 the food</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matrix</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root</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decrease</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the</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relative</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bioavailability</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AF3711">
        <w:rPr>
          <w:rFonts w:ascii="Times New Roman" w:hAnsi="Times New Roman" w:cs="Times New Roman"/>
          <w:w w:val="105"/>
          <w:sz w:val="24"/>
          <w:szCs w:val="24"/>
        </w:rPr>
        <w:t xml:space="preserve"> </w:t>
      </w:r>
      <w:r w:rsidRPr="00B409A3">
        <w:rPr>
          <w:rFonts w:ascii="Times New Roman" w:hAnsi="Times New Roman" w:cs="Times New Roman"/>
          <w:spacing w:val="10"/>
          <w:w w:val="105"/>
          <w:sz w:val="24"/>
          <w:szCs w:val="24"/>
        </w:rPr>
        <w:t>a-</w:t>
      </w:r>
      <w:r w:rsidRPr="00B409A3">
        <w:rPr>
          <w:rFonts w:ascii="Times New Roman" w:hAnsi="Times New Roman" w:cs="Times New Roman"/>
          <w:w w:val="105"/>
          <w:sz w:val="24"/>
          <w:szCs w:val="24"/>
        </w:rPr>
        <w:t>and</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b-carotene</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the ferret model. J. Am. Coll. </w:t>
      </w:r>
      <w:proofErr w:type="spellStart"/>
      <w:r w:rsidRPr="00B409A3">
        <w:rPr>
          <w:rFonts w:ascii="Times New Roman" w:hAnsi="Times New Roman" w:cs="Times New Roman"/>
          <w:w w:val="105"/>
          <w:sz w:val="24"/>
          <w:szCs w:val="24"/>
        </w:rPr>
        <w:t>Nutr</w:t>
      </w:r>
      <w:proofErr w:type="spellEnd"/>
      <w:r w:rsidRPr="00B409A3">
        <w:rPr>
          <w:rFonts w:ascii="Times New Roman" w:hAnsi="Times New Roman" w:cs="Times New Roman"/>
          <w:w w:val="105"/>
          <w:sz w:val="24"/>
          <w:szCs w:val="24"/>
        </w:rPr>
        <w:t>. 15: 84–91</w:t>
      </w:r>
    </w:p>
    <w:sectPr w:rsidR="00AE43B6" w:rsidRPr="00B409A3" w:rsidSect="00145A9B">
      <w:pgSz w:w="11520" w:h="14400"/>
      <w:pgMar w:top="1440" w:right="1440" w:bottom="1440" w:left="1440" w:header="10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07D" w:rsidRDefault="0091407D" w:rsidP="009D2AC6">
      <w:pPr>
        <w:spacing w:after="0" w:line="240" w:lineRule="auto"/>
      </w:pPr>
      <w:r>
        <w:separator/>
      </w:r>
    </w:p>
  </w:endnote>
  <w:endnote w:type="continuationSeparator" w:id="0">
    <w:p w:rsidR="0091407D" w:rsidRDefault="0091407D" w:rsidP="009D2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797898"/>
      <w:docPartObj>
        <w:docPartGallery w:val="Page Numbers (Bottom of Page)"/>
        <w:docPartUnique/>
      </w:docPartObj>
    </w:sdtPr>
    <w:sdtEndPr/>
    <w:sdtContent>
      <w:p w:rsidR="005B2A07" w:rsidRDefault="0091407D">
        <w:pPr>
          <w:pStyle w:val="Footer"/>
          <w:jc w:val="center"/>
        </w:pPr>
        <w:r>
          <w:fldChar w:fldCharType="begin"/>
        </w:r>
        <w:r>
          <w:instrText xml:space="preserve"> PAGE   \* MERGEFORMAT </w:instrText>
        </w:r>
        <w:r>
          <w:fldChar w:fldCharType="separate"/>
        </w:r>
        <w:r w:rsidR="00C06E0D">
          <w:rPr>
            <w:noProof/>
          </w:rPr>
          <w:t>8</w:t>
        </w:r>
        <w:r>
          <w:rPr>
            <w:noProof/>
          </w:rPr>
          <w:fldChar w:fldCharType="end"/>
        </w:r>
      </w:p>
    </w:sdtContent>
  </w:sdt>
  <w:p w:rsidR="005B2A07" w:rsidRDefault="005B2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07D" w:rsidRDefault="0091407D" w:rsidP="009D2AC6">
      <w:pPr>
        <w:spacing w:after="0" w:line="240" w:lineRule="auto"/>
      </w:pPr>
      <w:r>
        <w:separator/>
      </w:r>
    </w:p>
  </w:footnote>
  <w:footnote w:type="continuationSeparator" w:id="0">
    <w:p w:rsidR="0091407D" w:rsidRDefault="0091407D" w:rsidP="009D2A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3826"/>
    <w:multiLevelType w:val="hybridMultilevel"/>
    <w:tmpl w:val="74FA36B6"/>
    <w:lvl w:ilvl="0" w:tplc="5E2EA7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numFmt w:val="bullet"/>
      <w:lvlText w:val="•"/>
      <w:lvlJc w:val="left"/>
      <w:pPr>
        <w:ind w:left="1738" w:hanging="361"/>
      </w:pPr>
      <w:rPr>
        <w:rFonts w:hint="default"/>
        <w:lang w:val="en-US" w:eastAsia="en-US" w:bidi="ar-SA"/>
      </w:rPr>
    </w:lvl>
    <w:lvl w:ilvl="2" w:tplc="9F620D76">
      <w:numFmt w:val="bullet"/>
      <w:lvlText w:val="•"/>
      <w:lvlJc w:val="left"/>
      <w:pPr>
        <w:ind w:left="2616" w:hanging="361"/>
      </w:pPr>
      <w:rPr>
        <w:rFonts w:hint="default"/>
        <w:lang w:val="en-US" w:eastAsia="en-US" w:bidi="ar-SA"/>
      </w:rPr>
    </w:lvl>
    <w:lvl w:ilvl="3" w:tplc="CB980346">
      <w:numFmt w:val="bullet"/>
      <w:lvlText w:val="•"/>
      <w:lvlJc w:val="left"/>
      <w:pPr>
        <w:ind w:left="3494" w:hanging="361"/>
      </w:pPr>
      <w:rPr>
        <w:rFonts w:hint="default"/>
        <w:lang w:val="en-US" w:eastAsia="en-US" w:bidi="ar-SA"/>
      </w:rPr>
    </w:lvl>
    <w:lvl w:ilvl="4" w:tplc="E3C496D2">
      <w:numFmt w:val="bullet"/>
      <w:lvlText w:val="•"/>
      <w:lvlJc w:val="left"/>
      <w:pPr>
        <w:ind w:left="4372" w:hanging="361"/>
      </w:pPr>
      <w:rPr>
        <w:rFonts w:hint="default"/>
        <w:lang w:val="en-US" w:eastAsia="en-US" w:bidi="ar-SA"/>
      </w:rPr>
    </w:lvl>
    <w:lvl w:ilvl="5" w:tplc="98521E2C">
      <w:numFmt w:val="bullet"/>
      <w:lvlText w:val="•"/>
      <w:lvlJc w:val="left"/>
      <w:pPr>
        <w:ind w:left="5250" w:hanging="361"/>
      </w:pPr>
      <w:rPr>
        <w:rFonts w:hint="default"/>
        <w:lang w:val="en-US" w:eastAsia="en-US" w:bidi="ar-SA"/>
      </w:rPr>
    </w:lvl>
    <w:lvl w:ilvl="6" w:tplc="FBF0B3CC">
      <w:numFmt w:val="bullet"/>
      <w:lvlText w:val="•"/>
      <w:lvlJc w:val="left"/>
      <w:pPr>
        <w:ind w:left="6128" w:hanging="361"/>
      </w:pPr>
      <w:rPr>
        <w:rFonts w:hint="default"/>
        <w:lang w:val="en-US" w:eastAsia="en-US" w:bidi="ar-SA"/>
      </w:rPr>
    </w:lvl>
    <w:lvl w:ilvl="7" w:tplc="4EF8DBDA">
      <w:numFmt w:val="bullet"/>
      <w:lvlText w:val="•"/>
      <w:lvlJc w:val="left"/>
      <w:pPr>
        <w:ind w:left="7006" w:hanging="361"/>
      </w:pPr>
      <w:rPr>
        <w:rFonts w:hint="default"/>
        <w:lang w:val="en-US" w:eastAsia="en-US" w:bidi="ar-SA"/>
      </w:rPr>
    </w:lvl>
    <w:lvl w:ilvl="8" w:tplc="C1F0C552">
      <w:numFmt w:val="bullet"/>
      <w:lvlText w:val="•"/>
      <w:lvlJc w:val="left"/>
      <w:pPr>
        <w:ind w:left="7884" w:hanging="361"/>
      </w:pPr>
      <w:rPr>
        <w:rFonts w:hint="default"/>
        <w:lang w:val="en-US" w:eastAsia="en-US" w:bidi="ar-SA"/>
      </w:rPr>
    </w:lvl>
  </w:abstractNum>
  <w:abstractNum w:abstractNumId="1">
    <w:nsid w:val="12A915DA"/>
    <w:multiLevelType w:val="multilevel"/>
    <w:tmpl w:val="1A6CF31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E01349C"/>
    <w:multiLevelType w:val="multilevel"/>
    <w:tmpl w:val="54A6D1A6"/>
    <w:lvl w:ilvl="0">
      <w:start w:val="2"/>
      <w:numFmt w:val="decimal"/>
      <w:lvlText w:val="%1"/>
      <w:lvlJc w:val="left"/>
      <w:pPr>
        <w:ind w:left="680" w:hanging="540"/>
      </w:pPr>
      <w:rPr>
        <w:rFonts w:hint="default"/>
        <w:lang w:val="en-US" w:eastAsia="en-US" w:bidi="ar-SA"/>
      </w:rPr>
    </w:lvl>
    <w:lvl w:ilvl="1">
      <w:start w:val="3"/>
      <w:numFmt w:val="decimal"/>
      <w:lvlText w:val="%1.%2"/>
      <w:lvlJc w:val="left"/>
      <w:pPr>
        <w:ind w:left="680" w:hanging="540"/>
      </w:pPr>
      <w:rPr>
        <w:rFonts w:hint="default"/>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numFmt w:val="bullet"/>
      <w:lvlText w:val="•"/>
      <w:lvlJc w:val="left"/>
      <w:pPr>
        <w:ind w:left="3368" w:hanging="540"/>
      </w:pPr>
      <w:rPr>
        <w:rFonts w:hint="default"/>
        <w:lang w:val="en-US" w:eastAsia="en-US" w:bidi="ar-SA"/>
      </w:rPr>
    </w:lvl>
    <w:lvl w:ilvl="4">
      <w:numFmt w:val="bullet"/>
      <w:lvlText w:val="•"/>
      <w:lvlJc w:val="left"/>
      <w:pPr>
        <w:ind w:left="4264"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56" w:hanging="540"/>
      </w:pPr>
      <w:rPr>
        <w:rFonts w:hint="default"/>
        <w:lang w:val="en-US" w:eastAsia="en-US" w:bidi="ar-SA"/>
      </w:rPr>
    </w:lvl>
    <w:lvl w:ilvl="7">
      <w:numFmt w:val="bullet"/>
      <w:lvlText w:val="•"/>
      <w:lvlJc w:val="left"/>
      <w:pPr>
        <w:ind w:left="6952" w:hanging="540"/>
      </w:pPr>
      <w:rPr>
        <w:rFonts w:hint="default"/>
        <w:lang w:val="en-US" w:eastAsia="en-US" w:bidi="ar-SA"/>
      </w:rPr>
    </w:lvl>
    <w:lvl w:ilvl="8">
      <w:numFmt w:val="bullet"/>
      <w:lvlText w:val="•"/>
      <w:lvlJc w:val="left"/>
      <w:pPr>
        <w:ind w:left="7848" w:hanging="540"/>
      </w:pPr>
      <w:rPr>
        <w:rFonts w:hint="default"/>
        <w:lang w:val="en-US" w:eastAsia="en-US" w:bidi="ar-SA"/>
      </w:rPr>
    </w:lvl>
  </w:abstractNum>
  <w:abstractNum w:abstractNumId="3">
    <w:nsid w:val="32232E82"/>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4">
    <w:nsid w:val="334B126C"/>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numFmt w:val="bullet"/>
      <w:lvlText w:val="•"/>
      <w:lvlJc w:val="left"/>
      <w:pPr>
        <w:ind w:left="1738" w:hanging="491"/>
      </w:pPr>
      <w:rPr>
        <w:rFonts w:hint="default"/>
        <w:lang w:val="en-US" w:eastAsia="en-US" w:bidi="ar-SA"/>
      </w:rPr>
    </w:lvl>
    <w:lvl w:ilvl="2" w:tplc="5900C5FE">
      <w:numFmt w:val="bullet"/>
      <w:lvlText w:val="•"/>
      <w:lvlJc w:val="left"/>
      <w:pPr>
        <w:ind w:left="2616" w:hanging="491"/>
      </w:pPr>
      <w:rPr>
        <w:rFonts w:hint="default"/>
        <w:lang w:val="en-US" w:eastAsia="en-US" w:bidi="ar-SA"/>
      </w:rPr>
    </w:lvl>
    <w:lvl w:ilvl="3" w:tplc="2730C39C">
      <w:numFmt w:val="bullet"/>
      <w:lvlText w:val="•"/>
      <w:lvlJc w:val="left"/>
      <w:pPr>
        <w:ind w:left="3494" w:hanging="491"/>
      </w:pPr>
      <w:rPr>
        <w:rFonts w:hint="default"/>
        <w:lang w:val="en-US" w:eastAsia="en-US" w:bidi="ar-SA"/>
      </w:rPr>
    </w:lvl>
    <w:lvl w:ilvl="4" w:tplc="CCF45F06">
      <w:numFmt w:val="bullet"/>
      <w:lvlText w:val="•"/>
      <w:lvlJc w:val="left"/>
      <w:pPr>
        <w:ind w:left="4372" w:hanging="491"/>
      </w:pPr>
      <w:rPr>
        <w:rFonts w:hint="default"/>
        <w:lang w:val="en-US" w:eastAsia="en-US" w:bidi="ar-SA"/>
      </w:rPr>
    </w:lvl>
    <w:lvl w:ilvl="5" w:tplc="006A2598">
      <w:numFmt w:val="bullet"/>
      <w:lvlText w:val="•"/>
      <w:lvlJc w:val="left"/>
      <w:pPr>
        <w:ind w:left="5250" w:hanging="491"/>
      </w:pPr>
      <w:rPr>
        <w:rFonts w:hint="default"/>
        <w:lang w:val="en-US" w:eastAsia="en-US" w:bidi="ar-SA"/>
      </w:rPr>
    </w:lvl>
    <w:lvl w:ilvl="6" w:tplc="BCA4588E">
      <w:numFmt w:val="bullet"/>
      <w:lvlText w:val="•"/>
      <w:lvlJc w:val="left"/>
      <w:pPr>
        <w:ind w:left="6128" w:hanging="491"/>
      </w:pPr>
      <w:rPr>
        <w:rFonts w:hint="default"/>
        <w:lang w:val="en-US" w:eastAsia="en-US" w:bidi="ar-SA"/>
      </w:rPr>
    </w:lvl>
    <w:lvl w:ilvl="7" w:tplc="B3F09BC4">
      <w:numFmt w:val="bullet"/>
      <w:lvlText w:val="•"/>
      <w:lvlJc w:val="left"/>
      <w:pPr>
        <w:ind w:left="7006" w:hanging="491"/>
      </w:pPr>
      <w:rPr>
        <w:rFonts w:hint="default"/>
        <w:lang w:val="en-US" w:eastAsia="en-US" w:bidi="ar-SA"/>
      </w:rPr>
    </w:lvl>
    <w:lvl w:ilvl="8" w:tplc="2B9A1ED2">
      <w:numFmt w:val="bullet"/>
      <w:lvlText w:val="•"/>
      <w:lvlJc w:val="left"/>
      <w:pPr>
        <w:ind w:left="7884" w:hanging="491"/>
      </w:pPr>
      <w:rPr>
        <w:rFonts w:hint="default"/>
        <w:lang w:val="en-US" w:eastAsia="en-US" w:bidi="ar-SA"/>
      </w:rPr>
    </w:lvl>
  </w:abstractNum>
  <w:abstractNum w:abstractNumId="5">
    <w:nsid w:val="389325D8"/>
    <w:multiLevelType w:val="multilevel"/>
    <w:tmpl w:val="861C78D4"/>
    <w:lvl w:ilvl="0">
      <w:start w:val="3"/>
      <w:numFmt w:val="decimal"/>
      <w:lvlText w:val="%1"/>
      <w:lvlJc w:val="left"/>
      <w:pPr>
        <w:ind w:left="3584" w:hanging="721"/>
      </w:pPr>
      <w:rPr>
        <w:rFonts w:hint="default"/>
        <w:lang w:val="en-US" w:eastAsia="en-US" w:bidi="ar-SA"/>
      </w:rPr>
    </w:lvl>
    <w:lvl w:ilv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pPr>
      <w:rPr>
        <w:rFonts w:ascii="Times New Roman" w:eastAsia="Times New Roman" w:hAnsi="Times New Roman" w:cs="Times New Roman" w:hint="default"/>
        <w:b w:val="0"/>
        <w:bCs w:val="0"/>
        <w:i/>
        <w:iCs/>
        <w:spacing w:val="-2"/>
        <w:w w:val="103"/>
        <w:sz w:val="23"/>
        <w:szCs w:val="23"/>
        <w:lang w:val="en-US" w:eastAsia="en-US" w:bidi="ar-SA"/>
      </w:rPr>
    </w:lvl>
    <w:lvl w:ilvl="4">
      <w:numFmt w:val="bullet"/>
      <w:lvlText w:val="•"/>
      <w:lvlJc w:val="left"/>
      <w:pPr>
        <w:ind w:left="5600" w:hanging="721"/>
      </w:pPr>
      <w:rPr>
        <w:rFonts w:hint="default"/>
        <w:lang w:val="en-US" w:eastAsia="en-US" w:bidi="ar-SA"/>
      </w:rPr>
    </w:lvl>
    <w:lvl w:ilvl="5">
      <w:numFmt w:val="bullet"/>
      <w:lvlText w:val="•"/>
      <w:lvlJc w:val="left"/>
      <w:pPr>
        <w:ind w:left="6273" w:hanging="721"/>
      </w:pPr>
      <w:rPr>
        <w:rFonts w:hint="default"/>
        <w:lang w:val="en-US" w:eastAsia="en-US" w:bidi="ar-SA"/>
      </w:rPr>
    </w:lvl>
    <w:lvl w:ilvl="6">
      <w:numFmt w:val="bullet"/>
      <w:lvlText w:val="•"/>
      <w:lvlJc w:val="left"/>
      <w:pPr>
        <w:ind w:left="6946" w:hanging="721"/>
      </w:pPr>
      <w:rPr>
        <w:rFonts w:hint="default"/>
        <w:lang w:val="en-US" w:eastAsia="en-US" w:bidi="ar-SA"/>
      </w:rPr>
    </w:lvl>
    <w:lvl w:ilvl="7">
      <w:numFmt w:val="bullet"/>
      <w:lvlText w:val="•"/>
      <w:lvlJc w:val="left"/>
      <w:pPr>
        <w:ind w:left="7620" w:hanging="721"/>
      </w:pPr>
      <w:rPr>
        <w:rFonts w:hint="default"/>
        <w:lang w:val="en-US" w:eastAsia="en-US" w:bidi="ar-SA"/>
      </w:rPr>
    </w:lvl>
    <w:lvl w:ilvl="8">
      <w:numFmt w:val="bullet"/>
      <w:lvlText w:val="•"/>
      <w:lvlJc w:val="left"/>
      <w:pPr>
        <w:ind w:left="8293" w:hanging="721"/>
      </w:pPr>
      <w:rPr>
        <w:rFonts w:hint="default"/>
        <w:lang w:val="en-US" w:eastAsia="en-US" w:bidi="ar-SA"/>
      </w:rPr>
    </w:lvl>
  </w:abstractNum>
  <w:abstractNum w:abstractNumId="6">
    <w:nsid w:val="3D2E3F6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47210303"/>
    <w:multiLevelType w:val="multilevel"/>
    <w:tmpl w:val="CC325846"/>
    <w:lvl w:ilvl="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numFmt w:val="bullet"/>
      <w:lvlText w:val="•"/>
      <w:lvlJc w:val="left"/>
      <w:pPr>
        <w:ind w:left="5905" w:hanging="491"/>
      </w:pPr>
      <w:rPr>
        <w:rFonts w:hint="default"/>
        <w:lang w:val="en-US" w:eastAsia="en-US" w:bidi="ar-SA"/>
      </w:rPr>
    </w:lvl>
    <w:lvl w:ilvl="5">
      <w:numFmt w:val="bullet"/>
      <w:lvlText w:val="•"/>
      <w:lvlJc w:val="left"/>
      <w:pPr>
        <w:ind w:left="6527" w:hanging="491"/>
      </w:pPr>
      <w:rPr>
        <w:rFonts w:hint="default"/>
        <w:lang w:val="en-US" w:eastAsia="en-US" w:bidi="ar-SA"/>
      </w:rPr>
    </w:lvl>
    <w:lvl w:ilvl="6">
      <w:numFmt w:val="bullet"/>
      <w:lvlText w:val="•"/>
      <w:lvlJc w:val="left"/>
      <w:pPr>
        <w:ind w:left="7150" w:hanging="491"/>
      </w:pPr>
      <w:rPr>
        <w:rFonts w:hint="default"/>
        <w:lang w:val="en-US" w:eastAsia="en-US" w:bidi="ar-SA"/>
      </w:rPr>
    </w:lvl>
    <w:lvl w:ilvl="7">
      <w:numFmt w:val="bullet"/>
      <w:lvlText w:val="•"/>
      <w:lvlJc w:val="left"/>
      <w:pPr>
        <w:ind w:left="7772" w:hanging="491"/>
      </w:pPr>
      <w:rPr>
        <w:rFonts w:hint="default"/>
        <w:lang w:val="en-US" w:eastAsia="en-US" w:bidi="ar-SA"/>
      </w:rPr>
    </w:lvl>
    <w:lvl w:ilvl="8">
      <w:numFmt w:val="bullet"/>
      <w:lvlText w:val="•"/>
      <w:lvlJc w:val="left"/>
      <w:pPr>
        <w:ind w:left="8395" w:hanging="491"/>
      </w:pPr>
      <w:rPr>
        <w:rFonts w:hint="default"/>
        <w:lang w:val="en-US" w:eastAsia="en-US" w:bidi="ar-SA"/>
      </w:rPr>
    </w:lvl>
  </w:abstractNum>
  <w:abstractNum w:abstractNumId="8">
    <w:nsid w:val="49934A2D"/>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numFmt w:val="bullet"/>
      <w:lvlText w:val="•"/>
      <w:lvlJc w:val="left"/>
      <w:pPr>
        <w:ind w:left="1570" w:hanging="281"/>
      </w:pPr>
      <w:rPr>
        <w:rFonts w:hint="default"/>
        <w:lang w:val="en-US" w:eastAsia="en-US" w:bidi="ar-SA"/>
      </w:rPr>
    </w:lvl>
    <w:lvl w:ilvl="2" w:tplc="D0E6842A">
      <w:numFmt w:val="bullet"/>
      <w:lvlText w:val="•"/>
      <w:lvlJc w:val="left"/>
      <w:pPr>
        <w:ind w:left="2580" w:hanging="281"/>
      </w:pPr>
      <w:rPr>
        <w:rFonts w:hint="default"/>
        <w:lang w:val="en-US" w:eastAsia="en-US" w:bidi="ar-SA"/>
      </w:rPr>
    </w:lvl>
    <w:lvl w:ilvl="3" w:tplc="A04C2FCA">
      <w:numFmt w:val="bullet"/>
      <w:lvlText w:val="•"/>
      <w:lvlJc w:val="left"/>
      <w:pPr>
        <w:ind w:left="3590" w:hanging="281"/>
      </w:pPr>
      <w:rPr>
        <w:rFonts w:hint="default"/>
        <w:lang w:val="en-US" w:eastAsia="en-US" w:bidi="ar-SA"/>
      </w:rPr>
    </w:lvl>
    <w:lvl w:ilvl="4" w:tplc="B5B6799A">
      <w:numFmt w:val="bullet"/>
      <w:lvlText w:val="•"/>
      <w:lvlJc w:val="left"/>
      <w:pPr>
        <w:ind w:left="4600" w:hanging="281"/>
      </w:pPr>
      <w:rPr>
        <w:rFonts w:hint="default"/>
        <w:lang w:val="en-US" w:eastAsia="en-US" w:bidi="ar-SA"/>
      </w:rPr>
    </w:lvl>
    <w:lvl w:ilvl="5" w:tplc="AAFADF76">
      <w:numFmt w:val="bullet"/>
      <w:lvlText w:val="•"/>
      <w:lvlJc w:val="left"/>
      <w:pPr>
        <w:ind w:left="5610" w:hanging="281"/>
      </w:pPr>
      <w:rPr>
        <w:rFonts w:hint="default"/>
        <w:lang w:val="en-US" w:eastAsia="en-US" w:bidi="ar-SA"/>
      </w:rPr>
    </w:lvl>
    <w:lvl w:ilvl="6" w:tplc="613E178C">
      <w:numFmt w:val="bullet"/>
      <w:lvlText w:val="•"/>
      <w:lvlJc w:val="left"/>
      <w:pPr>
        <w:ind w:left="6620" w:hanging="281"/>
      </w:pPr>
      <w:rPr>
        <w:rFonts w:hint="default"/>
        <w:lang w:val="en-US" w:eastAsia="en-US" w:bidi="ar-SA"/>
      </w:rPr>
    </w:lvl>
    <w:lvl w:ilvl="7" w:tplc="CC60FE70">
      <w:numFmt w:val="bullet"/>
      <w:lvlText w:val="•"/>
      <w:lvlJc w:val="left"/>
      <w:pPr>
        <w:ind w:left="7630" w:hanging="281"/>
      </w:pPr>
      <w:rPr>
        <w:rFonts w:hint="default"/>
        <w:lang w:val="en-US" w:eastAsia="en-US" w:bidi="ar-SA"/>
      </w:rPr>
    </w:lvl>
    <w:lvl w:ilvl="8" w:tplc="CB5615E2">
      <w:numFmt w:val="bullet"/>
      <w:lvlText w:val="•"/>
      <w:lvlJc w:val="left"/>
      <w:pPr>
        <w:ind w:left="8640" w:hanging="281"/>
      </w:pPr>
      <w:rPr>
        <w:rFonts w:hint="default"/>
        <w:lang w:val="en-US" w:eastAsia="en-US" w:bidi="ar-SA"/>
      </w:rPr>
    </w:lvl>
  </w:abstractNum>
  <w:abstractNum w:abstractNumId="9">
    <w:nsid w:val="5B6C0EE6"/>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3E1791"/>
    <w:multiLevelType w:val="multilevel"/>
    <w:tmpl w:val="CCA0CA1A"/>
    <w:lvl w:ilvl="0">
      <w:start w:val="5"/>
      <w:numFmt w:val="decimal"/>
      <w:lvlText w:val="%1"/>
      <w:lvlJc w:val="left"/>
      <w:pPr>
        <w:ind w:left="2021" w:hanging="779"/>
      </w:pPr>
      <w:rPr>
        <w:rFonts w:hint="default"/>
        <w:lang w:val="en-US" w:eastAsia="en-US" w:bidi="ar-SA"/>
      </w:rPr>
    </w:lvl>
    <w:lvl w:ilv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3748" w:hanging="779"/>
      </w:pPr>
      <w:rPr>
        <w:rFonts w:hint="default"/>
        <w:lang w:val="en-US" w:eastAsia="en-US" w:bidi="ar-SA"/>
      </w:rPr>
    </w:lvl>
    <w:lvl w:ilvl="3">
      <w:numFmt w:val="bullet"/>
      <w:lvlText w:val="•"/>
      <w:lvlJc w:val="left"/>
      <w:pPr>
        <w:ind w:left="4612" w:hanging="779"/>
      </w:pPr>
      <w:rPr>
        <w:rFonts w:hint="default"/>
        <w:lang w:val="en-US" w:eastAsia="en-US" w:bidi="ar-SA"/>
      </w:rPr>
    </w:lvl>
    <w:lvl w:ilvl="4">
      <w:numFmt w:val="bullet"/>
      <w:lvlText w:val="•"/>
      <w:lvlJc w:val="left"/>
      <w:pPr>
        <w:ind w:left="5476" w:hanging="779"/>
      </w:pPr>
      <w:rPr>
        <w:rFonts w:hint="default"/>
        <w:lang w:val="en-US" w:eastAsia="en-US" w:bidi="ar-SA"/>
      </w:rPr>
    </w:lvl>
    <w:lvl w:ilvl="5">
      <w:numFmt w:val="bullet"/>
      <w:lvlText w:val="•"/>
      <w:lvlJc w:val="left"/>
      <w:pPr>
        <w:ind w:left="6340" w:hanging="779"/>
      </w:pPr>
      <w:rPr>
        <w:rFonts w:hint="default"/>
        <w:lang w:val="en-US" w:eastAsia="en-US" w:bidi="ar-SA"/>
      </w:rPr>
    </w:lvl>
    <w:lvl w:ilvl="6">
      <w:numFmt w:val="bullet"/>
      <w:lvlText w:val="•"/>
      <w:lvlJc w:val="left"/>
      <w:pPr>
        <w:ind w:left="7204" w:hanging="779"/>
      </w:pPr>
      <w:rPr>
        <w:rFonts w:hint="default"/>
        <w:lang w:val="en-US" w:eastAsia="en-US" w:bidi="ar-SA"/>
      </w:rPr>
    </w:lvl>
    <w:lvl w:ilvl="7">
      <w:numFmt w:val="bullet"/>
      <w:lvlText w:val="•"/>
      <w:lvlJc w:val="left"/>
      <w:pPr>
        <w:ind w:left="8068" w:hanging="779"/>
      </w:pPr>
      <w:rPr>
        <w:rFonts w:hint="default"/>
        <w:lang w:val="en-US" w:eastAsia="en-US" w:bidi="ar-SA"/>
      </w:rPr>
    </w:lvl>
    <w:lvl w:ilvl="8">
      <w:numFmt w:val="bullet"/>
      <w:lvlText w:val="•"/>
      <w:lvlJc w:val="left"/>
      <w:pPr>
        <w:ind w:left="8932" w:hanging="779"/>
      </w:pPr>
      <w:rPr>
        <w:rFonts w:hint="default"/>
        <w:lang w:val="en-US" w:eastAsia="en-US" w:bidi="ar-SA"/>
      </w:rPr>
    </w:lvl>
  </w:abstractNum>
  <w:abstractNum w:abstractNumId="11">
    <w:nsid w:val="74313B33"/>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2">
    <w:nsid w:val="7DCB1DE5"/>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numFmt w:val="bullet"/>
      <w:lvlText w:val="•"/>
      <w:lvlJc w:val="left"/>
      <w:pPr>
        <w:ind w:left="1738" w:hanging="491"/>
      </w:pPr>
      <w:rPr>
        <w:rFonts w:hint="default"/>
        <w:lang w:val="en-US" w:eastAsia="en-US" w:bidi="ar-SA"/>
      </w:rPr>
    </w:lvl>
    <w:lvl w:ilvl="2" w:tplc="297CDD38">
      <w:numFmt w:val="bullet"/>
      <w:lvlText w:val="•"/>
      <w:lvlJc w:val="left"/>
      <w:pPr>
        <w:ind w:left="2616" w:hanging="491"/>
      </w:pPr>
      <w:rPr>
        <w:rFonts w:hint="default"/>
        <w:lang w:val="en-US" w:eastAsia="en-US" w:bidi="ar-SA"/>
      </w:rPr>
    </w:lvl>
    <w:lvl w:ilvl="3" w:tplc="439628D2">
      <w:numFmt w:val="bullet"/>
      <w:lvlText w:val="•"/>
      <w:lvlJc w:val="left"/>
      <w:pPr>
        <w:ind w:left="3494" w:hanging="491"/>
      </w:pPr>
      <w:rPr>
        <w:rFonts w:hint="default"/>
        <w:lang w:val="en-US" w:eastAsia="en-US" w:bidi="ar-SA"/>
      </w:rPr>
    </w:lvl>
    <w:lvl w:ilvl="4" w:tplc="67A475A4">
      <w:numFmt w:val="bullet"/>
      <w:lvlText w:val="•"/>
      <w:lvlJc w:val="left"/>
      <w:pPr>
        <w:ind w:left="4372" w:hanging="491"/>
      </w:pPr>
      <w:rPr>
        <w:rFonts w:hint="default"/>
        <w:lang w:val="en-US" w:eastAsia="en-US" w:bidi="ar-SA"/>
      </w:rPr>
    </w:lvl>
    <w:lvl w:ilvl="5" w:tplc="9F389B94">
      <w:numFmt w:val="bullet"/>
      <w:lvlText w:val="•"/>
      <w:lvlJc w:val="left"/>
      <w:pPr>
        <w:ind w:left="5250" w:hanging="491"/>
      </w:pPr>
      <w:rPr>
        <w:rFonts w:hint="default"/>
        <w:lang w:val="en-US" w:eastAsia="en-US" w:bidi="ar-SA"/>
      </w:rPr>
    </w:lvl>
    <w:lvl w:ilvl="6" w:tplc="2D36CE98">
      <w:numFmt w:val="bullet"/>
      <w:lvlText w:val="•"/>
      <w:lvlJc w:val="left"/>
      <w:pPr>
        <w:ind w:left="6128" w:hanging="491"/>
      </w:pPr>
      <w:rPr>
        <w:rFonts w:hint="default"/>
        <w:lang w:val="en-US" w:eastAsia="en-US" w:bidi="ar-SA"/>
      </w:rPr>
    </w:lvl>
    <w:lvl w:ilvl="7" w:tplc="59E4D132">
      <w:numFmt w:val="bullet"/>
      <w:lvlText w:val="•"/>
      <w:lvlJc w:val="left"/>
      <w:pPr>
        <w:ind w:left="7006" w:hanging="491"/>
      </w:pPr>
      <w:rPr>
        <w:rFonts w:hint="default"/>
        <w:lang w:val="en-US" w:eastAsia="en-US" w:bidi="ar-SA"/>
      </w:rPr>
    </w:lvl>
    <w:lvl w:ilvl="8" w:tplc="1C680104">
      <w:numFmt w:val="bullet"/>
      <w:lvlText w:val="•"/>
      <w:lvlJc w:val="left"/>
      <w:pPr>
        <w:ind w:left="7884" w:hanging="491"/>
      </w:pPr>
      <w:rPr>
        <w:rFonts w:hint="default"/>
        <w:lang w:val="en-US" w:eastAsia="en-US" w:bidi="ar-SA"/>
      </w:rPr>
    </w:lvl>
  </w:abstractNum>
  <w:abstractNum w:abstractNumId="13">
    <w:nsid w:val="7E4D2C26"/>
    <w:multiLevelType w:val="multilevel"/>
    <w:tmpl w:val="BEA2CA9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F2624A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3"/>
  </w:num>
  <w:num w:numId="4">
    <w:abstractNumId w:val="6"/>
  </w:num>
  <w:num w:numId="5">
    <w:abstractNumId w:val="14"/>
  </w:num>
  <w:num w:numId="6">
    <w:abstractNumId w:val="9"/>
  </w:num>
  <w:num w:numId="7">
    <w:abstractNumId w:val="8"/>
  </w:num>
  <w:num w:numId="8">
    <w:abstractNumId w:val="10"/>
  </w:num>
  <w:num w:numId="9">
    <w:abstractNumId w:val="12"/>
  </w:num>
  <w:num w:numId="10">
    <w:abstractNumId w:val="5"/>
  </w:num>
  <w:num w:numId="11">
    <w:abstractNumId w:val="2"/>
  </w:num>
  <w:num w:numId="12">
    <w:abstractNumId w:val="7"/>
  </w:num>
  <w:num w:numId="13">
    <w:abstractNumId w:val="0"/>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9CE"/>
    <w:rsid w:val="0000185E"/>
    <w:rsid w:val="0000496D"/>
    <w:rsid w:val="00010227"/>
    <w:rsid w:val="000256CA"/>
    <w:rsid w:val="00033500"/>
    <w:rsid w:val="00043F89"/>
    <w:rsid w:val="00072AFB"/>
    <w:rsid w:val="000736F9"/>
    <w:rsid w:val="00074852"/>
    <w:rsid w:val="00076C88"/>
    <w:rsid w:val="000852C2"/>
    <w:rsid w:val="000944D6"/>
    <w:rsid w:val="000B4586"/>
    <w:rsid w:val="000B7E91"/>
    <w:rsid w:val="000C5686"/>
    <w:rsid w:val="000E0387"/>
    <w:rsid w:val="001008B2"/>
    <w:rsid w:val="0013134F"/>
    <w:rsid w:val="00134D72"/>
    <w:rsid w:val="00137A05"/>
    <w:rsid w:val="00145A9B"/>
    <w:rsid w:val="00153CC3"/>
    <w:rsid w:val="00155F1E"/>
    <w:rsid w:val="001655A2"/>
    <w:rsid w:val="00183BAF"/>
    <w:rsid w:val="00187ADA"/>
    <w:rsid w:val="0019343D"/>
    <w:rsid w:val="001C41CC"/>
    <w:rsid w:val="001C4315"/>
    <w:rsid w:val="001D49AD"/>
    <w:rsid w:val="001F1666"/>
    <w:rsid w:val="002068C2"/>
    <w:rsid w:val="00220589"/>
    <w:rsid w:val="00220ED6"/>
    <w:rsid w:val="00230326"/>
    <w:rsid w:val="00244717"/>
    <w:rsid w:val="00280DC2"/>
    <w:rsid w:val="00281A91"/>
    <w:rsid w:val="00285E50"/>
    <w:rsid w:val="0029005B"/>
    <w:rsid w:val="002B6751"/>
    <w:rsid w:val="002C0E2D"/>
    <w:rsid w:val="002D0C2A"/>
    <w:rsid w:val="002D6EDF"/>
    <w:rsid w:val="002F04AE"/>
    <w:rsid w:val="003009B4"/>
    <w:rsid w:val="00300BD6"/>
    <w:rsid w:val="00301BB2"/>
    <w:rsid w:val="0030337C"/>
    <w:rsid w:val="00322842"/>
    <w:rsid w:val="00384976"/>
    <w:rsid w:val="003A4718"/>
    <w:rsid w:val="003A474B"/>
    <w:rsid w:val="003E6032"/>
    <w:rsid w:val="003F5BA5"/>
    <w:rsid w:val="00413115"/>
    <w:rsid w:val="00413803"/>
    <w:rsid w:val="00447E20"/>
    <w:rsid w:val="00452998"/>
    <w:rsid w:val="0046496B"/>
    <w:rsid w:val="00467A1E"/>
    <w:rsid w:val="00485D37"/>
    <w:rsid w:val="00491EAA"/>
    <w:rsid w:val="004B182C"/>
    <w:rsid w:val="004D102C"/>
    <w:rsid w:val="005146C5"/>
    <w:rsid w:val="00524F51"/>
    <w:rsid w:val="00533D7F"/>
    <w:rsid w:val="005460A4"/>
    <w:rsid w:val="0054665C"/>
    <w:rsid w:val="0055307E"/>
    <w:rsid w:val="00590589"/>
    <w:rsid w:val="005960E6"/>
    <w:rsid w:val="005A2D1E"/>
    <w:rsid w:val="005B0AA0"/>
    <w:rsid w:val="005B2307"/>
    <w:rsid w:val="005B2A07"/>
    <w:rsid w:val="005B745C"/>
    <w:rsid w:val="005C1260"/>
    <w:rsid w:val="005D19CE"/>
    <w:rsid w:val="005D3264"/>
    <w:rsid w:val="00603A65"/>
    <w:rsid w:val="006203BD"/>
    <w:rsid w:val="00624B0C"/>
    <w:rsid w:val="00650E3A"/>
    <w:rsid w:val="006A6FEF"/>
    <w:rsid w:val="006B4BCD"/>
    <w:rsid w:val="006C035F"/>
    <w:rsid w:val="006D39CE"/>
    <w:rsid w:val="00704C4C"/>
    <w:rsid w:val="0070788A"/>
    <w:rsid w:val="007337B9"/>
    <w:rsid w:val="00767062"/>
    <w:rsid w:val="007755E7"/>
    <w:rsid w:val="00791CE1"/>
    <w:rsid w:val="007D35BA"/>
    <w:rsid w:val="007E3941"/>
    <w:rsid w:val="00803DD4"/>
    <w:rsid w:val="008319A1"/>
    <w:rsid w:val="00847996"/>
    <w:rsid w:val="00867BFF"/>
    <w:rsid w:val="008864EB"/>
    <w:rsid w:val="00887B98"/>
    <w:rsid w:val="008946BF"/>
    <w:rsid w:val="008963F2"/>
    <w:rsid w:val="008C3387"/>
    <w:rsid w:val="008C5A79"/>
    <w:rsid w:val="008F4254"/>
    <w:rsid w:val="008F5009"/>
    <w:rsid w:val="0091407D"/>
    <w:rsid w:val="00917063"/>
    <w:rsid w:val="00947556"/>
    <w:rsid w:val="00970051"/>
    <w:rsid w:val="009972EB"/>
    <w:rsid w:val="009D27BF"/>
    <w:rsid w:val="009D2AC6"/>
    <w:rsid w:val="009F68D2"/>
    <w:rsid w:val="00A17B9F"/>
    <w:rsid w:val="00A42869"/>
    <w:rsid w:val="00A42E49"/>
    <w:rsid w:val="00A879EE"/>
    <w:rsid w:val="00AB3ED8"/>
    <w:rsid w:val="00AC1057"/>
    <w:rsid w:val="00AC20E1"/>
    <w:rsid w:val="00AD133E"/>
    <w:rsid w:val="00AD30A2"/>
    <w:rsid w:val="00AD5C3C"/>
    <w:rsid w:val="00AE43B6"/>
    <w:rsid w:val="00AF00FB"/>
    <w:rsid w:val="00AF3711"/>
    <w:rsid w:val="00AF5034"/>
    <w:rsid w:val="00B14134"/>
    <w:rsid w:val="00B16527"/>
    <w:rsid w:val="00B334A6"/>
    <w:rsid w:val="00B409A3"/>
    <w:rsid w:val="00B42EFF"/>
    <w:rsid w:val="00B57846"/>
    <w:rsid w:val="00B62A5B"/>
    <w:rsid w:val="00B7260F"/>
    <w:rsid w:val="00B86BF2"/>
    <w:rsid w:val="00B93178"/>
    <w:rsid w:val="00BB0A28"/>
    <w:rsid w:val="00BD7085"/>
    <w:rsid w:val="00BE2F6D"/>
    <w:rsid w:val="00BE3DAB"/>
    <w:rsid w:val="00BF3F18"/>
    <w:rsid w:val="00BF616D"/>
    <w:rsid w:val="00C06E0D"/>
    <w:rsid w:val="00C2523E"/>
    <w:rsid w:val="00C65020"/>
    <w:rsid w:val="00C71EB9"/>
    <w:rsid w:val="00C802F6"/>
    <w:rsid w:val="00C80967"/>
    <w:rsid w:val="00C91FAF"/>
    <w:rsid w:val="00CA66F6"/>
    <w:rsid w:val="00CB1E28"/>
    <w:rsid w:val="00CB6C95"/>
    <w:rsid w:val="00CB7AE9"/>
    <w:rsid w:val="00CC7557"/>
    <w:rsid w:val="00CE10DA"/>
    <w:rsid w:val="00D22182"/>
    <w:rsid w:val="00D72ABD"/>
    <w:rsid w:val="00D73849"/>
    <w:rsid w:val="00D9326C"/>
    <w:rsid w:val="00DA20E6"/>
    <w:rsid w:val="00DC081B"/>
    <w:rsid w:val="00DD6598"/>
    <w:rsid w:val="00DF22B0"/>
    <w:rsid w:val="00DF2D86"/>
    <w:rsid w:val="00E1256C"/>
    <w:rsid w:val="00E3261C"/>
    <w:rsid w:val="00E4703A"/>
    <w:rsid w:val="00E47563"/>
    <w:rsid w:val="00EC4551"/>
    <w:rsid w:val="00EF0738"/>
    <w:rsid w:val="00EF31BE"/>
    <w:rsid w:val="00F079A3"/>
    <w:rsid w:val="00F17E7A"/>
    <w:rsid w:val="00F42F2A"/>
    <w:rsid w:val="00F50E1C"/>
    <w:rsid w:val="00F5356A"/>
    <w:rsid w:val="00FC3F97"/>
    <w:rsid w:val="00FD04F6"/>
    <w:rsid w:val="00FD2153"/>
    <w:rsid w:val="00FD67E8"/>
    <w:rsid w:val="00FE74E7"/>
    <w:rsid w:val="00FF30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paragraph" w:styleId="Header">
    <w:name w:val="header"/>
    <w:basedOn w:val="Normal"/>
    <w:link w:val="HeaderChar"/>
    <w:uiPriority w:val="99"/>
    <w:semiHidden/>
    <w:unhideWhenUsed/>
    <w:rsid w:val="009D2A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2AC6"/>
  </w:style>
  <w:style w:type="paragraph" w:styleId="Footer">
    <w:name w:val="footer"/>
    <w:basedOn w:val="Normal"/>
    <w:link w:val="FooterChar"/>
    <w:uiPriority w:val="99"/>
    <w:unhideWhenUsed/>
    <w:rsid w:val="009D2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A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paragraph" w:styleId="Header">
    <w:name w:val="header"/>
    <w:basedOn w:val="Normal"/>
    <w:link w:val="HeaderChar"/>
    <w:uiPriority w:val="99"/>
    <w:semiHidden/>
    <w:unhideWhenUsed/>
    <w:rsid w:val="009D2A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2AC6"/>
  </w:style>
  <w:style w:type="paragraph" w:styleId="Footer">
    <w:name w:val="footer"/>
    <w:basedOn w:val="Normal"/>
    <w:link w:val="FooterChar"/>
    <w:uiPriority w:val="99"/>
    <w:unhideWhenUsed/>
    <w:rsid w:val="009D2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39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crobiologyinfo.com/coagulase-test-principal-procedure-types-interpretation-and-examples/" TargetMode="External"/><Relationship Id="rId18" Type="http://schemas.openxmlformats.org/officeDocument/2006/relationships/hyperlink" Target="https://microbenotes.com/voges-proskauer-vp-tes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155/2020/3029295" TargetMode="External"/><Relationship Id="rId17" Type="http://schemas.openxmlformats.org/officeDocument/2006/relationships/hyperlink" Target="https://microbenotes.com/voges-proskauer-vp-test/" TargetMode="External"/><Relationship Id="rId2" Type="http://schemas.openxmlformats.org/officeDocument/2006/relationships/numbering" Target="numbering.xml"/><Relationship Id="rId16" Type="http://schemas.openxmlformats.org/officeDocument/2006/relationships/hyperlink" Target="https://microbenotes.com/oxidase-test-principle-procedure-and-resul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sevier.com/locate/sciaf" TargetMode="External"/><Relationship Id="rId5" Type="http://schemas.openxmlformats.org/officeDocument/2006/relationships/settings" Target="settings.xml"/><Relationship Id="rId15" Type="http://schemas.openxmlformats.org/officeDocument/2006/relationships/hyperlink" Target="https://microbenotes.com/oxidase-test-principle-procedure-and-results/" TargetMode="External"/><Relationship Id="rId10" Type="http://schemas.openxmlformats.org/officeDocument/2006/relationships/hyperlink" Target="https://en.wikipedia.org/wiki/Sporangi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microb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3E139-F659-409A-BF93-85233B53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8506</Words>
  <Characters>48487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emayo</cp:lastModifiedBy>
  <cp:revision>4</cp:revision>
  <cp:lastPrinted>2025-07-14T12:43:00Z</cp:lastPrinted>
  <dcterms:created xsi:type="dcterms:W3CDTF">2025-07-14T12:40:00Z</dcterms:created>
  <dcterms:modified xsi:type="dcterms:W3CDTF">2025-07-14T12:43:00Z</dcterms:modified>
</cp:coreProperties>
</file>