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DC873" w14:textId="0F3E55CC" w:rsidR="006841B1" w:rsidRPr="006841B1" w:rsidRDefault="006841B1" w:rsidP="006841B1">
      <w:pPr>
        <w:spacing w:line="240" w:lineRule="auto"/>
        <w:jc w:val="center"/>
        <w:rPr>
          <w:rFonts w:ascii="Times New Roman" w:eastAsia="Calibri" w:hAnsi="Times New Roman" w:cs="Times New Roman"/>
          <w:b/>
          <w:bCs/>
          <w:sz w:val="44"/>
          <w:szCs w:val="44"/>
        </w:rPr>
      </w:pPr>
      <w:r w:rsidRPr="006841B1">
        <w:rPr>
          <w:rFonts w:ascii="Times New Roman" w:eastAsia="Calibri" w:hAnsi="Times New Roman" w:cs="Times New Roman"/>
          <w:b/>
          <w:bCs/>
          <w:sz w:val="44"/>
          <w:szCs w:val="44"/>
        </w:rPr>
        <w:t>CLOUD STORAGE SECURITY USING BLOCK CHAIN TECHNOLOGY</w:t>
      </w:r>
    </w:p>
    <w:p w14:paraId="055F942F" w14:textId="3BF3D5A1" w:rsidR="006841B1" w:rsidRPr="006841B1" w:rsidRDefault="006841B1" w:rsidP="006841B1">
      <w:pPr>
        <w:tabs>
          <w:tab w:val="center" w:pos="4680"/>
        </w:tabs>
        <w:spacing w:line="360" w:lineRule="auto"/>
        <w:jc w:val="center"/>
        <w:rPr>
          <w:rFonts w:ascii="Calibri" w:eastAsia="Calibri" w:hAnsi="Calibri" w:cs="Calibri"/>
          <w:b/>
          <w:sz w:val="44"/>
          <w:szCs w:val="44"/>
        </w:rPr>
      </w:pPr>
      <w:r w:rsidRPr="006841B1">
        <w:rPr>
          <w:rFonts w:ascii="Calibri" w:eastAsia="Calibri" w:hAnsi="Calibri" w:cs="Calibri"/>
          <w:b/>
          <w:sz w:val="44"/>
          <w:szCs w:val="44"/>
        </w:rPr>
        <w:t>BY</w:t>
      </w:r>
    </w:p>
    <w:p w14:paraId="3EC48F96" w14:textId="4D4A6403" w:rsidR="006841B1" w:rsidRPr="006841B1" w:rsidRDefault="004969FC" w:rsidP="006841B1">
      <w:pPr>
        <w:tabs>
          <w:tab w:val="left" w:pos="3784"/>
        </w:tabs>
        <w:spacing w:line="240" w:lineRule="auto"/>
        <w:jc w:val="center"/>
        <w:rPr>
          <w:rFonts w:ascii="Times New Roman" w:eastAsia="Calibri" w:hAnsi="Times New Roman" w:cs="Times New Roman"/>
          <w:b/>
          <w:sz w:val="36"/>
          <w:szCs w:val="18"/>
        </w:rPr>
      </w:pPr>
      <w:r>
        <w:rPr>
          <w:rFonts w:ascii="Times New Roman" w:eastAsia="Calibri" w:hAnsi="Times New Roman" w:cs="Times New Roman"/>
          <w:b/>
          <w:sz w:val="36"/>
          <w:szCs w:val="18"/>
        </w:rPr>
        <w:t>ABDUL</w:t>
      </w:r>
      <w:r w:rsidR="00A1645F">
        <w:rPr>
          <w:rFonts w:ascii="Times New Roman" w:eastAsia="Calibri" w:hAnsi="Times New Roman" w:cs="Times New Roman"/>
          <w:b/>
          <w:sz w:val="36"/>
          <w:szCs w:val="18"/>
        </w:rPr>
        <w:t>SALAM SALAM O.</w:t>
      </w:r>
    </w:p>
    <w:p w14:paraId="15C55665" w14:textId="77777777" w:rsidR="006841B1" w:rsidRPr="006841B1" w:rsidRDefault="006841B1" w:rsidP="006841B1">
      <w:pPr>
        <w:spacing w:line="240" w:lineRule="auto"/>
        <w:jc w:val="center"/>
        <w:rPr>
          <w:rFonts w:ascii="Times New Roman" w:eastAsia="Calibri" w:hAnsi="Times New Roman" w:cs="Times New Roman"/>
          <w:b/>
          <w:sz w:val="36"/>
          <w:szCs w:val="18"/>
        </w:rPr>
      </w:pPr>
    </w:p>
    <w:p w14:paraId="4E901F8E" w14:textId="247A8449" w:rsidR="006841B1" w:rsidRPr="006841B1" w:rsidRDefault="006841B1" w:rsidP="006841B1">
      <w:pPr>
        <w:spacing w:line="240" w:lineRule="auto"/>
        <w:ind w:left="720"/>
        <w:jc w:val="center"/>
        <w:rPr>
          <w:rFonts w:ascii="Times New Roman" w:eastAsia="Calibri" w:hAnsi="Times New Roman" w:cs="Times New Roman"/>
          <w:b/>
          <w:sz w:val="40"/>
          <w:szCs w:val="40"/>
        </w:rPr>
      </w:pPr>
      <w:r w:rsidRPr="006841B1">
        <w:rPr>
          <w:rFonts w:ascii="Times New Roman" w:eastAsia="Calibri" w:hAnsi="Times New Roman" w:cs="Times New Roman"/>
          <w:b/>
          <w:sz w:val="36"/>
          <w:szCs w:val="18"/>
        </w:rPr>
        <w:t>HND/23/COM/FT/</w:t>
      </w:r>
      <w:r w:rsidR="004969FC">
        <w:rPr>
          <w:rFonts w:ascii="Times New Roman" w:eastAsia="Calibri" w:hAnsi="Times New Roman" w:cs="Times New Roman"/>
          <w:b/>
          <w:sz w:val="40"/>
          <w:szCs w:val="40"/>
        </w:rPr>
        <w:t>45</w:t>
      </w:r>
      <w:r w:rsidR="00A1645F">
        <w:rPr>
          <w:rFonts w:ascii="Times New Roman" w:eastAsia="Calibri" w:hAnsi="Times New Roman" w:cs="Times New Roman"/>
          <w:b/>
          <w:sz w:val="40"/>
          <w:szCs w:val="40"/>
        </w:rPr>
        <w:t>4</w:t>
      </w:r>
    </w:p>
    <w:p w14:paraId="0A1773A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A PROJECT SUBMITTED TO THE DEPARTMENT OF COMPUTER SCIENCE</w:t>
      </w:r>
    </w:p>
    <w:p w14:paraId="40BC010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INSTITUTE OF INFORMATION AND COMUNICATION TECHNOLOGY (IICT)</w:t>
      </w:r>
    </w:p>
    <w:p w14:paraId="077FD74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KWARA STATE POLYTECHNIC ILORIN, KWARA STATE.</w:t>
      </w:r>
    </w:p>
    <w:p w14:paraId="4E71F2E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IN PARTIAL FULFILMENT OF THE REQUIREMENT FOR THE AWARD OF HIGHER NATIONAL DIPLOMA (HND) IN COMPUTER SCIENCE</w:t>
      </w:r>
    </w:p>
    <w:p w14:paraId="047FEE99" w14:textId="77777777" w:rsidR="006841B1" w:rsidRPr="006841B1" w:rsidRDefault="006841B1" w:rsidP="006841B1">
      <w:pPr>
        <w:spacing w:line="480" w:lineRule="auto"/>
        <w:rPr>
          <w:rFonts w:ascii="Times New Roman" w:eastAsia="Calibri" w:hAnsi="Times New Roman" w:cs="Times New Roman"/>
          <w:b/>
          <w:bCs/>
          <w:kern w:val="0"/>
          <w14:ligatures w14:val="none"/>
        </w:rPr>
      </w:pPr>
    </w:p>
    <w:p w14:paraId="3AF107EC" w14:textId="77777777" w:rsidR="006841B1" w:rsidRPr="006841B1" w:rsidRDefault="006841B1" w:rsidP="006841B1">
      <w:pPr>
        <w:spacing w:line="480" w:lineRule="auto"/>
        <w:jc w:val="right"/>
        <w:rPr>
          <w:rFonts w:ascii="Times New Roman" w:eastAsia="Calibri" w:hAnsi="Times New Roman" w:cs="Times New Roman"/>
          <w:b/>
          <w:bCs/>
          <w:kern w:val="0"/>
          <w:sz w:val="36"/>
          <w:szCs w:val="36"/>
          <w14:ligatures w14:val="none"/>
        </w:rPr>
      </w:pPr>
      <w:r w:rsidRPr="006841B1">
        <w:rPr>
          <w:rFonts w:ascii="Times New Roman" w:eastAsia="Calibri" w:hAnsi="Times New Roman" w:cs="Times New Roman"/>
          <w:b/>
          <w:bCs/>
          <w:kern w:val="0"/>
          <w:sz w:val="36"/>
          <w:szCs w:val="36"/>
          <w14:ligatures w14:val="none"/>
        </w:rPr>
        <w:t>JULY, 2025</w:t>
      </w:r>
    </w:p>
    <w:p w14:paraId="78EC5718" w14:textId="4BC9C63F" w:rsidR="003927B2" w:rsidRPr="006841B1" w:rsidRDefault="006841B1" w:rsidP="006841B1">
      <w:pPr>
        <w:spacing w:line="240" w:lineRule="auto"/>
        <w:rPr>
          <w:rFonts w:ascii="Times New Roman" w:hAnsi="Times New Roman" w:cs="Times New Roman"/>
          <w:b/>
          <w:bCs/>
          <w:sz w:val="48"/>
          <w:szCs w:val="48"/>
        </w:rPr>
      </w:pPr>
      <w:r w:rsidRPr="006841B1">
        <w:rPr>
          <w:rFonts w:ascii="Times New Roman" w:eastAsia="Calibri" w:hAnsi="Times New Roman" w:cs="Times New Roman"/>
          <w:b/>
          <w:sz w:val="28"/>
          <w:szCs w:val="28"/>
        </w:rPr>
        <w:br w:type="page"/>
      </w:r>
    </w:p>
    <w:p w14:paraId="1DD63712" w14:textId="740D1191" w:rsidR="003927B2" w:rsidRDefault="00000000" w:rsidP="000F7098">
      <w:pPr>
        <w:spacing w:line="276" w:lineRule="auto"/>
        <w:ind w:left="2880" w:firstLine="720"/>
        <w:jc w:val="both"/>
        <w:rPr>
          <w:rFonts w:asciiTheme="majorBidi" w:hAnsiTheme="majorBidi" w:cstheme="majorBidi"/>
          <w:b/>
          <w:sz w:val="28"/>
          <w:szCs w:val="28"/>
        </w:rPr>
      </w:pPr>
      <w:r>
        <w:rPr>
          <w:rFonts w:asciiTheme="majorBidi" w:hAnsiTheme="majorBidi" w:cstheme="majorBidi"/>
          <w:b/>
          <w:sz w:val="28"/>
          <w:szCs w:val="28"/>
        </w:rPr>
        <w:lastRenderedPageBreak/>
        <w:t>CERTIFICATION</w:t>
      </w:r>
    </w:p>
    <w:p w14:paraId="3E0B7C97" w14:textId="3F4E034F" w:rsidR="003927B2" w:rsidRDefault="00000000" w:rsidP="000F709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is to certify that this project was carried out by </w:t>
      </w:r>
      <w:r w:rsidR="00A1645F">
        <w:rPr>
          <w:rFonts w:asciiTheme="majorBidi" w:hAnsiTheme="majorBidi" w:cstheme="majorBidi"/>
          <w:b/>
          <w:bCs/>
          <w:sz w:val="28"/>
          <w:szCs w:val="28"/>
        </w:rPr>
        <w:t>ABDULSALAM SALAM O.</w:t>
      </w:r>
      <w:r w:rsidR="006841B1">
        <w:rPr>
          <w:rFonts w:asciiTheme="majorBidi" w:hAnsiTheme="majorBidi" w:cstheme="majorBidi"/>
          <w:b/>
          <w:bCs/>
          <w:sz w:val="28"/>
          <w:szCs w:val="28"/>
        </w:rPr>
        <w:t xml:space="preserve"> </w:t>
      </w:r>
      <w:r w:rsidR="006841B1" w:rsidRPr="006841B1">
        <w:rPr>
          <w:rFonts w:ascii="Times New Roman" w:hAnsi="Times New Roman" w:cs="Times New Roman"/>
          <w:sz w:val="28"/>
          <w:szCs w:val="28"/>
        </w:rPr>
        <w:t>with</w:t>
      </w:r>
      <w:r w:rsidR="006841B1">
        <w:rPr>
          <w:rFonts w:asciiTheme="majorHAnsi" w:hAnsiTheme="majorHAnsi" w:cstheme="majorHAnsi"/>
          <w:b/>
          <w:bCs/>
          <w:sz w:val="28"/>
          <w:szCs w:val="28"/>
        </w:rPr>
        <w:t xml:space="preserve"> </w:t>
      </w:r>
      <w:r w:rsidR="006841B1" w:rsidRPr="006841B1">
        <w:rPr>
          <w:rFonts w:ascii="Times New Roman" w:hAnsi="Times New Roman" w:cs="Times New Roman"/>
          <w:sz w:val="28"/>
          <w:szCs w:val="28"/>
        </w:rPr>
        <w:t>matric</w:t>
      </w:r>
      <w:r w:rsidR="006841B1" w:rsidRPr="006841B1">
        <w:rPr>
          <w:rFonts w:ascii="Aptos Narrow" w:hAnsi="Aptos Narrow" w:cstheme="majorHAnsi"/>
          <w:b/>
          <w:bCs/>
          <w:sz w:val="28"/>
          <w:szCs w:val="28"/>
        </w:rPr>
        <w:t xml:space="preserve"> </w:t>
      </w:r>
      <w:r w:rsidR="006841B1" w:rsidRPr="006841B1">
        <w:rPr>
          <w:rFonts w:ascii="Times New Roman" w:hAnsi="Times New Roman" w:cs="Times New Roman"/>
          <w:sz w:val="28"/>
          <w:szCs w:val="28"/>
        </w:rPr>
        <w:t>number</w:t>
      </w:r>
      <w:r>
        <w:rPr>
          <w:rFonts w:asciiTheme="majorBidi" w:hAnsiTheme="majorBidi" w:cstheme="majorBidi"/>
          <w:b/>
          <w:bCs/>
          <w:sz w:val="28"/>
          <w:szCs w:val="28"/>
        </w:rPr>
        <w:t xml:space="preserve"> HND/23/COM/FT/4</w:t>
      </w:r>
      <w:r w:rsidR="004969FC">
        <w:rPr>
          <w:rFonts w:asciiTheme="majorBidi" w:hAnsiTheme="majorBidi" w:cstheme="majorBidi"/>
          <w:b/>
          <w:bCs/>
          <w:sz w:val="28"/>
          <w:szCs w:val="28"/>
        </w:rPr>
        <w:t>5</w:t>
      </w:r>
      <w:r w:rsidR="00A1645F">
        <w:rPr>
          <w:rFonts w:asciiTheme="majorBidi" w:hAnsiTheme="majorBidi" w:cstheme="majorBidi"/>
          <w:b/>
          <w:bCs/>
          <w:sz w:val="28"/>
          <w:szCs w:val="28"/>
        </w:rPr>
        <w:t>4</w:t>
      </w:r>
      <w:r>
        <w:rPr>
          <w:rFonts w:asciiTheme="majorBidi" w:hAnsiTheme="majorBidi" w:cstheme="majorBidi"/>
          <w:b/>
          <w:bCs/>
          <w:sz w:val="28"/>
          <w:szCs w:val="28"/>
        </w:rPr>
        <w:t>,</w:t>
      </w:r>
      <w:r>
        <w:rPr>
          <w:rFonts w:asciiTheme="majorBidi" w:hAnsiTheme="majorBidi" w:cstheme="majorBidi"/>
          <w:sz w:val="28"/>
          <w:szCs w:val="28"/>
        </w:rPr>
        <w:t xml:space="preserve"> as part of the requirements for the award of Higher National Diploma (</w:t>
      </w:r>
      <w:r w:rsidR="006841B1">
        <w:rPr>
          <w:rFonts w:asciiTheme="majorBidi" w:hAnsiTheme="majorBidi" w:cstheme="majorBidi"/>
          <w:sz w:val="28"/>
          <w:szCs w:val="28"/>
        </w:rPr>
        <w:t>HN</w:t>
      </w:r>
      <w:r>
        <w:rPr>
          <w:rFonts w:asciiTheme="majorBidi" w:hAnsiTheme="majorBidi" w:cstheme="majorBidi"/>
          <w:sz w:val="28"/>
          <w:szCs w:val="28"/>
        </w:rPr>
        <w:t>D) in Computer Science.</w:t>
      </w:r>
    </w:p>
    <w:p w14:paraId="59B77888" w14:textId="77777777" w:rsidR="003927B2" w:rsidRDefault="003927B2">
      <w:pPr>
        <w:spacing w:line="360" w:lineRule="auto"/>
        <w:rPr>
          <w:rFonts w:asciiTheme="majorBidi" w:hAnsiTheme="majorBidi" w:cstheme="majorBidi"/>
          <w:sz w:val="28"/>
          <w:szCs w:val="28"/>
        </w:rPr>
      </w:pP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6B22CE2C"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Dr. Mr</w:t>
      </w:r>
      <w:r w:rsidR="003E48A4">
        <w:rPr>
          <w:rFonts w:asciiTheme="majorBidi" w:hAnsiTheme="majorBidi" w:cstheme="majorBidi"/>
          <w:b/>
          <w:sz w:val="28"/>
          <w:szCs w:val="28"/>
        </w:rPr>
        <w:t>s</w:t>
      </w:r>
      <w:r>
        <w:rPr>
          <w:rFonts w:asciiTheme="majorBidi" w:hAnsiTheme="majorBidi" w:cstheme="majorBidi"/>
          <w:b/>
          <w:sz w:val="28"/>
          <w:szCs w:val="28"/>
        </w:rPr>
        <w:t>.</w:t>
      </w:r>
      <w:r>
        <w:rPr>
          <w:rFonts w:asciiTheme="majorBidi" w:hAnsiTheme="majorBidi" w:cstheme="majorBidi"/>
          <w:b/>
          <w:sz w:val="28"/>
          <w:szCs w:val="28"/>
        </w:rPr>
        <w:tab/>
        <w:t>Dada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30DBE347"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F.S</w:t>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19690296"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000000">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000000">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thank Him for giving me the strength and knowledge to complete my HND programme and also for my continue existence on the earth.</w:t>
      </w:r>
    </w:p>
    <w:p w14:paraId="4F81B913" w14:textId="32CFEE0C"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w:t>
      </w:r>
      <w:r w:rsidR="00A1645F">
        <w:rPr>
          <w:rFonts w:ascii="Times New Roman" w:hAnsi="Times New Roman" w:cs="Times New Roman"/>
          <w:sz w:val="28"/>
          <w:szCs w:val="28"/>
        </w:rPr>
        <w:t>me.</w:t>
      </w:r>
    </w:p>
    <w:p w14:paraId="3EA5FB73" w14:textId="3F779B46"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our parents who exhibited immeasurable financial, patience, support, prayers and understanding during the periods in we </w:t>
      </w:r>
      <w:r w:rsidR="003E48A4">
        <w:rPr>
          <w:rFonts w:ascii="Times New Roman" w:hAnsi="Times New Roman" w:cs="Times New Roman"/>
          <w:sz w:val="28"/>
          <w:szCs w:val="28"/>
        </w:rPr>
        <w:t>were</w:t>
      </w:r>
      <w:r>
        <w:rPr>
          <w:rFonts w:ascii="Times New Roman" w:hAnsi="Times New Roman" w:cs="Times New Roman"/>
          <w:sz w:val="28"/>
          <w:szCs w:val="28"/>
        </w:rPr>
        <w:t xml:space="preserve"> busy tirelessly in my studies. Special thanks go to all my lovely siblings.</w:t>
      </w:r>
    </w:p>
    <w:p w14:paraId="00AC33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Our sincere appreciation goes to our friends and classmates.</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570D9095" w14:textId="77777777" w:rsidR="003927B2" w:rsidRDefault="003927B2">
      <w:pPr>
        <w:rPr>
          <w:rFonts w:asciiTheme="majorBidi" w:hAnsiTheme="majorBidi" w:cstheme="majorBidi"/>
          <w:sz w:val="28"/>
          <w:szCs w:val="28"/>
        </w:rPr>
      </w:pPr>
    </w:p>
    <w:p w14:paraId="3E709BA4" w14:textId="77777777" w:rsidR="003927B2" w:rsidRDefault="003927B2">
      <w:pPr>
        <w:rPr>
          <w:rFonts w:asciiTheme="majorBidi" w:hAnsiTheme="majorBidi" w:cstheme="majorBidi"/>
          <w:sz w:val="28"/>
          <w:szCs w:val="28"/>
        </w:rPr>
      </w:pPr>
    </w:p>
    <w:p w14:paraId="010FB18F" w14:textId="77777777" w:rsidR="003927B2" w:rsidRDefault="003927B2">
      <w:pPr>
        <w:rPr>
          <w:rFonts w:asciiTheme="majorBidi" w:hAnsiTheme="majorBidi" w:cstheme="majorBidi"/>
          <w:sz w:val="28"/>
          <w:szCs w:val="28"/>
        </w:rPr>
      </w:pPr>
    </w:p>
    <w:p w14:paraId="521B594B" w14:textId="77777777" w:rsidR="003927B2" w:rsidRDefault="003927B2">
      <w:pPr>
        <w:rPr>
          <w:rFonts w:asciiTheme="majorBidi" w:hAnsiTheme="majorBidi" w:cstheme="majorBidi"/>
          <w:sz w:val="28"/>
          <w:szCs w:val="28"/>
        </w:rPr>
      </w:pPr>
    </w:p>
    <w:p w14:paraId="7E3D81BD" w14:textId="77777777" w:rsidR="003927B2" w:rsidRDefault="00000000">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18A71FC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TABLE OF CONTENTS</w:t>
      </w:r>
    </w:p>
    <w:p w14:paraId="5E79FEC3"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w:t>
      </w:r>
    </w:p>
    <w:p w14:paraId="092F5BE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Background to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Aim 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000000">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 xml:space="preserve">2.2.1 The Blockchain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2.2.2 Blockchain Secured Cloud Storage Using Chainfs</w:t>
      </w:r>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2.2.3 Security Analysis With Chainfs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Cloud 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2.7.3  Blockchain-based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Problems  of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FOUR: DESIGN, IMPLEMENTATION AND DOCUMENTATION OF THE SYSTEM </w:t>
      </w:r>
    </w:p>
    <w:p w14:paraId="57E35EDE"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000000">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000000">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000000">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000000">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2A9F67E5" w:rsidR="003927B2" w:rsidRDefault="00000000">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 xml:space="preserve">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w:t>
      </w:r>
      <w:r w:rsidR="003E48A4">
        <w:rPr>
          <w:rFonts w:ascii="Times New Roman" w:hAnsi="Times New Roman" w:cs="Times New Roman"/>
          <w:i/>
          <w:iCs/>
          <w:sz w:val="28"/>
          <w:szCs w:val="28"/>
        </w:rPr>
        <w:t xml:space="preserve">project </w:t>
      </w:r>
      <w:r>
        <w:rPr>
          <w:rFonts w:ascii="Times New Roman" w:hAnsi="Times New Roman" w:cs="Times New Roman"/>
          <w:i/>
          <w:iCs/>
          <w:sz w:val="28"/>
          <w:szCs w:val="28"/>
        </w:rPr>
        <w:t>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F216BD4" w14:textId="77777777" w:rsidR="003927B2" w:rsidRDefault="00000000">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14:paraId="6744F59F" w14:textId="2CA942B2"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stored on the cloud may contain sensitive information. However, copyright issues come into the picture. As we are uploading data on the external environment, anyone other than the owner can access</w:t>
      </w:r>
      <w:r w:rsidR="003E48A4">
        <w:rPr>
          <w:rFonts w:ascii="Times New Roman" w:hAnsi="Times New Roman" w:cs="Times New Roman"/>
          <w:sz w:val="28"/>
          <w:szCs w:val="28"/>
        </w:rPr>
        <w:t xml:space="preserve"> the</w:t>
      </w:r>
      <w:r>
        <w:rPr>
          <w:rFonts w:ascii="Times New Roman" w:hAnsi="Times New Roman" w:cs="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guarantee the security of data on cloud servers (Aishwarya et.al, 2020).</w:t>
      </w:r>
    </w:p>
    <w:p w14:paraId="5B8FCC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14:paraId="5E8AE4D1" w14:textId="1AB10A08"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provides services on user’s demand mostly on a rental basis, without worrying about managing the resources. It provides many potential services like on</w:t>
      </w:r>
      <w:r w:rsidR="003E48A4">
        <w:rPr>
          <w:rFonts w:ascii="Times New Roman" w:hAnsi="Times New Roman" w:cs="Times New Roman"/>
          <w:sz w:val="28"/>
          <w:szCs w:val="28"/>
        </w:rPr>
        <w:t xml:space="preserve">e </w:t>
      </w:r>
      <w:r>
        <w:rPr>
          <w:rFonts w:ascii="Times New Roman" w:hAnsi="Times New Roman" w:cs="Times New Roman"/>
          <w:sz w:val="28"/>
          <w:szCs w:val="28"/>
        </w:rPr>
        <w:t>demand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14:paraId="1179144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hAnsi="Times New Roman" w:cs="Times New Roman"/>
          <w:sz w:val="28"/>
          <w:szCs w:val="28"/>
        </w:rPr>
        <w:lastRenderedPageBreak/>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14:paraId="6D0C7070" w14:textId="2345740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is the recent arising technology of IT industry to solve the problems and difficulties of business database services such as storage capacity, </w:t>
      </w:r>
      <w:r w:rsidR="003E48A4">
        <w:rPr>
          <w:rFonts w:ascii="Times New Roman" w:hAnsi="Times New Roman" w:cs="Times New Roman"/>
          <w:sz w:val="28"/>
          <w:szCs w:val="28"/>
        </w:rPr>
        <w:t xml:space="preserve">  </w:t>
      </w:r>
      <w:r>
        <w:rPr>
          <w:rFonts w:ascii="Times New Roman" w:hAnsi="Times New Roman" w:cs="Times New Roman"/>
          <w:sz w:val="28"/>
          <w:szCs w:val="28"/>
        </w:rPr>
        <w:t>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
    <w:p w14:paraId="114267CF" w14:textId="317D0C3C"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plays a key part in the decentrali</w:t>
      </w:r>
      <w:r w:rsidR="001C62F6">
        <w:rPr>
          <w:rFonts w:ascii="Times New Roman" w:hAnsi="Times New Roman" w:cs="Times New Roman"/>
          <w:sz w:val="28"/>
          <w:szCs w:val="28"/>
        </w:rPr>
        <w:t>z</w:t>
      </w:r>
      <w:r>
        <w:rPr>
          <w:rFonts w:ascii="Times New Roman" w:hAnsi="Times New Roman" w:cs="Times New Roman"/>
          <w:sz w:val="28"/>
          <w:szCs w:val="28"/>
        </w:rPr>
        <w:t>ed peer-to-peer system that is driving the rapid development of information technology in security. Blockchain technologies like the hashing algorithm, public/private key encryption, and transaction ledgers make this possible. Every piece of data is kept in a different decentrali</w:t>
      </w:r>
      <w:r w:rsidR="001C62F6">
        <w:rPr>
          <w:rFonts w:ascii="Times New Roman" w:hAnsi="Times New Roman" w:cs="Times New Roman"/>
          <w:sz w:val="28"/>
          <w:szCs w:val="28"/>
        </w:rPr>
        <w:t>z</w:t>
      </w:r>
      <w:r>
        <w:rPr>
          <w:rFonts w:ascii="Times New Roman" w:hAnsi="Times New Roman" w:cs="Times New Roman"/>
          <w:sz w:val="28"/>
          <w:szCs w:val="28"/>
        </w:rPr>
        <w:t>ed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decentrali</w:t>
      </w:r>
      <w:r w:rsidR="001C62F6">
        <w:rPr>
          <w:rFonts w:ascii="Times New Roman" w:hAnsi="Times New Roman" w:cs="Times New Roman"/>
          <w:sz w:val="28"/>
          <w:szCs w:val="28"/>
        </w:rPr>
        <w:t>z</w:t>
      </w:r>
      <w:r>
        <w:rPr>
          <w:rFonts w:ascii="Times New Roman" w:hAnsi="Times New Roman" w:cs="Times New Roman"/>
          <w:sz w:val="28"/>
          <w:szCs w:val="28"/>
        </w:rPr>
        <w:t>ation, which improves authori</w:t>
      </w:r>
      <w:r w:rsidR="001C62F6">
        <w:rPr>
          <w:rFonts w:ascii="Times New Roman" w:hAnsi="Times New Roman" w:cs="Times New Roman"/>
          <w:sz w:val="28"/>
          <w:szCs w:val="28"/>
        </w:rPr>
        <w:t>z</w:t>
      </w:r>
      <w:r>
        <w:rPr>
          <w:rFonts w:ascii="Times New Roman" w:hAnsi="Times New Roman" w:cs="Times New Roman"/>
          <w:sz w:val="28"/>
          <w:szCs w:val="28"/>
        </w:rPr>
        <w:t>ation, privacy, and efficiency (Kranti et.al, 2022).</w:t>
      </w:r>
    </w:p>
    <w:p w14:paraId="3B9532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hAnsi="Times New Roman" w:cs="Times New Roman"/>
          <w:sz w:val="28"/>
          <w:szCs w:val="28"/>
        </w:rPr>
        <w:lastRenderedPageBreak/>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26B3B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14:paraId="00C93CEA"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contracts for automated and secure data access control and management.</w:t>
      </w:r>
    </w:p>
    <w:p w14:paraId="44D6CEAE"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Significance of the Study</w:t>
      </w:r>
    </w:p>
    <w:p w14:paraId="14079C6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14:paraId="0308FC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14:paraId="7A46E024" w14:textId="77777777" w:rsidR="003927B2"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33168B38" w:rsidR="003927B2" w:rsidRDefault="00000000">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w:t>
      </w:r>
      <w:r w:rsidR="001C62F6">
        <w:rPr>
          <w:rFonts w:ascii="Times New Roman" w:hAnsi="Times New Roman" w:cs="Times New Roman"/>
          <w:color w:val="000000" w:themeColor="text1"/>
          <w:sz w:val="28"/>
          <w:szCs w:val="24"/>
        </w:rPr>
        <w:t xml:space="preserve">focuses on </w:t>
      </w:r>
      <w:r>
        <w:rPr>
          <w:rFonts w:ascii="Times New Roman" w:hAnsi="Times New Roman" w:cs="Times New Roman"/>
          <w:color w:val="000000" w:themeColor="text1"/>
          <w:sz w:val="28"/>
          <w:szCs w:val="24"/>
        </w:rPr>
        <w:t xml:space="preserv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hAnsi="Times New Roman" w:cs="Times New Roman"/>
          <w:color w:val="000000" w:themeColor="text1"/>
          <w:sz w:val="28"/>
          <w:szCs w:val="24"/>
        </w:rPr>
        <w:lastRenderedPageBreak/>
        <w:t xml:space="preserve">system involves the operation of the system and the maintenance of the system. Chapter five </w:t>
      </w:r>
      <w:r w:rsidR="001C62F6">
        <w:rPr>
          <w:rFonts w:ascii="Times New Roman" w:hAnsi="Times New Roman" w:cs="Times New Roman"/>
          <w:color w:val="000000" w:themeColor="text1"/>
          <w:sz w:val="28"/>
          <w:szCs w:val="24"/>
        </w:rPr>
        <w:t>centres on</w:t>
      </w:r>
      <w:r>
        <w:rPr>
          <w:rFonts w:ascii="Times New Roman" w:hAnsi="Times New Roman" w:cs="Times New Roman"/>
          <w:color w:val="000000" w:themeColor="text1"/>
          <w:sz w:val="28"/>
          <w:szCs w:val="24"/>
        </w:rPr>
        <w:t xml:space="preserve">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00000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67582E80"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overcome the problem of multiperson sharing of encrypted data, an attribute-based encryption system (ABE) (Sahai, 2017) was proposed as a one-to-many encryption mechanism. More specifically, ciphertext-policy attribute-based encryption (CP-ABE) (Bethencou, 2021)  allows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w:t>
      </w:r>
      <w:r w:rsidR="00610383">
        <w:rPr>
          <w:rFonts w:ascii="Times New Roman" w:hAnsi="Times New Roman" w:cs="Times New Roman"/>
          <w:sz w:val="28"/>
          <w:szCs w:val="28"/>
        </w:rPr>
        <w:t xml:space="preserve">and other authors made the following proposals. </w:t>
      </w:r>
    </w:p>
    <w:p w14:paraId="35A4A03C" w14:textId="0EF4F6C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Kapadia (2023) proposed a policy-hiding CP-ABE scheme. However, an online semitrusted server was introduced in Kapadia (2023) to re</w:t>
      </w:r>
      <w:r w:rsidR="001E3A91">
        <w:rPr>
          <w:rFonts w:ascii="Times New Roman" w:hAnsi="Times New Roman" w:cs="Times New Roman"/>
          <w:sz w:val="28"/>
          <w:szCs w:val="28"/>
        </w:rPr>
        <w:t>-</w:t>
      </w:r>
      <w:r>
        <w:rPr>
          <w:rFonts w:ascii="Times New Roman" w:hAnsi="Times New Roman" w:cs="Times New Roman"/>
          <w:sz w:val="28"/>
          <w:szCs w:val="28"/>
        </w:rPr>
        <w:t xml:space="preserve">encrypt the ciphertext for each user, thus making the server a bottleneck in the entire system. Nishide (2018) developed two CPABE schemes to hide the policy, which express the access control policy through AND logic with wildcards. Based on the decisional assumption of subgroups,  J. Lai, et.(2011) at suggested an adaptively secure policy hiding the CP-ABE technique over a bilinear group of combinatorial orders. Although the scheme in </w:t>
      </w:r>
      <w:r w:rsidR="001E3A91">
        <w:rPr>
          <w:rFonts w:ascii="Times New Roman" w:hAnsi="Times New Roman" w:cs="Times New Roman"/>
          <w:sz w:val="28"/>
          <w:szCs w:val="28"/>
        </w:rPr>
        <w:t>I</w:t>
      </w:r>
      <w:r>
        <w:rPr>
          <w:rFonts w:ascii="Times New Roman" w:hAnsi="Times New Roman" w:cs="Times New Roman"/>
          <w:sz w:val="28"/>
          <w:szCs w:val="28"/>
        </w:rPr>
        <w:t>mproves security, the computational cost grows with the increase of the attributes. Hur (2018)</w:t>
      </w:r>
      <w:r w:rsidR="001E3A91">
        <w:rPr>
          <w:rFonts w:ascii="Times New Roman" w:hAnsi="Times New Roman" w:cs="Times New Roman"/>
          <w:sz w:val="28"/>
          <w:szCs w:val="28"/>
        </w:rPr>
        <w:t xml:space="preserve"> </w:t>
      </w:r>
      <w:r>
        <w:rPr>
          <w:rFonts w:ascii="Times New Roman" w:hAnsi="Times New Roman" w:cs="Times New Roman"/>
          <w:sz w:val="28"/>
          <w:szCs w:val="28"/>
        </w:rPr>
        <w:t xml:space="preserve">constructed a scheme that supports arbitrary expressions with monotonicity and blinds the access policy within the ciphertext. However, this </w:t>
      </w:r>
      <w:r>
        <w:rPr>
          <w:rFonts w:ascii="Times New Roman" w:hAnsi="Times New Roman" w:cs="Times New Roman"/>
          <w:sz w:val="28"/>
          <w:szCs w:val="28"/>
        </w:rPr>
        <w:lastRenderedPageBreak/>
        <w:t xml:space="preserve">scheme is proven to be secure using the generic group model, which is normally considered heuristically rather than provably secure. Afterwards, Helil Rahman. </w:t>
      </w:r>
    </w:p>
    <w:p w14:paraId="07A3FAF0" w14:textId="7492245D"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Eniola (2024)</w:t>
      </w:r>
      <w:r w:rsidR="001E3A91">
        <w:rPr>
          <w:rFonts w:ascii="Times New Roman" w:hAnsi="Times New Roman" w:cs="Times New Roman"/>
          <w:sz w:val="28"/>
          <w:szCs w:val="28"/>
        </w:rPr>
        <w:t xml:space="preserve"> she</w:t>
      </w:r>
      <w:r>
        <w:rPr>
          <w:rFonts w:ascii="Times New Roman" w:hAnsi="Times New Roman" w:cs="Times New Roman"/>
          <w:sz w:val="28"/>
          <w:szCs w:val="28"/>
        </w:rPr>
        <w:t xml:space="preserve">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14:paraId="38DE74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hAnsi="Times New Roman" w:cs="Times New Roman"/>
          <w:sz w:val="28"/>
          <w:szCs w:val="28"/>
        </w:rPr>
        <w:lastRenderedPageBreak/>
        <w:t>can always see the logs to find any suspicious operation on the documents. Therefore, the privacy of data is ensured using the smart contracts, immutability property and ledger of blockchain (Aishwarya et.al, 2020).</w:t>
      </w:r>
    </w:p>
    <w:p w14:paraId="491C860B" w14:textId="53ABD07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14:paraId="574AADF5" w14:textId="05F4128A"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w:t>
      </w:r>
      <w:r w:rsidR="00EB7572">
        <w:rPr>
          <w:rFonts w:ascii="Times New Roman" w:hAnsi="Times New Roman" w:cs="Times New Roman"/>
          <w:sz w:val="28"/>
          <w:szCs w:val="28"/>
        </w:rPr>
        <w:t>cy</w:t>
      </w:r>
      <w:r>
        <w:rPr>
          <w:rFonts w:ascii="Times New Roman" w:hAnsi="Times New Roman" w:cs="Times New Roman"/>
          <w:sz w:val="28"/>
          <w:szCs w:val="28"/>
        </w:rPr>
        <w:t>.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14:paraId="6700837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14:paraId="70DB322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Blockchain Secured Cloud Storage Using Chainfs</w:t>
      </w:r>
    </w:p>
    <w:p w14:paraId="2420583D" w14:textId="2C3EFAD3"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ChainFS, a bridge scheme that safeguards cloud storing facilities by means of a slightly reliable Blockchain. ChainFS toughens the cloud storing safety in contradiction of splitting rounds </w:t>
      </w:r>
      <w:r w:rsidR="000F2FBB">
        <w:rPr>
          <w:rFonts w:ascii="Times New Roman" w:hAnsi="Times New Roman" w:cs="Times New Roman"/>
          <w:sz w:val="28"/>
          <w:szCs w:val="28"/>
        </w:rPr>
        <w:t>.</w:t>
      </w:r>
      <w:r>
        <w:rPr>
          <w:rFonts w:ascii="Times New Roman" w:hAnsi="Times New Roman" w:cs="Times New Roman"/>
          <w:sz w:val="28"/>
          <w:szCs w:val="28"/>
        </w:rPr>
        <w:t xml:space="preserve"> The chains Bridge delivers the end workers through a file scheme border. Within, ChainFS supplies information records in the cloud and spreads to the blockchain negligible and essential functioning for key delivery and cataloging of file operations. We organize and carefully assimilate the ChainFS scheme on Ethereum and S3FS with FUSE patrons and Amazon S3 cloud storing. We amount the presentation of the scheme and display little overhead.</w:t>
      </w:r>
    </w:p>
    <w:p w14:paraId="07E5F40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Security Analysis With Chainfs</w:t>
      </w:r>
    </w:p>
    <w:p w14:paraId="1BD0730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ChainFS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hAnsi="Times New Roman" w:cs="Times New Roman"/>
          <w:color w:val="000000" w:themeColor="text1"/>
          <w:sz w:val="28"/>
          <w:szCs w:val="28"/>
        </w:rPr>
        <w:lastRenderedPageBreak/>
        <w:t>with abridgment as a checked log entrance in the blockchain. Two record entrances must be checked in the blockchain at the similar time to let two patrons to receive two cleft bands.</w:t>
      </w:r>
    </w:p>
    <w:p w14:paraId="26D9F1B8" w14:textId="77777777" w:rsidR="003927B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22FE7894"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w:t>
      </w:r>
      <w:r w:rsidR="000F2FBB">
        <w:rPr>
          <w:rFonts w:ascii="Times New Roman" w:hAnsi="Times New Roman" w:cs="Times New Roman"/>
          <w:color w:val="000000" w:themeColor="text1"/>
          <w:sz w:val="28"/>
          <w:szCs w:val="28"/>
        </w:rPr>
        <w:t>un</w:t>
      </w:r>
      <w:r>
        <w:rPr>
          <w:rFonts w:ascii="Times New Roman" w:hAnsi="Times New Roman" w:cs="Times New Roman"/>
          <w:color w:val="000000" w:themeColor="text1"/>
          <w:sz w:val="28"/>
          <w:szCs w:val="28"/>
        </w:rPr>
        <w:t xml:space="preserve">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platform . The aim of the problem-solving approach is to develop an access control model based on blockchain transactions, data storage in untrusted storage and the implementation of Ethereum smart contracts based on attributebased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hAnsi="Times New Roman" w:cs="Times New Roman"/>
          <w:color w:val="000000" w:themeColor="text1"/>
          <w:sz w:val="28"/>
          <w:szCs w:val="28"/>
        </w:rPr>
        <w:lastRenderedPageBreak/>
        <w:t>mainly affects the cost of transactions. Therefore, data is stored in cloud storage in which the file identifying information is only available.</w:t>
      </w:r>
    </w:p>
    <w:p w14:paraId="2CB6451B"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Related Susceptibilities</w:t>
      </w:r>
    </w:p>
    <w:p w14:paraId="170C8A3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14:paraId="571FCB6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twork cont a c t, r e s e rve assembling, and fast resistance are vulnerable to vulnerabilities. In adding, the cloud computing's central tools for virtualization, cryptography, and net amenities have susceptibilities, that </w:t>
      </w:r>
      <w:r>
        <w:rPr>
          <w:rFonts w:ascii="Times New Roman" w:hAnsi="Times New Roman" w:cs="Times New Roman"/>
          <w:color w:val="000000" w:themeColor="text1"/>
          <w:sz w:val="28"/>
          <w:szCs w:val="28"/>
        </w:rPr>
        <w:lastRenderedPageBreak/>
        <w:t>The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substructure .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record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entities.are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14:paraId="0124AE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14:paraId="73189F1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key security features of blockchain technology: Consensus: The blockchain network uses a consensus mechanism to ensure that all the </w:t>
      </w:r>
      <w:r>
        <w:rPr>
          <w:rFonts w:ascii="Times New Roman" w:hAnsi="Times New Roman" w:cs="Times New Roman"/>
          <w:color w:val="000000" w:themeColor="text1"/>
          <w:sz w:val="28"/>
          <w:szCs w:val="28"/>
        </w:rPr>
        <w:lastRenderedPageBreak/>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14:paraId="49E1F9D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color w:val="000000" w:themeColor="text1"/>
          <w:sz w:val="28"/>
          <w:szCs w:val="28"/>
        </w:rPr>
        <w:t xml:space="preserve"> </w:t>
      </w:r>
    </w:p>
    <w:p w14:paraId="7D3B6ED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14:paraId="6C1853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14:paraId="72D571D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14:paraId="3009188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14:paraId="257F6A2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14:paraId="327271B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14:paraId="00F571D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advantages of using blockchain in cloud computing include: Decentralization: Blockchain technology enables cloud computing to be decentralized, reducing the </w:t>
      </w:r>
      <w:r>
        <w:rPr>
          <w:rFonts w:ascii="Times New Roman" w:hAnsi="Times New Roman" w:cs="Times New Roman"/>
          <w:color w:val="000000" w:themeColor="text1"/>
          <w:sz w:val="28"/>
          <w:szCs w:val="28"/>
        </w:rPr>
        <w:lastRenderedPageBreak/>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14:paraId="0999B0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(DApps): Blockchain technology can be used to develop DApps that run on a decentralized network of nodes, providing increased security and transparency.</w:t>
      </w:r>
    </w:p>
    <w:p w14:paraId="553B7457" w14:textId="77777777" w:rsidR="003927B2"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000000">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14:paraId="41C3259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14:paraId="0327141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hAnsi="Times New Roman" w:cs="Times New Roman"/>
          <w:sz w:val="28"/>
          <w:szCs w:val="28"/>
        </w:rPr>
        <w:lastRenderedPageBreak/>
        <w:t>permitted. Cryptographic hashing functions are used to protect data and verify the integrity of transactions within the blockchain.</w:t>
      </w:r>
    </w:p>
    <w:p w14:paraId="0D3B7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hAnsi="Times New Roman" w:cs="Times New Roman"/>
          <w:sz w:val="28"/>
          <w:szCs w:val="28"/>
        </w:rPr>
        <w:lastRenderedPageBreak/>
        <w:t>requests for accessing or uploading data, and the overall impact on the cloud system’s scalability and usability.</w:t>
      </w:r>
    </w:p>
    <w:p w14:paraId="75C5F799"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000000">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Basically once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Figure 3.4: Technique for double spending prevention</w:t>
      </w:r>
    </w:p>
    <w:p w14:paraId="1BA5742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14:paraId="7084519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14:paraId="1F3BA33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(previous_proof).</w:t>
      </w:r>
    </w:p>
    <w:p w14:paraId="27167206"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 credentials for access control (user_credentials).</w:t>
      </w:r>
    </w:p>
    <w:p w14:paraId="2321065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pict w14:anchorId="45BB0102">
          <v:rect id="_x0000_i1025" style="width:0;height:1.5pt" o:hralign="center" o:hrstd="t" o:hr="t" fillcolor="#a0a0a0" stroked="f"/>
        </w:pict>
      </w:r>
    </w:p>
    <w:p w14:paraId="0E5F2C24"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genesis_block = create_block(previous_hash="0", proof=0, data="Genesis Block").</w:t>
      </w:r>
    </w:p>
    <w:p w14:paraId="6B5F01AC"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genesis_block to blockchain.</w:t>
      </w:r>
    </w:p>
    <w:p w14:paraId="36D01FB7"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00000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is_valid_proof(proof, previous_proof): Returns True if hash(proof + previous_proof).startswith("0000").</w:t>
      </w:r>
    </w:p>
    <w:p w14:paraId="5BEFA71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Start with proof = 0.</w:t>
      </w:r>
    </w:p>
    <w:p w14:paraId="77F813A3"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Increment proof until is_valid_proof(proof, previous_proof) returns True.</w:t>
      </w:r>
    </w:p>
    <w:p w14:paraId="03164210"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Retrieve the previous_block and previous_proof from blockchain.</w:t>
      </w:r>
    </w:p>
    <w:p w14:paraId="2445A2CA"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Generate previous_hash using the hash of previous_block.</w:t>
      </w:r>
    </w:p>
    <w:p w14:paraId="1ECB71F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 new block with create_block(previous_hash, proof, data).</w:t>
      </w:r>
    </w:p>
    <w:p w14:paraId="7DE0132D"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the new block to blockchain.</w:t>
      </w:r>
    </w:p>
    <w:p w14:paraId="184CAE9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4: Data Access</w:t>
      </w:r>
    </w:p>
    <w:p w14:paraId="50D3B43F"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data_request and user_credentials.</w:t>
      </w:r>
    </w:p>
    <w:p w14:paraId="64B6AE5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Otherwise, return "Data not found".</w:t>
      </w:r>
    </w:p>
    <w:p w14:paraId="553900AB"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For each block, check is_valid_proof and hash(previous_block) == block.previous_hash.</w:t>
      </w:r>
    </w:p>
    <w:p w14:paraId="33351A6A"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14:paraId="03DAC61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27A48C7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14:paraId="6EAE281E" w14:textId="2F05F17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Another significant problem is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14:paraId="2A45F42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14:paraId="58B402FC" w14:textId="77777777" w:rsidR="003927B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5F121F9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w:t>
      </w:r>
      <w:r w:rsidR="009D786D">
        <w:rPr>
          <w:rFonts w:ascii="Times New Roman" w:hAnsi="Times New Roman" w:cs="Times New Roman"/>
          <w:sz w:val="28"/>
          <w:szCs w:val="28"/>
        </w:rPr>
        <w:t>d</w:t>
      </w:r>
      <w:r>
        <w:rPr>
          <w:rFonts w:ascii="Times New Roman" w:hAnsi="Times New Roman" w:cs="Times New Roman"/>
          <w:sz w:val="28"/>
          <w:szCs w:val="28"/>
        </w:rPr>
        <w:t xml:space="preserve"> the single point of failure, distributing control across multiple nodes in the blockchain network. This ensures that no single entity has complete authority over the data, enhancing the system's resilience against breaches and insider threats.</w:t>
      </w:r>
    </w:p>
    <w:p w14:paraId="0BA73F9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14:paraId="2A3F58FA" w14:textId="6C06D1E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also incorporate</w:t>
      </w:r>
      <w:r w:rsidR="009D786D">
        <w:rPr>
          <w:rFonts w:ascii="Times New Roman" w:hAnsi="Times New Roman" w:cs="Times New Roman"/>
          <w:sz w:val="28"/>
          <w:szCs w:val="28"/>
        </w:rPr>
        <w:t>d</w:t>
      </w:r>
      <w:r>
        <w:rPr>
          <w:rFonts w:ascii="Times New Roman" w:hAnsi="Times New Roman" w:cs="Times New Roman"/>
          <w:sz w:val="28"/>
          <w:szCs w:val="28"/>
        </w:rPr>
        <w:t xml:space="preserve"> robust access control mechanisms, leveraging smart contracts to manage permissions and enforce</w:t>
      </w:r>
      <w:r w:rsidR="009D786D">
        <w:rPr>
          <w:rFonts w:ascii="Times New Roman" w:hAnsi="Times New Roman" w:cs="Times New Roman"/>
          <w:sz w:val="28"/>
          <w:szCs w:val="28"/>
        </w:rPr>
        <w:t>d</w:t>
      </w:r>
      <w:r>
        <w:rPr>
          <w:rFonts w:ascii="Times New Roman" w:hAnsi="Times New Roman" w:cs="Times New Roman"/>
          <w:sz w:val="28"/>
          <w:szCs w:val="28"/>
        </w:rPr>
        <w:t xml:space="preserve"> multi-factor authentication. Users are </w:t>
      </w:r>
      <w:r>
        <w:rPr>
          <w:rFonts w:ascii="Times New Roman" w:hAnsi="Times New Roman" w:cs="Times New Roman"/>
          <w:sz w:val="28"/>
          <w:szCs w:val="28"/>
        </w:rPr>
        <w:lastRenderedPageBreak/>
        <w:t>required to authenticate their identity through secure processes before gaining access to stored data. The blockchain provide</w:t>
      </w:r>
      <w:r w:rsidR="009D786D">
        <w:rPr>
          <w:rFonts w:ascii="Times New Roman" w:hAnsi="Times New Roman" w:cs="Times New Roman"/>
          <w:sz w:val="28"/>
          <w:szCs w:val="28"/>
        </w:rPr>
        <w:t>d</w:t>
      </w:r>
      <w:r>
        <w:rPr>
          <w:rFonts w:ascii="Times New Roman" w:hAnsi="Times New Roman" w:cs="Times New Roman"/>
          <w:sz w:val="28"/>
          <w:szCs w:val="28"/>
        </w:rPr>
        <w:t xml:space="preserve"> an immutable audit trail, ensuring transparency and enabling users to trace every interaction with their data. This capability addresse</w:t>
      </w:r>
      <w:r w:rsidR="009D786D">
        <w:rPr>
          <w:rFonts w:ascii="Times New Roman" w:hAnsi="Times New Roman" w:cs="Times New Roman"/>
          <w:sz w:val="28"/>
          <w:szCs w:val="28"/>
        </w:rPr>
        <w:t>d</w:t>
      </w:r>
      <w:r>
        <w:rPr>
          <w:rFonts w:ascii="Times New Roman" w:hAnsi="Times New Roman" w:cs="Times New Roman"/>
          <w:sz w:val="28"/>
          <w:szCs w:val="28"/>
        </w:rPr>
        <w:t xml:space="preserve"> the lack of visibility that plagues traditional systems.</w:t>
      </w:r>
    </w:p>
    <w:p w14:paraId="5B452F7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14:paraId="083B7886"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60FDA1C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w:t>
      </w:r>
      <w:r w:rsidR="009D786D">
        <w:rPr>
          <w:rFonts w:ascii="Times New Roman" w:hAnsi="Times New Roman" w:cs="Times New Roman"/>
          <w:sz w:val="28"/>
          <w:szCs w:val="28"/>
        </w:rPr>
        <w:t>d</w:t>
      </w:r>
      <w:r>
        <w:rPr>
          <w:rFonts w:ascii="Times New Roman" w:hAnsi="Times New Roman" w:cs="Times New Roman"/>
          <w:sz w:val="28"/>
          <w:szCs w:val="28"/>
        </w:rPr>
        <w:t xml:space="preserve"> blockchain technology with the Proof of Work (PoW) mechanism, offer</w:t>
      </w:r>
      <w:r w:rsidR="00971A1E">
        <w:rPr>
          <w:rFonts w:ascii="Times New Roman" w:hAnsi="Times New Roman" w:cs="Times New Roman"/>
          <w:sz w:val="28"/>
          <w:szCs w:val="28"/>
        </w:rPr>
        <w:t>ed</w:t>
      </w:r>
      <w:r>
        <w:rPr>
          <w:rFonts w:ascii="Times New Roman" w:hAnsi="Times New Roman" w:cs="Times New Roman"/>
          <w:sz w:val="28"/>
          <w:szCs w:val="28"/>
        </w:rPr>
        <w:t xml:space="preserve"> several significant advantages over traditional cloud computing systems. The following are the advantages:</w:t>
      </w:r>
    </w:p>
    <w:p w14:paraId="3A6D6AC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Decentralized architecture ensures resilience against attacks, outages, and insider threats. Services remain operational even if some nodes fail.</w:t>
      </w:r>
    </w:p>
    <w:p w14:paraId="038284E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create a verifiable audit trail. Users can monitor all interactions with their data.</w:t>
      </w:r>
    </w:p>
    <w:p w14:paraId="109DC77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Multi-factor authentication and smart contracts prevent unauthorized access. Automated permissions reduce human error and mismanagement.</w:t>
      </w:r>
    </w:p>
    <w:p w14:paraId="790B942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000000">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000000">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571296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4.3: Login Page.</w:t>
      </w:r>
    </w:p>
    <w:p w14:paraId="0C406D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819083A"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input to run this software is obtained from the blockchain technology. The administrator is expected to register any user information. He can achieve this by typing via the keyboard. The input required from the Users is their personal data</w:t>
      </w:r>
      <w:r w:rsidR="00DA1D36">
        <w:rPr>
          <w:rFonts w:ascii="Times New Roman" w:eastAsia="Calibri" w:hAnsi="Times New Roman" w:cs="Times New Roman"/>
          <w:sz w:val="28"/>
          <w:szCs w:val="28"/>
          <w:lang w:eastAsia="zh-CN" w:bidi="ar"/>
        </w:rPr>
        <w:t xml:space="preserve"> and </w:t>
      </w:r>
      <w:r>
        <w:rPr>
          <w:rFonts w:ascii="Times New Roman" w:eastAsia="Calibri" w:hAnsi="Times New Roman" w:cs="Times New Roman"/>
          <w:sz w:val="28"/>
          <w:szCs w:val="28"/>
          <w:lang w:eastAsia="zh-CN" w:bidi="ar"/>
        </w:rPr>
        <w:lastRenderedPageBreak/>
        <w:t>providing the login details to be used. It can serve as the various input layouts from the various modules first from the collection of data and module then from the assessment module and input from User respectively.</w:t>
      </w:r>
    </w:p>
    <w:p w14:paraId="2146B02A"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EFA625D" w14:textId="77777777" w:rsidR="002165ED" w:rsidRDefault="00000000" w:rsidP="002165ED">
      <w:pPr>
        <w:spacing w:line="360" w:lineRule="auto"/>
        <w:ind w:left="720"/>
        <w:jc w:val="both"/>
        <w:rPr>
          <w:rFonts w:ascii="Times New Roman" w:eastAsia="Calibri" w:hAnsi="Times New Roman" w:cs="Times New Roman"/>
          <w:i/>
          <w:iCs/>
          <w:sz w:val="28"/>
          <w:szCs w:val="28"/>
          <w:lang w:eastAsia="zh-CN" w:bidi="ar"/>
        </w:rPr>
      </w:pPr>
      <w:r>
        <w:rPr>
          <w:rFonts w:ascii="Times New Roman" w:eastAsia="Calibri" w:hAnsi="Times New Roman" w:cs="Times New Roman"/>
          <w:i/>
          <w:iCs/>
          <w:sz w:val="28"/>
          <w:szCs w:val="28"/>
          <w:lang w:eastAsia="zh-CN" w:bidi="ar"/>
        </w:rPr>
        <w:t>Figure 4.6: Linux Terminal Interfa</w:t>
      </w:r>
      <w:r w:rsidR="002165ED">
        <w:rPr>
          <w:rFonts w:ascii="Times New Roman" w:eastAsia="Calibri" w:hAnsi="Times New Roman" w:cs="Times New Roman"/>
          <w:i/>
          <w:iCs/>
          <w:sz w:val="28"/>
          <w:szCs w:val="28"/>
          <w:lang w:eastAsia="zh-CN" w:bidi="ar"/>
        </w:rPr>
        <w:t xml:space="preserve">ce </w:t>
      </w:r>
    </w:p>
    <w:p w14:paraId="1CDC18BC" w14:textId="09745555" w:rsidR="003927B2" w:rsidRPr="002165ED" w:rsidRDefault="00000000" w:rsidP="002165ED">
      <w:pPr>
        <w:spacing w:line="360" w:lineRule="auto"/>
        <w:jc w:val="both"/>
        <w:rPr>
          <w:rFonts w:ascii="Times New Roman" w:eastAsia="Calibri" w:hAnsi="Times New Roman" w:cs="Times New Roman"/>
          <w:i/>
          <w:iCs/>
          <w:sz w:val="28"/>
          <w:szCs w:val="28"/>
          <w:lang w:eastAsia="zh-CN" w:bidi="ar"/>
        </w:rPr>
      </w:pPr>
      <w:r>
        <w:rPr>
          <w:rFonts w:ascii="Times New Roman" w:eastAsia="Calibri" w:hAnsi="Times New Roman" w:cs="Times New Roman"/>
          <w:sz w:val="28"/>
          <w:szCs w:val="28"/>
          <w:lang w:eastAsia="zh-CN" w:bidi="ar"/>
        </w:rPr>
        <w:lastRenderedPageBreak/>
        <w:t>This is where user will enter commands for program execution.</w:t>
      </w:r>
    </w:p>
    <w:p w14:paraId="42ADAAE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4.1.3</w:t>
      </w:r>
      <w:r>
        <w:rPr>
          <w:rFonts w:ascii="Times New Roman" w:eastAsia="Calibri" w:hAnsi="Times New Roman" w:cs="Times New Roman"/>
          <w:b/>
          <w:sz w:val="28"/>
          <w:szCs w:val="28"/>
          <w:lang w:eastAsia="zh-CN" w:bidi="ar"/>
        </w:rPr>
        <w:tab/>
        <w:t>PROCEDURE DESIGN</w:t>
      </w:r>
    </w:p>
    <w:p w14:paraId="1B8157A0"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C0B5F74" w14:textId="12EB4FC2"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w:t>
      </w:r>
      <w:r w:rsidR="002165ED">
        <w:rPr>
          <w:rFonts w:ascii="Times New Roman" w:eastAsia="Calibri" w:hAnsi="Times New Roman" w:cs="Times New Roman"/>
          <w:b/>
          <w:sz w:val="28"/>
          <w:szCs w:val="28"/>
          <w:lang w:eastAsia="zh-CN" w:bidi="ar"/>
        </w:rPr>
        <w:t>M</w:t>
      </w:r>
    </w:p>
    <w:p w14:paraId="6B59C62C" w14:textId="77777777" w:rsidR="003927B2" w:rsidRDefault="00000000">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14:paraId="72A6BFB5" w14:textId="1C5F274A" w:rsidR="006F5BEB" w:rsidRPr="006F5BEB" w:rsidRDefault="006F5BEB">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 xml:space="preserve">4.2.1 </w:t>
      </w:r>
      <w:r w:rsidRPr="006F5BEB">
        <w:rPr>
          <w:rFonts w:ascii="Times New Roman" w:eastAsia="Calibri" w:hAnsi="Times New Roman" w:cs="Times New Roman"/>
          <w:b/>
          <w:bCs/>
          <w:sz w:val="28"/>
          <w:szCs w:val="28"/>
          <w:lang w:eastAsia="zh-CN" w:bidi="ar"/>
        </w:rPr>
        <w:t>IMPLEMENTATION OF THE SYSTEM</w:t>
      </w:r>
    </w:p>
    <w:p w14:paraId="1A2D3CBE" w14:textId="0CB44A37" w:rsidR="006F5BEB" w:rsidRPr="006F5BEB" w:rsidRDefault="006F5BEB">
      <w:pPr>
        <w:spacing w:line="360" w:lineRule="auto"/>
        <w:jc w:val="both"/>
        <w:rPr>
          <w:rFonts w:ascii="Times New Roman" w:hAnsi="Times New Roman" w:cs="Times New Roman"/>
          <w:sz w:val="28"/>
          <w:szCs w:val="28"/>
        </w:rPr>
      </w:pPr>
      <w:r>
        <w:rPr>
          <w:rFonts w:ascii="Times New Roman" w:eastAsia="Calibri" w:hAnsi="Times New Roman" w:cs="Times New Roman"/>
          <w:b/>
          <w:bCs/>
          <w:sz w:val="28"/>
          <w:szCs w:val="28"/>
          <w:lang w:eastAsia="zh-CN" w:bidi="ar"/>
        </w:rPr>
        <w:t xml:space="preserve"> </w:t>
      </w:r>
      <w:r w:rsidRPr="006F5BEB">
        <w:rPr>
          <w:rFonts w:ascii="Times New Roman" w:eastAsia="Calibri" w:hAnsi="Times New Roman" w:cs="Times New Roman"/>
          <w:sz w:val="28"/>
          <w:szCs w:val="28"/>
          <w:lang w:eastAsia="zh-CN" w:bidi="ar"/>
        </w:rPr>
        <w:t xml:space="preserve">The Application </w:t>
      </w:r>
      <w:r>
        <w:rPr>
          <w:rFonts w:ascii="Times New Roman" w:eastAsia="Calibri" w:hAnsi="Times New Roman" w:cs="Times New Roman"/>
          <w:sz w:val="28"/>
          <w:szCs w:val="28"/>
          <w:lang w:eastAsia="zh-CN" w:bidi="ar"/>
        </w:rPr>
        <w:t xml:space="preserve">was developed in a net {dot  net} integrated development environment {.net IDE}. The Application IDE is chosen following the fact that extracted information needs to be presented in an enhanced pictorial/graphical format and easy </w:t>
      </w:r>
      <w:r w:rsidR="00DA1D36">
        <w:rPr>
          <w:rFonts w:ascii="Times New Roman" w:eastAsia="Calibri" w:hAnsi="Times New Roman" w:cs="Times New Roman"/>
          <w:sz w:val="28"/>
          <w:szCs w:val="28"/>
          <w:lang w:eastAsia="zh-CN" w:bidi="ar"/>
        </w:rPr>
        <w:t>communication with database for program flexibility in linux platform</w:t>
      </w:r>
      <w:r>
        <w:rPr>
          <w:rFonts w:ascii="Times New Roman" w:eastAsia="Calibri" w:hAnsi="Times New Roman" w:cs="Times New Roman"/>
          <w:sz w:val="28"/>
          <w:szCs w:val="28"/>
          <w:lang w:eastAsia="zh-CN" w:bidi="ar"/>
        </w:rPr>
        <w:t xml:space="preserve"> </w:t>
      </w:r>
    </w:p>
    <w:p w14:paraId="6E146870"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iii.</w:t>
      </w:r>
      <w:r>
        <w:rPr>
          <w:rFonts w:ascii="Times New Roman" w:eastAsia="Calibri" w:hAnsi="Times New Roman" w:cs="Times New Roman"/>
          <w:sz w:val="28"/>
          <w:szCs w:val="28"/>
          <w:lang w:eastAsia="zh-CN" w:bidi="ar"/>
        </w:rPr>
        <w:tab/>
        <w:t>126-512 megabyte of RAM</w:t>
      </w:r>
    </w:p>
    <w:p w14:paraId="07856C45"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An Uninterrupted power supply (UPS)</w:t>
      </w:r>
    </w:p>
    <w:p w14:paraId="24975694"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Linux operating system</w:t>
      </w:r>
    </w:p>
    <w:p w14:paraId="182C45AB"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    Linux  Command  Prompt</w:t>
      </w:r>
    </w:p>
    <w:p w14:paraId="50B8695A"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 SYSTEM</w:t>
      </w:r>
    </w:p>
    <w:p w14:paraId="3AD9FC07"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The program is packaged for use in any system that runs on Linux operating system. After the developing of the program in linux, there is a facility provided in Linux that is used in applications packaging and deployment.</w:t>
      </w:r>
    </w:p>
    <w:p w14:paraId="25A1C0BE"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317775" w14:textId="77777777" w:rsidR="003927B2" w:rsidRDefault="00000000">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br w:type="page"/>
      </w:r>
    </w:p>
    <w:p w14:paraId="6CC06F42"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t>CONCLUSION</w:t>
      </w:r>
    </w:p>
    <w:p w14:paraId="5EABD437"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 more secure and trustworthy digital ecosystem.</w:t>
      </w:r>
    </w:p>
    <w:p w14:paraId="00F91E3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 specific to the cloud environment and blockchain implementation should be conducted.</w:t>
      </w:r>
    </w:p>
    <w:p w14:paraId="66D7E529"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 to ensure a holistic and informed approach to design and implementation.</w:t>
      </w:r>
    </w:p>
    <w:p w14:paraId="037F494A"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environment and make necessary adjustments as needed.</w:t>
      </w:r>
    </w:p>
    <w:p w14:paraId="452B44DE"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19F7D06B"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Aishwarya Patil,</w:t>
      </w:r>
      <w:r w:rsidR="002165ED">
        <w:rPr>
          <w:rFonts w:ascii="Times New Roman" w:hAnsi="Times New Roman" w:cs="Times New Roman"/>
          <w:sz w:val="28"/>
          <w:szCs w:val="28"/>
        </w:rPr>
        <w:t xml:space="preserve"> and Others </w:t>
      </w:r>
      <w:r>
        <w:rPr>
          <w:rFonts w:ascii="Times New Roman" w:hAnsi="Times New Roman" w:cs="Times New Roman"/>
          <w:sz w:val="28"/>
          <w:szCs w:val="28"/>
        </w:rPr>
        <w:t xml:space="preserve"> (2020) Blockchain based Cloud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Project Pro. (2023). How big data analysis helped increase Walmarts Sales turnover? [Online]. Available: https://www.dezyre.com/article/how-big-data-analysis-helpedincrease-walmarts-sales-turnover/109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Fran Casino, Thomas K. Dasaklis, Constantinos Patsakis,”A systematic literature review of blockchainbased applications:Current status,classification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Kranti Warke*1, Devika Mahindre*2, Vishakha Patil*3, Vaibhavi Shinde*4, Shrutika Hapse*5, Prof. V.A. Shevade*6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Taylor, P.J., Dargahi, T., Dehghantanha, A., Parizi, R.M. and Choo, K.-K.R. (2019). A systematic literature review of blockchain cyber security. Digital Communications and Networks, 6(2). doi:10.1016/j.dcan.2019.01.005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Sahai, “Fuzzy identity-based encryption,” in Lecture Notes in Computer Science, B. Waters, Ed., Springer, Berlin, Germany, pp. 457–473, 2005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(ISPA/IUCC/BDCloud/SocialCom/SustainCom),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A., P. P. Tsang, and Smith W. S., “ (2023) Attribute-based Publishing with Hidden Credentials and Hidden Policies,”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 Nishide, K. Yoneyama, and K. Ohta, “Attribute-based Encryption with Partially Hidden Encryptor-Specified Access Structures,” in Proceedings of the International 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Cipertext-Policy Hiding CP-ABE,” in Proceedings of the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Distributed Systems, vol. 24, no. 11, pp. 2171–2180, 2018.</w:t>
      </w:r>
    </w:p>
    <w:p w14:paraId="65833235"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ECA6B" w14:textId="77777777" w:rsidR="006D7311" w:rsidRDefault="006D7311">
      <w:pPr>
        <w:spacing w:line="240" w:lineRule="auto"/>
      </w:pPr>
      <w:r>
        <w:separator/>
      </w:r>
    </w:p>
  </w:endnote>
  <w:endnote w:type="continuationSeparator" w:id="0">
    <w:p w14:paraId="50EAE6B0" w14:textId="77777777" w:rsidR="006D7311" w:rsidRDefault="006D73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4919B" w14:textId="77777777" w:rsidR="003927B2" w:rsidRDefault="00000000">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11ED" w14:textId="77777777" w:rsidR="003927B2" w:rsidRDefault="00000000">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34012" w14:textId="77777777" w:rsidR="006D7311" w:rsidRDefault="006D7311">
      <w:pPr>
        <w:spacing w:after="0"/>
      </w:pPr>
      <w:r>
        <w:separator/>
      </w:r>
    </w:p>
  </w:footnote>
  <w:footnote w:type="continuationSeparator" w:id="0">
    <w:p w14:paraId="2E14F139" w14:textId="77777777" w:rsidR="006D7311" w:rsidRDefault="006D731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5758976">
    <w:abstractNumId w:val="7"/>
  </w:num>
  <w:num w:numId="2" w16cid:durableId="1514997768">
    <w:abstractNumId w:val="9"/>
  </w:num>
  <w:num w:numId="3" w16cid:durableId="2077585413">
    <w:abstractNumId w:val="2"/>
  </w:num>
  <w:num w:numId="4" w16cid:durableId="2095663736">
    <w:abstractNumId w:val="5"/>
  </w:num>
  <w:num w:numId="5" w16cid:durableId="1574663359">
    <w:abstractNumId w:val="6"/>
  </w:num>
  <w:num w:numId="6" w16cid:durableId="1298757955">
    <w:abstractNumId w:val="0"/>
  </w:num>
  <w:num w:numId="7" w16cid:durableId="1379670328">
    <w:abstractNumId w:val="10"/>
  </w:num>
  <w:num w:numId="8" w16cid:durableId="1182430298">
    <w:abstractNumId w:val="4"/>
  </w:num>
  <w:num w:numId="9" w16cid:durableId="1143237569">
    <w:abstractNumId w:val="3"/>
  </w:num>
  <w:num w:numId="10" w16cid:durableId="1666205136">
    <w:abstractNumId w:val="8"/>
  </w:num>
  <w:num w:numId="11" w16cid:durableId="366570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9357F"/>
    <w:rsid w:val="00097D28"/>
    <w:rsid w:val="000F2FBB"/>
    <w:rsid w:val="000F7098"/>
    <w:rsid w:val="00111781"/>
    <w:rsid w:val="00137391"/>
    <w:rsid w:val="00177349"/>
    <w:rsid w:val="001C62F6"/>
    <w:rsid w:val="001E3A91"/>
    <w:rsid w:val="00212F9C"/>
    <w:rsid w:val="002165ED"/>
    <w:rsid w:val="002924F7"/>
    <w:rsid w:val="002D5239"/>
    <w:rsid w:val="002F4E08"/>
    <w:rsid w:val="00321FD7"/>
    <w:rsid w:val="00371B5B"/>
    <w:rsid w:val="003927B2"/>
    <w:rsid w:val="003E02DA"/>
    <w:rsid w:val="003E43D9"/>
    <w:rsid w:val="003E48A4"/>
    <w:rsid w:val="00404F94"/>
    <w:rsid w:val="0048040D"/>
    <w:rsid w:val="004969FC"/>
    <w:rsid w:val="004E6F3D"/>
    <w:rsid w:val="00502F3A"/>
    <w:rsid w:val="005035A2"/>
    <w:rsid w:val="0052747F"/>
    <w:rsid w:val="00556938"/>
    <w:rsid w:val="00564618"/>
    <w:rsid w:val="00596A51"/>
    <w:rsid w:val="006041CC"/>
    <w:rsid w:val="006076FF"/>
    <w:rsid w:val="00610383"/>
    <w:rsid w:val="00636750"/>
    <w:rsid w:val="006841B1"/>
    <w:rsid w:val="006860F1"/>
    <w:rsid w:val="006B06A7"/>
    <w:rsid w:val="006D7311"/>
    <w:rsid w:val="006F5BEB"/>
    <w:rsid w:val="00714044"/>
    <w:rsid w:val="007213FF"/>
    <w:rsid w:val="00744CEE"/>
    <w:rsid w:val="00784873"/>
    <w:rsid w:val="007A4BEE"/>
    <w:rsid w:val="00847D84"/>
    <w:rsid w:val="00874826"/>
    <w:rsid w:val="008941AF"/>
    <w:rsid w:val="008D16AB"/>
    <w:rsid w:val="008E4C31"/>
    <w:rsid w:val="00926189"/>
    <w:rsid w:val="00960C51"/>
    <w:rsid w:val="00971A1E"/>
    <w:rsid w:val="009D786D"/>
    <w:rsid w:val="00A1645F"/>
    <w:rsid w:val="00A36256"/>
    <w:rsid w:val="00AF0A60"/>
    <w:rsid w:val="00B325E2"/>
    <w:rsid w:val="00B71A2A"/>
    <w:rsid w:val="00BC0F29"/>
    <w:rsid w:val="00C80727"/>
    <w:rsid w:val="00C95BDB"/>
    <w:rsid w:val="00CA0C27"/>
    <w:rsid w:val="00CC3579"/>
    <w:rsid w:val="00D53213"/>
    <w:rsid w:val="00D9624B"/>
    <w:rsid w:val="00DA1D36"/>
    <w:rsid w:val="00DB0403"/>
    <w:rsid w:val="00DF02F2"/>
    <w:rsid w:val="00E05D29"/>
    <w:rsid w:val="00E22268"/>
    <w:rsid w:val="00E33DE3"/>
    <w:rsid w:val="00E97EFB"/>
    <w:rsid w:val="00EB7572"/>
    <w:rsid w:val="00EE3963"/>
    <w:rsid w:val="00F1467C"/>
    <w:rsid w:val="00F42550"/>
    <w:rsid w:val="00FF005A"/>
    <w:rsid w:val="00FF72E8"/>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F4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50"/>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bitcoin.org/bitcoi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7A829DB-AC70-4183-960A-85738CEC0D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8837</Words>
  <Characters>50375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Kosemani Habeebullahi</cp:lastModifiedBy>
  <cp:revision>3</cp:revision>
  <cp:lastPrinted>2025-06-18T07:11:00Z</cp:lastPrinted>
  <dcterms:created xsi:type="dcterms:W3CDTF">2025-07-11T02:11:00Z</dcterms:created>
  <dcterms:modified xsi:type="dcterms:W3CDTF">2025-07-12T09:37:00Z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