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0"/>
        <w:ind w:right="4"/>
        <w:jc w:val="center"/>
        <w:rPr>
          <w:rFonts w:ascii="Times New Roman" w:cs="Times New Roman" w:hAnsi="Times New Roman"/>
          <w:sz w:val="28"/>
          <w:szCs w:val="28"/>
        </w:rPr>
      </w:pPr>
      <w:r>
        <w:rPr>
          <w:rFonts w:ascii="Times New Roman" w:cs="Times New Roman" w:hAnsi="Times New Roman"/>
          <w:noProof/>
          <w:sz w:val="28"/>
          <w:szCs w:val="28"/>
        </w:rPr>
        <w:drawing>
          <wp:inline distL="0" distT="0" distB="0" distR="0">
            <wp:extent cx="1121410" cy="1017905"/>
            <wp:effectExtent l="1905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after="240"/>
        <w:ind w:right="4"/>
        <w:jc w:val="center"/>
        <w:rPr>
          <w:rFonts w:ascii="Times New Roman" w:cs="Times New Roman" w:hAnsi="Times New Roman"/>
          <w:b/>
          <w:bCs/>
          <w:sz w:val="28"/>
          <w:szCs w:val="28"/>
        </w:rPr>
      </w:pPr>
      <w:r>
        <w:rPr>
          <w:rFonts w:ascii="Times New Roman" w:cs="Times New Roman" w:hAnsi="Times New Roman"/>
          <w:b/>
          <w:bCs/>
          <w:sz w:val="28"/>
          <w:szCs w:val="28"/>
        </w:rPr>
        <w:t>PROJECT REPORT</w:t>
      </w:r>
    </w:p>
    <w:p>
      <w:pPr>
        <w:pStyle w:val="style0"/>
        <w:spacing w:after="240"/>
        <w:ind w:right="4"/>
        <w:jc w:val="center"/>
        <w:rPr>
          <w:rFonts w:ascii="Times New Roman" w:cs="Times New Roman" w:hAnsi="Times New Roman"/>
          <w:b/>
          <w:bCs/>
          <w:i/>
          <w:iCs/>
          <w:sz w:val="28"/>
          <w:szCs w:val="28"/>
        </w:rPr>
      </w:pPr>
      <w:r>
        <w:rPr>
          <w:rFonts w:ascii="Times New Roman" w:cs="Times New Roman" w:hAnsi="Times New Roman"/>
          <w:b/>
          <w:bCs/>
          <w:i/>
          <w:iCs/>
          <w:sz w:val="28"/>
          <w:szCs w:val="28"/>
        </w:rPr>
        <w:t>ON</w:t>
      </w:r>
    </w:p>
    <w:p>
      <w:pPr>
        <w:pStyle w:val="style0"/>
        <w:jc w:val="center"/>
        <w:rPr>
          <w:rFonts w:ascii="Times New Roman" w:cs="Times New Roman" w:hAnsi="Times New Roman"/>
          <w:b/>
          <w:bCs/>
          <w:sz w:val="28"/>
          <w:szCs w:val="28"/>
        </w:rPr>
      </w:pPr>
      <w:r>
        <w:rPr>
          <w:rFonts w:ascii="Times New Roman" w:cs="Times New Roman" w:hAnsi="Times New Roman"/>
          <w:b/>
          <w:bCs/>
          <w:sz w:val="28"/>
          <w:szCs w:val="28"/>
        </w:rPr>
        <w:t xml:space="preserve">ISOLATION, IDENTIFICATION AND CHARACTERIZATION OF FUNGI FROM SPOILED POTATOES </w:t>
      </w:r>
    </w:p>
    <w:p>
      <w:pPr>
        <w:pStyle w:val="style0"/>
        <w:spacing w:before="240" w:after="240"/>
        <w:ind w:right="4"/>
        <w:jc w:val="center"/>
        <w:rPr>
          <w:rFonts w:ascii="Times New Roman" w:cs="Times New Roman" w:hAnsi="Times New Roman"/>
          <w:b/>
          <w:bCs/>
          <w:sz w:val="28"/>
          <w:szCs w:val="28"/>
        </w:rPr>
      </w:pPr>
      <w:r>
        <w:rPr>
          <w:rFonts w:ascii="Times New Roman" w:cs="Times New Roman" w:hAnsi="Times New Roman"/>
          <w:b/>
          <w:bCs/>
          <w:sz w:val="28"/>
          <w:szCs w:val="28"/>
        </w:rPr>
        <w:t>BY:</w:t>
      </w:r>
    </w:p>
    <w:p>
      <w:pPr>
        <w:pStyle w:val="style0"/>
        <w:spacing w:after="240"/>
        <w:ind w:right="4"/>
        <w:jc w:val="center"/>
        <w:rPr>
          <w:rFonts w:ascii="Times New Roman" w:cs="Times New Roman" w:hAnsi="Times New Roman"/>
          <w:b/>
          <w:sz w:val="32"/>
          <w:szCs w:val="32"/>
        </w:rPr>
      </w:pPr>
      <w:r>
        <w:rPr>
          <w:rFonts w:ascii="Times New Roman" w:cs="Times New Roman" w:hAnsi="Times New Roman"/>
          <w:b/>
          <w:bCs/>
          <w:sz w:val="32"/>
          <w:szCs w:val="32"/>
        </w:rPr>
        <w:t>IBRAHIM OWOYALE SARAT</w:t>
      </w:r>
    </w:p>
    <w:p>
      <w:pPr>
        <w:pStyle w:val="style0"/>
        <w:spacing w:after="240"/>
        <w:ind w:right="4"/>
        <w:jc w:val="center"/>
        <w:rPr>
          <w:rFonts w:ascii="Times New Roman" w:cs="Times New Roman" w:hAnsi="Times New Roman"/>
          <w:b/>
          <w:bCs/>
          <w:sz w:val="28"/>
          <w:szCs w:val="28"/>
        </w:rPr>
      </w:pPr>
      <w:r>
        <w:rPr>
          <w:rFonts w:ascii="Times New Roman" w:cs="Times New Roman" w:hAnsi="Times New Roman"/>
          <w:b/>
          <w:bCs/>
          <w:sz w:val="28"/>
          <w:szCs w:val="28"/>
        </w:rPr>
        <w:t>HND/23/SLT/FT/0130</w:t>
      </w:r>
    </w:p>
    <w:p>
      <w:pPr>
        <w:pStyle w:val="style0"/>
        <w:spacing w:after="24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after="240"/>
        <w:ind w:left="720" w:right="4"/>
        <w:jc w:val="center"/>
        <w:rPr>
          <w:rFonts w:ascii="Times New Roman" w:cs="Times New Roman" w:hAnsi="Times New Roman"/>
          <w:b/>
          <w:bCs/>
          <w:sz w:val="28"/>
          <w:szCs w:val="28"/>
        </w:rPr>
      </w:pPr>
      <w:r>
        <w:rPr>
          <w:rFonts w:ascii="Times New Roman" w:cs="Times New Roman" w:hAnsi="Times New Roman"/>
          <w:b/>
          <w:bCs/>
          <w:sz w:val="28"/>
          <w:szCs w:val="28"/>
        </w:rPr>
        <w:t xml:space="preserve">THE DEPARTMENT OF SCIENCE LABORATORY TECHNOLOGY, INSTITUTE OF APPLIED SCIENCE, (IAS) </w:t>
      </w:r>
    </w:p>
    <w:p>
      <w:pPr>
        <w:pStyle w:val="style0"/>
        <w:spacing w:after="240"/>
        <w:ind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after="240"/>
        <w:ind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after="240"/>
        <w:ind w:right="4"/>
        <w:jc w:val="center"/>
        <w:rPr>
          <w:rFonts w:ascii="Times New Roman" w:cs="Times New Roman" w:hAnsi="Times New Roman"/>
          <w:b/>
          <w:bCs/>
          <w:sz w:val="28"/>
          <w:szCs w:val="28"/>
        </w:rPr>
      </w:pPr>
      <w:r>
        <w:rPr>
          <w:rFonts w:ascii="Times New Roman" w:cs="Times New Roman" w:hAnsi="Times New Roman"/>
          <w:b/>
          <w:bCs/>
          <w:sz w:val="28"/>
          <w:szCs w:val="28"/>
        </w:rPr>
        <w:t>SUPERVISED BY:</w:t>
      </w:r>
    </w:p>
    <w:p>
      <w:pPr>
        <w:pStyle w:val="style4105"/>
        <w:spacing w:after="240" w:lineRule="auto" w:line="360"/>
        <w:jc w:val="center"/>
        <w:rPr>
          <w:rFonts w:ascii="Times New Roman" w:hAnsi="Times New Roman"/>
          <w:b/>
          <w:sz w:val="28"/>
          <w:szCs w:val="28"/>
        </w:rPr>
      </w:pPr>
      <w:r>
        <w:rPr>
          <w:rFonts w:ascii="Times New Roman" w:hAnsi="Times New Roman"/>
          <w:b/>
          <w:sz w:val="28"/>
          <w:szCs w:val="28"/>
        </w:rPr>
        <w:t>DR. (MRS.) F.O. AGBOOLA</w:t>
      </w:r>
    </w:p>
    <w:p>
      <w:pPr>
        <w:pStyle w:val="style4105"/>
        <w:spacing w:after="240" w:lineRule="auto" w:line="360"/>
        <w:jc w:val="right"/>
        <w:rPr>
          <w:rFonts w:ascii="Times New Roman" w:hAnsi="Times New Roman"/>
          <w:b/>
          <w:bCs/>
          <w:sz w:val="28"/>
          <w:szCs w:val="28"/>
        </w:rPr>
      </w:pPr>
      <w:r>
        <w:rPr>
          <w:rFonts w:ascii="Times New Roman" w:hAnsi="Times New Roman"/>
          <w:b/>
          <w:bCs/>
          <w:sz w:val="28"/>
          <w:szCs w:val="28"/>
        </w:rPr>
        <w:t>2024/2025 SESSION</w:t>
      </w:r>
    </w:p>
    <w:p>
      <w:pPr>
        <w:pStyle w:val="style0"/>
        <w:spacing w:before="62"/>
        <w:ind w:left="720" w:right="721"/>
        <w:jc w:val="center"/>
        <w:rPr>
          <w:b/>
          <w:spacing w:val="-2"/>
          <w:sz w:val="26"/>
        </w:rPr>
      </w:pPr>
    </w:p>
    <w:p>
      <w:pPr>
        <w:pStyle w:val="style0"/>
        <w:spacing w:before="62"/>
        <w:ind w:left="720" w:right="721"/>
        <w:jc w:val="center"/>
        <w:rPr>
          <w:b/>
          <w:spacing w:val="-2"/>
          <w:sz w:val="26"/>
        </w:rPr>
      </w:pPr>
    </w:p>
    <w:p>
      <w:pPr>
        <w:pStyle w:val="style0"/>
        <w:spacing w:before="62"/>
        <w:ind w:left="720" w:right="721"/>
        <w:jc w:val="center"/>
        <w:rPr>
          <w:b/>
          <w:spacing w:val="-2"/>
          <w:sz w:val="26"/>
        </w:rPr>
      </w:pPr>
    </w:p>
    <w:p>
      <w:pPr>
        <w:pStyle w:val="style0"/>
        <w:spacing w:before="62"/>
        <w:ind w:right="721"/>
        <w:rPr>
          <w:b/>
          <w:spacing w:val="-2"/>
          <w:sz w:val="26"/>
        </w:rPr>
      </w:pPr>
    </w:p>
    <w:p>
      <w:pPr>
        <w:pStyle w:val="style0"/>
        <w:spacing w:before="62"/>
        <w:ind w:right="721"/>
        <w:jc w:val="center"/>
        <w:rPr>
          <w:rFonts w:ascii="Times New Roman" w:cs="Times New Roman" w:hAnsi="Times New Roman"/>
          <w:b/>
          <w:sz w:val="26"/>
        </w:rPr>
      </w:pPr>
      <w:r>
        <w:rPr>
          <w:rFonts w:ascii="Times New Roman" w:cs="Times New Roman" w:hAnsi="Times New Roman"/>
          <w:b/>
          <w:spacing w:val="-2"/>
          <w:sz w:val="26"/>
        </w:rPr>
        <w:t>CERTIFICATION</w:t>
      </w:r>
    </w:p>
    <w:p>
      <w:pPr>
        <w:pStyle w:val="style66"/>
        <w:spacing w:before="11"/>
        <w:rPr>
          <w:rFonts w:ascii="Times New Roman" w:cs="Times New Roman" w:hAnsi="Times New Roman"/>
          <w:b/>
        </w:rPr>
      </w:pPr>
    </w:p>
    <w:p>
      <w:pPr>
        <w:pStyle w:val="style0"/>
        <w:spacing w:lineRule="auto" w:line="360"/>
        <w:ind w:left="630"/>
        <w:jc w:val="both"/>
        <w:rPr>
          <w:rFonts w:ascii="Times New Roman" w:cs="Times New Roman" w:hAnsi="Times New Roman"/>
        </w:rPr>
      </w:pPr>
      <w:r>
        <w:rPr>
          <w:rFonts w:ascii="Times New Roman" w:cs="Times New Roman" w:hAnsi="Times New Roman"/>
        </w:rPr>
        <w:t xml:space="preserve">This is to certify that this project work was carried out by </w:t>
      </w:r>
      <w:r>
        <w:rPr>
          <w:rFonts w:ascii="Times New Roman" w:cs="Times New Roman" w:hAnsi="Times New Roman"/>
          <w:b/>
        </w:rPr>
        <w:t>IBRAHIM OWOYALE SARAT</w:t>
      </w:r>
      <w:r>
        <w:rPr>
          <w:rFonts w:ascii="Times New Roman" w:cs="Times New Roman" w:hAnsi="Times New Roman"/>
          <w:b/>
        </w:rPr>
        <w:t xml:space="preserve"> </w:t>
      </w:r>
      <w:r>
        <w:rPr>
          <w:rFonts w:ascii="Times New Roman" w:cs="Times New Roman" w:hAnsi="Times New Roman"/>
        </w:rPr>
        <w:t xml:space="preserve">with Matriculation Number </w:t>
      </w:r>
      <w:r>
        <w:rPr>
          <w:rFonts w:ascii="Times New Roman" w:cs="Times New Roman" w:hAnsi="Times New Roman"/>
          <w:b/>
        </w:rPr>
        <w:t>HND/23/SLT/FT/0130</w:t>
      </w:r>
      <w:r>
        <w:rPr>
          <w:rFonts w:ascii="Times New Roman" w:cs="Times New Roman" w:hAnsi="Times New Roman"/>
        </w:rPr>
        <w:t>, as part of the requirements for the Award of Higher National Diploma (HND) in Science Laboratory Technology (SLT).</w:t>
      </w:r>
    </w:p>
    <w:p>
      <w:pPr>
        <w:pStyle w:val="style66"/>
        <w:jc w:val="both"/>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spacing w:before="163"/>
        <w:rPr>
          <w:rFonts w:ascii="Times New Roman" w:cs="Times New Roman" w:hAnsi="Times New Roman"/>
          <w:sz w:val="20"/>
        </w:rPr>
      </w:pPr>
      <w:r>
        <w:rPr>
          <w:rFonts w:ascii="Times New Roman" w:cs="Times New Roman" w:hAnsi="Times New Roman"/>
          <w:noProof/>
          <w:sz w:val="20"/>
        </w:rPr>
        <mc:AlternateContent>
          <mc:Choice Requires="wps">
            <w:drawing>
              <wp:anchor distT="0" distB="0" distL="0" distR="0" simplePos="false" relativeHeight="4" behindDoc="true" locked="false" layoutInCell="true" allowOverlap="true">
                <wp:simplePos x="0" y="0"/>
                <wp:positionH relativeFrom="page">
                  <wp:posOffset>914704</wp:posOffset>
                </wp:positionH>
                <wp:positionV relativeFrom="paragraph">
                  <wp:posOffset>264792</wp:posOffset>
                </wp:positionV>
                <wp:extent cx="1816735" cy="1270"/>
                <wp:effectExtent l="0" t="0" r="0" b="0"/>
                <wp:wrapTopAndBottom/>
                <wp:docPr id="1027" name="Graphic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16735" cy="1270"/>
                        </a:xfrm>
                        <a:custGeom>
                          <a:avLst/>
                          <a:gdLst/>
                          <a:ahLst/>
                          <a:rect l="l" t="t" r="r" b="b"/>
                          <a:pathLst>
                            <a:path w="1816735" h="1270" stroke="1">
                              <a:moveTo>
                                <a:pt x="0" y="0"/>
                              </a:moveTo>
                              <a:lnTo>
                                <a:pt x="1816534"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7" coordsize="1816735,1270" path="m0,0l1816534,0e" filled="f" stroked="t" style="position:absolute;margin-left:72.02pt;margin-top:20.85pt;width:143.05pt;height:0.1pt;z-index:-2147483643;mso-position-horizontal-relative:page;mso-position-vertical-relative:text;mso-width-relative:page;mso-height-relative:page;mso-wrap-distance-left:0.0pt;mso-wrap-distance-right:0.0pt;visibility:visible;">
                <v:stroke weight="0.45pt"/>
                <w10:wrap type="topAndBottom"/>
                <v:fill/>
                <v:path textboxrect="0,0,1816735,1270" o:connectlocs=""/>
              </v:shape>
            </w:pict>
          </mc:Fallback>
        </mc:AlternateContent>
      </w:r>
      <w:r>
        <w:rPr>
          <w:rFonts w:ascii="Times New Roman" w:cs="Times New Roman" w:hAnsi="Times New Roman"/>
          <w:noProof/>
          <w:sz w:val="20"/>
        </w:rPr>
        <mc:AlternateContent>
          <mc:Choice Requires="wps">
            <w:drawing>
              <wp:anchor distT="0" distB="0" distL="0" distR="0" simplePos="false" relativeHeight="5" behindDoc="true" locked="false" layoutInCell="true" allowOverlap="true">
                <wp:simplePos x="0" y="0"/>
                <wp:positionH relativeFrom="page">
                  <wp:posOffset>4572889</wp:posOffset>
                </wp:positionH>
                <wp:positionV relativeFrom="paragraph">
                  <wp:posOffset>264792</wp:posOffset>
                </wp:positionV>
                <wp:extent cx="1469390" cy="1270"/>
                <wp:effectExtent l="0" t="0" r="0" b="0"/>
                <wp:wrapTopAndBottom/>
                <wp:docPr id="1028"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69390" cy="1270"/>
                        </a:xfrm>
                        <a:custGeom>
                          <a:avLst/>
                          <a:gdLst/>
                          <a:ahLst/>
                          <a:rect l="l" t="t" r="r" b="b"/>
                          <a:pathLst>
                            <a:path w="1469390" h="1270" stroke="1">
                              <a:moveTo>
                                <a:pt x="0" y="0"/>
                              </a:moveTo>
                              <a:lnTo>
                                <a:pt x="146909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8" coordsize="1469390,1270" path="m0,0l1469099,0e" filled="f" stroked="t" style="position:absolute;margin-left:360.07pt;margin-top:20.85pt;width:115.7pt;height:0.1pt;z-index:-2147483642;mso-position-horizontal-relative:page;mso-position-vertical-relative:text;mso-width-relative:page;mso-height-relative:page;mso-wrap-distance-left:0.0pt;mso-wrap-distance-right:0.0pt;visibility:visible;">
                <v:stroke weight="0.45pt"/>
                <w10:wrap type="topAndBottom"/>
                <v:fill/>
                <v:path textboxrect="0,0,1469390,1270" o:connectlocs=""/>
              </v:shape>
            </w:pict>
          </mc:Fallback>
        </mc:AlternateContent>
      </w:r>
    </w:p>
    <w:p>
      <w:pPr>
        <w:pStyle w:val="style66"/>
        <w:spacing w:before="33"/>
        <w:rPr>
          <w:rFonts w:ascii="Times New Roman" w:cs="Times New Roman" w:hAnsi="Times New Roman"/>
        </w:rPr>
      </w:pPr>
    </w:p>
    <w:p>
      <w:pPr>
        <w:pStyle w:val="style0"/>
        <w:tabs>
          <w:tab w:val="left" w:leader="none" w:pos="7201"/>
        </w:tabs>
        <w:spacing w:before="1"/>
        <w:ind w:left="720"/>
        <w:rPr>
          <w:rFonts w:ascii="Times New Roman" w:cs="Times New Roman" w:hAnsi="Times New Roman"/>
          <w:b/>
        </w:rPr>
      </w:pPr>
      <w:r>
        <w:rPr>
          <w:rFonts w:ascii="Times New Roman" w:cs="Times New Roman" w:hAnsi="Times New Roman"/>
          <w:b/>
        </w:rPr>
        <w:t>DR</w:t>
      </w:r>
      <w:r>
        <w:rPr>
          <w:rFonts w:ascii="Times New Roman" w:cs="Times New Roman" w:hAnsi="Times New Roman"/>
          <w:b/>
          <w:spacing w:val="-6"/>
        </w:rPr>
        <w:t xml:space="preserve"> </w:t>
      </w:r>
      <w:r>
        <w:rPr>
          <w:rFonts w:ascii="Times New Roman" w:cs="Times New Roman" w:hAnsi="Times New Roman"/>
          <w:b/>
        </w:rPr>
        <w:t>(MRS.)</w:t>
      </w:r>
      <w:r>
        <w:rPr>
          <w:rFonts w:ascii="Times New Roman" w:cs="Times New Roman" w:hAnsi="Times New Roman"/>
          <w:b/>
          <w:spacing w:val="-5"/>
        </w:rPr>
        <w:t xml:space="preserve"> </w:t>
      </w:r>
      <w:r>
        <w:rPr>
          <w:rFonts w:ascii="Times New Roman" w:cs="Times New Roman" w:hAnsi="Times New Roman"/>
          <w:b/>
        </w:rPr>
        <w:t>AGBOOLA</w:t>
      </w:r>
      <w:r>
        <w:rPr>
          <w:rFonts w:ascii="Times New Roman" w:cs="Times New Roman" w:hAnsi="Times New Roman"/>
          <w:b/>
          <w:spacing w:val="-5"/>
        </w:rPr>
        <w:t xml:space="preserve"> F.O</w:t>
      </w:r>
      <w:r>
        <w:rPr>
          <w:rFonts w:ascii="Times New Roman" w:cs="Times New Roman" w:hAnsi="Times New Roman"/>
          <w:b/>
        </w:rPr>
        <w:tab/>
      </w:r>
      <w:r>
        <w:rPr>
          <w:rFonts w:ascii="Times New Roman" w:cs="Times New Roman" w:hAnsi="Times New Roman"/>
          <w:b/>
          <w:spacing w:val="-4"/>
        </w:rPr>
        <w:t>DATE</w:t>
      </w:r>
    </w:p>
    <w:p>
      <w:pPr>
        <w:pStyle w:val="style66"/>
        <w:spacing w:before="31"/>
        <w:rPr>
          <w:rFonts w:ascii="Times New Roman" w:cs="Times New Roman" w:hAnsi="Times New Roman"/>
          <w:b/>
        </w:rPr>
      </w:pPr>
    </w:p>
    <w:p>
      <w:pPr>
        <w:pStyle w:val="style0"/>
        <w:ind w:left="720"/>
        <w:rPr>
          <w:rFonts w:ascii="Times New Roman" w:cs="Times New Roman" w:hAnsi="Times New Roman"/>
        </w:rPr>
      </w:pPr>
      <w:r>
        <w:rPr>
          <w:rFonts w:ascii="Times New Roman" w:cs="Times New Roman" w:hAnsi="Times New Roman"/>
        </w:rPr>
        <w:t>(PROJECT</w:t>
      </w:r>
      <w:r>
        <w:rPr>
          <w:rFonts w:ascii="Times New Roman" w:cs="Times New Roman" w:hAnsi="Times New Roman"/>
          <w:spacing w:val="-5"/>
        </w:rPr>
        <w:t xml:space="preserve"> </w:t>
      </w:r>
      <w:r>
        <w:rPr>
          <w:rFonts w:ascii="Times New Roman" w:cs="Times New Roman" w:hAnsi="Times New Roman"/>
          <w:spacing w:val="-2"/>
        </w:rPr>
        <w:t>SUPERVISOR)</w:t>
      </w: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spacing w:before="62"/>
        <w:rPr>
          <w:rFonts w:ascii="Times New Roman" w:cs="Times New Roman" w:hAnsi="Times New Roman"/>
          <w:sz w:val="20"/>
        </w:rPr>
      </w:pPr>
      <w:r>
        <w:rPr>
          <w:rFonts w:ascii="Times New Roman" w:cs="Times New Roman" w:hAnsi="Times New Roman"/>
          <w:noProof/>
          <w:sz w:val="20"/>
        </w:rPr>
        <mc:AlternateContent>
          <mc:Choice Requires="wps">
            <w:drawing>
              <wp:anchor distT="0" distB="0" distL="0" distR="0" simplePos="false" relativeHeight="6" behindDoc="true" locked="false" layoutInCell="true" allowOverlap="true">
                <wp:simplePos x="0" y="0"/>
                <wp:positionH relativeFrom="page">
                  <wp:posOffset>914704</wp:posOffset>
                </wp:positionH>
                <wp:positionV relativeFrom="paragraph">
                  <wp:posOffset>201142</wp:posOffset>
                </wp:positionV>
                <wp:extent cx="1537970" cy="1270"/>
                <wp:effectExtent l="0" t="0" r="0" b="0"/>
                <wp:wrapTopAndBottom/>
                <wp:docPr id="1029" name="Graphic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37970" cy="1270"/>
                        </a:xfrm>
                        <a:custGeom>
                          <a:avLst/>
                          <a:gdLst/>
                          <a:ahLst/>
                          <a:rect l="l" t="t" r="r" b="b"/>
                          <a:pathLst>
                            <a:path w="1537970" h="1270" stroke="1">
                              <a:moveTo>
                                <a:pt x="0" y="0"/>
                              </a:moveTo>
                              <a:lnTo>
                                <a:pt x="1537661"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29" coordsize="1537970,1270" path="m0,0l1537661,0e" filled="f" stroked="t" style="position:absolute;margin-left:72.02pt;margin-top:15.84pt;width:121.1pt;height:0.1pt;z-index:-2147483641;mso-position-horizontal-relative:page;mso-position-vertical-relative:text;mso-width-relative:page;mso-height-relative:page;mso-wrap-distance-left:0.0pt;mso-wrap-distance-right:0.0pt;visibility:visible;">
                <v:stroke weight="0.45pt"/>
                <w10:wrap type="topAndBottom"/>
                <v:fill/>
                <v:path textboxrect="0,0,1537970,1270" o:connectlocs=""/>
              </v:shape>
            </w:pict>
          </mc:Fallback>
        </mc:AlternateContent>
      </w:r>
      <w:r>
        <w:rPr>
          <w:rFonts w:ascii="Times New Roman" w:cs="Times New Roman" w:hAnsi="Times New Roman"/>
          <w:noProof/>
          <w:sz w:val="20"/>
        </w:rPr>
        <mc:AlternateContent>
          <mc:Choice Requires="wps">
            <w:drawing>
              <wp:anchor distT="0" distB="0" distL="0" distR="0" simplePos="false" relativeHeight="7" behindDoc="true" locked="false" layoutInCell="true" allowOverlap="true">
                <wp:simplePos x="0" y="0"/>
                <wp:positionH relativeFrom="page">
                  <wp:posOffset>4642992</wp:posOffset>
                </wp:positionH>
                <wp:positionV relativeFrom="paragraph">
                  <wp:posOffset>201142</wp:posOffset>
                </wp:positionV>
                <wp:extent cx="1329054" cy="1270"/>
                <wp:effectExtent l="0" t="0" r="0" b="0"/>
                <wp:wrapTopAndBottom/>
                <wp:docPr id="1030" name="Graphic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29054" cy="1270"/>
                        </a:xfrm>
                        <a:custGeom>
                          <a:avLst/>
                          <a:gdLst/>
                          <a:ahLst/>
                          <a:rect l="l" t="t" r="r" b="b"/>
                          <a:pathLst>
                            <a:path w="1329055" h="1270" stroke="1">
                              <a:moveTo>
                                <a:pt x="0" y="0"/>
                              </a:moveTo>
                              <a:lnTo>
                                <a:pt x="1328891"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30" coordsize="1329055,1270" path="m0,0l1328891,0e" filled="f" stroked="t" style="position:absolute;margin-left:365.59pt;margin-top:15.84pt;width:104.65pt;height:0.1pt;z-index:-2147483640;mso-position-horizontal-relative:page;mso-position-vertical-relative:text;mso-width-relative:page;mso-height-relative:page;mso-wrap-distance-left:0.0pt;mso-wrap-distance-right:0.0pt;visibility:visible;">
                <v:stroke weight="0.45pt"/>
                <w10:wrap type="topAndBottom"/>
                <v:fill/>
                <v:path textboxrect="0,0,1329055,1270" o:connectlocs=""/>
              </v:shape>
            </w:pict>
          </mc:Fallback>
        </mc:AlternateContent>
      </w:r>
    </w:p>
    <w:p>
      <w:pPr>
        <w:pStyle w:val="style66"/>
        <w:spacing w:before="31"/>
        <w:rPr>
          <w:rFonts w:ascii="Times New Roman" w:cs="Times New Roman" w:hAnsi="Times New Roman"/>
        </w:rPr>
      </w:pPr>
    </w:p>
    <w:p>
      <w:pPr>
        <w:pStyle w:val="style0"/>
        <w:tabs>
          <w:tab w:val="left" w:leader="none" w:pos="7201"/>
        </w:tabs>
        <w:ind w:left="720"/>
        <w:rPr>
          <w:rFonts w:ascii="Times New Roman" w:cs="Times New Roman" w:hAnsi="Times New Roman"/>
          <w:b/>
        </w:rPr>
      </w:pPr>
      <w:r>
        <w:rPr>
          <w:rFonts w:ascii="Times New Roman" w:cs="Times New Roman" w:hAnsi="Times New Roman"/>
          <w:b/>
        </w:rPr>
        <w:t>DR.</w:t>
      </w:r>
      <w:r>
        <w:rPr>
          <w:rFonts w:ascii="Times New Roman" w:cs="Times New Roman" w:hAnsi="Times New Roman"/>
          <w:b/>
          <w:spacing w:val="-9"/>
        </w:rPr>
        <w:t xml:space="preserve"> </w:t>
      </w:r>
      <w:r>
        <w:rPr>
          <w:rFonts w:ascii="Times New Roman" w:cs="Times New Roman" w:hAnsi="Times New Roman"/>
          <w:b/>
        </w:rPr>
        <w:t>ABDULKAREEM</w:t>
      </w:r>
      <w:r>
        <w:rPr>
          <w:rFonts w:ascii="Times New Roman" w:cs="Times New Roman" w:hAnsi="Times New Roman"/>
          <w:b/>
          <w:spacing w:val="-9"/>
        </w:rPr>
        <w:t xml:space="preserve"> </w:t>
      </w:r>
      <w:r>
        <w:rPr>
          <w:rFonts w:ascii="Times New Roman" w:cs="Times New Roman" w:hAnsi="Times New Roman"/>
          <w:b/>
          <w:spacing w:val="-2"/>
        </w:rPr>
        <w:t>USMAN</w:t>
      </w:r>
      <w:r>
        <w:rPr>
          <w:rFonts w:ascii="Times New Roman" w:cs="Times New Roman" w:hAnsi="Times New Roman"/>
          <w:b/>
        </w:rPr>
        <w:tab/>
      </w:r>
      <w:r>
        <w:rPr>
          <w:rFonts w:ascii="Times New Roman" w:cs="Times New Roman" w:hAnsi="Times New Roman"/>
          <w:b/>
          <w:spacing w:val="-4"/>
        </w:rPr>
        <w:t>DATE</w:t>
      </w:r>
    </w:p>
    <w:p>
      <w:pPr>
        <w:pStyle w:val="style66"/>
        <w:spacing w:before="34"/>
        <w:rPr>
          <w:rFonts w:ascii="Times New Roman" w:cs="Times New Roman" w:hAnsi="Times New Roman"/>
          <w:b/>
        </w:rPr>
      </w:pPr>
    </w:p>
    <w:p>
      <w:pPr>
        <w:pStyle w:val="style0"/>
        <w:ind w:left="720"/>
        <w:rPr>
          <w:rFonts w:ascii="Times New Roman" w:cs="Times New Roman" w:hAnsi="Times New Roman"/>
        </w:rPr>
      </w:pPr>
      <w:r>
        <w:rPr>
          <w:rFonts w:ascii="Times New Roman" w:cs="Times New Roman" w:hAnsi="Times New Roman"/>
        </w:rPr>
        <w:t>(HEAD</w:t>
      </w:r>
      <w:r>
        <w:rPr>
          <w:rFonts w:ascii="Times New Roman" w:cs="Times New Roman" w:hAnsi="Times New Roman"/>
          <w:spacing w:val="-5"/>
        </w:rPr>
        <w:t xml:space="preserve"> </w:t>
      </w:r>
      <w:r>
        <w:rPr>
          <w:rFonts w:ascii="Times New Roman" w:cs="Times New Roman" w:hAnsi="Times New Roman"/>
        </w:rPr>
        <w:t>OF</w:t>
      </w:r>
      <w:r>
        <w:rPr>
          <w:rFonts w:ascii="Times New Roman" w:cs="Times New Roman" w:hAnsi="Times New Roman"/>
          <w:spacing w:val="-3"/>
        </w:rPr>
        <w:t xml:space="preserve"> </w:t>
      </w:r>
      <w:r>
        <w:rPr>
          <w:rFonts w:ascii="Times New Roman" w:cs="Times New Roman" w:hAnsi="Times New Roman"/>
          <w:spacing w:val="-2"/>
        </w:rPr>
        <w:t>DEPARTMENT)</w:t>
      </w: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rPr>
          <w:rFonts w:ascii="Times New Roman" w:cs="Times New Roman" w:hAnsi="Times New Roman"/>
          <w:sz w:val="20"/>
        </w:rPr>
      </w:pPr>
    </w:p>
    <w:p>
      <w:pPr>
        <w:pStyle w:val="style66"/>
        <w:spacing w:before="210"/>
        <w:rPr>
          <w:rFonts w:ascii="Times New Roman" w:cs="Times New Roman" w:hAnsi="Times New Roman"/>
          <w:sz w:val="20"/>
        </w:rPr>
      </w:pPr>
      <w:r>
        <w:rPr>
          <w:rFonts w:ascii="Times New Roman" w:cs="Times New Roman" w:hAnsi="Times New Roman"/>
          <w:noProof/>
          <w:sz w:val="20"/>
        </w:rPr>
        <mc:AlternateContent>
          <mc:Choice Requires="wps">
            <w:drawing>
              <wp:anchor distT="0" distB="0" distL="0" distR="0" simplePos="false" relativeHeight="8" behindDoc="true" locked="false" layoutInCell="true" allowOverlap="true">
                <wp:simplePos x="0" y="0"/>
                <wp:positionH relativeFrom="page">
                  <wp:posOffset>914704</wp:posOffset>
                </wp:positionH>
                <wp:positionV relativeFrom="paragraph">
                  <wp:posOffset>294958</wp:posOffset>
                </wp:positionV>
                <wp:extent cx="1537970" cy="1270"/>
                <wp:effectExtent l="0" t="0" r="0" b="0"/>
                <wp:wrapTopAndBottom/>
                <wp:docPr id="1031" name="Graphic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37970" cy="1270"/>
                        </a:xfrm>
                        <a:custGeom>
                          <a:avLst/>
                          <a:gdLst/>
                          <a:ahLst/>
                          <a:rect l="l" t="t" r="r" b="b"/>
                          <a:pathLst>
                            <a:path w="1537970" h="1270" stroke="1">
                              <a:moveTo>
                                <a:pt x="0" y="0"/>
                              </a:moveTo>
                              <a:lnTo>
                                <a:pt x="1537661"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31" coordsize="1537970,1270" path="m0,0l1537661,0e" filled="f" stroked="t" style="position:absolute;margin-left:72.02pt;margin-top:23.23pt;width:121.1pt;height:0.1pt;z-index:-2147483639;mso-position-horizontal-relative:page;mso-position-vertical-relative:text;mso-width-relative:page;mso-height-relative:page;mso-wrap-distance-left:0.0pt;mso-wrap-distance-right:0.0pt;visibility:visible;">
                <v:stroke weight="0.45pt"/>
                <w10:wrap type="topAndBottom"/>
                <v:fill/>
                <v:path textboxrect="0,0,1537970,1270" o:connectlocs=""/>
              </v:shape>
            </w:pict>
          </mc:Fallback>
        </mc:AlternateContent>
      </w:r>
      <w:r>
        <w:rPr>
          <w:rFonts w:ascii="Times New Roman" w:cs="Times New Roman" w:hAnsi="Times New Roman"/>
          <w:noProof/>
          <w:sz w:val="20"/>
        </w:rPr>
        <mc:AlternateContent>
          <mc:Choice Requires="wps">
            <w:drawing>
              <wp:anchor distT="0" distB="0" distL="0" distR="0" simplePos="false" relativeHeight="9" behindDoc="true" locked="false" layoutInCell="true" allowOverlap="true">
                <wp:simplePos x="0" y="0"/>
                <wp:positionH relativeFrom="page">
                  <wp:posOffset>4572889</wp:posOffset>
                </wp:positionH>
                <wp:positionV relativeFrom="paragraph">
                  <wp:posOffset>294958</wp:posOffset>
                </wp:positionV>
                <wp:extent cx="1469390" cy="1270"/>
                <wp:effectExtent l="0" t="0" r="0" b="0"/>
                <wp:wrapTopAndBottom/>
                <wp:docPr id="1032" name="Graphic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69390" cy="1270"/>
                        </a:xfrm>
                        <a:custGeom>
                          <a:avLst/>
                          <a:gdLst/>
                          <a:ahLst/>
                          <a:rect l="l" t="t" r="r" b="b"/>
                          <a:pathLst>
                            <a:path w="1469390" h="1270" stroke="1">
                              <a:moveTo>
                                <a:pt x="0" y="0"/>
                              </a:moveTo>
                              <a:lnTo>
                                <a:pt x="1469099" y="0"/>
                              </a:lnTo>
                            </a:path>
                          </a:pathLst>
                        </a:custGeom>
                        <a:ln cmpd="sng" cap="flat" w="5691">
                          <a:solidFill>
                            <a:srgbClr val="000000"/>
                          </a:solidFill>
                          <a:prstDash val="solid"/>
                          <a:round/>
                          <a:headEnd/>
                          <a:tailEnd/>
                        </a:ln>
                      </wps:spPr>
                      <wps:bodyPr>
                        <a:prstTxWarp prst="textNoShape"/>
                      </wps:bodyPr>
                    </wps:wsp>
                  </a:graphicData>
                </a:graphic>
              </wp:anchor>
            </w:drawing>
          </mc:Choice>
          <mc:Fallback>
            <w:pict>
              <v:shape id="1032" coordsize="1469390,1270" path="m0,0l1469099,0e" filled="f" stroked="t" style="position:absolute;margin-left:360.07pt;margin-top:23.23pt;width:115.7pt;height:0.1pt;z-index:-2147483638;mso-position-horizontal-relative:page;mso-position-vertical-relative:text;mso-width-relative:page;mso-height-relative:page;mso-wrap-distance-left:0.0pt;mso-wrap-distance-right:0.0pt;visibility:visible;">
                <v:stroke weight="0.45pt"/>
                <w10:wrap type="topAndBottom"/>
                <v:fill/>
                <v:path textboxrect="0,0,1469390,1270" o:connectlocs=""/>
              </v:shape>
            </w:pict>
          </mc:Fallback>
        </mc:AlternateContent>
      </w:r>
    </w:p>
    <w:p>
      <w:pPr>
        <w:pStyle w:val="style66"/>
        <w:spacing w:before="33"/>
        <w:rPr>
          <w:rFonts w:ascii="Times New Roman" w:cs="Times New Roman" w:hAnsi="Times New Roman"/>
        </w:rPr>
      </w:pPr>
    </w:p>
    <w:p>
      <w:pPr>
        <w:pStyle w:val="style0"/>
        <w:tabs>
          <w:tab w:val="left" w:leader="none" w:pos="7201"/>
        </w:tabs>
        <w:spacing w:before="1"/>
        <w:ind w:left="720"/>
        <w:rPr>
          <w:rFonts w:ascii="Times New Roman" w:cs="Times New Roman" w:hAnsi="Times New Roman"/>
          <w:b/>
        </w:rPr>
      </w:pPr>
      <w:r>
        <w:rPr>
          <w:rFonts w:ascii="Times New Roman" w:cs="Times New Roman" w:hAnsi="Times New Roman"/>
          <w:b/>
        </w:rPr>
        <w:t>MISS</w:t>
      </w:r>
      <w:r>
        <w:rPr>
          <w:rFonts w:ascii="Times New Roman" w:cs="Times New Roman" w:hAnsi="Times New Roman"/>
          <w:b/>
          <w:spacing w:val="-6"/>
        </w:rPr>
        <w:t xml:space="preserve"> </w:t>
      </w:r>
      <w:r>
        <w:rPr>
          <w:rFonts w:ascii="Times New Roman" w:cs="Times New Roman" w:hAnsi="Times New Roman"/>
          <w:b/>
        </w:rPr>
        <w:t>AHMED</w:t>
      </w:r>
      <w:r>
        <w:rPr>
          <w:rFonts w:ascii="Times New Roman" w:cs="Times New Roman" w:hAnsi="Times New Roman"/>
          <w:b/>
          <w:spacing w:val="-5"/>
        </w:rPr>
        <w:t xml:space="preserve"> T.O</w:t>
      </w:r>
      <w:r>
        <w:rPr>
          <w:rFonts w:ascii="Times New Roman" w:cs="Times New Roman" w:hAnsi="Times New Roman"/>
          <w:b/>
        </w:rPr>
        <w:tab/>
      </w:r>
      <w:r>
        <w:rPr>
          <w:rFonts w:ascii="Times New Roman" w:cs="Times New Roman" w:hAnsi="Times New Roman"/>
          <w:b/>
          <w:spacing w:val="-4"/>
        </w:rPr>
        <w:t>DATE</w:t>
      </w:r>
    </w:p>
    <w:p>
      <w:pPr>
        <w:pStyle w:val="style66"/>
        <w:spacing w:before="33"/>
        <w:rPr>
          <w:rFonts w:ascii="Times New Roman" w:cs="Times New Roman" w:hAnsi="Times New Roman"/>
          <w:b/>
        </w:rPr>
      </w:pPr>
    </w:p>
    <w:p>
      <w:pPr>
        <w:pStyle w:val="style0"/>
        <w:spacing w:before="1"/>
        <w:ind w:left="720"/>
        <w:rPr>
          <w:rFonts w:ascii="Times New Roman" w:cs="Times New Roman" w:hAnsi="Times New Roman"/>
        </w:rPr>
      </w:pPr>
      <w:r>
        <w:rPr>
          <w:rFonts w:ascii="Times New Roman" w:cs="Times New Roman" w:hAnsi="Times New Roman"/>
        </w:rPr>
        <w:t>(HEAD</w:t>
      </w:r>
      <w:r>
        <w:rPr>
          <w:rFonts w:ascii="Times New Roman" w:cs="Times New Roman" w:hAnsi="Times New Roman"/>
          <w:spacing w:val="-5"/>
        </w:rPr>
        <w:t xml:space="preserve"> </w:t>
      </w:r>
      <w:r>
        <w:rPr>
          <w:rFonts w:ascii="Times New Roman" w:cs="Times New Roman" w:hAnsi="Times New Roman"/>
        </w:rPr>
        <w:t>OF</w:t>
      </w:r>
      <w:r>
        <w:rPr>
          <w:rFonts w:ascii="Times New Roman" w:cs="Times New Roman" w:hAnsi="Times New Roman"/>
          <w:spacing w:val="-3"/>
        </w:rPr>
        <w:t xml:space="preserve"> </w:t>
      </w:r>
      <w:r>
        <w:rPr>
          <w:rFonts w:ascii="Times New Roman" w:cs="Times New Roman" w:hAnsi="Times New Roman"/>
          <w:spacing w:val="-4"/>
        </w:rPr>
        <w:t>UNIT)</w:t>
      </w:r>
    </w:p>
    <w:p>
      <w:pPr>
        <w:pStyle w:val="style0"/>
        <w:rPr>
          <w:rFonts w:ascii="Times New Roman" w:cs="Times New Roman" w:hAnsi="Times New Roman"/>
        </w:rPr>
        <w:sectPr>
          <w:footerReference w:type="default" r:id="rId3"/>
          <w:pgSz w:w="12240" w:h="15840" w:orient="portrait"/>
          <w:pgMar w:top="1380" w:right="720" w:bottom="1200" w:left="720" w:header="0" w:footer="1000" w:gutter="0"/>
          <w:cols w:space="720"/>
        </w:sectPr>
      </w:pPr>
    </w:p>
    <w:p>
      <w:pPr>
        <w:pStyle w:val="style0"/>
        <w:spacing w:before="62"/>
        <w:ind w:left="720" w:right="720"/>
        <w:jc w:val="center"/>
        <w:rPr>
          <w:rFonts w:ascii="Times New Roman" w:cs="Times New Roman" w:hAnsi="Times New Roman"/>
          <w:b/>
          <w:sz w:val="26"/>
        </w:rPr>
      </w:pPr>
      <w:r>
        <w:rPr>
          <w:rFonts w:ascii="Times New Roman" w:cs="Times New Roman" w:hAnsi="Times New Roman"/>
          <w:b/>
          <w:spacing w:val="-2"/>
          <w:sz w:val="26"/>
        </w:rPr>
        <w:t>DEDICATION</w:t>
      </w:r>
    </w:p>
    <w:p>
      <w:pPr>
        <w:pStyle w:val="style66"/>
        <w:spacing w:before="12"/>
        <w:rPr>
          <w:rFonts w:ascii="Times New Roman" w:cs="Times New Roman" w:hAnsi="Times New Roman"/>
          <w:b/>
        </w:rPr>
      </w:pPr>
    </w:p>
    <w:p>
      <w:pPr>
        <w:pStyle w:val="style0"/>
        <w:spacing w:before="61"/>
        <w:jc w:val="both"/>
        <w:rPr>
          <w:rFonts w:ascii="Times New Roman" w:cs="Times New Roman" w:hAnsi="Times New Roman"/>
          <w:sz w:val="26"/>
          <w:szCs w:val="26"/>
        </w:rPr>
      </w:pPr>
      <w:r>
        <w:rPr>
          <w:rFonts w:ascii="Times New Roman" w:cs="Times New Roman" w:hAnsi="Times New Roman"/>
          <w:sz w:val="26"/>
          <w:szCs w:val="26"/>
        </w:rPr>
        <w:t xml:space="preserve">This project is dedicated first </w:t>
      </w:r>
      <w:r>
        <w:rPr>
          <w:rFonts w:ascii="Times New Roman" w:cs="Times New Roman" w:hAnsi="Times New Roman"/>
          <w:sz w:val="26"/>
          <w:szCs w:val="26"/>
        </w:rPr>
        <w:t xml:space="preserve">and foremost to Almighty Allah, </w:t>
      </w:r>
      <w:r>
        <w:rPr>
          <w:rFonts w:ascii="Times New Roman" w:cs="Times New Roman" w:hAnsi="Times New Roman"/>
          <w:sz w:val="26"/>
          <w:szCs w:val="26"/>
        </w:rPr>
        <w:t xml:space="preserve">the author and finisher of my faith, whose grace, strength, and favor guided me through every </w:t>
      </w:r>
      <w:r>
        <w:rPr>
          <w:rFonts w:ascii="Times New Roman" w:cs="Times New Roman" w:hAnsi="Times New Roman"/>
          <w:sz w:val="26"/>
          <w:szCs w:val="26"/>
        </w:rPr>
        <w:t>stage of this academic journey.</w:t>
      </w:r>
    </w:p>
    <w:p>
      <w:pPr>
        <w:pStyle w:val="style0"/>
        <w:spacing w:before="61"/>
        <w:jc w:val="both"/>
        <w:rPr>
          <w:rFonts w:ascii="Times New Roman" w:cs="Times New Roman" w:hAnsi="Times New Roman"/>
          <w:sz w:val="26"/>
          <w:szCs w:val="26"/>
        </w:rPr>
      </w:pPr>
      <w:r>
        <w:rPr>
          <w:rFonts w:ascii="Times New Roman" w:cs="Times New Roman" w:hAnsi="Times New Roman"/>
          <w:sz w:val="26"/>
          <w:szCs w:val="26"/>
        </w:rPr>
        <w:t xml:space="preserve">I lovingly dedicate this work to my wonderful parents, </w:t>
      </w:r>
      <w:r>
        <w:rPr>
          <w:rFonts w:ascii="Times New Roman" w:cs="Times New Roman" w:hAnsi="Times New Roman"/>
          <w:b/>
          <w:bCs/>
          <w:sz w:val="26"/>
          <w:szCs w:val="26"/>
        </w:rPr>
        <w:t>Mr. and Mrs. Ibrahim</w:t>
      </w:r>
      <w:r>
        <w:rPr>
          <w:rFonts w:ascii="Times New Roman" w:cs="Times New Roman" w:hAnsi="Times New Roman"/>
          <w:sz w:val="26"/>
          <w:szCs w:val="26"/>
        </w:rPr>
        <w:t>, for their unending love, prayers, encouragement, and sacrifices. Your unwavering support has been my greatest</w:t>
      </w:r>
      <w:r>
        <w:rPr>
          <w:rFonts w:ascii="Times New Roman" w:cs="Times New Roman" w:hAnsi="Times New Roman"/>
          <w:sz w:val="26"/>
          <w:szCs w:val="26"/>
        </w:rPr>
        <w:t xml:space="preserve"> pillar throughout this journey </w:t>
      </w:r>
      <w:r>
        <w:rPr>
          <w:rFonts w:ascii="Times New Roman" w:cs="Times New Roman" w:hAnsi="Times New Roman"/>
          <w:sz w:val="26"/>
          <w:szCs w:val="26"/>
        </w:rPr>
        <w:t xml:space="preserve">this success </w:t>
      </w:r>
      <w:r>
        <w:rPr>
          <w:rFonts w:ascii="Times New Roman" w:cs="Times New Roman" w:hAnsi="Times New Roman"/>
          <w:sz w:val="26"/>
          <w:szCs w:val="26"/>
        </w:rPr>
        <w:t>is as much yours as it is mine.</w:t>
      </w:r>
    </w:p>
    <w:p>
      <w:pPr>
        <w:pStyle w:val="style0"/>
        <w:spacing w:before="61"/>
        <w:jc w:val="both"/>
        <w:rPr>
          <w:rFonts w:ascii="Times New Roman" w:cs="Times New Roman" w:hAnsi="Times New Roman"/>
          <w:sz w:val="26"/>
          <w:szCs w:val="26"/>
        </w:rPr>
      </w:pPr>
      <w:r>
        <w:rPr>
          <w:rFonts w:ascii="Times New Roman" w:cs="Times New Roman" w:hAnsi="Times New Roman"/>
          <w:sz w:val="26"/>
          <w:szCs w:val="26"/>
        </w:rPr>
        <w:t xml:space="preserve">I also dedicate this project to </w:t>
      </w:r>
      <w:r>
        <w:rPr>
          <w:rFonts w:ascii="Times New Roman" w:cs="Times New Roman" w:hAnsi="Times New Roman"/>
          <w:b/>
          <w:sz w:val="26"/>
          <w:szCs w:val="26"/>
        </w:rPr>
        <w:t xml:space="preserve">Mr. </w:t>
      </w:r>
      <w:r>
        <w:rPr>
          <w:rFonts w:ascii="Times New Roman" w:cs="Times New Roman" w:hAnsi="Times New Roman"/>
          <w:sz w:val="26"/>
          <w:szCs w:val="26"/>
        </w:rPr>
        <w:t>and</w:t>
      </w:r>
      <w:r>
        <w:rPr>
          <w:rFonts w:ascii="Times New Roman" w:cs="Times New Roman" w:hAnsi="Times New Roman"/>
          <w:b/>
          <w:sz w:val="26"/>
          <w:szCs w:val="26"/>
        </w:rPr>
        <w:t xml:space="preserve"> Mrs. Abdulrasak </w:t>
      </w:r>
      <w:r>
        <w:rPr>
          <w:rFonts w:ascii="Times New Roman" w:cs="Times New Roman" w:hAnsi="Times New Roman"/>
          <w:sz w:val="26"/>
          <w:szCs w:val="26"/>
        </w:rPr>
        <w:t>and</w:t>
      </w:r>
      <w:r>
        <w:rPr>
          <w:rFonts w:ascii="Times New Roman" w:cs="Times New Roman" w:hAnsi="Times New Roman"/>
          <w:b/>
          <w:sz w:val="26"/>
          <w:szCs w:val="26"/>
        </w:rPr>
        <w:t xml:space="preserve"> Mr. Adeyemo</w:t>
      </w:r>
      <w:r>
        <w:rPr>
          <w:rFonts w:ascii="Times New Roman" w:cs="Times New Roman" w:hAnsi="Times New Roman"/>
          <w:sz w:val="26"/>
          <w:szCs w:val="26"/>
        </w:rPr>
        <w:t>, for their generous assistance, moral support, and constant encouragement. Your acts of kindness and contributions were instrumental in the smo</w:t>
      </w:r>
      <w:r>
        <w:rPr>
          <w:rFonts w:ascii="Times New Roman" w:cs="Times New Roman" w:hAnsi="Times New Roman"/>
          <w:sz w:val="26"/>
          <w:szCs w:val="26"/>
        </w:rPr>
        <w:t>oth execution of this research.</w:t>
      </w:r>
    </w:p>
    <w:p>
      <w:pPr>
        <w:pStyle w:val="style0"/>
        <w:spacing w:before="61"/>
        <w:jc w:val="both"/>
        <w:rPr>
          <w:rFonts w:ascii="Times New Roman" w:cs="Times New Roman" w:hAnsi="Times New Roman"/>
          <w:sz w:val="26"/>
          <w:szCs w:val="26"/>
        </w:rPr>
      </w:pPr>
      <w:r>
        <w:rPr>
          <w:rFonts w:ascii="Times New Roman" w:cs="Times New Roman" w:hAnsi="Times New Roman"/>
          <w:sz w:val="26"/>
          <w:szCs w:val="26"/>
        </w:rPr>
        <w:t>Finally, to all my lecturers, friends, neighbors and colleagues in the Microbiology Department, Institute of Applied S</w:t>
      </w:r>
      <w:r>
        <w:rPr>
          <w:rFonts w:ascii="Times New Roman" w:cs="Times New Roman" w:hAnsi="Times New Roman"/>
          <w:sz w:val="26"/>
          <w:szCs w:val="26"/>
        </w:rPr>
        <w:t xml:space="preserve">cience, Kwara State Polytechnic, </w:t>
      </w:r>
      <w:r>
        <w:rPr>
          <w:rFonts w:ascii="Times New Roman" w:cs="Times New Roman" w:hAnsi="Times New Roman"/>
          <w:sz w:val="26"/>
          <w:szCs w:val="26"/>
        </w:rPr>
        <w:t>thank you fo</w:t>
      </w:r>
      <w:r>
        <w:rPr>
          <w:rFonts w:ascii="Times New Roman" w:cs="Times New Roman" w:hAnsi="Times New Roman"/>
          <w:sz w:val="26"/>
          <w:szCs w:val="26"/>
        </w:rPr>
        <w:t>r being a part of this journey.</w:t>
      </w:r>
    </w:p>
    <w:p>
      <w:pPr>
        <w:pStyle w:val="style0"/>
        <w:spacing w:before="61"/>
        <w:jc w:val="both"/>
        <w:rPr>
          <w:sz w:val="26"/>
          <w:szCs w:val="26"/>
        </w:rPr>
      </w:pPr>
      <w:r>
        <w:rPr>
          <w:rFonts w:ascii="Times New Roman" w:cs="Times New Roman" w:hAnsi="Times New Roman"/>
          <w:sz w:val="26"/>
          <w:szCs w:val="26"/>
        </w:rPr>
        <w:t xml:space="preserve">May this work serve as a stepping stone for greater achievements in </w:t>
      </w:r>
      <w:r>
        <w:rPr>
          <w:rFonts w:ascii="Times New Roman" w:cs="Times New Roman" w:hAnsi="Times New Roman"/>
          <w:sz w:val="26"/>
          <w:szCs w:val="26"/>
        </w:rPr>
        <w:t>life.</w:t>
      </w:r>
    </w:p>
    <w:p>
      <w:pPr>
        <w:pStyle w:val="style0"/>
        <w:spacing w:before="61"/>
        <w:jc w:val="both"/>
        <w:rPr>
          <w:sz w:val="26"/>
          <w:szCs w:val="26"/>
        </w:rPr>
      </w:pPr>
    </w:p>
    <w:p>
      <w:pPr>
        <w:pStyle w:val="style0"/>
        <w:spacing w:before="61"/>
        <w:jc w:val="both"/>
        <w:rPr>
          <w:sz w:val="26"/>
          <w:szCs w:val="26"/>
        </w:rPr>
      </w:pPr>
    </w:p>
    <w:p>
      <w:pPr>
        <w:pStyle w:val="style0"/>
        <w:spacing w:before="61"/>
        <w:jc w:val="both"/>
        <w:rPr>
          <w:sz w:val="26"/>
          <w:szCs w:val="26"/>
        </w:rPr>
      </w:pPr>
    </w:p>
    <w:p>
      <w:pPr>
        <w:pStyle w:val="style0"/>
        <w:spacing w:before="61"/>
        <w:jc w:val="both"/>
        <w:rPr>
          <w:sz w:val="26"/>
          <w:szCs w:val="26"/>
        </w:rPr>
      </w:pPr>
    </w:p>
    <w:p>
      <w:pPr>
        <w:pStyle w:val="style0"/>
        <w:spacing w:before="61"/>
        <w:ind w:left="720" w:right="719"/>
        <w:jc w:val="center"/>
        <w:rPr>
          <w:sz w:val="26"/>
          <w:szCs w:val="26"/>
        </w:rPr>
      </w:pPr>
    </w:p>
    <w:p>
      <w:pPr>
        <w:pStyle w:val="style0"/>
        <w:spacing w:before="61"/>
        <w:ind w:left="720" w:right="719"/>
        <w:jc w:val="center"/>
        <w:rPr>
          <w:sz w:val="26"/>
          <w:szCs w:val="26"/>
        </w:rPr>
      </w:pPr>
    </w:p>
    <w:p>
      <w:pPr>
        <w:pStyle w:val="style0"/>
        <w:spacing w:before="61"/>
        <w:ind w:left="720" w:right="719"/>
        <w:jc w:val="center"/>
        <w:rPr>
          <w:sz w:val="26"/>
          <w:szCs w:val="26"/>
        </w:rPr>
      </w:pPr>
    </w:p>
    <w:p>
      <w:pPr>
        <w:pStyle w:val="style0"/>
        <w:spacing w:before="61"/>
        <w:ind w:left="720" w:right="719"/>
        <w:jc w:val="center"/>
        <w:rPr>
          <w:sz w:val="26"/>
          <w:szCs w:val="26"/>
        </w:rPr>
      </w:pPr>
    </w:p>
    <w:p>
      <w:pPr>
        <w:pStyle w:val="style0"/>
        <w:spacing w:before="61"/>
        <w:ind w:left="720" w:right="719"/>
        <w:jc w:val="center"/>
        <w:rPr>
          <w:sz w:val="26"/>
          <w:szCs w:val="26"/>
        </w:rPr>
      </w:pPr>
    </w:p>
    <w:p>
      <w:pPr>
        <w:pStyle w:val="style0"/>
        <w:spacing w:before="61"/>
        <w:ind w:left="720" w:right="719"/>
        <w:jc w:val="center"/>
        <w:rPr>
          <w:sz w:val="26"/>
          <w:szCs w:val="26"/>
        </w:rPr>
      </w:pPr>
    </w:p>
    <w:p>
      <w:pPr>
        <w:pStyle w:val="style0"/>
        <w:spacing w:before="61"/>
        <w:ind w:left="720" w:right="719"/>
        <w:jc w:val="center"/>
        <w:rPr>
          <w:sz w:val="26"/>
          <w:szCs w:val="26"/>
        </w:rPr>
      </w:pPr>
    </w:p>
    <w:p>
      <w:pPr>
        <w:pStyle w:val="style0"/>
        <w:spacing w:before="61"/>
        <w:ind w:right="719"/>
        <w:rPr>
          <w:sz w:val="26"/>
          <w:szCs w:val="26"/>
        </w:rPr>
      </w:pPr>
    </w:p>
    <w:p>
      <w:pPr>
        <w:pStyle w:val="style0"/>
        <w:spacing w:before="61"/>
        <w:ind w:right="719"/>
        <w:rPr>
          <w:sz w:val="26"/>
          <w:szCs w:val="26"/>
        </w:rPr>
      </w:pPr>
    </w:p>
    <w:p>
      <w:pPr>
        <w:pStyle w:val="style0"/>
        <w:spacing w:before="61"/>
        <w:ind w:right="719"/>
        <w:rPr>
          <w:b/>
          <w:sz w:val="26"/>
          <w:szCs w:val="26"/>
        </w:rPr>
      </w:pPr>
    </w:p>
    <w:p>
      <w:pPr>
        <w:pStyle w:val="style0"/>
        <w:tabs>
          <w:tab w:val="left" w:leader="none" w:pos="8640"/>
        </w:tabs>
        <w:spacing w:before="61"/>
        <w:ind w:left="720"/>
        <w:jc w:val="center"/>
        <w:rPr>
          <w:rFonts w:ascii="Times New Roman" w:cs="Times New Roman" w:hAnsi="Times New Roman"/>
          <w:b/>
          <w:sz w:val="26"/>
          <w:szCs w:val="26"/>
        </w:rPr>
      </w:pPr>
      <w:r>
        <w:rPr>
          <w:rFonts w:ascii="Times New Roman" w:cs="Times New Roman" w:hAnsi="Times New Roman"/>
          <w:b/>
          <w:sz w:val="26"/>
          <w:szCs w:val="26"/>
        </w:rPr>
        <w:t>ACKNOWLEDGMENT</w:t>
      </w:r>
    </w:p>
    <w:p>
      <w:pPr>
        <w:pStyle w:val="style0"/>
        <w:spacing w:before="61"/>
        <w:jc w:val="both"/>
        <w:rPr>
          <w:rFonts w:ascii="Times New Roman" w:cs="Times New Roman" w:hAnsi="Times New Roman"/>
        </w:rPr>
      </w:pPr>
      <w:r>
        <w:rPr>
          <w:rFonts w:ascii="Times New Roman" w:cs="Times New Roman" w:hAnsi="Times New Roman"/>
        </w:rPr>
        <w:t>All praise and adoration belong to Almighty Allah, the author of wisdom and the giver of life, who saw me through every phase of this academic journey. His grace sustained me, His mercy guided me, and His divine strength empowered me through the trials, challenges, and triumphs that marked the course of this project. Without Him, none of this would have been possible. Oluwa, e se gan!</w:t>
      </w:r>
    </w:p>
    <w:p>
      <w:pPr>
        <w:pStyle w:val="style0"/>
        <w:spacing w:before="61"/>
        <w:jc w:val="both"/>
        <w:rPr>
          <w:rFonts w:ascii="Times New Roman" w:cs="Times New Roman" w:hAnsi="Times New Roman"/>
        </w:rPr>
      </w:pPr>
      <w:r>
        <w:rPr>
          <w:rFonts w:ascii="Times New Roman" w:cs="Times New Roman" w:hAnsi="Times New Roman"/>
        </w:rPr>
        <w:t xml:space="preserve">I extend my deepest gratitude to my supervisor, </w:t>
      </w:r>
      <w:r>
        <w:rPr>
          <w:rFonts w:ascii="Times New Roman" w:cs="Times New Roman" w:hAnsi="Times New Roman"/>
          <w:b/>
        </w:rPr>
        <w:t>Dr. Mr. Agboola F.O</w:t>
      </w:r>
      <w:r>
        <w:rPr>
          <w:rFonts w:ascii="Times New Roman" w:cs="Times New Roman" w:hAnsi="Times New Roman"/>
        </w:rPr>
        <w:t>, whose mentorship, patience, and intellectual guidance were invaluable throughout the duration of this research. Your unwavering support, thoughtful feedback, and genuine commitment to my academic growth have left a lasting impact. I am honored to have worked under your supervision.</w:t>
      </w:r>
    </w:p>
    <w:p>
      <w:pPr>
        <w:pStyle w:val="style0"/>
        <w:spacing w:before="61"/>
        <w:jc w:val="both"/>
        <w:rPr>
          <w:rFonts w:ascii="Times New Roman" w:cs="Times New Roman" w:hAnsi="Times New Roman"/>
        </w:rPr>
      </w:pPr>
      <w:r>
        <w:rPr>
          <w:rFonts w:ascii="Times New Roman" w:cs="Times New Roman" w:hAnsi="Times New Roman"/>
        </w:rPr>
        <w:t>I am also sincerely grateful to the Head of Department, all lecturers, and non-teaching staff of the Department of Microbiology, under the Institute of Applied Science, Kwara State Polytechnic, for creating a solid academic foundation upon which this research was built. The lectures, practicals, fieldwork, and laboratory experience I received during my time here played a vital role in shaping the depth and direction of this work.</w:t>
      </w:r>
    </w:p>
    <w:p>
      <w:pPr>
        <w:pStyle w:val="style0"/>
        <w:spacing w:before="61"/>
        <w:jc w:val="both"/>
        <w:rPr>
          <w:rFonts w:ascii="Times New Roman" w:cs="Times New Roman" w:hAnsi="Times New Roman"/>
        </w:rPr>
      </w:pPr>
      <w:r>
        <w:rPr>
          <w:rFonts w:ascii="Times New Roman" w:cs="Times New Roman" w:hAnsi="Times New Roman"/>
        </w:rPr>
        <w:t>My heartfelt appreciation goes to my loving parents, Mr. and Mrs. Ibrahim, for their consistent love, encouragement, prayers, and financial support. Words cannot truly express how grateful I am for your sacrifices and belief in me. You are the true heroes behind this accomplishment.</w:t>
      </w:r>
    </w:p>
    <w:p>
      <w:pPr>
        <w:pStyle w:val="style0"/>
        <w:spacing w:before="61"/>
        <w:jc w:val="both"/>
        <w:rPr>
          <w:rFonts w:ascii="Times New Roman" w:cs="Times New Roman" w:hAnsi="Times New Roman"/>
        </w:rPr>
      </w:pPr>
      <w:r>
        <w:rPr>
          <w:rFonts w:ascii="Times New Roman" w:cs="Times New Roman" w:hAnsi="Times New Roman"/>
        </w:rPr>
        <w:t xml:space="preserve">To </w:t>
      </w:r>
      <w:r>
        <w:rPr>
          <w:rFonts w:ascii="Times New Roman" w:cs="Times New Roman" w:hAnsi="Times New Roman"/>
          <w:b/>
        </w:rPr>
        <w:t>Mr. and Mrs. Abdulrasak and Mr. Adeyemo,</w:t>
      </w:r>
      <w:r>
        <w:rPr>
          <w:rFonts w:ascii="Times New Roman" w:cs="Times New Roman" w:hAnsi="Times New Roman"/>
        </w:rPr>
        <w:t xml:space="preserve"> I say a special thank you for your timely interventions, assistance, and moral support. Your willingness to</w:t>
      </w:r>
      <w:r>
        <w:rPr>
          <w:rFonts w:ascii="Times New Roman" w:cs="Times New Roman" w:hAnsi="Times New Roman"/>
        </w:rPr>
        <w:t xml:space="preserve"> support me during this project </w:t>
      </w:r>
      <w:r>
        <w:rPr>
          <w:rFonts w:ascii="Times New Roman" w:cs="Times New Roman" w:hAnsi="Times New Roman"/>
        </w:rPr>
        <w:t xml:space="preserve">whether through advice, </w:t>
      </w:r>
      <w:r>
        <w:rPr>
          <w:rFonts w:ascii="Times New Roman" w:cs="Times New Roman" w:hAnsi="Times New Roman"/>
        </w:rPr>
        <w:t xml:space="preserve">logistics, or encouragement </w:t>
      </w:r>
      <w:r>
        <w:rPr>
          <w:rFonts w:ascii="Times New Roman" w:cs="Times New Roman" w:hAnsi="Times New Roman"/>
        </w:rPr>
        <w:t>did not go unnoticed. May the Almighty reward you abundantly.</w:t>
      </w:r>
    </w:p>
    <w:p>
      <w:pPr>
        <w:pStyle w:val="style0"/>
        <w:spacing w:before="61"/>
        <w:jc w:val="both"/>
        <w:rPr>
          <w:rFonts w:ascii="Times New Roman" w:cs="Times New Roman" w:hAnsi="Times New Roman"/>
        </w:rPr>
      </w:pPr>
      <w:r>
        <w:rPr>
          <w:rFonts w:ascii="Times New Roman" w:cs="Times New Roman" w:hAnsi="Times New Roman"/>
        </w:rPr>
        <w:t>I am also thankful to my friends, classmates, and colleagues, especially those who stood by me in times of pressure and deadlines. Your words of encouragement, group discussions, and moral support contributed greatly to my success. Thank you for being part of this journey.</w:t>
      </w:r>
    </w:p>
    <w:p>
      <w:pPr>
        <w:pStyle w:val="style0"/>
        <w:spacing w:before="61"/>
        <w:jc w:val="both"/>
        <w:rPr>
          <w:rFonts w:ascii="Times New Roman" w:cs="Times New Roman" w:hAnsi="Times New Roman"/>
        </w:rPr>
      </w:pPr>
      <w:r>
        <w:rPr>
          <w:rFonts w:ascii="Times New Roman" w:cs="Times New Roman" w:hAnsi="Times New Roman"/>
        </w:rPr>
        <w:t>To the laboratory technologists and technical staff who assisted me during my pract</w:t>
      </w:r>
      <w:r>
        <w:rPr>
          <w:rFonts w:ascii="Times New Roman" w:cs="Times New Roman" w:hAnsi="Times New Roman"/>
        </w:rPr>
        <w:t xml:space="preserve">ical and sample analysis stages </w:t>
      </w:r>
      <w:r>
        <w:rPr>
          <w:rFonts w:ascii="Times New Roman" w:cs="Times New Roman" w:hAnsi="Times New Roman"/>
        </w:rPr>
        <w:t>your professionalism and willingness to help ensured that my work met expected standards. I sincerely appreciate your time and effort.</w:t>
      </w:r>
    </w:p>
    <w:p>
      <w:pPr>
        <w:pStyle w:val="style0"/>
        <w:spacing w:before="61"/>
        <w:jc w:val="both"/>
        <w:rPr>
          <w:rFonts w:ascii="Times New Roman" w:cs="Times New Roman" w:hAnsi="Times New Roman"/>
        </w:rPr>
      </w:pPr>
      <w:r>
        <w:rPr>
          <w:rFonts w:ascii="Times New Roman" w:cs="Times New Roman" w:hAnsi="Times New Roman"/>
        </w:rPr>
        <w:t>Lastly, to everyone who contributed in one way or another, whether spiritually, moral</w:t>
      </w:r>
      <w:r>
        <w:rPr>
          <w:rFonts w:ascii="Times New Roman" w:cs="Times New Roman" w:hAnsi="Times New Roman"/>
        </w:rPr>
        <w:t xml:space="preserve">ly, academically, or materially </w:t>
      </w:r>
      <w:r>
        <w:rPr>
          <w:rFonts w:ascii="Times New Roman" w:cs="Times New Roman" w:hAnsi="Times New Roman"/>
        </w:rPr>
        <w:t>thank you. You may not be mentioned by name, but your contribution remains engraved in the success of this work.</w:t>
      </w:r>
    </w:p>
    <w:p>
      <w:pPr>
        <w:pStyle w:val="style0"/>
        <w:spacing w:before="61"/>
        <w:jc w:val="both"/>
        <w:rPr>
          <w:rFonts w:ascii="Times New Roman" w:cs="Times New Roman" w:hAnsi="Times New Roman"/>
        </w:rPr>
      </w:pPr>
      <w:r>
        <w:rPr>
          <w:rFonts w:ascii="Times New Roman" w:cs="Times New Roman" w:hAnsi="Times New Roman"/>
        </w:rPr>
        <w:t>May the Almighty bless and uplift every one of you.</w:t>
      </w:r>
    </w:p>
    <w:p>
      <w:pPr>
        <w:pStyle w:val="style0"/>
        <w:spacing w:before="61"/>
        <w:jc w:val="both"/>
        <w:rPr/>
      </w:pPr>
      <w:r>
        <w:rPr>
          <w:rFonts w:ascii="Times New Roman" w:cs="Times New Roman" w:hAnsi="Times New Roman"/>
        </w:rPr>
        <w:t>Eseun pupo o, e ku itoju mi.</w:t>
      </w:r>
    </w:p>
    <w:p>
      <w:pPr>
        <w:pStyle w:val="style0"/>
        <w:spacing w:lineRule="auto" w:line="360"/>
        <w:jc w:val="center"/>
        <w:rPr>
          <w:rFonts w:ascii="Times New Roman" w:cs="Times New Roman" w:hAnsi="Times New Roman"/>
          <w:b/>
        </w:rPr>
      </w:pPr>
    </w:p>
    <w:p>
      <w:pPr>
        <w:pStyle w:val="style0"/>
        <w:spacing w:lineRule="auto" w:line="360"/>
        <w:jc w:val="center"/>
        <w:rPr>
          <w:rFonts w:ascii="Times New Roman" w:cs="Times New Roman" w:hAnsi="Times New Roman"/>
          <w:b/>
        </w:rPr>
      </w:pPr>
    </w:p>
    <w:p>
      <w:pPr>
        <w:pStyle w:val="style0"/>
        <w:spacing w:lineRule="auto" w:line="360"/>
        <w:jc w:val="center"/>
        <w:rPr>
          <w:rFonts w:ascii="Times New Roman" w:cs="Times New Roman" w:hAnsi="Times New Roman"/>
          <w:b/>
        </w:rPr>
      </w:pPr>
    </w:p>
    <w:p>
      <w:pPr>
        <w:pStyle w:val="style0"/>
        <w:spacing w:lineRule="auto" w:line="360"/>
        <w:jc w:val="center"/>
        <w:rPr>
          <w:rFonts w:ascii="Times New Roman" w:cs="Times New Roman" w:hAnsi="Times New Roman"/>
          <w:b/>
        </w:rPr>
      </w:pPr>
    </w:p>
    <w:p>
      <w:pPr>
        <w:pStyle w:val="style0"/>
        <w:spacing w:lineRule="auto" w:line="360"/>
        <w:jc w:val="center"/>
        <w:rPr>
          <w:rFonts w:ascii="Times New Roman" w:cs="Times New Roman" w:hAnsi="Times New Roman"/>
          <w:b/>
        </w:rPr>
      </w:pPr>
    </w:p>
    <w:p>
      <w:pPr>
        <w:pStyle w:val="style0"/>
        <w:spacing w:lineRule="auto" w:line="360"/>
        <w:jc w:val="center"/>
        <w:rPr>
          <w:rFonts w:ascii="Times New Roman" w:cs="Times New Roman" w:hAnsi="Times New Roman"/>
          <w:b/>
        </w:rPr>
      </w:pPr>
      <w:r>
        <w:rPr>
          <w:rFonts w:ascii="Times New Roman" w:cs="Times New Roman" w:hAnsi="Times New Roman"/>
          <w:b/>
        </w:rPr>
        <w:t>TABLE OF CONTENTS</w:t>
      </w:r>
    </w:p>
    <w:p>
      <w:pPr>
        <w:pStyle w:val="style0"/>
        <w:spacing w:lineRule="auto" w:line="360"/>
        <w:jc w:val="both"/>
        <w:rPr>
          <w:rFonts w:ascii="Times New Roman" w:cs="Times New Roman" w:hAnsi="Times New Roman"/>
        </w:rPr>
      </w:pPr>
      <w:r>
        <w:rPr>
          <w:rFonts w:ascii="Times New Roman" w:cs="Times New Roman" w:hAnsi="Times New Roman"/>
        </w:rPr>
        <w:t>Title Page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spacing w:lineRule="auto" w:line="360"/>
        <w:jc w:val="both"/>
        <w:rPr>
          <w:rFonts w:ascii="Times New Roman" w:cs="Times New Roman" w:hAnsi="Times New Roman"/>
        </w:rPr>
      </w:pPr>
      <w:r>
        <w:rPr>
          <w:rFonts w:ascii="Times New Roman" w:cs="Times New Roman" w:hAnsi="Times New Roman"/>
        </w:rPr>
        <w:t>Certification</w:t>
      </w:r>
      <w:r>
        <w:rPr>
          <w:rFonts w:ascii="Times New Roman" w:cs="Times New Roman" w:hAnsi="Times New Roman"/>
        </w:rPr>
        <w:tab/>
      </w:r>
      <w:r>
        <w:rPr>
          <w:rFonts w:ascii="Times New Roman" w:cs="Times New Roman" w:hAnsi="Times New Roman"/>
        </w:rPr>
        <w:tab/>
      </w:r>
    </w:p>
    <w:p>
      <w:pPr>
        <w:pStyle w:val="style0"/>
        <w:spacing w:lineRule="auto" w:line="360"/>
        <w:jc w:val="both"/>
        <w:rPr>
          <w:rFonts w:ascii="Times New Roman" w:cs="Times New Roman" w:hAnsi="Times New Roman"/>
        </w:rPr>
      </w:pPr>
      <w:r>
        <w:rPr>
          <w:rFonts w:ascii="Times New Roman" w:cs="Times New Roman" w:hAnsi="Times New Roman"/>
        </w:rPr>
        <w:t>Dedication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spacing w:lineRule="auto" w:line="360"/>
        <w:jc w:val="both"/>
        <w:rPr>
          <w:rFonts w:ascii="Times New Roman" w:cs="Times New Roman" w:hAnsi="Times New Roman"/>
        </w:rPr>
      </w:pPr>
      <w:r>
        <w:rPr>
          <w:rFonts w:ascii="Times New Roman" w:cs="Times New Roman" w:hAnsi="Times New Roman"/>
        </w:rPr>
        <w:t>Acknowledgment</w:t>
      </w:r>
      <w:r>
        <w:rPr>
          <w:rFonts w:ascii="Times New Roman" w:cs="Times New Roman" w:hAnsi="Times New Roman"/>
        </w:rPr>
        <w:tab/>
      </w:r>
      <w:r>
        <w:rPr>
          <w:rFonts w:ascii="Times New Roman" w:cs="Times New Roman" w:hAnsi="Times New Roman"/>
        </w:rPr>
        <w:tab/>
      </w:r>
    </w:p>
    <w:p>
      <w:pPr>
        <w:pStyle w:val="style0"/>
        <w:spacing w:lineRule="auto" w:line="360"/>
        <w:jc w:val="both"/>
        <w:rPr>
          <w:rFonts w:ascii="Times New Roman" w:cs="Times New Roman" w:hAnsi="Times New Roman"/>
        </w:rPr>
      </w:pPr>
      <w:r>
        <w:rPr>
          <w:rFonts w:ascii="Times New Roman" w:cs="Times New Roman" w:hAnsi="Times New Roman"/>
        </w:rPr>
        <w:t>Table of Contents</w:t>
      </w:r>
    </w:p>
    <w:p>
      <w:pPr>
        <w:pStyle w:val="style0"/>
        <w:spacing w:lineRule="auto" w:line="36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rPr>
        <w:tab/>
      </w:r>
    </w:p>
    <w:p>
      <w:pPr>
        <w:pStyle w:val="style0"/>
        <w:spacing w:lineRule="auto" w:line="360"/>
        <w:jc w:val="both"/>
        <w:rPr>
          <w:rFonts w:ascii="Times New Roman" w:cs="Times New Roman" w:hAnsi="Times New Roman"/>
          <w:b/>
        </w:rPr>
      </w:pPr>
      <w:r>
        <w:rPr>
          <w:rFonts w:ascii="Times New Roman" w:cs="Times New Roman" w:hAnsi="Times New Roman"/>
          <w:b/>
        </w:rPr>
        <w:t>CHAPTER ONE</w:t>
      </w:r>
    </w:p>
    <w:p>
      <w:pPr>
        <w:pStyle w:val="style0"/>
        <w:spacing w:lineRule="auto" w:line="360"/>
        <w:jc w:val="both"/>
        <w:rPr>
          <w:rFonts w:ascii="Times New Roman" w:cs="Times New Roman" w:hAnsi="Times New Roman"/>
        </w:rPr>
      </w:pPr>
      <w:r>
        <w:rPr>
          <w:rFonts w:ascii="Times New Roman" w:cs="Times New Roman" w:hAnsi="Times New Roman"/>
        </w:rPr>
        <w:t>1.0</w:t>
      </w:r>
      <w:r>
        <w:rPr>
          <w:rFonts w:ascii="Times New Roman" w:cs="Times New Roman" w:hAnsi="Times New Roman"/>
        </w:rPr>
        <w:tab/>
      </w:r>
      <w:r>
        <w:rPr>
          <w:rFonts w:ascii="Times New Roman" w:cs="Times New Roman" w:hAnsi="Times New Roman"/>
        </w:rPr>
        <w:t>Introduction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spacing w:lineRule="auto" w:line="360"/>
        <w:jc w:val="both"/>
        <w:rPr>
          <w:rFonts w:ascii="Times New Roman" w:cs="Times New Roman" w:hAnsi="Times New Roman"/>
        </w:rPr>
      </w:pPr>
      <w:r>
        <w:rPr>
          <w:rFonts w:ascii="Times New Roman" w:cs="Times New Roman" w:hAnsi="Times New Roman"/>
        </w:rPr>
        <w:t>1.1</w:t>
      </w:r>
      <w:r>
        <w:rPr>
          <w:rFonts w:ascii="Times New Roman" w:cs="Times New Roman" w:hAnsi="Times New Roman"/>
        </w:rPr>
        <w:tab/>
      </w:r>
      <w:r>
        <w:rPr>
          <w:rFonts w:ascii="Times New Roman" w:cs="Times New Roman" w:hAnsi="Times New Roman"/>
        </w:rPr>
        <w:t>Background of the study</w:t>
      </w:r>
      <w:r>
        <w:rPr>
          <w:rFonts w:ascii="Times New Roman" w:cs="Times New Roman" w:hAnsi="Times New Roman"/>
        </w:rPr>
        <w:tab/>
      </w:r>
    </w:p>
    <w:p>
      <w:pPr>
        <w:pStyle w:val="style0"/>
        <w:spacing w:lineRule="auto" w:line="360"/>
        <w:jc w:val="both"/>
        <w:rPr>
          <w:rFonts w:ascii="Times New Roman" w:cs="Times New Roman" w:hAnsi="Times New Roman"/>
        </w:rPr>
      </w:pPr>
      <w:r>
        <w:rPr>
          <w:rFonts w:ascii="Times New Roman" w:cs="Times New Roman" w:hAnsi="Times New Roman"/>
        </w:rPr>
        <w:t>1.2</w:t>
      </w:r>
      <w:r>
        <w:rPr>
          <w:rFonts w:ascii="Times New Roman" w:cs="Times New Roman" w:hAnsi="Times New Roman"/>
        </w:rPr>
        <w:tab/>
      </w:r>
      <w:r>
        <w:rPr>
          <w:rFonts w:ascii="Times New Roman" w:cs="Times New Roman" w:hAnsi="Times New Roman"/>
        </w:rPr>
        <w:t>Statement of the Problem</w:t>
      </w:r>
    </w:p>
    <w:p>
      <w:pPr>
        <w:pStyle w:val="style0"/>
        <w:spacing w:lineRule="auto" w:line="360"/>
        <w:jc w:val="both"/>
        <w:rPr>
          <w:rFonts w:ascii="Times New Roman" w:cs="Times New Roman" w:hAnsi="Times New Roman"/>
        </w:rPr>
      </w:pPr>
      <w:r>
        <w:rPr>
          <w:rFonts w:ascii="Times New Roman" w:cs="Times New Roman" w:hAnsi="Times New Roman"/>
        </w:rPr>
        <w:t>1.3</w:t>
      </w:r>
      <w:r>
        <w:rPr>
          <w:rFonts w:ascii="Times New Roman" w:cs="Times New Roman" w:hAnsi="Times New Roman"/>
        </w:rPr>
        <w:tab/>
      </w:r>
      <w:r>
        <w:rPr>
          <w:rFonts w:ascii="Times New Roman" w:cs="Times New Roman" w:hAnsi="Times New Roman"/>
        </w:rPr>
        <w:t>Significance of the Study</w:t>
      </w:r>
    </w:p>
    <w:p>
      <w:pPr>
        <w:pStyle w:val="style0"/>
        <w:spacing w:lineRule="auto" w:line="360"/>
        <w:jc w:val="both"/>
        <w:rPr>
          <w:rFonts w:ascii="Times New Roman" w:cs="Times New Roman" w:hAnsi="Times New Roman"/>
        </w:rPr>
      </w:pPr>
      <w:r>
        <w:rPr>
          <w:rFonts w:ascii="Times New Roman" w:cs="Times New Roman" w:hAnsi="Times New Roman"/>
        </w:rPr>
        <w:t>1.4</w:t>
      </w:r>
      <w:r>
        <w:rPr>
          <w:rFonts w:ascii="Times New Roman" w:cs="Times New Roman" w:hAnsi="Times New Roman"/>
        </w:rPr>
        <w:tab/>
      </w:r>
      <w:r>
        <w:rPr>
          <w:rFonts w:ascii="Times New Roman" w:cs="Times New Roman" w:hAnsi="Times New Roman"/>
        </w:rPr>
        <w:t>Scope and Limitation of the Study</w:t>
      </w:r>
      <w:r>
        <w:rPr>
          <w:rFonts w:ascii="Times New Roman" w:cs="Times New Roman" w:hAnsi="Times New Roman"/>
        </w:rPr>
        <w:tab/>
      </w:r>
    </w:p>
    <w:p>
      <w:pPr>
        <w:pStyle w:val="style0"/>
        <w:spacing w:lineRule="auto" w:line="360"/>
        <w:jc w:val="both"/>
        <w:rPr>
          <w:rFonts w:ascii="Times New Roman" w:cs="Times New Roman" w:hAnsi="Times New Roman"/>
        </w:rPr>
      </w:pPr>
      <w:r>
        <w:rPr>
          <w:rFonts w:ascii="Times New Roman" w:cs="Times New Roman" w:hAnsi="Times New Roman"/>
        </w:rPr>
        <w:t>1.5</w:t>
      </w:r>
      <w:r>
        <w:rPr>
          <w:rFonts w:ascii="Times New Roman" w:cs="Times New Roman" w:hAnsi="Times New Roman"/>
        </w:rPr>
        <w:tab/>
      </w:r>
      <w:r>
        <w:rPr>
          <w:rFonts w:ascii="Times New Roman" w:cs="Times New Roman" w:hAnsi="Times New Roman"/>
        </w:rPr>
        <w:t>Aim and Objective of the Study</w:t>
      </w:r>
    </w:p>
    <w:p>
      <w:pPr>
        <w:pStyle w:val="style0"/>
        <w:spacing w:lineRule="auto" w:line="360"/>
        <w:jc w:val="both"/>
        <w:rPr>
          <w:rFonts w:ascii="Times New Roman" w:cs="Times New Roman" w:hAnsi="Times New Roman"/>
        </w:rPr>
      </w:pPr>
      <w:r>
        <w:rPr>
          <w:rFonts w:ascii="Times New Roman" w:cs="Times New Roman" w:hAnsi="Times New Roman"/>
        </w:rPr>
        <w:t>1.6</w:t>
      </w:r>
      <w:r>
        <w:rPr>
          <w:rFonts w:ascii="Times New Roman" w:cs="Times New Roman" w:hAnsi="Times New Roman"/>
        </w:rPr>
        <w:tab/>
      </w:r>
      <w:r>
        <w:rPr>
          <w:rFonts w:ascii="Times New Roman" w:cs="Times New Roman" w:hAnsi="Times New Roman"/>
        </w:rPr>
        <w:t>Literature Review</w:t>
      </w:r>
    </w:p>
    <w:p>
      <w:pPr>
        <w:pStyle w:val="style0"/>
        <w:spacing w:lineRule="auto" w:line="360"/>
        <w:jc w:val="both"/>
        <w:rPr>
          <w:rFonts w:ascii="Times New Roman" w:cs="Times New Roman" w:hAnsi="Times New Roman"/>
        </w:rPr>
      </w:pPr>
      <w:r>
        <w:rPr>
          <w:rFonts w:ascii="Times New Roman" w:cs="Times New Roman" w:hAnsi="Times New Roman"/>
        </w:rPr>
        <w:t>1.6.1</w:t>
      </w:r>
      <w:r>
        <w:rPr>
          <w:rFonts w:ascii="Times New Roman" w:cs="Times New Roman" w:hAnsi="Times New Roman"/>
        </w:rPr>
        <w:tab/>
      </w:r>
      <w:r>
        <w:rPr>
          <w:rFonts w:ascii="Times New Roman" w:cs="Times New Roman" w:hAnsi="Times New Roman"/>
        </w:rPr>
        <w:t>Concept of Fungi</w:t>
      </w:r>
    </w:p>
    <w:p>
      <w:pPr>
        <w:pStyle w:val="style0"/>
        <w:spacing w:lineRule="auto" w:line="360"/>
        <w:jc w:val="both"/>
        <w:rPr>
          <w:rFonts w:ascii="Times New Roman" w:cs="Times New Roman" w:hAnsi="Times New Roman"/>
        </w:rPr>
      </w:pPr>
      <w:r>
        <w:rPr>
          <w:rFonts w:ascii="Times New Roman" w:cs="Times New Roman" w:hAnsi="Times New Roman"/>
        </w:rPr>
        <w:t>1.6.2</w:t>
      </w:r>
      <w:r>
        <w:rPr>
          <w:rFonts w:ascii="Times New Roman" w:cs="Times New Roman" w:hAnsi="Times New Roman"/>
        </w:rPr>
        <w:tab/>
      </w:r>
      <w:r>
        <w:rPr>
          <w:rFonts w:ascii="Times New Roman" w:cs="Times New Roman" w:hAnsi="Times New Roman"/>
        </w:rPr>
        <w:t>Fungi as Spoilage Agents in Agricultural Products</w:t>
      </w:r>
    </w:p>
    <w:p>
      <w:pPr>
        <w:pStyle w:val="style0"/>
        <w:spacing w:lineRule="auto" w:line="360"/>
        <w:jc w:val="both"/>
        <w:rPr>
          <w:rFonts w:ascii="Times New Roman" w:cs="Times New Roman" w:hAnsi="Times New Roman"/>
        </w:rPr>
      </w:pPr>
      <w:r>
        <w:rPr>
          <w:rFonts w:ascii="Times New Roman" w:cs="Times New Roman" w:hAnsi="Times New Roman"/>
        </w:rPr>
        <w:t>1.6.3</w:t>
      </w:r>
      <w:r>
        <w:rPr>
          <w:rFonts w:ascii="Times New Roman" w:cs="Times New Roman" w:hAnsi="Times New Roman"/>
        </w:rPr>
        <w:tab/>
      </w:r>
      <w:r>
        <w:rPr>
          <w:rFonts w:ascii="Times New Roman" w:cs="Times New Roman" w:hAnsi="Times New Roman"/>
        </w:rPr>
        <w:t>The Economic and Health Implications of Spoiled Potatoes</w:t>
      </w:r>
    </w:p>
    <w:p>
      <w:pPr>
        <w:pStyle w:val="style0"/>
        <w:spacing w:lineRule="auto" w:line="360"/>
        <w:jc w:val="both"/>
        <w:rPr>
          <w:rFonts w:ascii="Times New Roman" w:cs="Times New Roman" w:hAnsi="Times New Roman"/>
        </w:rPr>
      </w:pPr>
      <w:r>
        <w:rPr>
          <w:rFonts w:ascii="Times New Roman" w:cs="Times New Roman" w:hAnsi="Times New Roman"/>
        </w:rPr>
        <w:t>1.6.4</w:t>
      </w:r>
      <w:r>
        <w:rPr>
          <w:rFonts w:ascii="Times New Roman" w:cs="Times New Roman" w:hAnsi="Times New Roman"/>
        </w:rPr>
        <w:tab/>
      </w:r>
      <w:r>
        <w:rPr>
          <w:rFonts w:ascii="Times New Roman" w:cs="Times New Roman" w:hAnsi="Times New Roman"/>
        </w:rPr>
        <w:t>Common Spoilage Fungi Associated With Potatoes</w:t>
      </w:r>
    </w:p>
    <w:p>
      <w:pPr>
        <w:pStyle w:val="style0"/>
        <w:spacing w:lineRule="auto" w:line="360"/>
        <w:jc w:val="both"/>
        <w:rPr>
          <w:rFonts w:ascii="Times New Roman" w:cs="Times New Roman" w:hAnsi="Times New Roman"/>
        </w:rPr>
      </w:pPr>
      <w:r>
        <w:rPr>
          <w:rFonts w:ascii="Times New Roman" w:cs="Times New Roman" w:hAnsi="Times New Roman"/>
        </w:rPr>
        <w:t>1.7</w:t>
      </w:r>
      <w:r>
        <w:rPr>
          <w:rFonts w:ascii="Times New Roman" w:cs="Times New Roman" w:hAnsi="Times New Roman"/>
        </w:rPr>
        <w:tab/>
      </w:r>
      <w:r>
        <w:rPr>
          <w:rFonts w:ascii="Times New Roman" w:cs="Times New Roman" w:hAnsi="Times New Roman"/>
        </w:rPr>
        <w:t>Factors Contributing to Fungal Spoilage of Potatoes</w:t>
      </w:r>
    </w:p>
    <w:p>
      <w:pPr>
        <w:pStyle w:val="style0"/>
        <w:spacing w:lineRule="auto" w:line="360"/>
        <w:jc w:val="both"/>
        <w:rPr>
          <w:rFonts w:ascii="Times New Roman" w:cs="Times New Roman" w:hAnsi="Times New Roman"/>
          <w:b/>
        </w:rPr>
      </w:pPr>
      <w:r>
        <w:rPr>
          <w:rFonts w:ascii="Times New Roman" w:cs="Times New Roman" w:hAnsi="Times New Roman"/>
        </w:rPr>
        <w:t>1.8</w:t>
      </w:r>
      <w:r>
        <w:rPr>
          <w:rFonts w:ascii="Times New Roman" w:cs="Times New Roman" w:hAnsi="Times New Roman"/>
        </w:rPr>
        <w:tab/>
      </w:r>
      <w:r>
        <w:rPr>
          <w:rFonts w:ascii="Times New Roman" w:cs="Times New Roman" w:hAnsi="Times New Roman"/>
        </w:rPr>
        <w:t>Control and Preventive Measures</w:t>
      </w:r>
      <w:r>
        <w:rPr>
          <w:rFonts w:ascii="Times New Roman" w:cs="Times New Roman" w:hAnsi="Times New Roman"/>
          <w:b/>
        </w:rPr>
        <w:t xml:space="preserve"> </w:t>
      </w:r>
    </w:p>
    <w:p>
      <w:pPr>
        <w:pStyle w:val="style0"/>
        <w:spacing w:lineRule="auto" w:line="360"/>
        <w:jc w:val="both"/>
        <w:rPr>
          <w:rFonts w:ascii="Times New Roman" w:cs="Times New Roman" w:hAnsi="Times New Roman"/>
          <w:b/>
        </w:rPr>
      </w:pPr>
      <w:r>
        <w:rPr>
          <w:rFonts w:ascii="Times New Roman" w:cs="Times New Roman" w:hAnsi="Times New Roman"/>
          <w:b/>
        </w:rPr>
        <w:t>CHAPTER TWO: METHODOLOGY</w:t>
      </w:r>
    </w:p>
    <w:p>
      <w:pPr>
        <w:pStyle w:val="style0"/>
        <w:spacing w:lineRule="auto" w:line="360"/>
        <w:jc w:val="both"/>
        <w:rPr>
          <w:rFonts w:ascii="Times New Roman" w:cs="Times New Roman" w:hAnsi="Times New Roman"/>
        </w:rPr>
      </w:pPr>
      <w:r>
        <w:rPr>
          <w:rFonts w:ascii="Times New Roman" w:cs="Times New Roman" w:hAnsi="Times New Roman"/>
        </w:rPr>
        <w:t>2.0</w:t>
      </w:r>
      <w:r>
        <w:rPr>
          <w:rFonts w:ascii="Times New Roman" w:cs="Times New Roman" w:hAnsi="Times New Roman"/>
        </w:rPr>
        <w:tab/>
      </w:r>
      <w:r>
        <w:rPr>
          <w:rFonts w:ascii="Times New Roman" w:cs="Times New Roman" w:hAnsi="Times New Roman"/>
        </w:rPr>
        <w:t>Materials and Methods</w:t>
      </w:r>
    </w:p>
    <w:p>
      <w:pPr>
        <w:pStyle w:val="style0"/>
        <w:spacing w:lineRule="auto" w:line="360"/>
        <w:jc w:val="both"/>
        <w:rPr>
          <w:rFonts w:ascii="Times New Roman" w:cs="Times New Roman" w:hAnsi="Times New Roman"/>
        </w:rPr>
      </w:pPr>
      <w:r>
        <w:rPr>
          <w:rFonts w:ascii="Times New Roman" w:cs="Times New Roman" w:hAnsi="Times New Roman"/>
        </w:rPr>
        <w:t xml:space="preserve">2.1 </w:t>
      </w:r>
      <w:r>
        <w:rPr>
          <w:rFonts w:ascii="Times New Roman" w:cs="Times New Roman" w:hAnsi="Times New Roman"/>
        </w:rPr>
        <w:tab/>
      </w:r>
      <w:r>
        <w:rPr>
          <w:rFonts w:ascii="Times New Roman" w:cs="Times New Roman" w:hAnsi="Times New Roman"/>
        </w:rPr>
        <w:t>Sample Collection</w:t>
      </w:r>
    </w:p>
    <w:p>
      <w:pPr>
        <w:pStyle w:val="style0"/>
        <w:spacing w:lineRule="auto" w:line="360"/>
        <w:jc w:val="both"/>
        <w:rPr>
          <w:rFonts w:ascii="Times New Roman" w:cs="Times New Roman" w:hAnsi="Times New Roman"/>
        </w:rPr>
      </w:pPr>
      <w:r>
        <w:rPr>
          <w:rFonts w:ascii="Times New Roman" w:cs="Times New Roman" w:hAnsi="Times New Roman"/>
        </w:rPr>
        <w:t xml:space="preserve">2.2 </w:t>
      </w:r>
      <w:r>
        <w:rPr>
          <w:rFonts w:ascii="Times New Roman" w:cs="Times New Roman" w:hAnsi="Times New Roman"/>
        </w:rPr>
        <w:tab/>
      </w:r>
      <w:r>
        <w:rPr>
          <w:rFonts w:ascii="Times New Roman" w:cs="Times New Roman" w:hAnsi="Times New Roman"/>
        </w:rPr>
        <w:t>Sampling Sites</w:t>
      </w:r>
    </w:p>
    <w:p>
      <w:pPr>
        <w:pStyle w:val="style0"/>
        <w:spacing w:lineRule="auto" w:line="360"/>
        <w:jc w:val="both"/>
        <w:rPr>
          <w:rFonts w:ascii="Times New Roman" w:cs="Times New Roman" w:hAnsi="Times New Roman"/>
        </w:rPr>
      </w:pPr>
      <w:r>
        <w:rPr>
          <w:rFonts w:ascii="Times New Roman" w:cs="Times New Roman" w:hAnsi="Times New Roman"/>
        </w:rPr>
        <w:t>2.3</w:t>
      </w:r>
      <w:r>
        <w:rPr>
          <w:rFonts w:ascii="Times New Roman" w:cs="Times New Roman" w:hAnsi="Times New Roman"/>
        </w:rPr>
        <w:tab/>
      </w:r>
      <w:r>
        <w:rPr>
          <w:rFonts w:ascii="Times New Roman" w:cs="Times New Roman" w:hAnsi="Times New Roman"/>
        </w:rPr>
        <w:t xml:space="preserve"> Materials</w:t>
      </w:r>
    </w:p>
    <w:p>
      <w:pPr>
        <w:pStyle w:val="style0"/>
        <w:spacing w:lineRule="auto" w:line="360"/>
        <w:jc w:val="both"/>
        <w:rPr>
          <w:rFonts w:ascii="Times New Roman" w:cs="Times New Roman" w:hAnsi="Times New Roman"/>
        </w:rPr>
      </w:pPr>
      <w:r>
        <w:rPr>
          <w:rFonts w:ascii="Times New Roman" w:cs="Times New Roman" w:hAnsi="Times New Roman"/>
        </w:rPr>
        <w:t>2.4</w:t>
      </w:r>
      <w:r>
        <w:rPr>
          <w:rFonts w:ascii="Times New Roman" w:cs="Times New Roman" w:hAnsi="Times New Roman"/>
        </w:rPr>
        <w:tab/>
      </w:r>
      <w:r>
        <w:rPr>
          <w:rFonts w:ascii="Times New Roman" w:cs="Times New Roman" w:hAnsi="Times New Roman"/>
        </w:rPr>
        <w:t xml:space="preserve"> Preparation of Samples</w:t>
      </w:r>
    </w:p>
    <w:p>
      <w:pPr>
        <w:pStyle w:val="style0"/>
        <w:spacing w:lineRule="auto" w:line="360"/>
        <w:jc w:val="both"/>
        <w:rPr>
          <w:rFonts w:ascii="Times New Roman" w:cs="Times New Roman" w:hAnsi="Times New Roman"/>
        </w:rPr>
      </w:pPr>
      <w:r>
        <w:rPr>
          <w:rFonts w:ascii="Times New Roman" w:cs="Times New Roman" w:hAnsi="Times New Roman"/>
        </w:rPr>
        <w:t xml:space="preserve">2.4.1 </w:t>
      </w:r>
      <w:r>
        <w:rPr>
          <w:rFonts w:ascii="Times New Roman" w:cs="Times New Roman" w:hAnsi="Times New Roman"/>
        </w:rPr>
        <w:tab/>
      </w:r>
      <w:r>
        <w:rPr>
          <w:rFonts w:ascii="Times New Roman" w:cs="Times New Roman" w:hAnsi="Times New Roman"/>
        </w:rPr>
        <w:t>Media Preparation</w:t>
      </w:r>
    </w:p>
    <w:p>
      <w:pPr>
        <w:pStyle w:val="style0"/>
        <w:spacing w:lineRule="auto" w:line="360"/>
        <w:jc w:val="both"/>
        <w:rPr>
          <w:rFonts w:ascii="Times New Roman" w:cs="Times New Roman" w:hAnsi="Times New Roman"/>
        </w:rPr>
      </w:pPr>
      <w:r>
        <w:rPr>
          <w:rFonts w:ascii="Times New Roman" w:cs="Times New Roman" w:hAnsi="Times New Roman"/>
        </w:rPr>
        <w:t>2.4.2</w:t>
      </w:r>
      <w:r>
        <w:rPr>
          <w:rFonts w:ascii="Times New Roman" w:cs="Times New Roman" w:hAnsi="Times New Roman"/>
        </w:rPr>
        <w:tab/>
      </w:r>
      <w:r>
        <w:rPr>
          <w:rFonts w:ascii="Times New Roman" w:cs="Times New Roman" w:hAnsi="Times New Roman"/>
        </w:rPr>
        <w:t xml:space="preserve"> Sample Preparation</w:t>
      </w:r>
    </w:p>
    <w:p>
      <w:pPr>
        <w:pStyle w:val="style0"/>
        <w:spacing w:lineRule="auto" w:line="360"/>
        <w:jc w:val="both"/>
        <w:rPr>
          <w:rFonts w:ascii="Times New Roman" w:cs="Times New Roman" w:hAnsi="Times New Roman"/>
        </w:rPr>
      </w:pPr>
      <w:r>
        <w:rPr>
          <w:rFonts w:ascii="Times New Roman" w:cs="Times New Roman" w:hAnsi="Times New Roman"/>
        </w:rPr>
        <w:t>2.4.3</w:t>
      </w:r>
      <w:r>
        <w:rPr>
          <w:rFonts w:ascii="Times New Roman" w:cs="Times New Roman" w:hAnsi="Times New Roman"/>
        </w:rPr>
        <w:tab/>
      </w:r>
      <w:r>
        <w:rPr>
          <w:rFonts w:ascii="Times New Roman" w:cs="Times New Roman" w:hAnsi="Times New Roman"/>
        </w:rPr>
        <w:t xml:space="preserve"> Preparation of Pure Culture</w:t>
      </w:r>
    </w:p>
    <w:p>
      <w:pPr>
        <w:pStyle w:val="style0"/>
        <w:spacing w:lineRule="auto" w:line="360"/>
        <w:jc w:val="both"/>
        <w:rPr>
          <w:rFonts w:ascii="Times New Roman" w:cs="Times New Roman" w:hAnsi="Times New Roman"/>
        </w:rPr>
      </w:pPr>
      <w:r>
        <w:rPr>
          <w:rFonts w:ascii="Times New Roman" w:cs="Times New Roman" w:hAnsi="Times New Roman"/>
        </w:rPr>
        <w:t>2.4.4</w:t>
      </w:r>
      <w:r>
        <w:rPr>
          <w:rFonts w:ascii="Times New Roman" w:cs="Times New Roman" w:hAnsi="Times New Roman"/>
        </w:rPr>
        <w:tab/>
      </w:r>
      <w:r>
        <w:rPr>
          <w:rFonts w:ascii="Times New Roman" w:cs="Times New Roman" w:hAnsi="Times New Roman"/>
        </w:rPr>
        <w:t xml:space="preserve"> Inoculation of PDA SLANT</w:t>
      </w:r>
    </w:p>
    <w:p>
      <w:pPr>
        <w:pStyle w:val="style0"/>
        <w:spacing w:lineRule="auto" w:line="360"/>
        <w:jc w:val="both"/>
        <w:rPr>
          <w:rFonts w:ascii="Times New Roman" w:cs="Times New Roman" w:hAnsi="Times New Roman"/>
        </w:rPr>
      </w:pPr>
      <w:r>
        <w:rPr>
          <w:rFonts w:ascii="Times New Roman" w:cs="Times New Roman" w:hAnsi="Times New Roman"/>
        </w:rPr>
        <w:t xml:space="preserve">2.5 </w:t>
      </w:r>
      <w:r>
        <w:rPr>
          <w:rFonts w:ascii="Times New Roman" w:cs="Times New Roman" w:hAnsi="Times New Roman"/>
        </w:rPr>
        <w:tab/>
      </w:r>
      <w:r>
        <w:rPr>
          <w:rFonts w:ascii="Times New Roman" w:cs="Times New Roman" w:hAnsi="Times New Roman"/>
        </w:rPr>
        <w:t>Molecular Identification (PCR: Polymerase Chain Reaction)</w:t>
      </w:r>
    </w:p>
    <w:p>
      <w:pPr>
        <w:pStyle w:val="style0"/>
        <w:spacing w:lineRule="auto" w:line="360"/>
        <w:jc w:val="both"/>
        <w:rPr>
          <w:rFonts w:ascii="Times New Roman" w:cs="Times New Roman" w:hAnsi="Times New Roman"/>
        </w:rPr>
      </w:pPr>
      <w:r>
        <w:rPr>
          <w:rFonts w:ascii="Times New Roman" w:cs="Times New Roman" w:hAnsi="Times New Roman"/>
        </w:rPr>
        <w:t>2.6</w:t>
      </w:r>
      <w:r>
        <w:rPr>
          <w:rFonts w:ascii="Times New Roman" w:cs="Times New Roman" w:hAnsi="Times New Roman"/>
        </w:rPr>
        <w:tab/>
      </w:r>
      <w:r>
        <w:rPr>
          <w:rFonts w:ascii="Times New Roman" w:cs="Times New Roman" w:hAnsi="Times New Roman"/>
        </w:rPr>
        <w:t xml:space="preserve"> Molecular Characterization: Polymerase Chain Reaction (PCR)</w:t>
      </w:r>
    </w:p>
    <w:p>
      <w:pPr>
        <w:pStyle w:val="style0"/>
        <w:spacing w:lineRule="auto" w:line="360"/>
        <w:jc w:val="both"/>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ab/>
      </w:r>
      <w:r>
        <w:rPr>
          <w:rFonts w:ascii="Times New Roman" w:cs="Times New Roman" w:hAnsi="Times New Roman"/>
        </w:rPr>
        <w:t>Sequencing for Identification of Fungi</w:t>
      </w:r>
    </w:p>
    <w:p>
      <w:pPr>
        <w:pStyle w:val="style0"/>
        <w:spacing w:lineRule="auto" w:line="360"/>
        <w:jc w:val="both"/>
        <w:rPr>
          <w:rFonts w:ascii="Times New Roman" w:cs="Times New Roman" w:hAnsi="Times New Roman"/>
        </w:rPr>
      </w:pPr>
      <w:r>
        <w:rPr>
          <w:rFonts w:ascii="Times New Roman" w:cs="Times New Roman" w:hAnsi="Times New Roman"/>
        </w:rPr>
        <w:t xml:space="preserve">2.8 </w:t>
      </w:r>
      <w:r>
        <w:rPr>
          <w:rFonts w:ascii="Times New Roman" w:cs="Times New Roman" w:hAnsi="Times New Roman"/>
        </w:rPr>
        <w:tab/>
      </w:r>
      <w:r>
        <w:rPr>
          <w:rFonts w:ascii="Times New Roman" w:cs="Times New Roman" w:hAnsi="Times New Roman"/>
        </w:rPr>
        <w:t xml:space="preserve">ITS region sequencing for identification of Fungi </w:t>
      </w:r>
    </w:p>
    <w:p>
      <w:pPr>
        <w:pStyle w:val="style0"/>
        <w:spacing w:lineRule="auto" w:line="360"/>
        <w:jc w:val="both"/>
        <w:rPr>
          <w:rFonts w:ascii="Times New Roman" w:cs="Times New Roman" w:hAnsi="Times New Roman"/>
          <w:b/>
        </w:rPr>
      </w:pPr>
      <w:r>
        <w:rPr>
          <w:rFonts w:ascii="Times New Roman" w:cs="Times New Roman" w:hAnsi="Times New Roman"/>
          <w:b/>
        </w:rPr>
        <w:t xml:space="preserve">CHAPTER THREE: </w:t>
      </w:r>
      <w:r>
        <w:rPr>
          <w:rFonts w:ascii="Times New Roman" w:cs="Times New Roman" w:hAnsi="Times New Roman"/>
          <w:b/>
        </w:rPr>
        <w:t xml:space="preserve">RESULTS </w:t>
      </w:r>
    </w:p>
    <w:p>
      <w:pPr>
        <w:pStyle w:val="style0"/>
        <w:spacing w:lineRule="auto" w:line="360"/>
        <w:jc w:val="both"/>
        <w:rPr>
          <w:rFonts w:ascii="Times New Roman" w:cs="Times New Roman" w:hAnsi="Times New Roman"/>
        </w:rPr>
      </w:pPr>
      <w:r>
        <w:rPr>
          <w:rFonts w:ascii="Times New Roman" w:cs="Times New Roman" w:hAnsi="Times New Roman"/>
        </w:rPr>
        <w:t>3</w:t>
      </w:r>
      <w:r>
        <w:rPr>
          <w:rFonts w:ascii="Times New Roman" w:cs="Times New Roman" w:hAnsi="Times New Roman"/>
        </w:rPr>
        <w:t>.1</w:t>
      </w:r>
      <w:r>
        <w:rPr>
          <w:rFonts w:ascii="Times New Roman" w:cs="Times New Roman" w:hAnsi="Times New Roman"/>
        </w:rPr>
        <w:tab/>
      </w:r>
      <w:r>
        <w:rPr>
          <w:rFonts w:ascii="Times New Roman" w:cs="Times New Roman" w:hAnsi="Times New Roman"/>
        </w:rPr>
        <w:t xml:space="preserve">Colony Count of Fungi Isolates  </w:t>
      </w:r>
    </w:p>
    <w:p>
      <w:pPr>
        <w:pStyle w:val="style0"/>
        <w:spacing w:lineRule="auto" w:line="360"/>
        <w:jc w:val="both"/>
        <w:rPr>
          <w:rFonts w:ascii="Times New Roman" w:cs="Times New Roman" w:hAnsi="Times New Roman"/>
        </w:rPr>
      </w:pPr>
      <w:r>
        <w:rPr>
          <w:rFonts w:ascii="Times New Roman" w:cs="Times New Roman" w:hAnsi="Times New Roman"/>
        </w:rPr>
        <w:t>3.2</w:t>
      </w:r>
      <w:r>
        <w:rPr>
          <w:rFonts w:ascii="Times New Roman" w:cs="Times New Roman" w:hAnsi="Times New Roman"/>
        </w:rPr>
        <w:tab/>
      </w:r>
      <w:r>
        <w:rPr>
          <w:rFonts w:ascii="Times New Roman" w:cs="Times New Roman" w:hAnsi="Times New Roman"/>
        </w:rPr>
        <w:t>Morphological Characteristics of Fungal Isolated in PDA (Potato Dextrose Agar)</w:t>
      </w:r>
    </w:p>
    <w:p>
      <w:pPr>
        <w:pStyle w:val="style0"/>
        <w:spacing w:lineRule="auto" w:line="360"/>
        <w:jc w:val="both"/>
        <w:rPr>
          <w:rFonts w:ascii="Times New Roman" w:cs="Times New Roman" w:hAnsi="Times New Roman"/>
        </w:rPr>
      </w:pPr>
      <w:r>
        <w:rPr>
          <w:rFonts w:ascii="Times New Roman" w:cs="Times New Roman" w:hAnsi="Times New Roman"/>
        </w:rPr>
        <w:t>3.3</w:t>
      </w:r>
      <w:r>
        <w:rPr>
          <w:rFonts w:ascii="Times New Roman" w:cs="Times New Roman" w:hAnsi="Times New Roman"/>
        </w:rPr>
        <w:tab/>
      </w:r>
      <w:r>
        <w:rPr>
          <w:rFonts w:ascii="Times New Roman" w:cs="Times New Roman" w:hAnsi="Times New Roman"/>
        </w:rPr>
        <w:t>Biochemical Characteristic of Fungal Isolates</w:t>
      </w:r>
    </w:p>
    <w:p>
      <w:pPr>
        <w:pStyle w:val="style0"/>
        <w:spacing w:lineRule="auto" w:line="360"/>
        <w:jc w:val="both"/>
        <w:rPr>
          <w:rFonts w:ascii="Times New Roman" w:cs="Times New Roman" w:hAnsi="Times New Roman"/>
        </w:rPr>
      </w:pPr>
      <w:r>
        <w:rPr>
          <w:rFonts w:ascii="Times New Roman" w:cs="Times New Roman" w:hAnsi="Times New Roman"/>
        </w:rPr>
        <w:t xml:space="preserve">3.4 </w:t>
      </w:r>
      <w:r>
        <w:rPr>
          <w:rFonts w:ascii="Times New Roman" w:cs="Times New Roman" w:hAnsi="Times New Roman"/>
        </w:rPr>
        <w:tab/>
      </w:r>
      <w:r>
        <w:rPr>
          <w:rFonts w:ascii="Times New Roman" w:cs="Times New Roman" w:hAnsi="Times New Roman"/>
        </w:rPr>
        <w:t>ITS region sequencing for identification of Fungi</w:t>
      </w:r>
    </w:p>
    <w:p>
      <w:pPr>
        <w:pStyle w:val="style0"/>
        <w:spacing w:lineRule="auto" w:line="360"/>
        <w:jc w:val="both"/>
        <w:rPr>
          <w:rFonts w:ascii="Times New Roman" w:cs="Times New Roman" w:hAnsi="Times New Roman"/>
          <w:b/>
        </w:rPr>
      </w:pPr>
      <w:r>
        <w:rPr>
          <w:rFonts w:ascii="Times New Roman" w:cs="Times New Roman" w:hAnsi="Times New Roman"/>
        </w:rPr>
        <w:t>3.5</w:t>
      </w:r>
      <w:r>
        <w:rPr>
          <w:rFonts w:ascii="Times New Roman" w:cs="Times New Roman" w:hAnsi="Times New Roman"/>
        </w:rPr>
        <w:tab/>
      </w:r>
      <w:r>
        <w:rPr>
          <w:rFonts w:ascii="Times New Roman" w:cs="Times New Roman" w:hAnsi="Times New Roman"/>
        </w:rPr>
        <w:t>Sequence Results</w:t>
      </w:r>
      <w:r>
        <w:rPr>
          <w:rFonts w:ascii="Times New Roman" w:cs="Times New Roman" w:hAnsi="Times New Roman"/>
          <w:b/>
        </w:rPr>
        <w:t xml:space="preserve"> </w:t>
      </w:r>
    </w:p>
    <w:p>
      <w:pPr>
        <w:pStyle w:val="style0"/>
        <w:spacing w:lineRule="auto" w:line="360"/>
        <w:jc w:val="both"/>
        <w:rPr>
          <w:rFonts w:ascii="Times New Roman" w:cs="Times New Roman" w:hAnsi="Times New Roman"/>
          <w:b/>
        </w:rPr>
      </w:pPr>
    </w:p>
    <w:p>
      <w:pPr>
        <w:pStyle w:val="style0"/>
        <w:spacing w:lineRule="auto" w:line="360"/>
        <w:jc w:val="both"/>
        <w:rPr>
          <w:rFonts w:ascii="Times New Roman" w:cs="Times New Roman" w:hAnsi="Times New Roman"/>
          <w:b/>
        </w:rPr>
      </w:pPr>
      <w:r>
        <w:rPr>
          <w:rFonts w:ascii="Times New Roman" w:cs="Times New Roman" w:hAnsi="Times New Roman"/>
          <w:b/>
        </w:rPr>
        <w:t xml:space="preserve">CHAPTER FOUR: </w:t>
      </w:r>
      <w:r>
        <w:rPr>
          <w:rFonts w:ascii="Times New Roman" w:cs="Times New Roman" w:hAnsi="Times New Roman"/>
          <w:b/>
        </w:rPr>
        <w:t xml:space="preserve">DISCUSSION, CONCLUSION, SUMMARY AND REFERENCES </w:t>
      </w:r>
    </w:p>
    <w:p>
      <w:pPr>
        <w:pStyle w:val="style0"/>
        <w:spacing w:lineRule="auto" w:line="360"/>
        <w:jc w:val="both"/>
        <w:rPr>
          <w:rFonts w:ascii="Times New Roman" w:cs="Times New Roman" w:hAnsi="Times New Roman"/>
        </w:rPr>
      </w:pPr>
      <w:r>
        <w:rPr>
          <w:rFonts w:ascii="Times New Roman" w:cs="Times New Roman" w:hAnsi="Times New Roman"/>
        </w:rPr>
        <w:t>4.1</w:t>
      </w:r>
      <w:r>
        <w:rPr>
          <w:rFonts w:ascii="Times New Roman" w:cs="Times New Roman" w:hAnsi="Times New Roman"/>
        </w:rPr>
        <w:tab/>
      </w:r>
      <w:r>
        <w:rPr>
          <w:rFonts w:ascii="Times New Roman" w:cs="Times New Roman" w:hAnsi="Times New Roman"/>
        </w:rPr>
        <w:t xml:space="preserve">Discussion </w:t>
      </w:r>
      <w:r>
        <w:rPr>
          <w:rFonts w:ascii="Times New Roman" w:cs="Times New Roman" w:hAnsi="Times New Roman"/>
        </w:rPr>
        <w:tab/>
      </w:r>
    </w:p>
    <w:p>
      <w:pPr>
        <w:pStyle w:val="style0"/>
        <w:spacing w:lineRule="auto" w:line="360"/>
        <w:jc w:val="both"/>
        <w:rPr>
          <w:rFonts w:ascii="Times New Roman" w:cs="Times New Roman" w:hAnsi="Times New Roman"/>
        </w:rPr>
      </w:pPr>
      <w:r>
        <w:rPr>
          <w:rFonts w:ascii="Times New Roman" w:cs="Times New Roman" w:hAnsi="Times New Roman"/>
        </w:rPr>
        <w:t>4.2</w:t>
      </w:r>
      <w:r>
        <w:rPr>
          <w:rFonts w:ascii="Times New Roman" w:cs="Times New Roman" w:hAnsi="Times New Roman"/>
        </w:rPr>
        <w:tab/>
      </w:r>
      <w:r>
        <w:rPr>
          <w:rFonts w:ascii="Times New Roman" w:cs="Times New Roman" w:hAnsi="Times New Roman"/>
        </w:rPr>
        <w:t xml:space="preserve">conclusion </w:t>
      </w:r>
    </w:p>
    <w:p>
      <w:pPr>
        <w:pStyle w:val="style0"/>
        <w:spacing w:lineRule="auto" w:line="360"/>
        <w:jc w:val="both"/>
        <w:rPr>
          <w:rFonts w:ascii="Times New Roman" w:cs="Times New Roman" w:hAnsi="Times New Roman"/>
        </w:rPr>
      </w:pPr>
      <w:r>
        <w:rPr>
          <w:rFonts w:ascii="Times New Roman" w:cs="Times New Roman" w:hAnsi="Times New Roman"/>
        </w:rPr>
        <w:t>4.3</w:t>
      </w:r>
      <w:r>
        <w:rPr>
          <w:rFonts w:ascii="Times New Roman" w:cs="Times New Roman" w:hAnsi="Times New Roman"/>
        </w:rPr>
        <w:tab/>
      </w:r>
      <w:r>
        <w:rPr>
          <w:rFonts w:ascii="Times New Roman" w:cs="Times New Roman" w:hAnsi="Times New Roman"/>
        </w:rPr>
        <w:t>Summary</w:t>
      </w:r>
    </w:p>
    <w:p>
      <w:pPr>
        <w:pStyle w:val="style0"/>
        <w:spacing w:lineRule="auto" w:line="360"/>
        <w:jc w:val="both"/>
        <w:rPr>
          <w:rFonts w:ascii="Times New Roman" w:cs="Times New Roman" w:hAnsi="Times New Roman"/>
          <w:b/>
        </w:rPr>
      </w:pPr>
      <w:r>
        <w:rPr>
          <w:rFonts w:ascii="Times New Roman" w:cs="Times New Roman" w:hAnsi="Times New Roman"/>
        </w:rPr>
        <w:t>4.4</w:t>
      </w:r>
      <w:r>
        <w:rPr>
          <w:rFonts w:ascii="Times New Roman" w:cs="Times New Roman" w:hAnsi="Times New Roman"/>
        </w:rPr>
        <w:tab/>
      </w:r>
      <w:r>
        <w:rPr>
          <w:rFonts w:ascii="Times New Roman" w:cs="Times New Roman" w:hAnsi="Times New Roman"/>
        </w:rPr>
        <w:t xml:space="preserve">References </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p>
    <w:p>
      <w:pPr>
        <w:pStyle w:val="style0"/>
        <w:spacing w:before="61"/>
        <w:ind w:right="720"/>
        <w:rPr>
          <w:rFonts w:ascii="Times New Roman" w:cs="Times New Roman" w:hAnsi="Times New Roman"/>
          <w:b/>
          <w:spacing w:val="-2"/>
        </w:rPr>
      </w:pPr>
    </w:p>
    <w:p>
      <w:pPr>
        <w:pStyle w:val="style0"/>
        <w:spacing w:before="61"/>
        <w:ind w:left="720" w:right="720"/>
        <w:jc w:val="center"/>
        <w:rPr>
          <w:rFonts w:ascii="Times New Roman" w:cs="Times New Roman" w:hAnsi="Times New Roman"/>
          <w:b/>
        </w:rPr>
      </w:pPr>
      <w:r>
        <w:rPr>
          <w:rFonts w:ascii="Times New Roman" w:cs="Times New Roman" w:hAnsi="Times New Roman"/>
          <w:b/>
          <w:spacing w:val="-2"/>
        </w:rPr>
        <w:t>ABSTRACTS</w:t>
      </w:r>
    </w:p>
    <w:p>
      <w:pPr>
        <w:pStyle w:val="style66"/>
        <w:spacing w:before="34"/>
        <w:jc w:val="both"/>
        <w:rPr>
          <w:rFonts w:ascii="Times New Roman" w:cs="Times New Roman" w:hAnsi="Times New Roman"/>
          <w:b/>
        </w:rPr>
      </w:pPr>
    </w:p>
    <w:p>
      <w:pPr>
        <w:pStyle w:val="style0"/>
        <w:tabs>
          <w:tab w:val="left" w:leader="none" w:pos="525"/>
          <w:tab w:val="center" w:leader="none" w:pos="4680"/>
        </w:tabs>
        <w:spacing w:lineRule="auto" w:line="360"/>
        <w:jc w:val="both"/>
        <w:rPr>
          <w:rFonts w:ascii="Times New Roman" w:cs="Times New Roman" w:hAnsi="Times New Roman"/>
          <w:b/>
          <w:sz w:val="26"/>
          <w:szCs w:val="26"/>
        </w:rPr>
      </w:pPr>
      <w:r>
        <w:rPr>
          <w:rFonts w:ascii="Times New Roman" w:cs="Times New Roman" w:hAnsi="Times New Roman"/>
          <w:i/>
        </w:rPr>
        <w:t>Fungal contamination in potatoes poses significant risks to food safety and quality. This study aims to isolate, identify, and characterize fungi from potatoes to understand the diversity and potential pathogenicity of these microorganisms. The research will provide valuable insights into the fungal species associated with potatoes, their mycotoxin production, and genetic diversity, ultimately contributing to the development of effective disease management strategies and improved food safety.</w:t>
      </w:r>
    </w:p>
    <w:p>
      <w:pPr>
        <w:pStyle w:val="style0"/>
        <w:tabs>
          <w:tab w:val="left" w:leader="none" w:pos="525"/>
          <w:tab w:val="center" w:leader="none" w:pos="4680"/>
        </w:tabs>
        <w:spacing w:lineRule="auto" w:line="360"/>
        <w:jc w:val="center"/>
        <w:rPr>
          <w:rFonts w:ascii="Times New Roman" w:cs="Times New Roman" w:hAnsi="Times New Roman"/>
          <w:b/>
          <w:sz w:val="26"/>
          <w:szCs w:val="26"/>
        </w:rPr>
      </w:pPr>
    </w:p>
    <w:p>
      <w:pPr>
        <w:pStyle w:val="style0"/>
        <w:tabs>
          <w:tab w:val="left" w:leader="none" w:pos="525"/>
          <w:tab w:val="center" w:leader="none" w:pos="4680"/>
        </w:tabs>
        <w:spacing w:lineRule="auto" w:line="360"/>
        <w:jc w:val="center"/>
        <w:rPr>
          <w:rFonts w:ascii="Times New Roman" w:cs="Times New Roman" w:hAnsi="Times New Roman"/>
          <w:b/>
          <w:sz w:val="26"/>
          <w:szCs w:val="26"/>
        </w:rPr>
      </w:pPr>
    </w:p>
    <w:p>
      <w:pPr>
        <w:pStyle w:val="style0"/>
        <w:tabs>
          <w:tab w:val="left" w:leader="none" w:pos="525"/>
          <w:tab w:val="center" w:leader="none" w:pos="4680"/>
        </w:tabs>
        <w:spacing w:lineRule="auto" w:line="360"/>
        <w:jc w:val="center"/>
        <w:rPr>
          <w:rFonts w:ascii="Times New Roman" w:cs="Times New Roman" w:hAnsi="Times New Roman"/>
          <w:b/>
          <w:sz w:val="26"/>
          <w:szCs w:val="26"/>
        </w:rPr>
      </w:pPr>
    </w:p>
    <w:p>
      <w:pPr>
        <w:pStyle w:val="style0"/>
        <w:tabs>
          <w:tab w:val="left" w:leader="none" w:pos="525"/>
          <w:tab w:val="center" w:leader="none" w:pos="4680"/>
        </w:tabs>
        <w:spacing w:lineRule="auto" w:line="360"/>
        <w:jc w:val="center"/>
        <w:rPr>
          <w:rFonts w:ascii="Times New Roman" w:cs="Times New Roman" w:hAnsi="Times New Roman"/>
          <w:b/>
          <w:sz w:val="26"/>
          <w:szCs w:val="26"/>
        </w:rPr>
      </w:pPr>
    </w:p>
    <w:p>
      <w:pPr>
        <w:pStyle w:val="style0"/>
        <w:tabs>
          <w:tab w:val="left" w:leader="none" w:pos="525"/>
          <w:tab w:val="center" w:leader="none" w:pos="4680"/>
        </w:tabs>
        <w:spacing w:lineRule="auto" w:line="360"/>
        <w:jc w:val="center"/>
        <w:rPr>
          <w:rFonts w:ascii="Times New Roman" w:cs="Times New Roman" w:hAnsi="Times New Roman"/>
          <w:b/>
          <w:sz w:val="26"/>
          <w:szCs w:val="26"/>
        </w:rPr>
      </w:pPr>
    </w:p>
    <w:p>
      <w:pPr>
        <w:pStyle w:val="style0"/>
        <w:tabs>
          <w:tab w:val="left" w:leader="none" w:pos="525"/>
          <w:tab w:val="center" w:leader="none" w:pos="4680"/>
        </w:tabs>
        <w:spacing w:lineRule="auto" w:line="360"/>
        <w:jc w:val="center"/>
        <w:rPr>
          <w:rFonts w:ascii="Times New Roman" w:cs="Times New Roman" w:hAnsi="Times New Roman"/>
          <w:b/>
          <w:sz w:val="26"/>
          <w:szCs w:val="26"/>
        </w:rPr>
      </w:pPr>
    </w:p>
    <w:p>
      <w:pPr>
        <w:pStyle w:val="style0"/>
        <w:tabs>
          <w:tab w:val="left" w:leader="none" w:pos="525"/>
          <w:tab w:val="center" w:leader="none" w:pos="4680"/>
        </w:tabs>
        <w:spacing w:lineRule="auto" w:line="360"/>
        <w:jc w:val="center"/>
        <w:rPr>
          <w:rFonts w:ascii="Times New Roman" w:cs="Times New Roman" w:hAnsi="Times New Roman"/>
          <w:b/>
          <w:sz w:val="26"/>
          <w:szCs w:val="26"/>
        </w:rPr>
      </w:pPr>
    </w:p>
    <w:p>
      <w:pPr>
        <w:pStyle w:val="style0"/>
        <w:spacing w:lineRule="auto" w:line="360"/>
        <w:jc w:val="center"/>
        <w:rPr>
          <w:rFonts w:ascii="Times New Roman" w:hAnsi="Times New Roman"/>
          <w:b/>
          <w:bCs/>
          <w:sz w:val="26"/>
          <w:szCs w:val="26"/>
        </w:rPr>
      </w:pPr>
    </w:p>
    <w:p>
      <w:pPr>
        <w:pStyle w:val="style0"/>
        <w:spacing w:lineRule="auto" w:line="360"/>
        <w:jc w:val="center"/>
        <w:rPr>
          <w:rFonts w:ascii="Times New Roman" w:hAnsi="Times New Roman"/>
          <w:b/>
          <w:bCs/>
          <w:sz w:val="26"/>
          <w:szCs w:val="26"/>
        </w:rPr>
      </w:pPr>
    </w:p>
    <w:p>
      <w:pPr>
        <w:pStyle w:val="style0"/>
        <w:spacing w:lineRule="auto" w:line="360"/>
        <w:jc w:val="center"/>
        <w:rPr>
          <w:rFonts w:ascii="Times New Roman" w:hAnsi="Times New Roman"/>
          <w:b/>
          <w:bCs/>
          <w:sz w:val="26"/>
          <w:szCs w:val="26"/>
        </w:rPr>
      </w:pPr>
    </w:p>
    <w:p>
      <w:pPr>
        <w:pStyle w:val="style0"/>
        <w:spacing w:lineRule="auto" w:line="360"/>
        <w:jc w:val="center"/>
        <w:rPr>
          <w:rFonts w:ascii="Times New Roman" w:hAnsi="Times New Roman"/>
          <w:b/>
          <w:bCs/>
          <w:sz w:val="26"/>
          <w:szCs w:val="26"/>
        </w:rPr>
      </w:pPr>
    </w:p>
    <w:p>
      <w:pPr>
        <w:pStyle w:val="style0"/>
        <w:spacing w:lineRule="auto" w:line="360"/>
        <w:jc w:val="center"/>
        <w:rPr>
          <w:rFonts w:ascii="Times New Roman" w:hAnsi="Times New Roman"/>
          <w:b/>
          <w:bCs/>
          <w:sz w:val="26"/>
          <w:szCs w:val="26"/>
        </w:rPr>
      </w:pPr>
    </w:p>
    <w:p>
      <w:pPr>
        <w:pStyle w:val="style0"/>
        <w:spacing w:lineRule="auto" w:line="360"/>
        <w:jc w:val="center"/>
        <w:rPr>
          <w:rFonts w:ascii="Times New Roman" w:hAnsi="Times New Roman"/>
          <w:b/>
          <w:bCs/>
          <w:sz w:val="26"/>
          <w:szCs w:val="26"/>
        </w:rPr>
      </w:pPr>
    </w:p>
    <w:p>
      <w:pPr>
        <w:pStyle w:val="style0"/>
        <w:spacing w:lineRule="auto" w:line="360"/>
        <w:jc w:val="center"/>
        <w:rPr>
          <w:rFonts w:ascii="Times New Roman" w:hAnsi="Times New Roman"/>
          <w:b/>
          <w:bCs/>
          <w:sz w:val="26"/>
          <w:szCs w:val="26"/>
        </w:rPr>
      </w:pPr>
    </w:p>
    <w:p>
      <w:pPr>
        <w:pStyle w:val="style0"/>
        <w:spacing w:lineRule="auto" w:line="360"/>
        <w:jc w:val="center"/>
        <w:rPr>
          <w:rFonts w:ascii="Times New Roman" w:hAnsi="Times New Roman"/>
          <w:b/>
          <w:bCs/>
          <w:sz w:val="26"/>
          <w:szCs w:val="26"/>
        </w:rPr>
      </w:pPr>
    </w:p>
    <w:p>
      <w:pPr>
        <w:pStyle w:val="style0"/>
        <w:spacing w:lineRule="auto" w:line="360"/>
        <w:jc w:val="center"/>
        <w:rPr>
          <w:rFonts w:ascii="Times New Roman" w:hAnsi="Times New Roman"/>
          <w:b/>
          <w:bCs/>
          <w:sz w:val="26"/>
          <w:szCs w:val="26"/>
        </w:rPr>
      </w:pPr>
    </w:p>
    <w:p>
      <w:pPr>
        <w:pStyle w:val="style0"/>
        <w:spacing w:lineRule="auto" w:line="360"/>
        <w:jc w:val="center"/>
        <w:rPr>
          <w:rFonts w:ascii="Times New Roman" w:hAnsi="Times New Roman"/>
          <w:b/>
          <w:bCs/>
          <w:sz w:val="26"/>
          <w:szCs w:val="26"/>
        </w:rPr>
      </w:pPr>
    </w:p>
    <w:p>
      <w:pPr>
        <w:pStyle w:val="style0"/>
        <w:spacing w:lineRule="auto" w:line="360"/>
        <w:jc w:val="center"/>
        <w:rPr>
          <w:rFonts w:ascii="Times New Roman" w:hAnsi="Times New Roman"/>
          <w:b/>
          <w:bCs/>
          <w:sz w:val="26"/>
          <w:szCs w:val="26"/>
        </w:rPr>
      </w:pPr>
      <w:r>
        <w:rPr>
          <w:rFonts w:ascii="Times New Roman" w:hAnsi="Times New Roman"/>
          <w:b/>
          <w:bCs/>
          <w:sz w:val="26"/>
          <w:szCs w:val="26"/>
        </w:rPr>
        <w:t>CHAPTER ONE</w:t>
      </w:r>
    </w:p>
    <w:p>
      <w:pPr>
        <w:pStyle w:val="style0"/>
        <w:spacing w:lineRule="auto" w:line="360"/>
        <w:jc w:val="both"/>
        <w:rPr>
          <w:rFonts w:ascii="Times New Roman" w:hAnsi="Times New Roman"/>
          <w:b/>
          <w:bCs/>
          <w:sz w:val="26"/>
          <w:szCs w:val="26"/>
        </w:rPr>
      </w:pPr>
      <w:r>
        <w:rPr>
          <w:rFonts w:ascii="Times New Roman" w:hAnsi="Times New Roman"/>
          <w:b/>
          <w:bCs/>
          <w:sz w:val="26"/>
          <w:szCs w:val="26"/>
        </w:rPr>
        <w:t>INTRODUCTION</w:t>
      </w:r>
    </w:p>
    <w:p>
      <w:pPr>
        <w:pStyle w:val="style0"/>
        <w:spacing w:lineRule="auto" w:line="360"/>
        <w:jc w:val="both"/>
        <w:rPr>
          <w:rFonts w:ascii="Times New Roman" w:hAnsi="Times New Roman"/>
          <w:sz w:val="26"/>
          <w:szCs w:val="26"/>
        </w:rPr>
      </w:pPr>
      <w:r>
        <w:rPr>
          <w:rFonts w:ascii="Times New Roman" w:hAnsi="Times New Roman"/>
          <w:b/>
          <w:bCs/>
          <w:sz w:val="26"/>
          <w:szCs w:val="26"/>
        </w:rPr>
        <w:t>1.1</w:t>
      </w:r>
      <w:r>
        <w:rPr>
          <w:rFonts w:ascii="Times New Roman" w:hAnsi="Times New Roman"/>
          <w:b/>
          <w:bCs/>
          <w:sz w:val="26"/>
          <w:szCs w:val="26"/>
        </w:rPr>
        <w:tab/>
      </w:r>
      <w:r>
        <w:rPr>
          <w:rFonts w:ascii="Times New Roman" w:hAnsi="Times New Roman"/>
          <w:b/>
          <w:bCs/>
          <w:sz w:val="26"/>
          <w:szCs w:val="26"/>
        </w:rPr>
        <w:t xml:space="preserve"> </w:t>
      </w:r>
      <w:r>
        <w:rPr>
          <w:rFonts w:ascii="Times New Roman" w:hAnsi="Times New Roman"/>
          <w:b/>
          <w:bCs/>
          <w:sz w:val="26"/>
          <w:szCs w:val="26"/>
        </w:rPr>
        <w:t>Background of the Study</w:t>
      </w:r>
      <w:r>
        <w:rPr>
          <w:rFonts w:ascii="Times New Roman" w:hAnsi="Times New Roman"/>
          <w:sz w:val="26"/>
          <w:szCs w:val="26"/>
        </w:rPr>
        <w:cr/>
      </w:r>
      <w:r>
        <w:rPr>
          <w:rFonts w:ascii="Times New Roman" w:hAnsi="Times New Roman"/>
          <w:sz w:val="26"/>
          <w:szCs w:val="26"/>
        </w:rPr>
        <w:t xml:space="preserve"> Potato (</w:t>
      </w:r>
      <w:r>
        <w:rPr>
          <w:rFonts w:ascii="Times New Roman" w:hAnsi="Times New Roman"/>
          <w:i/>
          <w:sz w:val="26"/>
          <w:szCs w:val="26"/>
        </w:rPr>
        <w:t>Solanum tuberosum L.)</w:t>
      </w:r>
      <w:r>
        <w:rPr>
          <w:rFonts w:ascii="Times New Roman" w:hAnsi="Times New Roman"/>
          <w:sz w:val="26"/>
          <w:szCs w:val="26"/>
        </w:rPr>
        <w:t xml:space="preserve"> stands as one of the most crucial food crops worldwide, serving as a vital source of carbohydrates, vitamins, and minerals. Its adaptability to diverse climatic conditions and its relatively high yield per unit area have made it an essential component of global food security (</w:t>
      </w:r>
      <w:r>
        <w:rPr>
          <w:rFonts w:ascii="Times New Roman" w:hAnsi="Times New Roman"/>
          <w:i/>
          <w:iCs/>
          <w:sz w:val="26"/>
          <w:szCs w:val="26"/>
        </w:rPr>
        <w:t>Devaux et al., 2020)</w:t>
      </w:r>
      <w:r>
        <w:rPr>
          <w:rFonts w:ascii="Times New Roman" w:hAnsi="Times New Roman"/>
          <w:sz w:val="26"/>
          <w:szCs w:val="26"/>
        </w:rPr>
        <w:t xml:space="preserve">. According to recent estimates, global potato production exceeds 370 million tons annually, with developing countries contributing significantly to this output </w:t>
      </w:r>
      <w:r>
        <w:rPr>
          <w:rFonts w:ascii="Times New Roman" w:hAnsi="Times New Roman"/>
          <w:i/>
          <w:iCs/>
          <w:sz w:val="26"/>
          <w:szCs w:val="26"/>
        </w:rPr>
        <w:t>(FAOSTAT, 2022</w:t>
      </w:r>
      <w:r>
        <w:rPr>
          <w:rFonts w:ascii="Times New Roman" w:hAnsi="Times New Roman"/>
          <w:sz w:val="26"/>
          <w:szCs w:val="26"/>
        </w:rPr>
        <w:t>). Despite its economic and nutritional significance, potato tubers are highly perishable and vulnerable to spoilage, particularly during postharvest storage.</w:t>
      </w:r>
    </w:p>
    <w:p>
      <w:pPr>
        <w:pStyle w:val="style0"/>
        <w:spacing w:lineRule="auto" w:line="360"/>
        <w:jc w:val="both"/>
        <w:rPr>
          <w:rFonts w:ascii="Times New Roman" w:hAnsi="Times New Roman"/>
          <w:sz w:val="26"/>
          <w:szCs w:val="26"/>
        </w:rPr>
      </w:pPr>
      <w:r>
        <w:rPr>
          <w:rFonts w:ascii="Times New Roman" w:hAnsi="Times New Roman"/>
          <w:sz w:val="26"/>
          <w:szCs w:val="26"/>
        </w:rPr>
        <w:t>One of the major threats to postharvest potato quality is fungal infection. Fungal spoilage leads to significant quantitative and qualitative losses, accounting for 25%–40% of potato losses during storage in some regions (</w:t>
      </w:r>
      <w:r>
        <w:rPr>
          <w:rFonts w:ascii="Times New Roman" w:hAnsi="Times New Roman"/>
          <w:i/>
          <w:iCs/>
          <w:sz w:val="26"/>
          <w:szCs w:val="26"/>
        </w:rPr>
        <w:t>Mannaa and Kim, 2014</w:t>
      </w:r>
      <w:r>
        <w:rPr>
          <w:rFonts w:ascii="Times New Roman" w:hAnsi="Times New Roman"/>
          <w:sz w:val="26"/>
          <w:szCs w:val="26"/>
        </w:rPr>
        <w:t xml:space="preserve">). Fungi can invade tubers through wounds, lenticels, or natural openings and proliferate rapidly under favorable storage conditions, such as high humidity and moderate temperatures. This spoilage not only causes visible decay—manifesting as soft rot, dry rot, surface blemishes, or internal discoloration but also affects the organoleptic properties and safety of the tubers through the production of </w:t>
      </w:r>
      <w:r>
        <w:rPr>
          <w:rFonts w:ascii="Times New Roman" w:hAnsi="Times New Roman"/>
          <w:i/>
          <w:iCs/>
          <w:sz w:val="26"/>
          <w:szCs w:val="26"/>
        </w:rPr>
        <w:t>mycotoxins</w:t>
      </w:r>
      <w:r>
        <w:rPr>
          <w:rFonts w:ascii="Times New Roman" w:hAnsi="Times New Roman"/>
          <w:sz w:val="26"/>
          <w:szCs w:val="26"/>
        </w:rPr>
        <w:t xml:space="preserve"> </w:t>
      </w:r>
      <w:r>
        <w:rPr>
          <w:rFonts w:ascii="Times New Roman" w:hAnsi="Times New Roman"/>
          <w:i/>
          <w:iCs/>
          <w:sz w:val="26"/>
          <w:szCs w:val="26"/>
        </w:rPr>
        <w:t>(Bamforth et al., 2022)</w:t>
      </w:r>
      <w:r>
        <w:rPr>
          <w:rFonts w:ascii="Times New Roman" w:hAnsi="Times New Roman"/>
          <w:sz w:val="26"/>
          <w:szCs w:val="26"/>
        </w:rPr>
        <w:t xml:space="preserve">. Several fungal genera have been implicated in potato spoilage, including </w:t>
      </w:r>
      <w:r>
        <w:rPr>
          <w:rFonts w:ascii="Times New Roman" w:hAnsi="Times New Roman"/>
          <w:i/>
          <w:iCs/>
          <w:sz w:val="26"/>
          <w:szCs w:val="26"/>
        </w:rPr>
        <w:t>Fusarium, Penicillium, Aspergillus, Rhizopus, and Alternaria</w:t>
      </w:r>
      <w:r>
        <w:rPr>
          <w:rFonts w:ascii="Times New Roman" w:hAnsi="Times New Roman"/>
          <w:sz w:val="26"/>
          <w:szCs w:val="26"/>
        </w:rPr>
        <w:t xml:space="preserve"> species. Each genus has unique pathogenicity traits and environmental preferences. For instance, </w:t>
      </w:r>
      <w:r>
        <w:rPr>
          <w:rFonts w:ascii="Times New Roman" w:hAnsi="Times New Roman"/>
          <w:i/>
          <w:sz w:val="26"/>
          <w:szCs w:val="26"/>
        </w:rPr>
        <w:t>Fusarium species</w:t>
      </w:r>
      <w:r>
        <w:rPr>
          <w:rFonts w:ascii="Times New Roman" w:hAnsi="Times New Roman"/>
          <w:sz w:val="26"/>
          <w:szCs w:val="26"/>
        </w:rPr>
        <w:t xml:space="preserve"> are notorious for causing dry rot, characterized by internal brownish lesions and tissue collapse, while</w:t>
      </w:r>
      <w:r>
        <w:rPr>
          <w:rFonts w:ascii="Times New Roman" w:hAnsi="Times New Roman"/>
          <w:i/>
          <w:iCs/>
          <w:sz w:val="26"/>
          <w:szCs w:val="26"/>
        </w:rPr>
        <w:t xml:space="preserve"> Penicillium</w:t>
      </w:r>
      <w:r>
        <w:rPr>
          <w:rFonts w:ascii="Times New Roman" w:hAnsi="Times New Roman"/>
          <w:sz w:val="26"/>
          <w:szCs w:val="26"/>
        </w:rPr>
        <w:t xml:space="preserve"> species often lead to blue mold and contribute significantly to mycotoxin contamination (Omar et al., 2022). Moreover, environmental stresses, mechanical injuries during harvest, and poor handling practices exacerbate the susceptibility of potatoes to fungal infections.</w:t>
      </w:r>
    </w:p>
    <w:p>
      <w:pPr>
        <w:pStyle w:val="style0"/>
        <w:spacing w:lineRule="auto" w:line="360"/>
        <w:jc w:val="both"/>
        <w:rPr>
          <w:rFonts w:ascii="Times New Roman" w:hAnsi="Times New Roman"/>
          <w:sz w:val="26"/>
          <w:szCs w:val="26"/>
        </w:rPr>
      </w:pPr>
      <w:r>
        <w:rPr>
          <w:rFonts w:ascii="Times New Roman" w:hAnsi="Times New Roman"/>
          <w:sz w:val="26"/>
          <w:szCs w:val="26"/>
        </w:rPr>
        <w:t>The traditional methods for identifying fungal pathogens rely heavily on cultural and morphological characteristics such as colony texture, pigmentation, and spore morphology (Rai et al., 2021). While these methods are essential for initial screening, they are often insufficient for accurate species-level identification due to phenotypic variability influenced by environmental factors. Consequently, molecular diagnostic tools have become indispensable. Techniques such as polymerase chain reaction (PCR), sequencing of the internal transcribed spacer (ITS) regions, and multi-locus sequence typing (MLST) offer more precise, reliable, and faster identification of fungal species</w:t>
      </w:r>
      <w:r>
        <w:rPr>
          <w:rFonts w:ascii="Times New Roman" w:hAnsi="Times New Roman"/>
          <w:i/>
          <w:iCs/>
          <w:sz w:val="26"/>
          <w:szCs w:val="26"/>
        </w:rPr>
        <w:t xml:space="preserve"> (Gupta et al., 2023)</w:t>
      </w:r>
      <w:r>
        <w:rPr>
          <w:rFonts w:ascii="Times New Roman" w:hAnsi="Times New Roman"/>
          <w:sz w:val="26"/>
          <w:szCs w:val="26"/>
        </w:rPr>
        <w:t>. Integration of both morphological and molecular approaches provides a comprehensive framework for the accurate characterization of fungal pathogens.</w:t>
      </w:r>
    </w:p>
    <w:p>
      <w:pPr>
        <w:pStyle w:val="style0"/>
        <w:spacing w:lineRule="auto" w:line="360"/>
        <w:jc w:val="both"/>
        <w:rPr>
          <w:rFonts w:ascii="Times New Roman" w:hAnsi="Times New Roman"/>
          <w:sz w:val="26"/>
          <w:szCs w:val="26"/>
        </w:rPr>
      </w:pPr>
      <w:r>
        <w:rPr>
          <w:rFonts w:ascii="Times New Roman" w:hAnsi="Times New Roman"/>
          <w:sz w:val="26"/>
          <w:szCs w:val="26"/>
        </w:rPr>
        <w:t xml:space="preserve">Characterization of isolated fungi extends beyond identification. It involves understanding their physiological, biochemical, and pathogenic properties. Assessing attributes such as growth rate under different environmental conditions, enzyme production profiles (e.g., </w:t>
      </w:r>
      <w:r>
        <w:rPr>
          <w:rFonts w:ascii="Times New Roman" w:hAnsi="Times New Roman"/>
          <w:i/>
          <w:iCs/>
          <w:sz w:val="26"/>
          <w:szCs w:val="26"/>
        </w:rPr>
        <w:t>cellulase, pectinase</w:t>
      </w:r>
      <w:r>
        <w:rPr>
          <w:rFonts w:ascii="Times New Roman" w:hAnsi="Times New Roman"/>
          <w:sz w:val="26"/>
          <w:szCs w:val="26"/>
        </w:rPr>
        <w:t>), spore germination capacity, and toxin production ability helps in elucidating the spoilage mechanisms employed by different fungal species. Such knowledge is critical for designing targeted control strategies, including the use of fungicides, biocontrol agents, and optimized storage technologies (</w:t>
      </w:r>
      <w:r>
        <w:rPr>
          <w:rFonts w:ascii="Times New Roman" w:hAnsi="Times New Roman"/>
          <w:i/>
          <w:iCs/>
          <w:sz w:val="26"/>
          <w:szCs w:val="26"/>
        </w:rPr>
        <w:t>Kumari et al., 2022</w:t>
      </w:r>
      <w:r>
        <w:rPr>
          <w:rFonts w:ascii="Times New Roman" w:hAnsi="Times New Roman"/>
          <w:sz w:val="26"/>
          <w:szCs w:val="26"/>
        </w:rPr>
        <w:t>).</w:t>
      </w:r>
    </w:p>
    <w:p>
      <w:pPr>
        <w:pStyle w:val="style0"/>
        <w:spacing w:lineRule="auto" w:line="360"/>
        <w:jc w:val="both"/>
        <w:rPr>
          <w:rFonts w:ascii="Times New Roman" w:hAnsi="Times New Roman"/>
          <w:sz w:val="26"/>
          <w:szCs w:val="26"/>
        </w:rPr>
      </w:pPr>
      <w:r>
        <w:rPr>
          <w:rFonts w:ascii="Times New Roman" w:hAnsi="Times New Roman"/>
          <w:sz w:val="26"/>
          <w:szCs w:val="26"/>
        </w:rPr>
        <w:t>Furthermore, recent research has emphasized the need for sustainable management practices that reduce postharvest losses without causing environmental harm. Strategies such as the use of natural antifungal compounds, improved ventilation systems, and resistant potato cultivars have shown promise in reducing fungal spoilage (</w:t>
      </w:r>
      <w:r>
        <w:rPr>
          <w:rFonts w:ascii="Times New Roman" w:hAnsi="Times New Roman"/>
          <w:i/>
          <w:iCs/>
          <w:sz w:val="26"/>
          <w:szCs w:val="26"/>
        </w:rPr>
        <w:t>Mannaa &amp; Ki</w:t>
      </w:r>
      <w:r>
        <w:rPr>
          <w:rFonts w:ascii="Times New Roman" w:hAnsi="Times New Roman"/>
          <w:i/>
          <w:iCs/>
          <w:sz w:val="26"/>
          <w:szCs w:val="26"/>
        </w:rPr>
        <w:t>m, 20</w:t>
      </w:r>
      <w:r>
        <w:rPr>
          <w:rFonts w:ascii="Times New Roman" w:hAnsi="Times New Roman"/>
          <w:i/>
          <w:iCs/>
          <w:sz w:val="26"/>
          <w:szCs w:val="26"/>
        </w:rPr>
        <w:t>1</w:t>
      </w:r>
      <w:r>
        <w:rPr>
          <w:rFonts w:ascii="Times New Roman" w:hAnsi="Times New Roman"/>
          <w:i/>
          <w:iCs/>
          <w:sz w:val="26"/>
          <w:szCs w:val="26"/>
        </w:rPr>
        <w:t>2</w:t>
      </w:r>
      <w:r>
        <w:rPr>
          <w:rFonts w:ascii="Times New Roman" w:hAnsi="Times New Roman"/>
          <w:sz w:val="26"/>
          <w:szCs w:val="26"/>
        </w:rPr>
        <w:t>). In this context, early detection and accurate characterization of spoilage fungi are indispensable for effective postharvest disease management.</w:t>
      </w:r>
    </w:p>
    <w:p>
      <w:pPr>
        <w:pStyle w:val="style0"/>
        <w:spacing w:lineRule="auto" w:line="360"/>
        <w:jc w:val="both"/>
        <w:rPr>
          <w:rFonts w:ascii="Times New Roman" w:hAnsi="Times New Roman"/>
          <w:sz w:val="26"/>
          <w:szCs w:val="26"/>
        </w:rPr>
      </w:pPr>
      <w:r>
        <w:rPr>
          <w:rFonts w:ascii="Times New Roman" w:hAnsi="Times New Roman"/>
          <w:sz w:val="26"/>
          <w:szCs w:val="26"/>
        </w:rPr>
        <w:t xml:space="preserve">Given the rising demand for food due to global population growth and the necessity to minimize food losses, it is imperative to focus on improving the postharvest quality of crops like potatoes. Therefore, this study aims to systematically isolate, identify, and characterize the fungal species associated with spoiled potatoes. By employing a combination of morphological and molecular techniques, this research seeks to provide a </w:t>
      </w:r>
      <w:r>
        <w:rPr>
          <w:rFonts w:ascii="Times New Roman" w:hAnsi="Times New Roman"/>
          <w:sz w:val="26"/>
          <w:szCs w:val="26"/>
        </w:rPr>
        <w:t>deeper understanding of the fungal biodiversity involved in potato spoilage. The findings are expected to contribute to the formulation of effective postharvest management strategies, thereby enhancing food security, reducing economic losses, and promoting sustainable agricultural practices.</w:t>
      </w:r>
    </w:p>
    <w:p>
      <w:pPr>
        <w:pStyle w:val="style0"/>
        <w:spacing w:lineRule="auto" w:line="360"/>
        <w:jc w:val="both"/>
        <w:rPr>
          <w:rFonts w:ascii="Times New Roman" w:hAnsi="Times New Roman"/>
          <w:sz w:val="26"/>
          <w:szCs w:val="26"/>
        </w:rPr>
      </w:pPr>
      <w:r>
        <w:rPr>
          <w:rFonts w:ascii="Times New Roman" w:hAnsi="Times New Roman"/>
          <w:b/>
          <w:bCs/>
          <w:sz w:val="26"/>
          <w:szCs w:val="26"/>
        </w:rPr>
        <w:t>1.2</w:t>
      </w:r>
      <w:r>
        <w:rPr>
          <w:rFonts w:ascii="Times New Roman" w:hAnsi="Times New Roman"/>
          <w:b/>
          <w:bCs/>
          <w:sz w:val="26"/>
          <w:szCs w:val="26"/>
        </w:rPr>
        <w:tab/>
      </w:r>
      <w:r>
        <w:rPr>
          <w:rFonts w:ascii="Times New Roman" w:hAnsi="Times New Roman"/>
          <w:b/>
          <w:bCs/>
          <w:sz w:val="26"/>
          <w:szCs w:val="26"/>
        </w:rPr>
        <w:t xml:space="preserve"> </w:t>
      </w:r>
      <w:r>
        <w:rPr>
          <w:rFonts w:ascii="Times New Roman" w:hAnsi="Times New Roman"/>
          <w:b/>
          <w:bCs/>
          <w:sz w:val="26"/>
          <w:szCs w:val="26"/>
        </w:rPr>
        <w:t>Statement of the Problem</w:t>
      </w:r>
    </w:p>
    <w:p>
      <w:pPr>
        <w:pStyle w:val="style0"/>
        <w:spacing w:lineRule="auto" w:line="360"/>
        <w:jc w:val="both"/>
        <w:rPr>
          <w:rFonts w:ascii="Times New Roman" w:hAnsi="Times New Roman"/>
          <w:sz w:val="26"/>
          <w:szCs w:val="26"/>
        </w:rPr>
      </w:pPr>
      <w:r>
        <w:rPr>
          <w:rFonts w:ascii="Times New Roman" w:hAnsi="Times New Roman"/>
          <w:sz w:val="26"/>
          <w:szCs w:val="26"/>
        </w:rPr>
        <w:t>Postharvest losses of potatoes due to fungal spoilage represent a serious agricultural and economic challenge. These losses can occur at multiple stages, including harvest, transportation, and storage. Despite various storage techniques, fungal spoilage remains a persistent problem due to the adaptive nature of fungi and environmental conditions conducive to fungal growth. Therefore, there is a need to isolate and identify the fungal species responsible for the spoilage of potatoes to develop effective preventive and control strategies.</w:t>
      </w:r>
    </w:p>
    <w:p>
      <w:pPr>
        <w:pStyle w:val="style0"/>
        <w:spacing w:lineRule="auto" w:line="360"/>
        <w:jc w:val="both"/>
        <w:rPr>
          <w:rFonts w:ascii="Times New Roman" w:hAnsi="Times New Roman"/>
          <w:sz w:val="26"/>
          <w:szCs w:val="26"/>
        </w:rPr>
      </w:pPr>
      <w:r>
        <w:rPr>
          <w:rFonts w:ascii="Times New Roman" w:hAnsi="Times New Roman"/>
          <w:b/>
          <w:bCs/>
          <w:sz w:val="26"/>
          <w:szCs w:val="26"/>
        </w:rPr>
        <w:t>1.3</w:t>
      </w:r>
      <w:r>
        <w:rPr>
          <w:rFonts w:ascii="Times New Roman" w:hAnsi="Times New Roman"/>
          <w:b/>
          <w:bCs/>
          <w:sz w:val="26"/>
          <w:szCs w:val="26"/>
        </w:rPr>
        <w:tab/>
      </w:r>
      <w:r>
        <w:rPr>
          <w:rFonts w:ascii="Times New Roman" w:hAnsi="Times New Roman"/>
          <w:b/>
          <w:bCs/>
          <w:sz w:val="26"/>
          <w:szCs w:val="26"/>
        </w:rPr>
        <w:t xml:space="preserve"> </w:t>
      </w:r>
      <w:r>
        <w:rPr>
          <w:rFonts w:ascii="Times New Roman" w:hAnsi="Times New Roman"/>
          <w:b/>
          <w:bCs/>
          <w:sz w:val="26"/>
          <w:szCs w:val="26"/>
        </w:rPr>
        <w:t>Significance of the Study</w:t>
      </w:r>
    </w:p>
    <w:p>
      <w:pPr>
        <w:pStyle w:val="style0"/>
        <w:spacing w:lineRule="auto" w:line="360"/>
        <w:jc w:val="both"/>
        <w:rPr>
          <w:rFonts w:ascii="Times New Roman" w:hAnsi="Times New Roman"/>
          <w:sz w:val="26"/>
          <w:szCs w:val="26"/>
        </w:rPr>
      </w:pPr>
      <w:r>
        <w:rPr>
          <w:rFonts w:ascii="Times New Roman" w:hAnsi="Times New Roman"/>
          <w:sz w:val="26"/>
          <w:szCs w:val="26"/>
        </w:rPr>
        <w:t xml:space="preserve"> This study provides valuable insights into the types of fungi associated with potato spoilage. It contributes to the knowledge base necessary for developing better postharvest management practices, enhancing food safety, and reducing economic losses. The study also supports further research on fungal pathogens and their control in storage environments.</w:t>
      </w:r>
    </w:p>
    <w:p>
      <w:pPr>
        <w:pStyle w:val="style0"/>
        <w:spacing w:lineRule="auto" w:line="360"/>
        <w:jc w:val="both"/>
        <w:rPr>
          <w:rFonts w:ascii="Times New Roman" w:hAnsi="Times New Roman"/>
          <w:sz w:val="26"/>
          <w:szCs w:val="26"/>
        </w:rPr>
      </w:pPr>
      <w:r>
        <w:rPr>
          <w:rFonts w:ascii="Times New Roman" w:hAnsi="Times New Roman"/>
          <w:sz w:val="26"/>
          <w:szCs w:val="26"/>
        </w:rPr>
        <w:t>By accurately identifying and characterizing the fungi responsible for potato spoilage, the research will provide essential information for developing targeted control strategies, thereby reducing postharvest losses. Additionally, understanding the mycotoxin-producing potential of these fungi will inform public health policies and consumer safety regulations. The findings will also contribute to the scientific knowledge base, serving as a reference for future studies and interventions aimed at improving the storage and handling of potat</w:t>
      </w:r>
      <w:r>
        <w:rPr>
          <w:rFonts w:ascii="Times New Roman" w:hAnsi="Times New Roman"/>
          <w:sz w:val="26"/>
          <w:szCs w:val="26"/>
        </w:rPr>
        <w:t>oes and other perishable crops.</w:t>
      </w:r>
    </w:p>
    <w:p>
      <w:pPr>
        <w:pStyle w:val="style0"/>
        <w:spacing w:lineRule="auto" w:line="360"/>
        <w:jc w:val="both"/>
        <w:rPr>
          <w:rFonts w:ascii="Times New Roman" w:hAnsi="Times New Roman"/>
          <w:b/>
          <w:bCs/>
          <w:sz w:val="26"/>
          <w:szCs w:val="26"/>
        </w:rPr>
      </w:pPr>
    </w:p>
    <w:p>
      <w:pPr>
        <w:pStyle w:val="style0"/>
        <w:spacing w:lineRule="auto" w:line="360"/>
        <w:jc w:val="both"/>
        <w:rPr>
          <w:rFonts w:ascii="Times New Roman" w:hAnsi="Times New Roman"/>
          <w:sz w:val="26"/>
          <w:szCs w:val="26"/>
        </w:rPr>
      </w:pPr>
      <w:r>
        <w:rPr>
          <w:rFonts w:ascii="Times New Roman" w:hAnsi="Times New Roman"/>
          <w:b/>
          <w:bCs/>
          <w:sz w:val="26"/>
          <w:szCs w:val="26"/>
        </w:rPr>
        <w:t>1.4</w:t>
      </w:r>
      <w:r>
        <w:rPr>
          <w:rFonts w:ascii="Times New Roman" w:hAnsi="Times New Roman"/>
          <w:b/>
          <w:bCs/>
          <w:sz w:val="26"/>
          <w:szCs w:val="26"/>
        </w:rPr>
        <w:tab/>
      </w:r>
      <w:r>
        <w:rPr>
          <w:rFonts w:ascii="Times New Roman" w:hAnsi="Times New Roman"/>
          <w:b/>
          <w:bCs/>
          <w:sz w:val="26"/>
          <w:szCs w:val="26"/>
        </w:rPr>
        <w:t xml:space="preserve"> </w:t>
      </w:r>
      <w:r>
        <w:rPr>
          <w:rFonts w:ascii="Times New Roman" w:hAnsi="Times New Roman"/>
          <w:b/>
          <w:bCs/>
          <w:sz w:val="26"/>
          <w:szCs w:val="26"/>
        </w:rPr>
        <w:t>Scope and Limitation of the Study</w:t>
      </w:r>
    </w:p>
    <w:p>
      <w:pPr>
        <w:pStyle w:val="style0"/>
        <w:spacing w:lineRule="auto" w:line="360"/>
        <w:jc w:val="both"/>
        <w:rPr>
          <w:rFonts w:ascii="Times New Roman" w:hAnsi="Times New Roman"/>
          <w:sz w:val="26"/>
          <w:szCs w:val="26"/>
        </w:rPr>
      </w:pPr>
      <w:r>
        <w:rPr>
          <w:rFonts w:ascii="Times New Roman" w:hAnsi="Times New Roman"/>
          <w:b/>
          <w:bCs/>
          <w:sz w:val="26"/>
          <w:szCs w:val="26"/>
        </w:rPr>
        <w:t xml:space="preserve"> </w:t>
      </w:r>
      <w:r>
        <w:rPr>
          <w:rFonts w:ascii="Times New Roman" w:hAnsi="Times New Roman"/>
          <w:sz w:val="26"/>
          <w:szCs w:val="26"/>
        </w:rPr>
        <w:t>This research is limited to the isolation, identification, and morphological characterization of fungi from visibly spoiled potato samples. It does not involve molecular identification or testing of antifungal treatments. Environmental variables such as temperature and humidity during storage are not included in the scope of this study.</w:t>
      </w:r>
      <w:r>
        <w:rPr>
          <w:rFonts w:ascii="Times New Roman" w:hAnsi="Times New Roman"/>
          <w:sz w:val="26"/>
          <w:szCs w:val="26"/>
        </w:rPr>
        <w:cr/>
      </w:r>
    </w:p>
    <w:p>
      <w:pPr>
        <w:pStyle w:val="style0"/>
        <w:spacing w:lineRule="auto" w:line="360"/>
        <w:jc w:val="both"/>
        <w:rPr>
          <w:rFonts w:ascii="Times New Roman" w:hAnsi="Times New Roman"/>
          <w:sz w:val="26"/>
          <w:szCs w:val="26"/>
        </w:rPr>
      </w:pPr>
      <w:r>
        <w:rPr>
          <w:rFonts w:ascii="Times New Roman" w:hAnsi="Times New Roman"/>
          <w:b/>
          <w:bCs/>
          <w:sz w:val="26"/>
          <w:szCs w:val="26"/>
        </w:rPr>
        <w:t>1.5</w:t>
      </w:r>
      <w:r>
        <w:rPr>
          <w:rFonts w:ascii="Times New Roman" w:hAnsi="Times New Roman"/>
          <w:b/>
          <w:bCs/>
          <w:sz w:val="26"/>
          <w:szCs w:val="26"/>
        </w:rPr>
        <w:tab/>
      </w:r>
      <w:r>
        <w:rPr>
          <w:rFonts w:ascii="Times New Roman" w:hAnsi="Times New Roman"/>
          <w:b/>
          <w:bCs/>
          <w:sz w:val="26"/>
          <w:szCs w:val="26"/>
        </w:rPr>
        <w:t xml:space="preserve"> </w:t>
      </w:r>
      <w:r>
        <w:rPr>
          <w:rFonts w:ascii="Times New Roman" w:hAnsi="Times New Roman"/>
          <w:b/>
          <w:bCs/>
          <w:sz w:val="26"/>
          <w:szCs w:val="26"/>
        </w:rPr>
        <w:t>Objectives of the Study</w:t>
      </w:r>
    </w:p>
    <w:p>
      <w:pPr>
        <w:pStyle w:val="style0"/>
        <w:spacing w:lineRule="auto" w:line="360"/>
        <w:jc w:val="both"/>
        <w:rPr>
          <w:rFonts w:ascii="Times New Roman" w:hAnsi="Times New Roman"/>
          <w:sz w:val="26"/>
          <w:szCs w:val="26"/>
        </w:rPr>
      </w:pPr>
      <w:r>
        <w:rPr>
          <w:rFonts w:ascii="Times New Roman" w:hAnsi="Times New Roman"/>
          <w:sz w:val="26"/>
          <w:szCs w:val="26"/>
        </w:rPr>
        <w:t>The main objective of this research is to isolate, identify, and characterize fungal species from spoiled potatoes.</w:t>
      </w:r>
    </w:p>
    <w:p>
      <w:pPr>
        <w:pStyle w:val="style0"/>
        <w:spacing w:lineRule="auto" w:line="360"/>
        <w:jc w:val="both"/>
        <w:rPr>
          <w:rFonts w:ascii="Times New Roman" w:hAnsi="Times New Roman"/>
          <w:sz w:val="26"/>
          <w:szCs w:val="26"/>
        </w:rPr>
      </w:pPr>
      <w:r>
        <w:rPr>
          <w:rFonts w:ascii="Times New Roman" w:hAnsi="Times New Roman"/>
          <w:sz w:val="26"/>
          <w:szCs w:val="26"/>
        </w:rPr>
        <w:t>The specific objectives are to:</w:t>
      </w:r>
    </w:p>
    <w:p>
      <w:pPr>
        <w:pStyle w:val="style179"/>
        <w:numPr>
          <w:ilvl w:val="0"/>
          <w:numId w:val="1"/>
        </w:numPr>
        <w:spacing w:after="200" w:lineRule="auto" w:line="360"/>
        <w:jc w:val="both"/>
        <w:rPr>
          <w:rFonts w:ascii="Times New Roman" w:hAnsi="Times New Roman"/>
          <w:sz w:val="26"/>
          <w:szCs w:val="26"/>
        </w:rPr>
      </w:pPr>
      <w:r>
        <w:rPr>
          <w:rFonts w:ascii="Times New Roman" w:hAnsi="Times New Roman"/>
          <w:sz w:val="26"/>
          <w:szCs w:val="26"/>
        </w:rPr>
        <w:t>To Collect and isolate fungi from spoiled potato samples.</w:t>
      </w:r>
    </w:p>
    <w:p>
      <w:pPr>
        <w:pStyle w:val="style179"/>
        <w:numPr>
          <w:ilvl w:val="0"/>
          <w:numId w:val="1"/>
        </w:numPr>
        <w:spacing w:after="200" w:lineRule="auto" w:line="360"/>
        <w:jc w:val="both"/>
        <w:rPr>
          <w:rFonts w:ascii="Times New Roman" w:hAnsi="Times New Roman"/>
          <w:sz w:val="26"/>
          <w:szCs w:val="26"/>
        </w:rPr>
      </w:pPr>
      <w:r>
        <w:rPr>
          <w:rFonts w:ascii="Times New Roman" w:hAnsi="Times New Roman"/>
          <w:sz w:val="26"/>
          <w:szCs w:val="26"/>
        </w:rPr>
        <w:t>To identify the fungal isolates using morphological and microscopic techniques.</w:t>
      </w:r>
    </w:p>
    <w:p>
      <w:pPr>
        <w:pStyle w:val="style179"/>
        <w:numPr>
          <w:ilvl w:val="0"/>
          <w:numId w:val="1"/>
        </w:numPr>
        <w:spacing w:after="200" w:lineRule="auto" w:line="360"/>
        <w:jc w:val="both"/>
        <w:rPr>
          <w:rFonts w:ascii="Times New Roman" w:hAnsi="Times New Roman"/>
          <w:sz w:val="26"/>
          <w:szCs w:val="26"/>
        </w:rPr>
      </w:pPr>
      <w:r>
        <w:rPr>
          <w:rFonts w:ascii="Times New Roman" w:hAnsi="Times New Roman"/>
          <w:sz w:val="26"/>
          <w:szCs w:val="26"/>
        </w:rPr>
        <w:t>Confirm the identification of fungal isolates using molecular techniques, specifically ITS region sequencing.</w:t>
      </w:r>
    </w:p>
    <w:p>
      <w:pPr>
        <w:pStyle w:val="style179"/>
        <w:numPr>
          <w:ilvl w:val="0"/>
          <w:numId w:val="1"/>
        </w:numPr>
        <w:spacing w:after="200" w:lineRule="auto" w:line="360"/>
        <w:jc w:val="both"/>
        <w:rPr>
          <w:rFonts w:ascii="Times New Roman" w:hAnsi="Times New Roman"/>
          <w:sz w:val="26"/>
          <w:szCs w:val="26"/>
        </w:rPr>
      </w:pPr>
      <w:r>
        <w:rPr>
          <w:rFonts w:ascii="Times New Roman" w:hAnsi="Times New Roman"/>
          <w:sz w:val="26"/>
          <w:szCs w:val="26"/>
        </w:rPr>
        <w:t>Evaluate the prevalence and distribution of the identified fungal species acr</w:t>
      </w:r>
      <w:r>
        <w:rPr>
          <w:rFonts w:ascii="Times New Roman" w:hAnsi="Times New Roman"/>
          <w:sz w:val="26"/>
          <w:szCs w:val="26"/>
        </w:rPr>
        <w:t>oss different market locations.</w:t>
      </w:r>
    </w:p>
    <w:p>
      <w:pPr>
        <w:pStyle w:val="style179"/>
        <w:spacing w:lineRule="auto" w:line="360"/>
        <w:jc w:val="both"/>
        <w:rPr>
          <w:rFonts w:ascii="Times New Roman" w:hAnsi="Times New Roman"/>
          <w:sz w:val="26"/>
          <w:szCs w:val="26"/>
        </w:rPr>
      </w:pPr>
    </w:p>
    <w:p>
      <w:pPr>
        <w:pStyle w:val="style0"/>
        <w:spacing w:lineRule="auto" w:line="360"/>
        <w:jc w:val="both"/>
        <w:rPr>
          <w:rFonts w:ascii="Times New Roman" w:hAnsi="Times New Roman"/>
          <w:b/>
          <w:bCs/>
          <w:sz w:val="26"/>
          <w:szCs w:val="26"/>
        </w:rPr>
      </w:pPr>
    </w:p>
    <w:p>
      <w:pPr>
        <w:pStyle w:val="style0"/>
        <w:spacing w:lineRule="auto" w:line="360"/>
        <w:jc w:val="both"/>
        <w:rPr>
          <w:rFonts w:ascii="Times New Roman" w:hAnsi="Times New Roman"/>
          <w:b/>
          <w:bCs/>
          <w:sz w:val="26"/>
          <w:szCs w:val="26"/>
        </w:rPr>
      </w:pPr>
    </w:p>
    <w:p>
      <w:pPr>
        <w:pStyle w:val="style0"/>
        <w:spacing w:lineRule="auto" w:line="360"/>
        <w:jc w:val="both"/>
        <w:rPr>
          <w:rFonts w:ascii="Times New Roman" w:hAnsi="Times New Roman"/>
          <w:b/>
          <w:bCs/>
          <w:sz w:val="26"/>
          <w:szCs w:val="26"/>
        </w:rPr>
      </w:pPr>
    </w:p>
    <w:p>
      <w:pPr>
        <w:pStyle w:val="style0"/>
        <w:spacing w:lineRule="auto" w:line="360"/>
        <w:jc w:val="both"/>
        <w:rPr>
          <w:rFonts w:ascii="Times New Roman" w:hAnsi="Times New Roman"/>
          <w:b/>
          <w:bCs/>
          <w:sz w:val="26"/>
          <w:szCs w:val="26"/>
        </w:rPr>
      </w:pPr>
    </w:p>
    <w:p>
      <w:pPr>
        <w:pStyle w:val="style0"/>
        <w:spacing w:lineRule="auto" w:line="360"/>
        <w:jc w:val="both"/>
        <w:rPr>
          <w:rFonts w:ascii="Times New Roman" w:hAnsi="Times New Roman"/>
          <w:b/>
          <w:bCs/>
          <w:sz w:val="26"/>
          <w:szCs w:val="26"/>
        </w:rPr>
      </w:pPr>
    </w:p>
    <w:p>
      <w:pPr>
        <w:pStyle w:val="style0"/>
        <w:spacing w:lineRule="auto" w:line="360"/>
        <w:jc w:val="both"/>
        <w:rPr>
          <w:rFonts w:ascii="Times New Roman" w:hAnsi="Times New Roman"/>
          <w:b/>
          <w:bCs/>
          <w:sz w:val="26"/>
          <w:szCs w:val="26"/>
        </w:rPr>
      </w:pPr>
    </w:p>
    <w:p>
      <w:pPr>
        <w:pStyle w:val="style0"/>
        <w:spacing w:lineRule="auto" w:line="360"/>
        <w:jc w:val="both"/>
        <w:rPr>
          <w:rFonts w:ascii="Times New Roman" w:hAnsi="Times New Roman"/>
          <w:b/>
          <w:bCs/>
          <w:sz w:val="26"/>
          <w:szCs w:val="26"/>
        </w:rPr>
      </w:pPr>
    </w:p>
    <w:p>
      <w:pPr>
        <w:pStyle w:val="style0"/>
        <w:spacing w:lineRule="auto" w:line="360"/>
        <w:jc w:val="both"/>
        <w:rPr>
          <w:rFonts w:ascii="Times New Roman" w:hAnsi="Times New Roman"/>
          <w:b/>
          <w:bCs/>
          <w:sz w:val="26"/>
          <w:szCs w:val="26"/>
        </w:rPr>
      </w:pPr>
      <w:r>
        <w:rPr>
          <w:rFonts w:ascii="Times New Roman" w:hAnsi="Times New Roman"/>
          <w:b/>
          <w:bCs/>
          <w:sz w:val="26"/>
          <w:szCs w:val="26"/>
        </w:rPr>
        <w:t>1.6</w:t>
      </w:r>
      <w:r>
        <w:rPr>
          <w:rFonts w:ascii="Times New Roman" w:hAnsi="Times New Roman"/>
          <w:b/>
          <w:bCs/>
          <w:sz w:val="26"/>
          <w:szCs w:val="26"/>
        </w:rPr>
        <w:tab/>
      </w:r>
      <w:r>
        <w:rPr>
          <w:rFonts w:ascii="Times New Roman" w:hAnsi="Times New Roman"/>
          <w:b/>
          <w:bCs/>
          <w:sz w:val="26"/>
          <w:szCs w:val="26"/>
        </w:rPr>
        <w:t>Literature Review</w:t>
      </w:r>
    </w:p>
    <w:p>
      <w:pPr>
        <w:pStyle w:val="style0"/>
        <w:spacing w:lineRule="auto" w:line="360"/>
        <w:jc w:val="both"/>
        <w:rPr>
          <w:rFonts w:ascii="Times New Roman" w:hAnsi="Times New Roman"/>
          <w:b/>
          <w:bCs/>
          <w:sz w:val="26"/>
          <w:szCs w:val="26"/>
        </w:rPr>
      </w:pPr>
      <w:r>
        <w:rPr>
          <w:rFonts w:ascii="Times New Roman" w:hAnsi="Times New Roman"/>
          <w:b/>
          <w:bCs/>
          <w:sz w:val="26"/>
          <w:szCs w:val="26"/>
        </w:rPr>
        <w:t>1.6.1</w:t>
      </w:r>
      <w:r>
        <w:rPr>
          <w:rFonts w:ascii="Times New Roman" w:hAnsi="Times New Roman"/>
          <w:b/>
          <w:bCs/>
          <w:sz w:val="26"/>
          <w:szCs w:val="26"/>
        </w:rPr>
        <w:tab/>
      </w:r>
      <w:r>
        <w:rPr>
          <w:rFonts w:ascii="Times New Roman" w:hAnsi="Times New Roman"/>
          <w:b/>
          <w:bCs/>
          <w:sz w:val="26"/>
          <w:szCs w:val="26"/>
        </w:rPr>
        <w:t>Concept of Fungi</w:t>
      </w:r>
    </w:p>
    <w:p>
      <w:pPr>
        <w:pStyle w:val="style0"/>
        <w:spacing w:lineRule="auto" w:line="360"/>
        <w:jc w:val="both"/>
        <w:rPr>
          <w:rFonts w:ascii="Times New Roman" w:hAnsi="Times New Roman"/>
          <w:i/>
          <w:iCs/>
          <w:sz w:val="26"/>
          <w:szCs w:val="26"/>
        </w:rPr>
      </w:pPr>
      <w:r>
        <w:rPr>
          <w:rFonts w:ascii="Times New Roman" w:hAnsi="Times New Roman"/>
          <w:sz w:val="26"/>
          <w:szCs w:val="26"/>
        </w:rPr>
        <w:t>Fungi represent a diverse group of eukaryotic organisms that include yeasts, molds, and mushrooms. Unlike plants, fungi do not possess chlorophyll and cannot perform photosynthesis. They obtain nutrients through the decomposition of organic matter, making them essential decomposers in many ecosystems (</w:t>
      </w:r>
      <w:r>
        <w:rPr>
          <w:rFonts w:ascii="Times New Roman" w:hAnsi="Times New Roman"/>
          <w:i/>
          <w:iCs/>
          <w:sz w:val="26"/>
          <w:szCs w:val="26"/>
        </w:rPr>
        <w:t>Blackwell, 2015</w:t>
      </w:r>
      <w:r>
        <w:rPr>
          <w:rFonts w:ascii="Times New Roman" w:hAnsi="Times New Roman"/>
          <w:sz w:val="26"/>
          <w:szCs w:val="26"/>
        </w:rPr>
        <w:t>). Fungi exist in a variety of environments and have adapted to survive under different conditions, from aquatic ecosystems to soil, plants, and even human hosts. Their structural organization can be unicellular, like yeasts, or multicellular with a complex filamentous structure, like molds and mushrooms (</w:t>
      </w:r>
      <w:r>
        <w:rPr>
          <w:rFonts w:ascii="Times New Roman" w:hAnsi="Times New Roman"/>
          <w:i/>
          <w:iCs/>
          <w:sz w:val="26"/>
          <w:szCs w:val="26"/>
        </w:rPr>
        <w:t>Kirk et al., 2016).</w:t>
      </w:r>
    </w:p>
    <w:p>
      <w:pPr>
        <w:pStyle w:val="style0"/>
        <w:spacing w:lineRule="auto" w:line="360"/>
        <w:jc w:val="both"/>
        <w:rPr>
          <w:rFonts w:ascii="Times New Roman" w:hAnsi="Times New Roman"/>
          <w:i/>
          <w:iCs/>
          <w:sz w:val="26"/>
          <w:szCs w:val="26"/>
        </w:rPr>
      </w:pPr>
      <w:r>
        <w:rPr>
          <w:rFonts w:ascii="Times New Roman" w:hAnsi="Times New Roman"/>
          <w:sz w:val="26"/>
          <w:szCs w:val="26"/>
        </w:rPr>
        <w:t xml:space="preserve">Fungi play significant ecological roles, contributing to nutrient cycling, symbiotic relationships with plants </w:t>
      </w:r>
      <w:r>
        <w:rPr>
          <w:rFonts w:ascii="Times New Roman" w:hAnsi="Times New Roman"/>
          <w:i/>
          <w:iCs/>
          <w:sz w:val="26"/>
          <w:szCs w:val="26"/>
        </w:rPr>
        <w:t>(mycorrhizae</w:t>
      </w:r>
      <w:r>
        <w:rPr>
          <w:rFonts w:ascii="Times New Roman" w:hAnsi="Times New Roman"/>
          <w:sz w:val="26"/>
          <w:szCs w:val="26"/>
        </w:rPr>
        <w:t>), and degradation of organic matter. Despite these beneficial roles, some fungi are opportunistic pathogens and spoilage agents, particularly in post-harvest agricultural products like potatoes. Their ability to produce enzymes that degrade plant tissues, coupled with spore formation, makes them potent in food spoilage (</w:t>
      </w:r>
      <w:r>
        <w:rPr>
          <w:rFonts w:ascii="Times New Roman" w:hAnsi="Times New Roman"/>
          <w:i/>
          <w:iCs/>
          <w:sz w:val="26"/>
          <w:szCs w:val="26"/>
        </w:rPr>
        <w:t xml:space="preserve">Hyde et al., </w:t>
      </w:r>
      <w:r>
        <w:rPr>
          <w:rFonts w:ascii="Times New Roman" w:hAnsi="Times New Roman"/>
          <w:sz w:val="26"/>
          <w:szCs w:val="26"/>
        </w:rPr>
        <w:t>2018).</w:t>
      </w:r>
    </w:p>
    <w:p>
      <w:pPr>
        <w:pStyle w:val="style0"/>
        <w:spacing w:lineRule="auto" w:line="360"/>
        <w:jc w:val="both"/>
        <w:rPr>
          <w:rFonts w:ascii="Times New Roman" w:hAnsi="Times New Roman"/>
          <w:b/>
          <w:bCs/>
          <w:sz w:val="26"/>
          <w:szCs w:val="26"/>
        </w:rPr>
      </w:pPr>
      <w:r>
        <w:rPr>
          <w:rFonts w:ascii="Times New Roman" w:hAnsi="Times New Roman"/>
          <w:b/>
          <w:bCs/>
          <w:sz w:val="26"/>
          <w:szCs w:val="26"/>
        </w:rPr>
        <w:t>1.6.2</w:t>
      </w:r>
      <w:r>
        <w:rPr>
          <w:rFonts w:ascii="Times New Roman" w:hAnsi="Times New Roman"/>
          <w:b/>
          <w:bCs/>
          <w:sz w:val="26"/>
          <w:szCs w:val="26"/>
        </w:rPr>
        <w:tab/>
      </w:r>
      <w:r>
        <w:rPr>
          <w:rFonts w:ascii="Times New Roman" w:hAnsi="Times New Roman"/>
          <w:b/>
          <w:bCs/>
          <w:sz w:val="26"/>
          <w:szCs w:val="26"/>
        </w:rPr>
        <w:t>Fungi as Spoilage Agents in Agricultural Products</w:t>
      </w:r>
    </w:p>
    <w:p>
      <w:pPr>
        <w:pStyle w:val="style0"/>
        <w:spacing w:lineRule="auto" w:line="360"/>
        <w:jc w:val="both"/>
        <w:rPr>
          <w:rFonts w:ascii="Times New Roman" w:hAnsi="Times New Roman"/>
          <w:sz w:val="26"/>
          <w:szCs w:val="26"/>
        </w:rPr>
      </w:pPr>
      <w:r>
        <w:rPr>
          <w:rFonts w:ascii="Times New Roman" w:hAnsi="Times New Roman"/>
          <w:sz w:val="26"/>
          <w:szCs w:val="26"/>
        </w:rPr>
        <w:t>Agricultural produce, particularly those with high moisture content like potatoes, is prone to spoilage by fungi. Fungi invade damaged or stressed plant tissues and degrade cell walls through enzymatic action. This leads to soft rot, discoloration, unpleasant odours, and overall product unacceptability (</w:t>
      </w:r>
      <w:r>
        <w:rPr>
          <w:rFonts w:ascii="Times New Roman" w:hAnsi="Times New Roman"/>
          <w:i/>
          <w:iCs/>
          <w:sz w:val="26"/>
          <w:szCs w:val="26"/>
        </w:rPr>
        <w:t>Sultana et al., 2020</w:t>
      </w:r>
      <w:r>
        <w:rPr>
          <w:rFonts w:ascii="Times New Roman" w:hAnsi="Times New Roman"/>
          <w:sz w:val="26"/>
          <w:szCs w:val="26"/>
        </w:rPr>
        <w:t>). The warm and humid conditions during storage or transportation exacerbate fungal growth, making post-harvest losses a major concern in the agricultural sector.</w:t>
      </w:r>
      <w:r>
        <w:rPr>
          <w:rFonts w:ascii="Times New Roman" w:hAnsi="Times New Roman"/>
          <w:sz w:val="26"/>
          <w:szCs w:val="26"/>
        </w:rPr>
        <w:cr/>
      </w:r>
      <w:r>
        <w:rPr>
          <w:rFonts w:ascii="Times New Roman" w:hAnsi="Times New Roman"/>
          <w:sz w:val="26"/>
          <w:szCs w:val="26"/>
        </w:rPr>
        <w:t xml:space="preserve">The most common genera of fungi involved in spoilage include </w:t>
      </w:r>
      <w:r>
        <w:rPr>
          <w:rFonts w:ascii="Times New Roman" w:hAnsi="Times New Roman"/>
          <w:i/>
          <w:iCs/>
          <w:sz w:val="26"/>
          <w:szCs w:val="26"/>
        </w:rPr>
        <w:t>Aspergillus, Penicillium, Fusarium, Rhizopus, and Alternaria</w:t>
      </w:r>
      <w:r>
        <w:rPr>
          <w:rFonts w:ascii="Times New Roman" w:hAnsi="Times New Roman"/>
          <w:sz w:val="26"/>
          <w:szCs w:val="26"/>
        </w:rPr>
        <w:t>. These fungi not only cause physical degradat</w:t>
      </w:r>
      <w:r>
        <w:rPr>
          <w:rFonts w:ascii="Times New Roman" w:hAnsi="Times New Roman"/>
          <w:sz w:val="26"/>
          <w:szCs w:val="26"/>
        </w:rPr>
        <w:t xml:space="preserve">ion but also produce secondary </w:t>
      </w:r>
      <w:r>
        <w:rPr>
          <w:rFonts w:ascii="Times New Roman" w:hAnsi="Times New Roman"/>
          <w:sz w:val="26"/>
          <w:szCs w:val="26"/>
        </w:rPr>
        <w:t>know</w:t>
      </w:r>
      <w:r>
        <w:rPr>
          <w:rFonts w:ascii="Times New Roman" w:hAnsi="Times New Roman"/>
          <w:sz w:val="26"/>
          <w:szCs w:val="26"/>
        </w:rPr>
        <w:t>n metabolites</w:t>
      </w:r>
      <w:r>
        <w:rPr>
          <w:rFonts w:ascii="Times New Roman" w:hAnsi="Times New Roman"/>
          <w:sz w:val="26"/>
          <w:szCs w:val="26"/>
        </w:rPr>
        <w:t xml:space="preserve"> as mycotoxins, which are harmful to human </w:t>
      </w:r>
      <w:r>
        <w:rPr>
          <w:rFonts w:ascii="Times New Roman" w:hAnsi="Times New Roman"/>
          <w:sz w:val="26"/>
          <w:szCs w:val="26"/>
        </w:rPr>
        <w:t>and animal health (</w:t>
      </w:r>
      <w:r>
        <w:rPr>
          <w:rFonts w:ascii="Times New Roman" w:hAnsi="Times New Roman"/>
          <w:i/>
          <w:iCs/>
          <w:sz w:val="26"/>
          <w:szCs w:val="26"/>
        </w:rPr>
        <w:t>Mannaa and Kim, 2014</w:t>
      </w:r>
      <w:r>
        <w:rPr>
          <w:rFonts w:ascii="Times New Roman" w:hAnsi="Times New Roman"/>
          <w:sz w:val="26"/>
          <w:szCs w:val="26"/>
        </w:rPr>
        <w:t>). The presence of these spoilage fungi also reduces the shelf life, market value, and nutritional quality of agricultural products.</w:t>
      </w:r>
    </w:p>
    <w:p>
      <w:pPr>
        <w:pStyle w:val="style0"/>
        <w:spacing w:lineRule="auto" w:line="360"/>
        <w:jc w:val="both"/>
        <w:rPr>
          <w:rFonts w:ascii="Times New Roman" w:hAnsi="Times New Roman"/>
          <w:b/>
          <w:bCs/>
          <w:sz w:val="26"/>
          <w:szCs w:val="26"/>
        </w:rPr>
      </w:pPr>
      <w:r>
        <w:rPr>
          <w:rFonts w:ascii="Times New Roman" w:hAnsi="Times New Roman"/>
          <w:b/>
          <w:bCs/>
          <w:sz w:val="26"/>
          <w:szCs w:val="26"/>
        </w:rPr>
        <w:t>1.6.3</w:t>
      </w:r>
      <w:r>
        <w:rPr>
          <w:rFonts w:ascii="Times New Roman" w:hAnsi="Times New Roman"/>
          <w:b/>
          <w:bCs/>
          <w:sz w:val="26"/>
          <w:szCs w:val="26"/>
        </w:rPr>
        <w:tab/>
      </w:r>
      <w:r>
        <w:rPr>
          <w:rFonts w:ascii="Times New Roman" w:hAnsi="Times New Roman"/>
          <w:b/>
          <w:bCs/>
          <w:sz w:val="26"/>
          <w:szCs w:val="26"/>
        </w:rPr>
        <w:t>The Economic and Health Implications o</w:t>
      </w:r>
      <w:r>
        <w:rPr>
          <w:rFonts w:ascii="Times New Roman" w:hAnsi="Times New Roman"/>
          <w:b/>
          <w:bCs/>
          <w:sz w:val="26"/>
          <w:szCs w:val="26"/>
        </w:rPr>
        <w:t>f Spoiled Potatoes</w:t>
      </w:r>
    </w:p>
    <w:p>
      <w:pPr>
        <w:pStyle w:val="style0"/>
        <w:spacing w:lineRule="auto" w:line="360"/>
        <w:jc w:val="both"/>
        <w:rPr>
          <w:rFonts w:ascii="Times New Roman" w:hAnsi="Times New Roman"/>
          <w:sz w:val="26"/>
          <w:szCs w:val="26"/>
        </w:rPr>
      </w:pPr>
      <w:r>
        <w:rPr>
          <w:rFonts w:ascii="Times New Roman" w:hAnsi="Times New Roman"/>
          <w:sz w:val="26"/>
          <w:szCs w:val="26"/>
        </w:rPr>
        <w:t xml:space="preserve"> The spoilage of potatoes due to fungal contamination results in significant economic losses for farmers, traders, and food industries. According to FAO (2020), post-harvest losses in developing countries can reach up to 30-40% of harvested produce. These losses are not limited to volume but also extend to quality deterioration, increased storage costs, and consumer dissatisfaction.</w:t>
      </w:r>
    </w:p>
    <w:p>
      <w:pPr>
        <w:pStyle w:val="style0"/>
        <w:spacing w:lineRule="auto" w:line="360"/>
        <w:jc w:val="both"/>
        <w:rPr>
          <w:rFonts w:ascii="Times New Roman" w:hAnsi="Times New Roman"/>
          <w:b/>
          <w:bCs/>
          <w:sz w:val="26"/>
          <w:szCs w:val="26"/>
        </w:rPr>
      </w:pPr>
      <w:r>
        <w:rPr>
          <w:rFonts w:ascii="Times New Roman" w:hAnsi="Times New Roman"/>
          <w:sz w:val="26"/>
          <w:szCs w:val="26"/>
        </w:rPr>
        <w:t>Health implications arise from the production of mycotoxins, such as aflatoxins, ochratoxins, fumonisins, and patulin. Chronic exposure to these toxins is associated with liver damage, kidney failure, immune suppression, and in severe cases, carcinogenic effects (</w:t>
      </w:r>
      <w:r>
        <w:rPr>
          <w:rFonts w:ascii="Times New Roman" w:hAnsi="Times New Roman"/>
          <w:i/>
          <w:iCs/>
          <w:sz w:val="26"/>
          <w:szCs w:val="26"/>
        </w:rPr>
        <w:t xml:space="preserve">Pitt and Hocking, </w:t>
      </w:r>
      <w:r>
        <w:rPr>
          <w:rFonts w:ascii="Times New Roman" w:hAnsi="Times New Roman"/>
          <w:sz w:val="26"/>
          <w:szCs w:val="26"/>
        </w:rPr>
        <w:t>2016). Improper storage and handling practices increase the risk of mycotoxin contamination, making spoilage fungi not only a threat to food security but also to public health.</w:t>
      </w:r>
    </w:p>
    <w:p>
      <w:pPr>
        <w:pStyle w:val="style0"/>
        <w:spacing w:lineRule="auto" w:line="360"/>
        <w:jc w:val="both"/>
        <w:rPr>
          <w:rFonts w:ascii="Times New Roman" w:hAnsi="Times New Roman"/>
          <w:b/>
          <w:bCs/>
          <w:sz w:val="26"/>
          <w:szCs w:val="26"/>
        </w:rPr>
      </w:pPr>
      <w:r>
        <w:rPr>
          <w:rFonts w:ascii="Times New Roman" w:hAnsi="Times New Roman"/>
          <w:b/>
          <w:bCs/>
          <w:sz w:val="26"/>
          <w:szCs w:val="26"/>
        </w:rPr>
        <w:t>1.6.4</w:t>
      </w:r>
      <w:r>
        <w:rPr>
          <w:rFonts w:ascii="Times New Roman" w:hAnsi="Times New Roman"/>
          <w:b/>
          <w:bCs/>
          <w:sz w:val="26"/>
          <w:szCs w:val="26"/>
        </w:rPr>
        <w:tab/>
      </w:r>
      <w:r>
        <w:rPr>
          <w:rFonts w:ascii="Times New Roman" w:hAnsi="Times New Roman"/>
          <w:b/>
          <w:bCs/>
          <w:sz w:val="26"/>
          <w:szCs w:val="26"/>
        </w:rPr>
        <w:t>Common Spoilage Fungi Associated With Potatoes</w:t>
      </w:r>
    </w:p>
    <w:p>
      <w:pPr>
        <w:pStyle w:val="style0"/>
        <w:spacing w:lineRule="auto" w:line="360"/>
        <w:jc w:val="both"/>
        <w:rPr>
          <w:rFonts w:ascii="Times New Roman" w:hAnsi="Times New Roman"/>
          <w:sz w:val="26"/>
          <w:szCs w:val="26"/>
        </w:rPr>
      </w:pPr>
      <w:r>
        <w:rPr>
          <w:rFonts w:ascii="Times New Roman" w:hAnsi="Times New Roman"/>
          <w:sz w:val="26"/>
          <w:szCs w:val="26"/>
        </w:rPr>
        <w:t>Various fungal species are commonly isolated from spoiled potatoes. These include:</w:t>
      </w:r>
    </w:p>
    <w:p>
      <w:pPr>
        <w:pStyle w:val="style179"/>
        <w:numPr>
          <w:ilvl w:val="0"/>
          <w:numId w:val="5"/>
        </w:numPr>
        <w:spacing w:after="200" w:lineRule="auto" w:line="360"/>
        <w:jc w:val="both"/>
        <w:rPr>
          <w:rFonts w:ascii="Times New Roman" w:hAnsi="Times New Roman"/>
          <w:sz w:val="26"/>
          <w:szCs w:val="26"/>
        </w:rPr>
      </w:pPr>
      <w:r>
        <w:rPr>
          <w:rFonts w:ascii="Times New Roman" w:hAnsi="Times New Roman"/>
          <w:i/>
          <w:iCs/>
          <w:sz w:val="26"/>
          <w:szCs w:val="26"/>
        </w:rPr>
        <w:t>Fusarium spp</w:t>
      </w:r>
      <w:r>
        <w:rPr>
          <w:rFonts w:ascii="Times New Roman" w:hAnsi="Times New Roman"/>
          <w:sz w:val="26"/>
          <w:szCs w:val="26"/>
        </w:rPr>
        <w:t>. – Causes dry rot and produces trichothecenes and fumonisins.</w:t>
      </w:r>
    </w:p>
    <w:p>
      <w:pPr>
        <w:pStyle w:val="style179"/>
        <w:numPr>
          <w:ilvl w:val="0"/>
          <w:numId w:val="5"/>
        </w:numPr>
        <w:spacing w:after="200" w:lineRule="auto" w:line="360"/>
        <w:jc w:val="both"/>
        <w:rPr>
          <w:rFonts w:ascii="Times New Roman" w:hAnsi="Times New Roman"/>
          <w:sz w:val="26"/>
          <w:szCs w:val="26"/>
        </w:rPr>
      </w:pPr>
      <w:r>
        <w:rPr>
          <w:rFonts w:ascii="Times New Roman" w:hAnsi="Times New Roman"/>
          <w:i/>
          <w:iCs/>
          <w:sz w:val="26"/>
          <w:szCs w:val="26"/>
        </w:rPr>
        <w:t>Penicillium spp</w:t>
      </w:r>
      <w:r>
        <w:rPr>
          <w:rFonts w:ascii="Times New Roman" w:hAnsi="Times New Roman"/>
          <w:sz w:val="26"/>
          <w:szCs w:val="26"/>
        </w:rPr>
        <w:t>. – Causes blue mold rot and produces patulin and citrinin.</w:t>
      </w:r>
    </w:p>
    <w:p>
      <w:pPr>
        <w:pStyle w:val="style179"/>
        <w:numPr>
          <w:ilvl w:val="0"/>
          <w:numId w:val="5"/>
        </w:numPr>
        <w:spacing w:after="200" w:lineRule="auto" w:line="360"/>
        <w:jc w:val="both"/>
        <w:rPr>
          <w:rFonts w:ascii="Times New Roman" w:hAnsi="Times New Roman"/>
          <w:sz w:val="26"/>
          <w:szCs w:val="26"/>
        </w:rPr>
      </w:pPr>
      <w:r>
        <w:rPr>
          <w:rFonts w:ascii="Times New Roman" w:hAnsi="Times New Roman"/>
          <w:i/>
          <w:iCs/>
          <w:sz w:val="26"/>
          <w:szCs w:val="26"/>
        </w:rPr>
        <w:t>Aspergillus spp</w:t>
      </w:r>
      <w:r>
        <w:rPr>
          <w:rFonts w:ascii="Times New Roman" w:hAnsi="Times New Roman"/>
          <w:sz w:val="26"/>
          <w:szCs w:val="26"/>
        </w:rPr>
        <w:t>. – Known for producing aflatoxins and affecting stored produce.</w:t>
      </w:r>
    </w:p>
    <w:p>
      <w:pPr>
        <w:pStyle w:val="style179"/>
        <w:numPr>
          <w:ilvl w:val="0"/>
          <w:numId w:val="5"/>
        </w:numPr>
        <w:spacing w:after="200" w:lineRule="auto" w:line="360"/>
        <w:jc w:val="both"/>
        <w:rPr>
          <w:rFonts w:ascii="Times New Roman" w:hAnsi="Times New Roman"/>
          <w:sz w:val="26"/>
          <w:szCs w:val="26"/>
        </w:rPr>
      </w:pPr>
      <w:r>
        <w:rPr>
          <w:rFonts w:ascii="Times New Roman" w:hAnsi="Times New Roman"/>
          <w:i/>
          <w:iCs/>
          <w:sz w:val="26"/>
          <w:szCs w:val="26"/>
        </w:rPr>
        <w:t>Rhizopus stolonifer</w:t>
      </w:r>
      <w:r>
        <w:rPr>
          <w:rFonts w:ascii="Times New Roman" w:hAnsi="Times New Roman"/>
          <w:sz w:val="26"/>
          <w:szCs w:val="26"/>
        </w:rPr>
        <w:t xml:space="preserve"> – Causes soft rot, especially in humid conditions.</w:t>
      </w:r>
    </w:p>
    <w:p>
      <w:pPr>
        <w:pStyle w:val="style179"/>
        <w:numPr>
          <w:ilvl w:val="0"/>
          <w:numId w:val="5"/>
        </w:numPr>
        <w:spacing w:after="200" w:lineRule="auto" w:line="360"/>
        <w:jc w:val="both"/>
        <w:rPr>
          <w:rFonts w:ascii="Times New Roman" w:hAnsi="Times New Roman"/>
          <w:sz w:val="26"/>
          <w:szCs w:val="26"/>
        </w:rPr>
      </w:pPr>
      <w:r>
        <w:rPr>
          <w:rFonts w:ascii="Times New Roman" w:hAnsi="Times New Roman"/>
          <w:i/>
          <w:iCs/>
          <w:sz w:val="26"/>
          <w:szCs w:val="26"/>
        </w:rPr>
        <w:t>Alternaria spp</w:t>
      </w:r>
      <w:r>
        <w:rPr>
          <w:rFonts w:ascii="Times New Roman" w:hAnsi="Times New Roman"/>
          <w:sz w:val="26"/>
          <w:szCs w:val="26"/>
        </w:rPr>
        <w:t>. – Causes black mold and produces alternariol toxins.</w:t>
      </w:r>
    </w:p>
    <w:p>
      <w:pPr>
        <w:pStyle w:val="style0"/>
        <w:spacing w:lineRule="auto" w:line="360"/>
        <w:jc w:val="both"/>
        <w:rPr>
          <w:rFonts w:ascii="Times New Roman" w:hAnsi="Times New Roman"/>
          <w:b/>
          <w:bCs/>
          <w:sz w:val="26"/>
          <w:szCs w:val="26"/>
        </w:rPr>
      </w:pPr>
      <w:r>
        <w:rPr>
          <w:rFonts w:ascii="Times New Roman" w:hAnsi="Times New Roman"/>
          <w:sz w:val="26"/>
          <w:szCs w:val="26"/>
        </w:rPr>
        <w:t xml:space="preserve">These fungi enter the potato through wounds or natural openings and proliferate rapidly under suitable conditions. Their detection and identification are essential for controlling spoilage </w:t>
      </w:r>
      <w:r>
        <w:rPr>
          <w:rFonts w:ascii="Times New Roman" w:hAnsi="Times New Roman"/>
          <w:i/>
          <w:iCs/>
          <w:sz w:val="26"/>
          <w:szCs w:val="26"/>
        </w:rPr>
        <w:t>(Bai et al., 2022).</w:t>
      </w:r>
      <w:r>
        <w:rPr>
          <w:rFonts w:ascii="Times New Roman" w:hAnsi="Times New Roman"/>
          <w:sz w:val="26"/>
          <w:szCs w:val="26"/>
        </w:rPr>
        <w:cr/>
      </w:r>
    </w:p>
    <w:p>
      <w:pPr>
        <w:pStyle w:val="style0"/>
        <w:spacing w:lineRule="auto" w:line="360"/>
        <w:jc w:val="both"/>
        <w:rPr>
          <w:rFonts w:ascii="Times New Roman" w:hAnsi="Times New Roman"/>
          <w:b/>
          <w:bCs/>
          <w:sz w:val="26"/>
          <w:szCs w:val="26"/>
        </w:rPr>
      </w:pPr>
    </w:p>
    <w:p>
      <w:pPr>
        <w:pStyle w:val="style0"/>
        <w:spacing w:lineRule="auto" w:line="360"/>
        <w:jc w:val="both"/>
        <w:rPr>
          <w:rFonts w:ascii="Times New Roman" w:hAnsi="Times New Roman"/>
          <w:b/>
          <w:bCs/>
          <w:sz w:val="26"/>
          <w:szCs w:val="26"/>
        </w:rPr>
      </w:pPr>
      <w:r>
        <w:rPr>
          <w:rFonts w:ascii="Times New Roman" w:hAnsi="Times New Roman"/>
          <w:b/>
          <w:bCs/>
          <w:sz w:val="26"/>
          <w:szCs w:val="26"/>
        </w:rPr>
        <w:t>1.7</w:t>
      </w:r>
      <w:r>
        <w:rPr>
          <w:rFonts w:ascii="Times New Roman" w:hAnsi="Times New Roman"/>
          <w:b/>
          <w:bCs/>
          <w:sz w:val="26"/>
          <w:szCs w:val="26"/>
        </w:rPr>
        <w:tab/>
      </w:r>
      <w:r>
        <w:rPr>
          <w:rFonts w:ascii="Times New Roman" w:hAnsi="Times New Roman"/>
          <w:b/>
          <w:bCs/>
          <w:sz w:val="26"/>
          <w:szCs w:val="26"/>
        </w:rPr>
        <w:t>Factors Contributing t</w:t>
      </w:r>
      <w:r>
        <w:rPr>
          <w:rFonts w:ascii="Times New Roman" w:hAnsi="Times New Roman"/>
          <w:b/>
          <w:bCs/>
          <w:sz w:val="26"/>
          <w:szCs w:val="26"/>
        </w:rPr>
        <w:t>o Fungal Spoilage of Potatoes</w:t>
      </w:r>
    </w:p>
    <w:p>
      <w:pPr>
        <w:pStyle w:val="style0"/>
        <w:spacing w:lineRule="auto" w:line="360"/>
        <w:jc w:val="both"/>
        <w:rPr>
          <w:rFonts w:ascii="Times New Roman" w:hAnsi="Times New Roman"/>
          <w:sz w:val="26"/>
          <w:szCs w:val="26"/>
        </w:rPr>
      </w:pPr>
      <w:r>
        <w:rPr>
          <w:rFonts w:ascii="Times New Roman" w:hAnsi="Times New Roman"/>
          <w:sz w:val="26"/>
          <w:szCs w:val="26"/>
        </w:rPr>
        <w:t>Fungal spoilage is influenced by a combination of intrinsic and extrinsic factors:</w:t>
      </w:r>
    </w:p>
    <w:p>
      <w:pPr>
        <w:pStyle w:val="style0"/>
        <w:spacing w:lineRule="auto" w:line="360"/>
        <w:jc w:val="both"/>
        <w:rPr>
          <w:rFonts w:ascii="Times New Roman" w:hAnsi="Times New Roman"/>
          <w:sz w:val="26"/>
          <w:szCs w:val="26"/>
        </w:rPr>
      </w:pPr>
      <w:r>
        <w:rPr>
          <w:rFonts w:ascii="Times New Roman" w:hAnsi="Times New Roman"/>
          <w:sz w:val="26"/>
          <w:szCs w:val="26"/>
        </w:rPr>
        <w:t>Intrinsic Factors:</w:t>
      </w:r>
    </w:p>
    <w:p>
      <w:pPr>
        <w:pStyle w:val="style179"/>
        <w:numPr>
          <w:ilvl w:val="0"/>
          <w:numId w:val="3"/>
        </w:numPr>
        <w:spacing w:after="200" w:lineRule="auto" w:line="360"/>
        <w:jc w:val="both"/>
        <w:rPr>
          <w:rFonts w:ascii="Times New Roman" w:hAnsi="Times New Roman"/>
          <w:sz w:val="26"/>
          <w:szCs w:val="26"/>
        </w:rPr>
      </w:pPr>
      <w:r>
        <w:rPr>
          <w:rFonts w:ascii="Times New Roman" w:hAnsi="Times New Roman"/>
          <w:sz w:val="26"/>
          <w:szCs w:val="26"/>
        </w:rPr>
        <w:t>High water content and low acidity (pH 5.0–6.0) in potatoes promote fungal growth.</w:t>
      </w:r>
    </w:p>
    <w:p>
      <w:pPr>
        <w:pStyle w:val="style179"/>
        <w:numPr>
          <w:ilvl w:val="0"/>
          <w:numId w:val="3"/>
        </w:numPr>
        <w:spacing w:after="200" w:lineRule="auto" w:line="360"/>
        <w:jc w:val="both"/>
        <w:rPr>
          <w:rFonts w:ascii="Times New Roman" w:hAnsi="Times New Roman"/>
          <w:sz w:val="26"/>
          <w:szCs w:val="26"/>
        </w:rPr>
      </w:pPr>
      <w:r>
        <w:rPr>
          <w:rFonts w:ascii="Times New Roman" w:hAnsi="Times New Roman"/>
          <w:sz w:val="26"/>
          <w:szCs w:val="26"/>
        </w:rPr>
        <w:t>Nutrient-rich environment supports microbial metabolism.</w:t>
      </w:r>
    </w:p>
    <w:p>
      <w:pPr>
        <w:pStyle w:val="style179"/>
        <w:numPr>
          <w:ilvl w:val="0"/>
          <w:numId w:val="3"/>
        </w:numPr>
        <w:spacing w:after="200" w:lineRule="auto" w:line="360"/>
        <w:jc w:val="both"/>
        <w:rPr>
          <w:rFonts w:ascii="Times New Roman" w:hAnsi="Times New Roman"/>
          <w:sz w:val="26"/>
          <w:szCs w:val="26"/>
        </w:rPr>
      </w:pPr>
      <w:r>
        <w:rPr>
          <w:rFonts w:ascii="Times New Roman" w:hAnsi="Times New Roman"/>
          <w:sz w:val="26"/>
          <w:szCs w:val="26"/>
        </w:rPr>
        <w:t>Extrinsic Factors:</w:t>
      </w:r>
    </w:p>
    <w:p>
      <w:pPr>
        <w:pStyle w:val="style179"/>
        <w:numPr>
          <w:ilvl w:val="0"/>
          <w:numId w:val="3"/>
        </w:numPr>
        <w:spacing w:after="200" w:lineRule="auto" w:line="360"/>
        <w:jc w:val="both"/>
        <w:rPr>
          <w:rFonts w:ascii="Times New Roman" w:hAnsi="Times New Roman"/>
          <w:sz w:val="26"/>
          <w:szCs w:val="26"/>
        </w:rPr>
      </w:pPr>
      <w:r>
        <w:rPr>
          <w:rFonts w:ascii="Times New Roman" w:hAnsi="Times New Roman"/>
          <w:sz w:val="26"/>
          <w:szCs w:val="26"/>
        </w:rPr>
        <w:t>Poor ventilation and high humidity during storage.</w:t>
      </w:r>
    </w:p>
    <w:p>
      <w:pPr>
        <w:pStyle w:val="style179"/>
        <w:numPr>
          <w:ilvl w:val="0"/>
          <w:numId w:val="3"/>
        </w:numPr>
        <w:spacing w:after="200" w:lineRule="auto" w:line="360"/>
        <w:jc w:val="both"/>
        <w:rPr>
          <w:rFonts w:ascii="Times New Roman" w:hAnsi="Times New Roman"/>
          <w:sz w:val="26"/>
          <w:szCs w:val="26"/>
        </w:rPr>
      </w:pPr>
      <w:r>
        <w:rPr>
          <w:rFonts w:ascii="Times New Roman" w:hAnsi="Times New Roman"/>
          <w:sz w:val="26"/>
          <w:szCs w:val="26"/>
        </w:rPr>
        <w:t>Mechanical damage during harvesting and handling.</w:t>
      </w:r>
    </w:p>
    <w:p>
      <w:pPr>
        <w:pStyle w:val="style179"/>
        <w:numPr>
          <w:ilvl w:val="0"/>
          <w:numId w:val="3"/>
        </w:numPr>
        <w:spacing w:after="200" w:lineRule="auto" w:line="360"/>
        <w:jc w:val="both"/>
        <w:rPr>
          <w:rFonts w:ascii="Times New Roman" w:hAnsi="Times New Roman"/>
          <w:sz w:val="26"/>
          <w:szCs w:val="26"/>
        </w:rPr>
      </w:pPr>
      <w:r>
        <w:rPr>
          <w:rFonts w:ascii="Times New Roman" w:hAnsi="Times New Roman"/>
          <w:sz w:val="26"/>
          <w:szCs w:val="26"/>
        </w:rPr>
        <w:t>Contaminated storage surfaces and tools.</w:t>
      </w:r>
    </w:p>
    <w:p>
      <w:pPr>
        <w:pStyle w:val="style179"/>
        <w:numPr>
          <w:ilvl w:val="0"/>
          <w:numId w:val="3"/>
        </w:numPr>
        <w:spacing w:after="200" w:lineRule="auto" w:line="360"/>
        <w:jc w:val="both"/>
        <w:rPr>
          <w:rFonts w:ascii="Times New Roman" w:hAnsi="Times New Roman"/>
          <w:sz w:val="26"/>
          <w:szCs w:val="26"/>
        </w:rPr>
      </w:pPr>
      <w:r>
        <w:rPr>
          <w:rFonts w:ascii="Times New Roman" w:hAnsi="Times New Roman"/>
          <w:sz w:val="26"/>
          <w:szCs w:val="26"/>
        </w:rPr>
        <w:t>Prolonged storage durations.</w:t>
      </w:r>
    </w:p>
    <w:p>
      <w:pPr>
        <w:pStyle w:val="style0"/>
        <w:spacing w:lineRule="auto" w:line="360"/>
        <w:jc w:val="both"/>
        <w:rPr>
          <w:rFonts w:ascii="Times New Roman" w:hAnsi="Times New Roman"/>
          <w:sz w:val="26"/>
          <w:szCs w:val="26"/>
        </w:rPr>
      </w:pPr>
      <w:r>
        <w:rPr>
          <w:rFonts w:ascii="Times New Roman" w:hAnsi="Times New Roman"/>
          <w:sz w:val="26"/>
          <w:szCs w:val="26"/>
        </w:rPr>
        <w:t>Environmental and post-harvest handling practices greatly influence the prevalence of spoilage fungi. Proper hygiene, temperature regulation, and ventilation are essential to reduce fungal proliferation (</w:t>
      </w:r>
      <w:r>
        <w:rPr>
          <w:rFonts w:ascii="Times New Roman" w:hAnsi="Times New Roman"/>
          <w:i/>
          <w:iCs/>
          <w:sz w:val="26"/>
          <w:szCs w:val="26"/>
        </w:rPr>
        <w:t>Bhat et al., 2019).</w:t>
      </w:r>
    </w:p>
    <w:p>
      <w:pPr>
        <w:pStyle w:val="style0"/>
        <w:spacing w:lineRule="auto" w:line="360"/>
        <w:jc w:val="both"/>
        <w:rPr>
          <w:rFonts w:ascii="Times New Roman" w:hAnsi="Times New Roman"/>
          <w:sz w:val="26"/>
          <w:szCs w:val="26"/>
        </w:rPr>
      </w:pPr>
      <w:r>
        <w:rPr>
          <w:rFonts w:ascii="Times New Roman" w:hAnsi="Times New Roman"/>
          <w:b/>
          <w:bCs/>
          <w:sz w:val="26"/>
          <w:szCs w:val="26"/>
        </w:rPr>
        <w:t>1.8</w:t>
      </w:r>
      <w:r>
        <w:rPr>
          <w:rFonts w:ascii="Times New Roman" w:hAnsi="Times New Roman"/>
          <w:b/>
          <w:bCs/>
          <w:sz w:val="26"/>
          <w:szCs w:val="26"/>
        </w:rPr>
        <w:tab/>
      </w:r>
      <w:r>
        <w:rPr>
          <w:rFonts w:ascii="Times New Roman" w:hAnsi="Times New Roman"/>
          <w:b/>
          <w:bCs/>
          <w:sz w:val="26"/>
          <w:szCs w:val="26"/>
        </w:rPr>
        <w:t>Control and Preventive Measures</w:t>
      </w:r>
    </w:p>
    <w:p>
      <w:pPr>
        <w:pStyle w:val="style0"/>
        <w:spacing w:lineRule="auto" w:line="360"/>
        <w:jc w:val="both"/>
        <w:rPr>
          <w:rFonts w:ascii="Times New Roman" w:hAnsi="Times New Roman"/>
          <w:sz w:val="26"/>
          <w:szCs w:val="26"/>
        </w:rPr>
      </w:pPr>
      <w:r>
        <w:rPr>
          <w:rFonts w:ascii="Times New Roman" w:hAnsi="Times New Roman"/>
          <w:sz w:val="26"/>
          <w:szCs w:val="26"/>
        </w:rPr>
        <w:t>Controlling fungal spoilage of potatoes requires integrated measures across the supply chain:</w:t>
      </w:r>
    </w:p>
    <w:p>
      <w:pPr>
        <w:pStyle w:val="style179"/>
        <w:numPr>
          <w:ilvl w:val="0"/>
          <w:numId w:val="4"/>
        </w:numPr>
        <w:spacing w:after="200" w:lineRule="auto" w:line="360"/>
        <w:jc w:val="both"/>
        <w:rPr>
          <w:rFonts w:ascii="Times New Roman" w:hAnsi="Times New Roman"/>
          <w:sz w:val="26"/>
          <w:szCs w:val="26"/>
        </w:rPr>
      </w:pPr>
      <w:r>
        <w:rPr>
          <w:rFonts w:ascii="Times New Roman" w:hAnsi="Times New Roman"/>
          <w:sz w:val="26"/>
          <w:szCs w:val="26"/>
        </w:rPr>
        <w:t>Proper Harvesting Techniques: Avoid mechanical damage and bruising.</w:t>
      </w:r>
    </w:p>
    <w:p>
      <w:pPr>
        <w:pStyle w:val="style179"/>
        <w:numPr>
          <w:ilvl w:val="0"/>
          <w:numId w:val="4"/>
        </w:numPr>
        <w:spacing w:after="200" w:lineRule="auto" w:line="360"/>
        <w:jc w:val="both"/>
        <w:rPr>
          <w:rFonts w:ascii="Times New Roman" w:hAnsi="Times New Roman"/>
          <w:sz w:val="26"/>
          <w:szCs w:val="26"/>
        </w:rPr>
      </w:pPr>
      <w:r>
        <w:rPr>
          <w:rFonts w:ascii="Times New Roman" w:hAnsi="Times New Roman"/>
          <w:sz w:val="26"/>
          <w:szCs w:val="26"/>
        </w:rPr>
        <w:t>Storage Conditions: Store in cool, dry, and well-ventilated areas.</w:t>
      </w:r>
    </w:p>
    <w:p>
      <w:pPr>
        <w:pStyle w:val="style179"/>
        <w:numPr>
          <w:ilvl w:val="0"/>
          <w:numId w:val="4"/>
        </w:numPr>
        <w:spacing w:after="200" w:lineRule="auto" w:line="360"/>
        <w:jc w:val="both"/>
        <w:rPr>
          <w:rFonts w:ascii="Times New Roman" w:hAnsi="Times New Roman"/>
          <w:sz w:val="26"/>
          <w:szCs w:val="26"/>
        </w:rPr>
      </w:pPr>
      <w:r>
        <w:rPr>
          <w:rFonts w:ascii="Times New Roman" w:hAnsi="Times New Roman"/>
          <w:sz w:val="26"/>
          <w:szCs w:val="26"/>
        </w:rPr>
        <w:t>Fungicidal Treatments: Use of GRAS-approved (Generally Recognized as Safe) fungicides and biocontrol agents.</w:t>
      </w:r>
    </w:p>
    <w:p>
      <w:pPr>
        <w:pStyle w:val="style179"/>
        <w:numPr>
          <w:ilvl w:val="0"/>
          <w:numId w:val="4"/>
        </w:numPr>
        <w:spacing w:after="200" w:lineRule="auto" w:line="360"/>
        <w:jc w:val="both"/>
        <w:rPr>
          <w:rFonts w:ascii="Times New Roman" w:hAnsi="Times New Roman"/>
          <w:sz w:val="26"/>
          <w:szCs w:val="26"/>
        </w:rPr>
      </w:pPr>
      <w:r>
        <w:rPr>
          <w:rFonts w:ascii="Times New Roman" w:hAnsi="Times New Roman"/>
          <w:sz w:val="26"/>
          <w:szCs w:val="26"/>
        </w:rPr>
        <w:t>Use of Resistant Varieties: Planting potato cultivars with natural resistance to fungal infections.</w:t>
      </w:r>
    </w:p>
    <w:p>
      <w:pPr>
        <w:pStyle w:val="style179"/>
        <w:numPr>
          <w:ilvl w:val="0"/>
          <w:numId w:val="4"/>
        </w:numPr>
        <w:spacing w:after="200" w:lineRule="auto" w:line="360"/>
        <w:jc w:val="both"/>
        <w:rPr>
          <w:rFonts w:ascii="Times New Roman" w:hAnsi="Times New Roman"/>
          <w:sz w:val="26"/>
          <w:szCs w:val="26"/>
        </w:rPr>
      </w:pPr>
      <w:r>
        <w:rPr>
          <w:rFonts w:ascii="Times New Roman" w:hAnsi="Times New Roman"/>
          <w:sz w:val="26"/>
          <w:szCs w:val="26"/>
        </w:rPr>
        <w:t>Regular Monitoring: Routine inspection for early signs of spoilage.</w:t>
      </w:r>
    </w:p>
    <w:p>
      <w:pPr>
        <w:pStyle w:val="style179"/>
        <w:numPr>
          <w:ilvl w:val="0"/>
          <w:numId w:val="4"/>
        </w:numPr>
        <w:spacing w:after="200" w:lineRule="auto" w:line="360"/>
        <w:jc w:val="both"/>
        <w:rPr>
          <w:rFonts w:ascii="Times New Roman" w:hAnsi="Times New Roman"/>
          <w:sz w:val="26"/>
          <w:szCs w:val="26"/>
        </w:rPr>
      </w:pPr>
      <w:r>
        <w:rPr>
          <w:rFonts w:ascii="Times New Roman" w:hAnsi="Times New Roman"/>
          <w:sz w:val="26"/>
          <w:szCs w:val="26"/>
        </w:rPr>
        <w:t>Hygiene Maintenance: Sanitation of storage facilities and equipment.</w:t>
      </w:r>
    </w:p>
    <w:p>
      <w:pPr>
        <w:pStyle w:val="style0"/>
        <w:spacing w:lineRule="auto" w:line="360"/>
        <w:jc w:val="both"/>
        <w:rPr>
          <w:rFonts w:ascii="Times New Roman" w:hAnsi="Times New Roman"/>
          <w:i/>
          <w:iCs/>
          <w:sz w:val="26"/>
          <w:szCs w:val="26"/>
        </w:rPr>
      </w:pPr>
      <w:r>
        <w:rPr>
          <w:rFonts w:ascii="Times New Roman" w:hAnsi="Times New Roman"/>
          <w:sz w:val="26"/>
          <w:szCs w:val="26"/>
        </w:rPr>
        <w:t xml:space="preserve">Adoption of modern storage and handling practices can significantly reduce post-harvest fungal spoilage </w:t>
      </w:r>
      <w:r>
        <w:rPr>
          <w:rFonts w:ascii="Times New Roman" w:hAnsi="Times New Roman"/>
          <w:i/>
          <w:iCs/>
          <w:sz w:val="26"/>
          <w:szCs w:val="26"/>
        </w:rPr>
        <w:t>(Gachango et al., 2018).</w:t>
      </w:r>
      <w:r>
        <w:rPr>
          <w:rFonts w:ascii="Times New Roman" w:hAnsi="Times New Roman"/>
          <w:i/>
          <w:iCs/>
          <w:sz w:val="26"/>
          <w:szCs w:val="26"/>
        </w:rPr>
        <w:cr/>
      </w: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center"/>
        <w:rPr>
          <w:rFonts w:ascii="Times New Roman" w:cs="Times New Roman" w:hAnsi="Times New Roman"/>
          <w:b/>
          <w:color w:val="000000"/>
          <w:sz w:val="26"/>
          <w:szCs w:val="26"/>
        </w:rPr>
      </w:pPr>
    </w:p>
    <w:p>
      <w:pPr>
        <w:pStyle w:val="style0"/>
        <w:spacing w:lineRule="auto" w:line="360"/>
        <w:jc w:val="center"/>
        <w:rPr>
          <w:rFonts w:ascii="Times New Roman" w:cs="Times New Roman" w:hAnsi="Times New Roman"/>
          <w:b/>
          <w:color w:val="000000"/>
          <w:sz w:val="26"/>
          <w:szCs w:val="26"/>
        </w:rPr>
      </w:pPr>
      <w:r>
        <w:rPr>
          <w:rFonts w:ascii="Times New Roman" w:cs="Times New Roman" w:hAnsi="Times New Roman"/>
          <w:b/>
          <w:color w:val="000000"/>
          <w:sz w:val="26"/>
          <w:szCs w:val="26"/>
        </w:rPr>
        <w:t>CHAPTER TWO</w:t>
      </w:r>
    </w:p>
    <w:p>
      <w:pPr>
        <w:pStyle w:val="style0"/>
        <w:spacing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2.0 MATERIALS AND METHODS</w:t>
      </w:r>
    </w:p>
    <w:p>
      <w:pPr>
        <w:pStyle w:val="style0"/>
        <w:spacing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 xml:space="preserve">2.1 Sample Collection </w:t>
      </w:r>
    </w:p>
    <w:p>
      <w:pPr>
        <w:pStyle w:val="style0"/>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Spoiled potato samples were aseptically collected from different locations and immediately transported to the laboratory in sterile sample bags for microbiological analysis.</w:t>
      </w:r>
    </w:p>
    <w:p>
      <w:pPr>
        <w:pStyle w:val="style0"/>
        <w:spacing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2.2 Sampling Sites</w:t>
      </w:r>
    </w:p>
    <w:p>
      <w:pPr>
        <w:pStyle w:val="style0"/>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 Samples were obtained from market located in (Ojooba, Ipata, Harmony estate, Alagbado, baba oko, Ogidi, Offa garage, Sabo oke oloje) in Ilorin, Kwara state.</w:t>
      </w:r>
    </w:p>
    <w:p>
      <w:pPr>
        <w:pStyle w:val="style0"/>
        <w:spacing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2.3 MATERIALS</w:t>
      </w:r>
    </w:p>
    <w:p>
      <w:pPr>
        <w:pStyle w:val="style0"/>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Pr>
          <w:rFonts w:ascii="Times New Roman" w:cs="Times New Roman" w:hAnsi="Times New Roman"/>
          <w:bCs/>
          <w:color w:val="000000"/>
          <w:sz w:val="26"/>
          <w:szCs w:val="26"/>
        </w:rPr>
        <w:t>Potato dextrose agar (PDA)</w:t>
      </w:r>
      <w:r>
        <w:rPr>
          <w:rFonts w:ascii="Times New Roman" w:cs="Times New Roman" w:hAnsi="Times New Roman"/>
          <w:color w:val="000000"/>
          <w:sz w:val="26"/>
          <w:szCs w:val="26"/>
        </w:rPr>
        <w:t xml:space="preserve"> was used for fungal growth. Biochemical reagents for microbial identification, such as Gram stain was also employed. Molecular tools for </w:t>
      </w:r>
      <w:r>
        <w:rPr>
          <w:rFonts w:ascii="Times New Roman" w:cs="Times New Roman" w:hAnsi="Times New Roman"/>
          <w:bCs/>
          <w:color w:val="000000"/>
          <w:sz w:val="26"/>
          <w:szCs w:val="26"/>
        </w:rPr>
        <w:t>DNA extraction, polymerase chain reaction (PCR), and sequencing</w:t>
      </w:r>
      <w:r>
        <w:rPr>
          <w:rFonts w:ascii="Times New Roman" w:cs="Times New Roman" w:hAnsi="Times New Roman"/>
          <w:color w:val="000000"/>
          <w:sz w:val="26"/>
          <w:szCs w:val="26"/>
        </w:rPr>
        <w:t xml:space="preserve"> were used for precise identification of fungal species.</w:t>
      </w:r>
    </w:p>
    <w:p>
      <w:pPr>
        <w:pStyle w:val="style0"/>
        <w:spacing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2.4 Preparation of Samples</w:t>
      </w:r>
    </w:p>
    <w:p>
      <w:pPr>
        <w:pStyle w:val="style0"/>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cultured to obtain pure isolates. These isolates were preserved and further characterized based on their macroscopic and microscopic features, as well as molecular analysis.</w:t>
      </w:r>
    </w:p>
    <w:p>
      <w:pPr>
        <w:pStyle w:val="style0"/>
        <w:spacing w:lineRule="auto" w:line="360"/>
        <w:jc w:val="both"/>
        <w:rPr>
          <w:rFonts w:ascii="Times New Roman" w:cs="Times New Roman" w:hAnsi="Times New Roman"/>
          <w:b/>
          <w:color w:val="000000"/>
          <w:sz w:val="26"/>
          <w:szCs w:val="26"/>
        </w:rPr>
      </w:pPr>
    </w:p>
    <w:p>
      <w:pPr>
        <w:pStyle w:val="style0"/>
        <w:spacing w:lineRule="auto" w:line="360"/>
        <w:jc w:val="both"/>
        <w:rPr>
          <w:rFonts w:ascii="Times New Roman" w:cs="Times New Roman" w:hAnsi="Times New Roman"/>
          <w:b/>
          <w:color w:val="000000"/>
          <w:sz w:val="26"/>
          <w:szCs w:val="26"/>
        </w:rPr>
      </w:pPr>
    </w:p>
    <w:p>
      <w:pPr>
        <w:pStyle w:val="style0"/>
        <w:spacing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 xml:space="preserve">2.4.1 Media Preparation </w:t>
      </w:r>
    </w:p>
    <w:p>
      <w:pPr>
        <w:pStyle w:val="style0"/>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Pr>
          <w:rFonts w:ascii="Times New Roman" w:cs="Times New Roman" w:hAnsi="Times New Roman"/>
          <w:color w:val="000000"/>
          <w:sz w:val="26"/>
          <w:szCs w:val="26"/>
          <w:vertAlign w:val="superscript"/>
        </w:rPr>
        <w:t>o</w:t>
      </w:r>
      <w:r>
        <w:rPr>
          <w:rFonts w:ascii="Times New Roman" w:cs="Times New Roman" w:hAnsi="Times New Roman"/>
          <w:color w:val="000000"/>
          <w:sz w:val="26"/>
          <w:szCs w:val="26"/>
        </w:rPr>
        <w:t>C, then cooled down to about forty</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five (45</w:t>
      </w:r>
      <w:r>
        <w:rPr>
          <w:rFonts w:ascii="Times New Roman" w:cs="Times New Roman" w:hAnsi="Times New Roman"/>
          <w:color w:val="000000"/>
          <w:sz w:val="26"/>
          <w:szCs w:val="26"/>
          <w:vertAlign w:val="superscript"/>
        </w:rPr>
        <w:t>0</w:t>
      </w:r>
      <w:r>
        <w:rPr>
          <w:rFonts w:ascii="Times New Roman" w:cs="Times New Roman" w:hAnsi="Times New Roman"/>
          <w:color w:val="000000"/>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pPr>
        <w:pStyle w:val="style0"/>
        <w:spacing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2.4.2 Sample Preparation</w:t>
      </w:r>
    </w:p>
    <w:p>
      <w:pPr>
        <w:pStyle w:val="style0"/>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Serial dilution was prepared by taking one (1ml) from stock potato solution in to the test tube that were arranged 10</w:t>
      </w:r>
      <w:r>
        <w:rPr>
          <w:rFonts w:ascii="Times New Roman" w:cs="Times New Roman" w:hAnsi="Times New Roman"/>
          <w:color w:val="000000"/>
          <w:sz w:val="26"/>
          <w:szCs w:val="26"/>
          <w:vertAlign w:val="superscript"/>
        </w:rPr>
        <w:t>-1</w:t>
      </w:r>
      <w:r>
        <w:rPr>
          <w:rFonts w:ascii="Times New Roman" w:cs="Times New Roman" w:hAnsi="Times New Roman"/>
          <w:color w:val="000000"/>
          <w:sz w:val="26"/>
          <w:szCs w:val="26"/>
        </w:rPr>
        <w:t xml:space="preserve"> to 10</w:t>
      </w:r>
      <w:r>
        <w:rPr>
          <w:rFonts w:ascii="Times New Roman" w:cs="Times New Roman" w:hAnsi="Times New Roman"/>
          <w:color w:val="000000"/>
          <w:sz w:val="26"/>
          <w:szCs w:val="26"/>
          <w:vertAlign w:val="superscript"/>
        </w:rPr>
        <w:t>-9</w:t>
      </w:r>
      <w:r>
        <w:rPr>
          <w:rFonts w:ascii="Times New Roman" w:cs="Times New Roman" w:hAnsi="Times New Roman"/>
          <w:color w:val="000000"/>
          <w:sz w:val="26"/>
          <w:szCs w:val="26"/>
        </w:rPr>
        <w:t>. From the serial dilution 10</w:t>
      </w:r>
      <w:r>
        <w:rPr>
          <w:rFonts w:ascii="Times New Roman" w:cs="Times New Roman" w:hAnsi="Times New Roman"/>
          <w:color w:val="000000"/>
          <w:sz w:val="26"/>
          <w:szCs w:val="26"/>
          <w:vertAlign w:val="superscript"/>
        </w:rPr>
        <w:t>-8</w:t>
      </w:r>
      <w:r>
        <w:rPr>
          <w:rFonts w:ascii="Times New Roman" w:cs="Times New Roman" w:hAnsi="Times New Roman"/>
          <w:color w:val="000000"/>
          <w:sz w:val="26"/>
          <w:szCs w:val="26"/>
        </w:rPr>
        <w:t xml:space="preserve"> tube, 1ml of sample was taken and poured in to sterile petri dishes and PDA that has been cooled to 45</w:t>
      </w:r>
      <w:r>
        <w:rPr>
          <w:rFonts w:ascii="Times New Roman" w:cs="Times New Roman" w:hAnsi="Times New Roman"/>
          <w:color w:val="000000"/>
          <w:sz w:val="26"/>
          <w:szCs w:val="26"/>
          <w:vertAlign w:val="superscript"/>
        </w:rPr>
        <w:t>o</w:t>
      </w:r>
      <w:r>
        <w:rPr>
          <w:rFonts w:ascii="Times New Roman" w:cs="Times New Roman" w:hAnsi="Times New Roman"/>
          <w:color w:val="000000"/>
          <w:sz w:val="26"/>
          <w:szCs w:val="26"/>
        </w:rPr>
        <w:t>C was poured on the potato sample.</w:t>
      </w:r>
    </w:p>
    <w:p>
      <w:pPr>
        <w:pStyle w:val="style0"/>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In the culture plate, the culture plates were incubated for 48-72hrs at room temperature (30</w:t>
      </w:r>
      <w:r>
        <w:rPr>
          <w:rFonts w:ascii="Times New Roman" w:cs="Times New Roman" w:hAnsi="Times New Roman"/>
          <w:color w:val="000000"/>
          <w:sz w:val="26"/>
          <w:szCs w:val="26"/>
          <w:vertAlign w:val="superscript"/>
        </w:rPr>
        <w:t>o</w:t>
      </w:r>
      <w:r>
        <w:rPr>
          <w:rFonts w:ascii="Times New Roman" w:cs="Times New Roman" w:hAnsi="Times New Roman"/>
          <w:color w:val="000000"/>
          <w:sz w:val="26"/>
          <w:szCs w:val="26"/>
        </w:rPr>
        <w:t>c). The control experiment for fungi were without sample solutions (Babble, 2016).</w:t>
      </w:r>
    </w:p>
    <w:p>
      <w:pPr>
        <w:pStyle w:val="style0"/>
        <w:spacing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2.4.3 Preparation of Pure Culture</w:t>
      </w:r>
    </w:p>
    <w:p>
      <w:pPr>
        <w:pStyle w:val="style0"/>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Fresh PDA were prepared and poured in to different petri dishes. A straight wire (sterile) for fungi were used to take inoculum from mixed culture plates. It was stabbed at the centre of the culture plate. The plate was incubated for 48-72hrs (Ariyo and Obire, 2021).</w:t>
      </w:r>
    </w:p>
    <w:p>
      <w:pPr>
        <w:pStyle w:val="style0"/>
        <w:spacing w:lineRule="auto" w:line="360"/>
        <w:jc w:val="both"/>
        <w:rPr>
          <w:rFonts w:ascii="Times New Roman" w:cs="Times New Roman" w:hAnsi="Times New Roman"/>
          <w:b/>
          <w:color w:val="000000"/>
          <w:sz w:val="26"/>
          <w:szCs w:val="26"/>
        </w:rPr>
      </w:pPr>
    </w:p>
    <w:p>
      <w:pPr>
        <w:pStyle w:val="style0"/>
        <w:spacing w:lineRule="auto" w:line="360"/>
        <w:jc w:val="both"/>
        <w:rPr>
          <w:rFonts w:ascii="Times New Roman" w:cs="Times New Roman" w:hAnsi="Times New Roman"/>
          <w:b/>
          <w:color w:val="000000"/>
          <w:sz w:val="26"/>
          <w:szCs w:val="26"/>
        </w:rPr>
      </w:pPr>
    </w:p>
    <w:p>
      <w:pPr>
        <w:pStyle w:val="style0"/>
        <w:spacing w:lineRule="auto" w:line="360"/>
        <w:jc w:val="both"/>
        <w:rPr>
          <w:rFonts w:ascii="Times New Roman" w:cs="Times New Roman" w:hAnsi="Times New Roman"/>
          <w:b/>
          <w:color w:val="000000"/>
          <w:sz w:val="26"/>
          <w:szCs w:val="26"/>
        </w:rPr>
      </w:pPr>
    </w:p>
    <w:p>
      <w:pPr>
        <w:pStyle w:val="style0"/>
        <w:spacing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2.4.4 Inoculation of PDA SLANT</w:t>
      </w:r>
    </w:p>
    <w:p>
      <w:pPr>
        <w:pStyle w:val="style0"/>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Sterile inoculating loop and needle was used to take inoculum from fungi culture plates and inoculated on PDA slanting bottles by stabbing. They were incubated for 48-72 hours. They were stored at low temperature (40</w:t>
      </w:r>
      <w:r>
        <w:rPr>
          <w:rFonts w:ascii="Times New Roman" w:cs="Times New Roman" w:hAnsi="Times New Roman"/>
          <w:color w:val="000000"/>
          <w:sz w:val="26"/>
          <w:szCs w:val="26"/>
          <w:vertAlign w:val="superscript"/>
        </w:rPr>
        <w:t xml:space="preserve">0 </w:t>
      </w:r>
      <w:r>
        <w:rPr>
          <w:rFonts w:ascii="Times New Roman" w:cs="Times New Roman" w:hAnsi="Times New Roman"/>
          <w:color w:val="000000"/>
          <w:sz w:val="26"/>
          <w:szCs w:val="26"/>
        </w:rPr>
        <w:t xml:space="preserve">C) (Yang </w:t>
      </w:r>
      <w:r>
        <w:rPr>
          <w:rFonts w:ascii="Times New Roman" w:cs="Times New Roman" w:hAnsi="Times New Roman"/>
          <w:i/>
          <w:color w:val="000000"/>
          <w:sz w:val="26"/>
          <w:szCs w:val="26"/>
        </w:rPr>
        <w:t>et al</w:t>
      </w:r>
      <w:r>
        <w:rPr>
          <w:rFonts w:ascii="Times New Roman" w:cs="Times New Roman" w:hAnsi="Times New Roman"/>
          <w:color w:val="000000"/>
          <w:sz w:val="26"/>
          <w:szCs w:val="26"/>
        </w:rPr>
        <w:t>., 2024)</w:t>
      </w:r>
    </w:p>
    <w:p>
      <w:pPr>
        <w:pStyle w:val="style0"/>
        <w:spacing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Staining Procedure</w:t>
      </w:r>
    </w:p>
    <w:p>
      <w:pPr>
        <w:pStyle w:val="style0"/>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Pr>
          <w:rFonts w:ascii="Times New Roman" w:cs="Times New Roman" w:hAnsi="Times New Roman"/>
          <w:i/>
          <w:color w:val="000000"/>
          <w:sz w:val="26"/>
          <w:szCs w:val="26"/>
        </w:rPr>
        <w:t>et al</w:t>
      </w:r>
      <w:r>
        <w:rPr>
          <w:rFonts w:ascii="Times New Roman" w:cs="Times New Roman" w:hAnsi="Times New Roman"/>
          <w:color w:val="000000"/>
          <w:sz w:val="26"/>
          <w:szCs w:val="26"/>
        </w:rPr>
        <w:t>., 2021)</w:t>
      </w:r>
    </w:p>
    <w:p>
      <w:pPr>
        <w:pStyle w:val="style0"/>
        <w:spacing w:before="100" w:beforeAutospacing="true" w:after="100" w:afterAutospacing="true" w:lineRule="auto" w:line="360"/>
        <w:jc w:val="both"/>
        <w:outlineLvl w:val="2"/>
        <w:rPr>
          <w:rFonts w:ascii="Times New Roman" w:cs="Times New Roman" w:eastAsia="Times New Roman" w:hAnsi="Times New Roman"/>
          <w:b/>
          <w:bCs/>
          <w:color w:val="000000"/>
          <w:sz w:val="26"/>
          <w:szCs w:val="26"/>
        </w:rPr>
      </w:pPr>
      <w:r>
        <w:rPr>
          <w:rFonts w:ascii="Times New Roman" w:cs="Times New Roman" w:eastAsia="Times New Roman" w:hAnsi="Times New Roman"/>
          <w:b/>
          <w:bCs/>
          <w:color w:val="000000"/>
          <w:sz w:val="26"/>
          <w:szCs w:val="26"/>
        </w:rPr>
        <w:t>2.5 Molecular Identification (PC</w:t>
      </w:r>
      <w:r>
        <w:rPr>
          <w:rFonts w:ascii="Times New Roman" w:cs="Times New Roman" w:eastAsia="Times New Roman" w:hAnsi="Times New Roman"/>
          <w:b/>
          <w:bCs/>
          <w:color w:val="000000"/>
          <w:sz w:val="26"/>
          <w:szCs w:val="26"/>
        </w:rPr>
        <w:t>R:</w:t>
      </w:r>
      <w:r>
        <w:rPr>
          <w:rFonts w:ascii="Times New Roman" w:cs="Times New Roman" w:eastAsia="Times New Roman" w:hAnsi="Times New Roman"/>
          <w:b/>
          <w:bCs/>
          <w:color w:val="000000"/>
          <w:sz w:val="26"/>
          <w:szCs w:val="26"/>
        </w:rPr>
        <w:t xml:space="preserve"> Polymerase Chain Reaction)</w:t>
      </w:r>
    </w:p>
    <w:p>
      <w:pPr>
        <w:pStyle w:val="style0"/>
        <w:spacing w:before="100" w:beforeAutospacing="true" w:after="100" w:afterAutospacing="true"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PCR was used for the molecular identification of fungal isolates. The DNA of each isolate was extracted using the </w:t>
      </w:r>
      <w:r>
        <w:rPr>
          <w:rFonts w:ascii="Times New Roman" w:cs="Times New Roman" w:eastAsia="Times New Roman" w:hAnsi="Times New Roman"/>
          <w:bCs/>
          <w:color w:val="000000"/>
          <w:sz w:val="26"/>
          <w:szCs w:val="26"/>
        </w:rPr>
        <w:t>boiling method or DNA extraction kit</w:t>
      </w:r>
      <w:r>
        <w:rPr>
          <w:rFonts w:ascii="Times New Roman" w:cs="Times New Roman" w:eastAsia="Times New Roman" w:hAnsi="Times New Roman"/>
          <w:color w:val="000000"/>
          <w:sz w:val="26"/>
          <w:szCs w:val="26"/>
        </w:rPr>
        <w:t xml:space="preserve">. The 16S rRNA gene was amplified for bacterial identification, while the ITS region was targeted for fungi. The PCR reaction mixture included </w:t>
      </w:r>
      <w:r>
        <w:rPr>
          <w:rFonts w:ascii="Times New Roman" w:cs="Times New Roman" w:eastAsia="Times New Roman" w:hAnsi="Times New Roman"/>
          <w:bCs/>
          <w:color w:val="000000"/>
          <w:sz w:val="26"/>
          <w:szCs w:val="26"/>
        </w:rPr>
        <w:t>Taq polymerase, primers, dNTPs</w:t>
      </w:r>
      <w:r>
        <w:rPr>
          <w:rFonts w:ascii="Times New Roman" w:cs="Times New Roman" w:eastAsia="Times New Roman" w:hAnsi="Times New Roman"/>
          <w:b/>
          <w:bCs/>
          <w:color w:val="000000"/>
          <w:sz w:val="26"/>
          <w:szCs w:val="26"/>
        </w:rPr>
        <w:t xml:space="preserve">, </w:t>
      </w:r>
      <w:r>
        <w:rPr>
          <w:rFonts w:ascii="Times New Roman" w:cs="Times New Roman" w:eastAsia="Times New Roman" w:hAnsi="Times New Roman"/>
          <w:bCs/>
          <w:color w:val="000000"/>
          <w:sz w:val="26"/>
          <w:szCs w:val="26"/>
        </w:rPr>
        <w:t>and buffer solution</w:t>
      </w:r>
      <w:r>
        <w:rPr>
          <w:rFonts w:ascii="Times New Roman" w:cs="Times New Roman" w:eastAsia="Times New Roman" w:hAnsi="Times New Roman"/>
          <w:color w:val="000000"/>
          <w:sz w:val="26"/>
          <w:szCs w:val="26"/>
        </w:rPr>
        <w:t>. The thermocycling conditions involved initial denaturation at 94</w:t>
      </w:r>
      <w:r>
        <w:rPr>
          <w:rFonts w:ascii="Times New Roman" w:cs="Times New Roman" w:eastAsia="Times New Roman" w:hAnsi="Times New Roman"/>
          <w:color w:val="000000"/>
          <w:sz w:val="26"/>
          <w:szCs w:val="26"/>
          <w:vertAlign w:val="superscript"/>
        </w:rPr>
        <w:t>0</w:t>
      </w:r>
      <w:r>
        <w:rPr>
          <w:rFonts w:ascii="Times New Roman" w:cs="Times New Roman" w:eastAsia="Times New Roman" w:hAnsi="Times New Roman"/>
          <w:color w:val="000000"/>
          <w:sz w:val="26"/>
          <w:szCs w:val="26"/>
        </w:rPr>
        <w:t xml:space="preserve">C, followed by annealing at an optimized temperature, extension, and a final elongation step. The PCR products were analyzed through </w:t>
      </w:r>
      <w:r>
        <w:rPr>
          <w:rFonts w:ascii="Times New Roman" w:cs="Times New Roman" w:eastAsia="Times New Roman" w:hAnsi="Times New Roman"/>
          <w:bCs/>
          <w:color w:val="000000"/>
          <w:sz w:val="26"/>
          <w:szCs w:val="26"/>
        </w:rPr>
        <w:t>gel electrophoresis</w:t>
      </w:r>
      <w:r>
        <w:rPr>
          <w:rFonts w:ascii="Times New Roman" w:cs="Times New Roman" w:eastAsia="Times New Roman" w:hAnsi="Times New Roman"/>
          <w:color w:val="000000"/>
          <w:sz w:val="26"/>
          <w:szCs w:val="26"/>
        </w:rPr>
        <w:t>, visualized under UV light, and sequenced for definitive microbial identification.</w:t>
      </w:r>
    </w:p>
    <w:p>
      <w:pPr>
        <w:pStyle w:val="style0"/>
        <w:spacing w:lineRule="auto" w:line="360"/>
        <w:jc w:val="both"/>
        <w:rPr>
          <w:rFonts w:ascii="Times New Roman" w:cs="Times New Roman" w:eastAsia="Courier New" w:hAnsi="Times New Roman"/>
          <w:b/>
          <w:color w:val="000000"/>
          <w:sz w:val="26"/>
          <w:szCs w:val="26"/>
        </w:rPr>
      </w:pPr>
      <w:r>
        <w:rPr>
          <w:rFonts w:ascii="Times New Roman" w:cs="Times New Roman" w:eastAsia="Courier New" w:hAnsi="Times New Roman"/>
          <w:b/>
          <w:color w:val="000000"/>
          <w:sz w:val="26"/>
          <w:szCs w:val="26"/>
        </w:rPr>
        <w:t xml:space="preserve">2.6 </w:t>
      </w:r>
      <w:r>
        <w:rPr>
          <w:rFonts w:ascii="Times New Roman" w:cs="Times New Roman" w:hAnsi="Times New Roman"/>
          <w:b/>
          <w:color w:val="000000"/>
          <w:sz w:val="26"/>
          <w:szCs w:val="26"/>
        </w:rPr>
        <w:t>Molecular Characteriz</w:t>
      </w:r>
      <w:r>
        <w:rPr>
          <w:rFonts w:ascii="Times New Roman" w:cs="Times New Roman" w:hAnsi="Times New Roman"/>
          <w:b/>
          <w:color w:val="000000"/>
          <w:sz w:val="26"/>
          <w:szCs w:val="26"/>
        </w:rPr>
        <w:t>ation: Polymerase Chain Reaction (PCR)</w:t>
      </w:r>
    </w:p>
    <w:p>
      <w:pPr>
        <w:pStyle w:val="style0"/>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w:t>
      </w:r>
      <w:r>
        <w:rPr>
          <w:rFonts w:ascii="Times New Roman" w:cs="Times New Roman" w:hAnsi="Times New Roman"/>
          <w:color w:val="000000"/>
          <w:sz w:val="26"/>
          <w:szCs w:val="26"/>
        </w:rPr>
        <w:t xml:space="preserve">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Pr>
          <w:rFonts w:ascii="Times New Roman" w:cs="Times New Roman" w:hAnsi="Times New Roman"/>
          <w:i/>
          <w:color w:val="000000"/>
          <w:sz w:val="26"/>
          <w:szCs w:val="26"/>
        </w:rPr>
        <w:t>et al</w:t>
      </w:r>
      <w:r>
        <w:rPr>
          <w:rFonts w:ascii="Times New Roman" w:cs="Times New Roman" w:hAnsi="Times New Roman"/>
          <w:color w:val="000000"/>
          <w:sz w:val="26"/>
          <w:szCs w:val="26"/>
        </w:rPr>
        <w:t>., 2006). In addition of universal primers, a mycotoxin specific primer, apa-2 (Konietzny and Geriner, 2003) was also used to differen</w:t>
      </w:r>
      <w:r>
        <w:rPr>
          <w:rFonts w:ascii="Times New Roman" w:cs="Times New Roman" w:hAnsi="Times New Roman"/>
          <w:color w:val="000000"/>
          <w:sz w:val="26"/>
          <w:szCs w:val="26"/>
        </w:rPr>
        <w:t>tiate between mycotoxic and non-</w:t>
      </w:r>
      <w:r>
        <w:rPr>
          <w:rFonts w:ascii="Times New Roman" w:cs="Times New Roman" w:hAnsi="Times New Roman"/>
          <w:color w:val="000000"/>
          <w:sz w:val="26"/>
          <w:szCs w:val="26"/>
        </w:rPr>
        <w:t>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pPr>
        <w:pStyle w:val="style0"/>
        <w:spacing w:before="100" w:beforeAutospacing="true" w:after="100" w:afterAutospacing="true" w:lineRule="auto" w:line="360"/>
        <w:jc w:val="both"/>
        <w:outlineLvl w:val="2"/>
        <w:rPr>
          <w:rFonts w:ascii="Times New Roman" w:cs="Times New Roman" w:eastAsia="Times New Roman" w:hAnsi="Times New Roman"/>
          <w:b/>
          <w:bCs/>
          <w:color w:val="000000"/>
          <w:sz w:val="26"/>
          <w:szCs w:val="26"/>
        </w:rPr>
      </w:pPr>
      <w:r>
        <w:rPr>
          <w:rFonts w:ascii="Times New Roman" w:cs="Times New Roman" w:eastAsia="Times New Roman" w:hAnsi="Times New Roman"/>
          <w:b/>
          <w:bCs/>
          <w:color w:val="000000"/>
          <w:sz w:val="26"/>
          <w:szCs w:val="26"/>
        </w:rPr>
        <w:t>2.7 Sequencing for Identification of Fungi</w:t>
      </w:r>
    </w:p>
    <w:p>
      <w:pPr>
        <w:pStyle w:val="style0"/>
        <w:spacing w:before="100" w:beforeAutospacing="true" w:after="100" w:afterAutospacing="true"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Molecular identification of fungal isolates was carried out through sequencing of the </w:t>
      </w:r>
      <w:r>
        <w:rPr>
          <w:rFonts w:ascii="Times New Roman" w:cs="Times New Roman" w:eastAsia="Times New Roman" w:hAnsi="Times New Roman"/>
          <w:b/>
          <w:bCs/>
          <w:color w:val="000000"/>
          <w:sz w:val="26"/>
          <w:szCs w:val="26"/>
        </w:rPr>
        <w:t>Internal Transcribed Spacer (ITS) region</w:t>
      </w:r>
      <w:r>
        <w:rPr>
          <w:rFonts w:ascii="Times New Roman" w:cs="Times New Roman" w:eastAsia="Times New Roman" w:hAnsi="Times New Roman"/>
          <w:color w:val="000000"/>
          <w:sz w:val="26"/>
          <w:szCs w:val="26"/>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w:t>
      </w:r>
      <w:r>
        <w:rPr>
          <w:rFonts w:ascii="Times New Roman" w:cs="Times New Roman" w:eastAsia="Times New Roman" w:hAnsi="Times New Roman"/>
          <w:color w:val="000000"/>
          <w:sz w:val="26"/>
          <w:szCs w:val="26"/>
        </w:rPr>
        <w:t>(Basic Local Alignment Search Tool) to compare with sequences in the GenBank database for species identification.</w:t>
      </w:r>
    </w:p>
    <w:p>
      <w:pPr>
        <w:pStyle w:val="style0"/>
        <w:spacing w:after="176" w:lineRule="auto" w:line="360"/>
        <w:jc w:val="both"/>
        <w:rPr>
          <w:rFonts w:ascii="Times New Roman" w:cs="Times New Roman" w:hAnsi="Times New Roman"/>
          <w:color w:val="000000"/>
          <w:sz w:val="26"/>
          <w:szCs w:val="26"/>
        </w:rPr>
      </w:pPr>
      <w:r>
        <w:rPr>
          <w:rFonts w:ascii="Times New Roman" w:cs="Times New Roman" w:eastAsia="Times New Roman" w:hAnsi="Times New Roman"/>
          <w:b/>
          <w:color w:val="000000"/>
          <w:sz w:val="26"/>
          <w:szCs w:val="26"/>
        </w:rPr>
        <w:t>2.8 TS region sequencing for identification of Fungi</w:t>
      </w:r>
      <w:r>
        <w:rPr>
          <w:rFonts w:ascii="Times New Roman" w:cs="Times New Roman" w:eastAsia="Times New Roman" w:hAnsi="Times New Roman"/>
          <w:color w:val="000000"/>
          <w:sz w:val="26"/>
          <w:szCs w:val="26"/>
        </w:rPr>
        <w:t xml:space="preserve"> </w:t>
      </w:r>
    </w:p>
    <w:p>
      <w:pPr>
        <w:pStyle w:val="style0"/>
        <w:spacing w:after="36" w:lineRule="auto" w:line="360"/>
        <w:jc w:val="both"/>
        <w:rPr>
          <w:rFonts w:ascii="Times New Roman" w:cs="Times New Roman" w:hAnsi="Times New Roman"/>
          <w:color w:val="000000"/>
          <w:sz w:val="26"/>
          <w:szCs w:val="26"/>
        </w:rPr>
      </w:pPr>
      <w:r>
        <w:rPr>
          <w:rFonts w:ascii="Times New Roman" w:cs="Times New Roman" w:eastAsia="Times New Roman" w:hAnsi="Times New Roman"/>
          <w:color w:val="000000"/>
          <w:sz w:val="26"/>
          <w:szCs w:val="26"/>
        </w:rPr>
        <w:t xml:space="preserve">The amplified fragments were sequenced using a Genetic Analyzer 3130xl sequencer from Applied </w:t>
      </w:r>
    </w:p>
    <w:p>
      <w:pPr>
        <w:pStyle w:val="style0"/>
        <w:spacing w:after="208" w:lineRule="auto" w:line="360"/>
        <w:jc w:val="both"/>
        <w:rPr>
          <w:rFonts w:ascii="Times New Roman" w:cs="Times New Roman" w:eastAsia="Times New Roman" w:hAnsi="Times New Roman"/>
          <w:color w:val="000000"/>
          <w:sz w:val="26"/>
          <w:szCs w:val="26"/>
        </w:rPr>
        <w:sectPr>
          <w:footerReference w:type="default" r:id="rId4"/>
          <w:pgSz w:w="12240" w:h="15840" w:orient="portrait"/>
          <w:pgMar w:top="1440" w:right="1440" w:bottom="1440" w:left="1440" w:header="708" w:footer="708" w:gutter="0"/>
          <w:cols w:space="708"/>
          <w:docGrid w:linePitch="360"/>
        </w:sectPr>
      </w:pPr>
      <w:r>
        <w:rPr>
          <w:rFonts w:ascii="Times New Roman" w:cs="Times New Roman" w:eastAsia="Times New Roman" w:hAnsi="Times New Roman"/>
          <w:color w:val="000000"/>
          <w:sz w:val="26"/>
          <w:szCs w:val="26"/>
        </w:rPr>
        <w:t>Biosystems according to manufacturers’ label while the sequencing kit used was BigDye Terminator v3.1 Cycle Sequencing kit. Bio-Edit software and MEGA 6 were used for all genetic analysis. Sequences were BLAST against known data base (</w:t>
      </w:r>
      <w:r>
        <w:rPr/>
        <w:fldChar w:fldCharType="begin"/>
      </w:r>
      <w:r>
        <w:instrText xml:space="preserve"> HYPERLINK "http://www/" </w:instrText>
      </w:r>
      <w:r>
        <w:rPr/>
        <w:fldChar w:fldCharType="separate"/>
      </w:r>
      <w:r>
        <w:rPr>
          <w:rFonts w:ascii="Times New Roman" w:cs="Times New Roman" w:eastAsia="Times New Roman" w:hAnsi="Times New Roman"/>
          <w:color w:val="000000"/>
          <w:sz w:val="26"/>
          <w:szCs w:val="26"/>
          <w:u w:val="single" w:color="0462c1"/>
        </w:rPr>
        <w:t>http://www</w:t>
      </w:r>
      <w:r>
        <w:rPr/>
        <w:fldChar w:fldCharType="end"/>
      </w:r>
      <w:r>
        <w:rPr/>
        <w:fldChar w:fldCharType="begin"/>
      </w:r>
      <w:r>
        <w:instrText xml:space="preserve"> HYPERLINK "http://www/" </w:instrText>
      </w:r>
      <w:r>
        <w:rPr/>
        <w:fldChar w:fldCharType="separate"/>
      </w:r>
      <w:r>
        <w:rPr>
          <w:rFonts w:ascii="Times New Roman" w:cs="Times New Roman" w:eastAsia="Times New Roman" w:hAnsi="Times New Roman"/>
          <w:color w:val="000000"/>
          <w:sz w:val="26"/>
          <w:szCs w:val="26"/>
        </w:rPr>
        <w:t>.</w:t>
      </w:r>
      <w:r>
        <w:rPr/>
        <w:fldChar w:fldCharType="end"/>
      </w:r>
      <w:r>
        <w:rPr>
          <w:rFonts w:ascii="Times New Roman" w:cs="Times New Roman" w:eastAsia="Times New Roman" w:hAnsi="Times New Roman"/>
          <w:color w:val="000000"/>
          <w:sz w:val="26"/>
          <w:szCs w:val="26"/>
        </w:rPr>
        <w:t xml:space="preserve">isth.info/tools/blast/blast.php).  </w:t>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RESULTS </w:t>
      </w:r>
    </w:p>
    <w:p>
      <w:pPr>
        <w:pStyle w:val="style0"/>
        <w:widowControl w:val="false"/>
        <w:spacing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Table 1. Location</w:t>
      </w:r>
      <w:r>
        <w:rPr>
          <w:rFonts w:ascii="Times New Roman" w:cs="Times New Roman" w:eastAsia="Times New Roman" w:hAnsi="Times New Roman"/>
          <w:b/>
          <w:sz w:val="28"/>
          <w:szCs w:val="28"/>
        </w:rPr>
        <w:t>s</w:t>
      </w:r>
      <w:r>
        <w:rPr>
          <w:rFonts w:ascii="Times New Roman" w:cs="Times New Roman" w:eastAsia="Times New Roman" w:hAnsi="Times New Roman"/>
          <w:b/>
          <w:sz w:val="28"/>
          <w:szCs w:val="28"/>
        </w:rPr>
        <w:t xml:space="preserve"> and Sample Site</w:t>
      </w:r>
      <w:r>
        <w:rPr>
          <w:rFonts w:ascii="Times New Roman" w:cs="Times New Roman" w:eastAsia="Times New Roman" w:hAnsi="Times New Roman"/>
          <w:b/>
          <w:sz w:val="28"/>
          <w:szCs w:val="28"/>
        </w:rPr>
        <w:t>s</w:t>
      </w:r>
      <w:r>
        <w:rPr>
          <w:rFonts w:ascii="Times New Roman" w:cs="Times New Roman" w:eastAsia="Times New Roman" w:hAnsi="Times New Roman"/>
          <w:b/>
          <w:sz w:val="28"/>
          <w:szCs w:val="28"/>
        </w:rPr>
        <w:t xml:space="preserve"> and Strains Designations (Spoiled Potatoes)</w:t>
      </w:r>
    </w:p>
    <w:p>
      <w:pPr>
        <w:pStyle w:val="style0"/>
        <w:widowControl w:val="false"/>
        <w:spacing w:after="0" w:lineRule="auto" w:line="360"/>
        <w:jc w:val="both"/>
        <w:rPr>
          <w:rFonts w:ascii="Times New Roman" w:cs="Times New Roman" w:eastAsia="Times New Roman" w:hAnsi="Times New Roman"/>
          <w:b/>
          <w:sz w:val="28"/>
          <w:szCs w:val="28"/>
        </w:rPr>
      </w:pPr>
    </w:p>
    <w:tbl>
      <w:tblPr>
        <w:tblStyle w:val="style154"/>
        <w:tblW w:w="0" w:type="auto"/>
        <w:jc w:val="center"/>
        <w:tblLook w:val="04A0" w:firstRow="1" w:lastRow="0" w:firstColumn="1" w:lastColumn="0" w:noHBand="0" w:noVBand="1"/>
      </w:tblPr>
      <w:tblGrid>
        <w:gridCol w:w="1255"/>
        <w:gridCol w:w="4410"/>
        <w:gridCol w:w="3685"/>
      </w:tblGrid>
      <w:tr>
        <w:trPr>
          <w:trHeight w:val="440" w:hRule="atLeast"/>
          <w:jc w:val="center"/>
        </w:trPr>
        <w:tc>
          <w:tcPr>
            <w:tcW w:w="1255"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S/N</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b/>
                <w:sz w:val="28"/>
                <w:szCs w:val="28"/>
              </w:rPr>
              <w:t>LOCATION OF SAMPLE SITE</w:t>
            </w:r>
          </w:p>
        </w:tc>
        <w:tc>
          <w:tcPr>
            <w:tcW w:w="3685" w:type="dxa"/>
            <w:tcBorders/>
          </w:tcPr>
          <w:p>
            <w:pPr>
              <w:pStyle w:val="style0"/>
              <w:spacing w:lineRule="auto" w:line="360"/>
              <w:rPr>
                <w:rFonts w:ascii="Times New Roman" w:cs="Times New Roman" w:hAnsi="Times New Roman"/>
                <w:b/>
                <w:sz w:val="28"/>
                <w:szCs w:val="28"/>
              </w:rPr>
            </w:pPr>
            <w:r>
              <w:rPr>
                <w:rFonts w:ascii="Times New Roman" w:cs="Times New Roman" w:eastAsia="Times New Roman" w:hAnsi="Times New Roman"/>
                <w:b/>
                <w:sz w:val="28"/>
                <w:szCs w:val="28"/>
              </w:rPr>
              <w:t xml:space="preserve">DESIGNATION </w:t>
            </w:r>
            <w:r>
              <w:rPr>
                <w:rFonts w:ascii="Times New Roman" w:cs="Times New Roman" w:eastAsia="Times New Roman" w:hAnsi="Times New Roman"/>
                <w:b/>
                <w:sz w:val="28"/>
                <w:szCs w:val="28"/>
              </w:rPr>
              <w:t>OF STRAIN</w:t>
            </w:r>
          </w:p>
        </w:tc>
      </w:tr>
      <w:tr>
        <w:tblPrEx/>
        <w:trPr>
          <w:trHeight w:val="413" w:hRule="atLeast"/>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1.</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Oja Oba A</w:t>
            </w:r>
            <w:r>
              <w:rPr>
                <w:rFonts w:ascii="Times New Roman" w:cs="Times New Roman" w:eastAsia="Times New Roman" w:hAnsi="Times New Roman"/>
                <w:sz w:val="28"/>
                <w:szCs w:val="28"/>
                <w:vertAlign w:val="subscript"/>
              </w:rPr>
              <w:t>1</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OA</w:t>
            </w:r>
            <w:r>
              <w:rPr>
                <w:rFonts w:ascii="Times New Roman" w:cs="Times New Roman" w:eastAsia="Times New Roman" w:hAnsi="Times New Roman"/>
                <w:sz w:val="28"/>
                <w:szCs w:val="28"/>
                <w:vertAlign w:val="subscript"/>
              </w:rPr>
              <w:t>1</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Oja Oba A</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OA</w:t>
            </w:r>
            <w:r>
              <w:rPr>
                <w:rFonts w:ascii="Times New Roman" w:cs="Times New Roman" w:eastAsia="Times New Roman" w:hAnsi="Times New Roman"/>
                <w:sz w:val="28"/>
                <w:szCs w:val="28"/>
                <w:vertAlign w:val="subscript"/>
              </w:rPr>
              <w:t>2</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3.</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Oja Oba A</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OA</w:t>
            </w:r>
            <w:r>
              <w:rPr>
                <w:rFonts w:ascii="Times New Roman" w:cs="Times New Roman" w:eastAsia="Times New Roman" w:hAnsi="Times New Roman"/>
                <w:sz w:val="28"/>
                <w:szCs w:val="28"/>
                <w:vertAlign w:val="subscript"/>
              </w:rPr>
              <w:t>3</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4.</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Oja Oba A</w:t>
            </w:r>
            <w:r>
              <w:rPr>
                <w:rFonts w:ascii="Times New Roman" w:cs="Times New Roman" w:eastAsia="Times New Roman" w:hAnsi="Times New Roman"/>
                <w:sz w:val="28"/>
                <w:szCs w:val="28"/>
                <w:vertAlign w:val="subscript"/>
              </w:rPr>
              <w:t>4</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OA</w:t>
            </w:r>
            <w:r>
              <w:rPr>
                <w:rFonts w:ascii="Times New Roman" w:cs="Times New Roman" w:eastAsia="Times New Roman" w:hAnsi="Times New Roman"/>
                <w:sz w:val="28"/>
                <w:szCs w:val="28"/>
                <w:vertAlign w:val="subscript"/>
              </w:rPr>
              <w:t>4</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5.</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Oja Oba A</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OA</w:t>
            </w:r>
            <w:r>
              <w:rPr>
                <w:rFonts w:ascii="Times New Roman" w:cs="Times New Roman" w:eastAsia="Times New Roman" w:hAnsi="Times New Roman"/>
                <w:sz w:val="28"/>
                <w:szCs w:val="28"/>
                <w:vertAlign w:val="subscript"/>
              </w:rPr>
              <w:t>5</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6.</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Ipata B</w:t>
            </w:r>
            <w:r>
              <w:rPr>
                <w:rFonts w:ascii="Times New Roman" w:cs="Times New Roman" w:eastAsia="Times New Roman" w:hAnsi="Times New Roman"/>
                <w:sz w:val="28"/>
                <w:szCs w:val="28"/>
                <w:vertAlign w:val="subscript"/>
              </w:rPr>
              <w:t>1</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IB</w:t>
            </w:r>
            <w:r>
              <w:rPr>
                <w:rFonts w:ascii="Times New Roman" w:cs="Times New Roman" w:eastAsia="Times New Roman" w:hAnsi="Times New Roman"/>
                <w:sz w:val="28"/>
                <w:szCs w:val="28"/>
                <w:vertAlign w:val="subscript"/>
              </w:rPr>
              <w:t>1</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7.</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Ipata B</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IB</w:t>
            </w:r>
            <w:r>
              <w:rPr>
                <w:rFonts w:ascii="Times New Roman" w:cs="Times New Roman" w:eastAsia="Times New Roman" w:hAnsi="Times New Roman"/>
                <w:sz w:val="28"/>
                <w:szCs w:val="28"/>
                <w:vertAlign w:val="subscript"/>
              </w:rPr>
              <w:t>2</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8.</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Ipata B</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IB</w:t>
            </w:r>
            <w:r>
              <w:rPr>
                <w:rFonts w:ascii="Times New Roman" w:cs="Times New Roman" w:eastAsia="Times New Roman" w:hAnsi="Times New Roman"/>
                <w:sz w:val="28"/>
                <w:szCs w:val="28"/>
                <w:vertAlign w:val="subscript"/>
              </w:rPr>
              <w:t>3</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9.</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Ipata B</w:t>
            </w:r>
            <w:r>
              <w:rPr>
                <w:rFonts w:ascii="Times New Roman" w:cs="Times New Roman" w:eastAsia="Times New Roman" w:hAnsi="Times New Roman"/>
                <w:sz w:val="28"/>
                <w:szCs w:val="28"/>
                <w:vertAlign w:val="subscript"/>
              </w:rPr>
              <w:t>4</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IB</w:t>
            </w:r>
            <w:r>
              <w:rPr>
                <w:rFonts w:ascii="Times New Roman" w:cs="Times New Roman" w:eastAsia="Times New Roman" w:hAnsi="Times New Roman"/>
                <w:sz w:val="28"/>
                <w:szCs w:val="28"/>
                <w:vertAlign w:val="subscript"/>
              </w:rPr>
              <w:t>4</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10.</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Ipata B</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IB</w:t>
            </w:r>
            <w:r>
              <w:rPr>
                <w:rFonts w:ascii="Times New Roman" w:cs="Times New Roman" w:eastAsia="Times New Roman" w:hAnsi="Times New Roman"/>
                <w:sz w:val="28"/>
                <w:szCs w:val="28"/>
                <w:vertAlign w:val="subscript"/>
              </w:rPr>
              <w:t>5</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11.</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Sango C</w:t>
            </w:r>
            <w:r>
              <w:rPr>
                <w:rFonts w:ascii="Times New Roman" w:cs="Times New Roman" w:eastAsia="Times New Roman" w:hAnsi="Times New Roman"/>
                <w:sz w:val="28"/>
                <w:szCs w:val="28"/>
                <w:vertAlign w:val="subscript"/>
              </w:rPr>
              <w:t>1</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SC</w:t>
            </w:r>
            <w:r>
              <w:rPr>
                <w:rFonts w:ascii="Times New Roman" w:cs="Times New Roman" w:eastAsia="Times New Roman" w:hAnsi="Times New Roman"/>
                <w:sz w:val="28"/>
                <w:szCs w:val="28"/>
                <w:vertAlign w:val="subscript"/>
              </w:rPr>
              <w:t>1</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12.</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Sango C</w:t>
            </w:r>
            <w:r>
              <w:rPr>
                <w:rFonts w:ascii="Times New Roman" w:cs="Times New Roman" w:eastAsia="Times New Roman" w:hAnsi="Times New Roman"/>
                <w:sz w:val="28"/>
                <w:szCs w:val="28"/>
                <w:vertAlign w:val="subscript"/>
              </w:rPr>
              <w:t xml:space="preserve">2 </w:t>
            </w:r>
            <w:r>
              <w:rPr>
                <w:rFonts w:ascii="Times New Roman" w:cs="Times New Roman" w:eastAsia="Times New Roman" w:hAnsi="Times New Roman"/>
                <w:sz w:val="28"/>
                <w:szCs w:val="28"/>
              </w:rPr>
              <w:t>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SC</w:t>
            </w:r>
            <w:r>
              <w:rPr>
                <w:rFonts w:ascii="Times New Roman" w:cs="Times New Roman" w:eastAsia="Times New Roman" w:hAnsi="Times New Roman"/>
                <w:sz w:val="28"/>
                <w:szCs w:val="28"/>
                <w:vertAlign w:val="subscript"/>
              </w:rPr>
              <w:t>2</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13.</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Sango C</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SC</w:t>
            </w:r>
            <w:r>
              <w:rPr>
                <w:rFonts w:ascii="Times New Roman" w:cs="Times New Roman" w:eastAsia="Times New Roman" w:hAnsi="Times New Roman"/>
                <w:sz w:val="28"/>
                <w:szCs w:val="28"/>
                <w:vertAlign w:val="subscript"/>
              </w:rPr>
              <w:t>3</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14.</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Sango C</w:t>
            </w:r>
            <w:r>
              <w:rPr>
                <w:rFonts w:ascii="Times New Roman" w:cs="Times New Roman" w:eastAsia="Times New Roman" w:hAnsi="Times New Roman"/>
                <w:sz w:val="28"/>
                <w:szCs w:val="28"/>
                <w:vertAlign w:val="subscript"/>
              </w:rPr>
              <w:t>4</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SC</w:t>
            </w:r>
            <w:r>
              <w:rPr>
                <w:rFonts w:ascii="Times New Roman" w:cs="Times New Roman" w:eastAsia="Times New Roman" w:hAnsi="Times New Roman"/>
                <w:sz w:val="28"/>
                <w:szCs w:val="28"/>
                <w:vertAlign w:val="subscript"/>
              </w:rPr>
              <w:t>4</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15.</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Sango C</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SC</w:t>
            </w:r>
            <w:r>
              <w:rPr>
                <w:rFonts w:ascii="Times New Roman" w:cs="Times New Roman" w:eastAsia="Times New Roman" w:hAnsi="Times New Roman"/>
                <w:sz w:val="28"/>
                <w:szCs w:val="28"/>
                <w:vertAlign w:val="subscript"/>
              </w:rPr>
              <w:t>5</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16.</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Harmony  D</w:t>
            </w:r>
            <w:r>
              <w:rPr>
                <w:rFonts w:ascii="Times New Roman" w:cs="Times New Roman" w:eastAsia="Times New Roman" w:hAnsi="Times New Roman"/>
                <w:sz w:val="28"/>
                <w:szCs w:val="28"/>
                <w:vertAlign w:val="subscript"/>
              </w:rPr>
              <w:t>1</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HE</w:t>
            </w:r>
            <w:r>
              <w:rPr>
                <w:rFonts w:ascii="Times New Roman" w:cs="Times New Roman" w:eastAsia="Times New Roman" w:hAnsi="Times New Roman"/>
                <w:sz w:val="28"/>
                <w:szCs w:val="28"/>
                <w:vertAlign w:val="subscript"/>
              </w:rPr>
              <w:t>1</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17.</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Harmony  D</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HE</w:t>
            </w:r>
            <w:r>
              <w:rPr>
                <w:rFonts w:ascii="Times New Roman" w:cs="Times New Roman" w:eastAsia="Times New Roman" w:hAnsi="Times New Roman"/>
                <w:sz w:val="28"/>
                <w:szCs w:val="28"/>
                <w:vertAlign w:val="subscript"/>
              </w:rPr>
              <w:t>2</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18.</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Harmony  D</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HE</w:t>
            </w:r>
            <w:r>
              <w:rPr>
                <w:rFonts w:ascii="Times New Roman" w:cs="Times New Roman" w:eastAsia="Times New Roman" w:hAnsi="Times New Roman"/>
                <w:sz w:val="28"/>
                <w:szCs w:val="28"/>
                <w:vertAlign w:val="subscript"/>
              </w:rPr>
              <w:t>3</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19.</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Harmony  D</w:t>
            </w:r>
            <w:r>
              <w:rPr>
                <w:rFonts w:ascii="Times New Roman" w:cs="Times New Roman" w:eastAsia="Times New Roman" w:hAnsi="Times New Roman"/>
                <w:sz w:val="28"/>
                <w:szCs w:val="28"/>
                <w:vertAlign w:val="subscript"/>
              </w:rPr>
              <w:t>4</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HE</w:t>
            </w:r>
            <w:r>
              <w:rPr>
                <w:rFonts w:ascii="Times New Roman" w:cs="Times New Roman" w:eastAsia="Times New Roman" w:hAnsi="Times New Roman"/>
                <w:sz w:val="28"/>
                <w:szCs w:val="28"/>
                <w:vertAlign w:val="subscript"/>
              </w:rPr>
              <w:t>4</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20.</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Harmony  D</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HE</w:t>
            </w:r>
            <w:r>
              <w:rPr>
                <w:rFonts w:ascii="Times New Roman" w:cs="Times New Roman" w:eastAsia="Times New Roman" w:hAnsi="Times New Roman"/>
                <w:sz w:val="28"/>
                <w:szCs w:val="28"/>
                <w:vertAlign w:val="subscript"/>
              </w:rPr>
              <w:t>5</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21.</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Alagbado E</w:t>
            </w:r>
            <w:r>
              <w:rPr>
                <w:rFonts w:ascii="Times New Roman" w:cs="Times New Roman" w:eastAsia="Times New Roman" w:hAnsi="Times New Roman"/>
                <w:sz w:val="28"/>
                <w:szCs w:val="28"/>
                <w:vertAlign w:val="subscript"/>
              </w:rPr>
              <w:t>1</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AE</w:t>
            </w:r>
            <w:r>
              <w:rPr>
                <w:rFonts w:ascii="Times New Roman" w:cs="Times New Roman" w:eastAsia="Times New Roman" w:hAnsi="Times New Roman"/>
                <w:sz w:val="28"/>
                <w:szCs w:val="28"/>
                <w:vertAlign w:val="subscript"/>
              </w:rPr>
              <w:t>1</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22.</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Alagbado E</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AE</w:t>
            </w:r>
            <w:r>
              <w:rPr>
                <w:rFonts w:ascii="Times New Roman" w:cs="Times New Roman" w:eastAsia="Times New Roman" w:hAnsi="Times New Roman"/>
                <w:sz w:val="28"/>
                <w:szCs w:val="28"/>
                <w:vertAlign w:val="subscript"/>
              </w:rPr>
              <w:t>2</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23.</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Alagbado E</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AE</w:t>
            </w:r>
            <w:r>
              <w:rPr>
                <w:rFonts w:ascii="Times New Roman" w:cs="Times New Roman" w:eastAsia="Times New Roman" w:hAnsi="Times New Roman"/>
                <w:sz w:val="28"/>
                <w:szCs w:val="28"/>
                <w:vertAlign w:val="subscript"/>
              </w:rPr>
              <w:t>3</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24.</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Alagbado E</w:t>
            </w:r>
            <w:r>
              <w:rPr>
                <w:rFonts w:ascii="Times New Roman" w:cs="Times New Roman" w:eastAsia="Times New Roman" w:hAnsi="Times New Roman"/>
                <w:sz w:val="28"/>
                <w:szCs w:val="28"/>
                <w:vertAlign w:val="subscript"/>
              </w:rPr>
              <w:t>4</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AE</w:t>
            </w:r>
            <w:r>
              <w:rPr>
                <w:rFonts w:ascii="Times New Roman" w:cs="Times New Roman" w:eastAsia="Times New Roman" w:hAnsi="Times New Roman"/>
                <w:sz w:val="28"/>
                <w:szCs w:val="28"/>
                <w:vertAlign w:val="subscript"/>
              </w:rPr>
              <w:t>4</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25.</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Alagbado E</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AE</w:t>
            </w:r>
            <w:r>
              <w:rPr>
                <w:rFonts w:ascii="Times New Roman" w:cs="Times New Roman" w:eastAsia="Times New Roman" w:hAnsi="Times New Roman"/>
                <w:sz w:val="28"/>
                <w:szCs w:val="28"/>
                <w:vertAlign w:val="subscript"/>
              </w:rPr>
              <w:t>5</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26.</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Babaoko F</w:t>
            </w:r>
            <w:r>
              <w:rPr>
                <w:rFonts w:ascii="Times New Roman" w:cs="Times New Roman" w:eastAsia="Times New Roman" w:hAnsi="Times New Roman"/>
                <w:sz w:val="28"/>
                <w:szCs w:val="28"/>
                <w:vertAlign w:val="subscript"/>
              </w:rPr>
              <w:t>1</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BF</w:t>
            </w:r>
            <w:r>
              <w:rPr>
                <w:rFonts w:ascii="Times New Roman" w:cs="Times New Roman" w:eastAsia="Times New Roman" w:hAnsi="Times New Roman"/>
                <w:sz w:val="28"/>
                <w:szCs w:val="28"/>
                <w:vertAlign w:val="subscript"/>
              </w:rPr>
              <w:t>1</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27.</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Babaoko F</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BF</w:t>
            </w:r>
            <w:r>
              <w:rPr>
                <w:rFonts w:ascii="Times New Roman" w:cs="Times New Roman" w:eastAsia="Times New Roman" w:hAnsi="Times New Roman"/>
                <w:sz w:val="28"/>
                <w:szCs w:val="28"/>
                <w:vertAlign w:val="subscript"/>
              </w:rPr>
              <w:t>2</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28.</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Babaoko F</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BF</w:t>
            </w:r>
            <w:r>
              <w:rPr>
                <w:rFonts w:ascii="Times New Roman" w:cs="Times New Roman" w:eastAsia="Times New Roman" w:hAnsi="Times New Roman"/>
                <w:sz w:val="28"/>
                <w:szCs w:val="28"/>
                <w:vertAlign w:val="subscript"/>
              </w:rPr>
              <w:t>3</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29.</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Babaoko F</w:t>
            </w:r>
            <w:r>
              <w:rPr>
                <w:rFonts w:ascii="Times New Roman" w:cs="Times New Roman" w:eastAsia="Times New Roman" w:hAnsi="Times New Roman"/>
                <w:sz w:val="28"/>
                <w:szCs w:val="28"/>
                <w:vertAlign w:val="subscript"/>
              </w:rPr>
              <w:t>4</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BF</w:t>
            </w:r>
            <w:r>
              <w:rPr>
                <w:rFonts w:ascii="Times New Roman" w:cs="Times New Roman" w:eastAsia="Times New Roman" w:hAnsi="Times New Roman"/>
                <w:sz w:val="28"/>
                <w:szCs w:val="28"/>
                <w:vertAlign w:val="subscript"/>
              </w:rPr>
              <w:t>4</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30.</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Babaoko F</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BF</w:t>
            </w:r>
            <w:r>
              <w:rPr>
                <w:rFonts w:ascii="Times New Roman" w:cs="Times New Roman" w:eastAsia="Times New Roman" w:hAnsi="Times New Roman"/>
                <w:sz w:val="28"/>
                <w:szCs w:val="28"/>
                <w:vertAlign w:val="subscript"/>
              </w:rPr>
              <w:t>5</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31.</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Ojidi G</w:t>
            </w:r>
            <w:r>
              <w:rPr>
                <w:rFonts w:ascii="Times New Roman" w:cs="Times New Roman" w:eastAsia="Times New Roman" w:hAnsi="Times New Roman"/>
                <w:sz w:val="28"/>
                <w:szCs w:val="28"/>
                <w:vertAlign w:val="subscript"/>
              </w:rPr>
              <w:t>1</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OG</w:t>
            </w:r>
            <w:r>
              <w:rPr>
                <w:rFonts w:ascii="Times New Roman" w:cs="Times New Roman" w:eastAsia="Times New Roman" w:hAnsi="Times New Roman"/>
                <w:sz w:val="28"/>
                <w:szCs w:val="28"/>
                <w:vertAlign w:val="subscript"/>
              </w:rPr>
              <w:t>1</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32.</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Ojidi G</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OG</w:t>
            </w:r>
            <w:r>
              <w:rPr>
                <w:rFonts w:ascii="Times New Roman" w:cs="Times New Roman" w:eastAsia="Times New Roman" w:hAnsi="Times New Roman"/>
                <w:sz w:val="28"/>
                <w:szCs w:val="28"/>
                <w:vertAlign w:val="subscript"/>
              </w:rPr>
              <w:t>2</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33.</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Ojidi G</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OG</w:t>
            </w:r>
            <w:r>
              <w:rPr>
                <w:rFonts w:ascii="Times New Roman" w:cs="Times New Roman" w:eastAsia="Times New Roman" w:hAnsi="Times New Roman"/>
                <w:sz w:val="28"/>
                <w:szCs w:val="28"/>
                <w:vertAlign w:val="subscript"/>
              </w:rPr>
              <w:t>3</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34.</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Ojidi G</w:t>
            </w:r>
            <w:r>
              <w:rPr>
                <w:rFonts w:ascii="Times New Roman" w:cs="Times New Roman" w:eastAsia="Times New Roman" w:hAnsi="Times New Roman"/>
                <w:sz w:val="28"/>
                <w:szCs w:val="28"/>
                <w:vertAlign w:val="subscript"/>
              </w:rPr>
              <w:t>4</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OG</w:t>
            </w:r>
            <w:r>
              <w:rPr>
                <w:rFonts w:ascii="Times New Roman" w:cs="Times New Roman" w:eastAsia="Times New Roman" w:hAnsi="Times New Roman"/>
                <w:sz w:val="28"/>
                <w:szCs w:val="28"/>
                <w:vertAlign w:val="subscript"/>
              </w:rPr>
              <w:t>4</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35.</w:t>
            </w:r>
          </w:p>
        </w:tc>
        <w:tc>
          <w:tcPr>
            <w:tcW w:w="4410" w:type="dxa"/>
            <w:tcBorders/>
          </w:tcPr>
          <w:p>
            <w:pPr>
              <w:pStyle w:val="style0"/>
              <w:spacing w:lineRule="auto" w:line="360"/>
              <w:jc w:val="both"/>
              <w:rPr>
                <w:rFonts w:ascii="Times New Roman" w:cs="Times New Roman" w:hAnsi="Times New Roman"/>
                <w:b/>
                <w:sz w:val="28"/>
                <w:szCs w:val="28"/>
              </w:rPr>
            </w:pPr>
            <w:r>
              <w:rPr>
                <w:rFonts w:ascii="Times New Roman" w:cs="Times New Roman" w:eastAsia="Times New Roman" w:hAnsi="Times New Roman"/>
                <w:sz w:val="28"/>
                <w:szCs w:val="28"/>
              </w:rPr>
              <w:t>Ojidi G</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OG</w:t>
            </w:r>
            <w:r>
              <w:rPr>
                <w:rFonts w:ascii="Times New Roman" w:cs="Times New Roman" w:eastAsia="Times New Roman" w:hAnsi="Times New Roman"/>
                <w:sz w:val="28"/>
                <w:szCs w:val="28"/>
                <w:vertAlign w:val="subscript"/>
              </w:rPr>
              <w:t>5</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36.</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Offa garage H</w:t>
            </w:r>
            <w:r>
              <w:rPr>
                <w:rFonts w:ascii="Times New Roman" w:cs="Times New Roman" w:eastAsia="Times New Roman" w:hAnsi="Times New Roman"/>
                <w:sz w:val="28"/>
                <w:szCs w:val="28"/>
                <w:vertAlign w:val="subscript"/>
              </w:rPr>
              <w:t>1</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OH</w:t>
            </w:r>
            <w:r>
              <w:rPr>
                <w:rFonts w:ascii="Times New Roman" w:cs="Times New Roman" w:eastAsia="Times New Roman" w:hAnsi="Times New Roman"/>
                <w:sz w:val="28"/>
                <w:szCs w:val="28"/>
                <w:vertAlign w:val="subscript"/>
              </w:rPr>
              <w:t>1</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37.</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Offa garage H</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OH</w:t>
            </w:r>
            <w:r>
              <w:rPr>
                <w:rFonts w:ascii="Times New Roman" w:cs="Times New Roman" w:eastAsia="Times New Roman" w:hAnsi="Times New Roman"/>
                <w:sz w:val="28"/>
                <w:szCs w:val="28"/>
                <w:vertAlign w:val="subscript"/>
              </w:rPr>
              <w:t>2</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38.</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Offa garage 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OH</w:t>
            </w:r>
            <w:r>
              <w:rPr>
                <w:rFonts w:ascii="Times New Roman" w:cs="Times New Roman" w:eastAsia="Times New Roman" w:hAnsi="Times New Roman"/>
                <w:sz w:val="28"/>
                <w:szCs w:val="28"/>
                <w:vertAlign w:val="subscript"/>
              </w:rPr>
              <w:t>3</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39.</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Offa garage H</w:t>
            </w:r>
            <w:r>
              <w:rPr>
                <w:rFonts w:ascii="Times New Roman" w:cs="Times New Roman" w:eastAsia="Times New Roman" w:hAnsi="Times New Roman"/>
                <w:sz w:val="28"/>
                <w:szCs w:val="28"/>
                <w:vertAlign w:val="subscript"/>
              </w:rPr>
              <w:t>4</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OH</w:t>
            </w:r>
            <w:r>
              <w:rPr>
                <w:rFonts w:ascii="Times New Roman" w:cs="Times New Roman" w:eastAsia="Times New Roman" w:hAnsi="Times New Roman"/>
                <w:sz w:val="28"/>
                <w:szCs w:val="28"/>
                <w:vertAlign w:val="subscript"/>
              </w:rPr>
              <w:t>4</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40.</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Offa garage H</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OH</w:t>
            </w:r>
            <w:r>
              <w:rPr>
                <w:rFonts w:ascii="Times New Roman" w:cs="Times New Roman" w:eastAsia="Times New Roman" w:hAnsi="Times New Roman"/>
                <w:sz w:val="28"/>
                <w:szCs w:val="28"/>
                <w:vertAlign w:val="subscript"/>
              </w:rPr>
              <w:t>5</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41.</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Sabo Oke I</w:t>
            </w:r>
            <w:r>
              <w:rPr>
                <w:rFonts w:ascii="Times New Roman" w:cs="Times New Roman" w:eastAsia="Times New Roman" w:hAnsi="Times New Roman"/>
                <w:sz w:val="28"/>
                <w:szCs w:val="28"/>
                <w:vertAlign w:val="subscript"/>
              </w:rPr>
              <w:t>1</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SI</w:t>
            </w:r>
            <w:r>
              <w:rPr>
                <w:rFonts w:ascii="Times New Roman" w:cs="Times New Roman" w:eastAsia="Times New Roman" w:hAnsi="Times New Roman"/>
                <w:sz w:val="28"/>
                <w:szCs w:val="28"/>
                <w:vertAlign w:val="subscript"/>
              </w:rPr>
              <w:t>1</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42.</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Sabo Oke I</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SI</w:t>
            </w:r>
            <w:r>
              <w:rPr>
                <w:rFonts w:ascii="Times New Roman" w:cs="Times New Roman" w:eastAsia="Times New Roman" w:hAnsi="Times New Roman"/>
                <w:sz w:val="28"/>
                <w:szCs w:val="28"/>
                <w:vertAlign w:val="subscript"/>
              </w:rPr>
              <w:t>2</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43.</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Sabo Oke I</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SI</w:t>
            </w:r>
            <w:r>
              <w:rPr>
                <w:rFonts w:ascii="Times New Roman" w:cs="Times New Roman" w:eastAsia="Times New Roman" w:hAnsi="Times New Roman"/>
                <w:sz w:val="28"/>
                <w:szCs w:val="28"/>
                <w:vertAlign w:val="subscript"/>
              </w:rPr>
              <w:t>3</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44.</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Sabo Oke I</w:t>
            </w:r>
            <w:r>
              <w:rPr>
                <w:rFonts w:ascii="Times New Roman" w:cs="Times New Roman" w:eastAsia="Times New Roman" w:hAnsi="Times New Roman"/>
                <w:sz w:val="28"/>
                <w:szCs w:val="28"/>
                <w:vertAlign w:val="subscript"/>
              </w:rPr>
              <w:t>4</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SI</w:t>
            </w:r>
            <w:r>
              <w:rPr>
                <w:rFonts w:ascii="Times New Roman" w:cs="Times New Roman" w:eastAsia="Times New Roman" w:hAnsi="Times New Roman"/>
                <w:sz w:val="28"/>
                <w:szCs w:val="28"/>
                <w:vertAlign w:val="subscript"/>
              </w:rPr>
              <w:t>4</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45.</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Sabo Oke I</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SI</w:t>
            </w:r>
            <w:r>
              <w:rPr>
                <w:rFonts w:ascii="Times New Roman" w:cs="Times New Roman" w:eastAsia="Times New Roman" w:hAnsi="Times New Roman"/>
                <w:sz w:val="28"/>
                <w:szCs w:val="28"/>
                <w:vertAlign w:val="subscript"/>
              </w:rPr>
              <w:t>5</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46.</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Oloje J</w:t>
            </w:r>
            <w:r>
              <w:rPr>
                <w:rFonts w:ascii="Times New Roman" w:cs="Times New Roman" w:eastAsia="Times New Roman" w:hAnsi="Times New Roman"/>
                <w:sz w:val="28"/>
                <w:szCs w:val="28"/>
                <w:vertAlign w:val="subscript"/>
              </w:rPr>
              <w:t>1</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OJ</w:t>
            </w:r>
            <w:r>
              <w:rPr>
                <w:rFonts w:ascii="Times New Roman" w:cs="Times New Roman" w:eastAsia="Times New Roman" w:hAnsi="Times New Roman"/>
                <w:sz w:val="28"/>
                <w:szCs w:val="28"/>
                <w:vertAlign w:val="subscript"/>
              </w:rPr>
              <w:t>1</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47.</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Oloje J</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OJ</w:t>
            </w:r>
            <w:r>
              <w:rPr>
                <w:rFonts w:ascii="Times New Roman" w:cs="Times New Roman" w:eastAsia="Times New Roman" w:hAnsi="Times New Roman"/>
                <w:sz w:val="28"/>
                <w:szCs w:val="28"/>
                <w:vertAlign w:val="subscript"/>
              </w:rPr>
              <w:t>2</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48.</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Oloje J</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OJ</w:t>
            </w:r>
            <w:r>
              <w:rPr>
                <w:rFonts w:ascii="Times New Roman" w:cs="Times New Roman" w:eastAsia="Times New Roman" w:hAnsi="Times New Roman"/>
                <w:sz w:val="28"/>
                <w:szCs w:val="28"/>
                <w:vertAlign w:val="subscript"/>
              </w:rPr>
              <w:t>3</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49.</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Oloje J</w:t>
            </w:r>
            <w:r>
              <w:rPr>
                <w:rFonts w:ascii="Times New Roman" w:cs="Times New Roman" w:eastAsia="Times New Roman" w:hAnsi="Times New Roman"/>
                <w:sz w:val="28"/>
                <w:szCs w:val="28"/>
                <w:vertAlign w:val="subscript"/>
              </w:rPr>
              <w:t>4</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OJ</w:t>
            </w:r>
            <w:r>
              <w:rPr>
                <w:rFonts w:ascii="Times New Roman" w:cs="Times New Roman" w:eastAsia="Times New Roman" w:hAnsi="Times New Roman"/>
                <w:sz w:val="28"/>
                <w:szCs w:val="28"/>
                <w:vertAlign w:val="subscript"/>
              </w:rPr>
              <w:t>4</w:t>
            </w:r>
          </w:p>
        </w:tc>
      </w:tr>
      <w:tr>
        <w:tblPrEx/>
        <w:trPr>
          <w:jc w:val="center"/>
        </w:trPr>
        <w:tc>
          <w:tcPr>
            <w:tcW w:w="125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50.</w:t>
            </w:r>
          </w:p>
        </w:tc>
        <w:tc>
          <w:tcPr>
            <w:tcW w:w="4410"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Oloje J</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 xml:space="preserve"> strain</w:t>
            </w:r>
          </w:p>
        </w:tc>
        <w:tc>
          <w:tcPr>
            <w:tcW w:w="3685" w:type="dxa"/>
            <w:tcBorders/>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OJ</w:t>
            </w:r>
            <w:r>
              <w:rPr>
                <w:rFonts w:ascii="Times New Roman" w:cs="Times New Roman" w:eastAsia="Times New Roman" w:hAnsi="Times New Roman"/>
                <w:sz w:val="28"/>
                <w:szCs w:val="28"/>
                <w:vertAlign w:val="subscript"/>
              </w:rPr>
              <w:t>5</w:t>
            </w:r>
          </w:p>
        </w:tc>
      </w:tr>
    </w:tbl>
    <w:p>
      <w:pPr>
        <w:pStyle w:val="style0"/>
        <w:spacing w:lineRule="auto" w:line="360"/>
        <w:jc w:val="both"/>
        <w:rPr>
          <w:rFonts w:ascii="Times New Roman" w:cs="Times New Roman" w:hAnsi="Times New Roman"/>
          <w:b/>
          <w:sz w:val="28"/>
          <w:szCs w:val="28"/>
        </w:rPr>
        <w:sectPr>
          <w:footerReference w:type="default" r:id="rId5"/>
          <w:pgSz w:w="15840" w:h="12240" w:orient="landscape"/>
          <w:pgMar w:top="1440" w:right="1350" w:bottom="1440" w:left="1440" w:header="720" w:footer="720" w:gutter="0"/>
          <w:cols w:space="720"/>
          <w:docGrid w:linePitch="360"/>
        </w:sectPr>
      </w:pPr>
    </w:p>
    <w:p>
      <w:pPr>
        <w:pStyle w:val="style0"/>
        <w:widowControl w:val="false"/>
        <w:spacing w:after="0" w:lineRule="auto" w:line="360"/>
        <w:jc w:val="both"/>
        <w:rPr>
          <w:rFonts w:ascii="Times New Roman" w:cs="Times New Roman" w:hAnsi="Times New Roman"/>
          <w:b/>
          <w:sz w:val="26"/>
          <w:szCs w:val="26"/>
        </w:rPr>
      </w:pPr>
      <w:r>
        <w:rPr>
          <w:rFonts w:ascii="Times New Roman" w:cs="Times New Roman" w:eastAsia="Times New Roman" w:hAnsi="Times New Roman"/>
          <w:b/>
          <w:sz w:val="26"/>
          <w:szCs w:val="26"/>
        </w:rPr>
        <w:t>3.1</w:t>
      </w:r>
      <w:r>
        <w:rPr>
          <w:rFonts w:ascii="Times New Roman" w:cs="Times New Roman" w:eastAsia="Times New Roman" w:hAnsi="Times New Roman"/>
          <w:b/>
          <w:sz w:val="26"/>
          <w:szCs w:val="26"/>
        </w:rPr>
        <w:tab/>
      </w:r>
      <w:r>
        <w:rPr>
          <w:rFonts w:ascii="Times New Roman" w:cs="Times New Roman" w:hAnsi="Times New Roman"/>
          <w:b/>
          <w:sz w:val="26"/>
          <w:szCs w:val="26"/>
        </w:rPr>
        <w:t xml:space="preserve">Colony Count of Fungi Isolates  </w:t>
      </w:r>
    </w:p>
    <w:p>
      <w:pPr>
        <w:pStyle w:val="style0"/>
        <w:widowControl w:val="false"/>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pPr>
        <w:pStyle w:val="style0"/>
        <w:spacing w:lineRule="auto" w:line="360"/>
        <w:jc w:val="both"/>
        <w:rPr>
          <w:rFonts w:ascii="Times New Roman" w:cs="Times New Roman" w:hAnsi="Times New Roman"/>
          <w:b/>
          <w:sz w:val="26"/>
          <w:szCs w:val="26"/>
        </w:rPr>
      </w:pPr>
      <w:r>
        <w:rPr>
          <w:rFonts w:ascii="Times New Roman" w:cs="Times New Roman" w:hAnsi="Times New Roman"/>
          <w:b/>
          <w:color w:val="000000"/>
          <w:sz w:val="26"/>
          <w:szCs w:val="26"/>
        </w:rPr>
        <w:t xml:space="preserve">3.2 </w:t>
      </w:r>
      <w:r>
        <w:rPr>
          <w:rFonts w:ascii="Times New Roman" w:cs="Times New Roman" w:hAnsi="Times New Roman"/>
          <w:b/>
          <w:sz w:val="26"/>
          <w:szCs w:val="26"/>
        </w:rPr>
        <w:t>Morphological Characteristics of Fungal Isolated in PDA (Potato Dextrose Agar)</w:t>
      </w:r>
    </w:p>
    <w:p>
      <w:pPr>
        <w:pStyle w:val="style0"/>
        <w:spacing w:lineRule="auto" w:line="360"/>
        <w:jc w:val="both"/>
        <w:rPr>
          <w:rFonts w:ascii="Times New Roman" w:cs="Times New Roman" w:hAnsi="Times New Roman"/>
          <w:sz w:val="26"/>
          <w:szCs w:val="26"/>
        </w:rPr>
        <w:sectPr>
          <w:pgSz w:w="12240" w:h="15840" w:orient="portrait"/>
          <w:pgMar w:top="1350" w:right="1440" w:bottom="1440" w:left="1440" w:header="720" w:footer="720" w:gutter="0"/>
          <w:cols w:space="720"/>
          <w:docGrid w:linePitch="360"/>
        </w:sectPr>
      </w:pPr>
      <w:r>
        <w:rPr>
          <w:rFonts w:ascii="Times New Roman" w:cs="Times New Roman" w:hAnsi="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Pr>
          <w:rFonts w:ascii="Times New Roman" w:cs="Times New Roman" w:hAnsi="Times New Roman"/>
          <w:i/>
          <w:sz w:val="26"/>
          <w:szCs w:val="26"/>
        </w:rPr>
        <w:t>Aspergillus, Penicillium</w:t>
      </w:r>
      <w:r>
        <w:rPr>
          <w:rFonts w:ascii="Times New Roman" w:cs="Times New Roman" w:hAnsi="Times New Roman"/>
          <w:sz w:val="26"/>
          <w:szCs w:val="26"/>
        </w:rPr>
        <w:t xml:space="preserve">, </w:t>
      </w:r>
      <w:r>
        <w:rPr>
          <w:rFonts w:ascii="Times New Roman" w:cs="Times New Roman" w:hAnsi="Times New Roman"/>
          <w:i/>
          <w:sz w:val="26"/>
          <w:szCs w:val="26"/>
        </w:rPr>
        <w:t>Fusarium,</w:t>
      </w:r>
      <w:r>
        <w:rPr>
          <w:rFonts w:ascii="Times New Roman" w:cs="Times New Roman" w:hAnsi="Times New Roman"/>
          <w:sz w:val="26"/>
          <w:szCs w:val="26"/>
        </w:rPr>
        <w:t xml:space="preserve"> and </w:t>
      </w:r>
      <w:r>
        <w:rPr>
          <w:rFonts w:ascii="Times New Roman" w:cs="Times New Roman" w:hAnsi="Times New Roman"/>
          <w:i/>
          <w:sz w:val="26"/>
          <w:szCs w:val="26"/>
        </w:rPr>
        <w:t>Rhizopus,</w:t>
      </w:r>
      <w:r>
        <w:rPr>
          <w:rFonts w:ascii="Times New Roman" w:cs="Times New Roman" w:hAnsi="Times New Roman"/>
          <w:sz w:val="26"/>
          <w:szCs w:val="26"/>
        </w:rPr>
        <w:t xml:space="preserve"> which were identified in this study</w:t>
      </w:r>
    </w:p>
    <w:p>
      <w:pPr>
        <w:pStyle w:val="style0"/>
        <w:spacing w:lineRule="auto" w:line="360"/>
        <w:jc w:val="both"/>
        <w:rPr>
          <w:rFonts w:ascii="Times New Roman" w:cs="Times New Roman" w:hAnsi="Times New Roman"/>
          <w:b/>
          <w:sz w:val="28"/>
          <w:szCs w:val="28"/>
        </w:rPr>
      </w:pPr>
    </w:p>
    <w:p>
      <w:pPr>
        <w:pStyle w:val="style0"/>
        <w:spacing w:lineRule="auto" w:line="360"/>
        <w:jc w:val="center"/>
        <w:rPr>
          <w:rFonts w:ascii="Times New Roman" w:cs="Times New Roman" w:hAnsi="Times New Roman"/>
          <w:sz w:val="28"/>
          <w:szCs w:val="28"/>
        </w:rPr>
      </w:pPr>
      <w:r>
        <w:rPr>
          <w:rFonts w:ascii="Times New Roman" w:cs="Times New Roman" w:hAnsi="Times New Roman"/>
          <w:b/>
          <w:sz w:val="28"/>
          <w:szCs w:val="28"/>
        </w:rPr>
        <w:t>Table 2. The Colony Count of Fungal Isolates</w:t>
      </w:r>
    </w:p>
    <w:tbl>
      <w:tblPr>
        <w:tblStyle w:val="style154"/>
        <w:tblW w:w="9480" w:type="dxa"/>
        <w:jc w:val="center"/>
        <w:tblLook w:val="04A0" w:firstRow="1" w:lastRow="0" w:firstColumn="1" w:lastColumn="0" w:noHBand="0" w:noVBand="1"/>
      </w:tblPr>
      <w:tblGrid>
        <w:gridCol w:w="3160"/>
        <w:gridCol w:w="3160"/>
        <w:gridCol w:w="3160"/>
      </w:tblGrid>
      <w:tr>
        <w:trPr>
          <w:trHeight w:val="669" w:hRule="atLeast"/>
          <w:jc w:val="center"/>
        </w:trPr>
        <w:tc>
          <w:tcPr>
            <w:tcW w:w="316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Sample </w:t>
            </w:r>
          </w:p>
        </w:tc>
        <w:tc>
          <w:tcPr>
            <w:tcW w:w="316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Fungal load (CFU/g) N.A</w:t>
            </w:r>
          </w:p>
        </w:tc>
        <w:tc>
          <w:tcPr>
            <w:tcW w:w="3160"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Fungal load (CFU/g) PDA</w:t>
            </w:r>
          </w:p>
        </w:tc>
      </w:tr>
      <w:tr>
        <w:tblPrEx/>
        <w:trPr>
          <w:trHeight w:val="1035" w:hRule="atLeast"/>
          <w:jc w:val="center"/>
        </w:trPr>
        <w:tc>
          <w:tcPr>
            <w:tcW w:w="316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Spoiled Potato</w:t>
            </w:r>
          </w:p>
        </w:tc>
        <w:tc>
          <w:tcPr>
            <w:tcW w:w="316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2.5 x 10^6</w:t>
            </w:r>
          </w:p>
        </w:tc>
        <w:tc>
          <w:tcPr>
            <w:tcW w:w="316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3.8 x 10^6</w:t>
            </w:r>
          </w:p>
        </w:tc>
      </w:tr>
      <w:tr>
        <w:tblPrEx/>
        <w:trPr>
          <w:trHeight w:val="959" w:hRule="atLeast"/>
          <w:jc w:val="center"/>
        </w:trPr>
        <w:tc>
          <w:tcPr>
            <w:tcW w:w="316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Unspoiled Potato </w:t>
            </w:r>
          </w:p>
        </w:tc>
        <w:tc>
          <w:tcPr>
            <w:tcW w:w="316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1.2 x 10^3</w:t>
            </w:r>
          </w:p>
        </w:tc>
        <w:tc>
          <w:tcPr>
            <w:tcW w:w="3160"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2.1 x 10^3</w:t>
            </w:r>
          </w:p>
        </w:tc>
      </w:tr>
    </w:tbl>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 sampling sites, such as Ipata, Sango, Oja oba, Alagbado, and Baboko, contributed strains designated as IB1, SC1, OA1, AE1, and BF1, for spoiled potatoes, and OA1, IB1, and SC1 for unspoiled potatoes. </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Table 3.  Table Showing the Morphological Characteristics of Fungal Isolate</w:t>
      </w:r>
      <w:r>
        <w:rPr>
          <w:rFonts w:ascii="Times New Roman" w:cs="Times New Roman" w:hAnsi="Times New Roman"/>
          <w:b/>
          <w:sz w:val="28"/>
          <w:szCs w:val="28"/>
        </w:rPr>
        <w:t>s</w:t>
      </w:r>
      <w:r>
        <w:rPr>
          <w:rFonts w:ascii="Times New Roman" w:cs="Times New Roman" w:hAnsi="Times New Roman"/>
          <w:b/>
          <w:sz w:val="28"/>
          <w:szCs w:val="28"/>
        </w:rPr>
        <w:t xml:space="preserve"> on Nutrient Agar</w:t>
      </w:r>
    </w:p>
    <w:tbl>
      <w:tblPr>
        <w:tblStyle w:val="style154"/>
        <w:tblW w:w="11875" w:type="dxa"/>
        <w:jc w:val="center"/>
        <w:tblLook w:val="04A0" w:firstRow="1" w:lastRow="0" w:firstColumn="1" w:lastColumn="0" w:noHBand="0" w:noVBand="1"/>
      </w:tblPr>
      <w:tblGrid>
        <w:gridCol w:w="1471"/>
        <w:gridCol w:w="1747"/>
        <w:gridCol w:w="1379"/>
        <w:gridCol w:w="2575"/>
        <w:gridCol w:w="1926"/>
        <w:gridCol w:w="2777"/>
      </w:tblGrid>
      <w:tr>
        <w:trPr>
          <w:trHeight w:val="475" w:hRule="atLeast"/>
          <w:jc w:val="center"/>
        </w:trPr>
        <w:tc>
          <w:tcPr>
            <w:tcW w:w="1471"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Isolate code </w:t>
            </w:r>
          </w:p>
        </w:tc>
        <w:tc>
          <w:tcPr>
            <w:tcW w:w="1747"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Colony appearance </w:t>
            </w:r>
          </w:p>
        </w:tc>
        <w:tc>
          <w:tcPr>
            <w:tcW w:w="1379"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Texture </w:t>
            </w:r>
          </w:p>
        </w:tc>
        <w:tc>
          <w:tcPr>
            <w:tcW w:w="2575"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Pigmentation </w:t>
            </w:r>
          </w:p>
        </w:tc>
        <w:tc>
          <w:tcPr>
            <w:tcW w:w="1926"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 xml:space="preserve">Microscopic features </w:t>
            </w:r>
          </w:p>
        </w:tc>
        <w:tc>
          <w:tcPr>
            <w:tcW w:w="2777" w:type="dxa"/>
            <w:tcBorders/>
          </w:tcPr>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Probable fungi</w:t>
            </w:r>
          </w:p>
        </w:tc>
      </w:tr>
      <w:tr>
        <w:tblPrEx/>
        <w:trPr>
          <w:trHeight w:val="584" w:hRule="atLeast"/>
          <w:jc w:val="center"/>
        </w:trPr>
        <w:tc>
          <w:tcPr>
            <w:tcW w:w="1471" w:type="dxa"/>
            <w:tcBorders/>
          </w:tcPr>
          <w:p>
            <w:pPr>
              <w:pStyle w:val="style0"/>
              <w:spacing w:lineRule="auto" w:line="360"/>
              <w:jc w:val="both"/>
              <w:rPr>
                <w:rFonts w:ascii="Times New Roman" w:cs="Times New Roman" w:eastAsia="Times New Roman" w:hAnsi="Times New Roman"/>
                <w:b/>
                <w:sz w:val="28"/>
                <w:szCs w:val="28"/>
                <w:vertAlign w:val="subscript"/>
              </w:rPr>
            </w:pPr>
            <w:r>
              <w:rPr>
                <w:rFonts w:ascii="Times New Roman" w:cs="Times New Roman" w:eastAsia="Times New Roman" w:hAnsi="Times New Roman"/>
                <w:b/>
                <w:sz w:val="28"/>
                <w:szCs w:val="28"/>
              </w:rPr>
              <w:t>OA</w:t>
            </w:r>
            <w:r>
              <w:rPr>
                <w:rFonts w:ascii="Times New Roman" w:cs="Times New Roman" w:eastAsia="Times New Roman" w:hAnsi="Times New Roman"/>
                <w:b/>
                <w:sz w:val="28"/>
                <w:szCs w:val="28"/>
                <w:vertAlign w:val="subscript"/>
              </w:rPr>
              <w:t>1</w:t>
            </w:r>
          </w:p>
          <w:p>
            <w:pPr>
              <w:pStyle w:val="style0"/>
              <w:spacing w:lineRule="auto" w:line="360"/>
              <w:jc w:val="both"/>
              <w:rPr>
                <w:rFonts w:ascii="Times New Roman" w:cs="Times New Roman" w:hAnsi="Times New Roman"/>
                <w:b/>
                <w:sz w:val="28"/>
                <w:szCs w:val="28"/>
              </w:rPr>
            </w:pPr>
          </w:p>
        </w:tc>
        <w:tc>
          <w:tcPr>
            <w:tcW w:w="1747"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Cottony,</w:t>
            </w:r>
            <w:r>
              <w:rPr>
                <w:rFonts w:ascii="Times New Roman" w:cs="Times New Roman" w:hAnsi="Times New Roman"/>
                <w:sz w:val="28"/>
                <w:szCs w:val="28"/>
              </w:rPr>
              <w:t xml:space="preserve"> black</w:t>
            </w:r>
            <w:r>
              <w:rPr>
                <w:rFonts w:ascii="Times New Roman" w:cs="Times New Roman" w:hAnsi="Times New Roman"/>
                <w:sz w:val="28"/>
                <w:szCs w:val="28"/>
              </w:rPr>
              <w:t xml:space="preserve"> white</w:t>
            </w:r>
          </w:p>
        </w:tc>
        <w:tc>
          <w:tcPr>
            <w:tcW w:w="137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Velvety</w:t>
            </w:r>
          </w:p>
        </w:tc>
        <w:tc>
          <w:tcPr>
            <w:tcW w:w="257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White, yellowish at center</w:t>
            </w:r>
          </w:p>
        </w:tc>
        <w:tc>
          <w:tcPr>
            <w:tcW w:w="1926"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Hyphae: septate, branched; Conidia: oval, smooth</w:t>
            </w:r>
          </w:p>
        </w:tc>
        <w:tc>
          <w:tcPr>
            <w:tcW w:w="2777" w:type="dxa"/>
            <w:tcBorders/>
          </w:tcPr>
          <w:p>
            <w:pPr>
              <w:pStyle w:val="style0"/>
              <w:spacing w:lineRule="auto" w:line="360"/>
              <w:jc w:val="both"/>
              <w:rPr>
                <w:rFonts w:ascii="Times New Roman" w:cs="Times New Roman" w:hAnsi="Times New Roman"/>
                <w:i/>
                <w:sz w:val="28"/>
                <w:szCs w:val="28"/>
              </w:rPr>
            </w:pPr>
            <w:r>
              <w:rPr>
                <w:rFonts w:ascii="Times New Roman" w:cs="Times New Roman" w:hAnsi="Times New Roman"/>
                <w:i/>
                <w:sz w:val="28"/>
                <w:szCs w:val="28"/>
              </w:rPr>
              <w:t>Aspergillus  niger</w:t>
            </w:r>
          </w:p>
        </w:tc>
      </w:tr>
      <w:tr>
        <w:tblPrEx/>
        <w:trPr>
          <w:trHeight w:val="576" w:hRule="atLeast"/>
          <w:jc w:val="center"/>
        </w:trPr>
        <w:tc>
          <w:tcPr>
            <w:tcW w:w="1471" w:type="dxa"/>
            <w:tcBorders/>
          </w:tcPr>
          <w:p>
            <w:pPr>
              <w:pStyle w:val="style0"/>
              <w:spacing w:lineRule="auto" w:line="360"/>
              <w:jc w:val="both"/>
              <w:rPr>
                <w:rFonts w:ascii="Times New Roman" w:cs="Times New Roman" w:eastAsia="Times New Roman" w:hAnsi="Times New Roman"/>
                <w:b/>
                <w:sz w:val="28"/>
                <w:szCs w:val="28"/>
                <w:vertAlign w:val="subscript"/>
              </w:rPr>
            </w:pPr>
            <w:r>
              <w:rPr>
                <w:rFonts w:ascii="Times New Roman" w:cs="Times New Roman" w:eastAsia="Times New Roman" w:hAnsi="Times New Roman"/>
                <w:b/>
                <w:sz w:val="28"/>
                <w:szCs w:val="28"/>
              </w:rPr>
              <w:t>OA</w:t>
            </w:r>
            <w:r>
              <w:rPr>
                <w:rFonts w:ascii="Times New Roman" w:cs="Times New Roman" w:eastAsia="Times New Roman" w:hAnsi="Times New Roman"/>
                <w:b/>
                <w:sz w:val="28"/>
                <w:szCs w:val="28"/>
                <w:vertAlign w:val="subscript"/>
              </w:rPr>
              <w:t>2</w:t>
            </w:r>
          </w:p>
          <w:p>
            <w:pPr>
              <w:pStyle w:val="style0"/>
              <w:spacing w:lineRule="auto" w:line="360"/>
              <w:jc w:val="both"/>
              <w:rPr>
                <w:rFonts w:ascii="Times New Roman" w:cs="Times New Roman" w:hAnsi="Times New Roman"/>
                <w:b/>
                <w:sz w:val="28"/>
                <w:szCs w:val="28"/>
              </w:rPr>
            </w:pPr>
          </w:p>
        </w:tc>
        <w:tc>
          <w:tcPr>
            <w:tcW w:w="1747"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Powdery, greenish</w:t>
            </w:r>
          </w:p>
        </w:tc>
        <w:tc>
          <w:tcPr>
            <w:tcW w:w="137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Powdery</w:t>
            </w:r>
          </w:p>
        </w:tc>
        <w:tc>
          <w:tcPr>
            <w:tcW w:w="257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Greenish, yellowish at center</w:t>
            </w:r>
          </w:p>
        </w:tc>
        <w:tc>
          <w:tcPr>
            <w:tcW w:w="1926"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Hyphae: septate, branched; Conidia: spherical, rough</w:t>
            </w:r>
          </w:p>
        </w:tc>
        <w:tc>
          <w:tcPr>
            <w:tcW w:w="2777" w:type="dxa"/>
            <w:tcBorders/>
          </w:tcPr>
          <w:p>
            <w:pPr>
              <w:pStyle w:val="style0"/>
              <w:spacing w:lineRule="auto" w:line="360"/>
              <w:jc w:val="both"/>
              <w:rPr>
                <w:rFonts w:ascii="Times New Roman" w:cs="Times New Roman" w:hAnsi="Times New Roman"/>
                <w:i/>
                <w:sz w:val="28"/>
                <w:szCs w:val="28"/>
              </w:rPr>
            </w:pPr>
            <w:r>
              <w:rPr>
                <w:rFonts w:ascii="Times New Roman" w:cs="Times New Roman" w:hAnsi="Times New Roman"/>
                <w:i/>
                <w:sz w:val="28"/>
                <w:szCs w:val="28"/>
              </w:rPr>
              <w:t>Penicillium  expansum</w:t>
            </w:r>
          </w:p>
        </w:tc>
      </w:tr>
      <w:tr>
        <w:tblPrEx/>
        <w:trPr>
          <w:trHeight w:val="651" w:hRule="atLeast"/>
          <w:jc w:val="center"/>
        </w:trPr>
        <w:tc>
          <w:tcPr>
            <w:tcW w:w="1471" w:type="dxa"/>
            <w:tcBorders/>
          </w:tcPr>
          <w:p>
            <w:pPr>
              <w:pStyle w:val="style0"/>
              <w:spacing w:lineRule="auto" w:line="360"/>
              <w:jc w:val="both"/>
              <w:rPr>
                <w:rFonts w:ascii="Times New Roman" w:cs="Times New Roman" w:eastAsia="Times New Roman" w:hAnsi="Times New Roman"/>
                <w:b/>
                <w:sz w:val="28"/>
                <w:szCs w:val="28"/>
                <w:vertAlign w:val="subscript"/>
              </w:rPr>
            </w:pPr>
            <w:r>
              <w:rPr>
                <w:rFonts w:ascii="Times New Roman" w:cs="Times New Roman" w:eastAsia="Times New Roman" w:hAnsi="Times New Roman"/>
                <w:b/>
                <w:sz w:val="28"/>
                <w:szCs w:val="28"/>
              </w:rPr>
              <w:t>IB</w:t>
            </w:r>
            <w:r>
              <w:rPr>
                <w:rFonts w:ascii="Times New Roman" w:cs="Times New Roman" w:eastAsia="Times New Roman" w:hAnsi="Times New Roman"/>
                <w:b/>
                <w:sz w:val="28"/>
                <w:szCs w:val="28"/>
                <w:vertAlign w:val="subscript"/>
              </w:rPr>
              <w:t>1</w:t>
            </w:r>
          </w:p>
          <w:p>
            <w:pPr>
              <w:pStyle w:val="style0"/>
              <w:spacing w:lineRule="auto" w:line="360"/>
              <w:jc w:val="both"/>
              <w:rPr>
                <w:rFonts w:ascii="Times New Roman" w:cs="Times New Roman" w:eastAsia="Times New Roman" w:hAnsi="Times New Roman"/>
                <w:sz w:val="28"/>
                <w:szCs w:val="28"/>
                <w:vertAlign w:val="subscript"/>
              </w:rPr>
            </w:pPr>
          </w:p>
          <w:p>
            <w:pPr>
              <w:pStyle w:val="style0"/>
              <w:spacing w:lineRule="auto" w:line="360"/>
              <w:jc w:val="both"/>
              <w:rPr>
                <w:rFonts w:ascii="Times New Roman" w:cs="Times New Roman" w:hAnsi="Times New Roman"/>
                <w:b/>
                <w:sz w:val="28"/>
                <w:szCs w:val="28"/>
              </w:rPr>
            </w:pPr>
          </w:p>
        </w:tc>
        <w:tc>
          <w:tcPr>
            <w:tcW w:w="1747"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Woolly, white</w:t>
            </w:r>
          </w:p>
        </w:tc>
        <w:tc>
          <w:tcPr>
            <w:tcW w:w="137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Fuzzy</w:t>
            </w:r>
          </w:p>
        </w:tc>
        <w:tc>
          <w:tcPr>
            <w:tcW w:w="257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White, pinkish at center</w:t>
            </w:r>
          </w:p>
        </w:tc>
        <w:tc>
          <w:tcPr>
            <w:tcW w:w="1926"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Hyphae: septate, branched; </w:t>
            </w:r>
            <w:r>
              <w:rPr>
                <w:rFonts w:ascii="Times New Roman" w:cs="Times New Roman" w:hAnsi="Times New Roman"/>
                <w:sz w:val="28"/>
                <w:szCs w:val="28"/>
              </w:rPr>
              <w:t>Conidia: cylindrical, smooth</w:t>
            </w:r>
          </w:p>
        </w:tc>
        <w:tc>
          <w:tcPr>
            <w:tcW w:w="2777" w:type="dxa"/>
            <w:tcBorders/>
          </w:tcPr>
          <w:p>
            <w:pPr>
              <w:pStyle w:val="style0"/>
              <w:spacing w:lineRule="auto" w:line="360"/>
              <w:jc w:val="both"/>
              <w:rPr>
                <w:rFonts w:ascii="Times New Roman" w:cs="Times New Roman" w:hAnsi="Times New Roman"/>
                <w:i/>
                <w:sz w:val="28"/>
                <w:szCs w:val="28"/>
              </w:rPr>
            </w:pPr>
            <w:r>
              <w:rPr>
                <w:rFonts w:ascii="Times New Roman" w:cs="Times New Roman" w:hAnsi="Times New Roman"/>
                <w:i/>
                <w:sz w:val="28"/>
                <w:szCs w:val="28"/>
              </w:rPr>
              <w:t>Fusarium  solani</w:t>
            </w:r>
          </w:p>
        </w:tc>
      </w:tr>
      <w:tr>
        <w:tblPrEx/>
        <w:trPr>
          <w:trHeight w:val="659" w:hRule="atLeast"/>
          <w:jc w:val="center"/>
        </w:trPr>
        <w:tc>
          <w:tcPr>
            <w:tcW w:w="1471" w:type="dxa"/>
            <w:tcBorders/>
          </w:tcPr>
          <w:p>
            <w:pPr>
              <w:pStyle w:val="style0"/>
              <w:spacing w:lineRule="auto" w:line="360"/>
              <w:jc w:val="both"/>
              <w:rPr>
                <w:rFonts w:ascii="Times New Roman" w:cs="Times New Roman" w:eastAsia="Times New Roman" w:hAnsi="Times New Roman"/>
                <w:b/>
                <w:sz w:val="28"/>
                <w:szCs w:val="28"/>
                <w:vertAlign w:val="subscript"/>
              </w:rPr>
            </w:pPr>
            <w:r>
              <w:rPr>
                <w:rFonts w:ascii="Times New Roman" w:cs="Times New Roman" w:eastAsia="Times New Roman" w:hAnsi="Times New Roman"/>
                <w:b/>
                <w:sz w:val="28"/>
                <w:szCs w:val="28"/>
              </w:rPr>
              <w:t>IB</w:t>
            </w:r>
            <w:r>
              <w:rPr>
                <w:rFonts w:ascii="Times New Roman" w:cs="Times New Roman" w:eastAsia="Times New Roman" w:hAnsi="Times New Roman"/>
                <w:b/>
                <w:sz w:val="28"/>
                <w:szCs w:val="28"/>
                <w:vertAlign w:val="subscript"/>
              </w:rPr>
              <w:t>2</w:t>
            </w:r>
          </w:p>
          <w:p>
            <w:pPr>
              <w:pStyle w:val="style0"/>
              <w:spacing w:lineRule="auto" w:line="360"/>
              <w:jc w:val="both"/>
              <w:rPr>
                <w:rFonts w:ascii="Times New Roman" w:cs="Times New Roman" w:hAnsi="Times New Roman"/>
                <w:b/>
                <w:sz w:val="28"/>
                <w:szCs w:val="28"/>
              </w:rPr>
            </w:pPr>
          </w:p>
        </w:tc>
        <w:tc>
          <w:tcPr>
            <w:tcW w:w="1747"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Slimy, black</w:t>
            </w:r>
          </w:p>
        </w:tc>
        <w:tc>
          <w:tcPr>
            <w:tcW w:w="1379"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Slimy </w:t>
            </w:r>
          </w:p>
        </w:tc>
        <w:tc>
          <w:tcPr>
            <w:tcW w:w="2575"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Black, brownish at center</w:t>
            </w:r>
          </w:p>
        </w:tc>
        <w:tc>
          <w:tcPr>
            <w:tcW w:w="1926"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Hyphae: septate, branched; Conidia: oval, smooth</w:t>
            </w:r>
          </w:p>
        </w:tc>
        <w:tc>
          <w:tcPr>
            <w:tcW w:w="2777" w:type="dxa"/>
            <w:tcBorders/>
          </w:tcPr>
          <w:p>
            <w:pPr>
              <w:pStyle w:val="style0"/>
              <w:spacing w:lineRule="auto" w:line="360"/>
              <w:jc w:val="both"/>
              <w:rPr>
                <w:rFonts w:ascii="Times New Roman" w:cs="Times New Roman" w:hAnsi="Times New Roman"/>
                <w:i/>
                <w:sz w:val="28"/>
                <w:szCs w:val="28"/>
              </w:rPr>
            </w:pPr>
            <w:r>
              <w:rPr>
                <w:rFonts w:ascii="Times New Roman" w:cs="Times New Roman" w:hAnsi="Times New Roman"/>
                <w:i/>
                <w:sz w:val="28"/>
                <w:szCs w:val="28"/>
              </w:rPr>
              <w:t>Rhizopus  stolonifer</w:t>
            </w:r>
          </w:p>
        </w:tc>
      </w:tr>
    </w:tbl>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eastAsia="Times New Roman" w:hAnsi="Times New Roman"/>
          <w:sz w:val="28"/>
          <w:szCs w:val="28"/>
        </w:rPr>
      </w:pPr>
      <w:r>
        <w:rPr>
          <w:rFonts w:ascii="Times New Roman" w:cs="Times New Roman" w:eastAsia="等线 Light" w:hAnsi="Times New Roman"/>
          <w:b/>
          <w:iCs/>
          <w:color w:val="000000"/>
          <w:sz w:val="28"/>
          <w:szCs w:val="28"/>
        </w:rPr>
        <w:t>Keyword:</w:t>
      </w:r>
      <w:r>
        <w:rPr>
          <w:rFonts w:ascii="Times New Roman" w:cs="Times New Roman" w:eastAsia="Times New Roman" w:hAnsi="Times New Roman"/>
          <w:sz w:val="28"/>
          <w:szCs w:val="28"/>
        </w:rPr>
        <w:t xml:space="preserve"> </w:t>
      </w:r>
    </w:p>
    <w:p>
      <w:pPr>
        <w:pStyle w:val="style0"/>
        <w:spacing w:lineRule="auto" w:line="360"/>
        <w:jc w:val="both"/>
        <w:rPr>
          <w:rFonts w:ascii="Times New Roman" w:cs="Times New Roman" w:eastAsia="Times New Roman" w:hAnsi="Times New Roman"/>
          <w:sz w:val="28"/>
          <w:szCs w:val="28"/>
          <w:vertAlign w:val="subscript"/>
        </w:rPr>
      </w:pPr>
      <w:r>
        <w:rPr>
          <w:rFonts w:ascii="Times New Roman" w:cs="Times New Roman" w:eastAsia="Times New Roman" w:hAnsi="Times New Roman"/>
          <w:b/>
          <w:sz w:val="28"/>
          <w:szCs w:val="28"/>
        </w:rPr>
        <w:t>OA</w:t>
      </w:r>
      <w:r>
        <w:rPr>
          <w:rFonts w:ascii="Times New Roman" w:cs="Times New Roman" w:eastAsia="Times New Roman" w:hAnsi="Times New Roman"/>
          <w:b/>
          <w:sz w:val="28"/>
          <w:szCs w:val="28"/>
          <w:vertAlign w:val="subscript"/>
        </w:rPr>
        <w:t xml:space="preserve">1 = </w:t>
      </w:r>
      <w:r>
        <w:rPr>
          <w:rFonts w:ascii="Times New Roman" w:cs="Times New Roman" w:eastAsia="Times New Roman" w:hAnsi="Times New Roman"/>
          <w:sz w:val="28"/>
          <w:szCs w:val="28"/>
        </w:rPr>
        <w:t>OJA OBA A</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STRAIN</w:t>
      </w:r>
    </w:p>
    <w:p>
      <w:pPr>
        <w:pStyle w:val="style0"/>
        <w:spacing w:lineRule="auto" w:line="360"/>
        <w:jc w:val="both"/>
        <w:rPr>
          <w:rFonts w:ascii="Times New Roman" w:cs="Times New Roman" w:eastAsia="Times New Roman" w:hAnsi="Times New Roman"/>
          <w:sz w:val="28"/>
          <w:szCs w:val="28"/>
          <w:vertAlign w:val="subscript"/>
        </w:rPr>
      </w:pPr>
      <w:r>
        <w:rPr>
          <w:rFonts w:ascii="Times New Roman" w:cs="Times New Roman" w:eastAsia="Times New Roman" w:hAnsi="Times New Roman"/>
          <w:b/>
          <w:sz w:val="28"/>
          <w:szCs w:val="28"/>
        </w:rPr>
        <w:t>OA</w:t>
      </w:r>
      <w:r>
        <w:rPr>
          <w:rFonts w:ascii="Times New Roman" w:cs="Times New Roman" w:eastAsia="Times New Roman" w:hAnsi="Times New Roman"/>
          <w:b/>
          <w:sz w:val="28"/>
          <w:szCs w:val="28"/>
          <w:vertAlign w:val="subscript"/>
        </w:rPr>
        <w:t xml:space="preserve">2 = </w:t>
      </w:r>
      <w:r>
        <w:rPr>
          <w:rFonts w:ascii="Times New Roman" w:cs="Times New Roman" w:eastAsia="Times New Roman" w:hAnsi="Times New Roman"/>
          <w:sz w:val="28"/>
          <w:szCs w:val="28"/>
        </w:rPr>
        <w:t>OJA OBA A</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STRAIN</w:t>
      </w:r>
    </w:p>
    <w:p>
      <w:pPr>
        <w:pStyle w:val="style0"/>
        <w:spacing w:lineRule="auto" w:line="360"/>
        <w:jc w:val="both"/>
        <w:rPr>
          <w:rFonts w:ascii="Times New Roman" w:cs="Times New Roman" w:eastAsia="Times New Roman" w:hAnsi="Times New Roman"/>
          <w:b/>
          <w:sz w:val="28"/>
          <w:szCs w:val="28"/>
          <w:vertAlign w:val="subscript"/>
        </w:rPr>
      </w:pPr>
      <w:r>
        <w:rPr>
          <w:rFonts w:ascii="Times New Roman" w:cs="Times New Roman" w:eastAsia="Times New Roman" w:hAnsi="Times New Roman"/>
          <w:b/>
          <w:sz w:val="28"/>
          <w:szCs w:val="28"/>
        </w:rPr>
        <w:t>IB</w:t>
      </w:r>
      <w:r>
        <w:rPr>
          <w:rFonts w:ascii="Times New Roman" w:cs="Times New Roman" w:eastAsia="Times New Roman" w:hAnsi="Times New Roman"/>
          <w:b/>
          <w:sz w:val="28"/>
          <w:szCs w:val="28"/>
          <w:vertAlign w:val="subscript"/>
        </w:rPr>
        <w:t xml:space="preserve">1 = </w:t>
      </w:r>
      <w:r>
        <w:rPr>
          <w:rFonts w:ascii="Times New Roman" w:cs="Times New Roman" w:hAnsi="Times New Roman"/>
          <w:color w:val="000000"/>
          <w:sz w:val="28"/>
          <w:szCs w:val="28"/>
        </w:rPr>
        <w:t>IPATA B</w:t>
      </w:r>
      <w:r>
        <w:rPr>
          <w:rFonts w:ascii="Times New Roman" w:cs="Times New Roman" w:hAnsi="Times New Roman"/>
          <w:color w:val="000000"/>
          <w:sz w:val="28"/>
          <w:szCs w:val="28"/>
          <w:vertAlign w:val="subscript"/>
        </w:rPr>
        <w:t>1</w:t>
      </w:r>
      <w:r>
        <w:rPr>
          <w:rFonts w:ascii="Times New Roman" w:cs="Times New Roman" w:hAnsi="Times New Roman"/>
          <w:color w:val="000000"/>
          <w:sz w:val="28"/>
          <w:szCs w:val="28"/>
        </w:rPr>
        <w:t xml:space="preserve"> STRAIN</w:t>
      </w:r>
    </w:p>
    <w:p>
      <w:pPr>
        <w:pStyle w:val="style0"/>
        <w:spacing w:lineRule="auto" w:line="360"/>
        <w:jc w:val="both"/>
        <w:rPr>
          <w:rFonts w:ascii="Times New Roman" w:cs="Times New Roman" w:hAnsi="Times New Roman"/>
          <w:color w:val="000000"/>
          <w:sz w:val="28"/>
          <w:szCs w:val="28"/>
        </w:rPr>
        <w:sectPr>
          <w:pgSz w:w="15840" w:h="12240" w:orient="landscape"/>
          <w:pgMar w:top="1440" w:right="1350" w:bottom="1440" w:left="1440" w:header="720" w:footer="720" w:gutter="0"/>
          <w:cols w:space="720"/>
          <w:docGrid w:linePitch="360"/>
        </w:sectPr>
      </w:pPr>
      <w:r>
        <w:rPr>
          <w:rFonts w:ascii="Times New Roman" w:cs="Times New Roman" w:eastAsia="Times New Roman" w:hAnsi="Times New Roman"/>
          <w:b/>
          <w:sz w:val="28"/>
          <w:szCs w:val="28"/>
        </w:rPr>
        <w:t>IB</w:t>
      </w:r>
      <w:r>
        <w:rPr>
          <w:rFonts w:ascii="Times New Roman" w:cs="Times New Roman" w:eastAsia="Times New Roman" w:hAnsi="Times New Roman"/>
          <w:b/>
          <w:sz w:val="28"/>
          <w:szCs w:val="28"/>
          <w:vertAlign w:val="subscript"/>
        </w:rPr>
        <w:t>2 =</w:t>
      </w:r>
      <w:r>
        <w:rPr>
          <w:rFonts w:ascii="Times New Roman" w:cs="Times New Roman" w:hAnsi="Times New Roman"/>
          <w:color w:val="000000"/>
          <w:sz w:val="28"/>
          <w:szCs w:val="28"/>
        </w:rPr>
        <w:t xml:space="preserve"> IPATA B</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 xml:space="preserve"> STRAI</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3.3</w:t>
      </w:r>
      <w:r>
        <w:rPr>
          <w:rFonts w:ascii="Times New Roman" w:cs="Times New Roman" w:hAnsi="Times New Roman"/>
          <w:b/>
          <w:sz w:val="26"/>
          <w:szCs w:val="26"/>
        </w:rPr>
        <w:tab/>
      </w:r>
      <w:r>
        <w:rPr>
          <w:rFonts w:ascii="Times New Roman" w:cs="Times New Roman" w:hAnsi="Times New Roman"/>
          <w:b/>
          <w:sz w:val="26"/>
          <w:szCs w:val="26"/>
        </w:rPr>
        <w:t>Biochemical Characteristic of Fungal Isolates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r>
        <w:rPr>
          <w:rFonts w:ascii="Times New Roman" w:cs="Times New Roman" w:hAnsi="Times New Roman"/>
          <w:i/>
          <w:sz w:val="26"/>
          <w:szCs w:val="26"/>
        </w:rPr>
        <w:t>Fusarium solani, Rhizopus stolonifer, Aspergillus niger</w:t>
      </w:r>
      <w:r>
        <w:rPr>
          <w:rFonts w:ascii="Times New Roman" w:cs="Times New Roman" w:hAnsi="Times New Roman"/>
          <w:sz w:val="26"/>
          <w:szCs w:val="26"/>
        </w:rPr>
        <w:t xml:space="preserve">, and </w:t>
      </w:r>
      <w:r>
        <w:rPr>
          <w:rFonts w:ascii="Times New Roman" w:cs="Times New Roman" w:hAnsi="Times New Roman"/>
          <w:i/>
          <w:sz w:val="26"/>
          <w:szCs w:val="26"/>
        </w:rPr>
        <w:t xml:space="preserve">Penicillium expansum. </w:t>
      </w: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b/>
          <w:color w:val="000000"/>
          <w:sz w:val="28"/>
          <w:szCs w:val="28"/>
        </w:rPr>
      </w:pPr>
    </w:p>
    <w:p>
      <w:pPr>
        <w:pStyle w:val="style0"/>
        <w:spacing w:lineRule="auto" w:line="360"/>
        <w:jc w:val="both"/>
        <w:rPr>
          <w:rFonts w:ascii="Times New Roman" w:cs="Times New Roman" w:hAnsi="Times New Roman"/>
          <w:b/>
          <w:color w:val="000000"/>
          <w:sz w:val="28"/>
          <w:szCs w:val="28"/>
        </w:rPr>
        <w:sectPr>
          <w:pgSz w:w="12240" w:h="15840" w:orient="portrait"/>
          <w:pgMar w:top="1350" w:right="1440" w:bottom="1440" w:left="1440" w:header="720" w:footer="720" w:gutter="0"/>
          <w:cols w:space="720"/>
          <w:docGrid w:linePitch="360"/>
        </w:sectPr>
      </w:pPr>
    </w:p>
    <w:p>
      <w:pPr>
        <w:pStyle w:val="style0"/>
        <w:spacing w:lineRule="auto" w:line="360"/>
        <w:jc w:val="center"/>
        <w:rPr>
          <w:rFonts w:ascii="Times New Roman" w:cs="Times New Roman" w:hAnsi="Times New Roman"/>
          <w:b/>
          <w:color w:val="000000"/>
          <w:sz w:val="28"/>
          <w:szCs w:val="28"/>
        </w:rPr>
      </w:pPr>
      <w:r>
        <w:rPr>
          <w:rFonts w:ascii="Times New Roman" w:cs="Times New Roman" w:hAnsi="Times New Roman"/>
          <w:b/>
          <w:color w:val="000000"/>
          <w:sz w:val="28"/>
          <w:szCs w:val="28"/>
        </w:rPr>
        <w:t>MOLECULAR IDENTIFICATION (PCR: POLYMERASE CHAIN REACTION)</w:t>
      </w:r>
    </w:p>
    <w:p>
      <w:pPr>
        <w:pStyle w:val="style0"/>
        <w:spacing w:lineRule="auto" w:line="360"/>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5. Primers sequences used for amplification of ITS region and aflatoxin synthetic genes.</w:t>
      </w:r>
    </w:p>
    <w:tbl>
      <w:tblPr>
        <w:tblStyle w:val="style154"/>
        <w:tblW w:w="10080" w:type="dxa"/>
        <w:tblLook w:val="04A0" w:firstRow="1" w:lastRow="0" w:firstColumn="1" w:lastColumn="0" w:noHBand="0" w:noVBand="1"/>
      </w:tblPr>
      <w:tblGrid>
        <w:gridCol w:w="3131"/>
        <w:gridCol w:w="6949"/>
      </w:tblGrid>
      <w:tr>
        <w:trPr>
          <w:trHeight w:val="621" w:hRule="atLeast"/>
        </w:trPr>
        <w:tc>
          <w:tcPr>
            <w:tcW w:w="3131" w:type="dxa"/>
            <w:tcBorders/>
          </w:tcPr>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sz w:val="28"/>
                <w:szCs w:val="28"/>
              </w:rPr>
              <w:t>Primer</w:t>
            </w:r>
          </w:p>
        </w:tc>
        <w:tc>
          <w:tcPr>
            <w:tcW w:w="6949" w:type="dxa"/>
            <w:tcBorders/>
          </w:tcPr>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sz w:val="28"/>
                <w:szCs w:val="28"/>
              </w:rPr>
              <w:t>Sequences 5’-3’</w:t>
            </w:r>
          </w:p>
        </w:tc>
      </w:tr>
      <w:tr>
        <w:tblPrEx/>
        <w:trPr>
          <w:trHeight w:val="1344" w:hRule="atLeast"/>
        </w:trPr>
        <w:tc>
          <w:tcPr>
            <w:tcW w:w="313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ITS</w:t>
            </w:r>
            <w:r>
              <w:rPr>
                <w:rFonts w:ascii="Times New Roman" w:cs="Times New Roman" w:hAnsi="Times New Roman"/>
                <w:spacing w:val="-10"/>
                <w:sz w:val="28"/>
                <w:szCs w:val="28"/>
              </w:rPr>
              <w:t xml:space="preserve"> </w:t>
            </w:r>
            <w:r>
              <w:rPr>
                <w:rFonts w:ascii="Times New Roman" w:cs="Times New Roman" w:hAnsi="Times New Roman"/>
                <w:sz w:val="28"/>
                <w:szCs w:val="28"/>
              </w:rPr>
              <w:t>(Universal</w:t>
            </w:r>
            <w:r>
              <w:rPr>
                <w:rFonts w:ascii="Times New Roman" w:cs="Times New Roman" w:hAnsi="Times New Roman"/>
                <w:spacing w:val="-10"/>
                <w:sz w:val="28"/>
                <w:szCs w:val="28"/>
              </w:rPr>
              <w:t xml:space="preserve"> </w:t>
            </w:r>
            <w:r>
              <w:rPr>
                <w:rFonts w:ascii="Times New Roman" w:cs="Times New Roman" w:hAnsi="Times New Roman"/>
                <w:spacing w:val="-2"/>
                <w:sz w:val="28"/>
                <w:szCs w:val="28"/>
              </w:rPr>
              <w:t>primer)</w:t>
            </w:r>
          </w:p>
        </w:tc>
        <w:tc>
          <w:tcPr>
            <w:tcW w:w="6949" w:type="dxa"/>
            <w:tcBorders/>
          </w:tcPr>
          <w:p>
            <w:pPr>
              <w:pStyle w:val="style4104"/>
              <w:spacing w:lineRule="auto" w:line="360"/>
              <w:ind w:left="0"/>
              <w:jc w:val="both"/>
              <w:rPr>
                <w:rFonts w:ascii="Times New Roman" w:cs="Times New Roman" w:hAnsi="Times New Roman"/>
                <w:sz w:val="28"/>
                <w:szCs w:val="28"/>
              </w:rPr>
            </w:pPr>
            <w:r>
              <w:rPr>
                <w:rFonts w:ascii="Times New Roman" w:cs="Times New Roman" w:hAnsi="Times New Roman"/>
                <w:sz w:val="28"/>
                <w:szCs w:val="28"/>
              </w:rPr>
              <w:t>5′TCC GTA GGT</w:t>
            </w:r>
            <w:r>
              <w:rPr>
                <w:rFonts w:ascii="Times New Roman" w:cs="Times New Roman" w:hAnsi="Times New Roman"/>
                <w:spacing w:val="2"/>
                <w:sz w:val="28"/>
                <w:szCs w:val="28"/>
              </w:rPr>
              <w:t xml:space="preserve"> </w:t>
            </w:r>
            <w:r>
              <w:rPr>
                <w:rFonts w:ascii="Times New Roman" w:cs="Times New Roman" w:hAnsi="Times New Roman"/>
                <w:sz w:val="28"/>
                <w:szCs w:val="28"/>
              </w:rPr>
              <w:t>GAA</w:t>
            </w:r>
            <w:r>
              <w:rPr>
                <w:rFonts w:ascii="Times New Roman" w:cs="Times New Roman" w:hAnsi="Times New Roman"/>
                <w:spacing w:val="1"/>
                <w:sz w:val="28"/>
                <w:szCs w:val="28"/>
              </w:rPr>
              <w:t xml:space="preserve"> </w:t>
            </w:r>
            <w:r>
              <w:rPr>
                <w:rFonts w:ascii="Times New Roman" w:cs="Times New Roman" w:hAnsi="Times New Roman"/>
                <w:sz w:val="28"/>
                <w:szCs w:val="28"/>
              </w:rPr>
              <w:t>CCT</w:t>
            </w:r>
            <w:r>
              <w:rPr>
                <w:rFonts w:ascii="Times New Roman" w:cs="Times New Roman" w:hAnsi="Times New Roman"/>
                <w:spacing w:val="1"/>
                <w:sz w:val="28"/>
                <w:szCs w:val="28"/>
              </w:rPr>
              <w:t xml:space="preserve"> </w:t>
            </w:r>
            <w:r>
              <w:rPr>
                <w:rFonts w:ascii="Times New Roman" w:cs="Times New Roman" w:hAnsi="Times New Roman"/>
                <w:sz w:val="28"/>
                <w:szCs w:val="28"/>
              </w:rPr>
              <w:t>GCG</w:t>
            </w:r>
            <w:r>
              <w:rPr>
                <w:rFonts w:ascii="Times New Roman" w:cs="Times New Roman" w:hAnsi="Times New Roman"/>
                <w:spacing w:val="1"/>
                <w:sz w:val="28"/>
                <w:szCs w:val="28"/>
              </w:rPr>
              <w:t xml:space="preserve"> </w:t>
            </w:r>
            <w:r>
              <w:rPr>
                <w:rFonts w:ascii="Times New Roman" w:cs="Times New Roman" w:hAnsi="Times New Roman"/>
                <w:sz w:val="28"/>
                <w:szCs w:val="28"/>
              </w:rPr>
              <w:t>G 3′-</w:t>
            </w:r>
            <w:r>
              <w:rPr>
                <w:rFonts w:ascii="Times New Roman" w:cs="Times New Roman" w:hAnsi="Times New Roman"/>
                <w:spacing w:val="-10"/>
                <w:sz w:val="28"/>
                <w:szCs w:val="28"/>
              </w:rPr>
              <w:t>F</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sz w:val="28"/>
                <w:szCs w:val="28"/>
              </w:rPr>
              <w:t>5´TCC</w:t>
            </w:r>
            <w:r>
              <w:rPr>
                <w:rFonts w:ascii="Times New Roman" w:cs="Times New Roman" w:hAnsi="Times New Roman"/>
                <w:spacing w:val="-13"/>
                <w:sz w:val="28"/>
                <w:szCs w:val="28"/>
              </w:rPr>
              <w:t xml:space="preserve"> </w:t>
            </w:r>
            <w:r>
              <w:rPr>
                <w:rFonts w:ascii="Times New Roman" w:cs="Times New Roman" w:hAnsi="Times New Roman"/>
                <w:sz w:val="28"/>
                <w:szCs w:val="28"/>
              </w:rPr>
              <w:t>TCC</w:t>
            </w:r>
            <w:r>
              <w:rPr>
                <w:rFonts w:ascii="Times New Roman" w:cs="Times New Roman" w:hAnsi="Times New Roman"/>
                <w:spacing w:val="-12"/>
                <w:sz w:val="28"/>
                <w:szCs w:val="28"/>
              </w:rPr>
              <w:t xml:space="preserve"> </w:t>
            </w:r>
            <w:r>
              <w:rPr>
                <w:rFonts w:ascii="Times New Roman" w:cs="Times New Roman" w:hAnsi="Times New Roman"/>
                <w:sz w:val="28"/>
                <w:szCs w:val="28"/>
              </w:rPr>
              <w:t>GCT</w:t>
            </w:r>
            <w:r>
              <w:rPr>
                <w:rFonts w:ascii="Times New Roman" w:cs="Times New Roman" w:hAnsi="Times New Roman"/>
                <w:spacing w:val="-11"/>
                <w:sz w:val="28"/>
                <w:szCs w:val="28"/>
              </w:rPr>
              <w:t xml:space="preserve"> </w:t>
            </w:r>
            <w:r>
              <w:rPr>
                <w:rFonts w:ascii="Times New Roman" w:cs="Times New Roman" w:hAnsi="Times New Roman"/>
                <w:sz w:val="28"/>
                <w:szCs w:val="28"/>
              </w:rPr>
              <w:t>TAT</w:t>
            </w:r>
            <w:r>
              <w:rPr>
                <w:rFonts w:ascii="Times New Roman" w:cs="Times New Roman" w:hAnsi="Times New Roman"/>
                <w:spacing w:val="-11"/>
                <w:sz w:val="28"/>
                <w:szCs w:val="28"/>
              </w:rPr>
              <w:t xml:space="preserve"> </w:t>
            </w:r>
            <w:r>
              <w:rPr>
                <w:rFonts w:ascii="Times New Roman" w:cs="Times New Roman" w:hAnsi="Times New Roman"/>
                <w:sz w:val="28"/>
                <w:szCs w:val="28"/>
              </w:rPr>
              <w:t>TGA</w:t>
            </w:r>
            <w:r>
              <w:rPr>
                <w:rFonts w:ascii="Times New Roman" w:cs="Times New Roman" w:hAnsi="Times New Roman"/>
                <w:spacing w:val="-13"/>
                <w:sz w:val="28"/>
                <w:szCs w:val="28"/>
              </w:rPr>
              <w:t xml:space="preserve"> </w:t>
            </w:r>
            <w:r>
              <w:rPr>
                <w:rFonts w:ascii="Times New Roman" w:cs="Times New Roman" w:hAnsi="Times New Roman"/>
                <w:sz w:val="28"/>
                <w:szCs w:val="28"/>
              </w:rPr>
              <w:t>TAT</w:t>
            </w:r>
            <w:r>
              <w:rPr>
                <w:rFonts w:ascii="Times New Roman" w:cs="Times New Roman" w:hAnsi="Times New Roman"/>
                <w:spacing w:val="-11"/>
                <w:sz w:val="28"/>
                <w:szCs w:val="28"/>
              </w:rPr>
              <w:t xml:space="preserve"> </w:t>
            </w:r>
            <w:r>
              <w:rPr>
                <w:rFonts w:ascii="Times New Roman" w:cs="Times New Roman" w:hAnsi="Times New Roman"/>
                <w:sz w:val="28"/>
                <w:szCs w:val="28"/>
              </w:rPr>
              <w:t>GC-3´</w:t>
            </w:r>
            <w:r>
              <w:rPr>
                <w:rFonts w:ascii="Times New Roman" w:cs="Times New Roman" w:hAnsi="Times New Roman"/>
                <w:spacing w:val="-12"/>
                <w:sz w:val="28"/>
                <w:szCs w:val="28"/>
              </w:rPr>
              <w:t xml:space="preserve"> </w:t>
            </w:r>
            <w:r>
              <w:rPr>
                <w:rFonts w:ascii="Times New Roman" w:cs="Times New Roman" w:hAnsi="Times New Roman"/>
                <w:sz w:val="28"/>
                <w:szCs w:val="28"/>
              </w:rPr>
              <w:t>-</w:t>
            </w:r>
            <w:r>
              <w:rPr>
                <w:rFonts w:ascii="Times New Roman" w:cs="Times New Roman" w:hAnsi="Times New Roman"/>
                <w:spacing w:val="-10"/>
                <w:sz w:val="28"/>
                <w:szCs w:val="28"/>
              </w:rPr>
              <w:t>R</w:t>
            </w:r>
          </w:p>
        </w:tc>
      </w:tr>
      <w:tr>
        <w:tblPrEx/>
        <w:trPr>
          <w:trHeight w:val="2300" w:hRule="atLeast"/>
        </w:trPr>
        <w:tc>
          <w:tcPr>
            <w:tcW w:w="3131" w:type="dxa"/>
            <w:tcBorders/>
          </w:tcPr>
          <w:p>
            <w:pPr>
              <w:pStyle w:val="style0"/>
              <w:spacing w:lineRule="auto" w:line="360"/>
              <w:jc w:val="both"/>
              <w:rPr>
                <w:rFonts w:ascii="Times New Roman" w:cs="Times New Roman" w:hAnsi="Times New Roman"/>
                <w:sz w:val="28"/>
                <w:szCs w:val="28"/>
              </w:rPr>
            </w:pPr>
            <w:r>
              <w:rPr>
                <w:rFonts w:ascii="Times New Roman" w:cs="Times New Roman" w:hAnsi="Times New Roman"/>
                <w:spacing w:val="-5"/>
                <w:sz w:val="28"/>
                <w:szCs w:val="28"/>
              </w:rPr>
              <w:t>apa-</w:t>
            </w:r>
            <w:r>
              <w:rPr>
                <w:rFonts w:ascii="Times New Roman" w:cs="Times New Roman" w:hAnsi="Times New Roman"/>
                <w:spacing w:val="-10"/>
                <w:sz w:val="28"/>
                <w:szCs w:val="28"/>
              </w:rPr>
              <w:t>2</w:t>
            </w:r>
          </w:p>
        </w:tc>
        <w:tc>
          <w:tcPr>
            <w:tcW w:w="6949" w:type="dxa"/>
            <w:tcBorders/>
          </w:tcPr>
          <w:p>
            <w:pPr>
              <w:pStyle w:val="style4104"/>
              <w:spacing w:lineRule="auto" w:line="360"/>
              <w:ind w:left="0"/>
              <w:jc w:val="both"/>
              <w:rPr>
                <w:rFonts w:ascii="Times New Roman" w:cs="Times New Roman" w:hAnsi="Times New Roman"/>
                <w:sz w:val="28"/>
                <w:szCs w:val="28"/>
              </w:rPr>
            </w:pPr>
            <w:r>
              <w:rPr>
                <w:rFonts w:ascii="Times New Roman" w:cs="Times New Roman" w:hAnsi="Times New Roman"/>
                <w:sz w:val="28"/>
                <w:szCs w:val="28"/>
              </w:rPr>
              <w:t>5´-TATCTCCCCCCGGGCATCTCCCGG3´</w:t>
            </w:r>
            <w:r>
              <w:rPr>
                <w:rFonts w:ascii="Times New Roman" w:cs="Times New Roman" w:hAnsi="Times New Roman"/>
                <w:spacing w:val="9"/>
                <w:sz w:val="28"/>
                <w:szCs w:val="28"/>
              </w:rPr>
              <w:t xml:space="preserve"> </w:t>
            </w:r>
            <w:r>
              <w:rPr>
                <w:rFonts w:ascii="Times New Roman" w:cs="Times New Roman" w:hAnsi="Times New Roman"/>
                <w:sz w:val="28"/>
                <w:szCs w:val="28"/>
              </w:rPr>
              <w:t>-</w:t>
            </w:r>
            <w:r>
              <w:rPr>
                <w:rFonts w:ascii="Times New Roman" w:cs="Times New Roman" w:hAnsi="Times New Roman"/>
                <w:spacing w:val="-10"/>
                <w:sz w:val="28"/>
                <w:szCs w:val="28"/>
              </w:rPr>
              <w:t>F</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sz w:val="28"/>
                <w:szCs w:val="28"/>
              </w:rPr>
              <w:t>5´-CCGTCAGACAGCCACTGGACACGG-3´</w:t>
            </w:r>
            <w:r>
              <w:rPr>
                <w:rFonts w:ascii="Times New Roman" w:cs="Times New Roman" w:hAnsi="Times New Roman"/>
                <w:spacing w:val="-1"/>
                <w:sz w:val="28"/>
                <w:szCs w:val="28"/>
              </w:rPr>
              <w:t xml:space="preserve"> </w:t>
            </w:r>
            <w:r>
              <w:rPr>
                <w:rFonts w:ascii="Times New Roman" w:cs="Times New Roman" w:hAnsi="Times New Roman"/>
                <w:sz w:val="28"/>
                <w:szCs w:val="28"/>
              </w:rPr>
              <w:t>-</w:t>
            </w:r>
            <w:r>
              <w:rPr>
                <w:rFonts w:ascii="Times New Roman" w:cs="Times New Roman" w:hAnsi="Times New Roman"/>
                <w:spacing w:val="-10"/>
                <w:sz w:val="28"/>
                <w:szCs w:val="28"/>
              </w:rPr>
              <w:t>R</w:t>
            </w:r>
          </w:p>
        </w:tc>
      </w:tr>
    </w:tbl>
    <w:p>
      <w:pPr>
        <w:pStyle w:val="style0"/>
        <w:spacing w:lineRule="auto" w:line="360"/>
        <w:jc w:val="both"/>
        <w:rPr>
          <w:rFonts w:ascii="Times New Roman" w:cs="Times New Roman" w:hAnsi="Times New Roman"/>
          <w:color w:val="000000"/>
          <w:sz w:val="28"/>
          <w:szCs w:val="28"/>
        </w:rPr>
      </w:pPr>
    </w:p>
    <w:p>
      <w:pPr>
        <w:pStyle w:val="style0"/>
        <w:spacing w:lineRule="auto" w:line="360"/>
        <w:jc w:val="both"/>
        <w:rPr>
          <w:rFonts w:ascii="Times New Roman" w:cs="Times New Roman" w:hAnsi="Times New Roman"/>
          <w:color w:val="000000"/>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b/>
          <w:color w:val="000000"/>
          <w:sz w:val="28"/>
          <w:szCs w:val="28"/>
        </w:rPr>
      </w:pPr>
    </w:p>
    <w:p>
      <w:pPr>
        <w:pStyle w:val="style0"/>
        <w:spacing w:lineRule="auto" w:line="360"/>
        <w:jc w:val="both"/>
        <w:rPr>
          <w:rFonts w:ascii="Times New Roman" w:cs="Times New Roman" w:hAnsi="Times New Roman"/>
          <w:b/>
          <w:color w:val="000000"/>
          <w:sz w:val="28"/>
          <w:szCs w:val="28"/>
        </w:rPr>
      </w:pPr>
    </w:p>
    <w:p>
      <w:pPr>
        <w:pStyle w:val="style0"/>
        <w:spacing w:lineRule="auto" w:line="360"/>
        <w:jc w:val="both"/>
        <w:rPr>
          <w:rFonts w:ascii="Times New Roman" w:cs="Times New Roman" w:hAnsi="Times New Roman"/>
          <w:b/>
          <w:color w:val="000000"/>
          <w:sz w:val="28"/>
          <w:szCs w:val="28"/>
        </w:rPr>
      </w:pPr>
    </w:p>
    <w:p>
      <w:pPr>
        <w:pStyle w:val="style0"/>
        <w:spacing w:lineRule="auto" w:line="360"/>
        <w:jc w:val="both"/>
        <w:rPr>
          <w:rFonts w:ascii="Times New Roman" w:cs="Times New Roman" w:eastAsia="Courier New" w:hAnsi="Times New Roman"/>
          <w:b/>
          <w:color w:val="000000"/>
          <w:sz w:val="28"/>
          <w:szCs w:val="28"/>
        </w:rPr>
      </w:pPr>
      <w:r>
        <w:rPr>
          <w:rFonts w:ascii="Times New Roman" w:cs="Times New Roman" w:hAnsi="Times New Roman"/>
          <w:b/>
          <w:color w:val="000000"/>
          <w:sz w:val="28"/>
          <w:szCs w:val="28"/>
        </w:rPr>
        <w:t>Table 6: PCR analysis conditions for fungal amplification: Thermocycler Settings</w:t>
      </w:r>
    </w:p>
    <w:tbl>
      <w:tblPr>
        <w:tblStyle w:val="style154"/>
        <w:tblW w:w="10453" w:type="dxa"/>
        <w:tblInd w:w="-95" w:type="dxa"/>
        <w:tblLook w:val="04A0" w:firstRow="1" w:lastRow="0" w:firstColumn="1" w:lastColumn="0" w:noHBand="0" w:noVBand="1"/>
      </w:tblPr>
      <w:tblGrid>
        <w:gridCol w:w="5279"/>
        <w:gridCol w:w="5174"/>
      </w:tblGrid>
      <w:tr>
        <w:trPr>
          <w:trHeight w:val="866" w:hRule="atLeast"/>
        </w:trPr>
        <w:tc>
          <w:tcPr>
            <w:tcW w:w="5279" w:type="dxa"/>
            <w:tcBorders/>
          </w:tcPr>
          <w:p>
            <w:pPr>
              <w:pStyle w:val="style0"/>
              <w:spacing w:lineRule="auto" w:line="360"/>
              <w:jc w:val="both"/>
              <w:rPr>
                <w:rFonts w:ascii="Times New Roman" w:cs="Times New Roman" w:eastAsia="Courier New" w:hAnsi="Times New Roman"/>
                <w:b/>
                <w:color w:val="000000"/>
                <w:sz w:val="28"/>
                <w:szCs w:val="28"/>
              </w:rPr>
            </w:pPr>
            <w:r>
              <w:rPr>
                <w:rFonts w:ascii="Times New Roman" w:cs="Times New Roman" w:eastAsia="Courier New" w:hAnsi="Times New Roman"/>
                <w:b/>
                <w:color w:val="000000"/>
                <w:sz w:val="28"/>
                <w:szCs w:val="28"/>
              </w:rPr>
              <w:t>PARAMETERS</w:t>
            </w:r>
          </w:p>
        </w:tc>
        <w:tc>
          <w:tcPr>
            <w:tcW w:w="5174" w:type="dxa"/>
            <w:tcBorders/>
          </w:tcPr>
          <w:p>
            <w:pPr>
              <w:pStyle w:val="style0"/>
              <w:spacing w:lineRule="auto" w:line="360"/>
              <w:jc w:val="both"/>
              <w:rPr>
                <w:rFonts w:ascii="Times New Roman" w:cs="Times New Roman" w:eastAsia="Courier New" w:hAnsi="Times New Roman"/>
                <w:b/>
                <w:color w:val="000000"/>
                <w:sz w:val="28"/>
                <w:szCs w:val="28"/>
              </w:rPr>
            </w:pPr>
            <w:r>
              <w:rPr>
                <w:rFonts w:ascii="Times New Roman" w:cs="Times New Roman" w:eastAsia="Courier New" w:hAnsi="Times New Roman"/>
                <w:b/>
                <w:color w:val="000000"/>
                <w:sz w:val="28"/>
                <w:szCs w:val="28"/>
              </w:rPr>
              <w:t>CONDITIONS</w:t>
            </w:r>
          </w:p>
        </w:tc>
      </w:tr>
      <w:tr>
        <w:tblPrEx/>
        <w:trPr>
          <w:trHeight w:val="845" w:hRule="atLeast"/>
        </w:trPr>
        <w:tc>
          <w:tcPr>
            <w:tcW w:w="5279" w:type="dxa"/>
            <w:tcBorders/>
          </w:tcPr>
          <w:p>
            <w:pPr>
              <w:pStyle w:val="style0"/>
              <w:spacing w:lineRule="auto" w:line="360"/>
              <w:ind w:left="94"/>
              <w:jc w:val="both"/>
              <w:rPr>
                <w:rFonts w:ascii="Times New Roman" w:cs="Times New Roman" w:hAnsi="Times New Roman"/>
                <w:color w:val="000000"/>
                <w:sz w:val="28"/>
                <w:szCs w:val="28"/>
              </w:rPr>
            </w:pPr>
            <w:r>
              <w:rPr>
                <w:rFonts w:ascii="Times New Roman" w:cs="Times New Roman" w:hAnsi="Times New Roman"/>
                <w:color w:val="000000"/>
                <w:sz w:val="28"/>
                <w:szCs w:val="28"/>
              </w:rPr>
              <w:t>Initial Denaturation</w:t>
            </w:r>
          </w:p>
        </w:tc>
        <w:tc>
          <w:tcPr>
            <w:tcW w:w="5174" w:type="dxa"/>
            <w:tcBorders/>
          </w:tcPr>
          <w:p>
            <w:pPr>
              <w:pStyle w:val="style0"/>
              <w:spacing w:lineRule="auto" w:line="360"/>
              <w:ind w:left="94"/>
              <w:jc w:val="both"/>
              <w:rPr>
                <w:rFonts w:ascii="Times New Roman" w:cs="Times New Roman" w:hAnsi="Times New Roman"/>
                <w:color w:val="000000"/>
                <w:sz w:val="28"/>
                <w:szCs w:val="28"/>
              </w:rPr>
            </w:pPr>
            <w:r>
              <w:rPr>
                <w:rFonts w:ascii="Times New Roman" w:cs="Times New Roman" w:hAnsi="Times New Roman"/>
                <w:color w:val="000000"/>
                <w:sz w:val="28"/>
                <w:szCs w:val="28"/>
              </w:rPr>
              <w:t>195°C for 2-5 minutes</w:t>
            </w:r>
          </w:p>
        </w:tc>
      </w:tr>
      <w:tr>
        <w:tblPrEx/>
        <w:trPr>
          <w:trHeight w:val="866" w:hRule="atLeast"/>
        </w:trPr>
        <w:tc>
          <w:tcPr>
            <w:tcW w:w="5279" w:type="dxa"/>
            <w:tcBorders/>
          </w:tcPr>
          <w:p>
            <w:pPr>
              <w:pStyle w:val="style0"/>
              <w:spacing w:lineRule="auto" w:line="360"/>
              <w:ind w:left="94"/>
              <w:jc w:val="both"/>
              <w:rPr>
                <w:rFonts w:ascii="Times New Roman" w:cs="Times New Roman" w:hAnsi="Times New Roman"/>
                <w:color w:val="000000"/>
                <w:sz w:val="28"/>
                <w:szCs w:val="28"/>
              </w:rPr>
            </w:pPr>
            <w:r>
              <w:rPr>
                <w:rFonts w:ascii="Times New Roman" w:cs="Times New Roman" w:hAnsi="Times New Roman"/>
                <w:color w:val="000000"/>
                <w:sz w:val="28"/>
                <w:szCs w:val="28"/>
              </w:rPr>
              <w:t>Denaturation</w:t>
            </w:r>
          </w:p>
        </w:tc>
        <w:tc>
          <w:tcPr>
            <w:tcW w:w="5174" w:type="dxa"/>
            <w:tcBorders/>
          </w:tcPr>
          <w:p>
            <w:pPr>
              <w:pStyle w:val="style0"/>
              <w:spacing w:lineRule="auto" w:line="360"/>
              <w:ind w:left="94"/>
              <w:jc w:val="both"/>
              <w:rPr>
                <w:rFonts w:ascii="Times New Roman" w:cs="Times New Roman" w:hAnsi="Times New Roman"/>
                <w:color w:val="000000"/>
                <w:sz w:val="28"/>
                <w:szCs w:val="28"/>
              </w:rPr>
            </w:pPr>
            <w:r>
              <w:rPr>
                <w:rFonts w:ascii="Times New Roman" w:cs="Times New Roman" w:hAnsi="Times New Roman"/>
                <w:color w:val="000000"/>
                <w:sz w:val="28"/>
                <w:szCs w:val="28"/>
              </w:rPr>
              <w:t>95°C for 30 seconds</w:t>
            </w:r>
          </w:p>
        </w:tc>
      </w:tr>
      <w:tr>
        <w:tblPrEx/>
        <w:trPr>
          <w:trHeight w:val="845" w:hRule="atLeast"/>
        </w:trPr>
        <w:tc>
          <w:tcPr>
            <w:tcW w:w="5279" w:type="dxa"/>
            <w:tcBorders/>
          </w:tcPr>
          <w:p>
            <w:pPr>
              <w:pStyle w:val="style0"/>
              <w:spacing w:lineRule="auto" w:line="360"/>
              <w:ind w:left="94"/>
              <w:jc w:val="both"/>
              <w:rPr>
                <w:rFonts w:ascii="Times New Roman" w:cs="Times New Roman" w:hAnsi="Times New Roman"/>
                <w:color w:val="000000"/>
                <w:sz w:val="28"/>
                <w:szCs w:val="28"/>
              </w:rPr>
            </w:pPr>
            <w:r>
              <w:rPr>
                <w:rFonts w:ascii="Times New Roman" w:cs="Times New Roman" w:hAnsi="Times New Roman"/>
                <w:color w:val="000000"/>
                <w:sz w:val="28"/>
                <w:szCs w:val="28"/>
              </w:rPr>
              <w:t>Annealing</w:t>
            </w:r>
          </w:p>
        </w:tc>
        <w:tc>
          <w:tcPr>
            <w:tcW w:w="5174" w:type="dxa"/>
            <w:tcBorders/>
          </w:tcPr>
          <w:p>
            <w:pPr>
              <w:pStyle w:val="style0"/>
              <w:spacing w:lineRule="auto" w:line="360"/>
              <w:ind w:left="94"/>
              <w:jc w:val="both"/>
              <w:rPr>
                <w:rFonts w:ascii="Times New Roman" w:cs="Times New Roman" w:hAnsi="Times New Roman"/>
                <w:color w:val="000000"/>
                <w:sz w:val="28"/>
                <w:szCs w:val="28"/>
              </w:rPr>
            </w:pPr>
            <w:r>
              <w:rPr>
                <w:rFonts w:ascii="Times New Roman" w:cs="Times New Roman" w:hAnsi="Times New Roman"/>
                <w:color w:val="000000"/>
                <w:sz w:val="28"/>
                <w:szCs w:val="28"/>
              </w:rPr>
              <w:t>55-65°C for 30 seconds</w:t>
            </w:r>
          </w:p>
        </w:tc>
      </w:tr>
      <w:tr>
        <w:tblPrEx/>
        <w:trPr>
          <w:trHeight w:val="866" w:hRule="atLeast"/>
        </w:trPr>
        <w:tc>
          <w:tcPr>
            <w:tcW w:w="5279" w:type="dxa"/>
            <w:tcBorders/>
          </w:tcPr>
          <w:p>
            <w:pPr>
              <w:pStyle w:val="style0"/>
              <w:spacing w:lineRule="auto" w:line="360"/>
              <w:ind w:left="94"/>
              <w:jc w:val="both"/>
              <w:rPr>
                <w:rFonts w:ascii="Times New Roman" w:cs="Times New Roman" w:hAnsi="Times New Roman"/>
                <w:color w:val="000000"/>
                <w:sz w:val="28"/>
                <w:szCs w:val="28"/>
              </w:rPr>
            </w:pPr>
            <w:r>
              <w:rPr>
                <w:rFonts w:ascii="Times New Roman" w:cs="Times New Roman" w:hAnsi="Times New Roman"/>
                <w:color w:val="000000"/>
                <w:sz w:val="28"/>
                <w:szCs w:val="28"/>
              </w:rPr>
              <w:t>Extension</w:t>
            </w:r>
          </w:p>
        </w:tc>
        <w:tc>
          <w:tcPr>
            <w:tcW w:w="5174" w:type="dxa"/>
            <w:tcBorders/>
          </w:tcPr>
          <w:p>
            <w:pPr>
              <w:pStyle w:val="style0"/>
              <w:spacing w:lineRule="auto" w:line="360"/>
              <w:ind w:left="94"/>
              <w:jc w:val="both"/>
              <w:rPr>
                <w:rFonts w:ascii="Times New Roman" w:cs="Times New Roman" w:hAnsi="Times New Roman"/>
                <w:color w:val="000000"/>
                <w:sz w:val="28"/>
                <w:szCs w:val="28"/>
              </w:rPr>
            </w:pPr>
            <w:r>
              <w:rPr>
                <w:rFonts w:ascii="Times New Roman" w:cs="Times New Roman" w:hAnsi="Times New Roman"/>
                <w:color w:val="000000"/>
                <w:sz w:val="28"/>
                <w:szCs w:val="28"/>
              </w:rPr>
              <w:t>72°C for 1 minute per kb of target</w:t>
            </w:r>
          </w:p>
        </w:tc>
      </w:tr>
      <w:tr>
        <w:tblPrEx/>
        <w:trPr>
          <w:trHeight w:val="866" w:hRule="atLeast"/>
        </w:trPr>
        <w:tc>
          <w:tcPr>
            <w:tcW w:w="5279" w:type="dxa"/>
            <w:tcBorders/>
          </w:tcPr>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Final Extension </w:t>
            </w:r>
          </w:p>
        </w:tc>
        <w:tc>
          <w:tcPr>
            <w:tcW w:w="5174" w:type="dxa"/>
            <w:tcBorders/>
          </w:tcPr>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72°C for 5-10 minutes</w:t>
            </w:r>
          </w:p>
        </w:tc>
      </w:tr>
      <w:tr>
        <w:tblPrEx/>
        <w:trPr>
          <w:trHeight w:val="845" w:hRule="atLeast"/>
        </w:trPr>
        <w:tc>
          <w:tcPr>
            <w:tcW w:w="5279" w:type="dxa"/>
            <w:tcBorders/>
          </w:tcPr>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Cycles </w:t>
            </w:r>
          </w:p>
        </w:tc>
        <w:tc>
          <w:tcPr>
            <w:tcW w:w="5174" w:type="dxa"/>
            <w:tcBorders/>
          </w:tcPr>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30-35 cycles</w:t>
            </w:r>
          </w:p>
        </w:tc>
      </w:tr>
      <w:tr>
        <w:tblPrEx/>
        <w:trPr>
          <w:trHeight w:val="845" w:hRule="atLeast"/>
        </w:trPr>
        <w:tc>
          <w:tcPr>
            <w:tcW w:w="5279" w:type="dxa"/>
            <w:tcBorders/>
          </w:tcPr>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Cooling </w:t>
            </w:r>
          </w:p>
        </w:tc>
        <w:tc>
          <w:tcPr>
            <w:tcW w:w="5174" w:type="dxa"/>
            <w:tcBorders/>
          </w:tcPr>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4°C (hold)</w:t>
            </w:r>
          </w:p>
        </w:tc>
      </w:tr>
    </w:tbl>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sectPr>
          <w:pgSz w:w="15840" w:h="12240" w:orient="landscape"/>
          <w:pgMar w:top="1440" w:right="1350" w:bottom="1440" w:left="1440" w:header="720" w:footer="720" w:gutter="0"/>
          <w:cols w:space="720"/>
          <w:docGrid w:linePitch="360"/>
        </w:sectPr>
      </w:pPr>
    </w:p>
    <w:p>
      <w:pPr>
        <w:pStyle w:val="style66"/>
        <w:spacing w:lineRule="auto" w:line="360"/>
        <w:jc w:val="both"/>
        <w:rPr>
          <w:rFonts w:ascii="Times New Roman" w:cs="Times New Roman" w:hAnsi="Times New Roman"/>
          <w:sz w:val="28"/>
          <w:szCs w:val="28"/>
        </w:rPr>
      </w:pPr>
      <w:r>
        <w:rPr>
          <w:rFonts w:ascii="Times New Roman" w:cs="Times New Roman" w:hAnsi="Times New Roman"/>
          <w:noProof/>
          <w:sz w:val="28"/>
          <w:szCs w:val="28"/>
        </w:rPr>
        <mc:AlternateContent>
          <mc:Choice Requires="wpg">
            <w:drawing>
              <wp:anchor distT="0" distB="0" distL="0" distR="0" simplePos="false" relativeHeight="3" behindDoc="false" locked="false" layoutInCell="true" allowOverlap="true">
                <wp:simplePos x="0" y="0"/>
                <wp:positionH relativeFrom="column">
                  <wp:posOffset>636270</wp:posOffset>
                </wp:positionH>
                <wp:positionV relativeFrom="paragraph">
                  <wp:posOffset>28575</wp:posOffset>
                </wp:positionV>
                <wp:extent cx="5010785" cy="1863725"/>
                <wp:effectExtent l="0" t="5080" r="1270" b="0"/>
                <wp:wrapNone/>
                <wp:docPr id="1033"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010785" cy="1863725"/>
                          <a:chOff x="1722" y="11197"/>
                          <a:chExt cx="7891" cy="2935"/>
                        </a:xfrm>
                      </wpg:grpSpPr>
                      <wpg:grpSp>
                        <wpg:cNvGrpSpPr/>
                        <wpg:grpSpPr>
                          <a:xfrm>
                            <a:off x="1722" y="11197"/>
                            <a:ext cx="3608" cy="2935"/>
                            <a:chOff x="1248" y="-968"/>
                            <a:chExt cx="3611" cy="3198"/>
                          </a:xfrm>
                        </wpg:grpSpPr>
                        <pic:pic xmlns:pic="http://schemas.openxmlformats.org/drawingml/2006/picture">
                          <pic:nvPicPr>
                            <pic:cNvPr id="1" name="Image"/>
                            <pic:cNvPicPr/>
                          </pic:nvPicPr>
                          <pic:blipFill>
                            <a:blip r:embed="rId6" cstate="print"/>
                            <a:srcRect l="0" t="0" r="0" b="0"/>
                            <a:stretch/>
                          </pic:blipFill>
                          <pic:spPr>
                            <a:xfrm rot="0">
                              <a:off x="1248" y="-969"/>
                              <a:ext cx="2788" cy="3198"/>
                            </a:xfrm>
                            <a:prstGeom prst="rect"/>
                          </pic:spPr>
                        </pic:pic>
                        <wps:wsp>
                          <wps:cNvSpPr/>
                          <wps:spPr>
                            <a:xfrm rot="0">
                              <a:off x="3741" y="222"/>
                              <a:ext cx="1099" cy="0"/>
                            </a:xfrm>
                            <a:prstGeom prst="line"/>
                            <a:ln cmpd="sng" cap="flat" w="17078">
                              <a:solidFill>
                                <a:srgbClr val="666666"/>
                              </a:solidFill>
                              <a:prstDash val="solid"/>
                              <a:round/>
                              <a:headEnd len="med" w="med" type="none"/>
                              <a:tailEnd len="med" w="med" type="none"/>
                            </a:ln>
                          </wps:spPr>
                          <wps:bodyPr>
                            <a:prstTxWarp prst="textNoShape"/>
                          </wps:bodyPr>
                        </wps:wsp>
                        <wps:wsp>
                          <wps:cNvSpPr/>
                          <wps:spPr>
                            <a:xfrm rot="0">
                              <a:off x="3711" y="135"/>
                              <a:ext cx="189" cy="168"/>
                            </a:xfrm>
                            <a:custGeom>
                              <a:avLst/>
                              <a:gdLst/>
                              <a:ahLst/>
                              <a:rect l="l" t="t" r="r" b="b"/>
                              <a:pathLst>
                                <a:path w="189" h="168" stroke="1">
                                  <a:moveTo>
                                    <a:pt x="188" y="0"/>
                                  </a:moveTo>
                                  <a:lnTo>
                                    <a:pt x="188" y="168"/>
                                  </a:lnTo>
                                  <a:lnTo>
                                    <a:pt x="0" y="83"/>
                                  </a:lnTo>
                                  <a:lnTo>
                                    <a:pt x="188" y="0"/>
                                  </a:lnTo>
                                  <a:close/>
                                </a:path>
                              </a:pathLst>
                            </a:custGeom>
                            <a:solidFill>
                              <a:srgbClr val="666666"/>
                            </a:solidFill>
                            <a:ln>
                              <a:noFill/>
                            </a:ln>
                          </wps:spPr>
                          <wps:bodyPr>
                            <a:prstTxWarp prst="textNoShape"/>
                          </wps:bodyPr>
                        </wps:wsp>
                        <wps:wsp>
                          <wps:cNvSpPr/>
                          <wps:spPr>
                            <a:xfrm rot="0">
                              <a:off x="4849" y="915"/>
                              <a:ext cx="0" cy="0"/>
                            </a:xfrm>
                            <a:prstGeom prst="line"/>
                            <a:ln cmpd="sng" cap="flat" w="12700">
                              <a:solidFill>
                                <a:srgbClr val="666666"/>
                              </a:solidFill>
                              <a:prstDash val="solid"/>
                              <a:round/>
                              <a:headEnd len="med" w="med" type="none"/>
                              <a:tailEnd len="med" w="med" type="none"/>
                            </a:ln>
                          </wps:spPr>
                          <wps:bodyPr>
                            <a:prstTxWarp prst="textNoShape"/>
                          </wps:bodyPr>
                        </wps:wsp>
                        <wps:wsp>
                          <wps:cNvSpPr/>
                          <wps:spPr>
                            <a:xfrm rot="0">
                              <a:off x="3476" y="826"/>
                              <a:ext cx="189" cy="168"/>
                            </a:xfrm>
                            <a:custGeom>
                              <a:avLst/>
                              <a:gdLst/>
                              <a:ahLst/>
                              <a:rect l="l" t="t" r="r" b="b"/>
                              <a:pathLst>
                                <a:path w="189" h="168" stroke="1">
                                  <a:moveTo>
                                    <a:pt x="188" y="0"/>
                                  </a:moveTo>
                                  <a:lnTo>
                                    <a:pt x="188" y="168"/>
                                  </a:lnTo>
                                  <a:lnTo>
                                    <a:pt x="0" y="84"/>
                                  </a:lnTo>
                                  <a:lnTo>
                                    <a:pt x="188" y="0"/>
                                  </a:lnTo>
                                  <a:close/>
                                </a:path>
                              </a:pathLst>
                            </a:custGeom>
                            <a:solidFill>
                              <a:srgbClr val="666666"/>
                            </a:solidFill>
                            <a:ln>
                              <a:noFill/>
                            </a:ln>
                          </wps:spPr>
                          <wps:bodyPr>
                            <a:prstTxWarp prst="textNoShape"/>
                          </wps:bodyPr>
                        </wps:wsp>
                      </wpg:grpSp>
                      <wpg:grpSp>
                        <wpg:cNvGrpSpPr/>
                        <wpg:grpSpPr>
                          <a:xfrm>
                            <a:off x="5227" y="12066"/>
                            <a:ext cx="4386" cy="1189"/>
                            <a:chOff x="5227" y="12066"/>
                            <a:chExt cx="4386" cy="1189"/>
                          </a:xfrm>
                        </wpg:grpSpPr>
                        <wps:wsp>
                          <wps:cNvSpPr/>
                          <wps:spPr>
                            <a:xfrm rot="0">
                              <a:off x="5311" y="12066"/>
                              <a:ext cx="4302" cy="538"/>
                            </a:xfrm>
                            <a:prstGeom prst="rect"/>
                            <a:ln>
                              <a:noFill/>
                            </a:ln>
                          </wps:spPr>
                          <wps:txbx id="1041">
                            <w:txbxContent>
                              <w:p>
                                <w:pPr>
                                  <w:pStyle w:val="style0"/>
                                  <w:rPr>
                                    <w:rFonts w:ascii="宋体" w:cs="宋体" w:hAnsi="宋体"/>
                                  </w:rPr>
                                </w:pPr>
                                <w:r>
                                  <w:rPr>
                                    <w:rFonts w:ascii="宋体" w:cs="宋体" w:hAnsi="宋体"/>
                                  </w:rPr>
                                  <w:t>900 bp</w:t>
                                </w:r>
                              </w:p>
                            </w:txbxContent>
                          </wps:txbx>
                          <wps:bodyPr lIns="91440" rIns="91440" tIns="45720" bIns="45720" vert="horz" anchor="t" wrap="square" upright="true">
                            <a:prstTxWarp prst="textNoShape"/>
                            <a:noAutofit/>
                          </wps:bodyPr>
                        </wps:wsp>
                        <wps:wsp>
                          <wps:cNvSpPr/>
                          <wps:spPr>
                            <a:xfrm rot="0">
                              <a:off x="5227" y="12717"/>
                              <a:ext cx="4303" cy="538"/>
                            </a:xfrm>
                            <a:prstGeom prst="rect"/>
                            <a:ln>
                              <a:noFill/>
                            </a:ln>
                          </wps:spPr>
                          <wps:txbx id="1042">
                            <w:txbxContent>
                              <w:p>
                                <w:pPr>
                                  <w:pStyle w:val="style0"/>
                                  <w:rPr>
                                    <w:rFonts w:ascii="宋体" w:cs="宋体" w:hAnsi="宋体"/>
                                  </w:rPr>
                                </w:pPr>
                                <w:r>
                                  <w:rPr>
                                    <w:rFonts w:ascii="宋体" w:cs="宋体" w:hAnsi="宋体"/>
                                  </w:rPr>
                                  <w:t xml:space="preserve"> 490 bp</w:t>
                                </w:r>
                              </w:p>
                            </w:txbxContent>
                          </wps:txbx>
                          <wps:bodyPr lIns="91440" rIns="91440" tIns="45720" bIns="45720" vert="horz" anchor="t" wrap="square" upright="true">
                            <a:prstTxWarp prst="textNoShape"/>
                            <a:noAutofit/>
                          </wps:bodyPr>
                        </wps:wsp>
                      </wpg:grpSp>
                    </wpg:wgp>
                  </a:graphicData>
                </a:graphic>
                <wp14:sizeRelH relativeFrom="page">
                  <wp14:pctWidth>0</wp14:pctWidth>
                </wp14:sizeRelH>
                <wp14:sizeRelV relativeFrom="page">
                  <wp14:pctHeight>0</wp14:pctHeight>
                </wp14:sizeRelV>
              </wp:anchor>
            </w:drawing>
          </mc:Choice>
          <mc:Fallback>
            <w:pict>
              <v:group id="1033" filled="f" stroked="f" style="position:absolute;margin-left:50.1pt;margin-top:2.25pt;width:394.55pt;height:146.75pt;z-index:3;mso-position-horizontal-relative:text;mso-position-vertical-relative:text;mso-width-percent:0;mso-height-percent:0;mso-width-relative:page;mso-height-relative:page;mso-wrap-distance-left:0.0pt;mso-wrap-distance-right:0.0pt;visibility:visible;" coordsize="7891,2935" coordorigin="1722,11197">
                <v:group id="1034" filled="f" stroked="f" style="position:absolute;left:1722;top:11197;width:3608;height:2935;z-index:2;mso-position-horizontal-relative:page;mso-position-vertical-relative:page;mso-width-relative:page;mso-height-relative:page;visibility:visible;" coordsize="3611,3198" coordorigin="1248,-968">
                  <v:shape id="1035" type="#_x0000_t75" filled="f" stroked="f" style="position:absolute;left:1248;top:-969;width:2788;height:3198;z-index:2;mso-position-horizontal-relative:page;mso-position-vertical-relative:page;mso-width-relative:page;mso-height-relative:page;visibility:visible;">
                    <v:imagedata r:id="rId6" embosscolor="white" o:title=""/>
                    <v:fill/>
                  </v:shape>
                  <v:line id="1036" filled="f" stroked="t" from="3741.0pt,222.0pt" to="4840.0pt,222.0pt" style="position:absolute;z-index:3;mso-position-horizontal-relative:page;mso-position-vertical-relative:page;mso-width-relative:page;mso-height-relative:page;visibility:visible;">
                    <v:stroke color="#666666" weight="1.34pt"/>
                    <v:fill/>
                  </v:line>
                  <v:shape id="1037" coordsize="189,168" path="m188,0l188,168l0,83l188,0xe" fillcolor="#666666" stroked="f" style="position:absolute;left:3711;top:135;width:189;height:168;z-index:4;mso-position-horizontal-relative:page;mso-position-vertical-relative:page;mso-width-relative:page;mso-height-relative:page;visibility:visible;">
                    <v:stroke on="f"/>
                    <v:fill/>
                    <v:path textboxrect="0,0,189,168" o:connectlocs="188,136;188,304;0,219;188,136"/>
                  </v:shape>
                  <v:line id="1038" filled="f" stroked="t" from="4849.0pt,915.0pt" to="4849.0pt,915.0pt" style="position:absolute;z-index:5;mso-position-horizontal-relative:page;mso-position-vertical-relative:page;mso-width-relative:page;mso-height-relative:page;visibility:visible;">
                    <v:stroke color="#666666" weight="1.0pt"/>
                    <v:fill/>
                  </v:line>
                  <v:shape id="1039" coordsize="189,168" path="m188,0l188,168l0,84l188,0xe" fillcolor="#666666" stroked="f" style="position:absolute;left:3476;top:826;width:189;height:168;z-index:6;mso-position-horizontal-relative:page;mso-position-vertical-relative:page;mso-width-relative:page;mso-height-relative:page;visibility:visible;">
                    <v:stroke on="f"/>
                    <v:fill/>
                    <v:path textboxrect="0,0,189,168" o:connectlocs="188,826;188,994;0,910;188,826"/>
                  </v:shape>
                  <v:fill/>
                </v:group>
                <v:group id="1040" filled="f" stroked="f" style="position:absolute;left:5227;top:12066;width:4386;height:1189;z-index:3;mso-position-horizontal-relative:page;mso-position-vertical-relative:page;mso-width-relative:page;mso-height-relative:page;visibility:visible;" coordsize="4386,1189" coordorigin="5227,12066">
                  <v:rect id="1041" filled="f" stroked="f" style="position:absolute;left:5311;top:12066;width:4302;height:538;z-index:2;mso-position-horizontal-relative:page;mso-position-vertical-relative:page;mso-width-relative:page;mso-height-relative:page;visibility:visible;">
                    <v:stroke on="f"/>
                    <v:fill/>
                    <v:textbox inset="7.2pt,3.6pt,7.2pt,3.6pt">
                      <w:txbxContent>
                        <w:p>
                          <w:pPr>
                            <w:pStyle w:val="style0"/>
                            <w:rPr>
                              <w:rFonts w:ascii="宋体" w:cs="宋体" w:hAnsi="宋体"/>
                            </w:rPr>
                          </w:pPr>
                          <w:r>
                            <w:rPr>
                              <w:rFonts w:ascii="宋体" w:cs="宋体" w:hAnsi="宋体"/>
                            </w:rPr>
                            <w:t>900 bp</w:t>
                          </w:r>
                        </w:p>
                      </w:txbxContent>
                    </v:textbox>
                  </v:rect>
                  <v:rect id="1042" filled="f" stroked="f" style="position:absolute;left:5227;top:12717;width:4303;height:538;z-index:3;mso-position-horizontal-relative:page;mso-position-vertical-relative:page;mso-width-relative:page;mso-height-relative:page;visibility:visible;">
                    <v:stroke on="f"/>
                    <v:fill/>
                    <v:textbox inset="7.2pt,3.6pt,7.2pt,3.6pt">
                      <w:txbxContent>
                        <w:p>
                          <w:pPr>
                            <w:pStyle w:val="style0"/>
                            <w:rPr>
                              <w:rFonts w:ascii="宋体" w:cs="宋体" w:hAnsi="宋体"/>
                            </w:rPr>
                          </w:pPr>
                          <w:r>
                            <w:rPr>
                              <w:rFonts w:ascii="宋体" w:cs="宋体" w:hAnsi="宋体"/>
                            </w:rPr>
                            <w:t xml:space="preserve"> 490 bp</w:t>
                          </w:r>
                        </w:p>
                      </w:txbxContent>
                    </v:textbox>
                  </v:rect>
                  <v:fill/>
                </v:group>
                <v:fill/>
              </v:group>
            </w:pict>
          </mc:Fallback>
        </mc:AlternateContent>
      </w:r>
    </w:p>
    <w:p>
      <w:pPr>
        <w:pStyle w:val="style66"/>
        <w:spacing w:lineRule="auto" w:line="360"/>
        <w:jc w:val="both"/>
        <w:rPr>
          <w:rFonts w:ascii="Times New Roman" w:cs="Times New Roman" w:hAnsi="Times New Roman"/>
          <w:sz w:val="28"/>
          <w:szCs w:val="28"/>
        </w:rPr>
      </w:pPr>
    </w:p>
    <w:p>
      <w:pPr>
        <w:pStyle w:val="style66"/>
        <w:spacing w:lineRule="auto" w:line="360"/>
        <w:jc w:val="both"/>
        <w:rPr>
          <w:rFonts w:ascii="Times New Roman" w:cs="Times New Roman" w:hAnsi="Times New Roman"/>
          <w:sz w:val="28"/>
          <w:szCs w:val="28"/>
        </w:rPr>
      </w:pPr>
    </w:p>
    <w:p>
      <w:pPr>
        <w:pStyle w:val="style66"/>
        <w:spacing w:lineRule="auto" w:line="360"/>
        <w:jc w:val="both"/>
        <w:rPr>
          <w:rFonts w:ascii="Times New Roman" w:cs="Times New Roman" w:hAnsi="Times New Roman"/>
          <w:sz w:val="28"/>
          <w:szCs w:val="28"/>
        </w:rPr>
      </w:pPr>
    </w:p>
    <w:p>
      <w:pPr>
        <w:pStyle w:val="style66"/>
        <w:spacing w:lineRule="auto" w:line="360"/>
        <w:jc w:val="both"/>
        <w:rPr>
          <w:rFonts w:ascii="Times New Roman" w:cs="Times New Roman" w:hAnsi="Times New Roman"/>
          <w:sz w:val="28"/>
          <w:szCs w:val="28"/>
        </w:rPr>
      </w:pPr>
    </w:p>
    <w:p>
      <w:pPr>
        <w:pStyle w:val="style66"/>
        <w:spacing w:lineRule="auto" w:line="360"/>
        <w:jc w:val="both"/>
        <w:rPr>
          <w:rFonts w:ascii="Times New Roman" w:cs="Times New Roman" w:hAnsi="Times New Roman"/>
          <w:sz w:val="28"/>
          <w:szCs w:val="28"/>
        </w:rPr>
      </w:pPr>
    </w:p>
    <w:p>
      <w:pPr>
        <w:pStyle w:val="style66"/>
        <w:spacing w:lineRule="auto" w:line="360"/>
        <w:jc w:val="both"/>
        <w:rPr>
          <w:rFonts w:ascii="Times New Roman" w:cs="Times New Roman" w:hAnsi="Times New Roman"/>
          <w:sz w:val="28"/>
          <w:szCs w:val="28"/>
        </w:rPr>
      </w:pPr>
    </w:p>
    <w:p>
      <w:pPr>
        <w:pStyle w:val="style66"/>
        <w:spacing w:lineRule="auto" w:line="360"/>
        <w:jc w:val="both"/>
        <w:rPr>
          <w:rFonts w:ascii="Times New Roman" w:cs="Times New Roman" w:hAnsi="Times New Roman"/>
          <w:sz w:val="26"/>
          <w:szCs w:val="26"/>
        </w:rPr>
      </w:pPr>
      <w:r>
        <w:rPr>
          <w:rFonts w:ascii="Times New Roman" w:cs="Times New Roman" w:hAnsi="Times New Roman"/>
          <w:b/>
          <w:sz w:val="26"/>
          <w:szCs w:val="26"/>
        </w:rPr>
        <w:t>Figure 1</w:t>
      </w:r>
      <w:r>
        <w:rPr>
          <w:rFonts w:ascii="Times New Roman" w:cs="Times New Roman" w:hAnsi="Times New Roman"/>
          <w:sz w:val="26"/>
          <w:szCs w:val="26"/>
        </w:rPr>
        <w:t>: Indicate the result of PCR</w:t>
      </w:r>
    </w:p>
    <w:p>
      <w:pPr>
        <w:pStyle w:val="style66"/>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PCR amplification using ITS primer and DNA marker from fungi isolates: </w:t>
      </w:r>
    </w:p>
    <w:p>
      <w:pPr>
        <w:pStyle w:val="style66"/>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Lane 1: Black fungus with band at 490 base pair and Lane2: Green fungus with band at 900 base pairs while Lane M: Yje DNA ladder or marker </w:t>
      </w:r>
    </w:p>
    <w:p>
      <w:pPr>
        <w:pStyle w:val="style66"/>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 result suggest that lane 1 is suspected to be </w:t>
      </w:r>
      <w:r>
        <w:rPr>
          <w:rFonts w:ascii="Times New Roman" w:cs="Times New Roman" w:hAnsi="Times New Roman"/>
          <w:i/>
          <w:sz w:val="26"/>
          <w:szCs w:val="26"/>
        </w:rPr>
        <w:t xml:space="preserve">Aspergillus niger </w:t>
      </w:r>
      <w:r>
        <w:rPr>
          <w:rFonts w:ascii="Times New Roman" w:cs="Times New Roman" w:hAnsi="Times New Roman"/>
          <w:sz w:val="26"/>
          <w:szCs w:val="26"/>
        </w:rPr>
        <w:t xml:space="preserve">while lane 2 is suspected </w:t>
      </w:r>
      <w:r>
        <w:rPr>
          <w:rFonts w:ascii="Times New Roman" w:cs="Times New Roman" w:hAnsi="Times New Roman"/>
          <w:i/>
          <w:sz w:val="26"/>
          <w:szCs w:val="26"/>
        </w:rPr>
        <w:t>Aspergillus flavus.</w:t>
      </w:r>
      <w:r>
        <w:rPr>
          <w:rFonts w:ascii="Times New Roman" w:cs="Times New Roman" w:hAnsi="Times New Roman"/>
          <w:sz w:val="26"/>
          <w:szCs w:val="26"/>
        </w:rPr>
        <w:t xml:space="preserve"> </w:t>
      </w:r>
    </w:p>
    <w:p>
      <w:pPr>
        <w:pStyle w:val="style66"/>
        <w:spacing w:lineRule="auto" w:line="360"/>
        <w:jc w:val="both"/>
        <w:rPr>
          <w:rFonts w:ascii="Times New Roman" w:cs="Times New Roman" w:hAnsi="Times New Roman"/>
          <w:sz w:val="28"/>
          <w:szCs w:val="28"/>
        </w:rPr>
      </w:pPr>
    </w:p>
    <w:p>
      <w:pPr>
        <w:pStyle w:val="style66"/>
        <w:spacing w:lineRule="auto" w:line="360"/>
        <w:jc w:val="both"/>
        <w:rPr>
          <w:rFonts w:ascii="Times New Roman" w:cs="Times New Roman" w:hAnsi="Times New Roman"/>
          <w:sz w:val="28"/>
          <w:szCs w:val="28"/>
        </w:rPr>
      </w:pPr>
      <w:r>
        <w:rPr>
          <w:rFonts w:ascii="Times New Roman" w:cs="Times New Roman" w:hAnsi="Times New Roman"/>
          <w:noProof/>
          <w:sz w:val="28"/>
          <w:szCs w:val="28"/>
        </w:rPr>
        <mc:AlternateContent>
          <mc:Choice Requires="wpg">
            <w:drawing>
              <wp:anchor distT="0" distB="0" distL="0" distR="0" simplePos="false" relativeHeight="2" behindDoc="false" locked="false" layoutInCell="true" allowOverlap="true">
                <wp:simplePos x="0" y="0"/>
                <wp:positionH relativeFrom="column">
                  <wp:posOffset>787400</wp:posOffset>
                </wp:positionH>
                <wp:positionV relativeFrom="paragraph">
                  <wp:posOffset>55245</wp:posOffset>
                </wp:positionV>
                <wp:extent cx="2806065" cy="2108200"/>
                <wp:effectExtent l="0" t="0" r="0" b="0"/>
                <wp:wrapNone/>
                <wp:docPr id="1043" name="Group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806065" cy="2108200"/>
                          <a:chOff x="0" y="0"/>
                          <a:chExt cx="4419" cy="3320"/>
                        </a:xfrm>
                      </wpg:grpSpPr>
                      <pic:pic xmlns:pic="http://schemas.openxmlformats.org/drawingml/2006/picture">
                        <pic:nvPicPr>
                          <pic:cNvPr id="2" name="Image"/>
                          <pic:cNvPicPr/>
                        </pic:nvPicPr>
                        <pic:blipFill>
                          <a:blip r:embed="rId7" cstate="print"/>
                          <a:srcRect l="0" t="0" r="0" b="0"/>
                          <a:stretch/>
                        </pic:blipFill>
                        <pic:spPr>
                          <a:xfrm rot="0">
                            <a:off x="0" y="0"/>
                            <a:ext cx="2793" cy="3320"/>
                          </a:xfrm>
                          <a:prstGeom prst="rect"/>
                        </pic:spPr>
                      </pic:pic>
                      <wps:wsp>
                        <wps:cNvSpPr/>
                        <wps:spPr>
                          <a:xfrm rot="0">
                            <a:off x="3633" y="1280"/>
                            <a:ext cx="0" cy="63"/>
                          </a:xfrm>
                          <a:prstGeom prst="line"/>
                          <a:ln cmpd="sng" cap="flat" w="12700">
                            <a:solidFill>
                              <a:srgbClr val="666666"/>
                            </a:solidFill>
                            <a:prstDash val="solid"/>
                            <a:round/>
                            <a:headEnd len="med" w="med" type="none"/>
                            <a:tailEnd len="med" w="med" type="none"/>
                          </a:ln>
                        </wps:spPr>
                        <wps:bodyPr>
                          <a:prstTxWarp prst="textNoShape"/>
                        </wps:bodyPr>
                      </wps:wsp>
                      <wps:wsp>
                        <wps:cNvSpPr/>
                        <wps:spPr>
                          <a:xfrm rot="0">
                            <a:off x="2565" y="1249"/>
                            <a:ext cx="193" cy="168"/>
                          </a:xfrm>
                          <a:custGeom>
                            <a:avLst/>
                            <a:gdLst/>
                            <a:ahLst/>
                            <a:rect l="l" t="t" r="r" b="b"/>
                            <a:pathLst>
                              <a:path w="193" h="168" stroke="1">
                                <a:moveTo>
                                  <a:pt x="193" y="168"/>
                                </a:moveTo>
                                <a:lnTo>
                                  <a:pt x="183" y="0"/>
                                </a:lnTo>
                                <a:lnTo>
                                  <a:pt x="0" y="95"/>
                                </a:lnTo>
                                <a:lnTo>
                                  <a:pt x="193" y="168"/>
                                </a:lnTo>
                                <a:close/>
                              </a:path>
                            </a:pathLst>
                          </a:custGeom>
                          <a:solidFill>
                            <a:srgbClr val="666666"/>
                          </a:solidFill>
                          <a:ln>
                            <a:noFill/>
                          </a:ln>
                        </wps:spPr>
                        <wps:bodyPr>
                          <a:prstTxWarp prst="textNoShape"/>
                        </wps:bodyPr>
                      </wps:wsp>
                      <wps:wsp>
                        <wps:cNvSpPr/>
                        <wps:spPr>
                          <a:xfrm rot="0">
                            <a:off x="3266" y="1176"/>
                            <a:ext cx="1153" cy="475"/>
                          </a:xfrm>
                          <a:prstGeom prst="rect"/>
                          <a:solidFill>
                            <a:srgbClr val="ffffff"/>
                          </a:solidFill>
                          <a:ln>
                            <a:noFill/>
                          </a:ln>
                        </wps:spPr>
                        <wps:bodyPr>
                          <a:prstTxWarp prst="textNoShape"/>
                        </wps:bodyPr>
                      </wps:wsp>
                      <wps:wsp>
                        <wps:cNvSpPr/>
                        <wps:spPr>
                          <a:xfrm rot="0">
                            <a:off x="3507" y="1260"/>
                            <a:ext cx="692" cy="258"/>
                          </a:xfrm>
                          <a:prstGeom prst="rect"/>
                          <a:ln>
                            <a:noFill/>
                          </a:ln>
                        </wps:spPr>
                        <wps:txbx id="1048">
                          <w:txbxContent>
                            <w:p>
                              <w:pPr>
                                <w:pStyle w:val="style0"/>
                                <w:spacing w:lineRule="exact" w:line="253"/>
                                <w:rPr>
                                  <w:rFonts w:ascii="宋体" w:cs="宋体" w:hAnsi="宋体"/>
                                </w:rPr>
                              </w:pPr>
                              <w:r>
                                <w:rPr>
                                  <w:rFonts w:ascii="宋体" w:cs="宋体" w:hAnsi="宋体"/>
                                  <w:w w:val="104"/>
                                </w:rPr>
                                <w:t>940</w:t>
                              </w:r>
                              <w:r>
                                <w:rPr>
                                  <w:rFonts w:ascii="宋体" w:cs="宋体" w:hAnsi="宋体"/>
                                  <w:spacing w:val="-10"/>
                                  <w:w w:val="104"/>
                                </w:rPr>
                                <w:t xml:space="preserve"> </w:t>
                              </w:r>
                              <w:r>
                                <w:rPr>
                                  <w:rFonts w:ascii="宋体" w:cs="宋体" w:hAnsi="宋体"/>
                                  <w:spacing w:val="-5"/>
                                  <w:w w:val="104"/>
                                </w:rPr>
                                <w:t>bp</w:t>
                              </w:r>
                            </w:p>
                          </w:txbxContent>
                        </wps:txbx>
                        <wps:bodyPr lIns="0" rIns="0" tIns="0" bIns="0" vert="horz" anchor="t" wrap="square" upright="true">
                          <a:prstTxWarp prst="textNoShape"/>
                          <a:noAutofit/>
                        </wps:bodyPr>
                      </wps:wsp>
                    </wpg:wgp>
                  </a:graphicData>
                </a:graphic>
                <wp14:sizeRelH relativeFrom="page">
                  <wp14:pctWidth>0</wp14:pctWidth>
                </wp14:sizeRelH>
                <wp14:sizeRelV relativeFrom="page">
                  <wp14:pctHeight>0</wp14:pctHeight>
                </wp14:sizeRelV>
              </wp:anchor>
            </w:drawing>
          </mc:Choice>
          <mc:Fallback>
            <w:pict>
              <v:group id="1043" filled="f" stroked="f" style="position:absolute;margin-left:62.0pt;margin-top:4.35pt;width:220.95pt;height:166.0pt;z-index:2;mso-position-horizontal-relative:text;mso-position-vertical-relative:text;mso-width-percent:0;mso-height-percent:0;mso-width-relative:page;mso-height-relative:page;mso-wrap-distance-left:0.0pt;mso-wrap-distance-right:0.0pt;visibility:visible;" coordsize="4419,3320">
                <v:shape id="1044" type="#_x0000_t75" filled="f" stroked="f" style="position:absolute;left:0;top:0;width:2793;height:3320;z-index:2;mso-position-horizontal-relative:page;mso-position-vertical-relative:page;mso-width-relative:page;mso-height-relative:page;visibility:visible;">
                  <v:imagedata r:id="rId7" embosscolor="white" o:title=""/>
                  <v:fill/>
                </v:shape>
                <v:line id="1045" filled="f" stroked="t" from="3633.0pt,1280.0pt" to="3633.0pt,1343.0pt" style="position:absolute;z-index:3;mso-position-horizontal-relative:page;mso-position-vertical-relative:page;mso-width-relative:page;mso-height-relative:page;visibility:visible;">
                  <v:stroke color="#666666" weight="1.0pt"/>
                  <v:fill/>
                </v:line>
                <v:shape id="1046" coordsize="193,168" path="m193,168l183,0l0,95l193,168xe" fillcolor="#666666" stroked="f" style="position:absolute;left:2565;top:1249;width:193;height:168;z-index:4;mso-position-horizontal-relative:page;mso-position-vertical-relative:page;mso-width-relative:page;mso-height-relative:page;visibility:visible;">
                  <v:stroke on="f"/>
                  <v:fill/>
                  <v:path textboxrect="0,0,193,168" o:connectlocs="193,1418;183,1250;0,1345;193,1418"/>
                </v:shape>
                <v:rect id="1047" fillcolor="white" stroked="f" style="position:absolute;left:3266;top:1176;width:1153;height:475;z-index:5;mso-position-horizontal-relative:page;mso-position-vertical-relative:page;mso-width-relative:page;mso-height-relative:page;visibility:visible;">
                  <v:stroke on="f"/>
                  <v:fill/>
                </v:rect>
                <v:rect id="1048" filled="f" stroked="f" style="position:absolute;left:3507;top:1260;width:692;height:258;z-index:6;mso-position-horizontal-relative:page;mso-position-vertical-relative:page;mso-width-relative:page;mso-height-relative:page;visibility:visible;">
                  <v:stroke on="f"/>
                  <v:fill/>
                  <v:textbox inset="0.0pt,0.0pt,0.0pt,0.0pt">
                    <w:txbxContent>
                      <w:p>
                        <w:pPr>
                          <w:pStyle w:val="style0"/>
                          <w:spacing w:lineRule="exact" w:line="253"/>
                          <w:rPr>
                            <w:rFonts w:ascii="宋体" w:cs="宋体" w:hAnsi="宋体"/>
                          </w:rPr>
                        </w:pPr>
                        <w:r>
                          <w:rPr>
                            <w:rFonts w:ascii="宋体" w:cs="宋体" w:hAnsi="宋体"/>
                            <w:w w:val="104"/>
                          </w:rPr>
                          <w:t>940</w:t>
                        </w:r>
                        <w:r>
                          <w:rPr>
                            <w:rFonts w:ascii="宋体" w:cs="宋体" w:hAnsi="宋体"/>
                            <w:spacing w:val="-10"/>
                            <w:w w:val="104"/>
                          </w:rPr>
                          <w:t xml:space="preserve"> </w:t>
                        </w:r>
                        <w:r>
                          <w:rPr>
                            <w:rFonts w:ascii="宋体" w:cs="宋体" w:hAnsi="宋体"/>
                            <w:spacing w:val="-5"/>
                            <w:w w:val="104"/>
                          </w:rPr>
                          <w:t>bp</w:t>
                        </w:r>
                      </w:p>
                    </w:txbxContent>
                  </v:textbox>
                </v:rect>
                <v:fill/>
              </v:group>
            </w:pict>
          </mc:Fallback>
        </mc:AlternateContent>
      </w:r>
    </w:p>
    <w:p>
      <w:pPr>
        <w:pStyle w:val="style66"/>
        <w:spacing w:lineRule="auto" w:line="360"/>
        <w:jc w:val="both"/>
        <w:rPr>
          <w:rFonts w:ascii="Times New Roman" w:cs="Times New Roman" w:hAnsi="Times New Roman"/>
          <w:sz w:val="28"/>
          <w:szCs w:val="28"/>
        </w:rPr>
      </w:pPr>
    </w:p>
    <w:p>
      <w:pPr>
        <w:pStyle w:val="style66"/>
        <w:spacing w:lineRule="auto" w:line="360"/>
        <w:ind w:left="360"/>
        <w:jc w:val="both"/>
        <w:rPr>
          <w:rFonts w:ascii="Times New Roman" w:cs="Times New Roman" w:hAnsi="Times New Roman"/>
          <w:sz w:val="28"/>
          <w:szCs w:val="28"/>
        </w:rPr>
      </w:pPr>
    </w:p>
    <w:p>
      <w:pPr>
        <w:pStyle w:val="style66"/>
        <w:spacing w:lineRule="auto" w:line="360"/>
        <w:ind w:left="360"/>
        <w:jc w:val="both"/>
        <w:rPr>
          <w:rFonts w:ascii="Times New Roman" w:cs="Times New Roman" w:hAnsi="Times New Roman"/>
          <w:sz w:val="28"/>
          <w:szCs w:val="28"/>
        </w:rPr>
      </w:pPr>
    </w:p>
    <w:p>
      <w:pPr>
        <w:pStyle w:val="style66"/>
        <w:spacing w:lineRule="auto" w:line="360"/>
        <w:ind w:left="360"/>
        <w:jc w:val="both"/>
        <w:rPr>
          <w:rFonts w:ascii="Times New Roman" w:cs="Times New Roman" w:hAnsi="Times New Roman"/>
          <w:sz w:val="28"/>
          <w:szCs w:val="28"/>
        </w:rPr>
      </w:pPr>
    </w:p>
    <w:p>
      <w:pPr>
        <w:pStyle w:val="style66"/>
        <w:spacing w:lineRule="auto" w:line="360"/>
        <w:jc w:val="both"/>
        <w:rPr>
          <w:rFonts w:ascii="Times New Roman" w:cs="Times New Roman" w:hAnsi="Times New Roman"/>
          <w:sz w:val="28"/>
          <w:szCs w:val="28"/>
        </w:rPr>
      </w:pPr>
    </w:p>
    <w:p>
      <w:pPr>
        <w:pStyle w:val="style66"/>
        <w:spacing w:lineRule="auto" w:line="360"/>
        <w:jc w:val="both"/>
        <w:rPr>
          <w:rFonts w:ascii="Times New Roman" w:cs="Times New Roman" w:hAnsi="Times New Roman"/>
          <w:sz w:val="28"/>
          <w:szCs w:val="28"/>
        </w:rPr>
      </w:pPr>
    </w:p>
    <w:p>
      <w:pPr>
        <w:pStyle w:val="style66"/>
        <w:spacing w:lineRule="auto" w:line="360"/>
        <w:jc w:val="both"/>
        <w:rPr>
          <w:rFonts w:ascii="Times New Roman" w:cs="Times New Roman" w:hAnsi="Times New Roman"/>
          <w:sz w:val="28"/>
          <w:szCs w:val="28"/>
        </w:rPr>
      </w:pPr>
    </w:p>
    <w:p>
      <w:pPr>
        <w:pStyle w:val="style66"/>
        <w:spacing w:lineRule="auto" w:line="360"/>
        <w:jc w:val="both"/>
        <w:rPr>
          <w:rFonts w:ascii="Times New Roman" w:cs="Times New Roman" w:hAnsi="Times New Roman"/>
          <w:sz w:val="26"/>
          <w:szCs w:val="26"/>
        </w:rPr>
      </w:pPr>
      <w:r>
        <w:rPr>
          <w:rFonts w:ascii="Times New Roman" w:cs="Times New Roman" w:hAnsi="Times New Roman"/>
          <w:b/>
          <w:sz w:val="26"/>
          <w:szCs w:val="26"/>
        </w:rPr>
        <w:t>Figure 2</w:t>
      </w:r>
      <w:r>
        <w:rPr>
          <w:rFonts w:ascii="Times New Roman" w:cs="Times New Roman" w:hAnsi="Times New Roman"/>
          <w:sz w:val="26"/>
          <w:szCs w:val="26"/>
        </w:rPr>
        <w:t>: Shows the result of PCR</w:t>
      </w:r>
    </w:p>
    <w:p>
      <w:pPr>
        <w:pStyle w:val="style66"/>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PCR amplification using apa-2 (aflatoxin) primer and DNA marker fungi isolates; </w:t>
      </w:r>
    </w:p>
    <w:p>
      <w:pPr>
        <w:pStyle w:val="style66"/>
        <w:spacing w:lineRule="auto" w:line="360"/>
        <w:jc w:val="both"/>
        <w:rPr>
          <w:rFonts w:ascii="Times New Roman" w:cs="Times New Roman" w:hAnsi="Times New Roman"/>
          <w:sz w:val="26"/>
          <w:szCs w:val="26"/>
        </w:rPr>
      </w:pPr>
      <w:r>
        <w:rPr>
          <w:rFonts w:ascii="Times New Roman" w:cs="Times New Roman" w:hAnsi="Times New Roman"/>
          <w:sz w:val="26"/>
          <w:szCs w:val="26"/>
        </w:rPr>
        <w:t>Lane 1: Black fungus shows no band and Lane 2: Green fungus with band at 940 base pairs while lane M: The DNA ladder or marker</w:t>
      </w:r>
    </w:p>
    <w:p>
      <w:pPr>
        <w:pStyle w:val="style66"/>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 result suggest that </w:t>
      </w:r>
      <w:r>
        <w:rPr>
          <w:rFonts w:ascii="Times New Roman" w:cs="Times New Roman" w:hAnsi="Times New Roman"/>
          <w:i/>
          <w:sz w:val="26"/>
          <w:szCs w:val="26"/>
        </w:rPr>
        <w:t>Aspergillus flavus</w:t>
      </w:r>
      <w:r>
        <w:rPr>
          <w:rFonts w:ascii="Times New Roman" w:cs="Times New Roman" w:hAnsi="Times New Roman"/>
          <w:sz w:val="26"/>
          <w:szCs w:val="26"/>
        </w:rPr>
        <w:t xml:space="preserve"> possess aflatoxin gene while suspected </w:t>
      </w:r>
      <w:r>
        <w:rPr>
          <w:rFonts w:ascii="Times New Roman" w:cs="Times New Roman" w:hAnsi="Times New Roman"/>
          <w:i/>
          <w:sz w:val="26"/>
          <w:szCs w:val="26"/>
        </w:rPr>
        <w:t>Aspergillus niger</w:t>
      </w:r>
      <w:r>
        <w:rPr>
          <w:rFonts w:ascii="Times New Roman" w:cs="Times New Roman" w:hAnsi="Times New Roman"/>
          <w:sz w:val="26"/>
          <w:szCs w:val="26"/>
        </w:rPr>
        <w:t xml:space="preserve"> does not.</w:t>
      </w:r>
    </w:p>
    <w:p>
      <w:pPr>
        <w:pStyle w:val="style2"/>
        <w:keepNext w:val="false"/>
        <w:keepLines w:val="false"/>
        <w:widowControl w:val="false"/>
        <w:spacing w:before="0" w:lineRule="auto" w:line="360"/>
        <w:jc w:val="both"/>
        <w:rPr>
          <w:rFonts w:ascii="Times New Roman" w:cs="Times New Roman" w:hAnsi="Times New Roman"/>
          <w:color w:val="auto"/>
          <w:sz w:val="26"/>
          <w:szCs w:val="26"/>
        </w:rPr>
      </w:pPr>
      <w:r>
        <w:rPr>
          <w:rFonts w:ascii="Times New Roman" w:cs="Times New Roman" w:hAnsi="Times New Roman"/>
          <w:color w:val="auto"/>
          <w:sz w:val="26"/>
          <w:szCs w:val="26"/>
        </w:rPr>
        <w:t xml:space="preserve">3.4 </w:t>
      </w:r>
      <w:r>
        <w:rPr>
          <w:rFonts w:ascii="Times New Roman" w:cs="Times New Roman" w:hAnsi="Times New Roman"/>
          <w:color w:val="auto"/>
          <w:sz w:val="26"/>
          <w:szCs w:val="26"/>
        </w:rPr>
        <w:tab/>
      </w:r>
      <w:r>
        <w:rPr>
          <w:rFonts w:ascii="Times New Roman" w:cs="Times New Roman" w:hAnsi="Times New Roman"/>
          <w:color w:val="auto"/>
          <w:sz w:val="26"/>
          <w:szCs w:val="26"/>
        </w:rPr>
        <w:t>ITS</w:t>
      </w:r>
      <w:r>
        <w:rPr>
          <w:rFonts w:ascii="Times New Roman" w:cs="Times New Roman" w:hAnsi="Times New Roman"/>
          <w:color w:val="auto"/>
          <w:spacing w:val="-5"/>
          <w:sz w:val="26"/>
          <w:szCs w:val="26"/>
        </w:rPr>
        <w:t xml:space="preserve"> </w:t>
      </w:r>
      <w:r>
        <w:rPr>
          <w:rFonts w:ascii="Times New Roman" w:cs="Times New Roman" w:hAnsi="Times New Roman"/>
          <w:color w:val="auto"/>
          <w:sz w:val="26"/>
          <w:szCs w:val="26"/>
        </w:rPr>
        <w:t>region</w:t>
      </w:r>
      <w:r>
        <w:rPr>
          <w:rFonts w:ascii="Times New Roman" w:cs="Times New Roman" w:hAnsi="Times New Roman"/>
          <w:color w:val="auto"/>
          <w:spacing w:val="-4"/>
          <w:sz w:val="26"/>
          <w:szCs w:val="26"/>
        </w:rPr>
        <w:t xml:space="preserve"> </w:t>
      </w:r>
      <w:r>
        <w:rPr>
          <w:rFonts w:ascii="Times New Roman" w:cs="Times New Roman" w:hAnsi="Times New Roman"/>
          <w:color w:val="auto"/>
          <w:sz w:val="26"/>
          <w:szCs w:val="26"/>
        </w:rPr>
        <w:t>sequencing</w:t>
      </w:r>
      <w:r>
        <w:rPr>
          <w:rFonts w:ascii="Times New Roman" w:cs="Times New Roman" w:hAnsi="Times New Roman"/>
          <w:color w:val="auto"/>
          <w:spacing w:val="-4"/>
          <w:sz w:val="26"/>
          <w:szCs w:val="26"/>
        </w:rPr>
        <w:t xml:space="preserve"> </w:t>
      </w:r>
      <w:r>
        <w:rPr>
          <w:rFonts w:ascii="Times New Roman" w:cs="Times New Roman" w:hAnsi="Times New Roman"/>
          <w:color w:val="auto"/>
          <w:sz w:val="26"/>
          <w:szCs w:val="26"/>
        </w:rPr>
        <w:t>for</w:t>
      </w:r>
      <w:r>
        <w:rPr>
          <w:rFonts w:ascii="Times New Roman" w:cs="Times New Roman" w:hAnsi="Times New Roman"/>
          <w:color w:val="auto"/>
          <w:spacing w:val="-6"/>
          <w:sz w:val="26"/>
          <w:szCs w:val="26"/>
        </w:rPr>
        <w:t xml:space="preserve"> </w:t>
      </w:r>
      <w:r>
        <w:rPr>
          <w:rFonts w:ascii="Times New Roman" w:cs="Times New Roman" w:hAnsi="Times New Roman"/>
          <w:color w:val="auto"/>
          <w:sz w:val="26"/>
          <w:szCs w:val="26"/>
        </w:rPr>
        <w:t>identification</w:t>
      </w:r>
      <w:r>
        <w:rPr>
          <w:rFonts w:ascii="Times New Roman" w:cs="Times New Roman" w:hAnsi="Times New Roman"/>
          <w:color w:val="auto"/>
          <w:spacing w:val="-4"/>
          <w:sz w:val="26"/>
          <w:szCs w:val="26"/>
        </w:rPr>
        <w:t xml:space="preserve"> </w:t>
      </w:r>
      <w:r>
        <w:rPr>
          <w:rFonts w:ascii="Times New Roman" w:cs="Times New Roman" w:hAnsi="Times New Roman"/>
          <w:color w:val="auto"/>
          <w:sz w:val="26"/>
          <w:szCs w:val="26"/>
        </w:rPr>
        <w:t>of</w:t>
      </w:r>
      <w:r>
        <w:rPr>
          <w:rFonts w:ascii="Times New Roman" w:cs="Times New Roman" w:hAnsi="Times New Roman"/>
          <w:color w:val="auto"/>
          <w:spacing w:val="-1"/>
          <w:sz w:val="26"/>
          <w:szCs w:val="26"/>
        </w:rPr>
        <w:t xml:space="preserve"> </w:t>
      </w:r>
      <w:r>
        <w:rPr>
          <w:rFonts w:ascii="Times New Roman" w:cs="Times New Roman" w:hAnsi="Times New Roman"/>
          <w:color w:val="auto"/>
          <w:spacing w:val="-4"/>
          <w:sz w:val="26"/>
          <w:szCs w:val="26"/>
        </w:rPr>
        <w:t>Fungi</w:t>
      </w:r>
    </w:p>
    <w:p>
      <w:pPr>
        <w:pStyle w:val="style0"/>
        <w:widowControl w:val="false"/>
        <w:spacing w:after="0" w:lineRule="auto" w:line="360"/>
        <w:jc w:val="both"/>
        <w:rPr>
          <w:rFonts w:ascii="Times New Roman" w:cs="Times New Roman" w:hAnsi="Times New Roman"/>
          <w:sz w:val="26"/>
          <w:szCs w:val="26"/>
        </w:rPr>
      </w:pPr>
      <w:r>
        <w:rPr>
          <w:rFonts w:ascii="Times New Roman" w:cs="Times New Roman" w:hAnsi="Times New Roman"/>
          <w:sz w:val="26"/>
          <w:szCs w:val="26"/>
        </w:rPr>
        <w:t>The amplified fragments were sequenced using a Genetic Analyzer 3130xl sequencer from Applied Biosystems according to manufacturers’</w:t>
      </w:r>
      <w:r>
        <w:rPr>
          <w:rFonts w:ascii="Times New Roman" w:cs="Times New Roman" w:hAnsi="Times New Roman"/>
          <w:spacing w:val="-1"/>
          <w:sz w:val="26"/>
          <w:szCs w:val="26"/>
        </w:rPr>
        <w:t xml:space="preserve"> </w:t>
      </w:r>
      <w:r>
        <w:rPr>
          <w:rFonts w:ascii="Times New Roman" w:cs="Times New Roman" w:hAnsi="Times New Roman"/>
          <w:sz w:val="26"/>
          <w:szCs w:val="26"/>
        </w:rPr>
        <w:t>label while the sequencing kit used was BigDye Terminator v3.1 Cycle Sequencing kit. Bio-Edit software and MEGA</w:t>
      </w:r>
      <w:r>
        <w:rPr>
          <w:rFonts w:ascii="Times New Roman" w:cs="Times New Roman" w:hAnsi="Times New Roman"/>
          <w:spacing w:val="-1"/>
          <w:sz w:val="26"/>
          <w:szCs w:val="26"/>
        </w:rPr>
        <w:t xml:space="preserve"> </w:t>
      </w:r>
      <w:r>
        <w:rPr>
          <w:rFonts w:ascii="Times New Roman" w:cs="Times New Roman" w:hAnsi="Times New Roman"/>
          <w:sz w:val="26"/>
          <w:szCs w:val="26"/>
        </w:rPr>
        <w:t>6 were used for all genetic analysis. Sequences were BLAST against known data base (</w:t>
      </w:r>
      <w:r>
        <w:rPr/>
        <w:fldChar w:fldCharType="begin"/>
      </w:r>
      <w:r>
        <w:instrText xml:space="preserve"> HYPERLINK "http://www/" </w:instrText>
      </w:r>
      <w:r>
        <w:rPr/>
        <w:fldChar w:fldCharType="separate"/>
      </w:r>
      <w:r>
        <w:rPr>
          <w:rFonts w:ascii="Times New Roman" w:cs="Times New Roman" w:hAnsi="Times New Roman"/>
          <w:sz w:val="26"/>
          <w:szCs w:val="26"/>
          <w:u w:val="single" w:color="0563c1"/>
        </w:rPr>
        <w:t>http://www</w:t>
      </w:r>
      <w:r>
        <w:rPr>
          <w:rFonts w:ascii="Times New Roman" w:cs="Times New Roman" w:hAnsi="Times New Roman"/>
          <w:sz w:val="26"/>
          <w:szCs w:val="26"/>
        </w:rPr>
        <w:t>.</w:t>
      </w:r>
      <w:r>
        <w:rPr/>
        <w:fldChar w:fldCharType="end"/>
      </w:r>
      <w:r>
        <w:rPr>
          <w:rFonts w:ascii="Times New Roman" w:cs="Times New Roman" w:hAnsi="Times New Roman"/>
          <w:sz w:val="26"/>
          <w:szCs w:val="26"/>
        </w:rPr>
        <w:t>isth.info/tools/blast/blast.php).</w:t>
      </w:r>
    </w:p>
    <w:p>
      <w:pPr>
        <w:pStyle w:val="style0"/>
        <w:spacing w:lineRule="auto" w:line="240"/>
        <w:jc w:val="both"/>
        <w:rPr>
          <w:rFonts w:ascii="Times New Roman" w:cs="Times New Roman" w:eastAsia="等线 Light" w:hAnsi="Times New Roman"/>
          <w:b/>
          <w:bCs/>
          <w:sz w:val="26"/>
          <w:szCs w:val="26"/>
        </w:rPr>
      </w:pPr>
      <w:r>
        <w:rPr>
          <w:rFonts w:ascii="Times New Roman" w:cs="Times New Roman" w:hAnsi="Times New Roman"/>
        </w:rPr>
        <w:br w:type="page"/>
      </w:r>
      <w:r>
        <w:rPr>
          <w:rFonts w:ascii="Times New Roman" w:cs="Times New Roman" w:hAnsi="Times New Roman"/>
          <w:b/>
          <w:sz w:val="28"/>
          <w:szCs w:val="28"/>
        </w:rPr>
        <w:t>3.5</w:t>
      </w:r>
      <w:r>
        <w:rPr>
          <w:rFonts w:ascii="Times New Roman" w:cs="Times New Roman" w:hAnsi="Times New Roman"/>
          <w:b/>
          <w:sz w:val="28"/>
          <w:szCs w:val="28"/>
        </w:rPr>
        <w:tab/>
      </w:r>
      <w:r>
        <w:rPr>
          <w:rFonts w:ascii="Times New Roman" w:cs="Times New Roman" w:hAnsi="Times New Roman"/>
          <w:b/>
          <w:sz w:val="28"/>
          <w:szCs w:val="28"/>
        </w:rPr>
        <w:t>SEQUENCE RESULTS</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CAGCATGCTT</w:t>
      </w:r>
      <w:r>
        <w:rPr>
          <w:rFonts w:ascii="Times New Roman" w:cs="Times New Roman" w:hAnsi="Times New Roman"/>
          <w:sz w:val="18"/>
          <w:szCs w:val="18"/>
        </w:rPr>
        <w:tab/>
      </w:r>
      <w:r>
        <w:rPr>
          <w:rFonts w:ascii="Times New Roman" w:cs="Times New Roman" w:hAnsi="Times New Roman"/>
          <w:sz w:val="18"/>
          <w:szCs w:val="18"/>
        </w:rPr>
        <w:t>GGGGACCCCC</w:t>
      </w:r>
      <w:r>
        <w:rPr>
          <w:rFonts w:ascii="Times New Roman" w:cs="Times New Roman" w:hAnsi="Times New Roman"/>
          <w:spacing w:val="-8"/>
          <w:sz w:val="18"/>
          <w:szCs w:val="18"/>
        </w:rPr>
        <w:tab/>
      </w:r>
      <w:r>
        <w:rPr>
          <w:rFonts w:ascii="Times New Roman" w:cs="Times New Roman" w:hAnsi="Times New Roman"/>
          <w:sz w:val="18"/>
          <w:szCs w:val="18"/>
        </w:rPr>
        <w:t>TTCACGCAAG</w:t>
      </w:r>
      <w:r>
        <w:rPr>
          <w:rFonts w:ascii="Times New Roman" w:cs="Times New Roman" w:hAnsi="Times New Roman"/>
          <w:spacing w:val="-8"/>
          <w:sz w:val="18"/>
          <w:szCs w:val="18"/>
        </w:rPr>
        <w:tab/>
      </w:r>
      <w:r>
        <w:rPr>
          <w:rFonts w:ascii="Times New Roman" w:cs="Times New Roman" w:hAnsi="Times New Roman"/>
          <w:sz w:val="18"/>
          <w:szCs w:val="18"/>
        </w:rPr>
        <w:t>CAGTGTTAGA</w:t>
      </w:r>
      <w:r>
        <w:rPr>
          <w:rFonts w:ascii="Times New Roman" w:cs="Times New Roman" w:hAnsi="Times New Roman"/>
          <w:spacing w:val="-8"/>
          <w:sz w:val="18"/>
          <w:szCs w:val="18"/>
        </w:rPr>
        <w:tab/>
      </w:r>
      <w:r>
        <w:rPr>
          <w:rFonts w:ascii="Times New Roman" w:cs="Times New Roman" w:hAnsi="Times New Roman"/>
          <w:sz w:val="18"/>
          <w:szCs w:val="18"/>
        </w:rPr>
        <w:t>GCTGGTCAGG</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ATAATTCGAC</w:t>
      </w:r>
      <w:r>
        <w:rPr>
          <w:rFonts w:ascii="Times New Roman" w:cs="Times New Roman" w:hAnsi="Times New Roman"/>
          <w:sz w:val="18"/>
          <w:szCs w:val="18"/>
        </w:rPr>
        <w:tab/>
      </w:r>
      <w:r>
        <w:rPr>
          <w:rFonts w:ascii="Times New Roman" w:cs="Times New Roman" w:hAnsi="Times New Roman"/>
          <w:sz w:val="18"/>
          <w:szCs w:val="18"/>
        </w:rPr>
        <w:t>CTCCTTCCCG</w:t>
      </w:r>
      <w:r>
        <w:rPr>
          <w:rFonts w:ascii="Times New Roman" w:cs="Times New Roman" w:hAnsi="Times New Roman"/>
          <w:sz w:val="18"/>
          <w:szCs w:val="18"/>
        </w:rPr>
        <w:tab/>
      </w:r>
      <w:r>
        <w:rPr>
          <w:rFonts w:ascii="Times New Roman" w:cs="Times New Roman" w:hAnsi="Times New Roman"/>
          <w:sz w:val="18"/>
          <w:szCs w:val="18"/>
        </w:rPr>
        <w:t>CATATGGCAA</w:t>
      </w:r>
      <w:r>
        <w:rPr>
          <w:rFonts w:ascii="Times New Roman" w:cs="Times New Roman" w:hAnsi="Times New Roman"/>
          <w:sz w:val="18"/>
          <w:szCs w:val="18"/>
        </w:rPr>
        <w:tab/>
      </w:r>
      <w:r>
        <w:rPr>
          <w:rFonts w:ascii="Times New Roman" w:cs="Times New Roman" w:hAnsi="Times New Roman"/>
          <w:sz w:val="18"/>
          <w:szCs w:val="18"/>
        </w:rPr>
        <w:t>TAGGCCTCCC</w:t>
      </w:r>
      <w:r>
        <w:rPr>
          <w:rFonts w:ascii="Times New Roman" w:cs="Times New Roman" w:hAnsi="Times New Roman"/>
          <w:sz w:val="18"/>
          <w:szCs w:val="18"/>
        </w:rPr>
        <w:tab/>
      </w:r>
      <w:r>
        <w:rPr>
          <w:rFonts w:ascii="Times New Roman" w:cs="Times New Roman" w:hAnsi="Times New Roman"/>
          <w:sz w:val="18"/>
          <w:szCs w:val="18"/>
        </w:rPr>
        <w:t>GCGCCACGAA</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GAACTGGCCA</w:t>
      </w:r>
      <w:r>
        <w:rPr>
          <w:rFonts w:ascii="Times New Roman" w:cs="Times New Roman" w:hAnsi="Times New Roman"/>
          <w:sz w:val="18"/>
          <w:szCs w:val="18"/>
        </w:rPr>
        <w:tab/>
      </w:r>
      <w:r>
        <w:rPr>
          <w:rFonts w:ascii="Times New Roman" w:cs="Times New Roman" w:hAnsi="Times New Roman"/>
          <w:sz w:val="18"/>
          <w:szCs w:val="18"/>
        </w:rPr>
        <w:t>CGGGTGTTGA</w:t>
      </w:r>
      <w:r>
        <w:rPr>
          <w:rFonts w:ascii="Times New Roman" w:cs="Times New Roman" w:hAnsi="Times New Roman"/>
          <w:sz w:val="18"/>
          <w:szCs w:val="18"/>
        </w:rPr>
        <w:tab/>
      </w:r>
      <w:r>
        <w:rPr>
          <w:rFonts w:ascii="Times New Roman" w:cs="Times New Roman" w:hAnsi="Times New Roman"/>
          <w:sz w:val="18"/>
          <w:szCs w:val="18"/>
        </w:rPr>
        <w:t>CCCGGAAGAC</w:t>
      </w:r>
      <w:r>
        <w:rPr>
          <w:rFonts w:ascii="Times New Roman" w:cs="Times New Roman" w:hAnsi="Times New Roman"/>
          <w:sz w:val="18"/>
          <w:szCs w:val="18"/>
        </w:rPr>
        <w:tab/>
      </w:r>
      <w:r>
        <w:rPr>
          <w:rFonts w:ascii="Times New Roman" w:cs="Times New Roman" w:hAnsi="Times New Roman"/>
          <w:sz w:val="18"/>
          <w:szCs w:val="18"/>
        </w:rPr>
        <w:t>CCGGTCAAAT</w:t>
      </w:r>
      <w:r>
        <w:rPr>
          <w:rFonts w:ascii="Times New Roman" w:cs="Times New Roman" w:hAnsi="Times New Roman"/>
          <w:sz w:val="18"/>
          <w:szCs w:val="18"/>
        </w:rPr>
        <w:tab/>
      </w:r>
      <w:r>
        <w:rPr>
          <w:rFonts w:ascii="Times New Roman" w:cs="Times New Roman" w:hAnsi="Times New Roman"/>
          <w:sz w:val="18"/>
          <w:szCs w:val="18"/>
        </w:rPr>
        <w:t>TCCTAATACT</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TTTTTAGCT</w:t>
      </w:r>
      <w:r>
        <w:rPr>
          <w:rFonts w:ascii="Times New Roman" w:cs="Times New Roman" w:hAnsi="Times New Roman"/>
          <w:sz w:val="18"/>
          <w:szCs w:val="18"/>
        </w:rPr>
        <w:tab/>
      </w:r>
      <w:r>
        <w:rPr>
          <w:rFonts w:ascii="Times New Roman" w:cs="Times New Roman" w:hAnsi="Times New Roman"/>
          <w:sz w:val="18"/>
          <w:szCs w:val="18"/>
        </w:rPr>
        <w:t>TATGCCTTTA</w:t>
      </w:r>
      <w:r>
        <w:rPr>
          <w:rFonts w:ascii="Times New Roman" w:cs="Times New Roman" w:hAnsi="Times New Roman"/>
          <w:sz w:val="18"/>
          <w:szCs w:val="18"/>
        </w:rPr>
        <w:tab/>
      </w:r>
      <w:r>
        <w:rPr>
          <w:rFonts w:ascii="Times New Roman" w:cs="Times New Roman" w:hAnsi="Times New Roman"/>
          <w:sz w:val="18"/>
          <w:szCs w:val="18"/>
        </w:rPr>
        <w:t>ATGCGTTATC</w:t>
      </w:r>
      <w:r>
        <w:rPr>
          <w:rFonts w:ascii="Times New Roman" w:cs="Times New Roman" w:hAnsi="Times New Roman"/>
          <w:sz w:val="18"/>
          <w:szCs w:val="18"/>
        </w:rPr>
        <w:tab/>
      </w:r>
      <w:r>
        <w:rPr>
          <w:rFonts w:ascii="Times New Roman" w:cs="Times New Roman" w:hAnsi="Times New Roman"/>
          <w:sz w:val="18"/>
          <w:szCs w:val="18"/>
        </w:rPr>
        <w:t>TGTGGTTCAT</w:t>
      </w:r>
      <w:r>
        <w:rPr>
          <w:rFonts w:ascii="Times New Roman" w:cs="Times New Roman" w:hAnsi="Times New Roman"/>
          <w:sz w:val="18"/>
          <w:szCs w:val="18"/>
        </w:rPr>
        <w:tab/>
      </w:r>
      <w:r>
        <w:rPr>
          <w:rFonts w:ascii="Times New Roman" w:cs="Times New Roman" w:hAnsi="Times New Roman"/>
          <w:sz w:val="18"/>
          <w:szCs w:val="18"/>
        </w:rPr>
        <w:t>ACTTCTGGGG</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CACGTCTTT</w:t>
      </w:r>
      <w:r>
        <w:rPr>
          <w:rFonts w:ascii="Times New Roman" w:cs="Times New Roman" w:hAnsi="Times New Roman"/>
          <w:sz w:val="18"/>
          <w:szCs w:val="18"/>
        </w:rPr>
        <w:tab/>
      </w:r>
      <w:r>
        <w:rPr>
          <w:rFonts w:ascii="Times New Roman" w:cs="Times New Roman" w:hAnsi="Times New Roman"/>
          <w:sz w:val="18"/>
          <w:szCs w:val="18"/>
        </w:rPr>
        <w:t>CAGGTGACCG</w:t>
      </w:r>
      <w:r>
        <w:rPr>
          <w:rFonts w:ascii="Times New Roman" w:cs="Times New Roman" w:hAnsi="Times New Roman"/>
          <w:sz w:val="18"/>
          <w:szCs w:val="18"/>
        </w:rPr>
        <w:tab/>
      </w:r>
      <w:r>
        <w:rPr>
          <w:rFonts w:ascii="Times New Roman" w:cs="Times New Roman" w:hAnsi="Times New Roman"/>
          <w:sz w:val="18"/>
          <w:szCs w:val="18"/>
        </w:rPr>
        <w:t>AACGATACAA</w:t>
      </w:r>
      <w:r>
        <w:rPr>
          <w:rFonts w:ascii="Times New Roman" w:cs="Times New Roman" w:hAnsi="Times New Roman"/>
          <w:sz w:val="18"/>
          <w:szCs w:val="18"/>
        </w:rPr>
        <w:tab/>
      </w:r>
      <w:r>
        <w:rPr>
          <w:rFonts w:ascii="Times New Roman" w:cs="Times New Roman" w:hAnsi="Times New Roman"/>
          <w:sz w:val="18"/>
          <w:szCs w:val="18"/>
        </w:rPr>
        <w:t>TTCCAGCGTT</w:t>
      </w:r>
      <w:r>
        <w:rPr>
          <w:rFonts w:ascii="Times New Roman" w:cs="Times New Roman" w:hAnsi="Times New Roman"/>
          <w:sz w:val="18"/>
          <w:szCs w:val="18"/>
        </w:rPr>
        <w:tab/>
      </w:r>
      <w:r>
        <w:rPr>
          <w:rFonts w:ascii="Times New Roman" w:cs="Times New Roman" w:hAnsi="Times New Roman"/>
          <w:sz w:val="18"/>
          <w:szCs w:val="18"/>
        </w:rPr>
        <w:t>CGATGACACG</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ATGTCCAGGT</w:t>
      </w:r>
      <w:r>
        <w:rPr>
          <w:rFonts w:ascii="Times New Roman" w:cs="Times New Roman" w:hAnsi="Times New Roman"/>
          <w:sz w:val="18"/>
          <w:szCs w:val="18"/>
        </w:rPr>
        <w:tab/>
      </w:r>
      <w:r>
        <w:rPr>
          <w:rFonts w:ascii="Times New Roman" w:cs="Times New Roman" w:hAnsi="Times New Roman"/>
          <w:sz w:val="18"/>
          <w:szCs w:val="18"/>
        </w:rPr>
        <w:t>AGCCAAAATG</w:t>
      </w:r>
      <w:r>
        <w:rPr>
          <w:rFonts w:ascii="Times New Roman" w:cs="Times New Roman" w:hAnsi="Times New Roman"/>
          <w:sz w:val="18"/>
          <w:szCs w:val="18"/>
        </w:rPr>
        <w:tab/>
      </w:r>
      <w:r>
        <w:rPr>
          <w:rFonts w:ascii="Times New Roman" w:cs="Times New Roman" w:hAnsi="Times New Roman"/>
          <w:sz w:val="18"/>
          <w:szCs w:val="18"/>
        </w:rPr>
        <w:t>GCGCACCGTC</w:t>
      </w:r>
      <w:r>
        <w:rPr>
          <w:rFonts w:ascii="Times New Roman" w:cs="Times New Roman" w:hAnsi="Times New Roman"/>
          <w:sz w:val="18"/>
          <w:szCs w:val="18"/>
        </w:rPr>
        <w:tab/>
      </w:r>
      <w:r>
        <w:rPr>
          <w:rFonts w:ascii="Times New Roman" w:cs="Times New Roman" w:hAnsi="Times New Roman"/>
          <w:sz w:val="18"/>
          <w:szCs w:val="18"/>
        </w:rPr>
        <w:t>TCCGCCATTA</w:t>
      </w:r>
      <w:r>
        <w:rPr>
          <w:rFonts w:ascii="Times New Roman" w:cs="Times New Roman" w:hAnsi="Times New Roman"/>
          <w:sz w:val="18"/>
          <w:szCs w:val="18"/>
        </w:rPr>
        <w:tab/>
      </w:r>
      <w:r>
        <w:rPr>
          <w:rFonts w:ascii="Times New Roman" w:cs="Times New Roman" w:hAnsi="Times New Roman"/>
          <w:sz w:val="18"/>
          <w:szCs w:val="18"/>
        </w:rPr>
        <w:t>ACTTCGCAGT</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TGCCTCAGGA</w:t>
      </w:r>
      <w:r>
        <w:rPr>
          <w:rFonts w:ascii="Times New Roman" w:cs="Times New Roman" w:hAnsi="Times New Roman"/>
          <w:sz w:val="18"/>
          <w:szCs w:val="18"/>
        </w:rPr>
        <w:tab/>
      </w:r>
      <w:r>
        <w:rPr>
          <w:rFonts w:ascii="Times New Roman" w:cs="Times New Roman" w:hAnsi="Times New Roman"/>
          <w:sz w:val="18"/>
          <w:szCs w:val="18"/>
        </w:rPr>
        <w:t>TCCCCGACAT</w:t>
      </w:r>
      <w:r>
        <w:rPr>
          <w:rFonts w:ascii="Times New Roman" w:cs="Times New Roman" w:hAnsi="Times New Roman"/>
          <w:sz w:val="18"/>
          <w:szCs w:val="18"/>
        </w:rPr>
        <w:tab/>
      </w:r>
      <w:r>
        <w:rPr>
          <w:rFonts w:ascii="Times New Roman" w:cs="Times New Roman" w:hAnsi="Times New Roman"/>
          <w:sz w:val="18"/>
          <w:szCs w:val="18"/>
        </w:rPr>
        <w:t>CGGCCTGGAT</w:t>
      </w:r>
      <w:r>
        <w:rPr>
          <w:rFonts w:ascii="Times New Roman" w:cs="Times New Roman" w:hAnsi="Times New Roman"/>
          <w:sz w:val="18"/>
          <w:szCs w:val="18"/>
        </w:rPr>
        <w:tab/>
      </w:r>
      <w:r>
        <w:rPr>
          <w:rFonts w:ascii="Times New Roman" w:cs="Times New Roman" w:hAnsi="Times New Roman"/>
          <w:sz w:val="18"/>
          <w:szCs w:val="18"/>
        </w:rPr>
        <w:t>TGCGATAGCG</w:t>
      </w:r>
      <w:r>
        <w:rPr>
          <w:rFonts w:ascii="Times New Roman" w:cs="Times New Roman" w:hAnsi="Times New Roman"/>
          <w:sz w:val="18"/>
          <w:szCs w:val="18"/>
        </w:rPr>
        <w:tab/>
      </w:r>
      <w:r>
        <w:rPr>
          <w:rFonts w:ascii="Times New Roman" w:cs="Times New Roman" w:hAnsi="Times New Roman"/>
          <w:sz w:val="18"/>
          <w:szCs w:val="18"/>
        </w:rPr>
        <w:t>TCGGTACCAT</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TGGCCTTGAT</w:t>
      </w:r>
      <w:r>
        <w:rPr>
          <w:rFonts w:ascii="Times New Roman" w:cs="Times New Roman" w:hAnsi="Times New Roman"/>
          <w:sz w:val="18"/>
          <w:szCs w:val="18"/>
        </w:rPr>
        <w:tab/>
      </w:r>
      <w:r>
        <w:rPr>
          <w:rFonts w:ascii="Times New Roman" w:cs="Times New Roman" w:hAnsi="Times New Roman"/>
          <w:sz w:val="18"/>
          <w:szCs w:val="18"/>
        </w:rPr>
        <w:t>CTGTTCAACC</w:t>
      </w:r>
      <w:r>
        <w:rPr>
          <w:rFonts w:ascii="Times New Roman" w:cs="Times New Roman" w:hAnsi="Times New Roman"/>
          <w:sz w:val="18"/>
          <w:szCs w:val="18"/>
        </w:rPr>
        <w:tab/>
      </w:r>
      <w:r>
        <w:rPr>
          <w:rFonts w:ascii="Times New Roman" w:cs="Times New Roman" w:hAnsi="Times New Roman"/>
          <w:sz w:val="18"/>
          <w:szCs w:val="18"/>
        </w:rPr>
        <w:t>ACTTTCTCCG</w:t>
      </w:r>
      <w:r>
        <w:rPr>
          <w:rFonts w:ascii="Times New Roman" w:cs="Times New Roman" w:hAnsi="Times New Roman"/>
          <w:sz w:val="18"/>
          <w:szCs w:val="18"/>
        </w:rPr>
        <w:tab/>
      </w:r>
      <w:r>
        <w:rPr>
          <w:rFonts w:ascii="Times New Roman" w:cs="Times New Roman" w:hAnsi="Times New Roman"/>
          <w:sz w:val="18"/>
          <w:szCs w:val="18"/>
        </w:rPr>
        <w:t>CGGCCTCACG</w:t>
      </w:r>
      <w:r>
        <w:rPr>
          <w:rFonts w:ascii="Times New Roman" w:cs="Times New Roman" w:hAnsi="Times New Roman"/>
          <w:sz w:val="18"/>
          <w:szCs w:val="18"/>
        </w:rPr>
        <w:tab/>
      </w:r>
      <w:r>
        <w:rPr>
          <w:rFonts w:ascii="Times New Roman" w:cs="Times New Roman" w:hAnsi="Times New Roman"/>
          <w:sz w:val="18"/>
          <w:szCs w:val="18"/>
        </w:rPr>
        <w:t>GGAATGGGCG</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AGTTCACCA</w:t>
      </w:r>
      <w:r>
        <w:rPr>
          <w:rFonts w:ascii="Times New Roman" w:cs="Times New Roman" w:hAnsi="Times New Roman"/>
          <w:sz w:val="18"/>
          <w:szCs w:val="18"/>
        </w:rPr>
        <w:tab/>
      </w:r>
      <w:r>
        <w:rPr>
          <w:rFonts w:ascii="Times New Roman" w:cs="Times New Roman" w:hAnsi="Times New Roman"/>
          <w:sz w:val="18"/>
          <w:szCs w:val="18"/>
        </w:rPr>
        <w:t>CGACTTTGGC</w:t>
      </w:r>
      <w:r>
        <w:rPr>
          <w:rFonts w:ascii="Times New Roman" w:cs="Times New Roman" w:hAnsi="Times New Roman"/>
          <w:sz w:val="18"/>
          <w:szCs w:val="18"/>
        </w:rPr>
        <w:tab/>
      </w:r>
      <w:r>
        <w:rPr>
          <w:rFonts w:ascii="Times New Roman" w:cs="Times New Roman" w:hAnsi="Times New Roman"/>
          <w:sz w:val="18"/>
          <w:szCs w:val="18"/>
        </w:rPr>
        <w:t>TCCGCGCTCA</w:t>
      </w:r>
      <w:r>
        <w:rPr>
          <w:rFonts w:ascii="Times New Roman" w:cs="Times New Roman" w:hAnsi="Times New Roman"/>
          <w:sz w:val="18"/>
          <w:szCs w:val="18"/>
        </w:rPr>
        <w:tab/>
      </w:r>
      <w:r>
        <w:rPr>
          <w:rFonts w:ascii="Times New Roman" w:cs="Times New Roman" w:hAnsi="Times New Roman"/>
          <w:sz w:val="18"/>
          <w:szCs w:val="18"/>
        </w:rPr>
        <w:t>CCAAGCGCGA</w:t>
      </w:r>
      <w:r>
        <w:rPr>
          <w:rFonts w:ascii="Times New Roman" w:cs="Times New Roman" w:hAnsi="Times New Roman"/>
          <w:sz w:val="18"/>
          <w:szCs w:val="18"/>
        </w:rPr>
        <w:tab/>
      </w:r>
      <w:r>
        <w:rPr>
          <w:rFonts w:ascii="Times New Roman" w:cs="Times New Roman" w:hAnsi="Times New Roman"/>
          <w:sz w:val="18"/>
          <w:szCs w:val="18"/>
        </w:rPr>
        <w:t>CGGCGATGGC</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GCACCGATG</w:t>
      </w:r>
      <w:r>
        <w:rPr>
          <w:rFonts w:ascii="Times New Roman" w:cs="Times New Roman" w:hAnsi="Times New Roman"/>
          <w:sz w:val="18"/>
          <w:szCs w:val="18"/>
        </w:rPr>
        <w:tab/>
      </w:r>
      <w:r>
        <w:rPr>
          <w:rFonts w:ascii="Times New Roman" w:cs="Times New Roman" w:hAnsi="Times New Roman"/>
          <w:sz w:val="18"/>
          <w:szCs w:val="18"/>
        </w:rPr>
        <w:t>CCGCGGCCGG</w:t>
      </w:r>
      <w:r>
        <w:rPr>
          <w:rFonts w:ascii="Times New Roman" w:cs="Times New Roman" w:hAnsi="Times New Roman"/>
          <w:sz w:val="18"/>
          <w:szCs w:val="18"/>
        </w:rPr>
        <w:tab/>
      </w:r>
      <w:r>
        <w:rPr>
          <w:rFonts w:ascii="Times New Roman" w:cs="Times New Roman" w:hAnsi="Times New Roman"/>
          <w:sz w:val="18"/>
          <w:szCs w:val="18"/>
        </w:rPr>
        <w:t>CGCCGGTGAC</w:t>
      </w:r>
      <w:r>
        <w:rPr>
          <w:rFonts w:ascii="Times New Roman" w:cs="Times New Roman" w:hAnsi="Times New Roman"/>
          <w:sz w:val="18"/>
          <w:szCs w:val="18"/>
        </w:rPr>
        <w:tab/>
      </w:r>
      <w:r>
        <w:rPr>
          <w:rFonts w:ascii="Times New Roman" w:cs="Times New Roman" w:hAnsi="Times New Roman"/>
          <w:sz w:val="18"/>
          <w:szCs w:val="18"/>
        </w:rPr>
        <w:t>TAAGGCCACT</w:t>
      </w:r>
      <w:r>
        <w:rPr>
          <w:rFonts w:ascii="Times New Roman" w:cs="Times New Roman" w:hAnsi="Times New Roman"/>
          <w:sz w:val="18"/>
          <w:szCs w:val="18"/>
        </w:rPr>
        <w:tab/>
      </w:r>
      <w:r>
        <w:rPr>
          <w:rFonts w:ascii="Times New Roman" w:cs="Times New Roman" w:hAnsi="Times New Roman"/>
          <w:sz w:val="18"/>
          <w:szCs w:val="18"/>
        </w:rPr>
        <w:t>TTGCCATCTA</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ACGGTGGTT</w:t>
      </w:r>
      <w:r>
        <w:rPr>
          <w:rFonts w:ascii="Times New Roman" w:cs="Times New Roman" w:hAnsi="Times New Roman"/>
          <w:sz w:val="18"/>
          <w:szCs w:val="18"/>
        </w:rPr>
        <w:tab/>
      </w:r>
      <w:r>
        <w:rPr>
          <w:rFonts w:ascii="Times New Roman" w:cs="Times New Roman" w:hAnsi="Times New Roman"/>
          <w:sz w:val="18"/>
          <w:szCs w:val="18"/>
        </w:rPr>
        <w:t>GTCGGACATG</w:t>
      </w:r>
      <w:r>
        <w:rPr>
          <w:rFonts w:ascii="Times New Roman" w:cs="Times New Roman" w:hAnsi="Times New Roman"/>
          <w:sz w:val="18"/>
          <w:szCs w:val="18"/>
        </w:rPr>
        <w:tab/>
      </w:r>
      <w:r>
        <w:rPr>
          <w:rFonts w:ascii="Times New Roman" w:cs="Times New Roman" w:hAnsi="Times New Roman"/>
          <w:sz w:val="18"/>
          <w:szCs w:val="18"/>
        </w:rPr>
        <w:t>TTGAAGAAAT</w:t>
      </w:r>
      <w:r>
        <w:rPr>
          <w:rFonts w:ascii="Times New Roman" w:cs="Times New Roman" w:hAnsi="Times New Roman"/>
          <w:sz w:val="18"/>
          <w:szCs w:val="18"/>
        </w:rPr>
        <w:tab/>
      </w:r>
      <w:r>
        <w:rPr>
          <w:rFonts w:ascii="Times New Roman" w:cs="Times New Roman" w:hAnsi="Times New Roman"/>
          <w:sz w:val="18"/>
          <w:szCs w:val="18"/>
        </w:rPr>
        <w:t>CGTCTGGGGT</w:t>
      </w:r>
      <w:r>
        <w:rPr>
          <w:rFonts w:ascii="Times New Roman" w:cs="Times New Roman" w:hAnsi="Times New Roman"/>
          <w:sz w:val="18"/>
          <w:szCs w:val="18"/>
        </w:rPr>
        <w:tab/>
      </w:r>
      <w:r>
        <w:rPr>
          <w:rFonts w:ascii="Times New Roman" w:cs="Times New Roman" w:hAnsi="Times New Roman"/>
          <w:sz w:val="18"/>
          <w:szCs w:val="18"/>
        </w:rPr>
        <w:t>AGAGACTTTA</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GGGAGGCAA       ATGATGTGTA</w:t>
      </w:r>
      <w:r>
        <w:rPr>
          <w:rFonts w:ascii="Times New Roman" w:cs="Times New Roman" w:hAnsi="Times New Roman"/>
          <w:sz w:val="18"/>
          <w:szCs w:val="18"/>
        </w:rPr>
        <w:tab/>
      </w:r>
      <w:r>
        <w:rPr>
          <w:rFonts w:ascii="Times New Roman" w:cs="Times New Roman" w:hAnsi="Times New Roman"/>
          <w:sz w:val="18"/>
          <w:szCs w:val="18"/>
        </w:rPr>
        <w:t>GTTCTGTTAA</w:t>
      </w:r>
      <w:r>
        <w:rPr>
          <w:rFonts w:ascii="Times New Roman" w:cs="Times New Roman" w:hAnsi="Times New Roman"/>
          <w:sz w:val="18"/>
          <w:szCs w:val="18"/>
        </w:rPr>
        <w:tab/>
      </w:r>
      <w:r>
        <w:rPr>
          <w:rFonts w:ascii="Times New Roman" w:cs="Times New Roman" w:hAnsi="Times New Roman"/>
          <w:sz w:val="18"/>
          <w:szCs w:val="18"/>
        </w:rPr>
        <w:t>AACGGTGATC</w:t>
      </w:r>
      <w:r>
        <w:rPr>
          <w:rFonts w:ascii="Times New Roman" w:cs="Times New Roman" w:hAnsi="Times New Roman"/>
          <w:sz w:val="18"/>
          <w:szCs w:val="18"/>
        </w:rPr>
        <w:tab/>
      </w:r>
      <w:r>
        <w:rPr>
          <w:rFonts w:ascii="Times New Roman" w:cs="Times New Roman" w:hAnsi="Times New Roman"/>
          <w:sz w:val="18"/>
          <w:szCs w:val="18"/>
        </w:rPr>
        <w:t>CATGGGACCG</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GTCATGCACT</w:t>
      </w:r>
      <w:r>
        <w:rPr>
          <w:rFonts w:ascii="Times New Roman" w:cs="Times New Roman" w:hAnsi="Times New Roman"/>
          <w:sz w:val="18"/>
          <w:szCs w:val="18"/>
        </w:rPr>
        <w:tab/>
      </w:r>
      <w:r>
        <w:rPr>
          <w:rFonts w:ascii="Times New Roman" w:cs="Times New Roman" w:hAnsi="Times New Roman"/>
          <w:sz w:val="18"/>
          <w:szCs w:val="18"/>
        </w:rPr>
        <w:t>ACATATATAC</w:t>
      </w:r>
      <w:r>
        <w:rPr>
          <w:rFonts w:ascii="Times New Roman" w:cs="Times New Roman" w:hAnsi="Times New Roman"/>
          <w:sz w:val="18"/>
          <w:szCs w:val="18"/>
        </w:rPr>
        <w:tab/>
      </w:r>
      <w:r>
        <w:rPr>
          <w:rFonts w:ascii="Times New Roman" w:cs="Times New Roman" w:hAnsi="Times New Roman"/>
          <w:sz w:val="18"/>
          <w:szCs w:val="18"/>
        </w:rPr>
        <w:t>GCAGCTATGG</w:t>
      </w:r>
      <w:r>
        <w:rPr>
          <w:rFonts w:ascii="Times New Roman" w:cs="Times New Roman" w:hAnsi="Times New Roman"/>
          <w:sz w:val="18"/>
          <w:szCs w:val="18"/>
        </w:rPr>
        <w:tab/>
      </w:r>
      <w:r>
        <w:rPr>
          <w:rFonts w:ascii="Times New Roman" w:cs="Times New Roman" w:hAnsi="Times New Roman"/>
          <w:sz w:val="18"/>
          <w:szCs w:val="18"/>
        </w:rPr>
        <w:t>ATGGTTGGCC</w:t>
      </w:r>
      <w:r>
        <w:rPr>
          <w:rFonts w:ascii="Times New Roman" w:cs="Times New Roman" w:hAnsi="Times New Roman"/>
          <w:sz w:val="18"/>
          <w:szCs w:val="18"/>
        </w:rPr>
        <w:tab/>
      </w:r>
      <w:r>
        <w:rPr>
          <w:rFonts w:ascii="Times New Roman" w:cs="Times New Roman" w:hAnsi="Times New Roman"/>
          <w:sz w:val="18"/>
          <w:szCs w:val="18"/>
        </w:rPr>
        <w:t>ACCAAACAAA</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CTTTCCTCG</w:t>
      </w:r>
      <w:r>
        <w:rPr>
          <w:rFonts w:ascii="Times New Roman" w:cs="Times New Roman" w:hAnsi="Times New Roman"/>
          <w:sz w:val="18"/>
          <w:szCs w:val="18"/>
        </w:rPr>
        <w:tab/>
      </w:r>
      <w:r>
        <w:rPr>
          <w:rFonts w:ascii="Times New Roman" w:cs="Times New Roman" w:hAnsi="Times New Roman"/>
          <w:sz w:val="18"/>
          <w:szCs w:val="18"/>
        </w:rPr>
        <w:t>GAGACCGAAA</w:t>
      </w:r>
      <w:r>
        <w:rPr>
          <w:rFonts w:ascii="Times New Roman" w:cs="Times New Roman" w:hAnsi="Times New Roman"/>
          <w:sz w:val="18"/>
          <w:szCs w:val="18"/>
        </w:rPr>
        <w:tab/>
      </w:r>
      <w:r>
        <w:rPr>
          <w:rFonts w:ascii="Times New Roman" w:cs="Times New Roman" w:hAnsi="Times New Roman"/>
          <w:sz w:val="18"/>
          <w:szCs w:val="18"/>
        </w:rPr>
        <w:t>TATCTGAATA</w:t>
      </w:r>
      <w:r>
        <w:rPr>
          <w:rFonts w:ascii="Times New Roman" w:cs="Times New Roman" w:hAnsi="Times New Roman"/>
          <w:sz w:val="18"/>
          <w:szCs w:val="18"/>
        </w:rPr>
        <w:tab/>
      </w:r>
      <w:r>
        <w:rPr>
          <w:rFonts w:ascii="Times New Roman" w:cs="Times New Roman" w:hAnsi="Times New Roman"/>
          <w:sz w:val="18"/>
          <w:szCs w:val="18"/>
        </w:rPr>
        <w:t>CCTGTAGCTC</w:t>
      </w:r>
      <w:r>
        <w:rPr>
          <w:rFonts w:ascii="Times New Roman" w:cs="Times New Roman" w:hAnsi="Times New Roman"/>
          <w:sz w:val="18"/>
          <w:szCs w:val="18"/>
        </w:rPr>
        <w:tab/>
      </w:r>
      <w:r>
        <w:rPr>
          <w:rFonts w:ascii="Times New Roman" w:cs="Times New Roman" w:hAnsi="Times New Roman"/>
          <w:sz w:val="18"/>
          <w:szCs w:val="18"/>
        </w:rPr>
        <w:t>ATCGGGCGGC</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AGCCCAAAA</w:t>
      </w:r>
      <w:r>
        <w:rPr>
          <w:rFonts w:ascii="Times New Roman" w:cs="Times New Roman" w:hAnsi="Times New Roman"/>
          <w:sz w:val="18"/>
          <w:szCs w:val="18"/>
        </w:rPr>
        <w:tab/>
      </w:r>
      <w:r>
        <w:rPr>
          <w:rFonts w:ascii="Times New Roman" w:cs="Times New Roman" w:hAnsi="Times New Roman"/>
          <w:sz w:val="18"/>
          <w:szCs w:val="18"/>
        </w:rPr>
        <w:t>CTTCTGTGTA</w:t>
      </w:r>
      <w:r>
        <w:rPr>
          <w:rFonts w:ascii="Times New Roman" w:cs="Times New Roman" w:hAnsi="Times New Roman"/>
          <w:sz w:val="18"/>
          <w:szCs w:val="18"/>
        </w:rPr>
        <w:tab/>
      </w:r>
      <w:r>
        <w:rPr>
          <w:rFonts w:ascii="Times New Roman" w:cs="Times New Roman" w:hAnsi="Times New Roman"/>
          <w:sz w:val="18"/>
          <w:szCs w:val="18"/>
        </w:rPr>
        <w:t>GTAATACGTC</w:t>
      </w:r>
      <w:r>
        <w:rPr>
          <w:rFonts w:ascii="Times New Roman" w:cs="Times New Roman" w:hAnsi="Times New Roman"/>
          <w:sz w:val="18"/>
          <w:szCs w:val="18"/>
        </w:rPr>
        <w:tab/>
      </w:r>
      <w:r>
        <w:rPr>
          <w:rFonts w:ascii="Times New Roman" w:cs="Times New Roman" w:hAnsi="Times New Roman"/>
          <w:sz w:val="18"/>
          <w:szCs w:val="18"/>
        </w:rPr>
        <w:t>TTGTTTATGT</w:t>
      </w:r>
      <w:r>
        <w:rPr>
          <w:rFonts w:ascii="Times New Roman" w:cs="Times New Roman" w:hAnsi="Times New Roman"/>
          <w:sz w:val="18"/>
          <w:szCs w:val="18"/>
        </w:rPr>
        <w:tab/>
      </w:r>
      <w:r>
        <w:rPr>
          <w:rFonts w:ascii="Times New Roman" w:cs="Times New Roman" w:hAnsi="Times New Roman"/>
          <w:sz w:val="18"/>
          <w:szCs w:val="18"/>
        </w:rPr>
        <w:t>TAGGCTGAAA</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CATAGGAAG</w:t>
      </w:r>
      <w:r>
        <w:rPr>
          <w:rFonts w:ascii="Times New Roman" w:cs="Times New Roman" w:hAnsi="Times New Roman"/>
          <w:sz w:val="18"/>
          <w:szCs w:val="18"/>
        </w:rPr>
        <w:tab/>
      </w:r>
      <w:r>
        <w:rPr>
          <w:rFonts w:ascii="Times New Roman" w:cs="Times New Roman" w:hAnsi="Times New Roman"/>
          <w:sz w:val="18"/>
          <w:szCs w:val="18"/>
        </w:rPr>
        <w:t>CTGAGAATAG</w:t>
      </w:r>
      <w:r>
        <w:rPr>
          <w:rFonts w:ascii="Times New Roman" w:cs="Times New Roman" w:hAnsi="Times New Roman"/>
          <w:sz w:val="18"/>
          <w:szCs w:val="18"/>
        </w:rPr>
        <w:tab/>
      </w:r>
      <w:r>
        <w:rPr>
          <w:rFonts w:ascii="Times New Roman" w:cs="Times New Roman" w:hAnsi="Times New Roman"/>
          <w:sz w:val="18"/>
          <w:szCs w:val="18"/>
        </w:rPr>
        <w:t>GAGCAGGCTC</w:t>
      </w:r>
      <w:r>
        <w:rPr>
          <w:rFonts w:ascii="Times New Roman" w:cs="Times New Roman" w:hAnsi="Times New Roman"/>
          <w:sz w:val="18"/>
          <w:szCs w:val="18"/>
        </w:rPr>
        <w:tab/>
      </w:r>
      <w:r>
        <w:rPr>
          <w:rFonts w:ascii="Times New Roman" w:cs="Times New Roman" w:hAnsi="Times New Roman"/>
          <w:sz w:val="18"/>
          <w:szCs w:val="18"/>
        </w:rPr>
        <w:t>TAAACCAATC</w:t>
      </w:r>
      <w:r>
        <w:rPr>
          <w:rFonts w:ascii="Times New Roman" w:cs="Times New Roman" w:hAnsi="Times New Roman"/>
          <w:sz w:val="18"/>
          <w:szCs w:val="18"/>
        </w:rPr>
        <w:tab/>
      </w:r>
      <w:r>
        <w:rPr>
          <w:rFonts w:ascii="Times New Roman" w:cs="Times New Roman" w:hAnsi="Times New Roman"/>
          <w:sz w:val="18"/>
          <w:szCs w:val="18"/>
        </w:rPr>
        <w:t>ACACCAAAAA</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ACAATAATA</w:t>
      </w:r>
      <w:r>
        <w:rPr>
          <w:rFonts w:ascii="Times New Roman" w:cs="Times New Roman" w:hAnsi="Times New Roman"/>
          <w:sz w:val="18"/>
          <w:szCs w:val="18"/>
        </w:rPr>
        <w:tab/>
      </w:r>
      <w:r>
        <w:rPr>
          <w:rFonts w:ascii="Times New Roman" w:cs="Times New Roman" w:hAnsi="Times New Roman"/>
          <w:sz w:val="18"/>
          <w:szCs w:val="18"/>
        </w:rPr>
        <w:t>AACGAAAACC</w:t>
      </w:r>
      <w:r>
        <w:rPr>
          <w:rFonts w:ascii="Times New Roman" w:cs="Times New Roman" w:hAnsi="Times New Roman"/>
          <w:sz w:val="18"/>
          <w:szCs w:val="18"/>
        </w:rPr>
        <w:tab/>
      </w:r>
      <w:r>
        <w:rPr>
          <w:rFonts w:ascii="Times New Roman" w:cs="Times New Roman" w:hAnsi="Times New Roman"/>
          <w:sz w:val="18"/>
          <w:szCs w:val="18"/>
        </w:rPr>
        <w:t>GCCGTGTGTC</w:t>
      </w:r>
      <w:r>
        <w:rPr>
          <w:rFonts w:ascii="Times New Roman" w:cs="Times New Roman" w:hAnsi="Times New Roman"/>
          <w:sz w:val="18"/>
          <w:szCs w:val="18"/>
        </w:rPr>
        <w:tab/>
      </w:r>
      <w:r>
        <w:rPr>
          <w:rFonts w:ascii="Times New Roman" w:cs="Times New Roman" w:hAnsi="Times New Roman"/>
          <w:sz w:val="18"/>
          <w:szCs w:val="18"/>
        </w:rPr>
        <w:t>TCAATGAAGA</w:t>
      </w:r>
      <w:r>
        <w:rPr>
          <w:rFonts w:ascii="Times New Roman" w:cs="Times New Roman" w:hAnsi="Times New Roman"/>
          <w:sz w:val="18"/>
          <w:szCs w:val="18"/>
        </w:rPr>
        <w:tab/>
      </w:r>
      <w:r>
        <w:rPr>
          <w:rFonts w:ascii="Times New Roman" w:cs="Times New Roman" w:hAnsi="Times New Roman"/>
          <w:sz w:val="18"/>
          <w:szCs w:val="18"/>
        </w:rPr>
        <w:t xml:space="preserve">AATGCCGGGC </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CGACGCGAA</w:t>
      </w:r>
      <w:r>
        <w:rPr>
          <w:rFonts w:ascii="Times New Roman" w:cs="Times New Roman" w:hAnsi="Times New Roman"/>
          <w:sz w:val="18"/>
          <w:szCs w:val="18"/>
        </w:rPr>
        <w:tab/>
      </w:r>
      <w:r>
        <w:rPr>
          <w:rFonts w:ascii="Times New Roman" w:cs="Times New Roman" w:hAnsi="Times New Roman"/>
          <w:sz w:val="18"/>
          <w:szCs w:val="18"/>
        </w:rPr>
        <w:t>CGTGTCGAGC</w:t>
      </w:r>
      <w:r>
        <w:rPr>
          <w:rFonts w:ascii="Times New Roman" w:cs="Times New Roman" w:hAnsi="Times New Roman"/>
          <w:sz w:val="18"/>
          <w:szCs w:val="18"/>
        </w:rPr>
        <w:tab/>
      </w:r>
      <w:r>
        <w:rPr>
          <w:rFonts w:ascii="Times New Roman" w:cs="Times New Roman" w:hAnsi="Times New Roman"/>
          <w:sz w:val="18"/>
          <w:szCs w:val="18"/>
        </w:rPr>
        <w:t>CATTTACATA</w:t>
      </w:r>
      <w:r>
        <w:rPr>
          <w:rFonts w:ascii="Times New Roman" w:cs="Times New Roman" w:hAnsi="Times New Roman"/>
          <w:sz w:val="18"/>
          <w:szCs w:val="18"/>
        </w:rPr>
        <w:tab/>
      </w:r>
      <w:r>
        <w:rPr>
          <w:rFonts w:ascii="Times New Roman" w:cs="Times New Roman" w:hAnsi="Times New Roman"/>
          <w:sz w:val="18"/>
          <w:szCs w:val="18"/>
        </w:rPr>
        <w:t>GGAAGAGGGC</w:t>
      </w:r>
      <w:r>
        <w:rPr>
          <w:rFonts w:ascii="Times New Roman" w:cs="Times New Roman" w:hAnsi="Times New Roman"/>
          <w:sz w:val="18"/>
          <w:szCs w:val="18"/>
        </w:rPr>
        <w:tab/>
      </w:r>
      <w:r>
        <w:rPr>
          <w:rFonts w:ascii="Times New Roman" w:cs="Times New Roman" w:hAnsi="Times New Roman"/>
          <w:sz w:val="18"/>
          <w:szCs w:val="18"/>
        </w:rPr>
        <w:t>GCATTCGAGG</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TACAGAGCG</w:t>
      </w:r>
      <w:r>
        <w:rPr>
          <w:rFonts w:ascii="Times New Roman" w:cs="Times New Roman" w:hAnsi="Times New Roman"/>
          <w:sz w:val="18"/>
          <w:szCs w:val="18"/>
        </w:rPr>
        <w:tab/>
      </w:r>
      <w:r>
        <w:rPr>
          <w:rFonts w:ascii="Times New Roman" w:cs="Times New Roman" w:hAnsi="Times New Roman"/>
          <w:sz w:val="18"/>
          <w:szCs w:val="18"/>
        </w:rPr>
        <w:t>AATGGATCGT</w:t>
      </w:r>
      <w:r>
        <w:rPr>
          <w:rFonts w:ascii="Times New Roman" w:cs="Times New Roman" w:hAnsi="Times New Roman"/>
          <w:sz w:val="18"/>
          <w:szCs w:val="18"/>
        </w:rPr>
        <w:tab/>
      </w:r>
      <w:r>
        <w:rPr>
          <w:rFonts w:ascii="Times New Roman" w:cs="Times New Roman" w:hAnsi="Times New Roman"/>
          <w:sz w:val="18"/>
          <w:szCs w:val="18"/>
        </w:rPr>
        <w:t>GCTCCATGTC</w:t>
      </w:r>
      <w:r>
        <w:rPr>
          <w:rFonts w:ascii="Times New Roman" w:cs="Times New Roman" w:hAnsi="Times New Roman"/>
          <w:sz w:val="18"/>
          <w:szCs w:val="18"/>
        </w:rPr>
        <w:tab/>
      </w:r>
      <w:r>
        <w:rPr>
          <w:rFonts w:ascii="Times New Roman" w:cs="Times New Roman" w:hAnsi="Times New Roman"/>
          <w:sz w:val="18"/>
          <w:szCs w:val="18"/>
        </w:rPr>
        <w:t>AAGGTCTGCG</w:t>
      </w:r>
      <w:r>
        <w:rPr>
          <w:rFonts w:ascii="Times New Roman" w:cs="Times New Roman" w:hAnsi="Times New Roman"/>
          <w:sz w:val="18"/>
          <w:szCs w:val="18"/>
        </w:rPr>
        <w:tab/>
      </w:r>
      <w:r>
        <w:rPr>
          <w:rFonts w:ascii="Times New Roman" w:cs="Times New Roman" w:hAnsi="Times New Roman"/>
          <w:sz w:val="18"/>
          <w:szCs w:val="18"/>
        </w:rPr>
        <w:t xml:space="preserve">TTCTGGCGAC </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TATTCCACG</w:t>
      </w:r>
      <w:r>
        <w:rPr>
          <w:rFonts w:ascii="Times New Roman" w:cs="Times New Roman" w:hAnsi="Times New Roman"/>
          <w:sz w:val="18"/>
          <w:szCs w:val="18"/>
        </w:rPr>
        <w:tab/>
      </w:r>
      <w:r>
        <w:rPr>
          <w:rFonts w:ascii="Times New Roman" w:cs="Times New Roman" w:hAnsi="Times New Roman"/>
          <w:sz w:val="18"/>
          <w:szCs w:val="18"/>
        </w:rPr>
        <w:t>CCGATACGAA</w:t>
      </w:r>
      <w:r>
        <w:rPr>
          <w:rFonts w:ascii="Times New Roman" w:cs="Times New Roman" w:hAnsi="Times New Roman"/>
          <w:sz w:val="18"/>
          <w:szCs w:val="18"/>
        </w:rPr>
        <w:tab/>
      </w:r>
      <w:r>
        <w:rPr>
          <w:rFonts w:ascii="Times New Roman" w:cs="Times New Roman" w:hAnsi="Times New Roman"/>
          <w:sz w:val="18"/>
          <w:szCs w:val="18"/>
        </w:rPr>
        <w:t>CGGGAATGGA</w:t>
      </w:r>
      <w:r>
        <w:rPr>
          <w:rFonts w:ascii="Times New Roman" w:cs="Times New Roman" w:hAnsi="Times New Roman"/>
          <w:sz w:val="18"/>
          <w:szCs w:val="18"/>
        </w:rPr>
        <w:tab/>
      </w:r>
      <w:r>
        <w:rPr>
          <w:rFonts w:ascii="Times New Roman" w:cs="Times New Roman" w:hAnsi="Times New Roman"/>
          <w:sz w:val="18"/>
          <w:szCs w:val="18"/>
        </w:rPr>
        <w:t>AAGCGCGTGA</w:t>
      </w:r>
      <w:r>
        <w:rPr>
          <w:rFonts w:ascii="Times New Roman" w:cs="Times New Roman" w:hAnsi="Times New Roman"/>
          <w:sz w:val="18"/>
          <w:szCs w:val="18"/>
        </w:rPr>
        <w:tab/>
      </w:r>
      <w:r>
        <w:rPr>
          <w:rFonts w:ascii="Times New Roman" w:cs="Times New Roman" w:hAnsi="Times New Roman"/>
          <w:sz w:val="18"/>
          <w:szCs w:val="18"/>
        </w:rPr>
        <w:t xml:space="preserve">ATGGATTGCA </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GACGGCGTG</w:t>
      </w:r>
      <w:r>
        <w:rPr>
          <w:rFonts w:ascii="Times New Roman" w:cs="Times New Roman" w:hAnsi="Times New Roman"/>
          <w:sz w:val="18"/>
          <w:szCs w:val="18"/>
        </w:rPr>
        <w:tab/>
      </w:r>
      <w:r>
        <w:rPr>
          <w:rFonts w:ascii="Times New Roman" w:cs="Times New Roman" w:hAnsi="Times New Roman"/>
          <w:sz w:val="18"/>
          <w:szCs w:val="18"/>
        </w:rPr>
        <w:t>GTAGATTTTG</w:t>
      </w:r>
      <w:r>
        <w:rPr>
          <w:rFonts w:ascii="Times New Roman" w:cs="Times New Roman" w:hAnsi="Times New Roman"/>
          <w:sz w:val="18"/>
          <w:szCs w:val="18"/>
        </w:rPr>
        <w:tab/>
      </w:r>
      <w:r>
        <w:rPr>
          <w:rFonts w:ascii="Times New Roman" w:cs="Times New Roman" w:hAnsi="Times New Roman"/>
          <w:sz w:val="18"/>
          <w:szCs w:val="18"/>
        </w:rPr>
        <w:t>GGGGTTTGCG</w:t>
      </w:r>
      <w:r>
        <w:rPr>
          <w:rFonts w:ascii="Times New Roman" w:cs="Times New Roman" w:hAnsi="Times New Roman"/>
          <w:sz w:val="18"/>
          <w:szCs w:val="18"/>
        </w:rPr>
        <w:tab/>
      </w:r>
      <w:r>
        <w:rPr>
          <w:rFonts w:ascii="Times New Roman" w:cs="Times New Roman" w:hAnsi="Times New Roman"/>
          <w:sz w:val="18"/>
          <w:szCs w:val="18"/>
        </w:rPr>
        <w:t>CGGGCCTTGG</w:t>
      </w:r>
      <w:r>
        <w:rPr>
          <w:rFonts w:ascii="Times New Roman" w:cs="Times New Roman" w:hAnsi="Times New Roman"/>
          <w:sz w:val="18"/>
          <w:szCs w:val="18"/>
        </w:rPr>
        <w:tab/>
      </w:r>
      <w:r>
        <w:rPr>
          <w:rFonts w:ascii="Times New Roman" w:cs="Times New Roman" w:hAnsi="Times New Roman"/>
          <w:sz w:val="18"/>
          <w:szCs w:val="18"/>
        </w:rPr>
        <w:t>GGCGTTGCAG</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ATGCTGATG</w:t>
      </w:r>
      <w:r>
        <w:rPr>
          <w:rFonts w:ascii="Times New Roman" w:cs="Times New Roman" w:hAnsi="Times New Roman"/>
          <w:sz w:val="18"/>
          <w:szCs w:val="18"/>
        </w:rPr>
        <w:tab/>
      </w:r>
      <w:r>
        <w:rPr>
          <w:rFonts w:ascii="Times New Roman" w:cs="Times New Roman" w:hAnsi="Times New Roman"/>
          <w:sz w:val="18"/>
          <w:szCs w:val="18"/>
        </w:rPr>
        <w:t>CGATGGCTTC</w:t>
      </w:r>
      <w:r>
        <w:rPr>
          <w:rFonts w:ascii="Times New Roman" w:cs="Times New Roman" w:hAnsi="Times New Roman"/>
          <w:sz w:val="18"/>
          <w:szCs w:val="18"/>
        </w:rPr>
        <w:tab/>
      </w:r>
      <w:r>
        <w:rPr>
          <w:rFonts w:ascii="Times New Roman" w:cs="Times New Roman" w:hAnsi="Times New Roman"/>
          <w:sz w:val="18"/>
          <w:szCs w:val="18"/>
        </w:rPr>
        <w:t>CGGATCCCCC</w:t>
      </w:r>
      <w:r>
        <w:rPr>
          <w:rFonts w:ascii="Times New Roman" w:cs="Times New Roman" w:hAnsi="Times New Roman"/>
          <w:sz w:val="18"/>
          <w:szCs w:val="18"/>
        </w:rPr>
        <w:tab/>
      </w:r>
      <w:r>
        <w:rPr>
          <w:rFonts w:ascii="Times New Roman" w:cs="Times New Roman" w:hAnsi="Times New Roman"/>
          <w:sz w:val="18"/>
          <w:szCs w:val="18"/>
        </w:rPr>
        <w:t>GTTCCTAAGC</w:t>
      </w:r>
      <w:r>
        <w:rPr>
          <w:rFonts w:ascii="Times New Roman" w:cs="Times New Roman" w:hAnsi="Times New Roman"/>
          <w:sz w:val="18"/>
          <w:szCs w:val="18"/>
        </w:rPr>
        <w:tab/>
      </w:r>
      <w:r>
        <w:rPr>
          <w:rFonts w:ascii="Times New Roman" w:cs="Times New Roman" w:hAnsi="Times New Roman"/>
          <w:sz w:val="18"/>
          <w:szCs w:val="18"/>
        </w:rPr>
        <w:t>TGCGGTGTGG</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GCCCAGATTG</w:t>
      </w:r>
      <w:r>
        <w:rPr>
          <w:rFonts w:ascii="Times New Roman" w:cs="Times New Roman" w:hAnsi="Times New Roman"/>
          <w:sz w:val="18"/>
          <w:szCs w:val="18"/>
        </w:rPr>
        <w:tab/>
      </w:r>
      <w:r>
        <w:rPr>
          <w:rFonts w:ascii="Times New Roman" w:cs="Times New Roman" w:hAnsi="Times New Roman"/>
          <w:sz w:val="18"/>
          <w:szCs w:val="18"/>
        </w:rPr>
        <w:t>AAGTGTAGTC</w:t>
      </w:r>
      <w:r>
        <w:rPr>
          <w:rFonts w:ascii="Times New Roman" w:cs="Times New Roman" w:hAnsi="Times New Roman"/>
          <w:sz w:val="18"/>
          <w:szCs w:val="18"/>
        </w:rPr>
        <w:tab/>
      </w:r>
      <w:r>
        <w:rPr>
          <w:rFonts w:ascii="Times New Roman" w:cs="Times New Roman" w:hAnsi="Times New Roman"/>
          <w:sz w:val="18"/>
          <w:szCs w:val="18"/>
        </w:rPr>
        <w:t>TGATGCATGC</w:t>
      </w:r>
      <w:r>
        <w:rPr>
          <w:rFonts w:ascii="Times New Roman" w:cs="Times New Roman" w:hAnsi="Times New Roman"/>
          <w:sz w:val="18"/>
          <w:szCs w:val="18"/>
        </w:rPr>
        <w:tab/>
      </w:r>
      <w:r>
        <w:rPr>
          <w:rFonts w:ascii="Times New Roman" w:cs="Times New Roman" w:hAnsi="Times New Roman"/>
          <w:sz w:val="18"/>
          <w:szCs w:val="18"/>
        </w:rPr>
        <w:t>AATTCGGAAT</w:t>
      </w:r>
      <w:r>
        <w:rPr>
          <w:rFonts w:ascii="Times New Roman" w:cs="Times New Roman" w:hAnsi="Times New Roman"/>
          <w:sz w:val="18"/>
          <w:szCs w:val="18"/>
        </w:rPr>
        <w:tab/>
      </w:r>
      <w:r>
        <w:rPr>
          <w:rFonts w:ascii="Times New Roman" w:cs="Times New Roman" w:hAnsi="Times New Roman"/>
          <w:sz w:val="18"/>
          <w:szCs w:val="18"/>
        </w:rPr>
        <w:t xml:space="preserve">ATGGCTGTCG </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GTTGAAACC</w:t>
      </w:r>
      <w:r>
        <w:rPr>
          <w:rFonts w:ascii="Times New Roman" w:cs="Times New Roman" w:hAnsi="Times New Roman"/>
          <w:sz w:val="18"/>
          <w:szCs w:val="18"/>
        </w:rPr>
        <w:tab/>
      </w:r>
      <w:r>
        <w:rPr>
          <w:rFonts w:ascii="Times New Roman" w:cs="Times New Roman" w:hAnsi="Times New Roman"/>
          <w:sz w:val="18"/>
          <w:szCs w:val="18"/>
        </w:rPr>
        <w:t>GAGGGGCTCT</w:t>
      </w:r>
      <w:r>
        <w:rPr>
          <w:rFonts w:ascii="Times New Roman" w:cs="Times New Roman" w:hAnsi="Times New Roman"/>
          <w:sz w:val="18"/>
          <w:szCs w:val="18"/>
        </w:rPr>
        <w:tab/>
      </w:r>
      <w:r>
        <w:rPr>
          <w:rFonts w:ascii="Times New Roman" w:cs="Times New Roman" w:hAnsi="Times New Roman"/>
          <w:sz w:val="18"/>
          <w:szCs w:val="18"/>
        </w:rPr>
        <w:t>TTCGGCGATA</w:t>
      </w:r>
      <w:r>
        <w:rPr>
          <w:rFonts w:ascii="Times New Roman" w:cs="Times New Roman" w:hAnsi="Times New Roman"/>
          <w:sz w:val="18"/>
          <w:szCs w:val="18"/>
        </w:rPr>
        <w:tab/>
      </w:r>
      <w:r>
        <w:rPr>
          <w:rFonts w:ascii="Times New Roman" w:cs="Times New Roman" w:hAnsi="Times New Roman"/>
          <w:sz w:val="18"/>
          <w:szCs w:val="18"/>
        </w:rPr>
        <w:t>AGACGGGTCG</w:t>
      </w:r>
      <w:r>
        <w:rPr>
          <w:rFonts w:ascii="Times New Roman" w:cs="Times New Roman" w:hAnsi="Times New Roman"/>
          <w:sz w:val="18"/>
          <w:szCs w:val="18"/>
        </w:rPr>
        <w:tab/>
      </w:r>
      <w:r>
        <w:rPr>
          <w:rFonts w:ascii="Times New Roman" w:cs="Times New Roman" w:hAnsi="Times New Roman"/>
          <w:sz w:val="18"/>
          <w:szCs w:val="18"/>
        </w:rPr>
        <w:t>GAGCTTGTCT</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CCCAGCTTTT</w:t>
      </w:r>
      <w:r>
        <w:rPr>
          <w:rFonts w:ascii="Times New Roman" w:cs="Times New Roman" w:hAnsi="Times New Roman"/>
          <w:sz w:val="18"/>
          <w:szCs w:val="18"/>
        </w:rPr>
        <w:tab/>
      </w:r>
      <w:r>
        <w:rPr>
          <w:rFonts w:ascii="Times New Roman" w:cs="Times New Roman" w:hAnsi="Times New Roman"/>
          <w:sz w:val="18"/>
          <w:szCs w:val="18"/>
        </w:rPr>
        <w:t>TTGCCATCGT</w:t>
      </w:r>
      <w:r>
        <w:rPr>
          <w:rFonts w:ascii="Times New Roman" w:cs="Times New Roman" w:hAnsi="Times New Roman"/>
          <w:sz w:val="18"/>
          <w:szCs w:val="18"/>
        </w:rPr>
        <w:tab/>
      </w:r>
      <w:r>
        <w:rPr>
          <w:rFonts w:ascii="Times New Roman" w:cs="Times New Roman" w:hAnsi="Times New Roman"/>
          <w:sz w:val="18"/>
          <w:szCs w:val="18"/>
        </w:rPr>
        <w:t>CGGAGCGCCG</w:t>
      </w:r>
      <w:r>
        <w:rPr>
          <w:rFonts w:ascii="Times New Roman" w:cs="Times New Roman" w:hAnsi="Times New Roman"/>
          <w:sz w:val="18"/>
          <w:szCs w:val="18"/>
        </w:rPr>
        <w:tab/>
      </w:r>
      <w:r>
        <w:rPr>
          <w:rFonts w:ascii="Times New Roman" w:cs="Times New Roman" w:hAnsi="Times New Roman"/>
          <w:sz w:val="18"/>
          <w:szCs w:val="18"/>
        </w:rPr>
        <w:t>TGTGGAATCT</w:t>
      </w:r>
      <w:r>
        <w:rPr>
          <w:rFonts w:ascii="Times New Roman" w:cs="Times New Roman" w:hAnsi="Times New Roman"/>
          <w:sz w:val="18"/>
          <w:szCs w:val="18"/>
        </w:rPr>
        <w:tab/>
      </w:r>
      <w:r>
        <w:rPr>
          <w:rFonts w:ascii="Times New Roman" w:cs="Times New Roman" w:hAnsi="Times New Roman"/>
          <w:sz w:val="18"/>
          <w:szCs w:val="18"/>
        </w:rPr>
        <w:t>GGTGAGGAGC</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TCGACGGGGA</w:t>
      </w:r>
      <w:r>
        <w:rPr>
          <w:rFonts w:ascii="Times New Roman" w:cs="Times New Roman" w:hAnsi="Times New Roman"/>
          <w:sz w:val="18"/>
          <w:szCs w:val="18"/>
        </w:rPr>
        <w:tab/>
      </w:r>
      <w:r>
        <w:rPr>
          <w:rFonts w:ascii="Times New Roman" w:cs="Times New Roman" w:hAnsi="Times New Roman"/>
          <w:sz w:val="18"/>
          <w:szCs w:val="18"/>
        </w:rPr>
        <w:t>CTGGTCTTTA</w:t>
      </w:r>
      <w:r>
        <w:rPr>
          <w:rFonts w:ascii="Times New Roman" w:cs="Times New Roman" w:hAnsi="Times New Roman"/>
          <w:sz w:val="18"/>
          <w:szCs w:val="18"/>
        </w:rPr>
        <w:tab/>
      </w:r>
      <w:r>
        <w:rPr>
          <w:rFonts w:ascii="Times New Roman" w:cs="Times New Roman" w:hAnsi="Times New Roman"/>
          <w:sz w:val="18"/>
          <w:szCs w:val="18"/>
        </w:rPr>
        <w:t>GATGATCCTG</w:t>
      </w:r>
      <w:r>
        <w:rPr>
          <w:rFonts w:ascii="Times New Roman" w:cs="Times New Roman" w:hAnsi="Times New Roman"/>
          <w:sz w:val="18"/>
          <w:szCs w:val="18"/>
        </w:rPr>
        <w:tab/>
      </w:r>
      <w:r>
        <w:rPr>
          <w:rFonts w:ascii="Times New Roman" w:cs="Times New Roman" w:hAnsi="Times New Roman"/>
          <w:sz w:val="18"/>
          <w:szCs w:val="18"/>
        </w:rPr>
        <w:t>GGATGCAGAA</w:t>
      </w:r>
      <w:r>
        <w:rPr>
          <w:rFonts w:ascii="Times New Roman" w:cs="Times New Roman" w:hAnsi="Times New Roman"/>
          <w:sz w:val="18"/>
          <w:szCs w:val="18"/>
        </w:rPr>
        <w:tab/>
      </w:r>
      <w:r>
        <w:rPr>
          <w:rFonts w:ascii="Times New Roman" w:cs="Times New Roman" w:hAnsi="Times New Roman"/>
          <w:sz w:val="18"/>
          <w:szCs w:val="18"/>
        </w:rPr>
        <w:t>TGATGCCTCC</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CATGCCAGAT</w:t>
      </w:r>
      <w:r>
        <w:rPr>
          <w:rFonts w:ascii="Times New Roman" w:cs="Times New Roman" w:hAnsi="Times New Roman"/>
          <w:sz w:val="18"/>
          <w:szCs w:val="18"/>
        </w:rPr>
        <w:tab/>
      </w:r>
      <w:r>
        <w:rPr>
          <w:rFonts w:ascii="Times New Roman" w:cs="Times New Roman" w:hAnsi="Times New Roman"/>
          <w:sz w:val="18"/>
          <w:szCs w:val="18"/>
        </w:rPr>
        <w:t>ATATGTGTTG</w:t>
      </w:r>
      <w:r>
        <w:rPr>
          <w:rFonts w:ascii="Times New Roman" w:cs="Times New Roman" w:hAnsi="Times New Roman"/>
          <w:sz w:val="18"/>
          <w:szCs w:val="18"/>
        </w:rPr>
        <w:tab/>
      </w:r>
      <w:r>
        <w:rPr>
          <w:rFonts w:ascii="Times New Roman" w:cs="Times New Roman" w:hAnsi="Times New Roman"/>
          <w:sz w:val="18"/>
          <w:szCs w:val="18"/>
        </w:rPr>
        <w:t>GAAAAGACCA</w:t>
      </w:r>
      <w:r>
        <w:rPr>
          <w:rFonts w:ascii="Times New Roman" w:cs="Times New Roman" w:hAnsi="Times New Roman"/>
          <w:sz w:val="18"/>
          <w:szCs w:val="18"/>
        </w:rPr>
        <w:tab/>
      </w:r>
      <w:r>
        <w:rPr>
          <w:rFonts w:ascii="Times New Roman" w:cs="Times New Roman" w:hAnsi="Times New Roman"/>
          <w:sz w:val="18"/>
          <w:szCs w:val="18"/>
        </w:rPr>
        <w:t>TGTATGAGGA</w:t>
      </w:r>
      <w:r>
        <w:rPr>
          <w:rFonts w:ascii="Times New Roman" w:cs="Times New Roman" w:hAnsi="Times New Roman"/>
          <w:sz w:val="18"/>
          <w:szCs w:val="18"/>
        </w:rPr>
        <w:tab/>
      </w:r>
      <w:r>
        <w:rPr>
          <w:rFonts w:ascii="Times New Roman" w:cs="Times New Roman" w:hAnsi="Times New Roman"/>
          <w:sz w:val="18"/>
          <w:szCs w:val="18"/>
        </w:rPr>
        <w:t xml:space="preserve">CCAAGTTGCC </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AAGGAAGAT</w:t>
      </w:r>
      <w:r>
        <w:rPr>
          <w:rFonts w:ascii="Times New Roman" w:cs="Times New Roman" w:hAnsi="Times New Roman"/>
          <w:sz w:val="18"/>
          <w:szCs w:val="18"/>
        </w:rPr>
        <w:tab/>
      </w:r>
      <w:r>
        <w:rPr>
          <w:rFonts w:ascii="Times New Roman" w:cs="Times New Roman" w:hAnsi="Times New Roman"/>
          <w:sz w:val="18"/>
          <w:szCs w:val="18"/>
        </w:rPr>
        <w:t>AAGCTGACTC</w:t>
      </w:r>
      <w:r>
        <w:rPr>
          <w:rFonts w:ascii="Times New Roman" w:cs="Times New Roman" w:hAnsi="Times New Roman"/>
          <w:sz w:val="18"/>
          <w:szCs w:val="18"/>
        </w:rPr>
        <w:tab/>
      </w:r>
      <w:r>
        <w:rPr>
          <w:rFonts w:ascii="Times New Roman" w:cs="Times New Roman" w:hAnsi="Times New Roman"/>
          <w:sz w:val="18"/>
          <w:szCs w:val="18"/>
        </w:rPr>
        <w:t>TTTCACGATG</w:t>
      </w:r>
      <w:r>
        <w:rPr>
          <w:rFonts w:ascii="Times New Roman" w:cs="Times New Roman" w:hAnsi="Times New Roman"/>
          <w:sz w:val="18"/>
          <w:szCs w:val="18"/>
        </w:rPr>
        <w:tab/>
      </w:r>
      <w:r>
        <w:rPr>
          <w:rFonts w:ascii="Times New Roman" w:cs="Times New Roman" w:hAnsi="Times New Roman"/>
          <w:sz w:val="18"/>
          <w:szCs w:val="18"/>
        </w:rPr>
        <w:t>AAGTGCTTTA</w:t>
      </w:r>
      <w:r>
        <w:rPr>
          <w:rFonts w:ascii="Times New Roman" w:cs="Times New Roman" w:hAnsi="Times New Roman"/>
          <w:sz w:val="18"/>
          <w:szCs w:val="18"/>
        </w:rPr>
        <w:tab/>
      </w:r>
      <w:r>
        <w:rPr>
          <w:rFonts w:ascii="Times New Roman" w:cs="Times New Roman" w:hAnsi="Times New Roman"/>
          <w:sz w:val="18"/>
          <w:szCs w:val="18"/>
        </w:rPr>
        <w:t xml:space="preserve">TTGTGAAATA </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CTTGCCGTA</w:t>
      </w:r>
      <w:r>
        <w:rPr>
          <w:rFonts w:ascii="Times New Roman" w:cs="Times New Roman" w:hAnsi="Times New Roman"/>
          <w:sz w:val="18"/>
          <w:szCs w:val="18"/>
        </w:rPr>
        <w:tab/>
      </w:r>
      <w:r>
        <w:rPr>
          <w:rFonts w:ascii="Times New Roman" w:cs="Times New Roman" w:hAnsi="Times New Roman"/>
          <w:sz w:val="18"/>
          <w:szCs w:val="18"/>
        </w:rPr>
        <w:t>GCCGTCGCCG</w:t>
      </w:r>
      <w:r>
        <w:rPr>
          <w:rFonts w:ascii="Times New Roman" w:cs="Times New Roman" w:hAnsi="Times New Roman"/>
          <w:sz w:val="18"/>
          <w:szCs w:val="18"/>
        </w:rPr>
        <w:tab/>
      </w:r>
      <w:r>
        <w:rPr>
          <w:rFonts w:ascii="Times New Roman" w:cs="Times New Roman" w:hAnsi="Times New Roman"/>
          <w:sz w:val="18"/>
          <w:szCs w:val="18"/>
        </w:rPr>
        <w:t>AAGGAGACGC</w:t>
      </w:r>
      <w:r>
        <w:rPr>
          <w:rFonts w:ascii="Times New Roman" w:cs="Times New Roman" w:hAnsi="Times New Roman"/>
          <w:sz w:val="18"/>
          <w:szCs w:val="18"/>
        </w:rPr>
        <w:tab/>
      </w:r>
      <w:r>
        <w:rPr>
          <w:rFonts w:ascii="Times New Roman" w:cs="Times New Roman" w:hAnsi="Times New Roman"/>
          <w:sz w:val="18"/>
          <w:szCs w:val="18"/>
        </w:rPr>
        <w:t>AGTGTGGCCC</w:t>
      </w:r>
      <w:r>
        <w:rPr>
          <w:rFonts w:ascii="Times New Roman" w:cs="Times New Roman" w:hAnsi="Times New Roman"/>
          <w:sz w:val="18"/>
          <w:szCs w:val="18"/>
        </w:rPr>
        <w:tab/>
      </w:r>
      <w:r>
        <w:rPr>
          <w:rFonts w:ascii="Times New Roman" w:cs="Times New Roman" w:hAnsi="Times New Roman"/>
          <w:sz w:val="18"/>
          <w:szCs w:val="18"/>
        </w:rPr>
        <w:t xml:space="preserve">CTTCGAGCGG </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GAGATTTCC</w:t>
      </w:r>
      <w:r>
        <w:rPr>
          <w:rFonts w:ascii="Times New Roman" w:cs="Times New Roman" w:hAnsi="Times New Roman"/>
          <w:sz w:val="18"/>
          <w:szCs w:val="18"/>
        </w:rPr>
        <w:tab/>
      </w:r>
      <w:r>
        <w:rPr>
          <w:rFonts w:ascii="Times New Roman" w:cs="Times New Roman" w:hAnsi="Times New Roman"/>
          <w:sz w:val="18"/>
          <w:szCs w:val="18"/>
        </w:rPr>
        <w:t>ATTCTGAGGC</w:t>
      </w:r>
      <w:r>
        <w:rPr>
          <w:rFonts w:ascii="Times New Roman" w:cs="Times New Roman" w:hAnsi="Times New Roman"/>
          <w:sz w:val="18"/>
          <w:szCs w:val="18"/>
        </w:rPr>
        <w:tab/>
      </w:r>
      <w:r>
        <w:rPr>
          <w:rFonts w:ascii="Times New Roman" w:cs="Times New Roman" w:hAnsi="Times New Roman"/>
          <w:sz w:val="18"/>
          <w:szCs w:val="18"/>
        </w:rPr>
        <w:t>AGTTGAAGCG</w:t>
      </w:r>
      <w:r>
        <w:rPr>
          <w:rFonts w:ascii="Times New Roman" w:cs="Times New Roman" w:hAnsi="Times New Roman"/>
          <w:sz w:val="18"/>
          <w:szCs w:val="18"/>
        </w:rPr>
        <w:tab/>
      </w:r>
      <w:r>
        <w:rPr>
          <w:rFonts w:ascii="Times New Roman" w:cs="Times New Roman" w:hAnsi="Times New Roman"/>
          <w:sz w:val="18"/>
          <w:szCs w:val="18"/>
        </w:rPr>
        <w:t>CTCCAGAGCT</w:t>
      </w:r>
      <w:r>
        <w:rPr>
          <w:rFonts w:ascii="Times New Roman" w:cs="Times New Roman" w:hAnsi="Times New Roman"/>
          <w:sz w:val="18"/>
          <w:szCs w:val="18"/>
        </w:rPr>
        <w:tab/>
      </w:r>
      <w:r>
        <w:rPr>
          <w:rFonts w:ascii="Times New Roman" w:cs="Times New Roman" w:hAnsi="Times New Roman"/>
          <w:sz w:val="18"/>
          <w:szCs w:val="18"/>
        </w:rPr>
        <w:t>CCTCGGGCCA</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AGGGAGATA</w:t>
      </w:r>
      <w:r>
        <w:rPr>
          <w:rFonts w:ascii="Times New Roman" w:cs="Times New Roman" w:hAnsi="Times New Roman"/>
          <w:sz w:val="18"/>
          <w:szCs w:val="18"/>
        </w:rPr>
        <w:tab/>
      </w:r>
      <w:r>
        <w:rPr>
          <w:rFonts w:ascii="Times New Roman" w:cs="Times New Roman" w:hAnsi="Times New Roman"/>
          <w:sz w:val="18"/>
          <w:szCs w:val="18"/>
        </w:rPr>
        <w:t>AGTGAACTTA</w:t>
      </w:r>
      <w:r>
        <w:rPr>
          <w:rFonts w:ascii="Times New Roman" w:cs="Times New Roman" w:hAnsi="Times New Roman"/>
          <w:sz w:val="18"/>
          <w:szCs w:val="18"/>
        </w:rPr>
        <w:tab/>
      </w:r>
      <w:r>
        <w:rPr>
          <w:rFonts w:ascii="Times New Roman" w:cs="Times New Roman" w:hAnsi="Times New Roman"/>
          <w:sz w:val="18"/>
          <w:szCs w:val="18"/>
        </w:rPr>
        <w:t>CTTCGCTATT</w:t>
      </w:r>
      <w:r>
        <w:rPr>
          <w:rFonts w:ascii="Times New Roman" w:cs="Times New Roman" w:hAnsi="Times New Roman"/>
          <w:sz w:val="18"/>
          <w:szCs w:val="18"/>
        </w:rPr>
        <w:tab/>
      </w:r>
      <w:r>
        <w:rPr>
          <w:rFonts w:ascii="Times New Roman" w:cs="Times New Roman" w:hAnsi="Times New Roman"/>
          <w:sz w:val="18"/>
          <w:szCs w:val="18"/>
        </w:rPr>
        <w:t>CAGGATCTTT</w:t>
      </w:r>
      <w:r>
        <w:rPr>
          <w:rFonts w:ascii="Times New Roman" w:cs="Times New Roman" w:hAnsi="Times New Roman"/>
          <w:sz w:val="18"/>
          <w:szCs w:val="18"/>
        </w:rPr>
        <w:tab/>
      </w:r>
      <w:r>
        <w:rPr>
          <w:rFonts w:ascii="Times New Roman" w:cs="Times New Roman" w:hAnsi="Times New Roman"/>
          <w:sz w:val="18"/>
          <w:szCs w:val="18"/>
        </w:rPr>
        <w:t xml:space="preserve">GGAGGCATAT </w:t>
      </w:r>
    </w:p>
    <w:p>
      <w:pPr>
        <w:pStyle w:val="style0"/>
        <w:spacing w:lineRule="auto" w:line="240"/>
        <w:jc w:val="both"/>
        <w:rPr>
          <w:rFonts w:ascii="Times New Roman" w:cs="Times New Roman" w:hAnsi="Times New Roman"/>
          <w:sz w:val="18"/>
          <w:szCs w:val="18"/>
        </w:rPr>
      </w:pPr>
      <w:r>
        <w:rPr>
          <w:rFonts w:ascii="Times New Roman" w:cs="Times New Roman" w:hAnsi="Times New Roman"/>
          <w:sz w:val="18"/>
          <w:szCs w:val="18"/>
        </w:rPr>
        <w:t>GTAAAGAAT</w:t>
      </w:r>
      <w:r>
        <w:rPr>
          <w:rFonts w:ascii="Times New Roman" w:cs="Times New Roman" w:hAnsi="Times New Roman"/>
          <w:sz w:val="18"/>
          <w:szCs w:val="18"/>
        </w:rPr>
        <w:tab/>
      </w:r>
      <w:r>
        <w:rPr>
          <w:rFonts w:ascii="Times New Roman" w:cs="Times New Roman" w:hAnsi="Times New Roman"/>
          <w:sz w:val="18"/>
          <w:szCs w:val="18"/>
        </w:rPr>
        <w:t>GGTTTGATTA</w:t>
      </w:r>
      <w:r>
        <w:rPr>
          <w:rFonts w:ascii="Times New Roman" w:cs="Times New Roman" w:hAnsi="Times New Roman"/>
          <w:sz w:val="18"/>
          <w:szCs w:val="18"/>
        </w:rPr>
        <w:tab/>
      </w:r>
      <w:r>
        <w:rPr>
          <w:rFonts w:ascii="Times New Roman" w:cs="Times New Roman" w:hAnsi="Times New Roman"/>
          <w:sz w:val="18"/>
          <w:szCs w:val="18"/>
        </w:rPr>
        <w:t>TTGCAGATCA</w:t>
      </w:r>
      <w:r>
        <w:rPr>
          <w:rFonts w:ascii="Times New Roman" w:cs="Times New Roman" w:hAnsi="Times New Roman"/>
          <w:sz w:val="18"/>
          <w:szCs w:val="18"/>
        </w:rPr>
        <w:tab/>
      </w:r>
      <w:r>
        <w:rPr>
          <w:rFonts w:ascii="Times New Roman" w:cs="Times New Roman" w:hAnsi="Times New Roman"/>
          <w:sz w:val="18"/>
          <w:szCs w:val="18"/>
        </w:rPr>
        <w:t>TGTAAGCAAT</w:t>
      </w:r>
      <w:r>
        <w:rPr>
          <w:rFonts w:ascii="Times New Roman" w:cs="Times New Roman" w:hAnsi="Times New Roman"/>
          <w:sz w:val="18"/>
          <w:szCs w:val="18"/>
        </w:rPr>
        <w:tab/>
      </w:r>
      <w:r>
        <w:rPr>
          <w:rFonts w:ascii="Times New Roman" w:cs="Times New Roman" w:hAnsi="Times New Roman"/>
          <w:sz w:val="18"/>
          <w:szCs w:val="18"/>
        </w:rPr>
        <w:t>GAATTTGGTA</w:t>
      </w:r>
    </w:p>
    <w:p>
      <w:pPr>
        <w:pStyle w:val="style0"/>
        <w:widowControl w:val="false"/>
        <w:spacing w:after="0" w:lineRule="auto" w:line="240"/>
        <w:ind w:left="1080" w:hanging="1080"/>
        <w:jc w:val="both"/>
        <w:rPr>
          <w:rFonts w:ascii="Times New Roman" w:cs="Times New Roman" w:hAnsi="Times New Roman"/>
          <w:b/>
          <w:sz w:val="26"/>
          <w:szCs w:val="26"/>
        </w:rPr>
      </w:pPr>
      <w:r>
        <w:rPr>
          <w:rFonts w:ascii="Times New Roman" w:cs="Times New Roman" w:hAnsi="Times New Roman"/>
          <w:b/>
          <w:sz w:val="26"/>
          <w:szCs w:val="26"/>
        </w:rPr>
        <w:t>Figure</w:t>
      </w:r>
      <w:r>
        <w:rPr>
          <w:rFonts w:ascii="Times New Roman" w:cs="Times New Roman" w:hAnsi="Times New Roman"/>
          <w:b/>
          <w:spacing w:val="-7"/>
          <w:sz w:val="26"/>
          <w:szCs w:val="26"/>
        </w:rPr>
        <w:t xml:space="preserve"> </w:t>
      </w:r>
      <w:r>
        <w:rPr>
          <w:rFonts w:ascii="Times New Roman" w:cs="Times New Roman" w:hAnsi="Times New Roman"/>
          <w:b/>
          <w:sz w:val="26"/>
          <w:szCs w:val="26"/>
        </w:rPr>
        <w:t>3.</w:t>
      </w:r>
      <w:r>
        <w:rPr>
          <w:rFonts w:ascii="Times New Roman" w:cs="Times New Roman" w:hAnsi="Times New Roman"/>
          <w:b/>
          <w:spacing w:val="-7"/>
          <w:sz w:val="26"/>
          <w:szCs w:val="26"/>
        </w:rPr>
        <w:t xml:space="preserve"> </w:t>
      </w:r>
      <w:r>
        <w:rPr>
          <w:rFonts w:ascii="Times New Roman" w:cs="Times New Roman" w:hAnsi="Times New Roman"/>
          <w:b/>
          <w:sz w:val="26"/>
          <w:szCs w:val="26"/>
        </w:rPr>
        <w:t>The</w:t>
      </w:r>
      <w:r>
        <w:rPr>
          <w:rFonts w:ascii="Times New Roman" w:cs="Times New Roman" w:hAnsi="Times New Roman"/>
          <w:b/>
          <w:spacing w:val="-8"/>
          <w:sz w:val="26"/>
          <w:szCs w:val="26"/>
        </w:rPr>
        <w:t xml:space="preserve"> </w:t>
      </w:r>
      <w:r>
        <w:rPr>
          <w:rFonts w:ascii="Times New Roman" w:cs="Times New Roman" w:hAnsi="Times New Roman"/>
          <w:b/>
          <w:sz w:val="26"/>
          <w:szCs w:val="26"/>
        </w:rPr>
        <w:t>sequence</w:t>
      </w:r>
      <w:r>
        <w:rPr>
          <w:rFonts w:ascii="Times New Roman" w:cs="Times New Roman" w:hAnsi="Times New Roman"/>
          <w:b/>
          <w:spacing w:val="-7"/>
          <w:sz w:val="26"/>
          <w:szCs w:val="26"/>
        </w:rPr>
        <w:t xml:space="preserve"> </w:t>
      </w:r>
      <w:r>
        <w:rPr>
          <w:rFonts w:ascii="Times New Roman" w:cs="Times New Roman" w:hAnsi="Times New Roman"/>
          <w:b/>
          <w:sz w:val="26"/>
          <w:szCs w:val="26"/>
        </w:rPr>
        <w:t>of</w:t>
      </w:r>
      <w:r>
        <w:rPr>
          <w:rFonts w:ascii="Times New Roman" w:cs="Times New Roman" w:hAnsi="Times New Roman"/>
          <w:b/>
          <w:spacing w:val="-7"/>
          <w:sz w:val="26"/>
          <w:szCs w:val="26"/>
        </w:rPr>
        <w:t xml:space="preserve"> </w:t>
      </w:r>
      <w:r>
        <w:rPr>
          <w:rFonts w:ascii="Times New Roman" w:cs="Times New Roman" w:hAnsi="Times New Roman"/>
          <w:b/>
          <w:sz w:val="26"/>
          <w:szCs w:val="26"/>
        </w:rPr>
        <w:t>Green</w:t>
      </w:r>
      <w:r>
        <w:rPr>
          <w:rFonts w:ascii="Times New Roman" w:cs="Times New Roman" w:hAnsi="Times New Roman"/>
          <w:b/>
          <w:spacing w:val="-7"/>
          <w:sz w:val="26"/>
          <w:szCs w:val="26"/>
        </w:rPr>
        <w:t xml:space="preserve"> </w:t>
      </w:r>
      <w:r>
        <w:rPr>
          <w:rFonts w:ascii="Times New Roman" w:cs="Times New Roman" w:hAnsi="Times New Roman"/>
          <w:b/>
          <w:sz w:val="26"/>
          <w:szCs w:val="26"/>
        </w:rPr>
        <w:t>fungus</w:t>
      </w:r>
      <w:r>
        <w:rPr>
          <w:rFonts w:ascii="Times New Roman" w:cs="Times New Roman" w:hAnsi="Times New Roman"/>
          <w:b/>
          <w:spacing w:val="-8"/>
          <w:sz w:val="26"/>
          <w:szCs w:val="26"/>
        </w:rPr>
        <w:t xml:space="preserve"> </w:t>
      </w:r>
      <w:r>
        <w:rPr>
          <w:rFonts w:ascii="Times New Roman" w:cs="Times New Roman" w:hAnsi="Times New Roman"/>
          <w:b/>
          <w:sz w:val="26"/>
          <w:szCs w:val="26"/>
        </w:rPr>
        <w:t>and</w:t>
      </w:r>
      <w:r>
        <w:rPr>
          <w:rFonts w:ascii="Times New Roman" w:cs="Times New Roman" w:hAnsi="Times New Roman"/>
          <w:b/>
          <w:spacing w:val="-8"/>
          <w:sz w:val="26"/>
          <w:szCs w:val="26"/>
        </w:rPr>
        <w:t xml:space="preserve"> </w:t>
      </w:r>
      <w:r>
        <w:rPr>
          <w:rFonts w:ascii="Times New Roman" w:cs="Times New Roman" w:hAnsi="Times New Roman"/>
          <w:b/>
          <w:sz w:val="26"/>
          <w:szCs w:val="26"/>
        </w:rPr>
        <w:t>the</w:t>
      </w:r>
      <w:r>
        <w:rPr>
          <w:rFonts w:ascii="Times New Roman" w:cs="Times New Roman" w:hAnsi="Times New Roman"/>
          <w:b/>
          <w:spacing w:val="-8"/>
          <w:sz w:val="26"/>
          <w:szCs w:val="26"/>
        </w:rPr>
        <w:t xml:space="preserve"> </w:t>
      </w:r>
      <w:r>
        <w:rPr>
          <w:rFonts w:ascii="Times New Roman" w:cs="Times New Roman" w:hAnsi="Times New Roman"/>
          <w:b/>
          <w:sz w:val="26"/>
          <w:szCs w:val="26"/>
        </w:rPr>
        <w:t>ITS</w:t>
      </w:r>
      <w:r>
        <w:rPr>
          <w:rFonts w:ascii="Times New Roman" w:cs="Times New Roman" w:hAnsi="Times New Roman"/>
          <w:b/>
          <w:spacing w:val="-8"/>
          <w:sz w:val="26"/>
          <w:szCs w:val="26"/>
        </w:rPr>
        <w:t xml:space="preserve"> </w:t>
      </w:r>
      <w:r>
        <w:rPr>
          <w:rFonts w:ascii="Times New Roman" w:cs="Times New Roman" w:hAnsi="Times New Roman"/>
          <w:b/>
          <w:sz w:val="26"/>
          <w:szCs w:val="26"/>
        </w:rPr>
        <w:t>region</w:t>
      </w:r>
      <w:r>
        <w:rPr>
          <w:rFonts w:ascii="Times New Roman" w:cs="Times New Roman" w:hAnsi="Times New Roman"/>
          <w:b/>
          <w:spacing w:val="-8"/>
          <w:sz w:val="26"/>
          <w:szCs w:val="26"/>
        </w:rPr>
        <w:t xml:space="preserve"> </w:t>
      </w:r>
      <w:r>
        <w:rPr>
          <w:rFonts w:ascii="Times New Roman" w:cs="Times New Roman" w:hAnsi="Times New Roman"/>
          <w:b/>
          <w:sz w:val="26"/>
          <w:szCs w:val="26"/>
        </w:rPr>
        <w:t>is</w:t>
      </w:r>
      <w:r>
        <w:rPr>
          <w:rFonts w:ascii="Times New Roman" w:cs="Times New Roman" w:hAnsi="Times New Roman"/>
          <w:b/>
          <w:spacing w:val="-7"/>
          <w:sz w:val="26"/>
          <w:szCs w:val="26"/>
        </w:rPr>
        <w:t xml:space="preserve"> </w:t>
      </w:r>
      <w:r>
        <w:rPr>
          <w:rFonts w:ascii="Times New Roman" w:cs="Times New Roman" w:hAnsi="Times New Roman"/>
          <w:b/>
          <w:sz w:val="26"/>
          <w:szCs w:val="26"/>
        </w:rPr>
        <w:t>the</w:t>
      </w:r>
      <w:r>
        <w:rPr>
          <w:rFonts w:ascii="Times New Roman" w:cs="Times New Roman" w:hAnsi="Times New Roman"/>
          <w:b/>
          <w:spacing w:val="-8"/>
          <w:sz w:val="26"/>
          <w:szCs w:val="26"/>
        </w:rPr>
        <w:t xml:space="preserve"> </w:t>
      </w:r>
      <w:r>
        <w:rPr>
          <w:rFonts w:ascii="Times New Roman" w:cs="Times New Roman" w:hAnsi="Times New Roman"/>
          <w:b/>
          <w:sz w:val="26"/>
          <w:szCs w:val="26"/>
        </w:rPr>
        <w:t>same</w:t>
      </w:r>
      <w:r>
        <w:rPr>
          <w:rFonts w:ascii="Times New Roman" w:cs="Times New Roman" w:hAnsi="Times New Roman"/>
          <w:b/>
          <w:spacing w:val="-7"/>
          <w:sz w:val="26"/>
          <w:szCs w:val="26"/>
        </w:rPr>
        <w:t xml:space="preserve"> </w:t>
      </w:r>
      <w:r>
        <w:rPr>
          <w:rFonts w:ascii="Times New Roman" w:cs="Times New Roman" w:hAnsi="Times New Roman"/>
          <w:b/>
          <w:sz w:val="26"/>
          <w:szCs w:val="26"/>
        </w:rPr>
        <w:t>as</w:t>
      </w:r>
      <w:r>
        <w:rPr>
          <w:rFonts w:ascii="Times New Roman" w:cs="Times New Roman" w:hAnsi="Times New Roman"/>
          <w:b/>
          <w:spacing w:val="-8"/>
          <w:sz w:val="26"/>
          <w:szCs w:val="26"/>
        </w:rPr>
        <w:t xml:space="preserve"> </w:t>
      </w:r>
      <w:r>
        <w:rPr>
          <w:rFonts w:ascii="Times New Roman" w:cs="Times New Roman" w:hAnsi="Times New Roman"/>
          <w:b/>
          <w:i/>
          <w:sz w:val="26"/>
          <w:szCs w:val="26"/>
        </w:rPr>
        <w:t>Aspergillus</w:t>
      </w:r>
      <w:r>
        <w:rPr>
          <w:rFonts w:ascii="Times New Roman" w:cs="Times New Roman" w:hAnsi="Times New Roman"/>
          <w:b/>
          <w:i/>
          <w:spacing w:val="-8"/>
          <w:sz w:val="26"/>
          <w:szCs w:val="26"/>
        </w:rPr>
        <w:t xml:space="preserve"> </w:t>
      </w:r>
      <w:r>
        <w:rPr>
          <w:rFonts w:ascii="Times New Roman" w:cs="Times New Roman" w:hAnsi="Times New Roman"/>
          <w:b/>
          <w:i/>
          <w:sz w:val="26"/>
          <w:szCs w:val="26"/>
        </w:rPr>
        <w:t>flavus</w:t>
      </w:r>
      <w:r>
        <w:rPr>
          <w:rFonts w:ascii="Times New Roman" w:cs="Times New Roman" w:hAnsi="Times New Roman"/>
          <w:b/>
          <w:i/>
          <w:spacing w:val="-7"/>
          <w:sz w:val="26"/>
          <w:szCs w:val="26"/>
        </w:rPr>
        <w:t xml:space="preserve"> </w:t>
      </w:r>
      <w:r>
        <w:rPr>
          <w:rFonts w:ascii="Times New Roman" w:cs="Times New Roman" w:hAnsi="Times New Roman"/>
          <w:b/>
          <w:sz w:val="26"/>
          <w:szCs w:val="26"/>
        </w:rPr>
        <w:t>strain</w:t>
      </w:r>
      <w:r>
        <w:rPr>
          <w:rFonts w:ascii="Times New Roman" w:cs="Times New Roman" w:hAnsi="Times New Roman"/>
          <w:b/>
          <w:spacing w:val="-8"/>
          <w:sz w:val="26"/>
          <w:szCs w:val="26"/>
        </w:rPr>
        <w:t xml:space="preserve"> </w:t>
      </w:r>
      <w:r>
        <w:rPr>
          <w:rFonts w:ascii="Times New Roman" w:cs="Times New Roman" w:hAnsi="Times New Roman"/>
          <w:b/>
          <w:sz w:val="26"/>
          <w:szCs w:val="26"/>
        </w:rPr>
        <w:t>V5F-13</w:t>
      </w:r>
      <w:r>
        <w:rPr>
          <w:rFonts w:ascii="Times New Roman" w:cs="Times New Roman" w:hAnsi="Times New Roman"/>
          <w:b/>
          <w:spacing w:val="-7"/>
          <w:sz w:val="26"/>
          <w:szCs w:val="26"/>
        </w:rPr>
        <w:t xml:space="preserve"> </w:t>
      </w:r>
      <w:r>
        <w:rPr>
          <w:rFonts w:ascii="Times New Roman" w:cs="Times New Roman" w:hAnsi="Times New Roman"/>
          <w:b/>
          <w:sz w:val="26"/>
          <w:szCs w:val="26"/>
        </w:rPr>
        <w:t>with accession number of JQ435497</w:t>
      </w:r>
    </w:p>
    <w:p>
      <w:pPr>
        <w:pStyle w:val="style0"/>
        <w:spacing w:lineRule="auto" w:line="360"/>
        <w:jc w:val="both"/>
        <w:rPr>
          <w:rFonts w:ascii="Times New Roman" w:cs="Times New Roman" w:eastAsia="Trebuchet MS" w:hAnsi="Times New Roman"/>
          <w:sz w:val="18"/>
          <w:szCs w:val="18"/>
        </w:rPr>
      </w:pPr>
      <w:r>
        <w:rPr>
          <w:rFonts w:ascii="Times New Roman" w:cs="Times New Roman" w:hAnsi="Times New Roman"/>
          <w:sz w:val="18"/>
          <w:szCs w:val="18"/>
        </w:rPr>
        <w:t>TAGCTGTTG</w:t>
      </w:r>
      <w:r>
        <w:rPr>
          <w:rFonts w:ascii="Times New Roman" w:cs="Times New Roman" w:hAnsi="Times New Roman"/>
          <w:spacing w:val="-8"/>
          <w:sz w:val="18"/>
          <w:szCs w:val="18"/>
        </w:rPr>
        <w:tab/>
      </w:r>
      <w:r>
        <w:rPr>
          <w:rFonts w:ascii="Times New Roman" w:cs="Times New Roman" w:hAnsi="Times New Roman"/>
          <w:sz w:val="18"/>
          <w:szCs w:val="18"/>
        </w:rPr>
        <w:t>ACCCCCGGAC</w:t>
      </w:r>
      <w:r>
        <w:rPr>
          <w:rFonts w:ascii="Times New Roman" w:cs="Times New Roman" w:hAnsi="Times New Roman"/>
          <w:spacing w:val="-8"/>
          <w:sz w:val="18"/>
          <w:szCs w:val="18"/>
        </w:rPr>
        <w:tab/>
      </w:r>
      <w:r>
        <w:rPr>
          <w:rFonts w:ascii="Times New Roman" w:cs="Times New Roman" w:hAnsi="Times New Roman"/>
          <w:sz w:val="18"/>
          <w:szCs w:val="18"/>
        </w:rPr>
        <w:t>CATCTACAGA</w:t>
      </w:r>
      <w:r>
        <w:rPr>
          <w:rFonts w:ascii="Times New Roman" w:cs="Times New Roman" w:hAnsi="Times New Roman"/>
          <w:spacing w:val="-8"/>
          <w:sz w:val="18"/>
          <w:szCs w:val="18"/>
        </w:rPr>
        <w:tab/>
      </w:r>
      <w:r>
        <w:rPr>
          <w:rFonts w:ascii="Times New Roman" w:cs="Times New Roman" w:hAnsi="Times New Roman"/>
          <w:sz w:val="18"/>
          <w:szCs w:val="18"/>
        </w:rPr>
        <w:t>CTGCCCATGA</w:t>
      </w:r>
      <w:r>
        <w:rPr>
          <w:rFonts w:ascii="Times New Roman" w:cs="Times New Roman" w:hAnsi="Times New Roman"/>
          <w:sz w:val="18"/>
          <w:szCs w:val="18"/>
        </w:rPr>
        <w:tab/>
      </w:r>
      <w:r>
        <w:rPr>
          <w:rFonts w:ascii="Times New Roman" w:cs="Times New Roman" w:hAnsi="Times New Roman"/>
          <w:sz w:val="18"/>
          <w:szCs w:val="18"/>
        </w:rPr>
        <w:t>TCTTGGCTCG</w:t>
      </w:r>
      <w:r>
        <w:rPr>
          <w:rFonts w:ascii="Times New Roman" w:cs="Times New Roman" w:hAnsi="Times New Roman"/>
          <w:spacing w:val="-8"/>
          <w:sz w:val="18"/>
          <w:szCs w:val="18"/>
        </w:rPr>
        <w:t xml:space="preserve">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TGGTCCGCA</w:t>
      </w:r>
      <w:r>
        <w:rPr>
          <w:rFonts w:ascii="Times New Roman" w:cs="Times New Roman" w:hAnsi="Times New Roman"/>
          <w:sz w:val="18"/>
          <w:szCs w:val="18"/>
        </w:rPr>
        <w:tab/>
      </w:r>
      <w:r>
        <w:rPr>
          <w:rFonts w:ascii="Times New Roman" w:cs="Times New Roman" w:hAnsi="Times New Roman"/>
          <w:sz w:val="18"/>
          <w:szCs w:val="18"/>
        </w:rPr>
        <w:t>CTCTGTAGAC</w:t>
      </w:r>
      <w:r>
        <w:rPr>
          <w:rFonts w:ascii="Times New Roman" w:cs="Times New Roman" w:hAnsi="Times New Roman"/>
          <w:spacing w:val="-8"/>
          <w:sz w:val="18"/>
          <w:szCs w:val="18"/>
        </w:rPr>
        <w:tab/>
      </w:r>
      <w:r>
        <w:rPr>
          <w:rFonts w:ascii="Times New Roman" w:cs="Times New Roman" w:hAnsi="Times New Roman"/>
          <w:sz w:val="18"/>
          <w:szCs w:val="18"/>
        </w:rPr>
        <w:t>CCATGGTCGT</w:t>
      </w:r>
      <w:r>
        <w:rPr>
          <w:rFonts w:ascii="Times New Roman" w:cs="Times New Roman" w:hAnsi="Times New Roman"/>
          <w:spacing w:val="-8"/>
          <w:sz w:val="18"/>
          <w:szCs w:val="18"/>
        </w:rPr>
        <w:tab/>
      </w:r>
      <w:r>
        <w:rPr>
          <w:rFonts w:ascii="Times New Roman" w:cs="Times New Roman" w:hAnsi="Times New Roman"/>
          <w:sz w:val="18"/>
          <w:szCs w:val="18"/>
        </w:rPr>
        <w:t>TATTCACCAT</w:t>
      </w:r>
      <w:r>
        <w:rPr>
          <w:rFonts w:ascii="Times New Roman" w:cs="Times New Roman" w:hAnsi="Times New Roman"/>
          <w:spacing w:val="-8"/>
          <w:sz w:val="18"/>
          <w:szCs w:val="18"/>
        </w:rPr>
        <w:tab/>
      </w:r>
      <w:r>
        <w:rPr>
          <w:rFonts w:ascii="Times New Roman" w:cs="Times New Roman" w:hAnsi="Times New Roman"/>
          <w:sz w:val="18"/>
          <w:szCs w:val="18"/>
        </w:rPr>
        <w:t>GCAGCTATTG</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CGGGCGATCC</w:t>
      </w:r>
      <w:r>
        <w:rPr>
          <w:rFonts w:ascii="Times New Roman" w:cs="Times New Roman" w:hAnsi="Times New Roman"/>
          <w:sz w:val="18"/>
          <w:szCs w:val="18"/>
        </w:rPr>
        <w:tab/>
      </w:r>
      <w:r>
        <w:rPr>
          <w:rFonts w:ascii="Times New Roman" w:cs="Times New Roman" w:hAnsi="Times New Roman"/>
          <w:sz w:val="18"/>
          <w:szCs w:val="18"/>
        </w:rPr>
        <w:t>AAAAACAAGT</w:t>
      </w:r>
      <w:r>
        <w:rPr>
          <w:rFonts w:ascii="Times New Roman" w:cs="Times New Roman" w:hAnsi="Times New Roman"/>
          <w:sz w:val="18"/>
          <w:szCs w:val="18"/>
        </w:rPr>
        <w:tab/>
      </w:r>
      <w:r>
        <w:rPr>
          <w:rFonts w:ascii="Times New Roman" w:cs="Times New Roman" w:hAnsi="Times New Roman"/>
          <w:sz w:val="18"/>
          <w:szCs w:val="18"/>
        </w:rPr>
        <w:t>AATAGAACGA</w:t>
      </w:r>
      <w:r>
        <w:rPr>
          <w:rFonts w:ascii="Times New Roman" w:cs="Times New Roman" w:hAnsi="Times New Roman"/>
          <w:sz w:val="18"/>
          <w:szCs w:val="18"/>
        </w:rPr>
        <w:tab/>
      </w:r>
      <w:r>
        <w:rPr>
          <w:rFonts w:ascii="Times New Roman" w:cs="Times New Roman" w:hAnsi="Times New Roman"/>
          <w:sz w:val="18"/>
          <w:szCs w:val="18"/>
        </w:rPr>
        <w:t>AGGCATTTAC</w:t>
      </w:r>
      <w:r>
        <w:rPr>
          <w:rFonts w:ascii="Times New Roman" w:cs="Times New Roman" w:hAnsi="Times New Roman"/>
          <w:sz w:val="18"/>
          <w:szCs w:val="18"/>
        </w:rPr>
        <w:tab/>
      </w:r>
      <w:r>
        <w:rPr>
          <w:rFonts w:ascii="Times New Roman" w:cs="Times New Roman" w:hAnsi="Times New Roman"/>
          <w:sz w:val="18"/>
          <w:szCs w:val="18"/>
        </w:rPr>
        <w:t xml:space="preserve">ACAAGATCGG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GGACTGCCC</w:t>
      </w:r>
      <w:r>
        <w:rPr>
          <w:rFonts w:ascii="Times New Roman" w:cs="Times New Roman" w:hAnsi="Times New Roman"/>
          <w:sz w:val="18"/>
          <w:szCs w:val="18"/>
        </w:rPr>
        <w:tab/>
      </w:r>
      <w:r>
        <w:rPr>
          <w:rFonts w:ascii="Times New Roman" w:cs="Times New Roman" w:hAnsi="Times New Roman"/>
          <w:sz w:val="18"/>
          <w:szCs w:val="18"/>
        </w:rPr>
        <w:t>CCATTCCAAT</w:t>
      </w:r>
      <w:r>
        <w:rPr>
          <w:rFonts w:ascii="Times New Roman" w:cs="Times New Roman" w:hAnsi="Times New Roman"/>
          <w:sz w:val="18"/>
          <w:szCs w:val="18"/>
        </w:rPr>
        <w:tab/>
      </w:r>
      <w:r>
        <w:rPr>
          <w:rFonts w:ascii="Times New Roman" w:cs="Times New Roman" w:hAnsi="Times New Roman"/>
          <w:sz w:val="18"/>
          <w:szCs w:val="18"/>
        </w:rPr>
        <w:t>AGGGCCGGCC</w:t>
      </w:r>
      <w:r>
        <w:rPr>
          <w:rFonts w:ascii="Times New Roman" w:cs="Times New Roman" w:hAnsi="Times New Roman"/>
          <w:sz w:val="18"/>
          <w:szCs w:val="18"/>
        </w:rPr>
        <w:tab/>
      </w:r>
      <w:r>
        <w:rPr>
          <w:rFonts w:ascii="Times New Roman" w:cs="Times New Roman" w:hAnsi="Times New Roman"/>
          <w:sz w:val="18"/>
          <w:szCs w:val="18"/>
        </w:rPr>
        <w:t>ATTTGGTACC</w:t>
      </w:r>
      <w:r>
        <w:rPr>
          <w:rFonts w:ascii="Times New Roman" w:cs="Times New Roman" w:hAnsi="Times New Roman"/>
          <w:sz w:val="18"/>
          <w:szCs w:val="18"/>
        </w:rPr>
        <w:tab/>
      </w:r>
      <w:r>
        <w:rPr>
          <w:rFonts w:ascii="Times New Roman" w:cs="Times New Roman" w:hAnsi="Times New Roman"/>
          <w:sz w:val="18"/>
          <w:szCs w:val="18"/>
        </w:rPr>
        <w:t xml:space="preserve">ACGAACGGTC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GAAATCGTG</w:t>
      </w:r>
      <w:r>
        <w:rPr>
          <w:rFonts w:ascii="Times New Roman" w:cs="Times New Roman" w:hAnsi="Times New Roman"/>
          <w:sz w:val="18"/>
          <w:szCs w:val="18"/>
        </w:rPr>
        <w:tab/>
      </w:r>
      <w:r>
        <w:rPr>
          <w:rFonts w:ascii="Times New Roman" w:cs="Times New Roman" w:hAnsi="Times New Roman"/>
          <w:sz w:val="18"/>
          <w:szCs w:val="18"/>
        </w:rPr>
        <w:t>CTGAGAAGAG</w:t>
      </w:r>
      <w:r>
        <w:rPr>
          <w:rFonts w:ascii="Times New Roman" w:cs="Times New Roman" w:hAnsi="Times New Roman"/>
          <w:sz w:val="18"/>
          <w:szCs w:val="18"/>
        </w:rPr>
        <w:tab/>
      </w:r>
      <w:r>
        <w:rPr>
          <w:rFonts w:ascii="Times New Roman" w:cs="Times New Roman" w:hAnsi="Times New Roman"/>
          <w:sz w:val="18"/>
          <w:szCs w:val="18"/>
        </w:rPr>
        <w:t>AGACCGATCT</w:t>
      </w:r>
      <w:r>
        <w:rPr>
          <w:rFonts w:ascii="Times New Roman" w:cs="Times New Roman" w:hAnsi="Times New Roman"/>
          <w:sz w:val="18"/>
          <w:szCs w:val="18"/>
        </w:rPr>
        <w:tab/>
      </w:r>
      <w:r>
        <w:rPr>
          <w:rFonts w:ascii="Times New Roman" w:cs="Times New Roman" w:hAnsi="Times New Roman"/>
          <w:sz w:val="18"/>
          <w:szCs w:val="18"/>
        </w:rPr>
        <w:t>GCTTCACAGA</w:t>
      </w:r>
      <w:r>
        <w:rPr>
          <w:rFonts w:ascii="Times New Roman" w:cs="Times New Roman" w:hAnsi="Times New Roman"/>
          <w:sz w:val="18"/>
          <w:szCs w:val="18"/>
        </w:rPr>
        <w:tab/>
      </w:r>
      <w:r>
        <w:rPr>
          <w:rFonts w:ascii="Times New Roman" w:cs="Times New Roman" w:hAnsi="Times New Roman"/>
          <w:sz w:val="18"/>
          <w:szCs w:val="18"/>
        </w:rPr>
        <w:t>CACAAAAATG</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ATTTAATGGG</w:t>
      </w:r>
      <w:r>
        <w:rPr>
          <w:rFonts w:ascii="Times New Roman" w:cs="Times New Roman" w:hAnsi="Times New Roman"/>
          <w:sz w:val="18"/>
          <w:szCs w:val="18"/>
        </w:rPr>
        <w:tab/>
      </w:r>
      <w:r>
        <w:rPr>
          <w:rFonts w:ascii="Times New Roman" w:cs="Times New Roman" w:hAnsi="Times New Roman"/>
          <w:sz w:val="18"/>
          <w:szCs w:val="18"/>
        </w:rPr>
        <w:t>ATCCGTTGAG</w:t>
      </w:r>
      <w:r>
        <w:rPr>
          <w:rFonts w:ascii="Times New Roman" w:cs="Times New Roman" w:hAnsi="Times New Roman"/>
          <w:sz w:val="18"/>
          <w:szCs w:val="18"/>
        </w:rPr>
        <w:tab/>
      </w:r>
      <w:r>
        <w:rPr>
          <w:rFonts w:ascii="Times New Roman" w:cs="Times New Roman" w:hAnsi="Times New Roman"/>
          <w:sz w:val="18"/>
          <w:szCs w:val="18"/>
        </w:rPr>
        <w:t>CGGGTGAAGA</w:t>
      </w:r>
      <w:r>
        <w:rPr>
          <w:rFonts w:ascii="Times New Roman" w:cs="Times New Roman" w:hAnsi="Times New Roman"/>
          <w:sz w:val="18"/>
          <w:szCs w:val="18"/>
        </w:rPr>
        <w:tab/>
      </w:r>
      <w:r>
        <w:rPr>
          <w:rFonts w:ascii="Times New Roman" w:cs="Times New Roman" w:hAnsi="Times New Roman"/>
          <w:sz w:val="18"/>
          <w:szCs w:val="18"/>
        </w:rPr>
        <w:t>CCATGCTCAT</w:t>
      </w:r>
      <w:r>
        <w:rPr>
          <w:rFonts w:ascii="Times New Roman" w:cs="Times New Roman" w:hAnsi="Times New Roman"/>
          <w:sz w:val="18"/>
          <w:szCs w:val="18"/>
        </w:rPr>
        <w:tab/>
      </w:r>
      <w:r>
        <w:rPr>
          <w:rFonts w:ascii="Times New Roman" w:cs="Times New Roman" w:hAnsi="Times New Roman"/>
          <w:sz w:val="18"/>
          <w:szCs w:val="18"/>
        </w:rPr>
        <w:t xml:space="preserve">AACCGTGGTT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CGGTGTATAT</w:t>
      </w:r>
      <w:r>
        <w:rPr>
          <w:rFonts w:ascii="Times New Roman" w:cs="Times New Roman" w:hAnsi="Times New Roman"/>
          <w:sz w:val="18"/>
          <w:szCs w:val="18"/>
        </w:rPr>
        <w:tab/>
      </w:r>
      <w:r>
        <w:rPr>
          <w:rFonts w:ascii="Times New Roman" w:cs="Times New Roman" w:hAnsi="Times New Roman"/>
          <w:sz w:val="18"/>
          <w:szCs w:val="18"/>
        </w:rPr>
        <w:t>CAAGGTCGAT</w:t>
      </w:r>
      <w:r>
        <w:rPr>
          <w:rFonts w:ascii="Times New Roman" w:cs="Times New Roman" w:hAnsi="Times New Roman"/>
          <w:sz w:val="18"/>
          <w:szCs w:val="18"/>
        </w:rPr>
        <w:tab/>
      </w:r>
      <w:r>
        <w:rPr>
          <w:rFonts w:ascii="Times New Roman" w:cs="Times New Roman" w:hAnsi="Times New Roman"/>
          <w:sz w:val="18"/>
          <w:szCs w:val="18"/>
        </w:rPr>
        <w:t>TAACAGGCGG</w:t>
      </w:r>
      <w:r>
        <w:rPr>
          <w:rFonts w:ascii="Times New Roman" w:cs="Times New Roman" w:hAnsi="Times New Roman"/>
          <w:sz w:val="18"/>
          <w:szCs w:val="18"/>
        </w:rPr>
        <w:tab/>
      </w:r>
      <w:r>
        <w:rPr>
          <w:rFonts w:ascii="Times New Roman" w:cs="Times New Roman" w:hAnsi="Times New Roman"/>
          <w:sz w:val="18"/>
          <w:szCs w:val="18"/>
        </w:rPr>
        <w:t>TGGGATAGGT</w:t>
      </w:r>
      <w:r>
        <w:rPr>
          <w:rFonts w:ascii="Times New Roman" w:cs="Times New Roman" w:hAnsi="Times New Roman"/>
          <w:sz w:val="18"/>
          <w:szCs w:val="18"/>
        </w:rPr>
        <w:tab/>
      </w:r>
      <w:r>
        <w:rPr>
          <w:rFonts w:ascii="Times New Roman" w:cs="Times New Roman" w:hAnsi="Times New Roman"/>
          <w:sz w:val="18"/>
          <w:szCs w:val="18"/>
        </w:rPr>
        <w:t>GGTCGCTTGG</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AAATGGTCAG</w:t>
      </w:r>
      <w:r>
        <w:rPr>
          <w:rFonts w:ascii="Times New Roman" w:cs="Times New Roman" w:hAnsi="Times New Roman"/>
          <w:sz w:val="18"/>
          <w:szCs w:val="18"/>
        </w:rPr>
        <w:tab/>
      </w:r>
      <w:r>
        <w:rPr>
          <w:rFonts w:ascii="Times New Roman" w:cs="Times New Roman" w:hAnsi="Times New Roman"/>
          <w:sz w:val="18"/>
          <w:szCs w:val="18"/>
        </w:rPr>
        <w:t>GGTCGGGAGG</w:t>
      </w:r>
      <w:r>
        <w:rPr>
          <w:rFonts w:ascii="Times New Roman" w:cs="Times New Roman" w:hAnsi="Times New Roman"/>
          <w:sz w:val="18"/>
          <w:szCs w:val="18"/>
        </w:rPr>
        <w:tab/>
      </w:r>
      <w:r>
        <w:rPr>
          <w:rFonts w:ascii="Times New Roman" w:cs="Times New Roman" w:hAnsi="Times New Roman"/>
          <w:sz w:val="18"/>
          <w:szCs w:val="18"/>
        </w:rPr>
        <w:t>CGGTCGCCTG</w:t>
      </w:r>
      <w:r>
        <w:rPr>
          <w:rFonts w:ascii="Times New Roman" w:cs="Times New Roman" w:hAnsi="Times New Roman"/>
          <w:sz w:val="18"/>
          <w:szCs w:val="18"/>
        </w:rPr>
        <w:tab/>
      </w:r>
      <w:r>
        <w:rPr>
          <w:rFonts w:ascii="Times New Roman" w:cs="Times New Roman" w:hAnsi="Times New Roman"/>
          <w:sz w:val="18"/>
          <w:szCs w:val="18"/>
        </w:rPr>
        <w:t>AATCATGCCA</w:t>
      </w:r>
      <w:r>
        <w:rPr>
          <w:rFonts w:ascii="Times New Roman" w:cs="Times New Roman" w:hAnsi="Times New Roman"/>
          <w:sz w:val="18"/>
          <w:szCs w:val="18"/>
        </w:rPr>
        <w:tab/>
      </w:r>
      <w:r>
        <w:rPr>
          <w:rFonts w:ascii="Times New Roman" w:cs="Times New Roman" w:hAnsi="Times New Roman"/>
          <w:sz w:val="18"/>
          <w:szCs w:val="18"/>
        </w:rPr>
        <w:t>GAACTAGATT</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TGCTATAAAC</w:t>
      </w:r>
      <w:r>
        <w:rPr>
          <w:rFonts w:ascii="Times New Roman" w:cs="Times New Roman" w:hAnsi="Times New Roman"/>
          <w:sz w:val="18"/>
          <w:szCs w:val="18"/>
        </w:rPr>
        <w:tab/>
      </w:r>
      <w:r>
        <w:rPr>
          <w:rFonts w:ascii="Times New Roman" w:cs="Times New Roman" w:hAnsi="Times New Roman"/>
          <w:sz w:val="18"/>
          <w:szCs w:val="18"/>
        </w:rPr>
        <w:t>GCATAAAGGC</w:t>
      </w:r>
      <w:r>
        <w:rPr>
          <w:rFonts w:ascii="Times New Roman" w:cs="Times New Roman" w:hAnsi="Times New Roman"/>
          <w:sz w:val="18"/>
          <w:szCs w:val="18"/>
        </w:rPr>
        <w:tab/>
      </w:r>
      <w:r>
        <w:rPr>
          <w:rFonts w:ascii="Times New Roman" w:cs="Times New Roman" w:hAnsi="Times New Roman"/>
          <w:sz w:val="18"/>
          <w:szCs w:val="18"/>
        </w:rPr>
        <w:t>GCGGAACAAG</w:t>
      </w:r>
      <w:r>
        <w:rPr>
          <w:rFonts w:ascii="Times New Roman" w:cs="Times New Roman" w:hAnsi="Times New Roman"/>
          <w:sz w:val="18"/>
          <w:szCs w:val="18"/>
        </w:rPr>
        <w:tab/>
      </w:r>
      <w:r>
        <w:rPr>
          <w:rFonts w:ascii="Times New Roman" w:cs="Times New Roman" w:hAnsi="Times New Roman"/>
          <w:sz w:val="18"/>
          <w:szCs w:val="18"/>
        </w:rPr>
        <w:t>ACGGATTCGC</w:t>
      </w:r>
      <w:r>
        <w:rPr>
          <w:rFonts w:ascii="Times New Roman" w:cs="Times New Roman" w:hAnsi="Times New Roman"/>
          <w:sz w:val="18"/>
          <w:szCs w:val="18"/>
        </w:rPr>
        <w:tab/>
      </w:r>
      <w:r>
        <w:rPr>
          <w:rFonts w:ascii="Times New Roman" w:cs="Times New Roman" w:hAnsi="Times New Roman"/>
          <w:sz w:val="18"/>
          <w:szCs w:val="18"/>
        </w:rPr>
        <w:t xml:space="preserve">AAAAGTCCAA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GCTGTCGTG</w:t>
      </w:r>
      <w:r>
        <w:rPr>
          <w:rFonts w:ascii="Times New Roman" w:cs="Times New Roman" w:hAnsi="Times New Roman"/>
          <w:sz w:val="18"/>
          <w:szCs w:val="18"/>
        </w:rPr>
        <w:tab/>
      </w:r>
      <w:r>
        <w:rPr>
          <w:rFonts w:ascii="Times New Roman" w:cs="Times New Roman" w:hAnsi="Times New Roman"/>
          <w:sz w:val="18"/>
          <w:szCs w:val="18"/>
        </w:rPr>
        <w:t>TAATATTCTT</w:t>
      </w:r>
      <w:r>
        <w:rPr>
          <w:rFonts w:ascii="Times New Roman" w:cs="Times New Roman" w:hAnsi="Times New Roman"/>
          <w:sz w:val="18"/>
          <w:szCs w:val="18"/>
        </w:rPr>
        <w:tab/>
      </w:r>
      <w:r>
        <w:rPr>
          <w:rFonts w:ascii="Times New Roman" w:cs="Times New Roman" w:hAnsi="Times New Roman"/>
          <w:sz w:val="18"/>
          <w:szCs w:val="18"/>
        </w:rPr>
        <w:t>CAAAGTGTAT</w:t>
      </w:r>
      <w:r>
        <w:rPr>
          <w:rFonts w:ascii="Times New Roman" w:cs="Times New Roman" w:hAnsi="Times New Roman"/>
          <w:sz w:val="18"/>
          <w:szCs w:val="18"/>
        </w:rPr>
        <w:tab/>
      </w:r>
      <w:r>
        <w:rPr>
          <w:rFonts w:ascii="Times New Roman" w:cs="Times New Roman" w:hAnsi="Times New Roman"/>
          <w:sz w:val="18"/>
          <w:szCs w:val="18"/>
        </w:rPr>
        <w:t>AAAACGATTT</w:t>
      </w:r>
      <w:r>
        <w:rPr>
          <w:rFonts w:ascii="Times New Roman" w:cs="Times New Roman" w:hAnsi="Times New Roman"/>
          <w:sz w:val="18"/>
          <w:szCs w:val="18"/>
        </w:rPr>
        <w:tab/>
      </w:r>
      <w:r>
        <w:rPr>
          <w:rFonts w:ascii="Times New Roman" w:cs="Times New Roman" w:hAnsi="Times New Roman"/>
          <w:sz w:val="18"/>
          <w:szCs w:val="18"/>
        </w:rPr>
        <w:t>CAATTCGGTT</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ATTCGCTTGT</w:t>
      </w:r>
      <w:r>
        <w:rPr>
          <w:rFonts w:ascii="Times New Roman" w:cs="Times New Roman" w:hAnsi="Times New Roman"/>
          <w:sz w:val="18"/>
          <w:szCs w:val="18"/>
        </w:rPr>
        <w:tab/>
      </w:r>
      <w:r>
        <w:rPr>
          <w:rFonts w:ascii="Times New Roman" w:cs="Times New Roman" w:hAnsi="Times New Roman"/>
          <w:sz w:val="18"/>
          <w:szCs w:val="18"/>
        </w:rPr>
        <w:t>TATGGACAGT</w:t>
      </w:r>
      <w:r>
        <w:rPr>
          <w:rFonts w:ascii="Times New Roman" w:cs="Times New Roman" w:hAnsi="Times New Roman"/>
          <w:sz w:val="18"/>
          <w:szCs w:val="18"/>
        </w:rPr>
        <w:tab/>
      </w:r>
      <w:r>
        <w:rPr>
          <w:rFonts w:ascii="Times New Roman" w:cs="Times New Roman" w:hAnsi="Times New Roman"/>
          <w:sz w:val="18"/>
          <w:szCs w:val="18"/>
        </w:rPr>
        <w:t>AGATATGTGT</w:t>
      </w:r>
      <w:r>
        <w:rPr>
          <w:rFonts w:ascii="Times New Roman" w:cs="Times New Roman" w:hAnsi="Times New Roman"/>
          <w:sz w:val="18"/>
          <w:szCs w:val="18"/>
        </w:rPr>
        <w:tab/>
      </w:r>
      <w:r>
        <w:rPr>
          <w:rFonts w:ascii="Times New Roman" w:cs="Times New Roman" w:hAnsi="Times New Roman"/>
          <w:sz w:val="18"/>
          <w:szCs w:val="18"/>
        </w:rPr>
        <w:t>AGGGTTATTC</w:t>
      </w:r>
      <w:r>
        <w:rPr>
          <w:rFonts w:ascii="Times New Roman" w:cs="Times New Roman" w:hAnsi="Times New Roman"/>
          <w:sz w:val="18"/>
          <w:szCs w:val="18"/>
        </w:rPr>
        <w:tab/>
      </w:r>
      <w:r>
        <w:rPr>
          <w:rFonts w:ascii="Times New Roman" w:cs="Times New Roman" w:hAnsi="Times New Roman"/>
          <w:sz w:val="18"/>
          <w:szCs w:val="18"/>
        </w:rPr>
        <w:t>GCGTTCGCAG</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CCGCGACGAT</w:t>
      </w:r>
      <w:r>
        <w:rPr>
          <w:rFonts w:ascii="Times New Roman" w:cs="Times New Roman" w:hAnsi="Times New Roman"/>
          <w:sz w:val="18"/>
          <w:szCs w:val="18"/>
        </w:rPr>
        <w:tab/>
      </w:r>
      <w:r>
        <w:rPr>
          <w:rFonts w:ascii="Times New Roman" w:cs="Times New Roman" w:hAnsi="Times New Roman"/>
          <w:sz w:val="18"/>
          <w:szCs w:val="18"/>
        </w:rPr>
        <w:t>CGGGTGCAGG</w:t>
      </w:r>
      <w:r>
        <w:rPr>
          <w:rFonts w:ascii="Times New Roman" w:cs="Times New Roman" w:hAnsi="Times New Roman"/>
          <w:sz w:val="18"/>
          <w:szCs w:val="18"/>
        </w:rPr>
        <w:tab/>
      </w:r>
      <w:r>
        <w:rPr>
          <w:rFonts w:ascii="Times New Roman" w:cs="Times New Roman" w:hAnsi="Times New Roman"/>
          <w:sz w:val="18"/>
          <w:szCs w:val="18"/>
        </w:rPr>
        <w:t>AGTCGCGACA</w:t>
      </w:r>
      <w:r>
        <w:rPr>
          <w:rFonts w:ascii="Times New Roman" w:cs="Times New Roman" w:hAnsi="Times New Roman"/>
          <w:sz w:val="18"/>
          <w:szCs w:val="18"/>
        </w:rPr>
        <w:tab/>
      </w:r>
      <w:r>
        <w:rPr>
          <w:rFonts w:ascii="Times New Roman" w:cs="Times New Roman" w:hAnsi="Times New Roman"/>
          <w:sz w:val="18"/>
          <w:szCs w:val="18"/>
        </w:rPr>
        <w:t>GACAGGGCGG</w:t>
      </w:r>
      <w:r>
        <w:rPr>
          <w:rFonts w:ascii="Times New Roman" w:cs="Times New Roman" w:hAnsi="Times New Roman"/>
          <w:sz w:val="18"/>
          <w:szCs w:val="18"/>
        </w:rPr>
        <w:tab/>
      </w:r>
      <w:r>
        <w:rPr>
          <w:rFonts w:ascii="Times New Roman" w:cs="Times New Roman" w:hAnsi="Times New Roman"/>
          <w:sz w:val="18"/>
          <w:szCs w:val="18"/>
        </w:rPr>
        <w:t xml:space="preserve">CAGGCTGACG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CTTATCGGT</w:t>
      </w:r>
      <w:r>
        <w:rPr>
          <w:rFonts w:ascii="Times New Roman" w:cs="Times New Roman" w:hAnsi="Times New Roman"/>
          <w:sz w:val="18"/>
          <w:szCs w:val="18"/>
        </w:rPr>
        <w:tab/>
      </w:r>
      <w:r>
        <w:rPr>
          <w:rFonts w:ascii="Times New Roman" w:cs="Times New Roman" w:hAnsi="Times New Roman"/>
          <w:sz w:val="18"/>
          <w:szCs w:val="18"/>
        </w:rPr>
        <w:t>AGATATGGTA</w:t>
      </w:r>
      <w:r>
        <w:rPr>
          <w:rFonts w:ascii="Times New Roman" w:cs="Times New Roman" w:hAnsi="Times New Roman"/>
          <w:sz w:val="18"/>
          <w:szCs w:val="18"/>
        </w:rPr>
        <w:tab/>
      </w:r>
      <w:r>
        <w:rPr>
          <w:rFonts w:ascii="Times New Roman" w:cs="Times New Roman" w:hAnsi="Times New Roman"/>
          <w:sz w:val="18"/>
          <w:szCs w:val="18"/>
        </w:rPr>
        <w:t>GGGAGGTAAA</w:t>
      </w:r>
      <w:r>
        <w:rPr>
          <w:rFonts w:ascii="Times New Roman" w:cs="Times New Roman" w:hAnsi="Times New Roman"/>
          <w:sz w:val="18"/>
          <w:szCs w:val="18"/>
        </w:rPr>
        <w:tab/>
      </w:r>
      <w:r>
        <w:rPr>
          <w:rFonts w:ascii="Times New Roman" w:cs="Times New Roman" w:hAnsi="Times New Roman"/>
          <w:sz w:val="18"/>
          <w:szCs w:val="18"/>
        </w:rPr>
        <w:t>GGAGGTACTC</w:t>
      </w:r>
      <w:r>
        <w:rPr>
          <w:rFonts w:ascii="Times New Roman" w:cs="Times New Roman" w:hAnsi="Times New Roman"/>
          <w:sz w:val="18"/>
          <w:szCs w:val="18"/>
        </w:rPr>
        <w:tab/>
      </w:r>
      <w:r>
        <w:rPr>
          <w:rFonts w:ascii="Times New Roman" w:cs="Times New Roman" w:hAnsi="Times New Roman"/>
          <w:sz w:val="18"/>
          <w:szCs w:val="18"/>
        </w:rPr>
        <w:t xml:space="preserve">GTTCAGAATT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AAGGATACT</w:t>
      </w:r>
      <w:r>
        <w:rPr>
          <w:rFonts w:ascii="Times New Roman" w:cs="Times New Roman" w:hAnsi="Times New Roman"/>
          <w:sz w:val="18"/>
          <w:szCs w:val="18"/>
        </w:rPr>
        <w:tab/>
      </w:r>
      <w:r>
        <w:rPr>
          <w:rFonts w:ascii="Times New Roman" w:cs="Times New Roman" w:hAnsi="Times New Roman"/>
          <w:sz w:val="18"/>
          <w:szCs w:val="18"/>
        </w:rPr>
        <w:t>TGAAGGTTAT</w:t>
      </w:r>
      <w:r>
        <w:rPr>
          <w:rFonts w:ascii="Times New Roman" w:cs="Times New Roman" w:hAnsi="Times New Roman"/>
          <w:sz w:val="18"/>
          <w:szCs w:val="18"/>
        </w:rPr>
        <w:tab/>
      </w:r>
      <w:r>
        <w:rPr>
          <w:rFonts w:ascii="Times New Roman" w:cs="Times New Roman" w:hAnsi="Times New Roman"/>
          <w:sz w:val="18"/>
          <w:szCs w:val="18"/>
        </w:rPr>
        <w:t>CAAGTCAAGG</w:t>
      </w:r>
      <w:r>
        <w:rPr>
          <w:rFonts w:ascii="Times New Roman" w:cs="Times New Roman" w:hAnsi="Times New Roman"/>
          <w:sz w:val="18"/>
          <w:szCs w:val="18"/>
        </w:rPr>
        <w:tab/>
      </w:r>
      <w:r>
        <w:rPr>
          <w:rFonts w:ascii="Times New Roman" w:cs="Times New Roman" w:hAnsi="Times New Roman"/>
          <w:sz w:val="18"/>
          <w:szCs w:val="18"/>
        </w:rPr>
        <w:t>CTGGAAGAAC</w:t>
      </w:r>
      <w:r>
        <w:rPr>
          <w:rFonts w:ascii="Times New Roman" w:cs="Times New Roman" w:hAnsi="Times New Roman"/>
          <w:sz w:val="18"/>
          <w:szCs w:val="18"/>
        </w:rPr>
        <w:tab/>
      </w:r>
      <w:r>
        <w:rPr>
          <w:rFonts w:ascii="Times New Roman" w:cs="Times New Roman" w:hAnsi="Times New Roman"/>
          <w:sz w:val="18"/>
          <w:szCs w:val="18"/>
        </w:rPr>
        <w:t>AGACCGGGCC</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GTGAGGGTTC</w:t>
      </w:r>
      <w:r>
        <w:rPr>
          <w:rFonts w:ascii="Times New Roman" w:cs="Times New Roman" w:hAnsi="Times New Roman"/>
          <w:sz w:val="18"/>
          <w:szCs w:val="18"/>
        </w:rPr>
        <w:tab/>
      </w:r>
      <w:r>
        <w:rPr>
          <w:rFonts w:ascii="Times New Roman" w:cs="Times New Roman" w:hAnsi="Times New Roman"/>
          <w:sz w:val="18"/>
          <w:szCs w:val="18"/>
        </w:rPr>
        <w:t>TGGCGGTTAC</w:t>
      </w:r>
      <w:r>
        <w:rPr>
          <w:rFonts w:ascii="Times New Roman" w:cs="Times New Roman" w:hAnsi="Times New Roman"/>
          <w:sz w:val="18"/>
          <w:szCs w:val="18"/>
        </w:rPr>
        <w:tab/>
      </w:r>
      <w:r>
        <w:rPr>
          <w:rFonts w:ascii="Times New Roman" w:cs="Times New Roman" w:hAnsi="Times New Roman"/>
          <w:sz w:val="18"/>
          <w:szCs w:val="18"/>
        </w:rPr>
        <w:t>AAGACTGCTC</w:t>
      </w:r>
      <w:r>
        <w:rPr>
          <w:rFonts w:ascii="Times New Roman" w:cs="Times New Roman" w:hAnsi="Times New Roman"/>
          <w:sz w:val="18"/>
          <w:szCs w:val="18"/>
        </w:rPr>
        <w:tab/>
      </w:r>
      <w:r>
        <w:rPr>
          <w:rFonts w:ascii="Times New Roman" w:cs="Times New Roman" w:hAnsi="Times New Roman"/>
          <w:sz w:val="18"/>
          <w:szCs w:val="18"/>
        </w:rPr>
        <w:t>AAATTGTCCC</w:t>
      </w:r>
      <w:r>
        <w:rPr>
          <w:rFonts w:ascii="Times New Roman" w:cs="Times New Roman" w:hAnsi="Times New Roman"/>
          <w:sz w:val="18"/>
          <w:szCs w:val="18"/>
        </w:rPr>
        <w:tab/>
      </w:r>
      <w:r>
        <w:rPr>
          <w:rFonts w:ascii="Times New Roman" w:cs="Times New Roman" w:hAnsi="Times New Roman"/>
          <w:sz w:val="18"/>
          <w:szCs w:val="18"/>
        </w:rPr>
        <w:t xml:space="preserve">TGGCGCCAGG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CCTGTGTTA</w:t>
      </w:r>
      <w:r>
        <w:rPr>
          <w:rFonts w:ascii="Times New Roman" w:cs="Times New Roman" w:hAnsi="Times New Roman"/>
          <w:sz w:val="18"/>
          <w:szCs w:val="18"/>
        </w:rPr>
        <w:tab/>
      </w:r>
      <w:r>
        <w:rPr>
          <w:rFonts w:ascii="Times New Roman" w:cs="Times New Roman" w:hAnsi="Times New Roman"/>
          <w:sz w:val="18"/>
          <w:szCs w:val="18"/>
        </w:rPr>
        <w:t>GAAATGATAG</w:t>
      </w:r>
      <w:r>
        <w:rPr>
          <w:rFonts w:ascii="Times New Roman" w:cs="Times New Roman" w:hAnsi="Times New Roman"/>
          <w:sz w:val="18"/>
          <w:szCs w:val="18"/>
        </w:rPr>
        <w:tab/>
      </w:r>
      <w:r>
        <w:rPr>
          <w:rFonts w:ascii="Times New Roman" w:cs="Times New Roman" w:hAnsi="Times New Roman"/>
          <w:sz w:val="18"/>
          <w:szCs w:val="18"/>
        </w:rPr>
        <w:t>GGAGGGGGTG</w:t>
      </w:r>
      <w:r>
        <w:rPr>
          <w:rFonts w:ascii="Times New Roman" w:cs="Times New Roman" w:hAnsi="Times New Roman"/>
          <w:sz w:val="18"/>
          <w:szCs w:val="18"/>
        </w:rPr>
        <w:tab/>
      </w:r>
      <w:r>
        <w:rPr>
          <w:rFonts w:ascii="Times New Roman" w:cs="Times New Roman" w:hAnsi="Times New Roman"/>
          <w:sz w:val="18"/>
          <w:szCs w:val="18"/>
        </w:rPr>
        <w:t>GTGGTGGTGG</w:t>
      </w:r>
      <w:r>
        <w:rPr>
          <w:rFonts w:ascii="Times New Roman" w:cs="Times New Roman" w:hAnsi="Times New Roman"/>
          <w:sz w:val="18"/>
          <w:szCs w:val="18"/>
        </w:rPr>
        <w:tab/>
      </w:r>
      <w:r>
        <w:rPr>
          <w:rFonts w:ascii="Times New Roman" w:cs="Times New Roman" w:hAnsi="Times New Roman"/>
          <w:sz w:val="18"/>
          <w:szCs w:val="18"/>
        </w:rPr>
        <w:t xml:space="preserve">TGGGAGGTGA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GAGCGACGG</w:t>
      </w:r>
      <w:r>
        <w:rPr>
          <w:rFonts w:ascii="Times New Roman" w:cs="Times New Roman" w:hAnsi="Times New Roman"/>
          <w:sz w:val="18"/>
          <w:szCs w:val="18"/>
        </w:rPr>
        <w:tab/>
      </w:r>
      <w:r>
        <w:rPr>
          <w:rFonts w:ascii="Times New Roman" w:cs="Times New Roman" w:hAnsi="Times New Roman"/>
          <w:sz w:val="18"/>
          <w:szCs w:val="18"/>
        </w:rPr>
        <w:t>TCAATGATGG</w:t>
      </w:r>
      <w:r>
        <w:rPr>
          <w:rFonts w:ascii="Times New Roman" w:cs="Times New Roman" w:hAnsi="Times New Roman"/>
          <w:sz w:val="18"/>
          <w:szCs w:val="18"/>
        </w:rPr>
        <w:tab/>
      </w:r>
      <w:r>
        <w:rPr>
          <w:rFonts w:ascii="Times New Roman" w:cs="Times New Roman" w:hAnsi="Times New Roman"/>
          <w:sz w:val="18"/>
          <w:szCs w:val="18"/>
        </w:rPr>
        <w:t>GTGTGTACGG</w:t>
      </w:r>
      <w:r>
        <w:rPr>
          <w:rFonts w:ascii="Times New Roman" w:cs="Times New Roman" w:hAnsi="Times New Roman"/>
          <w:sz w:val="18"/>
          <w:szCs w:val="18"/>
        </w:rPr>
        <w:tab/>
      </w:r>
      <w:r>
        <w:rPr>
          <w:rFonts w:ascii="Times New Roman" w:cs="Times New Roman" w:hAnsi="Times New Roman"/>
          <w:sz w:val="18"/>
          <w:szCs w:val="18"/>
        </w:rPr>
        <w:t>AGCGACAGGG</w:t>
      </w:r>
      <w:r>
        <w:rPr>
          <w:rFonts w:ascii="Times New Roman" w:cs="Times New Roman" w:hAnsi="Times New Roman"/>
          <w:sz w:val="18"/>
          <w:szCs w:val="18"/>
        </w:rPr>
        <w:tab/>
      </w:r>
      <w:r>
        <w:rPr>
          <w:rFonts w:ascii="Times New Roman" w:cs="Times New Roman" w:hAnsi="Times New Roman"/>
          <w:sz w:val="18"/>
          <w:szCs w:val="18"/>
        </w:rPr>
        <w:t>GCCGATGGTC</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GGTTGCGGAG</w:t>
      </w:r>
      <w:r>
        <w:rPr>
          <w:rFonts w:ascii="Times New Roman" w:cs="Times New Roman" w:hAnsi="Times New Roman"/>
          <w:sz w:val="18"/>
          <w:szCs w:val="18"/>
        </w:rPr>
        <w:tab/>
      </w:r>
      <w:r>
        <w:rPr>
          <w:rFonts w:ascii="Times New Roman" w:cs="Times New Roman" w:hAnsi="Times New Roman"/>
          <w:sz w:val="18"/>
          <w:szCs w:val="18"/>
        </w:rPr>
        <w:t>AAGGAATCAA</w:t>
      </w:r>
      <w:r>
        <w:rPr>
          <w:rFonts w:ascii="Times New Roman" w:cs="Times New Roman" w:hAnsi="Times New Roman"/>
          <w:sz w:val="18"/>
          <w:szCs w:val="18"/>
        </w:rPr>
        <w:tab/>
      </w:r>
      <w:r>
        <w:rPr>
          <w:rFonts w:ascii="Times New Roman" w:cs="Times New Roman" w:hAnsi="Times New Roman"/>
          <w:sz w:val="18"/>
          <w:szCs w:val="18"/>
        </w:rPr>
        <w:t>GCAGAGGTAT</w:t>
      </w:r>
      <w:r>
        <w:rPr>
          <w:rFonts w:ascii="Times New Roman" w:cs="Times New Roman" w:hAnsi="Times New Roman"/>
          <w:sz w:val="18"/>
          <w:szCs w:val="18"/>
        </w:rPr>
        <w:tab/>
      </w:r>
      <w:r>
        <w:rPr>
          <w:rFonts w:ascii="Times New Roman" w:cs="Times New Roman" w:hAnsi="Times New Roman"/>
          <w:sz w:val="18"/>
          <w:szCs w:val="18"/>
        </w:rPr>
        <w:t>TTAGCCAGAG</w:t>
      </w:r>
      <w:r>
        <w:rPr>
          <w:rFonts w:ascii="Times New Roman" w:cs="Times New Roman" w:hAnsi="Times New Roman"/>
          <w:sz w:val="18"/>
          <w:szCs w:val="18"/>
        </w:rPr>
        <w:tab/>
      </w:r>
      <w:r>
        <w:rPr>
          <w:rFonts w:ascii="Times New Roman" w:cs="Times New Roman" w:hAnsi="Times New Roman"/>
          <w:sz w:val="18"/>
          <w:szCs w:val="18"/>
        </w:rPr>
        <w:t>AGTGAGAGTG</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AGAGAGGGGG</w:t>
      </w:r>
      <w:r>
        <w:rPr>
          <w:rFonts w:ascii="Times New Roman" w:cs="Times New Roman" w:hAnsi="Times New Roman"/>
          <w:sz w:val="18"/>
          <w:szCs w:val="18"/>
        </w:rPr>
        <w:tab/>
      </w:r>
      <w:r>
        <w:rPr>
          <w:rFonts w:ascii="Times New Roman" w:cs="Times New Roman" w:hAnsi="Times New Roman"/>
          <w:sz w:val="18"/>
          <w:szCs w:val="18"/>
        </w:rPr>
        <w:t>TAAGCATAAG</w:t>
      </w:r>
      <w:r>
        <w:rPr>
          <w:rFonts w:ascii="Times New Roman" w:cs="Times New Roman" w:hAnsi="Times New Roman"/>
          <w:sz w:val="18"/>
          <w:szCs w:val="18"/>
        </w:rPr>
        <w:tab/>
      </w:r>
      <w:r>
        <w:rPr>
          <w:rFonts w:ascii="Times New Roman" w:cs="Times New Roman" w:hAnsi="Times New Roman"/>
          <w:sz w:val="18"/>
          <w:szCs w:val="18"/>
        </w:rPr>
        <w:t>GTAATCAGGG</w:t>
      </w:r>
      <w:r>
        <w:rPr>
          <w:rFonts w:ascii="Times New Roman" w:cs="Times New Roman" w:hAnsi="Times New Roman"/>
          <w:sz w:val="18"/>
          <w:szCs w:val="18"/>
        </w:rPr>
        <w:tab/>
      </w:r>
      <w:r>
        <w:rPr>
          <w:rFonts w:ascii="Times New Roman" w:cs="Times New Roman" w:hAnsi="Times New Roman"/>
          <w:sz w:val="18"/>
          <w:szCs w:val="18"/>
        </w:rPr>
        <w:t>TGTGATTGCC</w:t>
      </w:r>
      <w:r>
        <w:rPr>
          <w:rFonts w:ascii="Times New Roman" w:cs="Times New Roman" w:hAnsi="Times New Roman"/>
          <w:sz w:val="18"/>
          <w:szCs w:val="18"/>
        </w:rPr>
        <w:tab/>
      </w:r>
      <w:r>
        <w:rPr>
          <w:rFonts w:ascii="Times New Roman" w:cs="Times New Roman" w:hAnsi="Times New Roman"/>
          <w:sz w:val="18"/>
          <w:szCs w:val="18"/>
        </w:rPr>
        <w:t xml:space="preserve">AGTAGAGAGA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GGAGAGTGA</w:t>
      </w:r>
      <w:r>
        <w:rPr>
          <w:rFonts w:ascii="Times New Roman" w:cs="Times New Roman" w:hAnsi="Times New Roman"/>
          <w:sz w:val="18"/>
          <w:szCs w:val="18"/>
        </w:rPr>
        <w:tab/>
      </w:r>
      <w:r>
        <w:rPr>
          <w:rFonts w:ascii="Times New Roman" w:cs="Times New Roman" w:hAnsi="Times New Roman"/>
          <w:sz w:val="18"/>
          <w:szCs w:val="18"/>
        </w:rPr>
        <w:t>GTGAATTAGT</w:t>
      </w:r>
      <w:r>
        <w:rPr>
          <w:rFonts w:ascii="Times New Roman" w:cs="Times New Roman" w:hAnsi="Times New Roman"/>
          <w:sz w:val="18"/>
          <w:szCs w:val="18"/>
        </w:rPr>
        <w:tab/>
      </w:r>
      <w:r>
        <w:rPr>
          <w:rFonts w:ascii="Times New Roman" w:cs="Times New Roman" w:hAnsi="Times New Roman"/>
          <w:sz w:val="18"/>
          <w:szCs w:val="18"/>
        </w:rPr>
        <w:t>TAGCAGTAGT</w:t>
      </w:r>
      <w:r>
        <w:rPr>
          <w:rFonts w:ascii="Times New Roman" w:cs="Times New Roman" w:hAnsi="Times New Roman"/>
          <w:sz w:val="18"/>
          <w:szCs w:val="18"/>
        </w:rPr>
        <w:tab/>
      </w:r>
      <w:r>
        <w:rPr>
          <w:rFonts w:ascii="Times New Roman" w:cs="Times New Roman" w:hAnsi="Times New Roman"/>
          <w:sz w:val="18"/>
          <w:szCs w:val="18"/>
        </w:rPr>
        <w:t>GAAGAATTGG</w:t>
      </w:r>
      <w:r>
        <w:rPr>
          <w:rFonts w:ascii="Times New Roman" w:cs="Times New Roman" w:hAnsi="Times New Roman"/>
          <w:sz w:val="18"/>
          <w:szCs w:val="18"/>
        </w:rPr>
        <w:tab/>
      </w:r>
      <w:r>
        <w:rPr>
          <w:rFonts w:ascii="Times New Roman" w:cs="Times New Roman" w:hAnsi="Times New Roman"/>
          <w:sz w:val="18"/>
          <w:szCs w:val="18"/>
        </w:rPr>
        <w:t xml:space="preserve">AGGTCAAGTC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GGAAGGAGTA</w:t>
      </w:r>
      <w:r>
        <w:rPr>
          <w:rFonts w:ascii="Times New Roman" w:cs="Times New Roman" w:hAnsi="Times New Roman"/>
          <w:sz w:val="18"/>
          <w:szCs w:val="18"/>
        </w:rPr>
        <w:tab/>
      </w:r>
      <w:r>
        <w:rPr>
          <w:rFonts w:ascii="Times New Roman" w:cs="Times New Roman" w:hAnsi="Times New Roman"/>
          <w:sz w:val="18"/>
          <w:szCs w:val="18"/>
        </w:rPr>
        <w:t>GTAGTAGTAT</w:t>
      </w:r>
      <w:r>
        <w:rPr>
          <w:rFonts w:ascii="Times New Roman" w:cs="Times New Roman" w:hAnsi="Times New Roman"/>
          <w:sz w:val="18"/>
          <w:szCs w:val="18"/>
        </w:rPr>
        <w:tab/>
      </w:r>
      <w:r>
        <w:rPr>
          <w:rFonts w:ascii="Times New Roman" w:cs="Times New Roman" w:hAnsi="Times New Roman"/>
          <w:sz w:val="18"/>
          <w:szCs w:val="18"/>
        </w:rPr>
        <w:t>GATGCTGCTC</w:t>
      </w:r>
      <w:r>
        <w:rPr>
          <w:rFonts w:ascii="Times New Roman" w:cs="Times New Roman" w:hAnsi="Times New Roman"/>
          <w:sz w:val="18"/>
          <w:szCs w:val="18"/>
        </w:rPr>
        <w:tab/>
      </w:r>
      <w:r>
        <w:rPr>
          <w:rFonts w:ascii="Times New Roman" w:cs="Times New Roman" w:hAnsi="Times New Roman"/>
          <w:sz w:val="18"/>
          <w:szCs w:val="18"/>
        </w:rPr>
        <w:t>TGTCCTGGAC</w:t>
      </w:r>
      <w:r>
        <w:rPr>
          <w:rFonts w:ascii="Times New Roman" w:cs="Times New Roman" w:hAnsi="Times New Roman"/>
          <w:sz w:val="18"/>
          <w:szCs w:val="18"/>
        </w:rPr>
        <w:tab/>
      </w:r>
      <w:r>
        <w:rPr>
          <w:rFonts w:ascii="Times New Roman" w:cs="Times New Roman" w:hAnsi="Times New Roman"/>
          <w:sz w:val="18"/>
          <w:szCs w:val="18"/>
        </w:rPr>
        <w:t xml:space="preserve">AGATTATTCT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TTCTTGCCA</w:t>
      </w:r>
      <w:r>
        <w:rPr>
          <w:rFonts w:ascii="Times New Roman" w:cs="Times New Roman" w:hAnsi="Times New Roman"/>
          <w:sz w:val="18"/>
          <w:szCs w:val="18"/>
        </w:rPr>
        <w:tab/>
      </w:r>
      <w:r>
        <w:rPr>
          <w:rFonts w:ascii="Times New Roman" w:cs="Times New Roman" w:hAnsi="Times New Roman"/>
          <w:sz w:val="18"/>
          <w:szCs w:val="18"/>
        </w:rPr>
        <w:t>GGGCGAGTTG</w:t>
      </w:r>
      <w:r>
        <w:rPr>
          <w:rFonts w:ascii="Times New Roman" w:cs="Times New Roman" w:hAnsi="Times New Roman"/>
          <w:sz w:val="18"/>
          <w:szCs w:val="18"/>
        </w:rPr>
        <w:tab/>
      </w:r>
      <w:r>
        <w:rPr>
          <w:rFonts w:ascii="Times New Roman" w:cs="Times New Roman" w:hAnsi="Times New Roman"/>
          <w:sz w:val="18"/>
          <w:szCs w:val="18"/>
        </w:rPr>
        <w:t>GACTGTCTTG</w:t>
      </w:r>
      <w:r>
        <w:rPr>
          <w:rFonts w:ascii="Times New Roman" w:cs="Times New Roman" w:hAnsi="Times New Roman"/>
          <w:sz w:val="18"/>
          <w:szCs w:val="18"/>
        </w:rPr>
        <w:tab/>
      </w:r>
      <w:r>
        <w:rPr>
          <w:rFonts w:ascii="Times New Roman" w:cs="Times New Roman" w:hAnsi="Times New Roman"/>
          <w:sz w:val="18"/>
          <w:szCs w:val="18"/>
        </w:rPr>
        <w:t>CCCGTGAAAC</w:t>
      </w:r>
      <w:r>
        <w:rPr>
          <w:rFonts w:ascii="Times New Roman" w:cs="Times New Roman" w:hAnsi="Times New Roman"/>
          <w:sz w:val="18"/>
          <w:szCs w:val="18"/>
        </w:rPr>
        <w:tab/>
      </w:r>
      <w:r>
        <w:rPr>
          <w:rFonts w:ascii="Times New Roman" w:cs="Times New Roman" w:hAnsi="Times New Roman"/>
          <w:sz w:val="18"/>
          <w:szCs w:val="18"/>
        </w:rPr>
        <w:t xml:space="preserve">AAGGCGTGTG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ATACGCATG</w:t>
      </w:r>
      <w:r>
        <w:rPr>
          <w:rFonts w:ascii="Times New Roman" w:cs="Times New Roman" w:hAnsi="Times New Roman"/>
          <w:sz w:val="18"/>
          <w:szCs w:val="18"/>
        </w:rPr>
        <w:tab/>
      </w:r>
      <w:r>
        <w:rPr>
          <w:rFonts w:ascii="Times New Roman" w:cs="Times New Roman" w:hAnsi="Times New Roman"/>
          <w:sz w:val="18"/>
          <w:szCs w:val="18"/>
        </w:rPr>
        <w:t>GGGATTGGTC</w:t>
      </w:r>
      <w:r>
        <w:rPr>
          <w:rFonts w:ascii="Times New Roman" w:cs="Times New Roman" w:hAnsi="Times New Roman"/>
          <w:sz w:val="18"/>
          <w:szCs w:val="18"/>
        </w:rPr>
        <w:tab/>
      </w:r>
      <w:r>
        <w:rPr>
          <w:rFonts w:ascii="Times New Roman" w:cs="Times New Roman" w:hAnsi="Times New Roman"/>
          <w:sz w:val="18"/>
          <w:szCs w:val="18"/>
        </w:rPr>
        <w:t>CAAGGTGCCT</w:t>
      </w:r>
      <w:r>
        <w:rPr>
          <w:rFonts w:ascii="Times New Roman" w:cs="Times New Roman" w:hAnsi="Times New Roman"/>
          <w:sz w:val="18"/>
          <w:szCs w:val="18"/>
        </w:rPr>
        <w:tab/>
      </w:r>
      <w:r>
        <w:rPr>
          <w:rFonts w:ascii="Times New Roman" w:cs="Times New Roman" w:hAnsi="Times New Roman"/>
          <w:sz w:val="18"/>
          <w:szCs w:val="18"/>
        </w:rPr>
        <w:t>GGCTTTCGGT</w:t>
      </w:r>
      <w:r>
        <w:rPr>
          <w:rFonts w:ascii="Times New Roman" w:cs="Times New Roman" w:hAnsi="Times New Roman"/>
          <w:sz w:val="18"/>
          <w:szCs w:val="18"/>
        </w:rPr>
        <w:tab/>
      </w:r>
      <w:r>
        <w:rPr>
          <w:rFonts w:ascii="Times New Roman" w:cs="Times New Roman" w:hAnsi="Times New Roman"/>
          <w:sz w:val="18"/>
          <w:szCs w:val="18"/>
        </w:rPr>
        <w:t>GACTCCCTGA</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CTTCCCAGAA</w:t>
      </w:r>
      <w:r>
        <w:rPr>
          <w:rFonts w:ascii="Times New Roman" w:cs="Times New Roman" w:hAnsi="Times New Roman"/>
          <w:sz w:val="18"/>
          <w:szCs w:val="18"/>
        </w:rPr>
        <w:tab/>
      </w:r>
      <w:r>
        <w:rPr>
          <w:rFonts w:ascii="Times New Roman" w:cs="Times New Roman" w:hAnsi="Times New Roman"/>
          <w:sz w:val="18"/>
          <w:szCs w:val="18"/>
        </w:rPr>
        <w:t>TCCTCGAGGC</w:t>
      </w:r>
      <w:r>
        <w:rPr>
          <w:rFonts w:ascii="Times New Roman" w:cs="Times New Roman" w:hAnsi="Times New Roman"/>
          <w:sz w:val="18"/>
          <w:szCs w:val="18"/>
        </w:rPr>
        <w:tab/>
      </w:r>
      <w:r>
        <w:rPr>
          <w:rFonts w:ascii="Times New Roman" w:cs="Times New Roman" w:hAnsi="Times New Roman"/>
          <w:sz w:val="18"/>
          <w:szCs w:val="18"/>
        </w:rPr>
        <w:t>ATTCTTGGCG</w:t>
      </w:r>
      <w:r>
        <w:rPr>
          <w:rFonts w:ascii="Times New Roman" w:cs="Times New Roman" w:hAnsi="Times New Roman"/>
          <w:sz w:val="18"/>
          <w:szCs w:val="18"/>
        </w:rPr>
        <w:tab/>
      </w:r>
      <w:r>
        <w:rPr>
          <w:rFonts w:ascii="Times New Roman" w:cs="Times New Roman" w:hAnsi="Times New Roman"/>
          <w:sz w:val="18"/>
          <w:szCs w:val="18"/>
        </w:rPr>
        <w:t>CTGCCCGGTC</w:t>
      </w:r>
      <w:r>
        <w:rPr>
          <w:rFonts w:ascii="Times New Roman" w:cs="Times New Roman" w:hAnsi="Times New Roman"/>
          <w:sz w:val="18"/>
          <w:szCs w:val="18"/>
        </w:rPr>
        <w:tab/>
      </w:r>
      <w:r>
        <w:rPr>
          <w:rFonts w:ascii="Times New Roman" w:cs="Times New Roman" w:hAnsi="Times New Roman"/>
          <w:sz w:val="18"/>
          <w:szCs w:val="18"/>
        </w:rPr>
        <w:t xml:space="preserve">ACCGACGCTA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CTGGCAGCC</w:t>
      </w:r>
      <w:r>
        <w:rPr>
          <w:rFonts w:ascii="Times New Roman" w:cs="Times New Roman" w:hAnsi="Times New Roman"/>
          <w:sz w:val="18"/>
          <w:szCs w:val="18"/>
        </w:rPr>
        <w:tab/>
      </w:r>
      <w:r>
        <w:rPr>
          <w:rFonts w:ascii="Times New Roman" w:cs="Times New Roman" w:hAnsi="Times New Roman"/>
          <w:sz w:val="18"/>
          <w:szCs w:val="18"/>
        </w:rPr>
        <w:t>CCCGCATACC</w:t>
      </w:r>
      <w:r>
        <w:rPr>
          <w:rFonts w:ascii="Times New Roman" w:cs="Times New Roman" w:hAnsi="Times New Roman"/>
          <w:sz w:val="18"/>
          <w:szCs w:val="18"/>
        </w:rPr>
        <w:tab/>
      </w:r>
      <w:r>
        <w:rPr>
          <w:rFonts w:ascii="Times New Roman" w:cs="Times New Roman" w:hAnsi="Times New Roman"/>
          <w:sz w:val="18"/>
          <w:szCs w:val="18"/>
        </w:rPr>
        <w:t>TGCGGTAATT</w:t>
      </w:r>
      <w:r>
        <w:rPr>
          <w:rFonts w:ascii="Times New Roman" w:cs="Times New Roman" w:hAnsi="Times New Roman"/>
          <w:sz w:val="18"/>
          <w:szCs w:val="18"/>
        </w:rPr>
        <w:tab/>
      </w:r>
      <w:r>
        <w:rPr>
          <w:rFonts w:ascii="Times New Roman" w:cs="Times New Roman" w:hAnsi="Times New Roman"/>
          <w:sz w:val="18"/>
          <w:szCs w:val="18"/>
        </w:rPr>
        <w:t>CCGGAGGGTA</w:t>
      </w:r>
      <w:r>
        <w:rPr>
          <w:rFonts w:ascii="Times New Roman" w:cs="Times New Roman" w:hAnsi="Times New Roman"/>
          <w:sz w:val="18"/>
          <w:szCs w:val="18"/>
        </w:rPr>
        <w:tab/>
      </w:r>
      <w:r>
        <w:rPr>
          <w:rFonts w:ascii="Times New Roman" w:cs="Times New Roman" w:hAnsi="Times New Roman"/>
          <w:sz w:val="18"/>
          <w:szCs w:val="18"/>
        </w:rPr>
        <w:t xml:space="preserve">ATCCCGCCCA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GGTCGCAGC</w:t>
      </w:r>
      <w:r>
        <w:rPr>
          <w:rFonts w:ascii="Times New Roman" w:cs="Times New Roman" w:hAnsi="Times New Roman"/>
          <w:sz w:val="18"/>
          <w:szCs w:val="18"/>
        </w:rPr>
        <w:tab/>
      </w:r>
      <w:r>
        <w:rPr>
          <w:rFonts w:ascii="Times New Roman" w:cs="Times New Roman" w:hAnsi="Times New Roman"/>
          <w:sz w:val="18"/>
          <w:szCs w:val="18"/>
        </w:rPr>
        <w:t>AGGGAGCCAG</w:t>
      </w:r>
      <w:r>
        <w:rPr>
          <w:rFonts w:ascii="Times New Roman" w:cs="Times New Roman" w:hAnsi="Times New Roman"/>
          <w:sz w:val="18"/>
          <w:szCs w:val="18"/>
        </w:rPr>
        <w:tab/>
      </w:r>
      <w:r>
        <w:rPr>
          <w:rFonts w:ascii="Times New Roman" w:cs="Times New Roman" w:hAnsi="Times New Roman"/>
          <w:sz w:val="18"/>
          <w:szCs w:val="18"/>
        </w:rPr>
        <w:t>TCACAGGGCC</w:t>
      </w:r>
      <w:r>
        <w:rPr>
          <w:rFonts w:ascii="Times New Roman" w:cs="Times New Roman" w:hAnsi="Times New Roman"/>
          <w:sz w:val="18"/>
          <w:szCs w:val="18"/>
        </w:rPr>
        <w:tab/>
      </w:r>
      <w:r>
        <w:rPr>
          <w:rFonts w:ascii="Times New Roman" w:cs="Times New Roman" w:hAnsi="Times New Roman"/>
          <w:sz w:val="18"/>
          <w:szCs w:val="18"/>
        </w:rPr>
        <w:t>CATTCACCAC</w:t>
      </w:r>
      <w:r>
        <w:rPr>
          <w:rFonts w:ascii="Times New Roman" w:cs="Times New Roman" w:hAnsi="Times New Roman"/>
          <w:sz w:val="18"/>
          <w:szCs w:val="18"/>
        </w:rPr>
        <w:tab/>
      </w:r>
      <w:r>
        <w:rPr>
          <w:rFonts w:ascii="Times New Roman" w:cs="Times New Roman" w:hAnsi="Times New Roman"/>
          <w:sz w:val="18"/>
          <w:szCs w:val="18"/>
        </w:rPr>
        <w:t xml:space="preserve">ATATTTCGGG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CTGGCGCCG</w:t>
      </w:r>
      <w:r>
        <w:rPr>
          <w:rFonts w:ascii="Times New Roman" w:cs="Times New Roman" w:hAnsi="Times New Roman"/>
          <w:sz w:val="18"/>
          <w:szCs w:val="18"/>
        </w:rPr>
        <w:tab/>
      </w:r>
      <w:r>
        <w:rPr>
          <w:rFonts w:ascii="Times New Roman" w:cs="Times New Roman" w:hAnsi="Times New Roman"/>
          <w:sz w:val="18"/>
          <w:szCs w:val="18"/>
        </w:rPr>
        <w:t>CTCCTCCTCT</w:t>
      </w:r>
      <w:r>
        <w:rPr>
          <w:rFonts w:ascii="Times New Roman" w:cs="Times New Roman" w:hAnsi="Times New Roman"/>
          <w:sz w:val="18"/>
          <w:szCs w:val="18"/>
        </w:rPr>
        <w:tab/>
      </w:r>
      <w:r>
        <w:rPr>
          <w:rFonts w:ascii="Times New Roman" w:cs="Times New Roman" w:hAnsi="Times New Roman"/>
          <w:sz w:val="18"/>
          <w:szCs w:val="18"/>
        </w:rPr>
        <w:t>CTCCTCAGGG</w:t>
      </w:r>
      <w:r>
        <w:rPr>
          <w:rFonts w:ascii="Times New Roman" w:cs="Times New Roman" w:hAnsi="Times New Roman"/>
          <w:sz w:val="18"/>
          <w:szCs w:val="18"/>
        </w:rPr>
        <w:tab/>
      </w:r>
      <w:r>
        <w:rPr>
          <w:rFonts w:ascii="Times New Roman" w:cs="Times New Roman" w:hAnsi="Times New Roman"/>
          <w:sz w:val="18"/>
          <w:szCs w:val="18"/>
        </w:rPr>
        <w:t>GCCAATAGAC</w:t>
      </w:r>
      <w:r>
        <w:rPr>
          <w:rFonts w:ascii="Times New Roman" w:cs="Times New Roman" w:hAnsi="Times New Roman"/>
          <w:sz w:val="18"/>
          <w:szCs w:val="18"/>
        </w:rPr>
        <w:tab/>
      </w:r>
      <w:r>
        <w:rPr>
          <w:rFonts w:ascii="Times New Roman" w:cs="Times New Roman" w:hAnsi="Times New Roman"/>
          <w:sz w:val="18"/>
          <w:szCs w:val="18"/>
        </w:rPr>
        <w:t>TCGCTTATGT</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TCCAGCCACC</w:t>
      </w:r>
      <w:r>
        <w:rPr>
          <w:rFonts w:ascii="Times New Roman" w:cs="Times New Roman" w:hAnsi="Times New Roman"/>
          <w:sz w:val="18"/>
          <w:szCs w:val="18"/>
        </w:rPr>
        <w:tab/>
      </w:r>
      <w:r>
        <w:rPr>
          <w:rFonts w:ascii="Times New Roman" w:cs="Times New Roman" w:hAnsi="Times New Roman"/>
          <w:sz w:val="18"/>
          <w:szCs w:val="18"/>
        </w:rPr>
        <w:t>ATCGTAACTA</w:t>
      </w:r>
      <w:r>
        <w:rPr>
          <w:rFonts w:ascii="Times New Roman" w:cs="Times New Roman" w:hAnsi="Times New Roman"/>
          <w:sz w:val="18"/>
          <w:szCs w:val="18"/>
        </w:rPr>
        <w:tab/>
      </w:r>
      <w:r>
        <w:rPr>
          <w:rFonts w:ascii="Times New Roman" w:cs="Times New Roman" w:hAnsi="Times New Roman"/>
          <w:sz w:val="18"/>
          <w:szCs w:val="18"/>
        </w:rPr>
        <w:t>GGAGGTTAGG</w:t>
      </w:r>
      <w:r>
        <w:rPr>
          <w:rFonts w:ascii="Times New Roman" w:cs="Times New Roman" w:hAnsi="Times New Roman"/>
          <w:sz w:val="18"/>
          <w:szCs w:val="18"/>
        </w:rPr>
        <w:tab/>
      </w:r>
      <w:r>
        <w:rPr>
          <w:rFonts w:ascii="Times New Roman" w:cs="Times New Roman" w:hAnsi="Times New Roman"/>
          <w:sz w:val="18"/>
          <w:szCs w:val="18"/>
        </w:rPr>
        <w:t>TGGTATTTTA</w:t>
      </w:r>
      <w:r>
        <w:rPr>
          <w:rFonts w:ascii="Times New Roman" w:cs="Times New Roman" w:hAnsi="Times New Roman"/>
          <w:sz w:val="18"/>
          <w:szCs w:val="18"/>
        </w:rPr>
        <w:tab/>
      </w:r>
      <w:r>
        <w:rPr>
          <w:rFonts w:ascii="Times New Roman" w:cs="Times New Roman" w:hAnsi="Times New Roman"/>
          <w:sz w:val="18"/>
          <w:szCs w:val="18"/>
        </w:rPr>
        <w:t xml:space="preserve">TTTTCTTTCT </w:t>
      </w:r>
    </w:p>
    <w:p>
      <w:pPr>
        <w:pStyle w:val="style66"/>
        <w:spacing w:lineRule="auto" w:line="360"/>
        <w:jc w:val="both"/>
        <w:rPr>
          <w:rFonts w:ascii="Times New Roman" w:cs="Times New Roman" w:hAnsi="Times New Roman"/>
          <w:sz w:val="18"/>
          <w:szCs w:val="18"/>
        </w:rPr>
      </w:pPr>
      <w:r>
        <w:rPr>
          <w:rFonts w:ascii="Times New Roman" w:cs="Times New Roman" w:hAnsi="Times New Roman"/>
          <w:sz w:val="18"/>
          <w:szCs w:val="18"/>
        </w:rPr>
        <w:t>CCCACGCCC</w:t>
      </w:r>
      <w:r>
        <w:rPr>
          <w:rFonts w:ascii="Times New Roman" w:cs="Times New Roman" w:hAnsi="Times New Roman"/>
          <w:sz w:val="18"/>
          <w:szCs w:val="18"/>
        </w:rPr>
        <w:tab/>
      </w:r>
      <w:r>
        <w:rPr>
          <w:rFonts w:ascii="Times New Roman" w:cs="Times New Roman" w:hAnsi="Times New Roman"/>
          <w:sz w:val="18"/>
          <w:szCs w:val="18"/>
        </w:rPr>
        <w:t>AGTGACAGTC</w:t>
      </w:r>
      <w:r>
        <w:rPr>
          <w:rFonts w:ascii="Times New Roman" w:cs="Times New Roman" w:hAnsi="Times New Roman"/>
          <w:sz w:val="18"/>
          <w:szCs w:val="18"/>
        </w:rPr>
        <w:tab/>
      </w:r>
      <w:r>
        <w:rPr>
          <w:rFonts w:ascii="Times New Roman" w:cs="Times New Roman" w:hAnsi="Times New Roman"/>
          <w:sz w:val="18"/>
          <w:szCs w:val="18"/>
        </w:rPr>
        <w:t>AGAAAACGCG</w:t>
      </w:r>
      <w:r>
        <w:rPr>
          <w:rFonts w:ascii="Times New Roman" w:cs="Times New Roman" w:hAnsi="Times New Roman"/>
          <w:sz w:val="18"/>
          <w:szCs w:val="18"/>
        </w:rPr>
        <w:tab/>
      </w:r>
      <w:r>
        <w:rPr>
          <w:rFonts w:ascii="Times New Roman" w:cs="Times New Roman" w:hAnsi="Times New Roman"/>
          <w:sz w:val="18"/>
          <w:szCs w:val="18"/>
        </w:rPr>
        <w:t>TCTTAAG</w:t>
      </w:r>
    </w:p>
    <w:p>
      <w:pPr>
        <w:pStyle w:val="style66"/>
        <w:spacing w:lineRule="auto" w:line="360"/>
        <w:jc w:val="both"/>
        <w:rPr>
          <w:rFonts w:ascii="Times New Roman" w:cs="Times New Roman" w:hAnsi="Times New Roman"/>
          <w:b/>
          <w:sz w:val="26"/>
          <w:szCs w:val="26"/>
        </w:rPr>
      </w:pPr>
      <w:r>
        <w:rPr>
          <w:rFonts w:ascii="Times New Roman" w:cs="Times New Roman" w:hAnsi="Times New Roman"/>
          <w:b/>
          <w:sz w:val="26"/>
          <w:szCs w:val="26"/>
        </w:rPr>
        <w:t>Figure</w:t>
      </w:r>
      <w:r>
        <w:rPr>
          <w:rFonts w:ascii="Times New Roman" w:cs="Times New Roman" w:hAnsi="Times New Roman"/>
          <w:b/>
          <w:spacing w:val="16"/>
          <w:sz w:val="26"/>
          <w:szCs w:val="26"/>
        </w:rPr>
        <w:t xml:space="preserve"> </w:t>
      </w:r>
      <w:r>
        <w:rPr>
          <w:rFonts w:ascii="Times New Roman" w:cs="Times New Roman" w:hAnsi="Times New Roman"/>
          <w:b/>
          <w:sz w:val="26"/>
          <w:szCs w:val="26"/>
        </w:rPr>
        <w:t>4.</w:t>
      </w:r>
      <w:r>
        <w:rPr>
          <w:rFonts w:ascii="Times New Roman" w:cs="Times New Roman" w:hAnsi="Times New Roman"/>
          <w:b/>
          <w:spacing w:val="17"/>
          <w:sz w:val="26"/>
          <w:szCs w:val="26"/>
        </w:rPr>
        <w:t xml:space="preserve"> </w:t>
      </w:r>
      <w:r>
        <w:rPr>
          <w:rFonts w:ascii="Times New Roman" w:cs="Times New Roman" w:hAnsi="Times New Roman"/>
          <w:b/>
          <w:sz w:val="26"/>
          <w:szCs w:val="26"/>
        </w:rPr>
        <w:t>The</w:t>
      </w:r>
      <w:r>
        <w:rPr>
          <w:rFonts w:ascii="Times New Roman" w:cs="Times New Roman" w:hAnsi="Times New Roman"/>
          <w:b/>
          <w:spacing w:val="16"/>
          <w:sz w:val="26"/>
          <w:szCs w:val="26"/>
        </w:rPr>
        <w:t xml:space="preserve"> </w:t>
      </w:r>
      <w:r>
        <w:rPr>
          <w:rFonts w:ascii="Times New Roman" w:cs="Times New Roman" w:hAnsi="Times New Roman"/>
          <w:b/>
          <w:sz w:val="26"/>
          <w:szCs w:val="26"/>
        </w:rPr>
        <w:t>sequence</w:t>
      </w:r>
      <w:r>
        <w:rPr>
          <w:rFonts w:ascii="Times New Roman" w:cs="Times New Roman" w:hAnsi="Times New Roman"/>
          <w:b/>
          <w:spacing w:val="16"/>
          <w:sz w:val="26"/>
          <w:szCs w:val="26"/>
        </w:rPr>
        <w:t xml:space="preserve"> </w:t>
      </w:r>
      <w:r>
        <w:rPr>
          <w:rFonts w:ascii="Times New Roman" w:cs="Times New Roman" w:hAnsi="Times New Roman"/>
          <w:b/>
          <w:sz w:val="26"/>
          <w:szCs w:val="26"/>
        </w:rPr>
        <w:t>of Black</w:t>
      </w:r>
      <w:r>
        <w:rPr>
          <w:rFonts w:ascii="Times New Roman" w:cs="Times New Roman" w:hAnsi="Times New Roman"/>
          <w:b/>
          <w:spacing w:val="18"/>
          <w:sz w:val="26"/>
          <w:szCs w:val="26"/>
        </w:rPr>
        <w:t xml:space="preserve"> </w:t>
      </w:r>
      <w:r>
        <w:rPr>
          <w:rFonts w:ascii="Times New Roman" w:cs="Times New Roman" w:hAnsi="Times New Roman"/>
          <w:b/>
          <w:sz w:val="26"/>
          <w:szCs w:val="26"/>
        </w:rPr>
        <w:t>fungus</w:t>
      </w:r>
      <w:r>
        <w:rPr>
          <w:rFonts w:ascii="Times New Roman" w:cs="Times New Roman" w:hAnsi="Times New Roman"/>
          <w:b/>
          <w:spacing w:val="15"/>
          <w:sz w:val="26"/>
          <w:szCs w:val="26"/>
        </w:rPr>
        <w:t xml:space="preserve"> </w:t>
      </w:r>
      <w:r>
        <w:rPr>
          <w:rFonts w:ascii="Times New Roman" w:cs="Times New Roman" w:hAnsi="Times New Roman"/>
          <w:b/>
          <w:sz w:val="26"/>
          <w:szCs w:val="26"/>
        </w:rPr>
        <w:t>and</w:t>
      </w:r>
      <w:r>
        <w:rPr>
          <w:rFonts w:ascii="Times New Roman" w:cs="Times New Roman" w:hAnsi="Times New Roman"/>
          <w:b/>
          <w:spacing w:val="19"/>
          <w:sz w:val="26"/>
          <w:szCs w:val="26"/>
        </w:rPr>
        <w:t xml:space="preserve"> </w:t>
      </w:r>
      <w:r>
        <w:rPr>
          <w:rFonts w:ascii="Times New Roman" w:cs="Times New Roman" w:hAnsi="Times New Roman"/>
          <w:b/>
          <w:sz w:val="26"/>
          <w:szCs w:val="26"/>
        </w:rPr>
        <w:t>the</w:t>
      </w:r>
      <w:r>
        <w:rPr>
          <w:rFonts w:ascii="Times New Roman" w:cs="Times New Roman" w:hAnsi="Times New Roman"/>
          <w:b/>
          <w:spacing w:val="16"/>
          <w:sz w:val="26"/>
          <w:szCs w:val="26"/>
        </w:rPr>
        <w:t xml:space="preserve"> </w:t>
      </w:r>
      <w:r>
        <w:rPr>
          <w:rFonts w:ascii="Times New Roman" w:cs="Times New Roman" w:hAnsi="Times New Roman"/>
          <w:b/>
          <w:sz w:val="26"/>
          <w:szCs w:val="26"/>
        </w:rPr>
        <w:t>ITS</w:t>
      </w:r>
      <w:r>
        <w:rPr>
          <w:rFonts w:ascii="Times New Roman" w:cs="Times New Roman" w:hAnsi="Times New Roman"/>
          <w:b/>
          <w:spacing w:val="16"/>
          <w:sz w:val="26"/>
          <w:szCs w:val="26"/>
        </w:rPr>
        <w:t xml:space="preserve"> </w:t>
      </w:r>
      <w:r>
        <w:rPr>
          <w:rFonts w:ascii="Times New Roman" w:cs="Times New Roman" w:hAnsi="Times New Roman"/>
          <w:b/>
          <w:sz w:val="26"/>
          <w:szCs w:val="26"/>
        </w:rPr>
        <w:t>region</w:t>
      </w:r>
      <w:r>
        <w:rPr>
          <w:rFonts w:ascii="Times New Roman" w:cs="Times New Roman" w:hAnsi="Times New Roman"/>
          <w:b/>
          <w:spacing w:val="16"/>
          <w:sz w:val="26"/>
          <w:szCs w:val="26"/>
        </w:rPr>
        <w:t xml:space="preserve"> </w:t>
      </w:r>
      <w:r>
        <w:rPr>
          <w:rFonts w:ascii="Times New Roman" w:cs="Times New Roman" w:hAnsi="Times New Roman"/>
          <w:b/>
          <w:sz w:val="26"/>
          <w:szCs w:val="26"/>
        </w:rPr>
        <w:t>is</w:t>
      </w:r>
      <w:r>
        <w:rPr>
          <w:rFonts w:ascii="Times New Roman" w:cs="Times New Roman" w:hAnsi="Times New Roman"/>
          <w:b/>
          <w:spacing w:val="17"/>
          <w:sz w:val="26"/>
          <w:szCs w:val="26"/>
        </w:rPr>
        <w:t xml:space="preserve"> </w:t>
      </w:r>
      <w:r>
        <w:rPr>
          <w:rFonts w:ascii="Times New Roman" w:cs="Times New Roman" w:hAnsi="Times New Roman"/>
          <w:b/>
          <w:sz w:val="26"/>
          <w:szCs w:val="26"/>
        </w:rPr>
        <w:t>the</w:t>
      </w:r>
      <w:r>
        <w:rPr>
          <w:rFonts w:ascii="Times New Roman" w:cs="Times New Roman" w:hAnsi="Times New Roman"/>
          <w:b/>
          <w:spacing w:val="16"/>
          <w:sz w:val="26"/>
          <w:szCs w:val="26"/>
        </w:rPr>
        <w:t xml:space="preserve"> </w:t>
      </w:r>
      <w:r>
        <w:rPr>
          <w:rFonts w:ascii="Times New Roman" w:cs="Times New Roman" w:hAnsi="Times New Roman"/>
          <w:b/>
          <w:sz w:val="26"/>
          <w:szCs w:val="26"/>
        </w:rPr>
        <w:t>same</w:t>
      </w:r>
      <w:r>
        <w:rPr>
          <w:rFonts w:ascii="Times New Roman" w:cs="Times New Roman" w:hAnsi="Times New Roman"/>
          <w:b/>
          <w:spacing w:val="17"/>
          <w:sz w:val="26"/>
          <w:szCs w:val="26"/>
        </w:rPr>
        <w:t xml:space="preserve"> </w:t>
      </w:r>
      <w:r>
        <w:rPr>
          <w:rFonts w:ascii="Times New Roman" w:cs="Times New Roman" w:hAnsi="Times New Roman"/>
          <w:b/>
          <w:sz w:val="26"/>
          <w:szCs w:val="26"/>
        </w:rPr>
        <w:t xml:space="preserve">as </w:t>
      </w:r>
      <w:r>
        <w:rPr>
          <w:rFonts w:ascii="Times New Roman" w:cs="Times New Roman" w:hAnsi="Times New Roman"/>
          <w:b/>
          <w:i/>
          <w:sz w:val="26"/>
          <w:szCs w:val="26"/>
        </w:rPr>
        <w:t>Aspergillus</w:t>
      </w:r>
      <w:r>
        <w:rPr>
          <w:rFonts w:ascii="Times New Roman" w:cs="Times New Roman" w:hAnsi="Times New Roman"/>
          <w:b/>
          <w:i/>
          <w:spacing w:val="15"/>
          <w:sz w:val="26"/>
          <w:szCs w:val="26"/>
        </w:rPr>
        <w:t xml:space="preserve"> </w:t>
      </w:r>
      <w:r>
        <w:rPr>
          <w:rFonts w:ascii="Times New Roman" w:cs="Times New Roman" w:hAnsi="Times New Roman"/>
          <w:b/>
          <w:i/>
          <w:sz w:val="26"/>
          <w:szCs w:val="26"/>
        </w:rPr>
        <w:t>niger</w:t>
      </w:r>
      <w:r>
        <w:rPr>
          <w:rFonts w:ascii="Times New Roman" w:cs="Times New Roman" w:hAnsi="Times New Roman"/>
          <w:b/>
          <w:i/>
          <w:spacing w:val="17"/>
          <w:sz w:val="26"/>
          <w:szCs w:val="26"/>
        </w:rPr>
        <w:t xml:space="preserve"> </w:t>
      </w:r>
      <w:r>
        <w:rPr>
          <w:rFonts w:ascii="Times New Roman" w:cs="Times New Roman" w:hAnsi="Times New Roman"/>
          <w:b/>
          <w:sz w:val="26"/>
          <w:szCs w:val="26"/>
        </w:rPr>
        <w:t>px27</w:t>
      </w:r>
      <w:r>
        <w:rPr>
          <w:rFonts w:ascii="Times New Roman" w:cs="Times New Roman" w:hAnsi="Times New Roman"/>
          <w:b/>
          <w:spacing w:val="17"/>
          <w:sz w:val="26"/>
          <w:szCs w:val="26"/>
        </w:rPr>
        <w:t xml:space="preserve"> </w:t>
      </w:r>
      <w:r>
        <w:rPr>
          <w:rFonts w:ascii="Times New Roman" w:cs="Times New Roman" w:hAnsi="Times New Roman"/>
          <w:b/>
          <w:sz w:val="26"/>
          <w:szCs w:val="26"/>
        </w:rPr>
        <w:t>gene</w:t>
      </w:r>
      <w:r>
        <w:rPr>
          <w:rFonts w:ascii="Times New Roman" w:cs="Times New Roman" w:hAnsi="Times New Roman"/>
          <w:b/>
          <w:spacing w:val="18"/>
          <w:sz w:val="26"/>
          <w:szCs w:val="26"/>
        </w:rPr>
        <w:t xml:space="preserve"> </w:t>
      </w:r>
      <w:r>
        <w:rPr>
          <w:rFonts w:ascii="Times New Roman" w:cs="Times New Roman" w:hAnsi="Times New Roman"/>
          <w:b/>
          <w:sz w:val="26"/>
          <w:szCs w:val="26"/>
        </w:rPr>
        <w:t>with accession number U90936</w:t>
      </w:r>
    </w:p>
    <w:p>
      <w:pPr>
        <w:pStyle w:val="style66"/>
        <w:spacing w:lineRule="auto" w:line="360"/>
        <w:jc w:val="both"/>
        <w:rPr>
          <w:rFonts w:ascii="Times New Roman" w:cs="Times New Roman" w:hAnsi="Times New Roman"/>
          <w:spacing w:val="-8"/>
          <w:sz w:val="26"/>
          <w:szCs w:val="26"/>
        </w:rPr>
      </w:pPr>
    </w:p>
    <w:p>
      <w:pPr>
        <w:pStyle w:val="style0"/>
        <w:spacing w:lineRule="auto" w:line="360"/>
        <w:jc w:val="both"/>
        <w:rPr>
          <w:rFonts w:ascii="Times New Roman" w:hAnsi="Times New Roman"/>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
          <w:iCs/>
          <w:sz w:val="26"/>
          <w:szCs w:val="26"/>
        </w:rPr>
      </w:pPr>
    </w:p>
    <w:p>
      <w:pPr>
        <w:pStyle w:val="style0"/>
        <w:spacing w:lineRule="auto" w:line="360"/>
        <w:jc w:val="both"/>
        <w:rPr>
          <w:rFonts w:ascii="Times New Roman" w:hAnsi="Times New Roman"/>
          <w:iCs/>
          <w:sz w:val="26"/>
          <w:szCs w:val="26"/>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xml:space="preserve">CHAPTER </w:t>
      </w:r>
      <w:r>
        <w:rPr>
          <w:rFonts w:ascii="Times New Roman" w:cs="Times New Roman" w:hAnsi="Times New Roman"/>
          <w:b/>
          <w:bCs/>
          <w:sz w:val="24"/>
          <w:szCs w:val="24"/>
        </w:rPr>
        <w:t>FOUR</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w:t>
      </w:r>
      <w:r>
        <w:rPr>
          <w:rFonts w:ascii="Times New Roman" w:cs="Times New Roman" w:hAnsi="Times New Roman"/>
          <w:b/>
          <w:bCs/>
          <w:sz w:val="24"/>
          <w:szCs w:val="24"/>
        </w:rPr>
        <w:t xml:space="preserve">.1 </w:t>
      </w:r>
      <w:r>
        <w:rPr>
          <w:rFonts w:ascii="Times New Roman" w:cs="Times New Roman" w:hAnsi="Times New Roman"/>
          <w:b/>
          <w:bCs/>
          <w:sz w:val="24"/>
          <w:szCs w:val="24"/>
        </w:rPr>
        <w:t>Discussion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this study revealed the presence of various fungal species isolated from spoiled potatoes, including species such as </w:t>
      </w:r>
      <w:r>
        <w:rPr>
          <w:rFonts w:ascii="Times New Roman" w:cs="Times New Roman" w:hAnsi="Times New Roman"/>
          <w:i/>
          <w:iCs/>
          <w:sz w:val="24"/>
          <w:szCs w:val="24"/>
        </w:rPr>
        <w:t>Aspergillus niger, Fusarium spp., Rhizopus stolonifer,</w:t>
      </w:r>
      <w:r>
        <w:rPr>
          <w:rFonts w:ascii="Times New Roman" w:cs="Times New Roman" w:hAnsi="Times New Roman"/>
          <w:sz w:val="24"/>
          <w:szCs w:val="24"/>
        </w:rPr>
        <w:t xml:space="preserve"> and </w:t>
      </w:r>
      <w:r>
        <w:rPr>
          <w:rFonts w:ascii="Times New Roman" w:cs="Times New Roman" w:hAnsi="Times New Roman"/>
          <w:i/>
          <w:iCs/>
          <w:sz w:val="24"/>
          <w:szCs w:val="24"/>
        </w:rPr>
        <w:t>Penicillium spp.</w:t>
      </w:r>
      <w:r>
        <w:rPr>
          <w:rFonts w:ascii="Times New Roman" w:cs="Times New Roman" w:hAnsi="Times New Roman"/>
          <w:sz w:val="24"/>
          <w:szCs w:val="24"/>
        </w:rPr>
        <w:t xml:space="preserve"> These fungi are known to be common spoilage organisms of stored tuber crops, particularly under poor storage conditions such as high humidity, mechanical damage, and temperature fluctuations.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Those </w:t>
      </w:r>
      <w:r>
        <w:rPr>
          <w:rFonts w:ascii="Times New Roman" w:cs="Times New Roman" w:hAnsi="Times New Roman"/>
          <w:sz w:val="24"/>
          <w:szCs w:val="24"/>
        </w:rPr>
        <w:t xml:space="preserve">findings </w:t>
      </w:r>
      <w:r>
        <w:rPr>
          <w:rFonts w:ascii="Times New Roman" w:cs="Times New Roman" w:hAnsi="Times New Roman"/>
          <w:sz w:val="24"/>
          <w:szCs w:val="24"/>
        </w:rPr>
        <w:t>are in agreement with those of (Ogar et al., 2015)</w:t>
      </w:r>
      <w:r>
        <w:rPr>
          <w:rFonts w:ascii="Times New Roman" w:cs="Times New Roman" w:hAnsi="Times New Roman"/>
          <w:sz w:val="24"/>
          <w:szCs w:val="24"/>
        </w:rPr>
        <w:t xml:space="preserve">, who reported the predominance of </w:t>
      </w:r>
      <w:r>
        <w:rPr>
          <w:rFonts w:ascii="Times New Roman" w:cs="Times New Roman" w:hAnsi="Times New Roman"/>
          <w:i/>
          <w:iCs/>
          <w:sz w:val="24"/>
          <w:szCs w:val="24"/>
        </w:rPr>
        <w:t xml:space="preserve">Aspergillus and Rhizopus species </w:t>
      </w:r>
      <w:r>
        <w:rPr>
          <w:rFonts w:ascii="Times New Roman" w:cs="Times New Roman" w:hAnsi="Times New Roman"/>
          <w:sz w:val="24"/>
          <w:szCs w:val="24"/>
        </w:rPr>
        <w:t xml:space="preserve">in spoiled potatoes stored in open </w:t>
      </w:r>
      <w:r>
        <w:rPr>
          <w:rFonts w:ascii="Times New Roman" w:cs="Times New Roman" w:hAnsi="Times New Roman"/>
          <w:sz w:val="24"/>
          <w:szCs w:val="24"/>
        </w:rPr>
        <w:t>markets in Nigeria. Similarly, (Adeniyi et al., 2018)</w:t>
      </w:r>
      <w:r>
        <w:rPr>
          <w:rFonts w:ascii="Times New Roman" w:cs="Times New Roman" w:hAnsi="Times New Roman"/>
          <w:sz w:val="24"/>
          <w:szCs w:val="24"/>
        </w:rPr>
        <w:t xml:space="preserve"> isolated </w:t>
      </w:r>
      <w:r>
        <w:rPr>
          <w:rFonts w:ascii="Times New Roman" w:cs="Times New Roman" w:hAnsi="Times New Roman"/>
          <w:i/>
          <w:iCs/>
          <w:sz w:val="24"/>
          <w:szCs w:val="24"/>
        </w:rPr>
        <w:t xml:space="preserve">Fusarium spp. And Penicillium spp. </w:t>
      </w:r>
      <w:r>
        <w:rPr>
          <w:rFonts w:ascii="Times New Roman" w:cs="Times New Roman" w:hAnsi="Times New Roman"/>
          <w:sz w:val="24"/>
          <w:szCs w:val="24"/>
        </w:rPr>
        <w:t>From decaying root crops under humid storage conditions, suggesting that moisture content plays a significant role in fungal proliferation.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Moreov</w:t>
      </w:r>
      <w:r>
        <w:rPr>
          <w:rFonts w:ascii="Times New Roman" w:cs="Times New Roman" w:hAnsi="Times New Roman"/>
          <w:sz w:val="24"/>
          <w:szCs w:val="24"/>
        </w:rPr>
        <w:t>er, (Okungbowa and Shittu, 2017)</w:t>
      </w:r>
      <w:r>
        <w:rPr>
          <w:rFonts w:ascii="Times New Roman" w:cs="Times New Roman" w:hAnsi="Times New Roman"/>
          <w:sz w:val="24"/>
          <w:szCs w:val="24"/>
        </w:rPr>
        <w:t xml:space="preserve"> identified </w:t>
      </w:r>
      <w:r>
        <w:rPr>
          <w:rFonts w:ascii="Times New Roman" w:cs="Times New Roman" w:hAnsi="Times New Roman"/>
          <w:i/>
          <w:iCs/>
          <w:sz w:val="24"/>
          <w:szCs w:val="24"/>
        </w:rPr>
        <w:t xml:space="preserve">Rhizopus stolonifer </w:t>
      </w:r>
      <w:r>
        <w:rPr>
          <w:rFonts w:ascii="Times New Roman" w:cs="Times New Roman" w:hAnsi="Times New Roman"/>
          <w:sz w:val="24"/>
          <w:szCs w:val="24"/>
        </w:rPr>
        <w:t>as the most aggressive fungal agent in the spoilage of</w:t>
      </w:r>
      <w:r>
        <w:rPr>
          <w:rFonts w:ascii="Times New Roman" w:cs="Times New Roman" w:hAnsi="Times New Roman"/>
          <w:sz w:val="24"/>
          <w:szCs w:val="24"/>
        </w:rPr>
        <w:t xml:space="preserve"> potatoes, which aligns with</w:t>
      </w:r>
      <w:r>
        <w:rPr>
          <w:rFonts w:ascii="Times New Roman" w:cs="Times New Roman" w:hAnsi="Times New Roman"/>
          <w:sz w:val="24"/>
          <w:szCs w:val="24"/>
        </w:rPr>
        <w:t xml:space="preserve"> observations, where</w:t>
      </w:r>
      <w:r>
        <w:rPr>
          <w:rFonts w:ascii="Times New Roman" w:cs="Times New Roman" w:hAnsi="Times New Roman"/>
          <w:i/>
          <w:iCs/>
          <w:sz w:val="24"/>
          <w:szCs w:val="24"/>
        </w:rPr>
        <w:t xml:space="preserve"> R. stolonifer</w:t>
      </w:r>
      <w:r>
        <w:rPr>
          <w:rFonts w:ascii="Times New Roman" w:cs="Times New Roman" w:hAnsi="Times New Roman"/>
          <w:sz w:val="24"/>
          <w:szCs w:val="24"/>
        </w:rPr>
        <w:t xml:space="preserve"> showed rapid growth and significant tissue degradation.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w:t>
      </w:r>
      <w:r>
        <w:rPr>
          <w:rFonts w:ascii="Times New Roman" w:cs="Times New Roman" w:hAnsi="Times New Roman"/>
          <w:sz w:val="24"/>
          <w:szCs w:val="24"/>
        </w:rPr>
        <w:t>contrast, some studies such as (Kumar and Sharma, 2019)</w:t>
      </w:r>
      <w:r>
        <w:rPr>
          <w:rFonts w:ascii="Times New Roman" w:cs="Times New Roman" w:hAnsi="Times New Roman"/>
          <w:sz w:val="24"/>
          <w:szCs w:val="24"/>
        </w:rPr>
        <w:t xml:space="preserve"> reported a higher frequency of </w:t>
      </w:r>
      <w:r>
        <w:rPr>
          <w:rFonts w:ascii="Times New Roman" w:cs="Times New Roman" w:hAnsi="Times New Roman"/>
          <w:i/>
          <w:sz w:val="24"/>
          <w:szCs w:val="24"/>
        </w:rPr>
        <w:t>Alternaria solani</w:t>
      </w:r>
      <w:r>
        <w:rPr>
          <w:rFonts w:ascii="Times New Roman" w:cs="Times New Roman" w:hAnsi="Times New Roman"/>
          <w:sz w:val="24"/>
          <w:szCs w:val="24"/>
        </w:rPr>
        <w:t xml:space="preserve"> in potato spoilage under open-field conditions, possibly due to differences in geographical locations, environmental factors, and the variety of potatoes used.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Overall, the </w:t>
      </w:r>
      <w:r>
        <w:rPr>
          <w:rFonts w:ascii="Times New Roman" w:cs="Times New Roman" w:hAnsi="Times New Roman"/>
          <w:sz w:val="24"/>
          <w:szCs w:val="24"/>
        </w:rPr>
        <w:t>results</w:t>
      </w:r>
      <w:r>
        <w:rPr>
          <w:rFonts w:ascii="Times New Roman" w:cs="Times New Roman" w:hAnsi="Times New Roman"/>
          <w:sz w:val="24"/>
          <w:szCs w:val="24"/>
        </w:rPr>
        <w:t xml:space="preserve"> in this study</w:t>
      </w:r>
      <w:r>
        <w:rPr>
          <w:rFonts w:ascii="Times New Roman" w:cs="Times New Roman" w:hAnsi="Times New Roman"/>
          <w:sz w:val="24"/>
          <w:szCs w:val="24"/>
        </w:rPr>
        <w:t xml:space="preserve"> confirm the well-established fact that fungal spoilage of potatoes is a multifactorial process, heavily influenced by post-harvest handling, environmental conditions, and storage practices.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w:t>
      </w:r>
      <w:r>
        <w:rPr>
          <w:rFonts w:ascii="Times New Roman" w:cs="Times New Roman" w:hAnsi="Times New Roman"/>
          <w:b/>
          <w:bCs/>
          <w:sz w:val="24"/>
          <w:szCs w:val="24"/>
        </w:rPr>
        <w:t xml:space="preserve">.2 </w:t>
      </w:r>
      <w:r>
        <w:rPr>
          <w:rFonts w:ascii="Times New Roman" w:cs="Times New Roman" w:hAnsi="Times New Roman"/>
          <w:b/>
          <w:bCs/>
          <w:sz w:val="24"/>
          <w:szCs w:val="24"/>
        </w:rPr>
        <w:t>Conclusion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successfully isolated and identified several fungal species responsible for the spoilage of potatoes. The most prevalent fungi included </w:t>
      </w:r>
      <w:r>
        <w:rPr>
          <w:rFonts w:ascii="Times New Roman" w:cs="Times New Roman" w:hAnsi="Times New Roman"/>
          <w:i/>
          <w:iCs/>
          <w:sz w:val="24"/>
          <w:szCs w:val="24"/>
        </w:rPr>
        <w:t xml:space="preserve">Aspergillus niger, Fusarium spp., Rhizopus stolonifer, </w:t>
      </w:r>
      <w:r>
        <w:rPr>
          <w:rFonts w:ascii="Times New Roman" w:cs="Times New Roman" w:hAnsi="Times New Roman"/>
          <w:sz w:val="24"/>
          <w:szCs w:val="24"/>
        </w:rPr>
        <w:t xml:space="preserve">and </w:t>
      </w:r>
      <w:r>
        <w:rPr>
          <w:rFonts w:ascii="Times New Roman" w:cs="Times New Roman" w:hAnsi="Times New Roman"/>
          <w:i/>
          <w:iCs/>
          <w:sz w:val="24"/>
          <w:szCs w:val="24"/>
        </w:rPr>
        <w:t xml:space="preserve">Penicillium spp. </w:t>
      </w:r>
      <w:r>
        <w:rPr>
          <w:rFonts w:ascii="Times New Roman" w:cs="Times New Roman" w:hAnsi="Times New Roman"/>
          <w:sz w:val="24"/>
          <w:szCs w:val="24"/>
        </w:rPr>
        <w:t>These fungi are known for their ability to degrade plant tissues and produce mycotoxins that pose health risks to consumers.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presence of these fungi highlights the need for better storage and handling techniques to minimize post-harvest losses. The findings contribute to existing knowledge and emphasize the importance of fungal identification as a first step in formulating effective control strategies for crop s</w:t>
      </w:r>
      <w:r>
        <w:rPr>
          <w:rFonts w:ascii="Times New Roman" w:cs="Times New Roman" w:hAnsi="Times New Roman"/>
          <w:sz w:val="24"/>
          <w:szCs w:val="24"/>
        </w:rPr>
        <w:t>spoilage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w:t>
      </w:r>
      <w:r>
        <w:rPr>
          <w:rFonts w:ascii="Times New Roman" w:cs="Times New Roman" w:hAnsi="Times New Roman"/>
          <w:b/>
          <w:bCs/>
          <w:sz w:val="24"/>
          <w:szCs w:val="24"/>
        </w:rPr>
        <w:t xml:space="preserve">.3 </w:t>
      </w:r>
      <w:r>
        <w:rPr>
          <w:rFonts w:ascii="Times New Roman" w:cs="Times New Roman" w:hAnsi="Times New Roman"/>
          <w:b/>
          <w:bCs/>
          <w:sz w:val="24"/>
          <w:szCs w:val="24"/>
        </w:rPr>
        <w:t>Recommendations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Based on the findings of this research, the following recommendations are made:</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Improved Storage Conditions: Potatoes should be stored in cool, dry, and well-ventilated environments to inhibit fungal growth. Avoiding high humidity and extreme temperatures is crucial.</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Use of Antifungal Treatments: Natural or synthetic antifungal agents should be applied post-harvest to reduce fungal contamination and prolong shelf life.</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Public Awareness: Farmers, vendors, and consumers should be educated about the risks of fungal contamination and proper handling techniques to reduce spoilage.</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Further Research: Future studies should explore molecular identification of fungal species and assess their potential for mycotoxin production. In addition, exploring biological control methods may offer eco-friendly alternatives to chemical preservatives.</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Prompt Harvest and Handling: Delayed harvest and mechanical injuries to tubers during handling should be minimized as they facilitate fungal entry and colonization.</w:t>
      </w:r>
    </w:p>
    <w:p>
      <w:pPr>
        <w:pStyle w:val="style0"/>
        <w:spacing w:lineRule="auto" w:line="360"/>
        <w:jc w:val="both"/>
        <w:rPr>
          <w:rFonts w:ascii="Times New Roman" w:cs="Times New Roman" w:hAnsi="Times New Roman"/>
          <w:sz w:val="24"/>
          <w:szCs w:val="24"/>
        </w:rPr>
      </w:pPr>
    </w:p>
    <w:p>
      <w:pPr>
        <w:pStyle w:val="style0"/>
        <w:spacing w:lineRule="auto" w:line="360"/>
        <w:jc w:val="both"/>
        <w:rPr/>
      </w:pPr>
    </w:p>
    <w:p>
      <w:pPr>
        <w:pStyle w:val="style0"/>
        <w:spacing w:lineRule="auto" w:line="360"/>
        <w:jc w:val="both"/>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lineRule="auto" w:line="360"/>
        <w:ind w:left="720" w:hanging="720"/>
        <w:jc w:val="both"/>
        <w:rPr>
          <w:rStyle w:val="style85"/>
          <w:rFonts w:ascii="Times New Roman" w:cs="Times New Roman" w:hAnsi="Times New Roman"/>
          <w:sz w:val="24"/>
          <w:szCs w:val="24"/>
        </w:rPr>
      </w:pPr>
      <w:r>
        <w:rPr>
          <w:rFonts w:ascii="Times New Roman" w:cs="Times New Roman" w:hAnsi="Times New Roman"/>
          <w:sz w:val="24"/>
          <w:szCs w:val="24"/>
        </w:rPr>
        <w:t xml:space="preserve">Adeniyi, D. O., Akinyele, B. J., </w:t>
      </w:r>
      <w:r>
        <w:rPr>
          <w:rFonts w:ascii="Times New Roman" w:cs="Times New Roman" w:hAnsi="Times New Roman"/>
          <w:sz w:val="24"/>
          <w:szCs w:val="24"/>
        </w:rPr>
        <w:t>and</w:t>
      </w:r>
      <w:r>
        <w:rPr>
          <w:rFonts w:ascii="Times New Roman" w:cs="Times New Roman" w:hAnsi="Times New Roman"/>
          <w:sz w:val="24"/>
          <w:szCs w:val="24"/>
        </w:rPr>
        <w:t xml:space="preserve"> Oboh, B. O. (2018). Fungal contaminants associated with the spoilage of root and tuber crops in selected markets in Akure, Nigeria. Journal of Plant Pathology and Microbiology, 9(6), 1–6. </w:t>
      </w:r>
      <w:r>
        <w:rPr/>
        <w:fldChar w:fldCharType="begin"/>
      </w:r>
      <w:r>
        <w:instrText xml:space="preserve"> HYPERLINK "https://doi.org/10.4172/2157-7471.1000446" </w:instrText>
      </w:r>
      <w:r>
        <w:rPr/>
        <w:fldChar w:fldCharType="separate"/>
      </w:r>
      <w:r>
        <w:rPr>
          <w:rStyle w:val="style85"/>
          <w:rFonts w:ascii="Times New Roman" w:cs="Times New Roman" w:hAnsi="Times New Roman"/>
          <w:sz w:val="24"/>
          <w:szCs w:val="24"/>
        </w:rPr>
        <w:t>https://doi.org/10.4172/2157-7471.1000446</w:t>
      </w:r>
      <w:r>
        <w:rPr/>
        <w:fldChar w:fldCharType="end"/>
      </w:r>
      <w:r>
        <w:rPr>
          <w:rStyle w:val="style85"/>
          <w:rFonts w:ascii="Times New Roman" w:cs="Times New Roman" w:hAnsi="Times New Roman"/>
          <w:sz w:val="24"/>
          <w:szCs w:val="24"/>
        </w:rPr>
        <w:t>.</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Bai, Y., Yuan, Y., and Liu, Z. (2022). Detection and characterizat</w:t>
      </w:r>
      <w:r>
        <w:rPr>
          <w:rFonts w:ascii="Times New Roman" w:hAnsi="Times New Roman"/>
          <w:sz w:val="26"/>
          <w:szCs w:val="26"/>
        </w:rPr>
        <w:t xml:space="preserve">ion of pathogenic fungi from </w:t>
      </w:r>
      <w:r>
        <w:rPr>
          <w:rFonts w:ascii="Times New Roman" w:hAnsi="Times New Roman"/>
          <w:sz w:val="26"/>
          <w:szCs w:val="26"/>
        </w:rPr>
        <w:t>agricultural products. Journal of Fungal Research, 15(2), 211-225.</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 xml:space="preserve">Bamforth, C. W., Clifton, R., </w:t>
      </w:r>
      <w:r>
        <w:rPr>
          <w:rFonts w:ascii="Times New Roman" w:hAnsi="Times New Roman"/>
          <w:sz w:val="26"/>
          <w:szCs w:val="26"/>
        </w:rPr>
        <w:t>and</w:t>
      </w:r>
      <w:r>
        <w:rPr>
          <w:rFonts w:ascii="Times New Roman" w:hAnsi="Times New Roman"/>
          <w:sz w:val="26"/>
          <w:szCs w:val="26"/>
        </w:rPr>
        <w:t xml:space="preserve"> Chitre, A. (2022). Fungal contamination and mycotoxins in postharvest tuber crops: Risks and mitigation. Food Microbiology, 102, 103929. </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Bhat, R., Rai, R. V., and Karim, A. A. (2019). Mycotoxins in food and feed: present stat</w:t>
      </w:r>
      <w:r>
        <w:rPr>
          <w:rFonts w:ascii="Times New Roman" w:hAnsi="Times New Roman"/>
          <w:sz w:val="26"/>
          <w:szCs w:val="26"/>
        </w:rPr>
        <w:t xml:space="preserve">us and </w:t>
      </w:r>
      <w:r>
        <w:rPr>
          <w:rFonts w:ascii="Times New Roman" w:hAnsi="Times New Roman"/>
          <w:sz w:val="26"/>
          <w:szCs w:val="26"/>
        </w:rPr>
        <w:t>future concerns. Comprehensive Reviews in Food Science and Food Safety, 19(2), 34–53.</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Blackwell, M. (2015). Made for each other: Ascomycete fungi and insects. Mycologia, 107(1),</w:t>
      </w:r>
      <w:r>
        <w:rPr>
          <w:rFonts w:ascii="Times New Roman" w:hAnsi="Times New Roman"/>
          <w:sz w:val="26"/>
          <w:szCs w:val="26"/>
        </w:rPr>
        <w:t xml:space="preserve"> </w:t>
      </w:r>
      <w:r>
        <w:rPr>
          <w:rFonts w:ascii="Times New Roman" w:hAnsi="Times New Roman"/>
          <w:sz w:val="26"/>
          <w:szCs w:val="26"/>
        </w:rPr>
        <w:t>1–17.</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 xml:space="preserve">Devaux, A., Goffart, J. P., </w:t>
      </w:r>
      <w:r>
        <w:rPr>
          <w:rFonts w:ascii="Times New Roman" w:hAnsi="Times New Roman"/>
          <w:sz w:val="26"/>
          <w:szCs w:val="26"/>
        </w:rPr>
        <w:t>and</w:t>
      </w:r>
      <w:r>
        <w:rPr>
          <w:rFonts w:ascii="Times New Roman" w:hAnsi="Times New Roman"/>
          <w:sz w:val="26"/>
          <w:szCs w:val="26"/>
        </w:rPr>
        <w:t xml:space="preserve"> Petsakos, A. (2020). The Global Potato Economy. American Journal of Potato Research, 97(4), 289–299. </w:t>
      </w:r>
      <w:r>
        <w:rPr/>
        <w:fldChar w:fldCharType="begin"/>
      </w:r>
      <w:r>
        <w:instrText xml:space="preserve"> HYPERLINK "https://doi.org/10.1007/s12230-019-09735-1" </w:instrText>
      </w:r>
      <w:r>
        <w:rPr/>
        <w:fldChar w:fldCharType="separate"/>
      </w:r>
      <w:r>
        <w:rPr>
          <w:rStyle w:val="style85"/>
          <w:rFonts w:ascii="Times New Roman" w:hAnsi="Times New Roman"/>
          <w:sz w:val="26"/>
          <w:szCs w:val="26"/>
        </w:rPr>
        <w:t>https://doi.org/10.1007/s12230-019-09735-1</w:t>
      </w:r>
      <w:r>
        <w:rPr/>
        <w:fldChar w:fldCharType="end"/>
      </w:r>
      <w:r>
        <w:rPr>
          <w:rFonts w:ascii="Times New Roman" w:hAnsi="Times New Roman"/>
          <w:sz w:val="26"/>
          <w:szCs w:val="26"/>
        </w:rPr>
        <w:t>.</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FAO. (2020).The State of Food and Agriculture 2020. Food and Agriculture Organization of the United Nations.</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 xml:space="preserve">FAOSTAT. (2022). Food and Agriculture Organization of the United Nations Statistics Division. Retrieved from </w:t>
      </w:r>
      <w:r>
        <w:rPr/>
        <w:fldChar w:fldCharType="begin"/>
      </w:r>
      <w:r>
        <w:instrText xml:space="preserve"> HYPERLINK "http://www.fao.org/faostat/en/" \l "home" </w:instrText>
      </w:r>
      <w:r>
        <w:rPr/>
        <w:fldChar w:fldCharType="separate"/>
      </w:r>
      <w:r>
        <w:rPr>
          <w:rStyle w:val="style85"/>
          <w:rFonts w:ascii="Times New Roman" w:hAnsi="Times New Roman"/>
          <w:sz w:val="26"/>
          <w:szCs w:val="26"/>
        </w:rPr>
        <w:t>http://www.fao.org/faostat/en/#home</w:t>
      </w:r>
      <w:r>
        <w:rPr/>
        <w:fldChar w:fldCharType="end"/>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Gachango, E. O., Kirk, W. W., and Schafer, R. L. (2018). Integrated management of potato late blight in the USA. American Journal of Potato Research, 95(1), 20–26.</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 xml:space="preserve">Gupta, R., Saini, P., </w:t>
      </w:r>
      <w:r>
        <w:rPr>
          <w:rFonts w:ascii="Times New Roman" w:hAnsi="Times New Roman"/>
          <w:sz w:val="26"/>
          <w:szCs w:val="26"/>
        </w:rPr>
        <w:t>and</w:t>
      </w:r>
      <w:r>
        <w:rPr>
          <w:rFonts w:ascii="Times New Roman" w:hAnsi="Times New Roman"/>
          <w:sz w:val="26"/>
          <w:szCs w:val="26"/>
        </w:rPr>
        <w:t xml:space="preserve"> Kumar, A. (2023). Molecular identification and pathogenicity of postharvest fungi isolated from potato tubers. Journal of Stored Products Research, 103, 102049. https://doi.org/10.1016/j.jspr.2023.102049</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Hyde, K. D., Xu, J., and Rapior, S. (2018). The amazing potential of fungi: 50 ways we can exploit fungi industrially. Fungal Diversity, 91(1), 1–136.</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Kirk, P. M., Cannon, P. F., Minter, D. W., and Stalpers, J. A. (2016). Dictionary of the Fungi. 11th ed. CAB International.</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Kumar, R., </w:t>
      </w:r>
      <w:r>
        <w:rPr>
          <w:rFonts w:ascii="Times New Roman" w:cs="Times New Roman" w:hAnsi="Times New Roman"/>
          <w:sz w:val="24"/>
          <w:szCs w:val="24"/>
        </w:rPr>
        <w:t>and</w:t>
      </w:r>
      <w:r>
        <w:rPr>
          <w:rFonts w:ascii="Times New Roman" w:cs="Times New Roman" w:hAnsi="Times New Roman"/>
          <w:sz w:val="24"/>
          <w:szCs w:val="24"/>
        </w:rPr>
        <w:t xml:space="preserve"> Sharma, N. (2019). Fungal pathogens causing post-harvest decay of potato in India. International Journal of Current Microbiology and Applied Sciences, 8(4), 1541–1549. </w:t>
      </w:r>
      <w:r>
        <w:rPr/>
        <w:fldChar w:fldCharType="begin"/>
      </w:r>
      <w:r>
        <w:instrText xml:space="preserve"> HYPERLINK "https://doi.org/10.20546/ijcmas.2019.804.180" </w:instrText>
      </w:r>
      <w:r>
        <w:rPr/>
        <w:fldChar w:fldCharType="separate"/>
      </w:r>
      <w:r>
        <w:rPr>
          <w:rStyle w:val="style85"/>
          <w:rFonts w:ascii="Times New Roman" w:cs="Times New Roman" w:hAnsi="Times New Roman"/>
          <w:sz w:val="24"/>
          <w:szCs w:val="24"/>
        </w:rPr>
        <w:t>https://doi.org/10.20546/ijcmas.2019.804.180</w:t>
      </w:r>
      <w:r>
        <w:rPr/>
        <w:fldChar w:fldCharType="end"/>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 xml:space="preserve">Kumari, A., Meena, S., </w:t>
      </w:r>
      <w:r>
        <w:rPr>
          <w:rFonts w:ascii="Times New Roman" w:hAnsi="Times New Roman"/>
          <w:sz w:val="26"/>
          <w:szCs w:val="26"/>
        </w:rPr>
        <w:t>and</w:t>
      </w:r>
      <w:r>
        <w:rPr>
          <w:rFonts w:ascii="Times New Roman" w:hAnsi="Times New Roman"/>
          <w:sz w:val="26"/>
          <w:szCs w:val="26"/>
        </w:rPr>
        <w:t xml:space="preserve"> Choudhary, D. K. (2022). Integrated management of postharvest diseases of potato: A review. Biological Control, 169, 104909. </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Mannaa, M., and Kim, K. D. (2012</w:t>
      </w:r>
      <w:r>
        <w:rPr>
          <w:rFonts w:ascii="Times New Roman" w:hAnsi="Times New Roman"/>
          <w:sz w:val="26"/>
          <w:szCs w:val="26"/>
        </w:rPr>
        <w:t xml:space="preserve">). Pathogenicity and mycotoxin production by Fusarium species and </w:t>
      </w:r>
      <w:r>
        <w:rPr>
          <w:rFonts w:ascii="Times New Roman" w:hAnsi="Times New Roman"/>
          <w:sz w:val="26"/>
          <w:szCs w:val="26"/>
        </w:rPr>
        <w:t>reducing fungal spoilage Plant Pathology Journal, 26(4</w:t>
      </w:r>
      <w:r>
        <w:rPr>
          <w:rFonts w:ascii="Times New Roman" w:hAnsi="Times New Roman"/>
          <w:sz w:val="26"/>
          <w:szCs w:val="26"/>
        </w:rPr>
        <w:t>), 205–220.</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Mannaa, M., and Kim, K. D. (2014</w:t>
      </w:r>
      <w:r>
        <w:rPr>
          <w:rFonts w:ascii="Times New Roman" w:hAnsi="Times New Roman"/>
          <w:sz w:val="26"/>
          <w:szCs w:val="26"/>
        </w:rPr>
        <w:t>). Pathogenicity and mycotoxin production by Fusarium species and their impac</w:t>
      </w:r>
      <w:bookmarkStart w:id="0" w:name="_GoBack"/>
      <w:bookmarkEnd w:id="0"/>
      <w:r>
        <w:rPr>
          <w:rFonts w:ascii="Times New Roman" w:hAnsi="Times New Roman"/>
          <w:sz w:val="26"/>
          <w:szCs w:val="26"/>
        </w:rPr>
        <w:t>t on crop production. Plant Pathology Journal, 33(3), 205–220.</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Ogar, A. N., Eke, M. O., </w:t>
      </w:r>
      <w:r>
        <w:rPr>
          <w:rFonts w:ascii="Times New Roman" w:cs="Times New Roman" w:hAnsi="Times New Roman"/>
          <w:sz w:val="24"/>
          <w:szCs w:val="24"/>
        </w:rPr>
        <w:t>and</w:t>
      </w:r>
      <w:r>
        <w:rPr>
          <w:rFonts w:ascii="Times New Roman" w:cs="Times New Roman" w:hAnsi="Times New Roman"/>
          <w:sz w:val="24"/>
          <w:szCs w:val="24"/>
        </w:rPr>
        <w:t xml:space="preserve"> Udo, S. E. (2015). Isolation and identification of fungi associated with the spoilage of stored potato (Solanum tuberosum) tubers in Uyo, Nigeria. Nigerian Journal of Agriculture, Food and Environment, 11(1), 55–59.</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Okungbowa, F. I., </w:t>
      </w:r>
      <w:r>
        <w:rPr>
          <w:rFonts w:ascii="Times New Roman" w:cs="Times New Roman" w:hAnsi="Times New Roman"/>
          <w:sz w:val="24"/>
          <w:szCs w:val="24"/>
        </w:rPr>
        <w:t>and</w:t>
      </w:r>
      <w:r>
        <w:rPr>
          <w:rFonts w:ascii="Times New Roman" w:cs="Times New Roman" w:hAnsi="Times New Roman"/>
          <w:sz w:val="24"/>
          <w:szCs w:val="24"/>
        </w:rPr>
        <w:t xml:space="preserve"> Shittu, H. O. (2017). Identification and characterization of fungi associated with post-harvest spoilage of sweet potato (Ipomoea batatas L.) in Nigeria. African Journal of Agricultural Research, 12(31), 2557–</w:t>
      </w:r>
      <w:r>
        <w:rPr>
          <w:rFonts w:ascii="Times New Roman" w:cs="Times New Roman" w:hAnsi="Times New Roman"/>
          <w:sz w:val="24"/>
          <w:szCs w:val="24"/>
        </w:rPr>
        <w:t>2564</w:t>
      </w:r>
      <w:r>
        <w:rPr>
          <w:rFonts w:ascii="Times New Roman" w:cs="Times New Roman" w:hAnsi="Times New Roman"/>
          <w:sz w:val="24"/>
          <w:szCs w:val="24"/>
        </w:rPr>
        <w:t>.</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 xml:space="preserve">Omar, M. S., Salem, M. A., </w:t>
      </w:r>
      <w:r>
        <w:rPr>
          <w:rFonts w:ascii="Times New Roman" w:hAnsi="Times New Roman"/>
          <w:sz w:val="26"/>
          <w:szCs w:val="26"/>
        </w:rPr>
        <w:t>and</w:t>
      </w:r>
      <w:r>
        <w:rPr>
          <w:rFonts w:ascii="Times New Roman" w:hAnsi="Times New Roman"/>
          <w:sz w:val="26"/>
          <w:szCs w:val="26"/>
        </w:rPr>
        <w:t xml:space="preserve"> Hassan, H. S. (2022). Survey and identification of fungi causing postharvest decay of potatoes in storage conditions. Egyptian Journal of Phytopathology, 50(1), 90–102. https://doi.org/10.21608/ejp.2022.217925</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Pitt, J. I., and Hocking, A. D. (2016). Fungi and Food Spoilage. 3rd ed. Springer.</w:t>
      </w:r>
    </w:p>
    <w:p>
      <w:pPr>
        <w:pStyle w:val="style0"/>
        <w:spacing w:lineRule="auto" w:line="360"/>
        <w:ind w:left="720" w:hanging="720"/>
        <w:jc w:val="both"/>
        <w:rPr>
          <w:rFonts w:ascii="Times New Roman" w:hAnsi="Times New Roman"/>
          <w:sz w:val="26"/>
          <w:szCs w:val="26"/>
        </w:rPr>
      </w:pPr>
      <w:r>
        <w:rPr>
          <w:rFonts w:ascii="Times New Roman" w:hAnsi="Times New Roman"/>
          <w:sz w:val="26"/>
          <w:szCs w:val="26"/>
        </w:rPr>
        <w:t xml:space="preserve">Rai, A., Srivastava, A. K., </w:t>
      </w:r>
      <w:r>
        <w:rPr>
          <w:rFonts w:ascii="Times New Roman" w:hAnsi="Times New Roman"/>
          <w:sz w:val="26"/>
          <w:szCs w:val="26"/>
        </w:rPr>
        <w:t>and</w:t>
      </w:r>
      <w:r>
        <w:rPr>
          <w:rFonts w:ascii="Times New Roman" w:hAnsi="Times New Roman"/>
          <w:sz w:val="26"/>
          <w:szCs w:val="26"/>
        </w:rPr>
        <w:t xml:space="preserve"> Sharma, N. (2021). Role of fungi in postharvest spoilage of potato tubers: Current status and future prospects. Mycology, 12(2), 78–89. </w:t>
      </w:r>
    </w:p>
    <w:p>
      <w:pPr>
        <w:pStyle w:val="style0"/>
        <w:spacing w:lineRule="auto" w:line="360"/>
        <w:ind w:left="720" w:hanging="720"/>
        <w:jc w:val="both"/>
        <w:rPr/>
      </w:pPr>
      <w:r>
        <w:rPr>
          <w:rFonts w:ascii="Times New Roman" w:hAnsi="Times New Roman"/>
          <w:sz w:val="26"/>
          <w:szCs w:val="26"/>
        </w:rPr>
        <w:t xml:space="preserve">Sultana, T., Hossain, M. T., </w:t>
      </w:r>
      <w:r>
        <w:rPr>
          <w:rFonts w:ascii="Times New Roman" w:hAnsi="Times New Roman"/>
          <w:sz w:val="26"/>
          <w:szCs w:val="26"/>
        </w:rPr>
        <w:t>and</w:t>
      </w:r>
      <w:r>
        <w:rPr>
          <w:rFonts w:ascii="Times New Roman" w:hAnsi="Times New Roman"/>
          <w:sz w:val="26"/>
          <w:szCs w:val="26"/>
        </w:rPr>
        <w:t xml:space="preserve"> Fakruddin, M. (2020). Characterization of spoilage fungi from fruits and vegetables and the effect of chemical treatments on their growth. Journal of Food Processing and Preservation, 44(1), e14306.</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Trebuchet MS">
    <w:altName w:val="Trebuchet MS"/>
    <w:panose1 w:val="020b0603020002020204"/>
    <w:charset w:val="00"/>
    <w:family w:val="swiss"/>
    <w:pitch w:val="variable"/>
    <w:sig w:usb0="00000687" w:usb1="00000000" w:usb2="00000000" w:usb3="00000000" w:csb0="0000009F" w:csb1="00000000"/>
  </w:font>
  <w:font w:name="等线">
    <w:altName w:val=""/>
    <w:panose1 w:val="00000000000000000000"/>
    <w:charset w:val="00"/>
    <w:family w:val="auto"/>
    <w:pitch w:val="default"/>
    <w:sig w:usb0="E0002AFF" w:usb1="C0007841" w:usb2="00000009" w:usb3="00000000" w:csb0="000001FF" w:csb1="00000000"/>
  </w:font>
  <w:font w:name="等线 Light">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3810380</wp:posOffset>
              </wp:positionH>
              <wp:positionV relativeFrom="page">
                <wp:posOffset>9283700</wp:posOffset>
              </wp:positionV>
              <wp:extent cx="154304" cy="165734"/>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4304" cy="165734"/>
                      </a:xfrm>
                      <a:prstGeom prst="rect"/>
                    </wps:spPr>
                    <wps:txbx id="4097">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300.03pt;margin-top:731.0pt;width:12.15pt;height:13.05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w:t>
                    </w:r>
                    <w:r>
                      <w:rPr>
                        <w:rFonts w:ascii="Calibri"/>
                        <w:spacing w:val="-5"/>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C52D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D7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F6687728"/>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EA1A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3836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等线" w:hAnsi="Calibri"/>
        <w:sz w:val="22"/>
        <w:szCs w:val="22"/>
        <w:lang w:val="en-US" w:bidi="ar-SA" w:eastAsia="zh-CN"/>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1"/>
    <w:qFormat/>
    <w:uiPriority w:val="9"/>
    <w:pPr>
      <w:keepNext/>
      <w:keepLines/>
      <w:spacing w:before="160" w:after="80" w:lineRule="auto" w:line="278"/>
      <w:outlineLvl w:val="1"/>
    </w:pPr>
    <w:rPr>
      <w:rFonts w:ascii="Calibri Light" w:cs="宋体" w:eastAsia="等线 Light" w:hAnsi="Calibri Light"/>
      <w:color w:val="2f5496"/>
      <w:kern w:val="2"/>
      <w:sz w:val="32"/>
      <w:szCs w:val="32"/>
      <w:lang w:eastAsia="en-US"/>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097">
    <w:name w:val="Plain Table 2"/>
    <w:basedOn w:val="style105"/>
    <w:next w:val="style4097"/>
    <w:uiPriority w:val="42"/>
    <w:pPr>
      <w:spacing w:after="0" w:lineRule="auto" w:line="240"/>
    </w:pP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098">
    <w:name w:val="Grid Table 4"/>
    <w:basedOn w:val="style105"/>
    <w:next w:val="style4098"/>
    <w:uiPriority w:val="49"/>
    <w:pPr>
      <w:spacing w:after="0" w:lineRule="auto" w:line="240"/>
    </w:pP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pPr/>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099">
    <w:name w:val="Grid Table 4 Accent 3"/>
    <w:basedOn w:val="style105"/>
    <w:next w:val="style4099"/>
    <w:uiPriority w:val="49"/>
    <w:pPr>
      <w:spacing w:after="0" w:lineRule="auto" w:line="240"/>
    </w:pP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pPr/>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pPr/>
      <w:rPr>
        <w:b/>
        <w:bCs/>
      </w:rPr>
      <w:tblPr/>
      <w:tcPr>
        <w:tcBorders>
          <w:top w:val="double" w:sz="4" w:space="0" w:color="a5a5a5"/>
        </w:tcBorders>
      </w:tcPr>
    </w:tblStylePr>
    <w:tblStylePr w:type="band1Horz">
      <w:pPr/>
      <w:tblPr/>
      <w:tcPr>
        <w:tcBorders/>
        <w:shd w:val="clear" w:color="auto" w:fill="ededed"/>
      </w:tcPr>
    </w:tblStylePr>
    <w:tblStylePr w:type="firstCol">
      <w:pPr/>
      <w:rPr>
        <w:b/>
        <w:bCs/>
      </w:rPr>
      <w:tcPr>
        <w:tcBorders/>
      </w:tcPr>
    </w:tblStylePr>
    <w:tblStylePr w:type="lastCol">
      <w:pPr/>
      <w:rPr>
        <w:b/>
        <w:bCs/>
      </w:rPr>
      <w:tcPr>
        <w:tcBorders/>
      </w:tcPr>
    </w:tblStylePr>
    <w:tblStylePr w:type="band1Vert">
      <w:pPr/>
      <w:tblPr/>
      <w:tcPr>
        <w:tcBorders/>
        <w:shd w:val="clear" w:color="auto" w:fill="ededed"/>
      </w:tcPr>
    </w:tblStylePr>
    <w:tcPr>
      <w:tcBorders/>
    </w:tc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100">
    <w:name w:val="Unresolved Mention"/>
    <w:basedOn w:val="style65"/>
    <w:next w:val="style4100"/>
    <w:uiPriority w:val="99"/>
    <w:rPr>
      <w:color w:val="605e5c"/>
      <w:shd w:val="clear" w:color="auto" w:fill="e1dfdd"/>
    </w:rPr>
  </w:style>
  <w:style w:type="character" w:customStyle="1" w:styleId="style4101">
    <w:name w:val="Heading 2 Char_242ed4e6-cd0b-458b-958e-4ce2fc2e652e"/>
    <w:basedOn w:val="style65"/>
    <w:next w:val="style4101"/>
    <w:link w:val="style2"/>
    <w:uiPriority w:val="9"/>
    <w:rPr>
      <w:rFonts w:ascii="Calibri Light" w:cs="宋体" w:eastAsia="等线 Light" w:hAnsi="Calibri Light"/>
      <w:color w:val="2f5496"/>
      <w:kern w:val="2"/>
      <w:sz w:val="32"/>
      <w:szCs w:val="32"/>
      <w:lang w:eastAsia="en-US"/>
      <w14:ligatures xmlns:w14="http://schemas.microsoft.com/office/word/2010/wordml" w14:val="standardContextual"/>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rFonts w:eastAsia="Calibri"/>
      <w:lang w:eastAsia="en-US"/>
    </w:rPr>
  </w:style>
  <w:style w:type="character" w:customStyle="1" w:styleId="style4102">
    <w:name w:val="Footer Char_2ed828e5-7479-4adf-9ba3-14f564e49e58"/>
    <w:basedOn w:val="style65"/>
    <w:next w:val="style4102"/>
    <w:link w:val="style32"/>
    <w:uiPriority w:val="99"/>
    <w:rPr>
      <w:rFonts w:eastAsia="Calibri"/>
      <w:lang w:eastAsia="en-US"/>
    </w:rPr>
  </w:style>
  <w:style w:type="paragraph" w:styleId="style66">
    <w:name w:val="Body Text"/>
    <w:basedOn w:val="style0"/>
    <w:next w:val="style66"/>
    <w:link w:val="style4103"/>
    <w:qFormat/>
    <w:uiPriority w:val="1"/>
    <w:pPr>
      <w:widowControl w:val="false"/>
      <w:autoSpaceDE w:val="false"/>
      <w:autoSpaceDN w:val="false"/>
      <w:spacing w:after="0" w:lineRule="auto" w:line="240"/>
    </w:pPr>
    <w:rPr>
      <w:rFonts w:ascii="Trebuchet MS" w:cs="Trebuchet MS" w:eastAsia="Trebuchet MS" w:hAnsi="Trebuchet MS"/>
      <w:lang w:eastAsia="en-US"/>
    </w:rPr>
  </w:style>
  <w:style w:type="character" w:customStyle="1" w:styleId="style4103">
    <w:name w:val="Body Text Char"/>
    <w:basedOn w:val="style65"/>
    <w:next w:val="style4103"/>
    <w:link w:val="style66"/>
    <w:uiPriority w:val="1"/>
    <w:rPr>
      <w:rFonts w:ascii="Trebuchet MS" w:cs="Trebuchet MS" w:eastAsia="Trebuchet MS" w:hAnsi="Trebuchet MS"/>
      <w:lang w:eastAsia="en-US"/>
    </w:rPr>
  </w:style>
  <w:style w:type="paragraph" w:customStyle="1" w:styleId="style4104">
    <w:name w:val="Table Paragraph"/>
    <w:basedOn w:val="style0"/>
    <w:next w:val="style4104"/>
    <w:qFormat/>
    <w:uiPriority w:val="1"/>
    <w:pPr>
      <w:widowControl w:val="false"/>
      <w:autoSpaceDE w:val="false"/>
      <w:autoSpaceDN w:val="false"/>
      <w:spacing w:after="0" w:lineRule="exact" w:line="204"/>
      <w:ind w:left="108"/>
    </w:pPr>
    <w:rPr>
      <w:rFonts w:ascii="Trebuchet MS" w:cs="Trebuchet MS" w:eastAsia="Trebuchet MS" w:hAnsi="Trebuchet MS"/>
      <w:lang w:eastAsia="en-US"/>
    </w:rPr>
  </w:style>
  <w:style w:type="paragraph" w:customStyle="1" w:styleId="style4105">
    <w:name w:val="p1"/>
    <w:basedOn w:val="style0"/>
    <w:next w:val="style4105"/>
    <w:pPr>
      <w:spacing w:after="60" w:lineRule="auto" w:line="240"/>
    </w:pPr>
    <w:rPr>
      <w:rFonts w:ascii=".AppleSystemUIFont" w:cs="Times New Roman" w:eastAsia="Times New Roman" w:hAnsi=".AppleSystemUIFont"/>
      <w:sz w:val="38"/>
      <w:szCs w:val="38"/>
      <w:lang w:eastAsia="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A62D1-FBD8-4CC5-A54F-4DB40993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Words>6389</Words>
  <Pages>40</Pages>
  <Characters>38483</Characters>
  <Application>WPS Office</Application>
  <DocSecurity>0</DocSecurity>
  <Paragraphs>781</Paragraphs>
  <ScaleCrop>false</ScaleCrop>
  <LinksUpToDate>false</LinksUpToDate>
  <CharactersWithSpaces>44453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2025-06-30T11:22:00Z</dcterms:created>
  <dc:creator>yunusj791@gmail.com</dc:creator>
  <lastModifiedBy>Infinix X657C</lastModifiedBy>
  <dcterms:modified xsi:type="dcterms:W3CDTF">2025-07-13T08:11:13Z</dcterms:modified>
  <revision>28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926e49497c6b428680f9711082fd49d2</vt:lpwstr>
  </property>
</Properties>
</file>