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6CB" w:rsidRPr="00A2026A" w:rsidRDefault="004756CB" w:rsidP="004756CB">
      <w:pPr>
        <w:ind w:firstLine="720"/>
        <w:jc w:val="center"/>
        <w:rPr>
          <w:rFonts w:ascii="Monotype Corsiva" w:hAnsi="Monotype Corsiva"/>
          <w:b/>
          <w:sz w:val="32"/>
          <w:szCs w:val="32"/>
        </w:rPr>
      </w:pPr>
      <w:bookmarkStart w:id="0" w:name="_Hlk142380218"/>
      <w:r w:rsidRPr="00A2026A">
        <w:rPr>
          <w:rFonts w:ascii="Times New Roman" w:hAnsi="Times New Roman"/>
          <w:b/>
          <w:sz w:val="32"/>
          <w:szCs w:val="32"/>
        </w:rPr>
        <w:t>HEPATOPROTECTIVE POTENTIAL OF CURCUMA LONGA RHIZOME EXTRACT AGAINST PARACETAMOL INDUCED CHRONIC HEPATOTOXICITY IN WISTAR RATS</w:t>
      </w:r>
    </w:p>
    <w:p w:rsidR="004756CB" w:rsidRDefault="004756CB" w:rsidP="004756CB">
      <w:pPr>
        <w:ind w:firstLine="720"/>
        <w:jc w:val="center"/>
        <w:rPr>
          <w:rFonts w:ascii="Monotype Corsiva" w:hAnsi="Monotype Corsiva"/>
          <w:b/>
          <w:sz w:val="40"/>
          <w:szCs w:val="40"/>
        </w:rPr>
      </w:pPr>
    </w:p>
    <w:p w:rsidR="004756CB" w:rsidRDefault="004756CB" w:rsidP="004756CB">
      <w:pPr>
        <w:ind w:firstLine="720"/>
        <w:jc w:val="center"/>
        <w:rPr>
          <w:rFonts w:ascii="Monotype Corsiva" w:hAnsi="Monotype Corsiva"/>
          <w:b/>
          <w:sz w:val="40"/>
          <w:szCs w:val="40"/>
        </w:rPr>
      </w:pPr>
    </w:p>
    <w:p w:rsidR="004756CB" w:rsidRDefault="004756CB" w:rsidP="004756CB">
      <w:pPr>
        <w:ind w:firstLine="720"/>
        <w:jc w:val="center"/>
        <w:rPr>
          <w:rFonts w:ascii="Monotype Corsiva" w:hAnsi="Monotype Corsiva"/>
          <w:b/>
          <w:sz w:val="40"/>
          <w:szCs w:val="40"/>
        </w:rPr>
      </w:pPr>
    </w:p>
    <w:p w:rsidR="004756CB" w:rsidRDefault="004756CB" w:rsidP="004756CB">
      <w:pPr>
        <w:ind w:firstLine="720"/>
        <w:jc w:val="center"/>
        <w:rPr>
          <w:rFonts w:ascii="Monotype Corsiva" w:hAnsi="Monotype Corsiva"/>
          <w:b/>
          <w:sz w:val="40"/>
          <w:szCs w:val="40"/>
        </w:rPr>
      </w:pPr>
      <w:r w:rsidRPr="00503B3C">
        <w:rPr>
          <w:rFonts w:ascii="Monotype Corsiva" w:hAnsi="Monotype Corsiva"/>
          <w:b/>
          <w:sz w:val="40"/>
          <w:szCs w:val="40"/>
        </w:rPr>
        <w:t>BY:</w:t>
      </w:r>
    </w:p>
    <w:p w:rsidR="004756CB" w:rsidRDefault="004756CB" w:rsidP="004756CB">
      <w:pPr>
        <w:spacing w:after="0"/>
        <w:ind w:firstLine="720"/>
        <w:jc w:val="center"/>
        <w:rPr>
          <w:rFonts w:ascii="Times New Roman" w:hAnsi="Times New Roman" w:cs="Times New Roman"/>
          <w:b/>
          <w:sz w:val="32"/>
          <w:szCs w:val="32"/>
        </w:rPr>
      </w:pPr>
    </w:p>
    <w:p w:rsidR="004756CB" w:rsidRDefault="004756CB" w:rsidP="004756CB">
      <w:pPr>
        <w:spacing w:after="0"/>
        <w:ind w:firstLine="720"/>
        <w:jc w:val="center"/>
        <w:rPr>
          <w:rFonts w:ascii="Times New Roman" w:hAnsi="Times New Roman" w:cs="Times New Roman"/>
          <w:b/>
          <w:sz w:val="32"/>
          <w:szCs w:val="32"/>
        </w:rPr>
      </w:pPr>
    </w:p>
    <w:p w:rsidR="004756CB" w:rsidRDefault="004756CB" w:rsidP="004756CB">
      <w:pPr>
        <w:spacing w:after="0"/>
        <w:ind w:firstLine="720"/>
        <w:jc w:val="center"/>
        <w:rPr>
          <w:rFonts w:ascii="Times New Roman" w:hAnsi="Times New Roman" w:cs="Times New Roman"/>
          <w:b/>
          <w:sz w:val="32"/>
          <w:szCs w:val="32"/>
        </w:rPr>
      </w:pPr>
      <w:r>
        <w:rPr>
          <w:rFonts w:ascii="Times New Roman" w:hAnsi="Times New Roman" w:cs="Times New Roman"/>
          <w:b/>
          <w:sz w:val="32"/>
          <w:szCs w:val="32"/>
        </w:rPr>
        <w:t>SANUSI SHUKROH ADENIKE</w:t>
      </w:r>
    </w:p>
    <w:p w:rsidR="004756CB" w:rsidRPr="00230665" w:rsidRDefault="004756CB" w:rsidP="004756CB">
      <w:pPr>
        <w:spacing w:after="0"/>
        <w:ind w:firstLine="720"/>
        <w:jc w:val="center"/>
        <w:rPr>
          <w:rFonts w:ascii="Times New Roman" w:hAnsi="Times New Roman" w:cs="Times New Roman"/>
          <w:b/>
          <w:sz w:val="32"/>
          <w:szCs w:val="32"/>
        </w:rPr>
      </w:pPr>
      <w:r w:rsidRPr="004756CB">
        <w:rPr>
          <w:rFonts w:ascii="Times New Roman" w:hAnsi="Times New Roman" w:cs="Times New Roman"/>
          <w:b/>
          <w:sz w:val="32"/>
          <w:szCs w:val="32"/>
        </w:rPr>
        <w:t>HND/23/SLT/FT/0822</w:t>
      </w:r>
    </w:p>
    <w:p w:rsidR="004756CB" w:rsidRPr="00A2026A" w:rsidRDefault="004756CB" w:rsidP="004756CB">
      <w:pPr>
        <w:spacing w:after="0"/>
        <w:ind w:firstLine="720"/>
        <w:jc w:val="center"/>
        <w:rPr>
          <w:rFonts w:ascii="Times New Roman" w:hAnsi="Times New Roman" w:cs="Times New Roman"/>
          <w:b/>
          <w:sz w:val="32"/>
          <w:szCs w:val="32"/>
        </w:rPr>
      </w:pPr>
    </w:p>
    <w:p w:rsidR="004756CB" w:rsidRDefault="004756CB" w:rsidP="004756CB">
      <w:pPr>
        <w:spacing w:after="0"/>
        <w:ind w:firstLine="720"/>
        <w:jc w:val="center"/>
        <w:rPr>
          <w:rFonts w:ascii="Monotype Corsiva" w:hAnsi="Monotype Corsiva"/>
          <w:b/>
          <w:sz w:val="40"/>
          <w:szCs w:val="40"/>
        </w:rPr>
      </w:pPr>
    </w:p>
    <w:p w:rsidR="004756CB" w:rsidRPr="00F150F2" w:rsidRDefault="004756CB" w:rsidP="004756CB">
      <w:pPr>
        <w:spacing w:after="0" w:line="240" w:lineRule="auto"/>
        <w:jc w:val="center"/>
        <w:rPr>
          <w:rFonts w:ascii="Eras Light ITC" w:hAnsi="Eras Light ITC"/>
          <w:b/>
          <w:bCs/>
          <w:sz w:val="24"/>
          <w:szCs w:val="24"/>
        </w:rPr>
      </w:pPr>
    </w:p>
    <w:p w:rsidR="004756CB" w:rsidRDefault="004756CB" w:rsidP="004756CB">
      <w:pPr>
        <w:spacing w:after="0" w:line="240" w:lineRule="auto"/>
        <w:jc w:val="center"/>
        <w:rPr>
          <w:rFonts w:ascii="Eras Light ITC" w:hAnsi="Eras Light ITC"/>
          <w:b/>
          <w:sz w:val="24"/>
          <w:szCs w:val="24"/>
        </w:rPr>
      </w:pPr>
    </w:p>
    <w:p w:rsidR="004756CB" w:rsidRPr="00C773D6" w:rsidRDefault="004756CB" w:rsidP="004756CB">
      <w:pPr>
        <w:pStyle w:val="NoSpacing"/>
        <w:jc w:val="center"/>
        <w:rPr>
          <w:rFonts w:ascii="Bookman Old Style" w:hAnsi="Bookman Old Style"/>
          <w:b/>
          <w:sz w:val="26"/>
          <w:szCs w:val="28"/>
        </w:rPr>
      </w:pPr>
      <w:r w:rsidRPr="00C773D6">
        <w:rPr>
          <w:rFonts w:ascii="Bookman Old Style" w:hAnsi="Bookman Old Style"/>
          <w:b/>
          <w:sz w:val="26"/>
          <w:szCs w:val="28"/>
        </w:rPr>
        <w:t>BEING A PROJECT REPORT SUBMITTED TO THE DEPARTMENT OF SCIENCE LABORATORY TECHNOLOGY (</w:t>
      </w:r>
      <w:r w:rsidRPr="00C773D6">
        <w:rPr>
          <w:rFonts w:ascii="Bookman Old Style" w:hAnsi="Bookman Old Style"/>
          <w:b/>
          <w:sz w:val="26"/>
          <w:szCs w:val="28"/>
          <w:lang w:val="en-ZA"/>
        </w:rPr>
        <w:t>BIOCHEMISTRY UNIT</w:t>
      </w:r>
      <w:r w:rsidRPr="00C773D6">
        <w:rPr>
          <w:rFonts w:ascii="Bookman Old Style" w:hAnsi="Bookman Old Style"/>
          <w:b/>
          <w:sz w:val="26"/>
          <w:szCs w:val="28"/>
        </w:rPr>
        <w:t>), INSTITUTE OF APPLIED SCIENCES, KWARA STATE POLYTECHNIC ILORIN</w:t>
      </w:r>
    </w:p>
    <w:p w:rsidR="004756CB" w:rsidRPr="00C773D6" w:rsidRDefault="004756CB" w:rsidP="004756CB">
      <w:pPr>
        <w:pStyle w:val="NoSpacing"/>
        <w:jc w:val="center"/>
        <w:rPr>
          <w:rFonts w:ascii="Bookman Old Style" w:hAnsi="Bookman Old Style"/>
          <w:b/>
          <w:sz w:val="26"/>
          <w:szCs w:val="28"/>
        </w:rPr>
      </w:pPr>
    </w:p>
    <w:p w:rsidR="004756CB" w:rsidRPr="00C773D6" w:rsidRDefault="004756CB" w:rsidP="004756CB">
      <w:pPr>
        <w:spacing w:line="240" w:lineRule="auto"/>
        <w:ind w:left="720"/>
        <w:jc w:val="center"/>
        <w:rPr>
          <w:rFonts w:ascii="Bookman Old Style" w:hAnsi="Bookman Old Style" w:cs="Tahoma"/>
          <w:b/>
          <w:i/>
          <w:sz w:val="26"/>
          <w:szCs w:val="28"/>
        </w:rPr>
      </w:pPr>
      <w:r w:rsidRPr="00C773D6">
        <w:rPr>
          <w:rFonts w:ascii="Bookman Old Style" w:hAnsi="Bookman Old Style" w:cs="Tahoma"/>
          <w:b/>
          <w:i/>
          <w:sz w:val="26"/>
          <w:szCs w:val="28"/>
        </w:rPr>
        <w:t xml:space="preserve">IN PARTIAL FULFILMENT OF THE REQUIREMENTS FOR THE AWARD OF </w:t>
      </w:r>
      <w:r>
        <w:rPr>
          <w:rFonts w:ascii="Bookman Old Style" w:hAnsi="Bookman Old Style" w:cs="Tahoma"/>
          <w:b/>
          <w:i/>
          <w:sz w:val="26"/>
          <w:szCs w:val="28"/>
        </w:rPr>
        <w:t xml:space="preserve">HIGHER </w:t>
      </w:r>
      <w:r w:rsidRPr="00C773D6">
        <w:rPr>
          <w:rFonts w:ascii="Bookman Old Style" w:hAnsi="Bookman Old Style" w:cs="Tahoma"/>
          <w:b/>
          <w:i/>
          <w:sz w:val="26"/>
          <w:szCs w:val="28"/>
        </w:rPr>
        <w:t>NATIONAL DIPLOMA (</w:t>
      </w:r>
      <w:r>
        <w:rPr>
          <w:rFonts w:ascii="Bookman Old Style" w:hAnsi="Bookman Old Style" w:cs="Tahoma"/>
          <w:b/>
          <w:i/>
          <w:sz w:val="26"/>
          <w:szCs w:val="28"/>
        </w:rPr>
        <w:t>H</w:t>
      </w:r>
      <w:r w:rsidRPr="00C773D6">
        <w:rPr>
          <w:rFonts w:ascii="Bookman Old Style" w:hAnsi="Bookman Old Style" w:cs="Tahoma"/>
          <w:b/>
          <w:i/>
          <w:sz w:val="26"/>
          <w:szCs w:val="28"/>
        </w:rPr>
        <w:t>ND) IN SCIENCE LABORATORY TECHNOLOGY (SLT), KWARA STATE POLYTECHNC, ILORIN, KWARA STATE</w:t>
      </w:r>
    </w:p>
    <w:p w:rsidR="004756CB" w:rsidRPr="00E707F4" w:rsidRDefault="004756CB" w:rsidP="004756CB">
      <w:pPr>
        <w:spacing w:line="240" w:lineRule="auto"/>
        <w:rPr>
          <w:rFonts w:ascii="Monotype Corsiva" w:hAnsi="Monotype Corsiva" w:cs="Tahoma"/>
          <w:b/>
          <w:sz w:val="2"/>
        </w:rPr>
      </w:pPr>
    </w:p>
    <w:p w:rsidR="004756CB" w:rsidRDefault="004756CB" w:rsidP="004756CB">
      <w:pPr>
        <w:spacing w:after="0" w:line="240" w:lineRule="auto"/>
        <w:ind w:left="6480"/>
        <w:rPr>
          <w:rFonts w:ascii="Times New Roman" w:hAnsi="Times New Roman" w:cs="Times New Roman"/>
          <w:b/>
          <w:sz w:val="24"/>
          <w:szCs w:val="24"/>
        </w:rPr>
      </w:pPr>
    </w:p>
    <w:p w:rsidR="004756CB" w:rsidRPr="004E4B87" w:rsidRDefault="004756CB" w:rsidP="004756CB">
      <w:pPr>
        <w:spacing w:after="0" w:line="240" w:lineRule="auto"/>
        <w:ind w:left="6480"/>
        <w:rPr>
          <w:rFonts w:ascii="Times New Roman" w:hAnsi="Times New Roman" w:cs="Times New Roman"/>
          <w:b/>
          <w:sz w:val="32"/>
          <w:szCs w:val="32"/>
        </w:rPr>
      </w:pPr>
      <w:r w:rsidRPr="004E4B87">
        <w:rPr>
          <w:rFonts w:ascii="Times New Roman" w:hAnsi="Times New Roman" w:cs="Times New Roman"/>
          <w:b/>
          <w:sz w:val="24"/>
          <w:szCs w:val="24"/>
        </w:rPr>
        <w:t>JUNE</w:t>
      </w:r>
      <w:r w:rsidRPr="004E4B87">
        <w:rPr>
          <w:rFonts w:ascii="Times New Roman" w:hAnsi="Times New Roman" w:cs="Times New Roman"/>
          <w:b/>
          <w:sz w:val="30"/>
        </w:rPr>
        <w:t xml:space="preserve">, </w:t>
      </w:r>
      <w:r w:rsidRPr="004E4B87">
        <w:rPr>
          <w:rFonts w:ascii="Times New Roman" w:hAnsi="Times New Roman" w:cs="Times New Roman"/>
          <w:b/>
          <w:sz w:val="24"/>
          <w:szCs w:val="24"/>
        </w:rPr>
        <w:t>202</w:t>
      </w:r>
      <w:r w:rsidRPr="004E4B87">
        <w:rPr>
          <w:rFonts w:ascii="Times New Roman" w:hAnsi="Times New Roman" w:cs="Times New Roman"/>
          <w:b/>
          <w:sz w:val="30"/>
        </w:rPr>
        <w:t>5</w:t>
      </w:r>
    </w:p>
    <w:p w:rsidR="004756CB" w:rsidRDefault="004756CB" w:rsidP="004756CB">
      <w:pPr>
        <w:spacing w:line="276" w:lineRule="auto"/>
        <w:jc w:val="center"/>
        <w:rPr>
          <w:rFonts w:ascii="Times New Roman" w:hAnsi="Times New Roman" w:cs="Times New Roman"/>
          <w:b/>
          <w:sz w:val="24"/>
          <w:szCs w:val="24"/>
        </w:rPr>
      </w:pPr>
    </w:p>
    <w:p w:rsidR="004756CB" w:rsidRDefault="004756CB" w:rsidP="004756CB">
      <w:pPr>
        <w:spacing w:line="276" w:lineRule="auto"/>
        <w:jc w:val="center"/>
        <w:rPr>
          <w:rFonts w:ascii="Times New Roman" w:hAnsi="Times New Roman" w:cs="Times New Roman"/>
          <w:b/>
          <w:sz w:val="24"/>
          <w:szCs w:val="24"/>
        </w:rPr>
      </w:pPr>
    </w:p>
    <w:p w:rsidR="004756CB" w:rsidRPr="001E31B2" w:rsidRDefault="004756CB" w:rsidP="004756CB">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4756CB" w:rsidRPr="001E31B2" w:rsidRDefault="004756CB" w:rsidP="004756CB">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 xml:space="preserve">This is to certify that this project was carried out by </w:t>
      </w:r>
      <w:r w:rsidR="0063576D" w:rsidRPr="0063576D">
        <w:rPr>
          <w:rFonts w:ascii="Times New Roman" w:hAnsi="Times New Roman" w:cs="Times New Roman"/>
          <w:b/>
          <w:sz w:val="24"/>
          <w:szCs w:val="24"/>
        </w:rPr>
        <w:t xml:space="preserve">SANUSI SHUKROH ADENIKE </w:t>
      </w:r>
      <w:r w:rsidRPr="003F73C5">
        <w:rPr>
          <w:rFonts w:ascii="Times New Roman" w:hAnsi="Times New Roman" w:cs="Times New Roman"/>
          <w:sz w:val="24"/>
          <w:szCs w:val="24"/>
        </w:rPr>
        <w:t xml:space="preserve">with </w:t>
      </w:r>
      <w:proofErr w:type="spellStart"/>
      <w:r w:rsidRPr="003F73C5">
        <w:rPr>
          <w:rFonts w:ascii="Times New Roman" w:hAnsi="Times New Roman" w:cs="Times New Roman"/>
          <w:sz w:val="24"/>
          <w:szCs w:val="24"/>
        </w:rPr>
        <w:t>matric</w:t>
      </w:r>
      <w:proofErr w:type="spellEnd"/>
      <w:r w:rsidRPr="003F73C5">
        <w:rPr>
          <w:rFonts w:ascii="Times New Roman" w:hAnsi="Times New Roman" w:cs="Times New Roman"/>
          <w:sz w:val="24"/>
          <w:szCs w:val="24"/>
        </w:rPr>
        <w:t xml:space="preserve"> no.</w:t>
      </w:r>
      <w:r w:rsidRPr="003F73C5">
        <w:rPr>
          <w:rFonts w:ascii="Times New Roman" w:hAnsi="Times New Roman" w:cs="Times New Roman"/>
          <w:b/>
          <w:sz w:val="24"/>
          <w:szCs w:val="24"/>
        </w:rPr>
        <w:t xml:space="preserve"> </w:t>
      </w:r>
      <w:r>
        <w:rPr>
          <w:rFonts w:ascii="Times New Roman" w:hAnsi="Times New Roman" w:cs="Times New Roman"/>
          <w:b/>
          <w:sz w:val="24"/>
          <w:szCs w:val="24"/>
        </w:rPr>
        <w:t>HND/23/SLT/FT/</w:t>
      </w:r>
      <w:r w:rsidR="0063576D">
        <w:rPr>
          <w:rFonts w:ascii="Times New Roman" w:hAnsi="Times New Roman" w:cs="Times New Roman"/>
          <w:b/>
          <w:sz w:val="24"/>
          <w:szCs w:val="24"/>
        </w:rPr>
        <w:t>0822</w:t>
      </w:r>
      <w:r w:rsidRPr="003F73C5">
        <w:rPr>
          <w:rFonts w:ascii="Times New Roman" w:hAnsi="Times New Roman" w:cs="Times New Roman"/>
          <w:b/>
          <w:sz w:val="24"/>
          <w:szCs w:val="24"/>
        </w:rPr>
        <w:t>,</w:t>
      </w:r>
      <w:r>
        <w:rPr>
          <w:rFonts w:ascii="Times New Roman" w:hAnsi="Times New Roman" w:cs="Times New Roman"/>
          <w:sz w:val="24"/>
          <w:szCs w:val="24"/>
        </w:rPr>
        <w:t xml:space="preserve"> </w:t>
      </w:r>
      <w:r w:rsidRPr="001E31B2">
        <w:rPr>
          <w:rFonts w:ascii="Times New Roman" w:hAnsi="Times New Roman" w:cs="Times New Roman"/>
          <w:sz w:val="24"/>
          <w:szCs w:val="24"/>
        </w:rPr>
        <w:t xml:space="preserve">submitted to the Department of Science Laboratory Technology, </w:t>
      </w:r>
      <w:r>
        <w:rPr>
          <w:rFonts w:ascii="Times New Roman" w:hAnsi="Times New Roman" w:cs="Times New Roman"/>
          <w:sz w:val="24"/>
          <w:szCs w:val="24"/>
        </w:rPr>
        <w:t>Biochemistry</w:t>
      </w:r>
      <w:r w:rsidRPr="001E31B2">
        <w:rPr>
          <w:rFonts w:ascii="Times New Roman" w:hAnsi="Times New Roman" w:cs="Times New Roman"/>
          <w:sz w:val="24"/>
          <w:szCs w:val="24"/>
        </w:rPr>
        <w:t xml:space="preserve"> Unit, Institute of Applied Science (IAS), </w:t>
      </w:r>
      <w:proofErr w:type="spellStart"/>
      <w:r w:rsidRPr="001E31B2">
        <w:rPr>
          <w:rFonts w:ascii="Times New Roman" w:hAnsi="Times New Roman" w:cs="Times New Roman"/>
          <w:sz w:val="24"/>
          <w:szCs w:val="24"/>
        </w:rPr>
        <w:t>Kwara</w:t>
      </w:r>
      <w:proofErr w:type="spellEnd"/>
      <w:r w:rsidRPr="001E31B2">
        <w:rPr>
          <w:rFonts w:ascii="Times New Roman" w:hAnsi="Times New Roman" w:cs="Times New Roman"/>
          <w:sz w:val="24"/>
          <w:szCs w:val="24"/>
        </w:rPr>
        <w:t xml:space="preserve"> State Polytechnic, Ilorin, in partial fulfilment for the requirement of the award of </w:t>
      </w:r>
      <w:r>
        <w:rPr>
          <w:rFonts w:ascii="Times New Roman" w:hAnsi="Times New Roman" w:cs="Times New Roman"/>
          <w:sz w:val="24"/>
          <w:szCs w:val="24"/>
        </w:rPr>
        <w:t xml:space="preserve">Higher </w:t>
      </w:r>
      <w:r w:rsidRPr="001E31B2">
        <w:rPr>
          <w:rFonts w:ascii="Times New Roman" w:hAnsi="Times New Roman" w:cs="Times New Roman"/>
          <w:sz w:val="24"/>
          <w:szCs w:val="24"/>
        </w:rPr>
        <w:t>National Diploma (</w:t>
      </w:r>
      <w:r>
        <w:rPr>
          <w:rFonts w:ascii="Times New Roman" w:hAnsi="Times New Roman" w:cs="Times New Roman"/>
          <w:sz w:val="24"/>
          <w:szCs w:val="24"/>
        </w:rPr>
        <w:t>H</w:t>
      </w:r>
      <w:r w:rsidRPr="001E31B2">
        <w:rPr>
          <w:rFonts w:ascii="Times New Roman" w:hAnsi="Times New Roman" w:cs="Times New Roman"/>
          <w:sz w:val="24"/>
          <w:szCs w:val="24"/>
        </w:rPr>
        <w:t>ND) in Science Laboratory Technology (SLT).</w:t>
      </w:r>
    </w:p>
    <w:p w:rsidR="004756CB" w:rsidRDefault="004756CB" w:rsidP="004756CB">
      <w:pPr>
        <w:spacing w:line="240" w:lineRule="auto"/>
        <w:rPr>
          <w:rFonts w:ascii="Times New Roman" w:hAnsi="Times New Roman" w:cs="Times New Roman"/>
          <w:sz w:val="24"/>
          <w:szCs w:val="24"/>
        </w:rPr>
      </w:pPr>
    </w:p>
    <w:p w:rsidR="004756CB" w:rsidRDefault="004756CB" w:rsidP="004756CB">
      <w:pPr>
        <w:spacing w:line="240" w:lineRule="auto"/>
        <w:rPr>
          <w:rFonts w:ascii="Times New Roman" w:hAnsi="Times New Roman" w:cs="Times New Roman"/>
          <w:sz w:val="24"/>
          <w:szCs w:val="24"/>
        </w:rPr>
      </w:pPr>
    </w:p>
    <w:p w:rsidR="004756CB" w:rsidRPr="001E31B2" w:rsidRDefault="004756CB" w:rsidP="004756CB">
      <w:pPr>
        <w:spacing w:line="240" w:lineRule="auto"/>
        <w:rPr>
          <w:rFonts w:ascii="Times New Roman" w:hAnsi="Times New Roman" w:cs="Times New Roman"/>
          <w:sz w:val="24"/>
          <w:szCs w:val="24"/>
        </w:rPr>
      </w:pPr>
    </w:p>
    <w:p w:rsidR="004756CB" w:rsidRPr="001E31B2" w:rsidRDefault="004756CB" w:rsidP="004756CB">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4756CB" w:rsidRPr="001E31B2" w:rsidRDefault="004756CB" w:rsidP="004756CB">
      <w:pPr>
        <w:spacing w:after="0" w:line="240" w:lineRule="auto"/>
        <w:rPr>
          <w:rFonts w:ascii="Times New Roman" w:hAnsi="Times New Roman" w:cs="Times New Roman"/>
          <w:b/>
          <w:i/>
          <w:iCs/>
          <w:sz w:val="24"/>
          <w:szCs w:val="24"/>
        </w:rPr>
      </w:pPr>
      <w:r w:rsidRPr="00F94867">
        <w:rPr>
          <w:rFonts w:ascii="Times New Roman" w:hAnsi="Times New Roman" w:cs="Times New Roman"/>
          <w:b/>
          <w:sz w:val="24"/>
          <w:szCs w:val="24"/>
        </w:rPr>
        <w:t xml:space="preserve">Mrs. </w:t>
      </w:r>
      <w:proofErr w:type="spellStart"/>
      <w:r w:rsidRPr="00F94867">
        <w:rPr>
          <w:rFonts w:ascii="Times New Roman" w:hAnsi="Times New Roman" w:cs="Times New Roman"/>
          <w:b/>
          <w:sz w:val="24"/>
          <w:szCs w:val="24"/>
        </w:rPr>
        <w:t>Salaudeen</w:t>
      </w:r>
      <w:proofErr w:type="spellEnd"/>
      <w:r w:rsidRPr="00F94867">
        <w:rPr>
          <w:rFonts w:ascii="Times New Roman" w:hAnsi="Times New Roman" w:cs="Times New Roman"/>
          <w:b/>
          <w:sz w:val="24"/>
          <w:szCs w:val="24"/>
        </w:rPr>
        <w:t xml:space="preserve"> K.A</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4756CB" w:rsidRDefault="004756CB" w:rsidP="004756CB">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4756CB" w:rsidRDefault="004756CB" w:rsidP="004756CB">
      <w:pPr>
        <w:spacing w:after="0" w:line="240" w:lineRule="auto"/>
        <w:rPr>
          <w:rFonts w:ascii="Times New Roman" w:hAnsi="Times New Roman" w:cs="Times New Roman"/>
          <w:i/>
          <w:sz w:val="24"/>
          <w:szCs w:val="24"/>
        </w:rPr>
      </w:pPr>
    </w:p>
    <w:p w:rsidR="004756CB" w:rsidRPr="001E31B2" w:rsidRDefault="004756CB" w:rsidP="004756CB">
      <w:pPr>
        <w:spacing w:after="0" w:line="240" w:lineRule="auto"/>
        <w:rPr>
          <w:rFonts w:ascii="Times New Roman" w:hAnsi="Times New Roman" w:cs="Times New Roman"/>
          <w:i/>
          <w:sz w:val="24"/>
          <w:szCs w:val="24"/>
        </w:rPr>
      </w:pPr>
    </w:p>
    <w:p w:rsidR="004756CB" w:rsidRPr="001E31B2" w:rsidRDefault="004756CB" w:rsidP="004756CB">
      <w:pPr>
        <w:spacing w:after="0" w:line="240" w:lineRule="auto"/>
        <w:rPr>
          <w:rFonts w:ascii="Times New Roman" w:hAnsi="Times New Roman" w:cs="Times New Roman"/>
          <w:i/>
          <w:sz w:val="24"/>
          <w:szCs w:val="24"/>
        </w:rPr>
      </w:pPr>
    </w:p>
    <w:p w:rsidR="004756CB" w:rsidRPr="001E31B2" w:rsidRDefault="004756CB" w:rsidP="004756CB">
      <w:pPr>
        <w:spacing w:after="0" w:line="240" w:lineRule="auto"/>
        <w:rPr>
          <w:rFonts w:ascii="Times New Roman" w:hAnsi="Times New Roman" w:cs="Times New Roman"/>
          <w:b/>
          <w:sz w:val="24"/>
          <w:szCs w:val="24"/>
        </w:rPr>
      </w:pPr>
    </w:p>
    <w:p w:rsidR="004756CB" w:rsidRDefault="004756CB" w:rsidP="004756CB">
      <w:pPr>
        <w:spacing w:after="0" w:line="240" w:lineRule="auto"/>
        <w:rPr>
          <w:rFonts w:ascii="Times New Roman" w:hAnsi="Times New Roman" w:cs="Times New Roman"/>
          <w:sz w:val="24"/>
          <w:szCs w:val="24"/>
        </w:rPr>
      </w:pPr>
      <w:bookmarkStart w:id="2" w:name="_Hlk172899642"/>
    </w:p>
    <w:p w:rsidR="004756CB" w:rsidRPr="001E31B2" w:rsidRDefault="004756CB" w:rsidP="004756CB">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4756CB" w:rsidRPr="006B0162" w:rsidRDefault="004756CB" w:rsidP="004756CB">
      <w:pPr>
        <w:spacing w:after="0" w:line="240" w:lineRule="auto"/>
        <w:rPr>
          <w:rFonts w:ascii="Times New Roman" w:hAnsi="Times New Roman" w:cs="Times New Roman"/>
          <w:b/>
          <w:sz w:val="24"/>
          <w:szCs w:val="24"/>
        </w:rPr>
      </w:pPr>
      <w:r w:rsidRPr="00F94867">
        <w:rPr>
          <w:rFonts w:ascii="Times New Roman" w:hAnsi="Times New Roman" w:cs="Times New Roman"/>
          <w:b/>
          <w:sz w:val="24"/>
          <w:szCs w:val="24"/>
        </w:rPr>
        <w:t xml:space="preserve">Mrs. </w:t>
      </w:r>
      <w:proofErr w:type="spellStart"/>
      <w:r w:rsidRPr="00F94867">
        <w:rPr>
          <w:rFonts w:ascii="Times New Roman" w:hAnsi="Times New Roman" w:cs="Times New Roman"/>
          <w:b/>
          <w:sz w:val="24"/>
          <w:szCs w:val="24"/>
        </w:rPr>
        <w:t>Salaudeen</w:t>
      </w:r>
      <w:proofErr w:type="spellEnd"/>
      <w:r w:rsidRPr="00F94867">
        <w:rPr>
          <w:rFonts w:ascii="Times New Roman" w:hAnsi="Times New Roman" w:cs="Times New Roman"/>
          <w:b/>
          <w:sz w:val="24"/>
          <w:szCs w:val="24"/>
        </w:rPr>
        <w:t xml:space="preserve"> K.A</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4756CB" w:rsidRPr="003F73C5" w:rsidRDefault="004756CB" w:rsidP="004756CB">
      <w:pPr>
        <w:spacing w:after="0" w:line="240" w:lineRule="auto"/>
        <w:rPr>
          <w:rFonts w:ascii="Times New Roman" w:hAnsi="Times New Roman" w:cs="Times New Roman"/>
          <w:b/>
          <w:bCs/>
          <w:i/>
          <w:sz w:val="24"/>
          <w:szCs w:val="24"/>
        </w:rPr>
      </w:pPr>
      <w:r w:rsidRPr="003F73C5">
        <w:rPr>
          <w:rFonts w:ascii="Times New Roman" w:hAnsi="Times New Roman" w:cs="Times New Roman"/>
          <w:bCs/>
          <w:i/>
          <w:sz w:val="24"/>
          <w:szCs w:val="24"/>
        </w:rPr>
        <w:t xml:space="preserve">HOU, </w:t>
      </w:r>
      <w:r>
        <w:rPr>
          <w:rFonts w:ascii="Times New Roman" w:hAnsi="Times New Roman" w:cs="Times New Roman"/>
          <w:bCs/>
          <w:i/>
          <w:sz w:val="24"/>
          <w:szCs w:val="24"/>
        </w:rPr>
        <w:t>Biochemistry</w:t>
      </w:r>
    </w:p>
    <w:bookmarkEnd w:id="2"/>
    <w:p w:rsidR="004756CB" w:rsidRPr="001E31B2" w:rsidRDefault="004756CB" w:rsidP="004756CB">
      <w:pPr>
        <w:spacing w:after="0" w:line="240" w:lineRule="auto"/>
        <w:rPr>
          <w:rFonts w:ascii="Times New Roman" w:hAnsi="Times New Roman" w:cs="Times New Roman"/>
          <w:sz w:val="24"/>
          <w:szCs w:val="24"/>
        </w:rPr>
      </w:pPr>
    </w:p>
    <w:p w:rsidR="004756CB" w:rsidRDefault="004756CB" w:rsidP="004756CB">
      <w:pPr>
        <w:spacing w:after="0" w:line="240" w:lineRule="auto"/>
        <w:rPr>
          <w:rFonts w:ascii="Times New Roman" w:hAnsi="Times New Roman" w:cs="Times New Roman"/>
          <w:sz w:val="24"/>
          <w:szCs w:val="24"/>
        </w:rPr>
      </w:pPr>
    </w:p>
    <w:p w:rsidR="004756CB" w:rsidRDefault="004756CB" w:rsidP="004756CB">
      <w:pPr>
        <w:spacing w:after="0" w:line="240" w:lineRule="auto"/>
        <w:rPr>
          <w:rFonts w:ascii="Times New Roman" w:hAnsi="Times New Roman" w:cs="Times New Roman"/>
          <w:sz w:val="24"/>
          <w:szCs w:val="24"/>
        </w:rPr>
      </w:pPr>
    </w:p>
    <w:p w:rsidR="004756CB" w:rsidRDefault="004756CB" w:rsidP="004756CB">
      <w:pPr>
        <w:spacing w:after="0" w:line="240" w:lineRule="auto"/>
        <w:rPr>
          <w:rFonts w:ascii="Times New Roman" w:hAnsi="Times New Roman" w:cs="Times New Roman"/>
          <w:sz w:val="24"/>
          <w:szCs w:val="24"/>
        </w:rPr>
      </w:pPr>
    </w:p>
    <w:p w:rsidR="004756CB" w:rsidRPr="001E31B2" w:rsidRDefault="004756CB" w:rsidP="004756CB">
      <w:pPr>
        <w:spacing w:after="0" w:line="240" w:lineRule="auto"/>
        <w:rPr>
          <w:rFonts w:ascii="Times New Roman" w:hAnsi="Times New Roman" w:cs="Times New Roman"/>
          <w:sz w:val="24"/>
          <w:szCs w:val="24"/>
        </w:rPr>
      </w:pPr>
    </w:p>
    <w:p w:rsidR="004756CB" w:rsidRPr="001E31B2" w:rsidRDefault="004756CB" w:rsidP="004756CB">
      <w:pPr>
        <w:spacing w:after="0" w:line="240" w:lineRule="auto"/>
        <w:rPr>
          <w:rFonts w:ascii="Times New Roman" w:hAnsi="Times New Roman" w:cs="Times New Roman"/>
          <w:sz w:val="24"/>
          <w:szCs w:val="24"/>
        </w:rPr>
      </w:pPr>
    </w:p>
    <w:p w:rsidR="004756CB" w:rsidRPr="001E31B2" w:rsidRDefault="004756CB" w:rsidP="004756CB">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4756CB" w:rsidRPr="001E31B2" w:rsidRDefault="004756CB" w:rsidP="004756CB">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proofErr w:type="spellStart"/>
      <w:r>
        <w:rPr>
          <w:rFonts w:ascii="Times New Roman" w:hAnsi="Times New Roman" w:cs="Times New Roman"/>
          <w:b/>
          <w:sz w:val="24"/>
          <w:szCs w:val="24"/>
        </w:rPr>
        <w:t>Abdulkareem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Usman</w:t>
      </w:r>
      <w:proofErr w:type="spellEnd"/>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4756CB" w:rsidRPr="001E31B2" w:rsidRDefault="004756CB" w:rsidP="004756CB">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4756CB" w:rsidRPr="001E31B2" w:rsidRDefault="004756CB" w:rsidP="004756CB">
      <w:pPr>
        <w:spacing w:after="0" w:line="240" w:lineRule="auto"/>
        <w:rPr>
          <w:rFonts w:ascii="Times New Roman" w:hAnsi="Times New Roman" w:cs="Times New Roman"/>
          <w:i/>
          <w:sz w:val="24"/>
          <w:szCs w:val="24"/>
        </w:rPr>
      </w:pPr>
    </w:p>
    <w:p w:rsidR="004756CB" w:rsidRPr="001E31B2" w:rsidRDefault="004756CB" w:rsidP="004756CB">
      <w:pPr>
        <w:spacing w:after="0" w:line="240" w:lineRule="auto"/>
        <w:rPr>
          <w:rFonts w:ascii="Times New Roman" w:hAnsi="Times New Roman" w:cs="Times New Roman"/>
          <w:i/>
          <w:sz w:val="24"/>
          <w:szCs w:val="24"/>
        </w:rPr>
      </w:pPr>
    </w:p>
    <w:p w:rsidR="004756CB" w:rsidRPr="001E31B2" w:rsidRDefault="004756CB" w:rsidP="004756CB">
      <w:pPr>
        <w:spacing w:after="0" w:line="240" w:lineRule="auto"/>
        <w:rPr>
          <w:rFonts w:ascii="Times New Roman" w:hAnsi="Times New Roman" w:cs="Times New Roman"/>
          <w:i/>
          <w:sz w:val="24"/>
          <w:szCs w:val="24"/>
        </w:rPr>
      </w:pPr>
    </w:p>
    <w:p w:rsidR="004756CB" w:rsidRPr="001E31B2" w:rsidRDefault="004756CB" w:rsidP="004756CB">
      <w:pPr>
        <w:spacing w:after="0" w:line="240" w:lineRule="auto"/>
        <w:rPr>
          <w:rFonts w:ascii="Times New Roman" w:hAnsi="Times New Roman" w:cs="Times New Roman"/>
          <w:i/>
          <w:sz w:val="24"/>
          <w:szCs w:val="24"/>
        </w:rPr>
      </w:pPr>
    </w:p>
    <w:p w:rsidR="004756CB" w:rsidRDefault="004756CB" w:rsidP="004756CB">
      <w:pPr>
        <w:spacing w:after="0" w:line="360" w:lineRule="auto"/>
        <w:jc w:val="center"/>
        <w:rPr>
          <w:rFonts w:ascii="Times New Roman" w:hAnsi="Times New Roman" w:cs="Times New Roman"/>
          <w:b/>
          <w:sz w:val="24"/>
          <w:szCs w:val="24"/>
        </w:rPr>
      </w:pPr>
      <w:r w:rsidRPr="001E31B2">
        <w:rPr>
          <w:rFonts w:ascii="Times New Roman" w:hAnsi="Times New Roman" w:cs="Times New Roman"/>
          <w:b/>
          <w:bCs/>
          <w:sz w:val="24"/>
          <w:szCs w:val="24"/>
        </w:rPr>
        <w:br w:type="page"/>
      </w:r>
      <w:r w:rsidRPr="001E31B2">
        <w:rPr>
          <w:rFonts w:ascii="Times New Roman" w:hAnsi="Times New Roman" w:cs="Times New Roman"/>
          <w:b/>
          <w:sz w:val="24"/>
          <w:szCs w:val="24"/>
        </w:rPr>
        <w:lastRenderedPageBreak/>
        <w:t>DEDICATION</w:t>
      </w:r>
    </w:p>
    <w:p w:rsidR="007B133A" w:rsidRPr="007B133A" w:rsidRDefault="007B133A" w:rsidP="007B133A">
      <w:pPr>
        <w:spacing w:line="360" w:lineRule="auto"/>
        <w:ind w:firstLine="720"/>
        <w:jc w:val="both"/>
        <w:rPr>
          <w:rFonts w:ascii="Times New Roman" w:hAnsi="Times New Roman" w:cs="Times New Roman"/>
          <w:sz w:val="24"/>
          <w:szCs w:val="24"/>
        </w:rPr>
      </w:pPr>
      <w:r w:rsidRPr="007B133A">
        <w:rPr>
          <w:rFonts w:ascii="Times New Roman" w:hAnsi="Times New Roman" w:cs="Times New Roman"/>
          <w:sz w:val="24"/>
          <w:szCs w:val="24"/>
        </w:rPr>
        <w:t>I dedicate this project to the most high,</w:t>
      </w:r>
      <w:r>
        <w:rPr>
          <w:rFonts w:ascii="Times New Roman" w:hAnsi="Times New Roman" w:cs="Times New Roman"/>
          <w:sz w:val="24"/>
          <w:szCs w:val="24"/>
        </w:rPr>
        <w:t xml:space="preserve"> </w:t>
      </w:r>
      <w:r w:rsidRPr="007B133A">
        <w:rPr>
          <w:rFonts w:ascii="Times New Roman" w:hAnsi="Times New Roman" w:cs="Times New Roman"/>
          <w:sz w:val="24"/>
          <w:szCs w:val="24"/>
        </w:rPr>
        <w:t>who is worthy of my praise for His abundant blessings, mercy and protection given onto me up to this level and His beloved prophet (S.A.W).</w:t>
      </w:r>
    </w:p>
    <w:p w:rsidR="004756CB" w:rsidRDefault="007B133A" w:rsidP="007B133A">
      <w:pPr>
        <w:spacing w:line="360" w:lineRule="auto"/>
        <w:ind w:firstLine="720"/>
        <w:jc w:val="both"/>
        <w:rPr>
          <w:rFonts w:ascii="Times New Roman" w:hAnsi="Times New Roman" w:cs="Times New Roman"/>
          <w:sz w:val="24"/>
          <w:szCs w:val="24"/>
        </w:rPr>
      </w:pPr>
      <w:r w:rsidRPr="007B133A">
        <w:rPr>
          <w:rFonts w:ascii="Times New Roman" w:hAnsi="Times New Roman" w:cs="Times New Roman"/>
          <w:sz w:val="24"/>
          <w:szCs w:val="24"/>
        </w:rPr>
        <w:t xml:space="preserve">"Also to my beloved parents, family, friends, and mentors, whose unwavering support and encouragement </w:t>
      </w:r>
      <w:proofErr w:type="spellStart"/>
      <w:r w:rsidRPr="007B133A">
        <w:rPr>
          <w:rFonts w:ascii="Times New Roman" w:hAnsi="Times New Roman" w:cs="Times New Roman"/>
          <w:sz w:val="24"/>
          <w:szCs w:val="24"/>
        </w:rPr>
        <w:t>fueled</w:t>
      </w:r>
      <w:proofErr w:type="spellEnd"/>
      <w:r w:rsidRPr="007B133A">
        <w:rPr>
          <w:rFonts w:ascii="Times New Roman" w:hAnsi="Times New Roman" w:cs="Times New Roman"/>
          <w:sz w:val="24"/>
          <w:szCs w:val="24"/>
        </w:rPr>
        <w:t xml:space="preserve"> my passion and drive throughout this journey. Your love, guidance and sacrifices have shaped me into the person I am today.</w:t>
      </w:r>
      <w:r>
        <w:rPr>
          <w:rFonts w:ascii="Times New Roman" w:hAnsi="Times New Roman" w:cs="Times New Roman"/>
          <w:sz w:val="24"/>
          <w:szCs w:val="24"/>
        </w:rPr>
        <w:t xml:space="preserve"> </w:t>
      </w:r>
      <w:r w:rsidR="001601B6" w:rsidRPr="007B133A">
        <w:rPr>
          <w:rFonts w:ascii="Times New Roman" w:hAnsi="Times New Roman" w:cs="Times New Roman"/>
          <w:sz w:val="24"/>
          <w:szCs w:val="24"/>
        </w:rPr>
        <w:t xml:space="preserve">This </w:t>
      </w:r>
      <w:r w:rsidRPr="007B133A">
        <w:rPr>
          <w:rFonts w:ascii="Times New Roman" w:hAnsi="Times New Roman" w:cs="Times New Roman"/>
          <w:sz w:val="24"/>
          <w:szCs w:val="24"/>
        </w:rPr>
        <w:t>project is a testament to your impact on my life,</w:t>
      </w:r>
      <w:r>
        <w:rPr>
          <w:rFonts w:ascii="Times New Roman" w:hAnsi="Times New Roman" w:cs="Times New Roman"/>
          <w:sz w:val="24"/>
          <w:szCs w:val="24"/>
        </w:rPr>
        <w:t xml:space="preserve"> </w:t>
      </w:r>
      <w:r w:rsidRPr="007B133A">
        <w:rPr>
          <w:rFonts w:ascii="Times New Roman" w:hAnsi="Times New Roman" w:cs="Times New Roman"/>
          <w:sz w:val="24"/>
          <w:szCs w:val="24"/>
        </w:rPr>
        <w:t>and I dedicate it to you with gratitude and love</w:t>
      </w: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b/>
          <w:sz w:val="24"/>
          <w:szCs w:val="24"/>
        </w:rPr>
      </w:pPr>
    </w:p>
    <w:p w:rsidR="004756CB" w:rsidRDefault="004756CB" w:rsidP="004756CB">
      <w:pPr>
        <w:jc w:val="center"/>
        <w:rPr>
          <w:rFonts w:ascii="Times New Roman" w:hAnsi="Times New Roman" w:cs="Times New Roman"/>
          <w:b/>
          <w:sz w:val="24"/>
          <w:szCs w:val="24"/>
        </w:rPr>
      </w:pPr>
    </w:p>
    <w:p w:rsidR="004756CB" w:rsidRDefault="004756CB" w:rsidP="004756CB">
      <w:pPr>
        <w:jc w:val="center"/>
        <w:rPr>
          <w:rFonts w:ascii="Times New Roman" w:hAnsi="Times New Roman" w:cs="Times New Roman"/>
          <w:b/>
          <w:sz w:val="24"/>
          <w:szCs w:val="24"/>
        </w:rPr>
      </w:pPr>
    </w:p>
    <w:p w:rsidR="004756CB" w:rsidRDefault="004756CB" w:rsidP="004756CB">
      <w:pPr>
        <w:jc w:val="center"/>
        <w:rPr>
          <w:rFonts w:ascii="Times New Roman" w:hAnsi="Times New Roman" w:cs="Times New Roman"/>
          <w:b/>
          <w:sz w:val="24"/>
          <w:szCs w:val="24"/>
        </w:rPr>
      </w:pPr>
    </w:p>
    <w:p w:rsidR="004756CB" w:rsidRDefault="004756CB" w:rsidP="004756CB">
      <w:pPr>
        <w:jc w:val="center"/>
        <w:rPr>
          <w:rFonts w:ascii="Times New Roman" w:hAnsi="Times New Roman" w:cs="Times New Roman"/>
          <w:b/>
          <w:sz w:val="24"/>
          <w:szCs w:val="24"/>
        </w:rPr>
      </w:pPr>
    </w:p>
    <w:p w:rsidR="004756CB" w:rsidRDefault="004756CB" w:rsidP="004756CB">
      <w:pPr>
        <w:jc w:val="center"/>
        <w:rPr>
          <w:rFonts w:ascii="Times New Roman" w:hAnsi="Times New Roman" w:cs="Times New Roman"/>
          <w:b/>
          <w:sz w:val="24"/>
          <w:szCs w:val="24"/>
        </w:rPr>
      </w:pPr>
    </w:p>
    <w:p w:rsidR="004756CB" w:rsidRDefault="004756CB" w:rsidP="004756CB">
      <w:pPr>
        <w:jc w:val="center"/>
        <w:rPr>
          <w:rFonts w:ascii="Times New Roman" w:hAnsi="Times New Roman" w:cs="Times New Roman"/>
          <w:b/>
          <w:sz w:val="24"/>
          <w:szCs w:val="24"/>
        </w:rPr>
      </w:pPr>
    </w:p>
    <w:p w:rsidR="004756CB" w:rsidRPr="001E31B2" w:rsidRDefault="004756CB" w:rsidP="004756CB">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1601B6" w:rsidRPr="001601B6" w:rsidRDefault="001601B6" w:rsidP="001601B6">
      <w:pPr>
        <w:spacing w:line="360" w:lineRule="auto"/>
        <w:ind w:firstLine="720"/>
        <w:jc w:val="both"/>
        <w:rPr>
          <w:rFonts w:ascii="Times New Roman" w:hAnsi="Times New Roman" w:cs="Times New Roman"/>
          <w:sz w:val="24"/>
          <w:szCs w:val="24"/>
        </w:rPr>
      </w:pPr>
      <w:r w:rsidRPr="001601B6">
        <w:rPr>
          <w:rFonts w:ascii="Times New Roman" w:hAnsi="Times New Roman" w:cs="Times New Roman"/>
          <w:sz w:val="24"/>
          <w:szCs w:val="24"/>
        </w:rPr>
        <w:t>"I would like to express my deepest gratitude to:</w:t>
      </w:r>
    </w:p>
    <w:p w:rsidR="001601B6" w:rsidRPr="001601B6" w:rsidRDefault="001601B6" w:rsidP="001601B6">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My parents, Mr and Mrs </w:t>
      </w:r>
      <w:proofErr w:type="spellStart"/>
      <w:r>
        <w:rPr>
          <w:rFonts w:ascii="Times New Roman" w:hAnsi="Times New Roman" w:cs="Times New Roman"/>
          <w:sz w:val="24"/>
          <w:szCs w:val="24"/>
        </w:rPr>
        <w:t>Sanusi</w:t>
      </w:r>
      <w:proofErr w:type="spellEnd"/>
      <w:r w:rsidRPr="001601B6">
        <w:rPr>
          <w:rFonts w:ascii="Times New Roman" w:hAnsi="Times New Roman" w:cs="Times New Roman"/>
          <w:sz w:val="24"/>
          <w:szCs w:val="24"/>
        </w:rPr>
        <w:t>, for their unwavering love, support, and sacrifices.</w:t>
      </w:r>
      <w:proofErr w:type="gramEnd"/>
      <w:r w:rsidRPr="001601B6">
        <w:rPr>
          <w:rFonts w:ascii="Times New Roman" w:hAnsi="Times New Roman" w:cs="Times New Roman"/>
          <w:sz w:val="24"/>
          <w:szCs w:val="24"/>
        </w:rPr>
        <w:t xml:space="preserve"> Your guidance and encouragement have been my pillars of strength throughout my academic journey. Thank you for believing in me and pushing me to reach my full potential.</w:t>
      </w:r>
      <w:r>
        <w:rPr>
          <w:rFonts w:ascii="Times New Roman" w:hAnsi="Times New Roman" w:cs="Times New Roman"/>
          <w:sz w:val="24"/>
          <w:szCs w:val="24"/>
        </w:rPr>
        <w:t xml:space="preserve"> </w:t>
      </w:r>
      <w:r w:rsidRPr="001601B6">
        <w:rPr>
          <w:rFonts w:ascii="Times New Roman" w:hAnsi="Times New Roman" w:cs="Times New Roman"/>
          <w:sz w:val="24"/>
          <w:szCs w:val="24"/>
        </w:rPr>
        <w:t>I pray by God's grace you shall reap the fruit of your labour.</w:t>
      </w:r>
    </w:p>
    <w:p w:rsidR="001601B6" w:rsidRPr="001601B6" w:rsidRDefault="001601B6" w:rsidP="001601B6">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My sweetest husband, </w:t>
      </w:r>
      <w:proofErr w:type="spellStart"/>
      <w:r>
        <w:rPr>
          <w:rFonts w:ascii="Times New Roman" w:hAnsi="Times New Roman" w:cs="Times New Roman"/>
          <w:sz w:val="24"/>
          <w:szCs w:val="24"/>
        </w:rPr>
        <w:t>Akolawole</w:t>
      </w:r>
      <w:proofErr w:type="spellEnd"/>
      <w:r>
        <w:rPr>
          <w:rFonts w:ascii="Times New Roman" w:hAnsi="Times New Roman" w:cs="Times New Roman"/>
          <w:sz w:val="24"/>
          <w:szCs w:val="24"/>
        </w:rPr>
        <w:t xml:space="preserve"> mi </w:t>
      </w:r>
      <w:proofErr w:type="spellStart"/>
      <w:r>
        <w:rPr>
          <w:rFonts w:ascii="Times New Roman" w:hAnsi="Times New Roman" w:cs="Times New Roman"/>
          <w:sz w:val="24"/>
          <w:szCs w:val="24"/>
        </w:rPr>
        <w:t>Akano</w:t>
      </w:r>
      <w:proofErr w:type="spellEnd"/>
      <w:r w:rsidRPr="001601B6">
        <w:rPr>
          <w:rFonts w:ascii="Times New Roman" w:hAnsi="Times New Roman" w:cs="Times New Roman"/>
          <w:sz w:val="24"/>
          <w:szCs w:val="24"/>
        </w:rPr>
        <w:t>, for being my rock, my confidant, and my biggest supporter.</w:t>
      </w:r>
      <w:proofErr w:type="gramEnd"/>
      <w:r w:rsidRPr="001601B6">
        <w:rPr>
          <w:rFonts w:ascii="Times New Roman" w:hAnsi="Times New Roman" w:cs="Times New Roman"/>
          <w:sz w:val="24"/>
          <w:szCs w:val="24"/>
        </w:rPr>
        <w:t xml:space="preserve"> Your love, patience, and understanding have meant the world to me. Thank you for being my partner in every sense of the word.</w:t>
      </w:r>
    </w:p>
    <w:p w:rsidR="001601B6" w:rsidRPr="001601B6" w:rsidRDefault="001601B6" w:rsidP="001601B6">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My project supervisor </w:t>
      </w:r>
      <w:r w:rsidRPr="001601B6">
        <w:rPr>
          <w:rFonts w:ascii="Times New Roman" w:hAnsi="Times New Roman" w:cs="Times New Roman"/>
          <w:sz w:val="24"/>
          <w:szCs w:val="24"/>
        </w:rPr>
        <w:t>Mrs</w:t>
      </w:r>
      <w:r>
        <w:rPr>
          <w:rFonts w:ascii="Times New Roman" w:hAnsi="Times New Roman" w:cs="Times New Roman"/>
          <w:sz w:val="24"/>
          <w:szCs w:val="24"/>
        </w:rPr>
        <w:t>.</w:t>
      </w:r>
      <w:r w:rsidRPr="001601B6">
        <w:rPr>
          <w:rFonts w:ascii="Times New Roman" w:hAnsi="Times New Roman" w:cs="Times New Roman"/>
          <w:sz w:val="24"/>
          <w:szCs w:val="24"/>
        </w:rPr>
        <w:t xml:space="preserve"> </w:t>
      </w:r>
      <w:proofErr w:type="spellStart"/>
      <w:r w:rsidRPr="001601B6">
        <w:rPr>
          <w:rFonts w:ascii="Times New Roman" w:hAnsi="Times New Roman" w:cs="Times New Roman"/>
          <w:sz w:val="24"/>
          <w:szCs w:val="24"/>
        </w:rPr>
        <w:t>Salaudeen</w:t>
      </w:r>
      <w:proofErr w:type="spellEnd"/>
      <w:r w:rsidRPr="001601B6">
        <w:rPr>
          <w:rFonts w:ascii="Times New Roman" w:hAnsi="Times New Roman" w:cs="Times New Roman"/>
          <w:sz w:val="24"/>
          <w:szCs w:val="24"/>
        </w:rPr>
        <w:t xml:space="preserve"> </w:t>
      </w:r>
      <w:r>
        <w:rPr>
          <w:rFonts w:ascii="Times New Roman" w:hAnsi="Times New Roman" w:cs="Times New Roman"/>
          <w:sz w:val="24"/>
          <w:szCs w:val="24"/>
        </w:rPr>
        <w:t>K.</w:t>
      </w:r>
      <w:proofErr w:type="gramEnd"/>
      <w:r>
        <w:rPr>
          <w:rFonts w:ascii="Times New Roman" w:hAnsi="Times New Roman" w:cs="Times New Roman"/>
          <w:sz w:val="24"/>
          <w:szCs w:val="24"/>
        </w:rPr>
        <w:t xml:space="preserve"> </w:t>
      </w:r>
      <w:proofErr w:type="gramStart"/>
      <w:r w:rsidRPr="001601B6">
        <w:rPr>
          <w:rFonts w:ascii="Times New Roman" w:hAnsi="Times New Roman" w:cs="Times New Roman"/>
          <w:sz w:val="24"/>
          <w:szCs w:val="24"/>
        </w:rPr>
        <w:t>For her expert guidance, valuable feedback, and unwavering support.</w:t>
      </w:r>
      <w:proofErr w:type="gramEnd"/>
      <w:r w:rsidRPr="001601B6">
        <w:rPr>
          <w:rFonts w:ascii="Times New Roman" w:hAnsi="Times New Roman" w:cs="Times New Roman"/>
          <w:sz w:val="24"/>
          <w:szCs w:val="24"/>
        </w:rPr>
        <w:t xml:space="preserve"> Your expertise and encouragement have been instrumental in shaping this project. I am grateful for the opportunity to work under your supervision.</w:t>
      </w:r>
    </w:p>
    <w:p w:rsidR="001601B6" w:rsidRPr="001601B6" w:rsidRDefault="001601B6" w:rsidP="001601B6">
      <w:pPr>
        <w:spacing w:line="360" w:lineRule="auto"/>
        <w:ind w:firstLine="720"/>
        <w:jc w:val="both"/>
        <w:rPr>
          <w:rFonts w:ascii="Times New Roman" w:hAnsi="Times New Roman" w:cs="Times New Roman"/>
          <w:sz w:val="24"/>
          <w:szCs w:val="24"/>
        </w:rPr>
      </w:pPr>
      <w:r w:rsidRPr="001601B6">
        <w:rPr>
          <w:rFonts w:ascii="Times New Roman" w:hAnsi="Times New Roman" w:cs="Times New Roman"/>
          <w:sz w:val="24"/>
          <w:szCs w:val="24"/>
        </w:rPr>
        <w:t>To everyone who has been part of my journey, thank you for your love, support, and encouragement. Your contributions, no matter how big or small, have made a significant impact on my life. I am grateful for the experiences, lessons, and memories we've shared.</w:t>
      </w:r>
    </w:p>
    <w:p w:rsidR="004756CB" w:rsidRDefault="001601B6" w:rsidP="001601B6">
      <w:pPr>
        <w:spacing w:line="360" w:lineRule="auto"/>
        <w:ind w:firstLine="720"/>
        <w:jc w:val="both"/>
        <w:rPr>
          <w:rFonts w:ascii="Times New Roman" w:hAnsi="Times New Roman" w:cs="Times New Roman"/>
          <w:sz w:val="24"/>
          <w:szCs w:val="24"/>
        </w:rPr>
      </w:pPr>
      <w:r w:rsidRPr="001601B6">
        <w:rPr>
          <w:rFonts w:ascii="Times New Roman" w:hAnsi="Times New Roman" w:cs="Times New Roman"/>
          <w:sz w:val="24"/>
          <w:szCs w:val="24"/>
        </w:rPr>
        <w:t xml:space="preserve">Thank you all for helping me </w:t>
      </w:r>
      <w:proofErr w:type="gramStart"/>
      <w:r w:rsidRPr="001601B6">
        <w:rPr>
          <w:rFonts w:ascii="Times New Roman" w:hAnsi="Times New Roman" w:cs="Times New Roman"/>
          <w:sz w:val="24"/>
          <w:szCs w:val="24"/>
        </w:rPr>
        <w:t>reach</w:t>
      </w:r>
      <w:proofErr w:type="gramEnd"/>
      <w:r w:rsidRPr="001601B6">
        <w:rPr>
          <w:rFonts w:ascii="Times New Roman" w:hAnsi="Times New Roman" w:cs="Times New Roman"/>
          <w:sz w:val="24"/>
          <w:szCs w:val="24"/>
        </w:rPr>
        <w:t xml:space="preserve"> this milestone. I couldn't have done it without you.</w:t>
      </w:r>
      <w:proofErr w:type="gramStart"/>
      <w:r w:rsidRPr="001601B6">
        <w:rPr>
          <w:rFonts w:ascii="Times New Roman" w:hAnsi="Times New Roman" w:cs="Times New Roman"/>
          <w:sz w:val="24"/>
          <w:szCs w:val="24"/>
        </w:rPr>
        <w:t>"</w:t>
      </w:r>
      <w:r w:rsidR="004756CB" w:rsidRPr="009D3A33">
        <w:rPr>
          <w:rFonts w:ascii="Times New Roman" w:hAnsi="Times New Roman" w:cs="Times New Roman"/>
          <w:sz w:val="24"/>
          <w:szCs w:val="24"/>
        </w:rPr>
        <w:t>.</w:t>
      </w:r>
      <w:proofErr w:type="gramEnd"/>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p w:rsidR="004756CB" w:rsidRDefault="004756CB" w:rsidP="004756CB">
      <w:pPr>
        <w:jc w:val="center"/>
        <w:rPr>
          <w:rFonts w:ascii="Times New Roman" w:hAnsi="Times New Roman" w:cs="Times New Roman"/>
          <w:sz w:val="24"/>
          <w:szCs w:val="24"/>
        </w:rPr>
      </w:pPr>
    </w:p>
    <w:bookmarkEnd w:id="0"/>
    <w:p w:rsidR="004756CB" w:rsidRPr="00C242F6" w:rsidRDefault="004756CB" w:rsidP="004756CB">
      <w:pPr>
        <w:spacing w:line="360" w:lineRule="auto"/>
        <w:jc w:val="center"/>
        <w:rPr>
          <w:rFonts w:ascii="Times New Roman" w:hAnsi="Times New Roman" w:cs="Times New Roman"/>
          <w:b/>
          <w:bCs/>
          <w:sz w:val="24"/>
          <w:szCs w:val="24"/>
          <w:lang w:val="en-US"/>
        </w:rPr>
      </w:pPr>
      <w:r w:rsidRPr="00C242F6">
        <w:rPr>
          <w:rFonts w:ascii="Times New Roman" w:hAnsi="Times New Roman" w:cs="Times New Roman"/>
          <w:b/>
          <w:bCs/>
          <w:sz w:val="24"/>
          <w:szCs w:val="24"/>
          <w:lang w:val="en-US"/>
        </w:rPr>
        <w:lastRenderedPageBreak/>
        <w:t>LIST OF FIGURES</w:t>
      </w:r>
    </w:p>
    <w:p w:rsidR="004756CB"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4756CB" w:rsidRDefault="004756CB" w:rsidP="004756CB">
      <w:pPr>
        <w:spacing w:after="0" w:line="360" w:lineRule="auto"/>
        <w:jc w:val="both"/>
        <w:rPr>
          <w:rFonts w:ascii="Times New Roman" w:hAnsi="Times New Roman" w:cs="Times New Roman"/>
          <w:bCs/>
          <w:sz w:val="24"/>
          <w:szCs w:val="24"/>
          <w:lang w:val="en-US"/>
        </w:rPr>
      </w:pPr>
      <w:proofErr w:type="gramStart"/>
      <w:r w:rsidRPr="00E34106">
        <w:rPr>
          <w:rFonts w:ascii="Times New Roman" w:hAnsi="Times New Roman" w:cs="Times New Roman"/>
          <w:bCs/>
          <w:sz w:val="24"/>
          <w:szCs w:val="24"/>
          <w:lang w:val="en-US"/>
        </w:rPr>
        <w:t>Fig 2.</w:t>
      </w:r>
      <w:proofErr w:type="gramEnd"/>
      <w:r w:rsidRPr="00E34106">
        <w:rPr>
          <w:rFonts w:ascii="Times New Roman" w:hAnsi="Times New Roman" w:cs="Times New Roman"/>
          <w:bCs/>
          <w:sz w:val="24"/>
          <w:szCs w:val="24"/>
          <w:lang w:val="en-US"/>
        </w:rPr>
        <w:t xml:space="preserve"> Metabolism of </w:t>
      </w:r>
      <w:proofErr w:type="spellStart"/>
      <w:r w:rsidRPr="00E34106">
        <w:rPr>
          <w:rFonts w:ascii="Times New Roman" w:hAnsi="Times New Roman" w:cs="Times New Roman"/>
          <w:bCs/>
          <w:sz w:val="24"/>
          <w:szCs w:val="24"/>
          <w:lang w:val="en-US"/>
        </w:rPr>
        <w:t>Paracetamol</w:t>
      </w:r>
      <w:proofErr w:type="spellEnd"/>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4756CB" w:rsidRDefault="004756CB" w:rsidP="004756CB">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 xml:space="preserve">Fig. 3: Mechanism of </w:t>
      </w:r>
      <w:proofErr w:type="spellStart"/>
      <w:r w:rsidRPr="00E34106">
        <w:rPr>
          <w:rFonts w:ascii="Times New Roman" w:hAnsi="Times New Roman" w:cs="Times New Roman"/>
          <w:bCs/>
          <w:sz w:val="24"/>
          <w:szCs w:val="24"/>
          <w:lang w:val="en-US"/>
        </w:rPr>
        <w:t>Paracetamol</w:t>
      </w:r>
      <w:proofErr w:type="spellEnd"/>
      <w:r w:rsidRPr="00E34106">
        <w:rPr>
          <w:rFonts w:ascii="Times New Roman" w:hAnsi="Times New Roman" w:cs="Times New Roman"/>
          <w:bCs/>
          <w:sz w:val="24"/>
          <w:szCs w:val="24"/>
          <w:lang w:val="en-US"/>
        </w:rPr>
        <w:t xml:space="preserve"> </w:t>
      </w:r>
      <w:proofErr w:type="spellStart"/>
      <w:r w:rsidRPr="00E34106">
        <w:rPr>
          <w:rFonts w:ascii="Times New Roman" w:hAnsi="Times New Roman" w:cs="Times New Roman"/>
          <w:bCs/>
          <w:sz w:val="24"/>
          <w:szCs w:val="24"/>
          <w:lang w:val="en-US"/>
        </w:rPr>
        <w:t>Hepatotoxicity</w:t>
      </w:r>
      <w:proofErr w:type="spellEnd"/>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12</w:t>
      </w:r>
    </w:p>
    <w:p w:rsidR="004756CB" w:rsidRPr="00E34106" w:rsidRDefault="004756CB" w:rsidP="004756CB">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 xml:space="preserve">Figure </w:t>
      </w:r>
      <w:r>
        <w:rPr>
          <w:rFonts w:ascii="Times New Roman" w:hAnsi="Times New Roman" w:cs="Times New Roman"/>
          <w:bCs/>
          <w:sz w:val="24"/>
          <w:szCs w:val="24"/>
          <w:lang w:val="en-US"/>
        </w:rPr>
        <w:t>4</w:t>
      </w:r>
      <w:r w:rsidRPr="00E34106">
        <w:rPr>
          <w:rFonts w:ascii="Times New Roman" w:hAnsi="Times New Roman" w:cs="Times New Roman"/>
          <w:bCs/>
          <w:sz w:val="24"/>
          <w:szCs w:val="24"/>
          <w:lang w:val="en-US"/>
        </w:rPr>
        <w:t>: Effect Of Treatment On Liver Total Proteins Concentration (mg/ml)</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35</w:t>
      </w:r>
    </w:p>
    <w:p w:rsidR="004756CB"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5</w:t>
      </w:r>
      <w:r w:rsidRPr="00E34106">
        <w:rPr>
          <w:rFonts w:ascii="Times New Roman" w:hAnsi="Times New Roman" w:cs="Times New Roman"/>
          <w:bCs/>
          <w:sz w:val="24"/>
          <w:szCs w:val="24"/>
          <w:lang w:val="en-US"/>
        </w:rPr>
        <w:t xml:space="preserve">: The Effect Of </w:t>
      </w:r>
      <w:proofErr w:type="spellStart"/>
      <w:r w:rsidRPr="00E34106">
        <w:rPr>
          <w:rFonts w:ascii="Times New Roman" w:hAnsi="Times New Roman" w:cs="Times New Roman"/>
          <w:bCs/>
          <w:i/>
          <w:sz w:val="24"/>
          <w:szCs w:val="24"/>
          <w:lang w:val="en-US"/>
        </w:rPr>
        <w:t>Cucuma</w:t>
      </w:r>
      <w:proofErr w:type="spellEnd"/>
      <w:r w:rsidRPr="00E34106">
        <w:rPr>
          <w:rFonts w:ascii="Times New Roman" w:hAnsi="Times New Roman" w:cs="Times New Roman"/>
          <w:bCs/>
          <w:i/>
          <w:sz w:val="24"/>
          <w:szCs w:val="24"/>
          <w:lang w:val="en-US"/>
        </w:rPr>
        <w:t xml:space="preserve">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On GSH Concentration (µg/ml</w:t>
      </w:r>
      <w:proofErr w:type="gramStart"/>
      <w:r w:rsidRPr="00E34106">
        <w:rPr>
          <w:rFonts w:ascii="Times New Roman" w:hAnsi="Times New Roman" w:cs="Times New Roman"/>
          <w:bCs/>
          <w:sz w:val="24"/>
          <w:szCs w:val="24"/>
          <w:lang w:val="en-US"/>
        </w:rPr>
        <w:t>)in</w:t>
      </w:r>
      <w:proofErr w:type="gramEnd"/>
      <w:r w:rsidRPr="00E34106">
        <w:rPr>
          <w:rFonts w:ascii="Times New Roman" w:hAnsi="Times New Roman" w:cs="Times New Roman"/>
          <w:bCs/>
          <w:sz w:val="24"/>
          <w:szCs w:val="24"/>
          <w:lang w:val="en-US"/>
        </w:rPr>
        <w:t xml:space="preserve">  </w:t>
      </w:r>
    </w:p>
    <w:p w:rsidR="004756CB" w:rsidRPr="00E34106" w:rsidRDefault="004756CB" w:rsidP="004756CB">
      <w:pPr>
        <w:spacing w:after="0" w:line="360" w:lineRule="auto"/>
        <w:jc w:val="both"/>
        <w:rPr>
          <w:rFonts w:ascii="Times New Roman" w:hAnsi="Times New Roman" w:cs="Times New Roman"/>
          <w:bCs/>
          <w:sz w:val="24"/>
          <w:szCs w:val="24"/>
          <w:lang w:val="en-US"/>
        </w:rPr>
      </w:pPr>
      <w:proofErr w:type="spellStart"/>
      <w:r w:rsidRPr="00E34106">
        <w:rPr>
          <w:rFonts w:ascii="Times New Roman" w:hAnsi="Times New Roman" w:cs="Times New Roman"/>
          <w:bCs/>
          <w:sz w:val="24"/>
          <w:szCs w:val="24"/>
          <w:lang w:val="en-US"/>
        </w:rPr>
        <w:t>Paracetamol</w:t>
      </w:r>
      <w:proofErr w:type="spellEnd"/>
      <w:r w:rsidRPr="00E34106">
        <w:rPr>
          <w:rFonts w:ascii="Times New Roman" w:hAnsi="Times New Roman" w:cs="Times New Roman"/>
          <w:bCs/>
          <w:sz w:val="24"/>
          <w:szCs w:val="24"/>
          <w:lang w:val="en-US"/>
        </w:rPr>
        <w:t xml:space="preserve"> Induced Chronic </w:t>
      </w:r>
      <w:proofErr w:type="spellStart"/>
      <w:r w:rsidRPr="00E34106">
        <w:rPr>
          <w:rFonts w:ascii="Times New Roman" w:hAnsi="Times New Roman" w:cs="Times New Roman"/>
          <w:bCs/>
          <w:sz w:val="24"/>
          <w:szCs w:val="24"/>
          <w:lang w:val="en-US"/>
        </w:rPr>
        <w:t>Hepatotoxicity</w:t>
      </w:r>
      <w:proofErr w:type="spellEnd"/>
      <w:r w:rsidRPr="00E34106">
        <w:rPr>
          <w:rFonts w:ascii="Times New Roman" w:hAnsi="Times New Roman" w:cs="Times New Roman"/>
          <w:bCs/>
          <w:sz w:val="24"/>
          <w:szCs w:val="24"/>
          <w:lang w:val="en-US"/>
        </w:rPr>
        <w:t xml:space="preserve">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36</w:t>
      </w:r>
    </w:p>
    <w:p w:rsidR="004756CB"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6</w:t>
      </w:r>
      <w:r w:rsidRPr="00E34106">
        <w:rPr>
          <w:rFonts w:ascii="Times New Roman" w:hAnsi="Times New Roman" w:cs="Times New Roman"/>
          <w:bCs/>
          <w:sz w:val="24"/>
          <w:szCs w:val="24"/>
          <w:lang w:val="en-US"/>
        </w:rPr>
        <w:t xml:space="preserve">: The Effect </w:t>
      </w:r>
      <w:proofErr w:type="gramStart"/>
      <w:r w:rsidRPr="00E34106">
        <w:rPr>
          <w:rFonts w:ascii="Times New Roman" w:hAnsi="Times New Roman" w:cs="Times New Roman"/>
          <w:bCs/>
          <w:sz w:val="24"/>
          <w:szCs w:val="24"/>
          <w:lang w:val="en-US"/>
        </w:rPr>
        <w:t>Of</w:t>
      </w:r>
      <w:proofErr w:type="gramEnd"/>
      <w:r w:rsidRPr="00E34106">
        <w:rPr>
          <w:rFonts w:ascii="Times New Roman" w:hAnsi="Times New Roman" w:cs="Times New Roman"/>
          <w:bCs/>
          <w:sz w:val="24"/>
          <w:szCs w:val="24"/>
          <w:lang w:val="en-US"/>
        </w:rPr>
        <w:t xml:space="preserve"> </w:t>
      </w:r>
      <w:proofErr w:type="spellStart"/>
      <w:r w:rsidRPr="00E34106">
        <w:rPr>
          <w:rFonts w:ascii="Times New Roman" w:hAnsi="Times New Roman" w:cs="Times New Roman"/>
          <w:bCs/>
          <w:i/>
          <w:sz w:val="24"/>
          <w:szCs w:val="24"/>
          <w:lang w:val="en-US"/>
        </w:rPr>
        <w:t>Cucuma</w:t>
      </w:r>
      <w:proofErr w:type="spellEnd"/>
      <w:r w:rsidRPr="00E34106">
        <w:rPr>
          <w:rFonts w:ascii="Times New Roman" w:hAnsi="Times New Roman" w:cs="Times New Roman"/>
          <w:bCs/>
          <w:i/>
          <w:sz w:val="24"/>
          <w:szCs w:val="24"/>
          <w:lang w:val="en-US"/>
        </w:rPr>
        <w:t xml:space="preserve">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Superoxide Dismutase Enzyme </w:t>
      </w:r>
    </w:p>
    <w:p w:rsidR="004756CB" w:rsidRPr="00E34106" w:rsidRDefault="004756CB" w:rsidP="004756CB">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Activity (</w:t>
      </w:r>
      <w:proofErr w:type="spellStart"/>
      <w:r w:rsidRPr="00E34106">
        <w:rPr>
          <w:rFonts w:ascii="Times New Roman" w:hAnsi="Times New Roman" w:cs="Times New Roman"/>
          <w:bCs/>
          <w:sz w:val="24"/>
          <w:szCs w:val="24"/>
          <w:lang w:val="en-US"/>
        </w:rPr>
        <w:t>mmol</w:t>
      </w:r>
      <w:proofErr w:type="spellEnd"/>
      <w:r w:rsidRPr="00E34106">
        <w:rPr>
          <w:rFonts w:ascii="Times New Roman" w:hAnsi="Times New Roman" w:cs="Times New Roman"/>
          <w:bCs/>
          <w:sz w:val="24"/>
          <w:szCs w:val="24"/>
          <w:lang w:val="en-US"/>
        </w:rPr>
        <w:t xml:space="preserve">/min/mg protein) in </w:t>
      </w:r>
      <w:proofErr w:type="spellStart"/>
      <w:r w:rsidRPr="00E34106">
        <w:rPr>
          <w:rFonts w:ascii="Times New Roman" w:hAnsi="Times New Roman" w:cs="Times New Roman"/>
          <w:bCs/>
          <w:sz w:val="24"/>
          <w:szCs w:val="24"/>
          <w:lang w:val="en-US"/>
        </w:rPr>
        <w:t>Paracetamol</w:t>
      </w:r>
      <w:proofErr w:type="spellEnd"/>
      <w:r w:rsidRPr="00E34106">
        <w:rPr>
          <w:rFonts w:ascii="Times New Roman" w:hAnsi="Times New Roman" w:cs="Times New Roman"/>
          <w:bCs/>
          <w:sz w:val="24"/>
          <w:szCs w:val="24"/>
          <w:lang w:val="en-US"/>
        </w:rPr>
        <w:t xml:space="preserve"> Induced Chronic </w:t>
      </w:r>
      <w:proofErr w:type="spellStart"/>
      <w:r w:rsidRPr="00E34106">
        <w:rPr>
          <w:rFonts w:ascii="Times New Roman" w:hAnsi="Times New Roman" w:cs="Times New Roman"/>
          <w:bCs/>
          <w:sz w:val="24"/>
          <w:szCs w:val="24"/>
          <w:lang w:val="en-US"/>
        </w:rPr>
        <w:t>Hepatotoxicity</w:t>
      </w:r>
      <w:proofErr w:type="spellEnd"/>
      <w:r w:rsidRPr="00E34106">
        <w:rPr>
          <w:rFonts w:ascii="Times New Roman" w:hAnsi="Times New Roman" w:cs="Times New Roman"/>
          <w:bCs/>
          <w:sz w:val="24"/>
          <w:szCs w:val="24"/>
          <w:lang w:val="en-US"/>
        </w:rPr>
        <w:t xml:space="preserve"> Rats</w:t>
      </w:r>
      <w:r w:rsidRPr="00E34106">
        <w:rPr>
          <w:rFonts w:ascii="Times New Roman" w:hAnsi="Times New Roman" w:cs="Times New Roman"/>
          <w:bCs/>
          <w:sz w:val="24"/>
          <w:szCs w:val="24"/>
          <w:lang w:val="en-US"/>
        </w:rPr>
        <w:tab/>
        <w:t>37</w:t>
      </w:r>
    </w:p>
    <w:p w:rsidR="004756CB"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7</w:t>
      </w:r>
      <w:r w:rsidRPr="00E34106">
        <w:rPr>
          <w:rFonts w:ascii="Times New Roman" w:hAnsi="Times New Roman" w:cs="Times New Roman"/>
          <w:bCs/>
          <w:sz w:val="24"/>
          <w:szCs w:val="24"/>
          <w:lang w:val="en-US"/>
        </w:rPr>
        <w:t xml:space="preserve">: The Effect </w:t>
      </w:r>
      <w:proofErr w:type="gramStart"/>
      <w:r w:rsidRPr="00E34106">
        <w:rPr>
          <w:rFonts w:ascii="Times New Roman" w:hAnsi="Times New Roman" w:cs="Times New Roman"/>
          <w:bCs/>
          <w:sz w:val="24"/>
          <w:szCs w:val="24"/>
          <w:lang w:val="en-US"/>
        </w:rPr>
        <w:t>Of</w:t>
      </w:r>
      <w:proofErr w:type="gramEnd"/>
      <w:r w:rsidRPr="00E34106">
        <w:rPr>
          <w:rFonts w:ascii="Times New Roman" w:hAnsi="Times New Roman" w:cs="Times New Roman"/>
          <w:bCs/>
          <w:sz w:val="24"/>
          <w:szCs w:val="24"/>
          <w:lang w:val="en-US"/>
        </w:rPr>
        <w:t xml:space="preserve"> </w:t>
      </w:r>
      <w:proofErr w:type="spellStart"/>
      <w:r w:rsidRPr="00E34106">
        <w:rPr>
          <w:rFonts w:ascii="Times New Roman" w:hAnsi="Times New Roman" w:cs="Times New Roman"/>
          <w:bCs/>
          <w:i/>
          <w:sz w:val="24"/>
          <w:szCs w:val="24"/>
          <w:lang w:val="en-US"/>
        </w:rPr>
        <w:t>Cucuma</w:t>
      </w:r>
      <w:proofErr w:type="spellEnd"/>
      <w:r w:rsidRPr="00E34106">
        <w:rPr>
          <w:rFonts w:ascii="Times New Roman" w:hAnsi="Times New Roman" w:cs="Times New Roman"/>
          <w:bCs/>
          <w:i/>
          <w:sz w:val="24"/>
          <w:szCs w:val="24"/>
          <w:lang w:val="en-US"/>
        </w:rPr>
        <w:t xml:space="preserve">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w:t>
      </w:r>
      <w:proofErr w:type="spellStart"/>
      <w:r w:rsidRPr="00E34106">
        <w:rPr>
          <w:rFonts w:ascii="Times New Roman" w:hAnsi="Times New Roman" w:cs="Times New Roman"/>
          <w:bCs/>
          <w:sz w:val="24"/>
          <w:szCs w:val="24"/>
          <w:lang w:val="en-US"/>
        </w:rPr>
        <w:t>Catalase</w:t>
      </w:r>
      <w:proofErr w:type="spellEnd"/>
      <w:r w:rsidRPr="00E34106">
        <w:rPr>
          <w:rFonts w:ascii="Times New Roman" w:hAnsi="Times New Roman" w:cs="Times New Roman"/>
          <w:bCs/>
          <w:sz w:val="24"/>
          <w:szCs w:val="24"/>
          <w:lang w:val="en-US"/>
        </w:rPr>
        <w:t xml:space="preserve"> Enzyme Activity </w:t>
      </w:r>
    </w:p>
    <w:p w:rsidR="004756CB" w:rsidRPr="00E34106" w:rsidRDefault="004756CB" w:rsidP="004756CB">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w:t>
      </w:r>
      <w:proofErr w:type="spellStart"/>
      <w:r w:rsidRPr="00E34106">
        <w:rPr>
          <w:rFonts w:ascii="Times New Roman" w:hAnsi="Times New Roman" w:cs="Times New Roman"/>
          <w:bCs/>
          <w:sz w:val="24"/>
          <w:szCs w:val="24"/>
          <w:lang w:val="en-US"/>
        </w:rPr>
        <w:t>mmol</w:t>
      </w:r>
      <w:proofErr w:type="spellEnd"/>
      <w:r w:rsidRPr="00E34106">
        <w:rPr>
          <w:rFonts w:ascii="Times New Roman" w:hAnsi="Times New Roman" w:cs="Times New Roman"/>
          <w:bCs/>
          <w:sz w:val="24"/>
          <w:szCs w:val="24"/>
          <w:lang w:val="en-US"/>
        </w:rPr>
        <w:t xml:space="preserve">/min/mg protein) in </w:t>
      </w:r>
      <w:proofErr w:type="spellStart"/>
      <w:r w:rsidRPr="00E34106">
        <w:rPr>
          <w:rFonts w:ascii="Times New Roman" w:hAnsi="Times New Roman" w:cs="Times New Roman"/>
          <w:bCs/>
          <w:sz w:val="24"/>
          <w:szCs w:val="24"/>
          <w:lang w:val="en-US"/>
        </w:rPr>
        <w:t>Paracetamol</w:t>
      </w:r>
      <w:proofErr w:type="spellEnd"/>
      <w:r w:rsidRPr="00E34106">
        <w:rPr>
          <w:rFonts w:ascii="Times New Roman" w:hAnsi="Times New Roman" w:cs="Times New Roman"/>
          <w:bCs/>
          <w:sz w:val="24"/>
          <w:szCs w:val="24"/>
          <w:lang w:val="en-US"/>
        </w:rPr>
        <w:t xml:space="preserve"> Induced Chronic </w:t>
      </w:r>
      <w:proofErr w:type="spellStart"/>
      <w:r w:rsidRPr="00E34106">
        <w:rPr>
          <w:rFonts w:ascii="Times New Roman" w:hAnsi="Times New Roman" w:cs="Times New Roman"/>
          <w:bCs/>
          <w:sz w:val="24"/>
          <w:szCs w:val="24"/>
          <w:lang w:val="en-US"/>
        </w:rPr>
        <w:t>Hepatotoxicity</w:t>
      </w:r>
      <w:proofErr w:type="spellEnd"/>
      <w:r w:rsidRPr="00E34106">
        <w:rPr>
          <w:rFonts w:ascii="Times New Roman" w:hAnsi="Times New Roman" w:cs="Times New Roman"/>
          <w:bCs/>
          <w:sz w:val="24"/>
          <w:szCs w:val="24"/>
          <w:lang w:val="en-US"/>
        </w:rPr>
        <w:t xml:space="preserve">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38</w:t>
      </w:r>
    </w:p>
    <w:p w:rsidR="004756CB"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8</w:t>
      </w:r>
      <w:r w:rsidRPr="00E34106">
        <w:rPr>
          <w:rFonts w:ascii="Times New Roman" w:hAnsi="Times New Roman" w:cs="Times New Roman"/>
          <w:bCs/>
          <w:sz w:val="24"/>
          <w:szCs w:val="24"/>
          <w:lang w:val="en-US"/>
        </w:rPr>
        <w:t xml:space="preserve">: The Effect </w:t>
      </w:r>
      <w:proofErr w:type="gramStart"/>
      <w:r w:rsidRPr="00E34106">
        <w:rPr>
          <w:rFonts w:ascii="Times New Roman" w:hAnsi="Times New Roman" w:cs="Times New Roman"/>
          <w:bCs/>
          <w:sz w:val="24"/>
          <w:szCs w:val="24"/>
          <w:lang w:val="en-US"/>
        </w:rPr>
        <w:t>Of</w:t>
      </w:r>
      <w:proofErr w:type="gramEnd"/>
      <w:r w:rsidRPr="00E34106">
        <w:rPr>
          <w:rFonts w:ascii="Times New Roman" w:hAnsi="Times New Roman" w:cs="Times New Roman"/>
          <w:bCs/>
          <w:sz w:val="24"/>
          <w:szCs w:val="24"/>
          <w:lang w:val="en-US"/>
        </w:rPr>
        <w:t xml:space="preserve"> </w:t>
      </w:r>
      <w:proofErr w:type="spellStart"/>
      <w:r w:rsidRPr="00E34106">
        <w:rPr>
          <w:rFonts w:ascii="Times New Roman" w:hAnsi="Times New Roman" w:cs="Times New Roman"/>
          <w:bCs/>
          <w:i/>
          <w:sz w:val="24"/>
          <w:szCs w:val="24"/>
          <w:lang w:val="en-US"/>
        </w:rPr>
        <w:t>Cucuma</w:t>
      </w:r>
      <w:proofErr w:type="spellEnd"/>
      <w:r w:rsidRPr="00E34106">
        <w:rPr>
          <w:rFonts w:ascii="Times New Roman" w:hAnsi="Times New Roman" w:cs="Times New Roman"/>
          <w:bCs/>
          <w:i/>
          <w:sz w:val="24"/>
          <w:szCs w:val="24"/>
          <w:lang w:val="en-US"/>
        </w:rPr>
        <w:t xml:space="preserve">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MDA concentration </w:t>
      </w:r>
    </w:p>
    <w:p w:rsidR="004756CB" w:rsidRPr="00E34106" w:rsidRDefault="004756CB" w:rsidP="004756CB">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w:t>
      </w:r>
      <w:proofErr w:type="spellStart"/>
      <w:proofErr w:type="gramStart"/>
      <w:r w:rsidRPr="00E34106">
        <w:rPr>
          <w:rFonts w:ascii="Times New Roman" w:hAnsi="Times New Roman" w:cs="Times New Roman"/>
          <w:bCs/>
          <w:sz w:val="24"/>
          <w:szCs w:val="24"/>
          <w:lang w:val="en-US"/>
        </w:rPr>
        <w:t>nmol</w:t>
      </w:r>
      <w:proofErr w:type="spellEnd"/>
      <w:proofErr w:type="gramEnd"/>
      <w:r w:rsidRPr="00E34106">
        <w:rPr>
          <w:rFonts w:ascii="Times New Roman" w:hAnsi="Times New Roman" w:cs="Times New Roman"/>
          <w:bCs/>
          <w:sz w:val="24"/>
          <w:szCs w:val="24"/>
          <w:lang w:val="en-US"/>
        </w:rPr>
        <w:t xml:space="preserve"> MDA/mg protein) in </w:t>
      </w:r>
      <w:proofErr w:type="spellStart"/>
      <w:r w:rsidRPr="00E34106">
        <w:rPr>
          <w:rFonts w:ascii="Times New Roman" w:hAnsi="Times New Roman" w:cs="Times New Roman"/>
          <w:bCs/>
          <w:sz w:val="24"/>
          <w:szCs w:val="24"/>
          <w:lang w:val="en-US"/>
        </w:rPr>
        <w:t>Paracetamol</w:t>
      </w:r>
      <w:proofErr w:type="spellEnd"/>
      <w:r w:rsidRPr="00E34106">
        <w:rPr>
          <w:rFonts w:ascii="Times New Roman" w:hAnsi="Times New Roman" w:cs="Times New Roman"/>
          <w:bCs/>
          <w:sz w:val="24"/>
          <w:szCs w:val="24"/>
          <w:lang w:val="en-US"/>
        </w:rPr>
        <w:t xml:space="preserve"> Induced Chronic </w:t>
      </w:r>
      <w:proofErr w:type="spellStart"/>
      <w:r w:rsidRPr="00E34106">
        <w:rPr>
          <w:rFonts w:ascii="Times New Roman" w:hAnsi="Times New Roman" w:cs="Times New Roman"/>
          <w:bCs/>
          <w:sz w:val="24"/>
          <w:szCs w:val="24"/>
          <w:lang w:val="en-US"/>
        </w:rPr>
        <w:t>Hepatotoxicity</w:t>
      </w:r>
      <w:proofErr w:type="spellEnd"/>
      <w:r w:rsidRPr="00E34106">
        <w:rPr>
          <w:rFonts w:ascii="Times New Roman" w:hAnsi="Times New Roman" w:cs="Times New Roman"/>
          <w:bCs/>
          <w:sz w:val="24"/>
          <w:szCs w:val="24"/>
          <w:lang w:val="en-US"/>
        </w:rPr>
        <w:t xml:space="preserve">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39</w:t>
      </w:r>
    </w:p>
    <w:p w:rsidR="004756CB" w:rsidRPr="005864D4" w:rsidRDefault="004756CB" w:rsidP="004756CB">
      <w:pPr>
        <w:spacing w:line="360" w:lineRule="auto"/>
        <w:jc w:val="both"/>
        <w:rPr>
          <w:rFonts w:ascii="Times New Roman" w:hAnsi="Times New Roman" w:cs="Times New Roman"/>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Default="004756CB" w:rsidP="004756CB">
      <w:pPr>
        <w:spacing w:line="360" w:lineRule="auto"/>
        <w:jc w:val="center"/>
        <w:rPr>
          <w:rFonts w:ascii="Times New Roman" w:hAnsi="Times New Roman" w:cs="Times New Roman"/>
          <w:b/>
          <w:bCs/>
          <w:sz w:val="24"/>
          <w:szCs w:val="24"/>
          <w:lang w:val="en-US"/>
        </w:rPr>
      </w:pPr>
    </w:p>
    <w:p w:rsidR="004756CB" w:rsidRPr="00090017" w:rsidRDefault="004756CB" w:rsidP="004756CB">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Title page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proofErr w:type="spellStart"/>
      <w:r>
        <w:rPr>
          <w:rFonts w:ascii="Times New Roman" w:hAnsi="Times New Roman" w:cs="Times New Roman"/>
          <w:bCs/>
          <w:sz w:val="24"/>
          <w:szCs w:val="24"/>
          <w:lang w:val="en-US"/>
        </w:rPr>
        <w:t>i</w:t>
      </w:r>
      <w:proofErr w:type="spellEnd"/>
      <w:r>
        <w:rPr>
          <w:rFonts w:ascii="Times New Roman" w:hAnsi="Times New Roman" w:cs="Times New Roman"/>
          <w:bCs/>
          <w:sz w:val="24"/>
          <w:szCs w:val="24"/>
          <w:lang w:val="en-US"/>
        </w:rPr>
        <w:tab/>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Certification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Dedication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iii</w:t>
      </w:r>
      <w:r>
        <w:rPr>
          <w:rFonts w:ascii="Times New Roman" w:hAnsi="Times New Roman" w:cs="Times New Roman"/>
          <w:bCs/>
          <w:sz w:val="24"/>
          <w:szCs w:val="24"/>
          <w:lang w:val="en-US"/>
        </w:rPr>
        <w:tab/>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Acknowledgement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proofErr w:type="gramStart"/>
      <w:r>
        <w:rPr>
          <w:rFonts w:ascii="Times New Roman" w:hAnsi="Times New Roman" w:cs="Times New Roman"/>
          <w:bCs/>
          <w:sz w:val="24"/>
          <w:szCs w:val="24"/>
          <w:lang w:val="en-US"/>
        </w:rPr>
        <w:t>iv</w:t>
      </w:r>
      <w:proofErr w:type="gramEnd"/>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List of Figures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Table of Content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proofErr w:type="gramStart"/>
      <w:r>
        <w:rPr>
          <w:rFonts w:ascii="Times New Roman" w:hAnsi="Times New Roman" w:cs="Times New Roman"/>
          <w:bCs/>
          <w:sz w:val="24"/>
          <w:szCs w:val="24"/>
          <w:lang w:val="en-US"/>
        </w:rPr>
        <w:t>vi</w:t>
      </w:r>
      <w:proofErr w:type="gramEnd"/>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Abstract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viii</w:t>
      </w:r>
    </w:p>
    <w:p w:rsidR="004756CB" w:rsidRPr="009D540C" w:rsidRDefault="004756CB" w:rsidP="004756CB">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ONE: INTRODUCTION</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Background to the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Statement of the Problem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Aim and Objectives of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4756CB" w:rsidRPr="009D540C" w:rsidRDefault="004756CB" w:rsidP="004756CB">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TWO: LITERATURE REVIEW</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2.1</w:t>
      </w:r>
      <w:r w:rsidRPr="009D540C">
        <w:rPr>
          <w:rFonts w:ascii="Times New Roman" w:hAnsi="Times New Roman" w:cs="Times New Roman"/>
          <w:bCs/>
          <w:sz w:val="24"/>
          <w:szCs w:val="24"/>
          <w:lang w:val="en-US"/>
        </w:rPr>
        <w:tab/>
        <w:t xml:space="preserve">The </w:t>
      </w:r>
      <w:r>
        <w:rPr>
          <w:rFonts w:ascii="Times New Roman" w:hAnsi="Times New Roman" w:cs="Times New Roman"/>
          <w:bCs/>
          <w:sz w:val="24"/>
          <w:szCs w:val="24"/>
          <w:lang w:val="en-US"/>
        </w:rPr>
        <w:t>Liver Structure</w:t>
      </w:r>
      <w:r w:rsidRPr="009D540C">
        <w:rPr>
          <w:rFonts w:ascii="Times New Roman" w:hAnsi="Times New Roman" w:cs="Times New Roman"/>
          <w:bCs/>
          <w:sz w:val="24"/>
          <w:szCs w:val="24"/>
          <w:lang w:val="en-US"/>
        </w:rPr>
        <w:t xml:space="preserve"> and Its Function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2.1.1  </w:t>
      </w:r>
      <w:r>
        <w:rPr>
          <w:rFonts w:ascii="Times New Roman" w:hAnsi="Times New Roman" w:cs="Times New Roman"/>
          <w:bCs/>
          <w:sz w:val="24"/>
          <w:szCs w:val="24"/>
          <w:lang w:val="en-US"/>
        </w:rPr>
        <w:tab/>
        <w:t>Functions o</w:t>
      </w:r>
      <w:r w:rsidRPr="009D540C">
        <w:rPr>
          <w:rFonts w:ascii="Times New Roman" w:hAnsi="Times New Roman" w:cs="Times New Roman"/>
          <w:bCs/>
          <w:sz w:val="24"/>
          <w:szCs w:val="24"/>
          <w:lang w:val="en-US"/>
        </w:rPr>
        <w:t>f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Liver Disease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4756CB" w:rsidRPr="009D540C"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 </w:t>
      </w:r>
      <w:r>
        <w:rPr>
          <w:rFonts w:ascii="Times New Roman" w:hAnsi="Times New Roman" w:cs="Times New Roman"/>
          <w:bCs/>
          <w:sz w:val="24"/>
          <w:szCs w:val="24"/>
          <w:lang w:val="en-US"/>
        </w:rPr>
        <w:tab/>
      </w:r>
      <w:proofErr w:type="spellStart"/>
      <w:r w:rsidRPr="009D540C">
        <w:rPr>
          <w:rFonts w:ascii="Times New Roman" w:hAnsi="Times New Roman" w:cs="Times New Roman"/>
          <w:bCs/>
          <w:sz w:val="24"/>
          <w:szCs w:val="24"/>
          <w:lang w:val="en-US"/>
        </w:rPr>
        <w:t>Hepatotoxicity</w:t>
      </w:r>
      <w:proofErr w:type="spellEnd"/>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2.2.1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Causes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6</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2.2.2</w:t>
      </w:r>
      <w:r w:rsidRPr="009D540C">
        <w:rPr>
          <w:rFonts w:ascii="Times New Roman" w:hAnsi="Times New Roman" w:cs="Times New Roman"/>
          <w:bCs/>
          <w:sz w:val="24"/>
          <w:szCs w:val="24"/>
          <w:lang w:val="en-US"/>
        </w:rPr>
        <w:tab/>
        <w:t xml:space="preserve">Types of </w:t>
      </w:r>
      <w:proofErr w:type="spellStart"/>
      <w:r w:rsidRPr="009D540C">
        <w:rPr>
          <w:rFonts w:ascii="Times New Roman" w:hAnsi="Times New Roman" w:cs="Times New Roman"/>
          <w:bCs/>
          <w:sz w:val="24"/>
          <w:szCs w:val="24"/>
          <w:lang w:val="en-US"/>
        </w:rPr>
        <w:t>Hepat</w:t>
      </w:r>
      <w:r>
        <w:rPr>
          <w:rFonts w:ascii="Times New Roman" w:hAnsi="Times New Roman" w:cs="Times New Roman"/>
          <w:bCs/>
          <w:sz w:val="24"/>
          <w:szCs w:val="24"/>
          <w:lang w:val="en-US"/>
        </w:rPr>
        <w:t>otoxicity</w:t>
      </w:r>
      <w:proofErr w:type="spellEnd"/>
      <w:r>
        <w:rPr>
          <w:rFonts w:ascii="Times New Roman" w:hAnsi="Times New Roman" w:cs="Times New Roman"/>
          <w:bCs/>
          <w:sz w:val="24"/>
          <w:szCs w:val="24"/>
          <w:lang w:val="en-US"/>
        </w:rPr>
        <w:t xml:space="preserve"> of Based on Mechanism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8</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2.2.3</w:t>
      </w:r>
      <w:r w:rsidRPr="009D540C">
        <w:rPr>
          <w:rFonts w:ascii="Times New Roman" w:hAnsi="Times New Roman" w:cs="Times New Roman"/>
          <w:bCs/>
          <w:sz w:val="24"/>
          <w:szCs w:val="24"/>
          <w:lang w:val="en-US"/>
        </w:rPr>
        <w:tab/>
        <w:t xml:space="preserve">Overview of </w:t>
      </w:r>
      <w:proofErr w:type="spellStart"/>
      <w:r w:rsidRPr="009D540C">
        <w:rPr>
          <w:rFonts w:ascii="Times New Roman" w:hAnsi="Times New Roman" w:cs="Times New Roman"/>
          <w:bCs/>
          <w:sz w:val="24"/>
          <w:szCs w:val="24"/>
          <w:lang w:val="en-US"/>
        </w:rPr>
        <w:t>Paracetamol</w:t>
      </w:r>
      <w:proofErr w:type="spellEnd"/>
      <w:r w:rsidRPr="009D540C">
        <w:rPr>
          <w:rFonts w:ascii="Times New Roman" w:hAnsi="Times New Roman" w:cs="Times New Roman"/>
          <w:bCs/>
          <w:sz w:val="24"/>
          <w:szCs w:val="24"/>
          <w:lang w:val="en-US"/>
        </w:rPr>
        <w:t xml:space="preserve"> Metabolism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9</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2.2.4</w:t>
      </w:r>
      <w:r w:rsidRPr="009D540C">
        <w:rPr>
          <w:rFonts w:ascii="Times New Roman" w:hAnsi="Times New Roman" w:cs="Times New Roman"/>
          <w:bCs/>
          <w:sz w:val="24"/>
          <w:szCs w:val="24"/>
          <w:lang w:val="en-US"/>
        </w:rPr>
        <w:tab/>
        <w:t xml:space="preserve">Mechanism of </w:t>
      </w:r>
      <w:proofErr w:type="spellStart"/>
      <w:r w:rsidRPr="009D540C">
        <w:rPr>
          <w:rFonts w:ascii="Times New Roman" w:hAnsi="Times New Roman" w:cs="Times New Roman"/>
          <w:bCs/>
          <w:sz w:val="24"/>
          <w:szCs w:val="24"/>
          <w:lang w:val="en-US"/>
        </w:rPr>
        <w:t>Paracetamol</w:t>
      </w:r>
      <w:proofErr w:type="spellEnd"/>
      <w:r w:rsidRPr="009D540C">
        <w:rPr>
          <w:rFonts w:ascii="Times New Roman" w:hAnsi="Times New Roman" w:cs="Times New Roman"/>
          <w:bCs/>
          <w:sz w:val="24"/>
          <w:szCs w:val="24"/>
          <w:lang w:val="en-US"/>
        </w:rPr>
        <w:t xml:space="preserve"> </w:t>
      </w:r>
      <w:proofErr w:type="spellStart"/>
      <w:r w:rsidRPr="009D540C">
        <w:rPr>
          <w:rFonts w:ascii="Times New Roman" w:hAnsi="Times New Roman" w:cs="Times New Roman"/>
          <w:bCs/>
          <w:sz w:val="24"/>
          <w:szCs w:val="24"/>
          <w:lang w:val="en-US"/>
        </w:rPr>
        <w:t>Hepatotoxicity</w:t>
      </w:r>
      <w:proofErr w:type="spellEnd"/>
      <w:r w:rsidRPr="009D540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2.3</w:t>
      </w:r>
      <w:r w:rsidRPr="009D540C">
        <w:rPr>
          <w:rFonts w:ascii="Times New Roman" w:hAnsi="Times New Roman" w:cs="Times New Roman"/>
          <w:bCs/>
          <w:sz w:val="24"/>
          <w:szCs w:val="24"/>
          <w:lang w:val="en-US"/>
        </w:rPr>
        <w:tab/>
        <w:t xml:space="preserve">Overview of </w:t>
      </w:r>
      <w:r w:rsidRPr="009D540C">
        <w:rPr>
          <w:rFonts w:ascii="Times New Roman" w:hAnsi="Times New Roman" w:cs="Times New Roman"/>
          <w:bCs/>
          <w:i/>
          <w:sz w:val="24"/>
          <w:szCs w:val="24"/>
          <w:lang w:val="en-US"/>
        </w:rPr>
        <w:t>Curcuma Longa</w:t>
      </w:r>
      <w:r w:rsidRPr="009D540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4756CB" w:rsidRPr="00170E39"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2.4</w:t>
      </w:r>
      <w:r w:rsidRPr="009D540C">
        <w:rPr>
          <w:rFonts w:ascii="Times New Roman" w:hAnsi="Times New Roman" w:cs="Times New Roman"/>
          <w:bCs/>
          <w:sz w:val="24"/>
          <w:szCs w:val="24"/>
          <w:lang w:val="en-US"/>
        </w:rPr>
        <w:tab/>
        <w:t xml:space="preserve">Pharmacological Properties of </w:t>
      </w:r>
      <w:r w:rsidRPr="009D540C">
        <w:rPr>
          <w:rFonts w:ascii="Times New Roman" w:hAnsi="Times New Roman" w:cs="Times New Roman"/>
          <w:bCs/>
          <w:i/>
          <w:sz w:val="24"/>
          <w:szCs w:val="24"/>
          <w:lang w:val="en-US"/>
        </w:rPr>
        <w:t>Curcuma Longa</w:t>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sz w:val="24"/>
          <w:szCs w:val="24"/>
          <w:lang w:val="en-US"/>
        </w:rPr>
        <w:t>13</w:t>
      </w:r>
    </w:p>
    <w:p w:rsidR="004756CB"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2.5</w:t>
      </w:r>
      <w:r w:rsidRPr="009D540C">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Mechanism of action of </w:t>
      </w:r>
      <w:r w:rsidRPr="00170E39">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16</w:t>
      </w:r>
    </w:p>
    <w:p w:rsidR="004756CB" w:rsidRPr="00170E39"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2.6</w:t>
      </w:r>
      <w:r>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Previous Studies on the </w:t>
      </w:r>
      <w:proofErr w:type="spellStart"/>
      <w:r w:rsidRPr="00170E39">
        <w:rPr>
          <w:rFonts w:ascii="Times New Roman" w:hAnsi="Times New Roman" w:cs="Times New Roman"/>
          <w:bCs/>
          <w:sz w:val="24"/>
          <w:szCs w:val="24"/>
          <w:lang w:val="en-US"/>
        </w:rPr>
        <w:t>Hepatoprotective</w:t>
      </w:r>
      <w:proofErr w:type="spellEnd"/>
      <w:r w:rsidRPr="00170E39">
        <w:rPr>
          <w:rFonts w:ascii="Times New Roman" w:hAnsi="Times New Roman" w:cs="Times New Roman"/>
          <w:bCs/>
          <w:sz w:val="24"/>
          <w:szCs w:val="24"/>
          <w:lang w:val="en-US"/>
        </w:rPr>
        <w:t xml:space="preserve"> Effects of </w:t>
      </w:r>
      <w:r w:rsidRPr="00170E39">
        <w:rPr>
          <w:rFonts w:ascii="Times New Roman" w:hAnsi="Times New Roman" w:cs="Times New Roman"/>
          <w:bCs/>
          <w:i/>
          <w:sz w:val="24"/>
          <w:szCs w:val="24"/>
          <w:lang w:val="en-US"/>
        </w:rPr>
        <w:t>Curcuma Longa</w:t>
      </w:r>
      <w:r w:rsidRPr="00170E3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4756CB" w:rsidRPr="009D540C"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2.7</w:t>
      </w:r>
      <w:r w:rsidRPr="009D540C">
        <w:rPr>
          <w:rFonts w:ascii="Times New Roman" w:hAnsi="Times New Roman" w:cs="Times New Roman"/>
          <w:bCs/>
          <w:sz w:val="24"/>
          <w:szCs w:val="24"/>
          <w:lang w:val="en-US"/>
        </w:rPr>
        <w:tab/>
        <w:t>Role of Antioxidants in Liver Protection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4756CB" w:rsidRPr="004F58D1" w:rsidRDefault="004756CB" w:rsidP="004756CB">
      <w:pPr>
        <w:spacing w:after="0" w:line="360" w:lineRule="auto"/>
        <w:jc w:val="both"/>
        <w:rPr>
          <w:rFonts w:ascii="Times New Roman" w:hAnsi="Times New Roman" w:cs="Times New Roman"/>
          <w:b/>
          <w:bCs/>
          <w:sz w:val="24"/>
          <w:szCs w:val="24"/>
          <w:lang w:val="en-US"/>
        </w:rPr>
      </w:pPr>
      <w:r w:rsidRPr="004F58D1">
        <w:rPr>
          <w:rFonts w:ascii="Times New Roman" w:hAnsi="Times New Roman" w:cs="Times New Roman"/>
          <w:b/>
          <w:bCs/>
          <w:sz w:val="24"/>
          <w:szCs w:val="24"/>
          <w:lang w:val="en-US"/>
        </w:rPr>
        <w:t>CHAPTER THREE: MATERIALS AND METHODS</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Chemicals and reagents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lastRenderedPageBreak/>
        <w:t xml:space="preserve">3.2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Apparatus / Equipments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Plant material collection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3.4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Experimental Animals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3.5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Methodology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3.6 </w:t>
      </w:r>
      <w:r>
        <w:rPr>
          <w:rFonts w:ascii="Times New Roman" w:hAnsi="Times New Roman" w:cs="Times New Roman"/>
          <w:bCs/>
          <w:sz w:val="24"/>
          <w:szCs w:val="24"/>
          <w:lang w:val="en-US"/>
        </w:rPr>
        <w:tab/>
      </w:r>
      <w:proofErr w:type="gramStart"/>
      <w:r w:rsidRPr="009D540C">
        <w:rPr>
          <w:rFonts w:ascii="Times New Roman" w:hAnsi="Times New Roman" w:cs="Times New Roman"/>
          <w:bCs/>
          <w:sz w:val="24"/>
          <w:szCs w:val="24"/>
          <w:lang w:val="en-US"/>
        </w:rPr>
        <w:t xml:space="preserve">Qualitative  </w:t>
      </w:r>
      <w:proofErr w:type="spellStart"/>
      <w:r w:rsidRPr="009D540C">
        <w:rPr>
          <w:rFonts w:ascii="Times New Roman" w:hAnsi="Times New Roman" w:cs="Times New Roman"/>
          <w:bCs/>
          <w:sz w:val="24"/>
          <w:szCs w:val="24"/>
          <w:lang w:val="en-US"/>
        </w:rPr>
        <w:t>phytochemical</w:t>
      </w:r>
      <w:proofErr w:type="spellEnd"/>
      <w:proofErr w:type="gramEnd"/>
      <w:r w:rsidRPr="009D540C">
        <w:rPr>
          <w:rFonts w:ascii="Times New Roman" w:hAnsi="Times New Roman" w:cs="Times New Roman"/>
          <w:bCs/>
          <w:sz w:val="24"/>
          <w:szCs w:val="24"/>
          <w:lang w:val="en-US"/>
        </w:rPr>
        <w:t xml:space="preserve">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3.7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Experimental Design and grouping</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 </w:t>
      </w:r>
      <w:r>
        <w:rPr>
          <w:rFonts w:ascii="Times New Roman" w:hAnsi="Times New Roman" w:cs="Times New Roman"/>
          <w:bCs/>
          <w:sz w:val="24"/>
          <w:szCs w:val="24"/>
          <w:lang w:val="en-US"/>
        </w:rPr>
        <w:tab/>
      </w:r>
      <w:r w:rsidRPr="00966B27">
        <w:rPr>
          <w:rFonts w:ascii="Times New Roman" w:hAnsi="Times New Roman" w:cs="Times New Roman"/>
          <w:bCs/>
          <w:sz w:val="24"/>
          <w:szCs w:val="24"/>
          <w:lang w:val="en-US"/>
        </w:rPr>
        <w:t>Hepatic biomarker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AST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ALP</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26</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Antioxidant Assay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SOD</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28</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MDA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29</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GSH</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Protein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3.10.1 </w:t>
      </w:r>
      <w:r>
        <w:rPr>
          <w:rFonts w:ascii="Times New Roman" w:hAnsi="Times New Roman" w:cs="Times New Roman"/>
          <w:bCs/>
          <w:sz w:val="24"/>
          <w:szCs w:val="24"/>
          <w:lang w:val="en-US"/>
        </w:rPr>
        <w:tab/>
      </w:r>
      <w:proofErr w:type="spellStart"/>
      <w:r w:rsidRPr="009D540C">
        <w:rPr>
          <w:rFonts w:ascii="Times New Roman" w:hAnsi="Times New Roman" w:cs="Times New Roman"/>
          <w:bCs/>
          <w:sz w:val="24"/>
          <w:szCs w:val="24"/>
          <w:lang w:val="en-US"/>
        </w:rPr>
        <w:t>Histopatological</w:t>
      </w:r>
      <w:proofErr w:type="spellEnd"/>
      <w:r w:rsidRPr="009D540C">
        <w:rPr>
          <w:rFonts w:ascii="Times New Roman" w:hAnsi="Times New Roman" w:cs="Times New Roman"/>
          <w:bCs/>
          <w:sz w:val="24"/>
          <w:szCs w:val="24"/>
          <w:lang w:val="en-US"/>
        </w:rPr>
        <w:t xml:space="preserve"> analysis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31</w:t>
      </w:r>
    </w:p>
    <w:p w:rsidR="004756CB" w:rsidRPr="009D540C" w:rsidRDefault="004756CB" w:rsidP="004756CB">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3.10.2</w:t>
      </w:r>
      <w:r w:rsidRPr="009D540C">
        <w:rPr>
          <w:rFonts w:ascii="Times New Roman" w:hAnsi="Times New Roman" w:cs="Times New Roman"/>
          <w:bCs/>
          <w:sz w:val="24"/>
          <w:szCs w:val="24"/>
          <w:lang w:val="en-US"/>
        </w:rPr>
        <w:tab/>
        <w:t>Statistical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21</w:t>
      </w:r>
    </w:p>
    <w:p w:rsidR="004756CB" w:rsidRPr="009D540C" w:rsidRDefault="004756CB" w:rsidP="004756CB">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CHAPER FOUR</w:t>
      </w:r>
    </w:p>
    <w:p w:rsidR="004756CB" w:rsidRPr="009D540C"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33</w:t>
      </w:r>
    </w:p>
    <w:p w:rsidR="004756CB" w:rsidRPr="009D540C" w:rsidRDefault="004756CB" w:rsidP="004756CB">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FIVE</w:t>
      </w:r>
    </w:p>
    <w:p w:rsidR="004756CB" w:rsidRPr="009D540C"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Discussion of 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44</w:t>
      </w:r>
    </w:p>
    <w:p w:rsidR="004756CB"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5.2</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Conclusion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46</w:t>
      </w:r>
    </w:p>
    <w:p w:rsidR="004756CB" w:rsidRPr="009D540C" w:rsidRDefault="004756CB" w:rsidP="004756CB">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References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48</w:t>
      </w:r>
    </w:p>
    <w:p w:rsidR="004756CB" w:rsidRDefault="004756CB" w:rsidP="004756CB">
      <w:pPr>
        <w:spacing w:after="0"/>
        <w:rPr>
          <w:rFonts w:ascii="Times New Roman" w:hAnsi="Times New Roman" w:cs="Times New Roman"/>
          <w:bCs/>
          <w:sz w:val="24"/>
          <w:szCs w:val="24"/>
          <w:lang w:val="en-US"/>
        </w:rPr>
      </w:pPr>
    </w:p>
    <w:p w:rsidR="004756CB" w:rsidRDefault="004756CB" w:rsidP="004756CB">
      <w:pPr>
        <w:spacing w:after="0"/>
      </w:pPr>
    </w:p>
    <w:p w:rsidR="004756CB" w:rsidRPr="00090017" w:rsidRDefault="004756CB" w:rsidP="004756CB">
      <w:pPr>
        <w:spacing w:line="360" w:lineRule="auto"/>
        <w:jc w:val="both"/>
        <w:rPr>
          <w:rFonts w:ascii="Times New Roman" w:hAnsi="Times New Roman" w:cs="Times New Roman"/>
          <w:b/>
          <w:bCs/>
          <w:sz w:val="24"/>
          <w:szCs w:val="24"/>
          <w:lang w:val="en-US"/>
        </w:rPr>
      </w:pPr>
    </w:p>
    <w:p w:rsidR="004756CB" w:rsidRPr="00090017" w:rsidRDefault="004756CB" w:rsidP="004756CB">
      <w:pPr>
        <w:spacing w:line="360" w:lineRule="auto"/>
        <w:jc w:val="both"/>
        <w:rPr>
          <w:rFonts w:ascii="Times New Roman" w:hAnsi="Times New Roman" w:cs="Times New Roman"/>
          <w:b/>
          <w:bCs/>
          <w:sz w:val="24"/>
          <w:szCs w:val="24"/>
          <w:lang w:val="en-US"/>
        </w:rPr>
      </w:pPr>
    </w:p>
    <w:p w:rsidR="004756CB" w:rsidRPr="001E31B2" w:rsidRDefault="004756CB" w:rsidP="004756CB">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4756CB" w:rsidRPr="00872320" w:rsidRDefault="004756CB" w:rsidP="004756CB">
      <w:pPr>
        <w:spacing w:line="360" w:lineRule="auto"/>
        <w:jc w:val="both"/>
        <w:rPr>
          <w:rFonts w:ascii="Times New Roman" w:hAnsi="Times New Roman" w:cs="Times New Roman"/>
        </w:rPr>
      </w:pPr>
      <w:r w:rsidRPr="00872320">
        <w:rPr>
          <w:rFonts w:ascii="Times New Roman" w:hAnsi="Times New Roman" w:cs="Times New Roman"/>
        </w:rPr>
        <w:t xml:space="preserve">The liver plays a vital role in detoxification and metabolic homeostasis, making it particularly vulnerable to damage from </w:t>
      </w:r>
      <w:proofErr w:type="spellStart"/>
      <w:r w:rsidRPr="00872320">
        <w:rPr>
          <w:rFonts w:ascii="Times New Roman" w:hAnsi="Times New Roman" w:cs="Times New Roman"/>
        </w:rPr>
        <w:t>xenobiotics</w:t>
      </w:r>
      <w:proofErr w:type="spellEnd"/>
      <w:r w:rsidRPr="00872320">
        <w:rPr>
          <w:rFonts w:ascii="Times New Roman" w:hAnsi="Times New Roman" w:cs="Times New Roman"/>
        </w:rPr>
        <w:t xml:space="preserve"> such as acetaminophen (</w:t>
      </w:r>
      <w:proofErr w:type="spellStart"/>
      <w:r w:rsidRPr="00872320">
        <w:rPr>
          <w:rFonts w:ascii="Times New Roman" w:hAnsi="Times New Roman" w:cs="Times New Roman"/>
        </w:rPr>
        <w:t>paracetamol</w:t>
      </w:r>
      <w:proofErr w:type="spellEnd"/>
      <w:r w:rsidRPr="00872320">
        <w:rPr>
          <w:rFonts w:ascii="Times New Roman" w:hAnsi="Times New Roman" w:cs="Times New Roman"/>
        </w:rPr>
        <w:t xml:space="preserve">), a widely used analgesic and antipyretic. In overdose, acetaminophen can cause severe </w:t>
      </w:r>
      <w:proofErr w:type="spellStart"/>
      <w:r w:rsidRPr="00872320">
        <w:rPr>
          <w:rFonts w:ascii="Times New Roman" w:hAnsi="Times New Roman" w:cs="Times New Roman"/>
        </w:rPr>
        <w:t>hepatotoxicity</w:t>
      </w:r>
      <w:proofErr w:type="spellEnd"/>
      <w:r w:rsidRPr="00872320">
        <w:rPr>
          <w:rFonts w:ascii="Times New Roman" w:hAnsi="Times New Roman" w:cs="Times New Roman"/>
        </w:rPr>
        <w:t xml:space="preserve"> due to the accumulation of its toxic metabolite, N-acetyl-p-</w:t>
      </w:r>
      <w:proofErr w:type="spellStart"/>
      <w:r w:rsidRPr="00872320">
        <w:rPr>
          <w:rFonts w:ascii="Times New Roman" w:hAnsi="Times New Roman" w:cs="Times New Roman"/>
        </w:rPr>
        <w:t>benzoquinone</w:t>
      </w:r>
      <w:proofErr w:type="spellEnd"/>
      <w:r w:rsidRPr="00872320">
        <w:rPr>
          <w:rFonts w:ascii="Times New Roman" w:hAnsi="Times New Roman" w:cs="Times New Roman"/>
        </w:rPr>
        <w:t xml:space="preserve"> </w:t>
      </w:r>
      <w:proofErr w:type="spellStart"/>
      <w:r w:rsidRPr="00872320">
        <w:rPr>
          <w:rFonts w:ascii="Times New Roman" w:hAnsi="Times New Roman" w:cs="Times New Roman"/>
        </w:rPr>
        <w:t>imine</w:t>
      </w:r>
      <w:proofErr w:type="spellEnd"/>
      <w:r w:rsidRPr="00872320">
        <w:rPr>
          <w:rFonts w:ascii="Times New Roman" w:hAnsi="Times New Roman" w:cs="Times New Roman"/>
        </w:rPr>
        <w:t xml:space="preserve"> (NAPQI), leading to oxidative stress and hepatic cellular damage. This study was concluded to evaluate the </w:t>
      </w:r>
      <w:proofErr w:type="spellStart"/>
      <w:r w:rsidRPr="00872320">
        <w:rPr>
          <w:rFonts w:ascii="Times New Roman" w:hAnsi="Times New Roman" w:cs="Times New Roman"/>
        </w:rPr>
        <w:t>hepatoprotective</w:t>
      </w:r>
      <w:proofErr w:type="spellEnd"/>
      <w:r w:rsidRPr="00872320">
        <w:rPr>
          <w:rFonts w:ascii="Times New Roman" w:hAnsi="Times New Roman" w:cs="Times New Roman"/>
        </w:rPr>
        <w:t xml:space="preserve"> potential of Curcuma Longa Rhizome against </w:t>
      </w:r>
      <w:proofErr w:type="spellStart"/>
      <w:r w:rsidRPr="00872320">
        <w:rPr>
          <w:rFonts w:ascii="Times New Roman" w:hAnsi="Times New Roman" w:cs="Times New Roman"/>
        </w:rPr>
        <w:t>paracetamol</w:t>
      </w:r>
      <w:proofErr w:type="spellEnd"/>
      <w:r w:rsidRPr="00872320">
        <w:rPr>
          <w:rFonts w:ascii="Times New Roman" w:hAnsi="Times New Roman" w:cs="Times New Roman"/>
        </w:rPr>
        <w:t xml:space="preserve"> induced chronic </w:t>
      </w:r>
      <w:proofErr w:type="spellStart"/>
      <w:r w:rsidRPr="00872320">
        <w:rPr>
          <w:rFonts w:ascii="Times New Roman" w:hAnsi="Times New Roman" w:cs="Times New Roman"/>
        </w:rPr>
        <w:t>hepatotoxicity</w:t>
      </w:r>
      <w:proofErr w:type="spellEnd"/>
      <w:r w:rsidRPr="00872320">
        <w:rPr>
          <w:rFonts w:ascii="Times New Roman" w:hAnsi="Times New Roman" w:cs="Times New Roman"/>
        </w:rPr>
        <w:t xml:space="preserve"> in </w:t>
      </w:r>
      <w:proofErr w:type="spellStart"/>
      <w:proofErr w:type="gramStart"/>
      <w:r w:rsidRPr="00872320">
        <w:rPr>
          <w:rFonts w:ascii="Times New Roman" w:hAnsi="Times New Roman" w:cs="Times New Roman"/>
        </w:rPr>
        <w:t>wister</w:t>
      </w:r>
      <w:proofErr w:type="spellEnd"/>
      <w:proofErr w:type="gramEnd"/>
      <w:r w:rsidRPr="00872320">
        <w:rPr>
          <w:rFonts w:ascii="Times New Roman" w:hAnsi="Times New Roman" w:cs="Times New Roman"/>
        </w:rPr>
        <w:t xml:space="preserve"> rats. </w:t>
      </w:r>
      <w:proofErr w:type="spellStart"/>
      <w:r w:rsidRPr="00872320">
        <w:rPr>
          <w:rFonts w:ascii="Times New Roman" w:hAnsi="Times New Roman" w:cs="Times New Roman"/>
        </w:rPr>
        <w:t>Phytochemical</w:t>
      </w:r>
      <w:proofErr w:type="spellEnd"/>
      <w:r w:rsidRPr="00872320">
        <w:rPr>
          <w:rFonts w:ascii="Times New Roman" w:hAnsi="Times New Roman" w:cs="Times New Roman"/>
        </w:rPr>
        <w:t xml:space="preserve"> revealed the presence of Tannin, </w:t>
      </w:r>
      <w:proofErr w:type="spellStart"/>
      <w:r w:rsidRPr="00872320">
        <w:rPr>
          <w:rFonts w:ascii="Times New Roman" w:hAnsi="Times New Roman" w:cs="Times New Roman"/>
        </w:rPr>
        <w:t>Terpenoid</w:t>
      </w:r>
      <w:proofErr w:type="spellEnd"/>
      <w:r w:rsidRPr="00872320">
        <w:rPr>
          <w:rFonts w:ascii="Times New Roman" w:hAnsi="Times New Roman" w:cs="Times New Roman"/>
        </w:rPr>
        <w:t xml:space="preserve">, Glycoside, Steroid, Alkaloid, </w:t>
      </w:r>
      <w:proofErr w:type="spellStart"/>
      <w:r w:rsidRPr="00872320">
        <w:rPr>
          <w:rFonts w:ascii="Times New Roman" w:hAnsi="Times New Roman" w:cs="Times New Roman"/>
        </w:rPr>
        <w:t>Flavonoid</w:t>
      </w:r>
      <w:proofErr w:type="spellEnd"/>
      <w:r w:rsidRPr="00872320">
        <w:rPr>
          <w:rFonts w:ascii="Times New Roman" w:hAnsi="Times New Roman" w:cs="Times New Roman"/>
        </w:rPr>
        <w:t xml:space="preserve">, </w:t>
      </w:r>
      <w:proofErr w:type="spellStart"/>
      <w:r w:rsidRPr="00872320">
        <w:rPr>
          <w:rFonts w:ascii="Times New Roman" w:hAnsi="Times New Roman" w:cs="Times New Roman"/>
        </w:rPr>
        <w:t>Phenolics</w:t>
      </w:r>
      <w:proofErr w:type="spellEnd"/>
      <w:r w:rsidRPr="00872320">
        <w:rPr>
          <w:rFonts w:ascii="Times New Roman" w:hAnsi="Times New Roman" w:cs="Times New Roman"/>
        </w:rPr>
        <w:t xml:space="preserve">, </w:t>
      </w:r>
      <w:proofErr w:type="spellStart"/>
      <w:proofErr w:type="gramStart"/>
      <w:r w:rsidRPr="00872320">
        <w:rPr>
          <w:rFonts w:ascii="Times New Roman" w:hAnsi="Times New Roman" w:cs="Times New Roman"/>
        </w:rPr>
        <w:t>Phlabotannin</w:t>
      </w:r>
      <w:proofErr w:type="spellEnd"/>
      <w:proofErr w:type="gramEnd"/>
      <w:r w:rsidRPr="00872320">
        <w:rPr>
          <w:rFonts w:ascii="Times New Roman" w:hAnsi="Times New Roman" w:cs="Times New Roman"/>
        </w:rPr>
        <w:t xml:space="preserve"> in the ethanol extract, and reveals the absence of </w:t>
      </w:r>
      <w:proofErr w:type="spellStart"/>
      <w:r w:rsidRPr="00872320">
        <w:rPr>
          <w:rFonts w:ascii="Times New Roman" w:hAnsi="Times New Roman" w:cs="Times New Roman"/>
        </w:rPr>
        <w:t>Saponin</w:t>
      </w:r>
      <w:proofErr w:type="spellEnd"/>
      <w:r w:rsidRPr="00872320">
        <w:rPr>
          <w:rFonts w:ascii="Times New Roman" w:hAnsi="Times New Roman" w:cs="Times New Roman"/>
        </w:rPr>
        <w:t xml:space="preserve"> and Amino acid. An </w:t>
      </w:r>
      <w:proofErr w:type="spellStart"/>
      <w:r w:rsidRPr="00872320">
        <w:rPr>
          <w:rFonts w:ascii="Times New Roman" w:hAnsi="Times New Roman" w:cs="Times New Roman"/>
        </w:rPr>
        <w:t>Invivo</w:t>
      </w:r>
      <w:proofErr w:type="spellEnd"/>
      <w:r w:rsidRPr="00872320">
        <w:rPr>
          <w:rFonts w:ascii="Times New Roman" w:hAnsi="Times New Roman" w:cs="Times New Roman"/>
        </w:rPr>
        <w:t xml:space="preserve"> study was carried out using 25 adult male </w:t>
      </w:r>
      <w:proofErr w:type="spellStart"/>
      <w:proofErr w:type="gramStart"/>
      <w:r w:rsidRPr="00872320">
        <w:rPr>
          <w:rFonts w:ascii="Times New Roman" w:hAnsi="Times New Roman" w:cs="Times New Roman"/>
        </w:rPr>
        <w:t>wister</w:t>
      </w:r>
      <w:proofErr w:type="spellEnd"/>
      <w:proofErr w:type="gramEnd"/>
      <w:r w:rsidRPr="00872320">
        <w:rPr>
          <w:rFonts w:ascii="Times New Roman" w:hAnsi="Times New Roman" w:cs="Times New Roman"/>
        </w:rPr>
        <w:t xml:space="preserve"> rats. They were divided into 5 groups of 5 rats each; Animals in group 1 was administered distilled water while those in group 2 received </w:t>
      </w:r>
      <w:proofErr w:type="spellStart"/>
      <w:r w:rsidRPr="00872320">
        <w:rPr>
          <w:rFonts w:ascii="Times New Roman" w:hAnsi="Times New Roman" w:cs="Times New Roman"/>
        </w:rPr>
        <w:t>paracetamol</w:t>
      </w:r>
      <w:proofErr w:type="spellEnd"/>
      <w:r w:rsidRPr="00872320">
        <w:rPr>
          <w:rFonts w:ascii="Times New Roman" w:hAnsi="Times New Roman" w:cs="Times New Roman"/>
        </w:rPr>
        <w:t xml:space="preserve"> (4000mg/kg). </w:t>
      </w:r>
      <w:proofErr w:type="gramStart"/>
      <w:r w:rsidRPr="00872320">
        <w:rPr>
          <w:rFonts w:ascii="Times New Roman" w:hAnsi="Times New Roman" w:cs="Times New Roman"/>
        </w:rPr>
        <w:t>rats</w:t>
      </w:r>
      <w:proofErr w:type="gramEnd"/>
      <w:r w:rsidRPr="00872320">
        <w:rPr>
          <w:rFonts w:ascii="Times New Roman" w:hAnsi="Times New Roman" w:cs="Times New Roman"/>
        </w:rPr>
        <w:t xml:space="preserve"> in group 3 received vitamin C (200mg/kg) and </w:t>
      </w:r>
      <w:proofErr w:type="spellStart"/>
      <w:r w:rsidRPr="00872320">
        <w:rPr>
          <w:rFonts w:ascii="Times New Roman" w:hAnsi="Times New Roman" w:cs="Times New Roman"/>
        </w:rPr>
        <w:t>paracetamol</w:t>
      </w:r>
      <w:proofErr w:type="spellEnd"/>
      <w:r w:rsidRPr="00872320">
        <w:rPr>
          <w:rFonts w:ascii="Times New Roman" w:hAnsi="Times New Roman" w:cs="Times New Roman"/>
        </w:rPr>
        <w:t xml:space="preserve"> (4000mg/kg).  Group 4 &amp; 5 were administered Curcuma Longa Extract (CLE) of 200mg/kg and 400mg/kg respectively and </w:t>
      </w:r>
      <w:proofErr w:type="spellStart"/>
      <w:r w:rsidRPr="00872320">
        <w:rPr>
          <w:rFonts w:ascii="Times New Roman" w:hAnsi="Times New Roman" w:cs="Times New Roman"/>
        </w:rPr>
        <w:t>paracetamol</w:t>
      </w:r>
      <w:proofErr w:type="spellEnd"/>
      <w:r w:rsidRPr="00872320">
        <w:rPr>
          <w:rFonts w:ascii="Times New Roman" w:hAnsi="Times New Roman" w:cs="Times New Roman"/>
        </w:rPr>
        <w:t xml:space="preserve"> (4000mg/kg). Administration was via oral route for 14 days (7days </w:t>
      </w:r>
      <w:proofErr w:type="spellStart"/>
      <w:r w:rsidRPr="00872320">
        <w:rPr>
          <w:rFonts w:ascii="Times New Roman" w:hAnsi="Times New Roman" w:cs="Times New Roman"/>
        </w:rPr>
        <w:t>paracetamol</w:t>
      </w:r>
      <w:proofErr w:type="spellEnd"/>
      <w:r w:rsidRPr="00872320">
        <w:rPr>
          <w:rFonts w:ascii="Times New Roman" w:hAnsi="Times New Roman" w:cs="Times New Roman"/>
        </w:rPr>
        <w:t xml:space="preserve"> induction and treatment, 7 days of treatment only). At the end of 14 days animals were humanly </w:t>
      </w:r>
      <w:proofErr w:type="gramStart"/>
      <w:r w:rsidRPr="00872320">
        <w:rPr>
          <w:rFonts w:ascii="Times New Roman" w:hAnsi="Times New Roman" w:cs="Times New Roman"/>
        </w:rPr>
        <w:t>Scarified</w:t>
      </w:r>
      <w:proofErr w:type="gramEnd"/>
      <w:r w:rsidRPr="00872320">
        <w:rPr>
          <w:rFonts w:ascii="Times New Roman" w:hAnsi="Times New Roman" w:cs="Times New Roman"/>
        </w:rPr>
        <w:t>. Livers were harvested and used for further analysis. Results from hepatic biomarkers (ALT, AST, ALP) shows a significant increase (P&lt;0.05) in group 2 (untreated rats) compared to group 3, 4 and 5. The oxidative stress biomarkers (GSH, SOD, CAT, total protein) shows a significant decrease in group 2 (untreated) compared to group 3,4 &amp; 5 with a remarkable increase in group 5 administered (400mg/kg). LPO concentration (MDA) shows a significant decrease (P&lt;0.05) in treated groups (group 3,</w:t>
      </w:r>
      <w:r>
        <w:rPr>
          <w:rFonts w:ascii="Times New Roman" w:hAnsi="Times New Roman" w:cs="Times New Roman"/>
        </w:rPr>
        <w:t xml:space="preserve"> </w:t>
      </w:r>
      <w:r w:rsidRPr="00872320">
        <w:rPr>
          <w:rFonts w:ascii="Times New Roman" w:hAnsi="Times New Roman" w:cs="Times New Roman"/>
        </w:rPr>
        <w:t xml:space="preserve">4 &amp; 5) compared to untreated group. </w:t>
      </w:r>
      <w:proofErr w:type="spellStart"/>
      <w:r w:rsidRPr="00872320">
        <w:rPr>
          <w:rFonts w:ascii="Times New Roman" w:hAnsi="Times New Roman" w:cs="Times New Roman"/>
        </w:rPr>
        <w:t>Histopathological</w:t>
      </w:r>
      <w:proofErr w:type="spellEnd"/>
      <w:r w:rsidRPr="00872320">
        <w:rPr>
          <w:rFonts w:ascii="Times New Roman" w:hAnsi="Times New Roman" w:cs="Times New Roman"/>
        </w:rPr>
        <w:t xml:space="preserve"> results shows that Curcuma Longa </w:t>
      </w:r>
      <w:proofErr w:type="gramStart"/>
      <w:r w:rsidRPr="00872320">
        <w:rPr>
          <w:rFonts w:ascii="Times New Roman" w:hAnsi="Times New Roman" w:cs="Times New Roman"/>
        </w:rPr>
        <w:t>extract</w:t>
      </w:r>
      <w:proofErr w:type="gramEnd"/>
      <w:r w:rsidRPr="00872320">
        <w:rPr>
          <w:rFonts w:ascii="Times New Roman" w:hAnsi="Times New Roman" w:cs="Times New Roman"/>
        </w:rPr>
        <w:t xml:space="preserve"> possess an </w:t>
      </w:r>
      <w:proofErr w:type="spellStart"/>
      <w:r w:rsidRPr="00872320">
        <w:rPr>
          <w:rFonts w:ascii="Times New Roman" w:hAnsi="Times New Roman" w:cs="Times New Roman"/>
        </w:rPr>
        <w:t>hepatoprotective</w:t>
      </w:r>
      <w:proofErr w:type="spellEnd"/>
      <w:r w:rsidRPr="00872320">
        <w:rPr>
          <w:rFonts w:ascii="Times New Roman" w:hAnsi="Times New Roman" w:cs="Times New Roman"/>
        </w:rPr>
        <w:t xml:space="preserve"> potential in ameliorating liver toxicity. The overall results obtained from this study strongly indicate that Curcuma Longa extract possess </w:t>
      </w:r>
      <w:proofErr w:type="gramStart"/>
      <w:r w:rsidRPr="00872320">
        <w:rPr>
          <w:rFonts w:ascii="Times New Roman" w:hAnsi="Times New Roman" w:cs="Times New Roman"/>
        </w:rPr>
        <w:t>an</w:t>
      </w:r>
      <w:proofErr w:type="gramEnd"/>
      <w:r w:rsidRPr="00872320">
        <w:rPr>
          <w:rFonts w:ascii="Times New Roman" w:hAnsi="Times New Roman" w:cs="Times New Roman"/>
        </w:rPr>
        <w:t xml:space="preserve"> </w:t>
      </w:r>
      <w:proofErr w:type="spellStart"/>
      <w:r w:rsidRPr="00872320">
        <w:rPr>
          <w:rFonts w:ascii="Times New Roman" w:hAnsi="Times New Roman" w:cs="Times New Roman"/>
        </w:rPr>
        <w:t>hepato</w:t>
      </w:r>
      <w:proofErr w:type="spellEnd"/>
      <w:r w:rsidRPr="00872320">
        <w:rPr>
          <w:rFonts w:ascii="Times New Roman" w:hAnsi="Times New Roman" w:cs="Times New Roman"/>
        </w:rPr>
        <w:t xml:space="preserve"> protective potential. This regular consumption is recommended  </w:t>
      </w:r>
    </w:p>
    <w:p w:rsidR="004756CB" w:rsidRPr="00295591" w:rsidRDefault="004756CB" w:rsidP="004756CB">
      <w:pPr>
        <w:jc w:val="both"/>
        <w:rPr>
          <w:rFonts w:ascii="Times New Roman" w:hAnsi="Times New Roman" w:cs="Times New Roman"/>
          <w:bCs/>
          <w:i/>
          <w:sz w:val="24"/>
          <w:szCs w:val="24"/>
          <w:lang w:val="en-US"/>
        </w:rPr>
      </w:pPr>
    </w:p>
    <w:p w:rsidR="004756CB" w:rsidRPr="00090017" w:rsidRDefault="004756CB" w:rsidP="004756CB">
      <w:pPr>
        <w:spacing w:line="360" w:lineRule="auto"/>
        <w:jc w:val="both"/>
        <w:rPr>
          <w:rFonts w:ascii="Times New Roman" w:hAnsi="Times New Roman" w:cs="Times New Roman"/>
          <w:b/>
          <w:bCs/>
          <w:sz w:val="24"/>
          <w:szCs w:val="24"/>
          <w:lang w:val="en-US"/>
        </w:rPr>
      </w:pPr>
    </w:p>
    <w:p w:rsidR="004756CB" w:rsidRPr="00090017" w:rsidRDefault="004756CB" w:rsidP="004756CB">
      <w:pPr>
        <w:spacing w:line="360" w:lineRule="auto"/>
        <w:jc w:val="both"/>
        <w:rPr>
          <w:rFonts w:ascii="Times New Roman" w:hAnsi="Times New Roman" w:cs="Times New Roman"/>
          <w:bCs/>
          <w:sz w:val="24"/>
          <w:szCs w:val="24"/>
          <w:lang w:val="en-US"/>
        </w:rPr>
        <w:sectPr w:rsidR="004756CB" w:rsidRPr="00090017" w:rsidSect="00C773D6">
          <w:footerReference w:type="even" r:id="rId5"/>
          <w:footerReference w:type="default" r:id="rId6"/>
          <w:footerReference w:type="first" r:id="rId7"/>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4756CB" w:rsidRPr="00090017" w:rsidRDefault="004756CB" w:rsidP="004756CB">
      <w:pPr>
        <w:spacing w:line="360" w:lineRule="auto"/>
        <w:jc w:val="both"/>
        <w:rPr>
          <w:rFonts w:ascii="Times New Roman" w:hAnsi="Times New Roman" w:cs="Times New Roman"/>
          <w:bCs/>
          <w:sz w:val="24"/>
          <w:szCs w:val="24"/>
          <w:lang w:val="en-US"/>
        </w:rPr>
        <w:sectPr w:rsidR="004756CB" w:rsidRPr="00090017" w:rsidSect="00C773D6">
          <w:type w:val="continuous"/>
          <w:pgSz w:w="12240" w:h="15840"/>
          <w:pgMar w:top="1440" w:right="1440" w:bottom="1440" w:left="1440" w:header="720" w:footer="720" w:gutter="0"/>
          <w:pgNumType w:fmt="lowerRoman"/>
          <w:cols w:space="720"/>
          <w:titlePg/>
          <w:docGrid w:linePitch="360"/>
        </w:sectPr>
      </w:pPr>
    </w:p>
    <w:p w:rsidR="004756CB" w:rsidRPr="00090017" w:rsidRDefault="004756CB" w:rsidP="004756CB">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4756CB" w:rsidRPr="00C773D6" w:rsidRDefault="004756CB" w:rsidP="004756CB">
      <w:pPr>
        <w:spacing w:line="360" w:lineRule="auto"/>
        <w:ind w:left="720" w:hanging="720"/>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INTRODUCTION</w:t>
      </w:r>
    </w:p>
    <w:p w:rsidR="004756CB" w:rsidRPr="00C773D6" w:rsidRDefault="004756CB" w:rsidP="004756CB">
      <w:pPr>
        <w:spacing w:line="360" w:lineRule="auto"/>
        <w:ind w:left="720" w:hanging="720"/>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1.1</w:t>
      </w:r>
      <w:r w:rsidRPr="00C773D6">
        <w:rPr>
          <w:rFonts w:ascii="Times New Roman" w:hAnsi="Times New Roman" w:cs="Times New Roman"/>
          <w:b/>
          <w:bCs/>
          <w:sz w:val="24"/>
          <w:szCs w:val="24"/>
          <w:lang w:val="en-US"/>
        </w:rPr>
        <w:tab/>
        <w:t>Background of the Study</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is a vital organ responsible for numerous metabolic, detoxifying, and synthetic functions essential for maintaining homeostasis (</w:t>
      </w:r>
      <w:proofErr w:type="spellStart"/>
      <w:r w:rsidRPr="00C773D6">
        <w:rPr>
          <w:rFonts w:ascii="Times New Roman" w:hAnsi="Times New Roman" w:cs="Times New Roman"/>
          <w:bCs/>
          <w:sz w:val="24"/>
          <w:szCs w:val="24"/>
          <w:lang w:val="en-US"/>
        </w:rPr>
        <w:t>Tsoi</w:t>
      </w:r>
      <w:proofErr w:type="spellEnd"/>
      <w:r w:rsidRPr="00C773D6">
        <w:rPr>
          <w:rFonts w:ascii="Times New Roman" w:hAnsi="Times New Roman" w:cs="Times New Roman"/>
          <w:bCs/>
          <w:sz w:val="24"/>
          <w:szCs w:val="24"/>
          <w:lang w:val="en-US"/>
        </w:rPr>
        <w:t xml:space="preserve"> &amp; Andrew, 2020). Due to its central role in biotransformation, it is highly susceptible to damage by </w:t>
      </w:r>
      <w:proofErr w:type="spellStart"/>
      <w:r w:rsidRPr="00C773D6">
        <w:rPr>
          <w:rFonts w:ascii="Times New Roman" w:hAnsi="Times New Roman" w:cs="Times New Roman"/>
          <w:bCs/>
          <w:sz w:val="24"/>
          <w:szCs w:val="24"/>
          <w:lang w:val="en-US"/>
        </w:rPr>
        <w:t>xenobiotics</w:t>
      </w:r>
      <w:proofErr w:type="spellEnd"/>
      <w:r w:rsidRPr="00C773D6">
        <w:rPr>
          <w:rFonts w:ascii="Times New Roman" w:hAnsi="Times New Roman" w:cs="Times New Roman"/>
          <w:bCs/>
          <w:sz w:val="24"/>
          <w:szCs w:val="24"/>
          <w:lang w:val="en-US"/>
        </w:rPr>
        <w:t>, drugs, and environmental toxins (</w:t>
      </w:r>
      <w:proofErr w:type="spellStart"/>
      <w:r w:rsidRPr="00C773D6">
        <w:rPr>
          <w:rFonts w:ascii="Times New Roman" w:hAnsi="Times New Roman" w:cs="Times New Roman"/>
          <w:bCs/>
          <w:sz w:val="24"/>
          <w:szCs w:val="24"/>
          <w:lang w:val="en-US"/>
        </w:rPr>
        <w:t>Jaeschke</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2012).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remains a major clinical concern, particularly drug-induced liver injury (DILI), which is a leading cause of acute liver failure worldwide (Lee, 2013). Acetaminophen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is a commonly used analgesic and antipyretic agent. While it is generally safe at therapeutic doses, an overdose can result in severe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Ramachandran</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Jaeschke</w:t>
      </w:r>
      <w:proofErr w:type="spellEnd"/>
      <w:r w:rsidRPr="00C773D6">
        <w:rPr>
          <w:rFonts w:ascii="Times New Roman" w:hAnsi="Times New Roman" w:cs="Times New Roman"/>
          <w:bCs/>
          <w:sz w:val="24"/>
          <w:szCs w:val="24"/>
          <w:lang w:val="en-US"/>
        </w:rPr>
        <w:t>, 2018). Acetaminophen-induced liver injury is primarily mediated through its metabolic conversion to a reactive metabolite, N-acetyl-p-</w:t>
      </w:r>
      <w:proofErr w:type="spellStart"/>
      <w:r w:rsidRPr="00C773D6">
        <w:rPr>
          <w:rFonts w:ascii="Times New Roman" w:hAnsi="Times New Roman" w:cs="Times New Roman"/>
          <w:bCs/>
          <w:sz w:val="24"/>
          <w:szCs w:val="24"/>
          <w:lang w:val="en-US"/>
        </w:rPr>
        <w:t>benzoquinone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imine</w:t>
      </w:r>
      <w:proofErr w:type="spellEnd"/>
      <w:r w:rsidRPr="00C773D6">
        <w:rPr>
          <w:rFonts w:ascii="Times New Roman" w:hAnsi="Times New Roman" w:cs="Times New Roman"/>
          <w:bCs/>
          <w:sz w:val="24"/>
          <w:szCs w:val="24"/>
          <w:lang w:val="en-US"/>
        </w:rPr>
        <w:t xml:space="preserve"> (NAPQI). When produced in excess, NAPQI depletes hepatic glutathione stores and initiates oxidative stress, lipid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xml:space="preserve">, mitochondrial dysfunction, and eventually </w:t>
      </w:r>
      <w:proofErr w:type="spellStart"/>
      <w:r w:rsidRPr="00C773D6">
        <w:rPr>
          <w:rFonts w:ascii="Times New Roman" w:hAnsi="Times New Roman" w:cs="Times New Roman"/>
          <w:bCs/>
          <w:sz w:val="24"/>
          <w:szCs w:val="24"/>
          <w:lang w:val="en-US"/>
        </w:rPr>
        <w:t>hepatocyte</w:t>
      </w:r>
      <w:proofErr w:type="spellEnd"/>
      <w:r w:rsidRPr="00C773D6">
        <w:rPr>
          <w:rFonts w:ascii="Times New Roman" w:hAnsi="Times New Roman" w:cs="Times New Roman"/>
          <w:bCs/>
          <w:sz w:val="24"/>
          <w:szCs w:val="24"/>
          <w:lang w:val="en-US"/>
        </w:rPr>
        <w:t xml:space="preserve"> death (Hinson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2020).</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recent years, there has been growing interest in the exploration of plant-derived compounds for their potential in mitigating liver damage. Among these,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(commonly known as turmeric) has received considerable attention due to its broad spectrum of pharmacological activities (Gupta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2013).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is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 </w:t>
      </w:r>
      <w:proofErr w:type="spellStart"/>
      <w:r w:rsidRPr="00C773D6">
        <w:rPr>
          <w:rFonts w:ascii="Times New Roman" w:hAnsi="Times New Roman" w:cs="Times New Roman"/>
          <w:bCs/>
          <w:sz w:val="24"/>
          <w:szCs w:val="24"/>
          <w:lang w:val="en-US"/>
        </w:rPr>
        <w:t>polyphenolic</w:t>
      </w:r>
      <w:proofErr w:type="spellEnd"/>
      <w:r w:rsidRPr="00C773D6">
        <w:rPr>
          <w:rFonts w:ascii="Times New Roman" w:hAnsi="Times New Roman" w:cs="Times New Roman"/>
          <w:bCs/>
          <w:sz w:val="24"/>
          <w:szCs w:val="24"/>
          <w:lang w:val="en-US"/>
        </w:rPr>
        <w:t xml:space="preserve"> compound with potent antioxidant, anti-inflammatory, and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properties (</w:t>
      </w:r>
      <w:proofErr w:type="spellStart"/>
      <w:r w:rsidRPr="00C773D6">
        <w:rPr>
          <w:rFonts w:ascii="Times New Roman" w:hAnsi="Times New Roman" w:cs="Times New Roman"/>
          <w:bCs/>
          <w:sz w:val="24"/>
          <w:szCs w:val="24"/>
          <w:lang w:val="en-US"/>
        </w:rPr>
        <w:t>Aggarwal</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Harikumar</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Studies have demonstrated that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can scavenge free radicals, enhance the activity of endogenous antioxidant enzymes (e.g., superoxide dismutase,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xml:space="preserve">, glutathione </w:t>
      </w:r>
      <w:proofErr w:type="spellStart"/>
      <w:r w:rsidRPr="00C773D6">
        <w:rPr>
          <w:rFonts w:ascii="Times New Roman" w:hAnsi="Times New Roman" w:cs="Times New Roman"/>
          <w:bCs/>
          <w:sz w:val="24"/>
          <w:szCs w:val="24"/>
          <w:lang w:val="en-US"/>
        </w:rPr>
        <w:t>peroxidase</w:t>
      </w:r>
      <w:proofErr w:type="spellEnd"/>
      <w:r w:rsidRPr="00C773D6">
        <w:rPr>
          <w:rFonts w:ascii="Times New Roman" w:hAnsi="Times New Roman" w:cs="Times New Roman"/>
          <w:bCs/>
          <w:sz w:val="24"/>
          <w:szCs w:val="24"/>
          <w:lang w:val="en-US"/>
        </w:rPr>
        <w:t>), and modulate signaling pathways involved in inflammation and apoptosis (</w:t>
      </w:r>
      <w:proofErr w:type="spellStart"/>
      <w:r w:rsidRPr="00C773D6">
        <w:rPr>
          <w:rFonts w:ascii="Times New Roman" w:hAnsi="Times New Roman" w:cs="Times New Roman"/>
          <w:bCs/>
          <w:sz w:val="24"/>
          <w:szCs w:val="24"/>
          <w:lang w:val="en-US"/>
        </w:rPr>
        <w:t>Farzaei</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2018). These properties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offer protection against liver injury caused by toxic insults such as acetaminophen overdose (</w:t>
      </w:r>
      <w:proofErr w:type="spellStart"/>
      <w:r w:rsidRPr="00C773D6">
        <w:rPr>
          <w:rFonts w:ascii="Times New Roman" w:hAnsi="Times New Roman" w:cs="Times New Roman"/>
          <w:bCs/>
          <w:sz w:val="24"/>
          <w:szCs w:val="24"/>
          <w:lang w:val="en-US"/>
        </w:rPr>
        <w:t>Rahman</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2021). The </w:t>
      </w:r>
      <w:proofErr w:type="spellStart"/>
      <w:r w:rsidRPr="00C773D6">
        <w:rPr>
          <w:rFonts w:ascii="Times New Roman" w:hAnsi="Times New Roman" w:cs="Times New Roman"/>
          <w:bCs/>
          <w:sz w:val="24"/>
          <w:szCs w:val="24"/>
          <w:lang w:val="en-US"/>
        </w:rPr>
        <w:t>Wistar</w:t>
      </w:r>
      <w:proofErr w:type="spellEnd"/>
      <w:r w:rsidRPr="00C773D6">
        <w:rPr>
          <w:rFonts w:ascii="Times New Roman" w:hAnsi="Times New Roman" w:cs="Times New Roman"/>
          <w:bCs/>
          <w:sz w:val="24"/>
          <w:szCs w:val="24"/>
          <w:lang w:val="en-US"/>
        </w:rPr>
        <w:t xml:space="preserve"> rat model is frequently used in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studies due to its well-characterized physiology and reproducibility (</w:t>
      </w:r>
      <w:proofErr w:type="spellStart"/>
      <w:r w:rsidRPr="00C773D6">
        <w:rPr>
          <w:rFonts w:ascii="Times New Roman" w:hAnsi="Times New Roman" w:cs="Times New Roman"/>
          <w:bCs/>
          <w:sz w:val="24"/>
          <w:szCs w:val="24"/>
          <w:lang w:val="en-US"/>
        </w:rPr>
        <w:t>Festing</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lastRenderedPageBreak/>
        <w:t xml:space="preserve">2020). By using this model, the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effect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can be evaluated through biochemical assays (e.g., serum levels of ALT, AST, ALP, </w:t>
      </w:r>
      <w:proofErr w:type="spellStart"/>
      <w:r w:rsidRPr="00C773D6">
        <w:rPr>
          <w:rFonts w:ascii="Times New Roman" w:hAnsi="Times New Roman" w:cs="Times New Roman"/>
          <w:bCs/>
          <w:sz w:val="24"/>
          <w:szCs w:val="24"/>
          <w:lang w:val="en-US"/>
        </w:rPr>
        <w:t>bilirubin</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examination, and oxidative stress markers (</w:t>
      </w:r>
      <w:proofErr w:type="spellStart"/>
      <w:r w:rsidRPr="00C773D6">
        <w:rPr>
          <w:rFonts w:ascii="Times New Roman" w:hAnsi="Times New Roman" w:cs="Times New Roman"/>
          <w:bCs/>
          <w:sz w:val="24"/>
          <w:szCs w:val="24"/>
          <w:lang w:val="en-US"/>
        </w:rPr>
        <w:t>Bessems</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Vermeulen</w:t>
      </w:r>
      <w:proofErr w:type="spellEnd"/>
      <w:r w:rsidRPr="00C773D6">
        <w:rPr>
          <w:rFonts w:ascii="Times New Roman" w:hAnsi="Times New Roman" w:cs="Times New Roman"/>
          <w:bCs/>
          <w:sz w:val="24"/>
          <w:szCs w:val="24"/>
          <w:lang w:val="en-US"/>
        </w:rPr>
        <w:t>, 2001).</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1.2</w:t>
      </w:r>
      <w:r w:rsidRPr="00C773D6">
        <w:rPr>
          <w:rFonts w:ascii="Times New Roman" w:hAnsi="Times New Roman" w:cs="Times New Roman"/>
          <w:b/>
          <w:bCs/>
          <w:sz w:val="24"/>
          <w:szCs w:val="24"/>
          <w:lang w:val="en-US"/>
        </w:rPr>
        <w:tab/>
        <w:t>Statement of the Problem</w:t>
      </w:r>
    </w:p>
    <w:p w:rsidR="004756CB" w:rsidRPr="00C773D6" w:rsidRDefault="004756CB" w:rsidP="004756CB">
      <w:pPr>
        <w:spacing w:after="0" w:line="276"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Liver toxicity is a major health concern, particularly when induced by the overuse or overdose of commonly available medications such as acetaminophen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Acetaminophen-induced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remains one of the most common causes of acute liver failure worldwide due to the formation of toxic metabolites that cause oxidative stress and </w:t>
      </w:r>
      <w:proofErr w:type="spellStart"/>
      <w:r w:rsidRPr="00C773D6">
        <w:rPr>
          <w:rFonts w:ascii="Times New Roman" w:hAnsi="Times New Roman" w:cs="Times New Roman"/>
          <w:bCs/>
          <w:sz w:val="24"/>
          <w:szCs w:val="24"/>
          <w:lang w:val="en-US"/>
        </w:rPr>
        <w:t>hepatocellular</w:t>
      </w:r>
      <w:proofErr w:type="spellEnd"/>
      <w:r w:rsidRPr="00C773D6">
        <w:rPr>
          <w:rFonts w:ascii="Times New Roman" w:hAnsi="Times New Roman" w:cs="Times New Roman"/>
          <w:bCs/>
          <w:sz w:val="24"/>
          <w:szCs w:val="24"/>
          <w:lang w:val="en-US"/>
        </w:rPr>
        <w:t xml:space="preserve"> damage. Current therapeutic strategies, such as the use of N-</w:t>
      </w:r>
      <w:proofErr w:type="spellStart"/>
      <w:r w:rsidRPr="00C773D6">
        <w:rPr>
          <w:rFonts w:ascii="Times New Roman" w:hAnsi="Times New Roman" w:cs="Times New Roman"/>
          <w:bCs/>
          <w:sz w:val="24"/>
          <w:szCs w:val="24"/>
          <w:lang w:val="en-US"/>
        </w:rPr>
        <w:t>acetylcysteine</w:t>
      </w:r>
      <w:proofErr w:type="spellEnd"/>
      <w:r w:rsidRPr="00C773D6">
        <w:rPr>
          <w:rFonts w:ascii="Times New Roman" w:hAnsi="Times New Roman" w:cs="Times New Roman"/>
          <w:bCs/>
          <w:sz w:val="24"/>
          <w:szCs w:val="24"/>
          <w:lang w:val="en-US"/>
        </w:rPr>
        <w:t xml:space="preserve">, may be limited by narrow treatment windows and potential side effects. Therefore, there is a growing interest in the exploration of natural compounds with antioxidant and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properties.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a widely used medicinal plant, has been traditionally employed for its anti-inflammatory, antioxidant, and liver-protective effects. However, scientific validation of its efficacy against acetaminophen-induced liver damage remains limited. This study aims to investigate the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potential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in </w:t>
      </w:r>
      <w:proofErr w:type="spellStart"/>
      <w:r w:rsidRPr="00C773D6">
        <w:rPr>
          <w:rFonts w:ascii="Times New Roman" w:hAnsi="Times New Roman" w:cs="Times New Roman"/>
          <w:bCs/>
          <w:sz w:val="24"/>
          <w:szCs w:val="24"/>
          <w:lang w:val="en-US"/>
        </w:rPr>
        <w:t>Wistar</w:t>
      </w:r>
      <w:proofErr w:type="spellEnd"/>
      <w:r w:rsidRPr="00C773D6">
        <w:rPr>
          <w:rFonts w:ascii="Times New Roman" w:hAnsi="Times New Roman" w:cs="Times New Roman"/>
          <w:bCs/>
          <w:sz w:val="24"/>
          <w:szCs w:val="24"/>
          <w:lang w:val="en-US"/>
        </w:rPr>
        <w:t xml:space="preserve"> rats exposed to acetaminophen-induced liver toxicity, providing insights into its possible use as an alternative or adjunctive therapy for liver protection.</w:t>
      </w:r>
    </w:p>
    <w:p w:rsidR="004756CB" w:rsidRPr="00C773D6" w:rsidRDefault="004756CB" w:rsidP="004756CB">
      <w:pPr>
        <w:spacing w:after="0" w:line="276"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1.3</w:t>
      </w:r>
      <w:r w:rsidRPr="00C773D6">
        <w:rPr>
          <w:rFonts w:ascii="Times New Roman" w:hAnsi="Times New Roman" w:cs="Times New Roman"/>
          <w:b/>
          <w:bCs/>
          <w:sz w:val="24"/>
          <w:szCs w:val="24"/>
          <w:lang w:val="en-US"/>
        </w:rPr>
        <w:tab/>
        <w:t>Aims and Objectives of the Study</w:t>
      </w:r>
    </w:p>
    <w:p w:rsidR="004756CB" w:rsidRPr="00C773D6" w:rsidRDefault="004756CB" w:rsidP="004756CB">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1.3.1</w:t>
      </w:r>
      <w:r w:rsidRPr="00C773D6">
        <w:rPr>
          <w:rFonts w:ascii="Times New Roman" w:hAnsi="Times New Roman" w:cs="Times New Roman"/>
          <w:b/>
          <w:bCs/>
          <w:sz w:val="24"/>
          <w:szCs w:val="24"/>
          <w:lang w:val="en-US"/>
        </w:rPr>
        <w:tab/>
        <w:t>Aims</w:t>
      </w:r>
    </w:p>
    <w:p w:rsidR="004756CB" w:rsidRPr="00C773D6" w:rsidRDefault="004756CB" w:rsidP="004756CB">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evaluate the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effect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extract in </w:t>
      </w:r>
      <w:proofErr w:type="spellStart"/>
      <w:r w:rsidRPr="00C773D6">
        <w:rPr>
          <w:rFonts w:ascii="Times New Roman" w:hAnsi="Times New Roman" w:cs="Times New Roman"/>
          <w:bCs/>
          <w:sz w:val="24"/>
          <w:szCs w:val="24"/>
          <w:lang w:val="en-US"/>
        </w:rPr>
        <w:t>Wistar</w:t>
      </w:r>
      <w:proofErr w:type="spellEnd"/>
      <w:r w:rsidRPr="00C773D6">
        <w:rPr>
          <w:rFonts w:ascii="Times New Roman" w:hAnsi="Times New Roman" w:cs="Times New Roman"/>
          <w:bCs/>
          <w:sz w:val="24"/>
          <w:szCs w:val="24"/>
          <w:lang w:val="en-US"/>
        </w:rPr>
        <w:t xml:space="preserve"> rats with liver damage induced by acetaminophen.</w:t>
      </w:r>
    </w:p>
    <w:p w:rsidR="004756CB" w:rsidRPr="00C773D6" w:rsidRDefault="004756CB" w:rsidP="004756CB">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1.3.2</w:t>
      </w:r>
      <w:r w:rsidRPr="00C773D6">
        <w:rPr>
          <w:rFonts w:ascii="Times New Roman" w:hAnsi="Times New Roman" w:cs="Times New Roman"/>
          <w:b/>
          <w:bCs/>
          <w:sz w:val="24"/>
          <w:szCs w:val="24"/>
          <w:lang w:val="en-US"/>
        </w:rPr>
        <w:tab/>
        <w:t>Objectives of the Study</w:t>
      </w:r>
    </w:p>
    <w:p w:rsidR="004756CB" w:rsidRPr="00C773D6" w:rsidRDefault="004756CB" w:rsidP="004756CB">
      <w:pPr>
        <w:numPr>
          <w:ilvl w:val="0"/>
          <w:numId w:val="9"/>
        </w:numPr>
        <w:spacing w:after="0" w:line="276"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Extraction of plant material (</w:t>
      </w:r>
      <w:r w:rsidRPr="00C773D6">
        <w:rPr>
          <w:rFonts w:ascii="Times New Roman" w:hAnsi="Times New Roman" w:cs="Times New Roman"/>
          <w:bCs/>
          <w:i/>
          <w:sz w:val="24"/>
          <w:szCs w:val="24"/>
          <w:lang w:val="en-US"/>
        </w:rPr>
        <w:t>Curcuma Longa)</w:t>
      </w:r>
    </w:p>
    <w:p w:rsidR="004756CB" w:rsidRPr="00C773D6" w:rsidRDefault="004756CB" w:rsidP="004756CB">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carry out </w:t>
      </w:r>
      <w:proofErr w:type="spellStart"/>
      <w:r w:rsidRPr="00C773D6">
        <w:rPr>
          <w:rFonts w:ascii="Times New Roman" w:hAnsi="Times New Roman" w:cs="Times New Roman"/>
          <w:bCs/>
          <w:sz w:val="24"/>
          <w:szCs w:val="24"/>
          <w:lang w:val="en-US"/>
        </w:rPr>
        <w:t>phytochemical</w:t>
      </w:r>
      <w:proofErr w:type="spellEnd"/>
      <w:r w:rsidRPr="00C773D6">
        <w:rPr>
          <w:rFonts w:ascii="Times New Roman" w:hAnsi="Times New Roman" w:cs="Times New Roman"/>
          <w:bCs/>
          <w:sz w:val="24"/>
          <w:szCs w:val="24"/>
          <w:lang w:val="en-US"/>
        </w:rPr>
        <w:t xml:space="preserve"> screening on </w:t>
      </w:r>
      <w:r w:rsidRPr="00C773D6">
        <w:rPr>
          <w:rFonts w:ascii="Times New Roman" w:hAnsi="Times New Roman" w:cs="Times New Roman"/>
          <w:bCs/>
          <w:i/>
          <w:sz w:val="24"/>
          <w:szCs w:val="24"/>
          <w:lang w:val="en-US"/>
        </w:rPr>
        <w:t>Curcuma Longa extract</w:t>
      </w:r>
    </w:p>
    <w:p w:rsidR="004756CB" w:rsidRPr="00C773D6" w:rsidRDefault="004756CB" w:rsidP="004756CB">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assess the hepatic biomarkers (ALT, AST, ALP) after </w:t>
      </w:r>
      <w:proofErr w:type="spellStart"/>
      <w:r w:rsidRPr="00C773D6">
        <w:rPr>
          <w:rFonts w:ascii="Times New Roman" w:hAnsi="Times New Roman" w:cs="Times New Roman"/>
          <w:bCs/>
          <w:sz w:val="24"/>
          <w:szCs w:val="24"/>
          <w:lang w:val="en-US"/>
        </w:rPr>
        <w:t>invivo</w:t>
      </w:r>
      <w:proofErr w:type="spellEnd"/>
      <w:r w:rsidRPr="00C773D6">
        <w:rPr>
          <w:rFonts w:ascii="Times New Roman" w:hAnsi="Times New Roman" w:cs="Times New Roman"/>
          <w:bCs/>
          <w:sz w:val="24"/>
          <w:szCs w:val="24"/>
          <w:lang w:val="en-US"/>
        </w:rPr>
        <w:t xml:space="preserve"> studies.</w:t>
      </w:r>
    </w:p>
    <w:p w:rsidR="004756CB" w:rsidRPr="00C773D6" w:rsidRDefault="004756CB" w:rsidP="004756CB">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assess the antioxidant biomarkers (GSH, SOD, CAT, MDA Total protein) after </w:t>
      </w:r>
      <w:proofErr w:type="spellStart"/>
      <w:r w:rsidRPr="00C773D6">
        <w:rPr>
          <w:rFonts w:ascii="Times New Roman" w:hAnsi="Times New Roman" w:cs="Times New Roman"/>
          <w:bCs/>
          <w:sz w:val="24"/>
          <w:szCs w:val="24"/>
          <w:lang w:val="en-US"/>
        </w:rPr>
        <w:t>invivo</w:t>
      </w:r>
      <w:proofErr w:type="spellEnd"/>
      <w:r w:rsidRPr="00C773D6">
        <w:rPr>
          <w:rFonts w:ascii="Times New Roman" w:hAnsi="Times New Roman" w:cs="Times New Roman"/>
          <w:bCs/>
          <w:sz w:val="24"/>
          <w:szCs w:val="24"/>
          <w:lang w:val="en-US"/>
        </w:rPr>
        <w:t xml:space="preserve"> studies.</w:t>
      </w:r>
    </w:p>
    <w:p w:rsidR="004756CB" w:rsidRPr="00C773D6" w:rsidRDefault="004756CB" w:rsidP="004756CB">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compare the </w:t>
      </w: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changes in liver tissues of control, acetaminophen-treated and </w:t>
      </w:r>
      <w:r w:rsidRPr="00C773D6">
        <w:rPr>
          <w:rFonts w:ascii="Times New Roman" w:hAnsi="Times New Roman" w:cs="Times New Roman"/>
          <w:bCs/>
          <w:i/>
          <w:sz w:val="24"/>
          <w:szCs w:val="24"/>
          <w:lang w:val="en-US"/>
        </w:rPr>
        <w:t xml:space="preserve">Curcuma Longa-treated </w:t>
      </w:r>
      <w:r w:rsidRPr="00C773D6">
        <w:rPr>
          <w:rFonts w:ascii="Times New Roman" w:hAnsi="Times New Roman" w:cs="Times New Roman"/>
          <w:bCs/>
          <w:sz w:val="24"/>
          <w:szCs w:val="24"/>
          <w:lang w:val="en-US"/>
        </w:rPr>
        <w:t>groups</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TWO</w:t>
      </w:r>
    </w:p>
    <w:p w:rsidR="004756CB" w:rsidRPr="00C773D6" w:rsidRDefault="004756CB" w:rsidP="004756CB">
      <w:pPr>
        <w:spacing w:after="0" w:line="360" w:lineRule="auto"/>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LITERATURE REVIEW</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w:t>
      </w:r>
      <w:r w:rsidRPr="00C773D6">
        <w:rPr>
          <w:rFonts w:ascii="Times New Roman" w:hAnsi="Times New Roman" w:cs="Times New Roman"/>
          <w:b/>
          <w:bCs/>
          <w:sz w:val="24"/>
          <w:szCs w:val="24"/>
          <w:lang w:val="en-US"/>
        </w:rPr>
        <w:tab/>
        <w:t>The Liver Structure and Its Function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is located in the upper right portion of the abdomen. It is the largest gland in the human body that performs several important functions. It is the only organ that has the ability to regenerate efficiently. The liver is a triangular, </w:t>
      </w:r>
      <w:proofErr w:type="spellStart"/>
      <w:r w:rsidRPr="00C773D6">
        <w:rPr>
          <w:rFonts w:ascii="Times New Roman" w:hAnsi="Times New Roman" w:cs="Times New Roman"/>
          <w:bCs/>
          <w:sz w:val="24"/>
          <w:szCs w:val="24"/>
          <w:lang w:val="en-US"/>
        </w:rPr>
        <w:t>bilobed</w:t>
      </w:r>
      <w:proofErr w:type="spellEnd"/>
      <w:r w:rsidRPr="00C773D6">
        <w:rPr>
          <w:rFonts w:ascii="Times New Roman" w:hAnsi="Times New Roman" w:cs="Times New Roman"/>
          <w:bCs/>
          <w:sz w:val="24"/>
          <w:szCs w:val="24"/>
          <w:lang w:val="en-US"/>
        </w:rPr>
        <w:t xml:space="preserve"> structure consisting of a larger right lobe and a smaller left lobe. The </w:t>
      </w:r>
      <w:proofErr w:type="spellStart"/>
      <w:r w:rsidRPr="00C773D6">
        <w:rPr>
          <w:rFonts w:ascii="Times New Roman" w:hAnsi="Times New Roman" w:cs="Times New Roman"/>
          <w:bCs/>
          <w:sz w:val="24"/>
          <w:szCs w:val="24"/>
          <w:lang w:val="en-US"/>
        </w:rPr>
        <w:t>falciform</w:t>
      </w:r>
      <w:proofErr w:type="spellEnd"/>
      <w:r w:rsidRPr="00C773D6">
        <w:rPr>
          <w:rFonts w:ascii="Times New Roman" w:hAnsi="Times New Roman" w:cs="Times New Roman"/>
          <w:bCs/>
          <w:sz w:val="24"/>
          <w:szCs w:val="24"/>
          <w:lang w:val="en-US"/>
        </w:rPr>
        <w:t xml:space="preserve"> ligament separates the two lobes.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 layer of fibrous tissue called </w:t>
      </w:r>
      <w:proofErr w:type="spellStart"/>
      <w:r w:rsidRPr="00C773D6">
        <w:rPr>
          <w:rFonts w:ascii="Times New Roman" w:hAnsi="Times New Roman" w:cs="Times New Roman"/>
          <w:bCs/>
          <w:sz w:val="24"/>
          <w:szCs w:val="24"/>
          <w:lang w:val="en-US"/>
        </w:rPr>
        <w:t>Gllisson</w:t>
      </w:r>
      <w:proofErr w:type="spellEnd"/>
      <w:r w:rsidRPr="00C773D6">
        <w:rPr>
          <w:rFonts w:ascii="Times New Roman" w:hAnsi="Times New Roman" w:cs="Times New Roman"/>
          <w:bCs/>
          <w:sz w:val="24"/>
          <w:szCs w:val="24"/>
          <w:lang w:val="en-US"/>
        </w:rPr>
        <w:t xml:space="preserve"> capsule covers the liver. The capsule is covered by the peritoneum. </w:t>
      </w:r>
      <w:proofErr w:type="gramStart"/>
      <w:r w:rsidRPr="00C773D6">
        <w:rPr>
          <w:rFonts w:ascii="Times New Roman" w:hAnsi="Times New Roman" w:cs="Times New Roman"/>
          <w:bCs/>
          <w:sz w:val="24"/>
          <w:szCs w:val="24"/>
          <w:lang w:val="en-US"/>
        </w:rPr>
        <w:t>This protect</w:t>
      </w:r>
      <w:proofErr w:type="gramEnd"/>
      <w:r w:rsidRPr="00C773D6">
        <w:rPr>
          <w:rFonts w:ascii="Times New Roman" w:hAnsi="Times New Roman" w:cs="Times New Roman"/>
          <w:bCs/>
          <w:sz w:val="24"/>
          <w:szCs w:val="24"/>
          <w:lang w:val="en-US"/>
        </w:rPr>
        <w:t xml:space="preserve"> the liver from physical damage.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 has two main sources of blood;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Portal Vein carries nutrient rich blood from the digestive system.</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Artery carries oxygenated blood from the heart.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drawing>
          <wp:inline distT="0" distB="0" distL="0" distR="0">
            <wp:extent cx="2695575" cy="2514600"/>
            <wp:effectExtent l="19050" t="0" r="9525" b="0"/>
            <wp:docPr id="3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95575" cy="2514600"/>
                    </a:xfrm>
                    <a:prstGeom prst="rect">
                      <a:avLst/>
                    </a:prstGeom>
                    <a:noFill/>
                    <a:ln w="9525">
                      <a:noFill/>
                      <a:miter lim="800000"/>
                      <a:headEnd/>
                      <a:tailEnd/>
                    </a:ln>
                  </pic:spPr>
                </pic:pic>
              </a:graphicData>
            </a:graphic>
          </wp:inline>
        </w:drawing>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p>
    <w:p w:rsidR="004756CB" w:rsidRPr="00C773D6" w:rsidRDefault="004756CB" w:rsidP="004756CB">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2.1.1 </w:t>
      </w:r>
      <w:r w:rsidRPr="00C773D6">
        <w:rPr>
          <w:rFonts w:ascii="Times New Roman" w:hAnsi="Times New Roman" w:cs="Times New Roman"/>
          <w:b/>
          <w:bCs/>
          <w:sz w:val="24"/>
          <w:szCs w:val="24"/>
          <w:lang w:val="en-US"/>
        </w:rPr>
        <w:t xml:space="preserve">Functions </w:t>
      </w:r>
      <w:proofErr w:type="gramStart"/>
      <w:r w:rsidRPr="00C773D6">
        <w:rPr>
          <w:rFonts w:ascii="Times New Roman" w:hAnsi="Times New Roman" w:cs="Times New Roman"/>
          <w:b/>
          <w:bCs/>
          <w:sz w:val="24"/>
          <w:szCs w:val="24"/>
          <w:lang w:val="en-US"/>
        </w:rPr>
        <w:t>Of</w:t>
      </w:r>
      <w:proofErr w:type="gramEnd"/>
      <w:r w:rsidRPr="00C773D6">
        <w:rPr>
          <w:rFonts w:ascii="Times New Roman" w:hAnsi="Times New Roman" w:cs="Times New Roman"/>
          <w:b/>
          <w:bCs/>
          <w:sz w:val="24"/>
          <w:szCs w:val="24"/>
          <w:lang w:val="en-US"/>
        </w:rPr>
        <w:t xml:space="preserve"> Liver</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important function of the liver are mentioned below</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Production of Bile</w:t>
      </w:r>
      <w:r w:rsidRPr="00C773D6">
        <w:rPr>
          <w:rFonts w:ascii="Times New Roman" w:hAnsi="Times New Roman" w:cs="Times New Roman"/>
          <w:b/>
          <w:bCs/>
          <w:sz w:val="24"/>
          <w:szCs w:val="24"/>
          <w:lang w:val="en-US"/>
        </w:rPr>
        <w:tab/>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Bile, which helps in the digestion and absorption of fats, vitamins and </w:t>
      </w:r>
      <w:proofErr w:type="gramStart"/>
      <w:r w:rsidRPr="00C773D6">
        <w:rPr>
          <w:rFonts w:ascii="Times New Roman" w:hAnsi="Times New Roman" w:cs="Times New Roman"/>
          <w:bCs/>
          <w:sz w:val="24"/>
          <w:szCs w:val="24"/>
          <w:lang w:val="en-US"/>
        </w:rPr>
        <w:t>cholesterol</w:t>
      </w:r>
      <w:proofErr w:type="gramEnd"/>
      <w:r w:rsidRPr="00C773D6">
        <w:rPr>
          <w:rFonts w:ascii="Times New Roman" w:hAnsi="Times New Roman" w:cs="Times New Roman"/>
          <w:bCs/>
          <w:sz w:val="24"/>
          <w:szCs w:val="24"/>
          <w:lang w:val="en-US"/>
        </w:rPr>
        <w:t xml:space="preserve"> is produced in the liver</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 xml:space="preserve">Absorption of </w:t>
      </w:r>
      <w:proofErr w:type="spellStart"/>
      <w:r w:rsidRPr="00C773D6">
        <w:rPr>
          <w:rFonts w:ascii="Times New Roman" w:hAnsi="Times New Roman" w:cs="Times New Roman"/>
          <w:b/>
          <w:bCs/>
          <w:sz w:val="24"/>
          <w:szCs w:val="24"/>
          <w:lang w:val="en-US"/>
        </w:rPr>
        <w:t>bilirubin</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Bilirubin</w:t>
      </w:r>
      <w:proofErr w:type="spellEnd"/>
      <w:r w:rsidRPr="00C773D6">
        <w:rPr>
          <w:rFonts w:ascii="Times New Roman" w:hAnsi="Times New Roman" w:cs="Times New Roman"/>
          <w:bCs/>
          <w:sz w:val="24"/>
          <w:szCs w:val="24"/>
          <w:lang w:val="en-US"/>
        </w:rPr>
        <w:t xml:space="preserve"> is formed by the breakdown of </w:t>
      </w:r>
      <w:proofErr w:type="spellStart"/>
      <w:r w:rsidRPr="00C773D6">
        <w:rPr>
          <w:rFonts w:ascii="Times New Roman" w:hAnsi="Times New Roman" w:cs="Times New Roman"/>
          <w:bCs/>
          <w:sz w:val="24"/>
          <w:szCs w:val="24"/>
          <w:lang w:val="en-US"/>
        </w:rPr>
        <w:t>heamoglobin</w:t>
      </w:r>
      <w:proofErr w:type="spellEnd"/>
      <w:r w:rsidRPr="00C773D6">
        <w:rPr>
          <w:rFonts w:ascii="Times New Roman" w:hAnsi="Times New Roman" w:cs="Times New Roman"/>
          <w:bCs/>
          <w:sz w:val="24"/>
          <w:szCs w:val="24"/>
          <w:lang w:val="en-US"/>
        </w:rPr>
        <w:t>. The iron released is stored in the liver to make next generation of blood cells.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Supporting Blood Clots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is responsible for the absorption of vitamin k. If bile is not produced clotting factors will not be produced.</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spellStart"/>
      <w:r w:rsidRPr="00C773D6">
        <w:rPr>
          <w:rFonts w:ascii="Times New Roman" w:hAnsi="Times New Roman" w:cs="Times New Roman"/>
          <w:b/>
          <w:bCs/>
          <w:sz w:val="24"/>
          <w:szCs w:val="24"/>
          <w:lang w:val="en-US"/>
        </w:rPr>
        <w:t>Metabolization</w:t>
      </w:r>
      <w:proofErr w:type="spellEnd"/>
      <w:r w:rsidRPr="00C773D6">
        <w:rPr>
          <w:rFonts w:ascii="Times New Roman" w:hAnsi="Times New Roman" w:cs="Times New Roman"/>
          <w:b/>
          <w:bCs/>
          <w:sz w:val="24"/>
          <w:szCs w:val="24"/>
          <w:lang w:val="en-US"/>
        </w:rPr>
        <w:t xml:space="preserve"> of Fats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breakdown and digestion of fats.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Carbohydrate </w:t>
      </w:r>
      <w:proofErr w:type="spellStart"/>
      <w:r w:rsidRPr="00C773D6">
        <w:rPr>
          <w:rFonts w:ascii="Times New Roman" w:hAnsi="Times New Roman" w:cs="Times New Roman"/>
          <w:bCs/>
          <w:sz w:val="24"/>
          <w:szCs w:val="24"/>
          <w:lang w:val="en-US"/>
        </w:rPr>
        <w:t>Metabololization</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carbohydrates stored in the liver as glycogen are broken down into glucose and released into the blood to maintain glucose levels.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Storage of Vitamins and Minerals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Vitamins A,</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K, and B12 are stored in the liver. It also stores iron in form of </w:t>
      </w:r>
      <w:proofErr w:type="spellStart"/>
      <w:r w:rsidRPr="00C773D6">
        <w:rPr>
          <w:rFonts w:ascii="Times New Roman" w:hAnsi="Times New Roman" w:cs="Times New Roman"/>
          <w:bCs/>
          <w:sz w:val="24"/>
          <w:szCs w:val="24"/>
          <w:lang w:val="en-US"/>
        </w:rPr>
        <w:t>ferritin</w:t>
      </w:r>
      <w:proofErr w:type="spellEnd"/>
      <w:r w:rsidRPr="00C773D6">
        <w:rPr>
          <w:rFonts w:ascii="Times New Roman" w:hAnsi="Times New Roman" w:cs="Times New Roman"/>
          <w:bCs/>
          <w:sz w:val="24"/>
          <w:szCs w:val="24"/>
          <w:lang w:val="en-US"/>
        </w:rPr>
        <w:t xml:space="preserve"> to form new red blood cells</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spellStart"/>
      <w:r w:rsidRPr="00C773D6">
        <w:rPr>
          <w:rFonts w:ascii="Times New Roman" w:hAnsi="Times New Roman" w:cs="Times New Roman"/>
          <w:b/>
          <w:bCs/>
          <w:sz w:val="24"/>
          <w:szCs w:val="24"/>
          <w:lang w:val="en-US"/>
        </w:rPr>
        <w:t>Metabolization</w:t>
      </w:r>
      <w:proofErr w:type="spellEnd"/>
      <w:r w:rsidRPr="00C773D6">
        <w:rPr>
          <w:rFonts w:ascii="Times New Roman" w:hAnsi="Times New Roman" w:cs="Times New Roman"/>
          <w:b/>
          <w:bCs/>
          <w:sz w:val="24"/>
          <w:szCs w:val="24"/>
          <w:lang w:val="en-US"/>
        </w:rPr>
        <w:t xml:space="preserve"> of protein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digestion of protein.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Filtering Blood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compounds such as hormones, alcohol, etc are filtered by the liver from the blood.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Immunological Function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liver contains </w:t>
      </w:r>
      <w:proofErr w:type="spellStart"/>
      <w:r w:rsidRPr="00C773D6">
        <w:rPr>
          <w:rFonts w:ascii="Times New Roman" w:hAnsi="Times New Roman" w:cs="Times New Roman"/>
          <w:bCs/>
          <w:sz w:val="24"/>
          <w:szCs w:val="24"/>
          <w:lang w:val="en-US"/>
        </w:rPr>
        <w:t>Kuffer</w:t>
      </w:r>
      <w:proofErr w:type="spellEnd"/>
      <w:r w:rsidRPr="00C773D6">
        <w:rPr>
          <w:rFonts w:ascii="Times New Roman" w:hAnsi="Times New Roman" w:cs="Times New Roman"/>
          <w:bCs/>
          <w:sz w:val="24"/>
          <w:szCs w:val="24"/>
          <w:lang w:val="en-US"/>
        </w:rPr>
        <w:t xml:space="preserve"> cells involved in </w:t>
      </w:r>
      <w:proofErr w:type="spellStart"/>
      <w:r w:rsidRPr="00C773D6">
        <w:rPr>
          <w:rFonts w:ascii="Times New Roman" w:hAnsi="Times New Roman" w:cs="Times New Roman"/>
          <w:bCs/>
          <w:sz w:val="24"/>
          <w:szCs w:val="24"/>
          <w:lang w:val="en-US"/>
        </w:rPr>
        <w:t>imunne</w:t>
      </w:r>
      <w:proofErr w:type="spellEnd"/>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activity. These destroy any disease-causing agents.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Albumin Production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Albumin transports fatty acids and steroids to maintain correct pressure and prevent leakage of blood vessels.</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spellStart"/>
      <w:r w:rsidRPr="00C773D6">
        <w:rPr>
          <w:rFonts w:ascii="Times New Roman" w:hAnsi="Times New Roman" w:cs="Times New Roman"/>
          <w:b/>
          <w:bCs/>
          <w:sz w:val="24"/>
          <w:szCs w:val="24"/>
          <w:lang w:val="en-US"/>
        </w:rPr>
        <w:t>Angiotensinogen</w:t>
      </w:r>
      <w:proofErr w:type="spellEnd"/>
      <w:r w:rsidRPr="00C773D6">
        <w:rPr>
          <w:rFonts w:ascii="Times New Roman" w:hAnsi="Times New Roman" w:cs="Times New Roman"/>
          <w:b/>
          <w:bCs/>
          <w:sz w:val="24"/>
          <w:szCs w:val="24"/>
          <w:lang w:val="en-US"/>
        </w:rPr>
        <w:t xml:space="preserve"> Synthesis</w:t>
      </w:r>
    </w:p>
    <w:p w:rsidR="004756CB"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This </w:t>
      </w:r>
      <w:proofErr w:type="spellStart"/>
      <w:r w:rsidRPr="00C773D6">
        <w:rPr>
          <w:rFonts w:ascii="Times New Roman" w:hAnsi="Times New Roman" w:cs="Times New Roman"/>
          <w:bCs/>
          <w:sz w:val="24"/>
          <w:szCs w:val="24"/>
          <w:lang w:val="en-US"/>
        </w:rPr>
        <w:t>hormoneis</w:t>
      </w:r>
      <w:proofErr w:type="spellEnd"/>
      <w:r w:rsidRPr="00C773D6">
        <w:rPr>
          <w:rFonts w:ascii="Times New Roman" w:hAnsi="Times New Roman" w:cs="Times New Roman"/>
          <w:bCs/>
          <w:sz w:val="24"/>
          <w:szCs w:val="24"/>
          <w:lang w:val="en-US"/>
        </w:rPr>
        <w:t xml:space="preserve"> responsible for narrowing of blood vessels which results in an increase in blood pressure.</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Regeneration of Liver</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liver has the ability to </w:t>
      </w:r>
      <w:proofErr w:type="spellStart"/>
      <w:r w:rsidRPr="00C773D6">
        <w:rPr>
          <w:rFonts w:ascii="Times New Roman" w:hAnsi="Times New Roman" w:cs="Times New Roman"/>
          <w:bCs/>
          <w:sz w:val="24"/>
          <w:szCs w:val="24"/>
          <w:lang w:val="en-US"/>
        </w:rPr>
        <w:t>regrow</w:t>
      </w:r>
      <w:proofErr w:type="spellEnd"/>
      <w:r w:rsidRPr="00C773D6">
        <w:rPr>
          <w:rFonts w:ascii="Times New Roman" w:hAnsi="Times New Roman" w:cs="Times New Roman"/>
          <w:bCs/>
          <w:sz w:val="24"/>
          <w:szCs w:val="24"/>
          <w:lang w:val="en-US"/>
        </w:rPr>
        <w:t xml:space="preserve"> in all vertebrates. The functions of the liver are not lost during the growth process. In human regeneration takes 8-15days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2.1.2   Liver Disease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
          <w:bCs/>
          <w:sz w:val="24"/>
          <w:szCs w:val="24"/>
          <w:lang w:val="en-US"/>
        </w:rPr>
        <w:t>Fascioliasis</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caused by a parasite Liver Fluke. The parasite can lie dormant in the liver for months or even years.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Cirrhosis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can be caused due to alcohol consumption, toxins, hepatitis. Here, the scar cells replace liver cells in a process known as Fibrosis. The functionality of liver cells is destroyed which might lead to liver failure.</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Alcoholic Liver Disease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Uncontrolled alcohol consumption leads to liver damage. It is the most common of cirrhosis.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Fatty Liver Disease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This is the results of alcohol abuse or obesity. </w:t>
      </w:r>
      <w:proofErr w:type="gramStart"/>
      <w:r w:rsidRPr="00C773D6">
        <w:rPr>
          <w:rFonts w:ascii="Times New Roman" w:hAnsi="Times New Roman" w:cs="Times New Roman"/>
          <w:bCs/>
          <w:sz w:val="24"/>
          <w:szCs w:val="24"/>
          <w:lang w:val="en-US"/>
        </w:rPr>
        <w:t>In this disease, the vacuoles of fat buildup in the liver cells.</w:t>
      </w:r>
      <w:proofErr w:type="gramEnd"/>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Liver Cancer</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Alcohol and hepatitis are the major cause of liver cancer. </w:t>
      </w:r>
      <w:proofErr w:type="spellStart"/>
      <w:r w:rsidRPr="00C773D6">
        <w:rPr>
          <w:rFonts w:ascii="Times New Roman" w:hAnsi="Times New Roman" w:cs="Times New Roman"/>
          <w:bCs/>
          <w:sz w:val="24"/>
          <w:szCs w:val="24"/>
          <w:lang w:val="en-US"/>
        </w:rPr>
        <w:t>Hepatocellular</w:t>
      </w:r>
      <w:proofErr w:type="spellEnd"/>
      <w:r w:rsidRPr="00C773D6">
        <w:rPr>
          <w:rFonts w:ascii="Times New Roman" w:hAnsi="Times New Roman" w:cs="Times New Roman"/>
          <w:bCs/>
          <w:sz w:val="24"/>
          <w:szCs w:val="24"/>
          <w:lang w:val="en-US"/>
        </w:rPr>
        <w:t xml:space="preserve"> carcinoma and </w:t>
      </w:r>
      <w:proofErr w:type="spellStart"/>
      <w:r w:rsidRPr="00C773D6">
        <w:rPr>
          <w:rFonts w:ascii="Times New Roman" w:hAnsi="Times New Roman" w:cs="Times New Roman"/>
          <w:bCs/>
          <w:sz w:val="24"/>
          <w:szCs w:val="24"/>
          <w:lang w:val="en-US"/>
        </w:rPr>
        <w:t>cholangiocarinoma</w:t>
      </w:r>
      <w:proofErr w:type="spellEnd"/>
      <w:r w:rsidRPr="00C773D6">
        <w:rPr>
          <w:rFonts w:ascii="Times New Roman" w:hAnsi="Times New Roman" w:cs="Times New Roman"/>
          <w:bCs/>
          <w:sz w:val="24"/>
          <w:szCs w:val="24"/>
          <w:lang w:val="en-US"/>
        </w:rPr>
        <w:t xml:space="preserve"> are two types of liver cancer.</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gramStart"/>
      <w:r w:rsidRPr="00C773D6">
        <w:rPr>
          <w:rFonts w:ascii="Times New Roman" w:hAnsi="Times New Roman" w:cs="Times New Roman"/>
          <w:b/>
          <w:bCs/>
          <w:sz w:val="24"/>
          <w:szCs w:val="24"/>
          <w:lang w:val="en-US"/>
        </w:rPr>
        <w:t xml:space="preserve">2.2  </w:t>
      </w:r>
      <w:proofErr w:type="spellStart"/>
      <w:r w:rsidRPr="00C773D6">
        <w:rPr>
          <w:rFonts w:ascii="Times New Roman" w:hAnsi="Times New Roman" w:cs="Times New Roman"/>
          <w:b/>
          <w:bCs/>
          <w:sz w:val="24"/>
          <w:szCs w:val="24"/>
          <w:lang w:val="en-US"/>
        </w:rPr>
        <w:t>Hepatotoxicity</w:t>
      </w:r>
      <w:proofErr w:type="spellEnd"/>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also known as liver toxicity, is a condition characterized by damage to the liver caused by exposure to harmful substances, such as certain medications, toxins, </w:t>
      </w:r>
      <w:proofErr w:type="spellStart"/>
      <w:proofErr w:type="gramStart"/>
      <w:r w:rsidRPr="00C773D6">
        <w:rPr>
          <w:rFonts w:ascii="Times New Roman" w:hAnsi="Times New Roman" w:cs="Times New Roman"/>
          <w:bCs/>
          <w:sz w:val="24"/>
          <w:szCs w:val="24"/>
          <w:lang w:val="en-US"/>
        </w:rPr>
        <w:t>orchemicals</w:t>
      </w:r>
      <w:proofErr w:type="spellEnd"/>
      <w:proofErr w:type="gramEnd"/>
      <w:r w:rsidRPr="00C773D6">
        <w:rPr>
          <w:rFonts w:ascii="Times New Roman" w:hAnsi="Times New Roman" w:cs="Times New Roman"/>
          <w:bCs/>
          <w:sz w:val="24"/>
          <w:szCs w:val="24"/>
          <w:lang w:val="en-US"/>
        </w:rPr>
        <w:t>. This damage can lead to impaired liver functions and in severe cases, liver failure. It is also known as toxic liver disease or drug -induced liver injury (DILT).It can be acute or chronic and can range from serious symptoms to liver damage.</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refers to liver damage induced by chemical substances, including drugs, toxins or environmental pollutants, In the context of acetaminophen,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sperciafically</w:t>
      </w:r>
      <w:proofErr w:type="spellEnd"/>
      <w:r w:rsidRPr="00C773D6">
        <w:rPr>
          <w:rFonts w:ascii="Times New Roman" w:hAnsi="Times New Roman" w:cs="Times New Roman"/>
          <w:bCs/>
          <w:sz w:val="24"/>
          <w:szCs w:val="24"/>
          <w:lang w:val="en-US"/>
        </w:rPr>
        <w:t xml:space="preserve"> pertains to liver injury caused by an overdose prolong exposure to the drug</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(Lee and Ho</w:t>
      </w:r>
      <w:proofErr w:type="gramStart"/>
      <w:r w:rsidRPr="00C773D6">
        <w:rPr>
          <w:rFonts w:ascii="Times New Roman" w:hAnsi="Times New Roman" w:cs="Times New Roman"/>
          <w:bCs/>
          <w:sz w:val="24"/>
          <w:szCs w:val="24"/>
          <w:lang w:val="en-US"/>
        </w:rPr>
        <w:t>,2021</w:t>
      </w:r>
      <w:proofErr w:type="gramEnd"/>
      <w:r w:rsidRPr="00C773D6">
        <w:rPr>
          <w:rFonts w:ascii="Times New Roman" w:hAnsi="Times New Roman" w:cs="Times New Roman"/>
          <w:bCs/>
          <w:sz w:val="24"/>
          <w:szCs w:val="24"/>
          <w:lang w:val="en-US"/>
        </w:rPr>
        <w:t xml:space="preserve">).The liver </w:t>
      </w:r>
      <w:r w:rsidRPr="00C773D6">
        <w:rPr>
          <w:rFonts w:ascii="Times New Roman" w:hAnsi="Times New Roman" w:cs="Times New Roman"/>
          <w:bCs/>
          <w:sz w:val="24"/>
          <w:szCs w:val="24"/>
          <w:lang w:val="en-US"/>
        </w:rPr>
        <w:lastRenderedPageBreak/>
        <w:t xml:space="preserve">being the primary site of </w:t>
      </w:r>
      <w:proofErr w:type="spellStart"/>
      <w:r w:rsidRPr="00C773D6">
        <w:rPr>
          <w:rFonts w:ascii="Times New Roman" w:hAnsi="Times New Roman" w:cs="Times New Roman"/>
          <w:bCs/>
          <w:sz w:val="24"/>
          <w:szCs w:val="24"/>
          <w:lang w:val="en-US"/>
        </w:rPr>
        <w:t>paractamol</w:t>
      </w:r>
      <w:proofErr w:type="spellEnd"/>
      <w:r w:rsidRPr="00C773D6">
        <w:rPr>
          <w:rFonts w:ascii="Times New Roman" w:hAnsi="Times New Roman" w:cs="Times New Roman"/>
          <w:bCs/>
          <w:sz w:val="24"/>
          <w:szCs w:val="24"/>
          <w:lang w:val="en-US"/>
        </w:rPr>
        <w:t xml:space="preserve"> metabolism, plays a central role in both the therapeutic effects and potential toxic effects of this medication.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When </w:t>
      </w:r>
      <w:proofErr w:type="spellStart"/>
      <w:r w:rsidRPr="00C773D6">
        <w:rPr>
          <w:rFonts w:ascii="Times New Roman" w:hAnsi="Times New Roman" w:cs="Times New Roman"/>
          <w:bCs/>
          <w:sz w:val="24"/>
          <w:szCs w:val="24"/>
          <w:lang w:val="en-US"/>
        </w:rPr>
        <w:t>paractamol</w:t>
      </w:r>
      <w:proofErr w:type="spellEnd"/>
      <w:r w:rsidRPr="00C773D6">
        <w:rPr>
          <w:rFonts w:ascii="Times New Roman" w:hAnsi="Times New Roman" w:cs="Times New Roman"/>
          <w:bCs/>
          <w:sz w:val="24"/>
          <w:szCs w:val="24"/>
          <w:lang w:val="en-US"/>
        </w:rPr>
        <w:t xml:space="preserve"> is consumed within recommended dose,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it is primarily metabolized through conjugation pathways into non toxic metabolites, which are then excreted in the urine(smith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.,2020).However, in cases of overdose the metabolic pathway becomes saturated, leading to the accumulation of N-acetyl-p-</w:t>
      </w:r>
      <w:proofErr w:type="spellStart"/>
      <w:r w:rsidRPr="00C773D6">
        <w:rPr>
          <w:rFonts w:ascii="Times New Roman" w:hAnsi="Times New Roman" w:cs="Times New Roman"/>
          <w:bCs/>
          <w:sz w:val="24"/>
          <w:szCs w:val="24"/>
          <w:lang w:val="en-US"/>
        </w:rPr>
        <w:t>benzoquinone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imine</w:t>
      </w:r>
      <w:proofErr w:type="spellEnd"/>
      <w:r w:rsidRPr="00C773D6">
        <w:rPr>
          <w:rFonts w:ascii="Times New Roman" w:hAnsi="Times New Roman" w:cs="Times New Roman"/>
          <w:bCs/>
          <w:sz w:val="24"/>
          <w:szCs w:val="24"/>
          <w:lang w:val="en-US"/>
        </w:rPr>
        <w:t xml:space="preserve"> (NAPQI) a highly reactive metabolite .NAPQI can bind to cellular macromolecules such as proteins and lipids, causing oxidative stress and damage to liver cells(Murray,2021).</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damage associated with </w:t>
      </w:r>
      <w:proofErr w:type="spellStart"/>
      <w:r w:rsidRPr="00C773D6">
        <w:rPr>
          <w:rFonts w:ascii="Times New Roman" w:hAnsi="Times New Roman" w:cs="Times New Roman"/>
          <w:bCs/>
          <w:sz w:val="24"/>
          <w:szCs w:val="24"/>
          <w:lang w:val="en-US"/>
        </w:rPr>
        <w:t>paractamol</w:t>
      </w:r>
      <w:proofErr w:type="spellEnd"/>
      <w:r w:rsidRPr="00C773D6">
        <w:rPr>
          <w:rFonts w:ascii="Times New Roman" w:hAnsi="Times New Roman" w:cs="Times New Roman"/>
          <w:bCs/>
          <w:sz w:val="24"/>
          <w:szCs w:val="24"/>
          <w:lang w:val="en-US"/>
        </w:rPr>
        <w:t xml:space="preserve"> overdose is characterized by </w:t>
      </w:r>
      <w:proofErr w:type="spellStart"/>
      <w:r w:rsidRPr="00C773D6">
        <w:rPr>
          <w:rFonts w:ascii="Times New Roman" w:hAnsi="Times New Roman" w:cs="Times New Roman"/>
          <w:bCs/>
          <w:sz w:val="24"/>
          <w:szCs w:val="24"/>
          <w:lang w:val="en-US"/>
        </w:rPr>
        <w:t>hepatocellularnecrosis</w:t>
      </w:r>
      <w:proofErr w:type="spellEnd"/>
      <w:r w:rsidRPr="00C773D6">
        <w:rPr>
          <w:rFonts w:ascii="Times New Roman" w:hAnsi="Times New Roman" w:cs="Times New Roman"/>
          <w:bCs/>
          <w:sz w:val="24"/>
          <w:szCs w:val="24"/>
          <w:lang w:val="en-US"/>
        </w:rPr>
        <w:t xml:space="preserve"> and inflammation, which can progress to acute liver failure if not promptly </w:t>
      </w:r>
      <w:proofErr w:type="gramStart"/>
      <w:r w:rsidRPr="00C773D6">
        <w:rPr>
          <w:rFonts w:ascii="Times New Roman" w:hAnsi="Times New Roman" w:cs="Times New Roman"/>
          <w:bCs/>
          <w:sz w:val="24"/>
          <w:szCs w:val="24"/>
          <w:lang w:val="en-US"/>
        </w:rPr>
        <w:t>addressed(</w:t>
      </w:r>
      <w:proofErr w:type="gramEnd"/>
      <w:r w:rsidRPr="00C773D6">
        <w:rPr>
          <w:rFonts w:ascii="Times New Roman" w:hAnsi="Times New Roman" w:cs="Times New Roman"/>
          <w:bCs/>
          <w:sz w:val="24"/>
          <w:szCs w:val="24"/>
          <w:lang w:val="en-US"/>
        </w:rPr>
        <w:t xml:space="preserve">Jones,2022).The severity of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often depends on the dose of </w:t>
      </w:r>
      <w:proofErr w:type="spellStart"/>
      <w:r w:rsidRPr="00C773D6">
        <w:rPr>
          <w:rFonts w:ascii="Times New Roman" w:hAnsi="Times New Roman" w:cs="Times New Roman"/>
          <w:bCs/>
          <w:sz w:val="24"/>
          <w:szCs w:val="24"/>
          <w:lang w:val="en-US"/>
        </w:rPr>
        <w:t>paractamol</w:t>
      </w:r>
      <w:proofErr w:type="spellEnd"/>
      <w:r w:rsidRPr="00C773D6">
        <w:rPr>
          <w:rFonts w:ascii="Times New Roman" w:hAnsi="Times New Roman" w:cs="Times New Roman"/>
          <w:bCs/>
          <w:sz w:val="24"/>
          <w:szCs w:val="24"/>
          <w:lang w:val="en-US"/>
        </w:rPr>
        <w:t xml:space="preserve"> ingested, the time elapsed since ingestion, and the </w:t>
      </w:r>
      <w:proofErr w:type="spellStart"/>
      <w:r w:rsidRPr="00C773D6">
        <w:rPr>
          <w:rFonts w:ascii="Times New Roman" w:hAnsi="Times New Roman" w:cs="Times New Roman"/>
          <w:bCs/>
          <w:sz w:val="24"/>
          <w:szCs w:val="24"/>
          <w:lang w:val="en-US"/>
        </w:rPr>
        <w:t>individual”s</w:t>
      </w:r>
      <w:proofErr w:type="spellEnd"/>
      <w:r w:rsidRPr="00C773D6">
        <w:rPr>
          <w:rFonts w:ascii="Times New Roman" w:hAnsi="Times New Roman" w:cs="Times New Roman"/>
          <w:bCs/>
          <w:sz w:val="24"/>
          <w:szCs w:val="24"/>
          <w:lang w:val="en-US"/>
        </w:rPr>
        <w:t xml:space="preserve"> overall health, particularly the presence of pre-existing liver conditions or genetic predispositions(Wang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.,2019).</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Understanding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is crucial for both healthcare providers and patients. The clinical manifestation of </w:t>
      </w:r>
      <w:proofErr w:type="spellStart"/>
      <w:r w:rsidRPr="00C773D6">
        <w:rPr>
          <w:rFonts w:ascii="Times New Roman" w:hAnsi="Times New Roman" w:cs="Times New Roman"/>
          <w:bCs/>
          <w:sz w:val="24"/>
          <w:szCs w:val="24"/>
          <w:lang w:val="en-US"/>
        </w:rPr>
        <w:t>paractamol</w:t>
      </w:r>
      <w:proofErr w:type="spellEnd"/>
      <w:r w:rsidRPr="00C773D6">
        <w:rPr>
          <w:rFonts w:ascii="Times New Roman" w:hAnsi="Times New Roman" w:cs="Times New Roman"/>
          <w:bCs/>
          <w:sz w:val="24"/>
          <w:szCs w:val="24"/>
          <w:lang w:val="en-US"/>
        </w:rPr>
        <w:t xml:space="preserve">-induced liver injury can range from mild liver enzyme elevations to severe conditions requiring </w:t>
      </w:r>
      <w:proofErr w:type="gramStart"/>
      <w:r w:rsidRPr="00C773D6">
        <w:rPr>
          <w:rFonts w:ascii="Times New Roman" w:hAnsi="Times New Roman" w:cs="Times New Roman"/>
          <w:bCs/>
          <w:sz w:val="24"/>
          <w:szCs w:val="24"/>
          <w:lang w:val="en-US"/>
        </w:rPr>
        <w:t>hospitalization  or</w:t>
      </w:r>
      <w:proofErr w:type="gramEnd"/>
      <w:r w:rsidRPr="00C773D6">
        <w:rPr>
          <w:rFonts w:ascii="Times New Roman" w:hAnsi="Times New Roman" w:cs="Times New Roman"/>
          <w:bCs/>
          <w:sz w:val="24"/>
          <w:szCs w:val="24"/>
          <w:lang w:val="en-US"/>
        </w:rPr>
        <w:t xml:space="preserve"> liver transplantation. Therefore, early recognition and intervention are essential to mitigate the risks associated with </w:t>
      </w:r>
      <w:proofErr w:type="spellStart"/>
      <w:r w:rsidRPr="00C773D6">
        <w:rPr>
          <w:rFonts w:ascii="Times New Roman" w:hAnsi="Times New Roman" w:cs="Times New Roman"/>
          <w:bCs/>
          <w:sz w:val="24"/>
          <w:szCs w:val="24"/>
          <w:lang w:val="en-US"/>
        </w:rPr>
        <w:t>paractamol</w:t>
      </w:r>
      <w:proofErr w:type="spellEnd"/>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use(</w:t>
      </w:r>
      <w:proofErr w:type="gramEnd"/>
      <w:r w:rsidRPr="00C773D6">
        <w:rPr>
          <w:rFonts w:ascii="Times New Roman" w:hAnsi="Times New Roman" w:cs="Times New Roman"/>
          <w:bCs/>
          <w:sz w:val="24"/>
          <w:szCs w:val="24"/>
          <w:lang w:val="en-US"/>
        </w:rPr>
        <w:t>Brown and Patel,2023).</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 essence </w:t>
      </w:r>
      <w:proofErr w:type="spellStart"/>
      <w:r w:rsidRPr="00C773D6">
        <w:rPr>
          <w:rFonts w:ascii="Times New Roman" w:hAnsi="Times New Roman" w:cs="Times New Roman"/>
          <w:bCs/>
          <w:sz w:val="24"/>
          <w:szCs w:val="24"/>
          <w:lang w:val="en-US"/>
        </w:rPr>
        <w:t>paractamol</w:t>
      </w:r>
      <w:proofErr w:type="gramStart"/>
      <w:r w:rsidRPr="00C773D6">
        <w:rPr>
          <w:rFonts w:ascii="Times New Roman" w:hAnsi="Times New Roman" w:cs="Times New Roman"/>
          <w:bCs/>
          <w:sz w:val="24"/>
          <w:szCs w:val="24"/>
          <w:lang w:val="en-US"/>
        </w:rPr>
        <w:t>,it</w:t>
      </w:r>
      <w:proofErr w:type="spellEnd"/>
      <w:proofErr w:type="gramEnd"/>
      <w:r w:rsidRPr="00C773D6">
        <w:rPr>
          <w:rFonts w:ascii="Times New Roman" w:hAnsi="Times New Roman" w:cs="Times New Roman"/>
          <w:bCs/>
          <w:sz w:val="24"/>
          <w:szCs w:val="24"/>
          <w:lang w:val="en-US"/>
        </w:rPr>
        <w:t xml:space="preserve"> underscores the critical balance between its therapeutic benefits and the potential for severe adverse effects when used improperly. Awareness and education about risks of </w:t>
      </w:r>
      <w:proofErr w:type="spellStart"/>
      <w:r w:rsidRPr="00C773D6">
        <w:rPr>
          <w:rFonts w:ascii="Times New Roman" w:hAnsi="Times New Roman" w:cs="Times New Roman"/>
          <w:bCs/>
          <w:sz w:val="24"/>
          <w:szCs w:val="24"/>
          <w:lang w:val="en-US"/>
        </w:rPr>
        <w:t>paractamol</w:t>
      </w:r>
      <w:proofErr w:type="spellEnd"/>
      <w:r w:rsidRPr="00C773D6">
        <w:rPr>
          <w:rFonts w:ascii="Times New Roman" w:hAnsi="Times New Roman" w:cs="Times New Roman"/>
          <w:bCs/>
          <w:sz w:val="24"/>
          <w:szCs w:val="24"/>
          <w:lang w:val="en-US"/>
        </w:rPr>
        <w:t xml:space="preserve"> overdose are vital in preventing liver damage and ensuring patient safety.</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gramStart"/>
      <w:r w:rsidRPr="00C773D6">
        <w:rPr>
          <w:rFonts w:ascii="Times New Roman" w:hAnsi="Times New Roman" w:cs="Times New Roman"/>
          <w:b/>
          <w:bCs/>
          <w:sz w:val="24"/>
          <w:szCs w:val="24"/>
          <w:lang w:val="en-US"/>
        </w:rPr>
        <w:t>2.2.1  Causes</w:t>
      </w:r>
      <w:proofErr w:type="gramEnd"/>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can be caused by a variety of substances. Some of these causes are:</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Drugs and Medications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 </w:t>
      </w:r>
      <w:proofErr w:type="gramStart"/>
      <w:r w:rsidRPr="00C773D6">
        <w:rPr>
          <w:rFonts w:ascii="Times New Roman" w:hAnsi="Times New Roman" w:cs="Times New Roman"/>
          <w:bCs/>
          <w:sz w:val="24"/>
          <w:szCs w:val="24"/>
          <w:lang w:val="en-US"/>
        </w:rPr>
        <w:t>Acetaminophen(</w:t>
      </w:r>
      <w:proofErr w:type="gramEnd"/>
      <w:r w:rsidRPr="00C773D6">
        <w:rPr>
          <w:rFonts w:ascii="Times New Roman" w:hAnsi="Times New Roman" w:cs="Times New Roman"/>
          <w:bCs/>
          <w:sz w:val="24"/>
          <w:szCs w:val="24"/>
          <w:lang w:val="en-US"/>
        </w:rPr>
        <w:t>overdose)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Antibiotics (e.g., tetracycline, erythromycin)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Anti-inflammatory </w:t>
      </w:r>
      <w:proofErr w:type="gramStart"/>
      <w:r w:rsidRPr="00C773D6">
        <w:rPr>
          <w:rFonts w:ascii="Times New Roman" w:hAnsi="Times New Roman" w:cs="Times New Roman"/>
          <w:bCs/>
          <w:sz w:val="24"/>
          <w:szCs w:val="24"/>
          <w:lang w:val="en-US"/>
        </w:rPr>
        <w:t>drugs(</w:t>
      </w:r>
      <w:proofErr w:type="gramEnd"/>
      <w:r w:rsidRPr="00C773D6">
        <w:rPr>
          <w:rFonts w:ascii="Times New Roman" w:hAnsi="Times New Roman" w:cs="Times New Roman"/>
          <w:bCs/>
          <w:sz w:val="24"/>
          <w:szCs w:val="24"/>
          <w:lang w:val="en-US"/>
        </w:rPr>
        <w:t>e.g., ibuprofen, aspirin)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  4. Anticonvulsants (e.g., </w:t>
      </w:r>
      <w:proofErr w:type="spellStart"/>
      <w:r w:rsidRPr="00C773D6">
        <w:rPr>
          <w:rFonts w:ascii="Times New Roman" w:hAnsi="Times New Roman" w:cs="Times New Roman"/>
          <w:bCs/>
          <w:sz w:val="24"/>
          <w:szCs w:val="24"/>
          <w:lang w:val="en-US"/>
        </w:rPr>
        <w:t>carbamazepine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valporic</w:t>
      </w:r>
      <w:proofErr w:type="spellEnd"/>
      <w:r w:rsidRPr="00C773D6">
        <w:rPr>
          <w:rFonts w:ascii="Times New Roman" w:hAnsi="Times New Roman" w:cs="Times New Roman"/>
          <w:bCs/>
          <w:sz w:val="24"/>
          <w:szCs w:val="24"/>
          <w:lang w:val="en-US"/>
        </w:rPr>
        <w:t xml:space="preserve"> acid)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Chemotherapy agents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Toxins and Chemicals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1.Alcohol</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2.Carbon</w:t>
      </w:r>
      <w:proofErr w:type="gramEnd"/>
      <w:r w:rsidRPr="00C773D6">
        <w:rPr>
          <w:rFonts w:ascii="Times New Roman" w:hAnsi="Times New Roman" w:cs="Times New Roman"/>
          <w:bCs/>
          <w:sz w:val="24"/>
          <w:szCs w:val="24"/>
          <w:lang w:val="en-US"/>
        </w:rPr>
        <w:t xml:space="preserve"> tetrachloride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3.Pesticides</w:t>
      </w:r>
      <w:proofErr w:type="gramEnd"/>
      <w:r w:rsidRPr="00C773D6">
        <w:rPr>
          <w:rFonts w:ascii="Times New Roman" w:hAnsi="Times New Roman" w:cs="Times New Roman"/>
          <w:bCs/>
          <w:sz w:val="24"/>
          <w:szCs w:val="24"/>
          <w:lang w:val="en-US"/>
        </w:rPr>
        <w:t xml:space="preserve"> (e.g., DDT)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4.Heavy</w:t>
      </w:r>
      <w:proofErr w:type="gramEnd"/>
      <w:r w:rsidRPr="00C773D6">
        <w:rPr>
          <w:rFonts w:ascii="Times New Roman" w:hAnsi="Times New Roman" w:cs="Times New Roman"/>
          <w:bCs/>
          <w:sz w:val="24"/>
          <w:szCs w:val="24"/>
          <w:lang w:val="en-US"/>
        </w:rPr>
        <w:t xml:space="preserve"> metals (e.g., lead, mercury)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5.Industrial</w:t>
      </w:r>
      <w:proofErr w:type="gramEnd"/>
      <w:r w:rsidRPr="00C773D6">
        <w:rPr>
          <w:rFonts w:ascii="Times New Roman" w:hAnsi="Times New Roman" w:cs="Times New Roman"/>
          <w:bCs/>
          <w:sz w:val="24"/>
          <w:szCs w:val="24"/>
          <w:lang w:val="en-US"/>
        </w:rPr>
        <w:t xml:space="preserve"> chemicals (e.g., vinyl chloride)</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Herbal and Dietary Supplements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1.Atractylis</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gummifera</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2.Green</w:t>
      </w:r>
      <w:proofErr w:type="gramEnd"/>
      <w:r w:rsidRPr="00C773D6">
        <w:rPr>
          <w:rFonts w:ascii="Times New Roman" w:hAnsi="Times New Roman" w:cs="Times New Roman"/>
          <w:bCs/>
          <w:sz w:val="24"/>
          <w:szCs w:val="24"/>
          <w:lang w:val="en-US"/>
        </w:rPr>
        <w:t xml:space="preserve"> tea extract (high doses)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3.Kava</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4.St</w:t>
      </w:r>
      <w:proofErr w:type="gramEnd"/>
      <w:r w:rsidRPr="00C773D6">
        <w:rPr>
          <w:rFonts w:ascii="Times New Roman" w:hAnsi="Times New Roman" w:cs="Times New Roman"/>
          <w:bCs/>
          <w:sz w:val="24"/>
          <w:szCs w:val="24"/>
          <w:lang w:val="en-US"/>
        </w:rPr>
        <w:t xml:space="preserve">. John’s </w:t>
      </w:r>
      <w:proofErr w:type="spellStart"/>
      <w:r w:rsidRPr="00C773D6">
        <w:rPr>
          <w:rFonts w:ascii="Times New Roman" w:hAnsi="Times New Roman" w:cs="Times New Roman"/>
          <w:bCs/>
          <w:sz w:val="24"/>
          <w:szCs w:val="24"/>
          <w:lang w:val="en-US"/>
        </w:rPr>
        <w:t>Wort</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5.Valerian</w:t>
      </w:r>
      <w:proofErr w:type="gramEnd"/>
      <w:r w:rsidRPr="00C773D6">
        <w:rPr>
          <w:rFonts w:ascii="Times New Roman" w:hAnsi="Times New Roman" w:cs="Times New Roman"/>
          <w:bCs/>
          <w:sz w:val="24"/>
          <w:szCs w:val="24"/>
          <w:lang w:val="en-US"/>
        </w:rPr>
        <w:t xml:space="preserve">  root</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Environmental Factors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1.Air</w:t>
      </w:r>
      <w:proofErr w:type="gramEnd"/>
      <w:r w:rsidRPr="00C773D6">
        <w:rPr>
          <w:rFonts w:ascii="Times New Roman" w:hAnsi="Times New Roman" w:cs="Times New Roman"/>
          <w:bCs/>
          <w:sz w:val="24"/>
          <w:szCs w:val="24"/>
          <w:lang w:val="en-US"/>
        </w:rPr>
        <w:t xml:space="preserve"> pollution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2.Water</w:t>
      </w:r>
      <w:proofErr w:type="gramEnd"/>
      <w:r w:rsidRPr="00C773D6">
        <w:rPr>
          <w:rFonts w:ascii="Times New Roman" w:hAnsi="Times New Roman" w:cs="Times New Roman"/>
          <w:bCs/>
          <w:sz w:val="24"/>
          <w:szCs w:val="24"/>
          <w:lang w:val="en-US"/>
        </w:rPr>
        <w:t xml:space="preserve"> pollution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Occupational exposure (e.g., chemical industry)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Medical Conditions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1.Viral</w:t>
      </w:r>
      <w:proofErr w:type="gramEnd"/>
      <w:r w:rsidRPr="00C773D6">
        <w:rPr>
          <w:rFonts w:ascii="Times New Roman" w:hAnsi="Times New Roman" w:cs="Times New Roman"/>
          <w:bCs/>
          <w:sz w:val="24"/>
          <w:szCs w:val="24"/>
          <w:lang w:val="en-US"/>
        </w:rPr>
        <w:t xml:space="preserve"> hepatitis (A,B,C,D,E)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Fatty liver disease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Cirrhosis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4.Autoimmune</w:t>
      </w:r>
      <w:proofErr w:type="gramEnd"/>
      <w:r w:rsidRPr="00C773D6">
        <w:rPr>
          <w:rFonts w:ascii="Times New Roman" w:hAnsi="Times New Roman" w:cs="Times New Roman"/>
          <w:bCs/>
          <w:sz w:val="24"/>
          <w:szCs w:val="24"/>
          <w:lang w:val="en-US"/>
        </w:rPr>
        <w:t xml:space="preserve"> hepatitis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5.Wilson</w:t>
      </w:r>
      <w:proofErr w:type="gramEnd"/>
      <w:r w:rsidRPr="00C773D6">
        <w:rPr>
          <w:rFonts w:ascii="Times New Roman" w:hAnsi="Times New Roman" w:cs="Times New Roman"/>
          <w:bCs/>
          <w:sz w:val="24"/>
          <w:szCs w:val="24"/>
          <w:lang w:val="en-US"/>
        </w:rPr>
        <w:t xml:space="preserve"> disease</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Other Causes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1.Radiation</w:t>
      </w:r>
      <w:proofErr w:type="gramEnd"/>
      <w:r w:rsidRPr="00C773D6">
        <w:rPr>
          <w:rFonts w:ascii="Times New Roman" w:hAnsi="Times New Roman" w:cs="Times New Roman"/>
          <w:bCs/>
          <w:sz w:val="24"/>
          <w:szCs w:val="24"/>
          <w:lang w:val="en-US"/>
        </w:rPr>
        <w:t xml:space="preserve"> exposure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2.Surgical</w:t>
      </w:r>
      <w:proofErr w:type="gramEnd"/>
      <w:r w:rsidRPr="00C773D6">
        <w:rPr>
          <w:rFonts w:ascii="Times New Roman" w:hAnsi="Times New Roman" w:cs="Times New Roman"/>
          <w:bCs/>
          <w:sz w:val="24"/>
          <w:szCs w:val="24"/>
          <w:lang w:val="en-US"/>
        </w:rPr>
        <w:t xml:space="preserve"> procedure (</w:t>
      </w:r>
      <w:proofErr w:type="spellStart"/>
      <w:r w:rsidRPr="00C773D6">
        <w:rPr>
          <w:rFonts w:ascii="Times New Roman" w:hAnsi="Times New Roman" w:cs="Times New Roman"/>
          <w:bCs/>
          <w:sz w:val="24"/>
          <w:szCs w:val="24"/>
          <w:lang w:val="en-US"/>
        </w:rPr>
        <w:t>e.g</w:t>
      </w:r>
      <w:proofErr w:type="spellEnd"/>
      <w:r w:rsidRPr="00C773D6">
        <w:rPr>
          <w:rFonts w:ascii="Times New Roman" w:hAnsi="Times New Roman" w:cs="Times New Roman"/>
          <w:bCs/>
          <w:sz w:val="24"/>
          <w:szCs w:val="24"/>
          <w:lang w:val="en-US"/>
        </w:rPr>
        <w:t>,. liver transplantation)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3.Infections</w:t>
      </w:r>
      <w:proofErr w:type="gramEnd"/>
      <w:r w:rsidRPr="00C773D6">
        <w:rPr>
          <w:rFonts w:ascii="Times New Roman" w:hAnsi="Times New Roman" w:cs="Times New Roman"/>
          <w:bCs/>
          <w:sz w:val="24"/>
          <w:szCs w:val="24"/>
          <w:lang w:val="en-US"/>
        </w:rPr>
        <w:t xml:space="preserve"> (e.g., </w:t>
      </w:r>
      <w:proofErr w:type="spellStart"/>
      <w:r w:rsidRPr="00C773D6">
        <w:rPr>
          <w:rFonts w:ascii="Times New Roman" w:hAnsi="Times New Roman" w:cs="Times New Roman"/>
          <w:bCs/>
          <w:sz w:val="24"/>
          <w:szCs w:val="24"/>
          <w:lang w:val="en-US"/>
        </w:rPr>
        <w:t>bacterial</w:t>
      </w:r>
      <w:proofErr w:type="spellEnd"/>
      <w:r w:rsidRPr="00C773D6">
        <w:rPr>
          <w:rFonts w:ascii="Times New Roman" w:hAnsi="Times New Roman" w:cs="Times New Roman"/>
          <w:bCs/>
          <w:sz w:val="24"/>
          <w:szCs w:val="24"/>
          <w:lang w:val="en-US"/>
        </w:rPr>
        <w:t>, fungi)</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Here are the symptoms of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Early Symptoms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1.Nausea</w:t>
      </w:r>
      <w:proofErr w:type="gramEnd"/>
      <w:r w:rsidRPr="00C773D6">
        <w:rPr>
          <w:rFonts w:ascii="Times New Roman" w:hAnsi="Times New Roman" w:cs="Times New Roman"/>
          <w:bCs/>
          <w:sz w:val="24"/>
          <w:szCs w:val="24"/>
          <w:lang w:val="en-US"/>
        </w:rPr>
        <w:t xml:space="preserve"> and vomiting</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2.Abdominal</w:t>
      </w:r>
      <w:proofErr w:type="gramEnd"/>
      <w:r w:rsidRPr="00C773D6">
        <w:rPr>
          <w:rFonts w:ascii="Times New Roman" w:hAnsi="Times New Roman" w:cs="Times New Roman"/>
          <w:bCs/>
          <w:sz w:val="24"/>
          <w:szCs w:val="24"/>
          <w:lang w:val="en-US"/>
        </w:rPr>
        <w:t xml:space="preserve"> pain or discomfort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3.Fatigue</w:t>
      </w:r>
      <w:proofErr w:type="gramEnd"/>
      <w:r w:rsidRPr="00C773D6">
        <w:rPr>
          <w:rFonts w:ascii="Times New Roman" w:hAnsi="Times New Roman" w:cs="Times New Roman"/>
          <w:bCs/>
          <w:sz w:val="24"/>
          <w:szCs w:val="24"/>
          <w:lang w:val="en-US"/>
        </w:rPr>
        <w:t xml:space="preserve"> and weakness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4.Loss</w:t>
      </w:r>
      <w:proofErr w:type="gramEnd"/>
      <w:r w:rsidRPr="00C773D6">
        <w:rPr>
          <w:rFonts w:ascii="Times New Roman" w:hAnsi="Times New Roman" w:cs="Times New Roman"/>
          <w:bCs/>
          <w:sz w:val="24"/>
          <w:szCs w:val="24"/>
          <w:lang w:val="en-US"/>
        </w:rPr>
        <w:t xml:space="preserve"> of appetite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5.Headache</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6.Dizziness</w:t>
      </w:r>
      <w:proofErr w:type="gramEnd"/>
      <w:r w:rsidRPr="00C773D6">
        <w:rPr>
          <w:rFonts w:ascii="Times New Roman" w:hAnsi="Times New Roman" w:cs="Times New Roman"/>
          <w:bCs/>
          <w:sz w:val="24"/>
          <w:szCs w:val="24"/>
          <w:lang w:val="en-US"/>
        </w:rPr>
        <w:t xml:space="preserve"> or lightheadedness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7.Dark</w:t>
      </w:r>
      <w:proofErr w:type="gramEnd"/>
      <w:r w:rsidRPr="00C773D6">
        <w:rPr>
          <w:rFonts w:ascii="Times New Roman" w:hAnsi="Times New Roman" w:cs="Times New Roman"/>
          <w:bCs/>
          <w:sz w:val="24"/>
          <w:szCs w:val="24"/>
          <w:lang w:val="en-US"/>
        </w:rPr>
        <w:t xml:space="preserve"> urine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8.Pale</w:t>
      </w:r>
      <w:proofErr w:type="gramEnd"/>
      <w:r w:rsidRPr="00C773D6">
        <w:rPr>
          <w:rFonts w:ascii="Times New Roman" w:hAnsi="Times New Roman" w:cs="Times New Roman"/>
          <w:bCs/>
          <w:sz w:val="24"/>
          <w:szCs w:val="24"/>
          <w:lang w:val="en-US"/>
        </w:rPr>
        <w:t xml:space="preserve"> or clay colored stool</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Moderate Symptoms: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1.Jaundice</w:t>
      </w:r>
      <w:proofErr w:type="gramEnd"/>
      <w:r w:rsidRPr="00C773D6">
        <w:rPr>
          <w:rFonts w:ascii="Times New Roman" w:hAnsi="Times New Roman" w:cs="Times New Roman"/>
          <w:bCs/>
          <w:sz w:val="24"/>
          <w:szCs w:val="24"/>
          <w:lang w:val="en-US"/>
        </w:rPr>
        <w:t>(yellowing of skin and eyes)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2.Pruritus</w:t>
      </w:r>
      <w:proofErr w:type="gramEnd"/>
      <w:r w:rsidRPr="00C773D6">
        <w:rPr>
          <w:rFonts w:ascii="Times New Roman" w:hAnsi="Times New Roman" w:cs="Times New Roman"/>
          <w:bCs/>
          <w:sz w:val="24"/>
          <w:szCs w:val="24"/>
          <w:lang w:val="en-US"/>
        </w:rPr>
        <w:t>(itching)</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3.Right</w:t>
      </w:r>
      <w:proofErr w:type="gramEnd"/>
      <w:r w:rsidRPr="00C773D6">
        <w:rPr>
          <w:rFonts w:ascii="Times New Roman" w:hAnsi="Times New Roman" w:cs="Times New Roman"/>
          <w:bCs/>
          <w:sz w:val="24"/>
          <w:szCs w:val="24"/>
          <w:lang w:val="en-US"/>
        </w:rPr>
        <w:t xml:space="preserve"> upper quadrant </w:t>
      </w:r>
      <w:proofErr w:type="spellStart"/>
      <w:r w:rsidRPr="00C773D6">
        <w:rPr>
          <w:rFonts w:ascii="Times New Roman" w:hAnsi="Times New Roman" w:cs="Times New Roman"/>
          <w:bCs/>
          <w:sz w:val="24"/>
          <w:szCs w:val="24"/>
          <w:lang w:val="en-US"/>
        </w:rPr>
        <w:t>adominal</w:t>
      </w:r>
      <w:proofErr w:type="spellEnd"/>
      <w:r w:rsidRPr="00C773D6">
        <w:rPr>
          <w:rFonts w:ascii="Times New Roman" w:hAnsi="Times New Roman" w:cs="Times New Roman"/>
          <w:bCs/>
          <w:sz w:val="24"/>
          <w:szCs w:val="24"/>
          <w:lang w:val="en-US"/>
        </w:rPr>
        <w:t xml:space="preserve"> tenderness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4.Swelling</w:t>
      </w:r>
      <w:proofErr w:type="gramEnd"/>
      <w:r w:rsidRPr="00C773D6">
        <w:rPr>
          <w:rFonts w:ascii="Times New Roman" w:hAnsi="Times New Roman" w:cs="Times New Roman"/>
          <w:bCs/>
          <w:sz w:val="24"/>
          <w:szCs w:val="24"/>
          <w:lang w:val="en-US"/>
        </w:rPr>
        <w:t xml:space="preserve"> in legs and feet(edema)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5.Weight</w:t>
      </w:r>
      <w:proofErr w:type="gramEnd"/>
      <w:r w:rsidRPr="00C773D6">
        <w:rPr>
          <w:rFonts w:ascii="Times New Roman" w:hAnsi="Times New Roman" w:cs="Times New Roman"/>
          <w:bCs/>
          <w:sz w:val="24"/>
          <w:szCs w:val="24"/>
          <w:lang w:val="en-US"/>
        </w:rPr>
        <w:t xml:space="preserve"> loss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 Diarrhea or constipation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7.Abdominal</w:t>
      </w:r>
      <w:proofErr w:type="gramEnd"/>
      <w:r w:rsidRPr="00C773D6">
        <w:rPr>
          <w:rFonts w:ascii="Times New Roman" w:hAnsi="Times New Roman" w:cs="Times New Roman"/>
          <w:bCs/>
          <w:sz w:val="24"/>
          <w:szCs w:val="24"/>
          <w:lang w:val="en-US"/>
        </w:rPr>
        <w:t xml:space="preserve"> distention(bloating)</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Severe Symptoms;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1.Severe</w:t>
      </w:r>
      <w:proofErr w:type="gramEnd"/>
      <w:r w:rsidRPr="00C773D6">
        <w:rPr>
          <w:rFonts w:ascii="Times New Roman" w:hAnsi="Times New Roman" w:cs="Times New Roman"/>
          <w:bCs/>
          <w:sz w:val="24"/>
          <w:szCs w:val="24"/>
          <w:lang w:val="en-US"/>
        </w:rPr>
        <w:t xml:space="preserve"> abdominal pain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2.Vomiting</w:t>
      </w:r>
      <w:proofErr w:type="gramEnd"/>
      <w:r w:rsidRPr="00C773D6">
        <w:rPr>
          <w:rFonts w:ascii="Times New Roman" w:hAnsi="Times New Roman" w:cs="Times New Roman"/>
          <w:bCs/>
          <w:sz w:val="24"/>
          <w:szCs w:val="24"/>
          <w:lang w:val="en-US"/>
        </w:rPr>
        <w:t xml:space="preserve"> blood or coffee ground-like material</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3.Blood</w:t>
      </w:r>
      <w:proofErr w:type="gramEnd"/>
      <w:r w:rsidRPr="00C773D6">
        <w:rPr>
          <w:rFonts w:ascii="Times New Roman" w:hAnsi="Times New Roman" w:cs="Times New Roman"/>
          <w:bCs/>
          <w:sz w:val="24"/>
          <w:szCs w:val="24"/>
          <w:lang w:val="en-US"/>
        </w:rPr>
        <w:t xml:space="preserve"> in stools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 Confusion, disorientation, or altered mental state</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5.Seizures</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6.Coma</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7.Acute</w:t>
      </w:r>
      <w:proofErr w:type="gramEnd"/>
      <w:r w:rsidRPr="00C773D6">
        <w:rPr>
          <w:rFonts w:ascii="Times New Roman" w:hAnsi="Times New Roman" w:cs="Times New Roman"/>
          <w:bCs/>
          <w:sz w:val="24"/>
          <w:szCs w:val="24"/>
          <w:lang w:val="en-US"/>
        </w:rPr>
        <w:t xml:space="preserve"> liver failure(in severe cases)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2.2.2</w:t>
      </w:r>
      <w:r w:rsidRPr="00C773D6">
        <w:rPr>
          <w:rFonts w:ascii="Times New Roman" w:hAnsi="Times New Roman" w:cs="Times New Roman"/>
          <w:b/>
          <w:bCs/>
          <w:sz w:val="24"/>
          <w:szCs w:val="24"/>
          <w:lang w:val="en-US"/>
        </w:rPr>
        <w:tab/>
        <w:t xml:space="preserve">Types of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of Based on Mechanism:</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1.Direct</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Direct damage to liver cells(</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)by toxins or chemicals.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Example: Acetaminophen overdose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1.Indirect</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Idiosyncratic reactions or immune-mediated responses.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Drug-induced liver injury (DILI) from antibiotics or anticonvulsants.</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1.Metabolic</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Toxicity resulting from abnormal metabolic processes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Fatty liver disease from obesity or diabetes.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2.2.3</w:t>
      </w:r>
      <w:r w:rsidRPr="00C773D6">
        <w:rPr>
          <w:rFonts w:ascii="Times New Roman" w:hAnsi="Times New Roman" w:cs="Times New Roman"/>
          <w:b/>
          <w:bCs/>
          <w:sz w:val="24"/>
          <w:szCs w:val="24"/>
          <w:lang w:val="en-US"/>
        </w:rPr>
        <w:tab/>
        <w:t xml:space="preserve">Overview of </w:t>
      </w: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
          <w:bCs/>
          <w:sz w:val="24"/>
          <w:szCs w:val="24"/>
          <w:lang w:val="en-US"/>
        </w:rPr>
        <w:t xml:space="preserve"> Metabolism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Normal Metabolism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Cs/>
          <w:sz w:val="24"/>
          <w:szCs w:val="24"/>
          <w:lang w:val="en-US"/>
        </w:rPr>
        <w:t xml:space="preserve">, also known as acetaminophen, is primarily metabolized in the liver, which is the central organ responsible for processing and detoxifying substances ingested by the body. Under normal conditions,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undergoes two major metabolic pathways: </w:t>
      </w:r>
      <w:proofErr w:type="spellStart"/>
      <w:r w:rsidRPr="00C773D6">
        <w:rPr>
          <w:rFonts w:ascii="Times New Roman" w:hAnsi="Times New Roman" w:cs="Times New Roman"/>
          <w:bCs/>
          <w:sz w:val="24"/>
          <w:szCs w:val="24"/>
          <w:lang w:val="en-US"/>
        </w:rPr>
        <w:t>glucuronidation</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sulfation</w:t>
      </w:r>
      <w:proofErr w:type="spellEnd"/>
      <w:r w:rsidRPr="00C773D6">
        <w:rPr>
          <w:rFonts w:ascii="Times New Roman" w:hAnsi="Times New Roman" w:cs="Times New Roman"/>
          <w:bCs/>
          <w:sz w:val="24"/>
          <w:szCs w:val="24"/>
          <w:lang w:val="en-US"/>
        </w:rPr>
        <w:t xml:space="preserve">. These conjugation reactions involve the addition of </w:t>
      </w:r>
      <w:proofErr w:type="spellStart"/>
      <w:r w:rsidRPr="00C773D6">
        <w:rPr>
          <w:rFonts w:ascii="Times New Roman" w:hAnsi="Times New Roman" w:cs="Times New Roman"/>
          <w:bCs/>
          <w:sz w:val="24"/>
          <w:szCs w:val="24"/>
          <w:lang w:val="en-US"/>
        </w:rPr>
        <w:t>glucuronic</w:t>
      </w:r>
      <w:proofErr w:type="spellEnd"/>
      <w:r w:rsidRPr="00C773D6">
        <w:rPr>
          <w:rFonts w:ascii="Times New Roman" w:hAnsi="Times New Roman" w:cs="Times New Roman"/>
          <w:bCs/>
          <w:sz w:val="24"/>
          <w:szCs w:val="24"/>
          <w:lang w:val="en-US"/>
        </w:rPr>
        <w:t xml:space="preserve"> acid or sulfate to the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molecule, transforming it into non-toxic, water-soluble metabolites that can be easily excreted via the urine (Mitchell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2020).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Glucuronidation</w:t>
      </w:r>
      <w:proofErr w:type="spellEnd"/>
      <w:r w:rsidRPr="00C773D6">
        <w:rPr>
          <w:rFonts w:ascii="Times New Roman" w:hAnsi="Times New Roman" w:cs="Times New Roman"/>
          <w:bCs/>
          <w:sz w:val="24"/>
          <w:szCs w:val="24"/>
          <w:lang w:val="en-US"/>
        </w:rPr>
        <w:t>, mediated by the enzyme UDP-</w:t>
      </w:r>
      <w:proofErr w:type="spellStart"/>
      <w:r w:rsidRPr="00C773D6">
        <w:rPr>
          <w:rFonts w:ascii="Times New Roman" w:hAnsi="Times New Roman" w:cs="Times New Roman"/>
          <w:bCs/>
          <w:sz w:val="24"/>
          <w:szCs w:val="24"/>
          <w:lang w:val="en-US"/>
        </w:rPr>
        <w:t>glucuronosyltransferase</w:t>
      </w:r>
      <w:proofErr w:type="spellEnd"/>
      <w:r w:rsidRPr="00C773D6">
        <w:rPr>
          <w:rFonts w:ascii="Times New Roman" w:hAnsi="Times New Roman" w:cs="Times New Roman"/>
          <w:bCs/>
          <w:sz w:val="24"/>
          <w:szCs w:val="24"/>
          <w:lang w:val="en-US"/>
        </w:rPr>
        <w:t xml:space="preserve"> (UGT), is the predominant pathway, accounting for approximately 50-60% of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metabolism. </w:t>
      </w:r>
      <w:proofErr w:type="spellStart"/>
      <w:proofErr w:type="gramStart"/>
      <w:r w:rsidRPr="00C773D6">
        <w:rPr>
          <w:rFonts w:ascii="Times New Roman" w:hAnsi="Times New Roman" w:cs="Times New Roman"/>
          <w:bCs/>
          <w:sz w:val="24"/>
          <w:szCs w:val="24"/>
          <w:lang w:val="en-US"/>
        </w:rPr>
        <w:t>Sulfation</w:t>
      </w:r>
      <w:proofErr w:type="spellEnd"/>
      <w:r w:rsidRPr="00C773D6">
        <w:rPr>
          <w:rFonts w:ascii="Times New Roman" w:hAnsi="Times New Roman" w:cs="Times New Roman"/>
          <w:bCs/>
          <w:sz w:val="24"/>
          <w:szCs w:val="24"/>
          <w:lang w:val="en-US"/>
        </w:rPr>
        <w:t xml:space="preserve">, facilitated by </w:t>
      </w:r>
      <w:proofErr w:type="spellStart"/>
      <w:r w:rsidRPr="00C773D6">
        <w:rPr>
          <w:rFonts w:ascii="Times New Roman" w:hAnsi="Times New Roman" w:cs="Times New Roman"/>
          <w:bCs/>
          <w:sz w:val="24"/>
          <w:szCs w:val="24"/>
          <w:lang w:val="en-US"/>
        </w:rPr>
        <w:t>sulfotransferase</w:t>
      </w:r>
      <w:proofErr w:type="spellEnd"/>
      <w:r w:rsidRPr="00C773D6">
        <w:rPr>
          <w:rFonts w:ascii="Times New Roman" w:hAnsi="Times New Roman" w:cs="Times New Roman"/>
          <w:bCs/>
          <w:sz w:val="24"/>
          <w:szCs w:val="24"/>
          <w:lang w:val="en-US"/>
        </w:rPr>
        <w:t xml:space="preserve"> enzymes, accounts for about 20-30% of the metabolism.</w:t>
      </w:r>
      <w:proofErr w:type="gramEnd"/>
      <w:r w:rsidRPr="00C773D6">
        <w:rPr>
          <w:rFonts w:ascii="Times New Roman" w:hAnsi="Times New Roman" w:cs="Times New Roman"/>
          <w:bCs/>
          <w:sz w:val="24"/>
          <w:szCs w:val="24"/>
          <w:lang w:val="en-US"/>
        </w:rPr>
        <w:t xml:space="preserve"> These pathways effectively neutralize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ensuring it is safely removed from the body without causing harm (Murray, 2021). This efficient processing allows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to be widely used as an analgesic and antipyretic with a relatively low risk of adverse effects when taken at recommended doses.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Toxic Metabolism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overdose situations, however, the normal metabolic pathways become saturated, and the liver is unable to process all of the ingested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through </w:t>
      </w:r>
      <w:proofErr w:type="spellStart"/>
      <w:r w:rsidRPr="00C773D6">
        <w:rPr>
          <w:rFonts w:ascii="Times New Roman" w:hAnsi="Times New Roman" w:cs="Times New Roman"/>
          <w:bCs/>
          <w:sz w:val="24"/>
          <w:szCs w:val="24"/>
          <w:lang w:val="en-US"/>
        </w:rPr>
        <w:t>glucuronidation</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sulfation</w:t>
      </w:r>
      <w:proofErr w:type="spellEnd"/>
      <w:r w:rsidRPr="00C773D6">
        <w:rPr>
          <w:rFonts w:ascii="Times New Roman" w:hAnsi="Times New Roman" w:cs="Times New Roman"/>
          <w:bCs/>
          <w:sz w:val="24"/>
          <w:szCs w:val="24"/>
          <w:lang w:val="en-US"/>
        </w:rPr>
        <w:t xml:space="preserve">. When this happens, a larger proportion of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is shunted through the </w:t>
      </w:r>
      <w:proofErr w:type="spellStart"/>
      <w:r w:rsidRPr="00C773D6">
        <w:rPr>
          <w:rFonts w:ascii="Times New Roman" w:hAnsi="Times New Roman" w:cs="Times New Roman"/>
          <w:bCs/>
          <w:sz w:val="24"/>
          <w:szCs w:val="24"/>
          <w:lang w:val="en-US"/>
        </w:rPr>
        <w:t>cytochrome</w:t>
      </w:r>
      <w:proofErr w:type="spellEnd"/>
      <w:r w:rsidRPr="00C773D6">
        <w:rPr>
          <w:rFonts w:ascii="Times New Roman" w:hAnsi="Times New Roman" w:cs="Times New Roman"/>
          <w:bCs/>
          <w:sz w:val="24"/>
          <w:szCs w:val="24"/>
          <w:lang w:val="en-US"/>
        </w:rPr>
        <w:t xml:space="preserve"> P450 enzyme system, specifically CYP2E1, resulting in the production of N-acetyl-p-</w:t>
      </w:r>
      <w:proofErr w:type="spellStart"/>
      <w:r w:rsidRPr="00C773D6">
        <w:rPr>
          <w:rFonts w:ascii="Times New Roman" w:hAnsi="Times New Roman" w:cs="Times New Roman"/>
          <w:bCs/>
          <w:sz w:val="24"/>
          <w:szCs w:val="24"/>
          <w:lang w:val="en-US"/>
        </w:rPr>
        <w:t>benzoquinone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imine</w:t>
      </w:r>
      <w:proofErr w:type="spellEnd"/>
      <w:r w:rsidRPr="00C773D6">
        <w:rPr>
          <w:rFonts w:ascii="Times New Roman" w:hAnsi="Times New Roman" w:cs="Times New Roman"/>
          <w:bCs/>
          <w:sz w:val="24"/>
          <w:szCs w:val="24"/>
          <w:lang w:val="en-US"/>
        </w:rPr>
        <w:t xml:space="preserv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2022).</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Under normal conditions, NAPQI is quickly detoxified by conjugation with glutathione, a </w:t>
      </w:r>
      <w:proofErr w:type="spellStart"/>
      <w:r w:rsidRPr="00C773D6">
        <w:rPr>
          <w:rFonts w:ascii="Times New Roman" w:hAnsi="Times New Roman" w:cs="Times New Roman"/>
          <w:bCs/>
          <w:sz w:val="24"/>
          <w:szCs w:val="24"/>
          <w:lang w:val="en-US"/>
        </w:rPr>
        <w:t>tripeptide</w:t>
      </w:r>
      <w:proofErr w:type="spellEnd"/>
      <w:r w:rsidRPr="00C773D6">
        <w:rPr>
          <w:rFonts w:ascii="Times New Roman" w:hAnsi="Times New Roman" w:cs="Times New Roman"/>
          <w:bCs/>
          <w:sz w:val="24"/>
          <w:szCs w:val="24"/>
          <w:lang w:val="en-US"/>
        </w:rPr>
        <w:t xml:space="preserve"> that serves as an antioxidant and cellular protector. However, in the case of overdose, </w:t>
      </w:r>
      <w:r w:rsidRPr="00C773D6">
        <w:rPr>
          <w:rFonts w:ascii="Times New Roman" w:hAnsi="Times New Roman" w:cs="Times New Roman"/>
          <w:bCs/>
          <w:sz w:val="24"/>
          <w:szCs w:val="24"/>
          <w:lang w:val="en-US"/>
        </w:rPr>
        <w:lastRenderedPageBreak/>
        <w:t xml:space="preserve">glutathione reserves can be rapidly depleted, leading to an accumulation of NAPQI (Lee and Ho, 2021). This toxic metabolite binds covalently to cellular macromolecules, such as proteins and lipids, causing oxidative stress and subsequent </w:t>
      </w:r>
      <w:proofErr w:type="spellStart"/>
      <w:r w:rsidRPr="00C773D6">
        <w:rPr>
          <w:rFonts w:ascii="Times New Roman" w:hAnsi="Times New Roman" w:cs="Times New Roman"/>
          <w:bCs/>
          <w:sz w:val="24"/>
          <w:szCs w:val="24"/>
          <w:lang w:val="en-US"/>
        </w:rPr>
        <w:t>hepatocyte</w:t>
      </w:r>
      <w:proofErr w:type="spellEnd"/>
      <w:r w:rsidRPr="00C773D6">
        <w:rPr>
          <w:rFonts w:ascii="Times New Roman" w:hAnsi="Times New Roman" w:cs="Times New Roman"/>
          <w:bCs/>
          <w:sz w:val="24"/>
          <w:szCs w:val="24"/>
          <w:lang w:val="en-US"/>
        </w:rPr>
        <w:t xml:space="preserve"> damage. This damage manifests as </w:t>
      </w:r>
      <w:proofErr w:type="spellStart"/>
      <w:r w:rsidRPr="00C773D6">
        <w:rPr>
          <w:rFonts w:ascii="Times New Roman" w:hAnsi="Times New Roman" w:cs="Times New Roman"/>
          <w:bCs/>
          <w:sz w:val="24"/>
          <w:szCs w:val="24"/>
          <w:lang w:val="en-US"/>
        </w:rPr>
        <w:t>hepatocellular</w:t>
      </w:r>
      <w:proofErr w:type="spellEnd"/>
      <w:r w:rsidRPr="00C773D6">
        <w:rPr>
          <w:rFonts w:ascii="Times New Roman" w:hAnsi="Times New Roman" w:cs="Times New Roman"/>
          <w:bCs/>
          <w:sz w:val="24"/>
          <w:szCs w:val="24"/>
          <w:lang w:val="en-US"/>
        </w:rPr>
        <w:t xml:space="preserve"> necrosis, inflammation, and ultimately, liver failure if not promptly treated (Jones, 2022).</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extent of liver damage is influenced by several factors, including the dose of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ingested, the duration since ingestion, and individual patient characteristics such as genetic predispositions and existing liver function (Wang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2019). Early intervention with N-</w:t>
      </w:r>
      <w:proofErr w:type="spellStart"/>
      <w:r w:rsidRPr="00C773D6">
        <w:rPr>
          <w:rFonts w:ascii="Times New Roman" w:hAnsi="Times New Roman" w:cs="Times New Roman"/>
          <w:bCs/>
          <w:sz w:val="24"/>
          <w:szCs w:val="24"/>
          <w:lang w:val="en-US"/>
        </w:rPr>
        <w:t>acetylcysteine</w:t>
      </w:r>
      <w:proofErr w:type="spellEnd"/>
      <w:r w:rsidRPr="00C773D6">
        <w:rPr>
          <w:rFonts w:ascii="Times New Roman" w:hAnsi="Times New Roman" w:cs="Times New Roman"/>
          <w:bCs/>
          <w:sz w:val="24"/>
          <w:szCs w:val="24"/>
          <w:lang w:val="en-US"/>
        </w:rPr>
        <w:t xml:space="preserve"> (NAC), which replenishes glutathione stores and neutralizes NAPQI, is critical to mitigating the toxic effects and preventing severe liver damage.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While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is safely metabolized through </w:t>
      </w:r>
      <w:proofErr w:type="spellStart"/>
      <w:r w:rsidRPr="00C773D6">
        <w:rPr>
          <w:rFonts w:ascii="Times New Roman" w:hAnsi="Times New Roman" w:cs="Times New Roman"/>
          <w:bCs/>
          <w:sz w:val="24"/>
          <w:szCs w:val="24"/>
          <w:lang w:val="en-US"/>
        </w:rPr>
        <w:t>glucuronidation</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sulfation</w:t>
      </w:r>
      <w:proofErr w:type="spellEnd"/>
      <w:r w:rsidRPr="00C773D6">
        <w:rPr>
          <w:rFonts w:ascii="Times New Roman" w:hAnsi="Times New Roman" w:cs="Times New Roman"/>
          <w:bCs/>
          <w:sz w:val="24"/>
          <w:szCs w:val="24"/>
          <w:lang w:val="en-US"/>
        </w:rPr>
        <w:t xml:space="preserve"> under normal conditions, overdose situations lead to the formation of the toxic metabolite NAPQI, which can cause significant liver damage. Understanding these metabolic pathways is essential for developing effective treatment strategies and preventive measures to manage and reduce the risk of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-induced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drawing>
          <wp:inline distT="0" distB="0" distL="0" distR="0">
            <wp:extent cx="4333875" cy="3800475"/>
            <wp:effectExtent l="19050" t="0" r="9525" b="0"/>
            <wp:docPr id="33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33875" cy="3800475"/>
                    </a:xfrm>
                    <a:prstGeom prst="rect">
                      <a:avLst/>
                    </a:prstGeom>
                    <a:noFill/>
                    <a:ln w="9525">
                      <a:noFill/>
                      <a:miter lim="800000"/>
                      <a:headEnd/>
                      <a:tailEnd/>
                    </a:ln>
                  </pic:spPr>
                </pic:pic>
              </a:graphicData>
            </a:graphic>
          </wp:inline>
        </w:drawing>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gramStart"/>
      <w:r w:rsidRPr="00C773D6">
        <w:rPr>
          <w:rFonts w:ascii="Times New Roman" w:hAnsi="Times New Roman" w:cs="Times New Roman"/>
          <w:b/>
          <w:bCs/>
          <w:sz w:val="24"/>
          <w:szCs w:val="24"/>
          <w:lang w:val="en-US"/>
        </w:rPr>
        <w:t>Fig 2.</w:t>
      </w:r>
      <w:proofErr w:type="gramEnd"/>
      <w:r w:rsidRPr="00C773D6">
        <w:rPr>
          <w:rFonts w:ascii="Times New Roman" w:hAnsi="Times New Roman" w:cs="Times New Roman"/>
          <w:b/>
          <w:bCs/>
          <w:sz w:val="24"/>
          <w:szCs w:val="24"/>
          <w:lang w:val="en-US"/>
        </w:rPr>
        <w:t xml:space="preserve"> Metabolism of </w:t>
      </w:r>
      <w:proofErr w:type="spellStart"/>
      <w:r w:rsidRPr="00C773D6">
        <w:rPr>
          <w:rFonts w:ascii="Times New Roman" w:hAnsi="Times New Roman" w:cs="Times New Roman"/>
          <w:b/>
          <w:bCs/>
          <w:sz w:val="24"/>
          <w:szCs w:val="24"/>
          <w:lang w:val="en-US"/>
        </w:rPr>
        <w:t>Paracetamol</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2.2.4</w:t>
      </w:r>
      <w:r w:rsidRPr="00C773D6">
        <w:rPr>
          <w:rFonts w:ascii="Times New Roman" w:hAnsi="Times New Roman" w:cs="Times New Roman"/>
          <w:b/>
          <w:bCs/>
          <w:sz w:val="24"/>
          <w:szCs w:val="24"/>
          <w:lang w:val="en-US"/>
        </w:rPr>
        <w:tab/>
        <w:t xml:space="preserve">Mechanism of </w:t>
      </w: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(APAP) overdose is the most common cause of acute liver failure and mechanisms of liver injury induced by automatic positive airway pressure (APAP) overdose have been the focus of extensive investigation, which closely reproduces the human condition, have shown that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is initiated by formation of a reactive metabolite N-acetyl-p-</w:t>
      </w:r>
      <w:proofErr w:type="spellStart"/>
      <w:r w:rsidRPr="00C773D6">
        <w:rPr>
          <w:rFonts w:ascii="Times New Roman" w:hAnsi="Times New Roman" w:cs="Times New Roman"/>
          <w:bCs/>
          <w:sz w:val="24"/>
          <w:szCs w:val="24"/>
          <w:lang w:val="en-US"/>
        </w:rPr>
        <w:t>benzoquinone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imine</w:t>
      </w:r>
      <w:proofErr w:type="spellEnd"/>
      <w:r w:rsidRPr="00C773D6">
        <w:rPr>
          <w:rFonts w:ascii="Times New Roman" w:hAnsi="Times New Roman" w:cs="Times New Roman"/>
          <w:bCs/>
          <w:sz w:val="24"/>
          <w:szCs w:val="24"/>
          <w:lang w:val="en-US"/>
        </w:rPr>
        <w:t xml:space="preserve"> (NAPQI), which depletes cellular glutathione and forms protein adducts on mitochondrial proteins. This leads to mitochondrial oxidative and </w:t>
      </w:r>
      <w:proofErr w:type="spellStart"/>
      <w:r w:rsidRPr="00C773D6">
        <w:rPr>
          <w:rFonts w:ascii="Times New Roman" w:hAnsi="Times New Roman" w:cs="Times New Roman"/>
          <w:bCs/>
          <w:sz w:val="24"/>
          <w:szCs w:val="24"/>
          <w:lang w:val="en-US"/>
        </w:rPr>
        <w:t>nitrosative</w:t>
      </w:r>
      <w:proofErr w:type="spellEnd"/>
      <w:r w:rsidRPr="00C773D6">
        <w:rPr>
          <w:rFonts w:ascii="Times New Roman" w:hAnsi="Times New Roman" w:cs="Times New Roman"/>
          <w:bCs/>
          <w:sz w:val="24"/>
          <w:szCs w:val="24"/>
          <w:lang w:val="en-US"/>
        </w:rPr>
        <w:t xml:space="preserve"> stress, accompanied by activation of c-</w:t>
      </w:r>
      <w:proofErr w:type="spellStart"/>
      <w:r w:rsidRPr="00C773D6">
        <w:rPr>
          <w:rFonts w:ascii="Times New Roman" w:hAnsi="Times New Roman" w:cs="Times New Roman"/>
          <w:bCs/>
          <w:sz w:val="24"/>
          <w:szCs w:val="24"/>
          <w:lang w:val="en-US"/>
        </w:rPr>
        <w:t>jun</w:t>
      </w:r>
      <w:proofErr w:type="spellEnd"/>
      <w:r w:rsidRPr="00C773D6">
        <w:rPr>
          <w:rFonts w:ascii="Times New Roman" w:hAnsi="Times New Roman" w:cs="Times New Roman"/>
          <w:bCs/>
          <w:sz w:val="24"/>
          <w:szCs w:val="24"/>
          <w:lang w:val="en-US"/>
        </w:rPr>
        <w:t xml:space="preserve"> N-terminal </w:t>
      </w:r>
      <w:proofErr w:type="spellStart"/>
      <w:r w:rsidRPr="00C773D6">
        <w:rPr>
          <w:rFonts w:ascii="Times New Roman" w:hAnsi="Times New Roman" w:cs="Times New Roman"/>
          <w:bCs/>
          <w:sz w:val="24"/>
          <w:szCs w:val="24"/>
          <w:lang w:val="en-US"/>
        </w:rPr>
        <w:t>kinase</w:t>
      </w:r>
      <w:proofErr w:type="spellEnd"/>
      <w:r w:rsidRPr="00C773D6">
        <w:rPr>
          <w:rFonts w:ascii="Times New Roman" w:hAnsi="Times New Roman" w:cs="Times New Roman"/>
          <w:bCs/>
          <w:sz w:val="24"/>
          <w:szCs w:val="24"/>
          <w:lang w:val="en-US"/>
        </w:rPr>
        <w:t xml:space="preserve"> (JNK) and its translocation to the mitochondria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This then amplifies the mitochondrial oxidant stress, resulting in translocation of </w:t>
      </w:r>
      <w:proofErr w:type="spellStart"/>
      <w:r w:rsidRPr="00C773D6">
        <w:rPr>
          <w:rFonts w:ascii="Times New Roman" w:hAnsi="Times New Roman" w:cs="Times New Roman"/>
          <w:bCs/>
          <w:sz w:val="24"/>
          <w:szCs w:val="24"/>
          <w:lang w:val="en-US"/>
        </w:rPr>
        <w:t>Bax</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dynamin</w:t>
      </w:r>
      <w:proofErr w:type="spellEnd"/>
      <w:r w:rsidRPr="00C773D6">
        <w:rPr>
          <w:rFonts w:ascii="Times New Roman" w:hAnsi="Times New Roman" w:cs="Times New Roman"/>
          <w:bCs/>
          <w:sz w:val="24"/>
          <w:szCs w:val="24"/>
          <w:lang w:val="en-US"/>
        </w:rPr>
        <w:t xml:space="preserve"> related protein 1 (Drp1) to the mitochondria, which induces mitochondrial fission, and ultimately induction of the mitochondrial membrane permeability transition (MPT). The induction of MPT triggers release </w:t>
      </w:r>
      <w:r w:rsidRPr="00C773D6">
        <w:rPr>
          <w:rFonts w:ascii="Times New Roman" w:hAnsi="Times New Roman" w:cs="Times New Roman"/>
          <w:bCs/>
          <w:sz w:val="24"/>
          <w:szCs w:val="24"/>
          <w:lang w:val="en-US"/>
        </w:rPr>
        <w:lastRenderedPageBreak/>
        <w:t xml:space="preserve">of </w:t>
      </w:r>
      <w:proofErr w:type="spellStart"/>
      <w:r w:rsidRPr="00C773D6">
        <w:rPr>
          <w:rFonts w:ascii="Times New Roman" w:hAnsi="Times New Roman" w:cs="Times New Roman"/>
          <w:bCs/>
          <w:sz w:val="24"/>
          <w:szCs w:val="24"/>
          <w:lang w:val="en-US"/>
        </w:rPr>
        <w:t>intermembrane</w:t>
      </w:r>
      <w:proofErr w:type="spellEnd"/>
      <w:r w:rsidRPr="00C773D6">
        <w:rPr>
          <w:rFonts w:ascii="Times New Roman" w:hAnsi="Times New Roman" w:cs="Times New Roman"/>
          <w:bCs/>
          <w:sz w:val="24"/>
          <w:szCs w:val="24"/>
          <w:lang w:val="en-US"/>
        </w:rPr>
        <w:t xml:space="preserve"> proteins such as apoptosis inducing factor (AIF) and </w:t>
      </w:r>
      <w:proofErr w:type="spellStart"/>
      <w:r w:rsidRPr="00C773D6">
        <w:rPr>
          <w:rFonts w:ascii="Times New Roman" w:hAnsi="Times New Roman" w:cs="Times New Roman"/>
          <w:bCs/>
          <w:sz w:val="24"/>
          <w:szCs w:val="24"/>
          <w:lang w:val="en-US"/>
        </w:rPr>
        <w:t>endonuclease</w:t>
      </w:r>
      <w:proofErr w:type="spellEnd"/>
      <w:r w:rsidRPr="00C773D6">
        <w:rPr>
          <w:rFonts w:ascii="Times New Roman" w:hAnsi="Times New Roman" w:cs="Times New Roman"/>
          <w:bCs/>
          <w:sz w:val="24"/>
          <w:szCs w:val="24"/>
          <w:lang w:val="en-US"/>
        </w:rPr>
        <w:t xml:space="preserve"> G into the </w:t>
      </w:r>
      <w:proofErr w:type="spellStart"/>
      <w:r w:rsidRPr="00C773D6">
        <w:rPr>
          <w:rFonts w:ascii="Times New Roman" w:hAnsi="Times New Roman" w:cs="Times New Roman"/>
          <w:bCs/>
          <w:sz w:val="24"/>
          <w:szCs w:val="24"/>
          <w:lang w:val="en-US"/>
        </w:rPr>
        <w:t>cytosol</w:t>
      </w:r>
      <w:proofErr w:type="spellEnd"/>
      <w:r w:rsidRPr="00C773D6">
        <w:rPr>
          <w:rFonts w:ascii="Times New Roman" w:hAnsi="Times New Roman" w:cs="Times New Roman"/>
          <w:bCs/>
          <w:sz w:val="24"/>
          <w:szCs w:val="24"/>
          <w:lang w:val="en-US"/>
        </w:rPr>
        <w:t xml:space="preserve"> and their translocation to the nucleus, causing nuclear DNA fragmentation and activation of regulated necrosis. Studies on human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and analysis of circulating biomarkers from patients after APAP </w:t>
      </w:r>
      <w:proofErr w:type="gramStart"/>
      <w:r w:rsidRPr="00C773D6">
        <w:rPr>
          <w:rFonts w:ascii="Times New Roman" w:hAnsi="Times New Roman" w:cs="Times New Roman"/>
          <w:bCs/>
          <w:sz w:val="24"/>
          <w:szCs w:val="24"/>
          <w:lang w:val="en-US"/>
        </w:rPr>
        <w:t>overdose,</w:t>
      </w:r>
      <w:proofErr w:type="gramEnd"/>
      <w:r w:rsidRPr="00C773D6">
        <w:rPr>
          <w:rFonts w:ascii="Times New Roman" w:hAnsi="Times New Roman" w:cs="Times New Roman"/>
          <w:bCs/>
          <w:sz w:val="24"/>
          <w:szCs w:val="24"/>
          <w:lang w:val="en-US"/>
        </w:rPr>
        <w:t xml:space="preserve"> indicate that a number of mechanistic events are identical in mice and humans.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drawing>
          <wp:inline distT="0" distB="0" distL="0" distR="0">
            <wp:extent cx="5476875" cy="2933700"/>
            <wp:effectExtent l="19050" t="0" r="9525" b="0"/>
            <wp:docPr id="33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76875" cy="2933700"/>
                    </a:xfrm>
                    <a:prstGeom prst="rect">
                      <a:avLst/>
                    </a:prstGeom>
                    <a:noFill/>
                    <a:ln w="9525">
                      <a:noFill/>
                      <a:miter lim="800000"/>
                      <a:headEnd/>
                      <a:tailEnd/>
                    </a:ln>
                  </pic:spPr>
                </pic:pic>
              </a:graphicData>
            </a:graphic>
          </wp:inline>
        </w:drawing>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 3: Mechanism of </w:t>
      </w: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sz w:val="24"/>
          <w:szCs w:val="24"/>
          <w:lang w:val="en-US"/>
        </w:rPr>
        <w:t>Hepatotoxicity</w:t>
      </w:r>
      <w:proofErr w:type="spellEnd"/>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2.3</w:t>
      </w:r>
      <w:r w:rsidRPr="00C773D6">
        <w:rPr>
          <w:rFonts w:ascii="Times New Roman" w:hAnsi="Times New Roman" w:cs="Times New Roman"/>
          <w:b/>
          <w:bCs/>
          <w:sz w:val="24"/>
          <w:szCs w:val="24"/>
          <w:lang w:val="en-US"/>
        </w:rPr>
        <w:tab/>
        <w:t xml:space="preserve">Overview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is the major constituent of turmeric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has been widely used as a spice in foods and for therapeutic applications such as anti-inflammatory, </w:t>
      </w:r>
      <w:proofErr w:type="spellStart"/>
      <w:r w:rsidRPr="00C773D6">
        <w:rPr>
          <w:rFonts w:ascii="Times New Roman" w:hAnsi="Times New Roman" w:cs="Times New Roman"/>
          <w:bCs/>
          <w:sz w:val="24"/>
          <w:szCs w:val="24"/>
          <w:lang w:val="en-US"/>
        </w:rPr>
        <w:t>antihyperlipidemic</w:t>
      </w:r>
      <w:proofErr w:type="spellEnd"/>
      <w:r w:rsidRPr="00C773D6">
        <w:rPr>
          <w:rFonts w:ascii="Times New Roman" w:hAnsi="Times New Roman" w:cs="Times New Roman"/>
          <w:bCs/>
          <w:sz w:val="24"/>
          <w:szCs w:val="24"/>
          <w:lang w:val="en-US"/>
        </w:rPr>
        <w:t xml:space="preserve">, and antimicrobial activities. Turmeric and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are </w:t>
      </w:r>
      <w:proofErr w:type="spellStart"/>
      <w:r w:rsidRPr="00C773D6">
        <w:rPr>
          <w:rFonts w:ascii="Times New Roman" w:hAnsi="Times New Roman" w:cs="Times New Roman"/>
          <w:bCs/>
          <w:sz w:val="24"/>
          <w:szCs w:val="24"/>
          <w:lang w:val="en-US"/>
        </w:rPr>
        <w:t>nonmutagenic</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nongenotoxic</w:t>
      </w:r>
      <w:proofErr w:type="spellEnd"/>
      <w:r w:rsidRPr="00C773D6">
        <w:rPr>
          <w:rFonts w:ascii="Times New Roman" w:hAnsi="Times New Roman" w:cs="Times New Roman"/>
          <w:bCs/>
          <w:sz w:val="24"/>
          <w:szCs w:val="24"/>
          <w:lang w:val="en-US"/>
        </w:rPr>
        <w:t xml:space="preserve">. Oral use of turmeric and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did not have reproductive toxicity in animals at certain doses. Studies on human did not show toxic effects, and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was safe at the dose of 6 g/day orally for 4-7 weeks. However, some adverse effects such as gastrointestinal upsets may occur. Moreover, oral </w:t>
      </w:r>
      <w:proofErr w:type="spellStart"/>
      <w:r w:rsidRPr="00C773D6">
        <w:rPr>
          <w:rFonts w:ascii="Times New Roman" w:hAnsi="Times New Roman" w:cs="Times New Roman"/>
          <w:bCs/>
          <w:sz w:val="24"/>
          <w:szCs w:val="24"/>
          <w:lang w:val="en-US"/>
        </w:rPr>
        <w:t>bioavailable</w:t>
      </w:r>
      <w:proofErr w:type="spellEnd"/>
      <w:r w:rsidRPr="00C773D6">
        <w:rPr>
          <w:rFonts w:ascii="Times New Roman" w:hAnsi="Times New Roman" w:cs="Times New Roman"/>
          <w:bCs/>
          <w:sz w:val="24"/>
          <w:szCs w:val="24"/>
          <w:lang w:val="en-US"/>
        </w:rPr>
        <w:t xml:space="preserve"> formulations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were safe for human at the dose of 500 mg two times in a day for 30 days, but there are still few trials and more studies are needed specially on </w:t>
      </w:r>
      <w:proofErr w:type="spellStart"/>
      <w:r w:rsidRPr="00C773D6">
        <w:rPr>
          <w:rFonts w:ascii="Times New Roman" w:hAnsi="Times New Roman" w:cs="Times New Roman"/>
          <w:bCs/>
          <w:sz w:val="24"/>
          <w:szCs w:val="24"/>
          <w:lang w:val="en-US"/>
        </w:rPr>
        <w:t>nanoformulations</w:t>
      </w:r>
      <w:proofErr w:type="spellEnd"/>
      <w:r w:rsidRPr="00C773D6">
        <w:rPr>
          <w:rFonts w:ascii="Times New Roman" w:hAnsi="Times New Roman" w:cs="Times New Roman"/>
          <w:bCs/>
          <w:sz w:val="24"/>
          <w:szCs w:val="24"/>
          <w:lang w:val="en-US"/>
        </w:rPr>
        <w:t xml:space="preserve"> and it should be discussed in a separate article. In addition,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is known as a generally recognized as safe substance. This review discusses the safety </w:t>
      </w:r>
      <w:r w:rsidRPr="00C773D6">
        <w:rPr>
          <w:rFonts w:ascii="Times New Roman" w:hAnsi="Times New Roman" w:cs="Times New Roman"/>
          <w:bCs/>
          <w:sz w:val="24"/>
          <w:szCs w:val="24"/>
          <w:lang w:val="en-US"/>
        </w:rPr>
        <w:lastRenderedPageBreak/>
        <w:t xml:space="preserve">and toxicity of turmeric and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in medicine. Turmeric and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are nontoxic for human especially in oral administration. Turmeric and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are also safe in animals. They are </w:t>
      </w:r>
      <w:proofErr w:type="spellStart"/>
      <w:r w:rsidRPr="00C773D6">
        <w:rPr>
          <w:rFonts w:ascii="Times New Roman" w:hAnsi="Times New Roman" w:cs="Times New Roman"/>
          <w:bCs/>
          <w:sz w:val="24"/>
          <w:szCs w:val="24"/>
          <w:lang w:val="en-US"/>
        </w:rPr>
        <w:t>nonmutagenic</w:t>
      </w:r>
      <w:proofErr w:type="spellEnd"/>
      <w:r w:rsidRPr="00C773D6">
        <w:rPr>
          <w:rFonts w:ascii="Times New Roman" w:hAnsi="Times New Roman" w:cs="Times New Roman"/>
          <w:bCs/>
          <w:sz w:val="24"/>
          <w:szCs w:val="24"/>
          <w:lang w:val="en-US"/>
        </w:rPr>
        <w:t xml:space="preserve"> and are safe in pregnancy in animals but more studies in human are needed.</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gramStart"/>
      <w:r w:rsidRPr="00C773D6">
        <w:rPr>
          <w:rFonts w:ascii="Times New Roman" w:hAnsi="Times New Roman" w:cs="Times New Roman"/>
          <w:b/>
          <w:bCs/>
          <w:sz w:val="24"/>
          <w:szCs w:val="24"/>
          <w:lang w:val="en-US"/>
        </w:rPr>
        <w:t>2.4  Pharmacological</w:t>
      </w:r>
      <w:proofErr w:type="gramEnd"/>
      <w:r w:rsidRPr="00C773D6">
        <w:rPr>
          <w:rFonts w:ascii="Times New Roman" w:hAnsi="Times New Roman" w:cs="Times New Roman"/>
          <w:b/>
          <w:bCs/>
          <w:sz w:val="24"/>
          <w:szCs w:val="24"/>
          <w:lang w:val="en-US"/>
        </w:rPr>
        <w:t xml:space="preserve"> Properties of </w:t>
      </w:r>
      <w:r w:rsidRPr="00C773D6">
        <w:rPr>
          <w:rFonts w:ascii="Times New Roman" w:hAnsi="Times New Roman" w:cs="Times New Roman"/>
          <w:b/>
          <w:bCs/>
          <w:i/>
          <w:sz w:val="24"/>
          <w:szCs w:val="24"/>
          <w:lang w:val="en-US"/>
        </w:rPr>
        <w:t>Curcuma Longa</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is also a powerful antioxidant. Antioxidants scavenge molecules in the body known as free radicals, which damage cell membranes, tamper with DNA, and even cause cell death. Antioxidants can fight free radicals and may reduce or even help prevent some of the damage they cause. In addition,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lowers the levels of two enzymes in the body that cause inflammation. It also stops platelets from clumping together to form blood clots. Research suggests that turmeric may be helpful for the following conditions: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Increase the antioxidants in body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damage is one of the mechanisms which are responsible for aging and many kind of disease. The free radicals involved in this mechanism react highly with organic substance in our body which can </w:t>
      </w:r>
      <w:proofErr w:type="spellStart"/>
      <w:r w:rsidRPr="00C773D6">
        <w:rPr>
          <w:rFonts w:ascii="Times New Roman" w:hAnsi="Times New Roman" w:cs="Times New Roman"/>
          <w:bCs/>
          <w:sz w:val="24"/>
          <w:szCs w:val="24"/>
          <w:lang w:val="en-US"/>
        </w:rPr>
        <w:t>couse</w:t>
      </w:r>
      <w:proofErr w:type="spellEnd"/>
      <w:r w:rsidRPr="00C773D6">
        <w:rPr>
          <w:rFonts w:ascii="Times New Roman" w:hAnsi="Times New Roman" w:cs="Times New Roman"/>
          <w:bCs/>
          <w:sz w:val="24"/>
          <w:szCs w:val="24"/>
          <w:lang w:val="en-US"/>
        </w:rPr>
        <w:t xml:space="preserve"> harm.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doesn’t only block the free radicals: it also stimulates the antioxidant mechanism in our body. This is probably one of the best benefits of turmeric for our body. The antioxidant activity of </w:t>
      </w:r>
      <w:proofErr w:type="spellStart"/>
      <w:r w:rsidRPr="00C773D6">
        <w:rPr>
          <w:rFonts w:ascii="Times New Roman" w:hAnsi="Times New Roman" w:cs="Times New Roman"/>
          <w:bCs/>
          <w:sz w:val="24"/>
          <w:szCs w:val="24"/>
          <w:lang w:val="en-US"/>
        </w:rPr>
        <w:t>cucurmin</w:t>
      </w:r>
      <w:proofErr w:type="spellEnd"/>
      <w:r w:rsidRPr="00C773D6">
        <w:rPr>
          <w:rFonts w:ascii="Times New Roman" w:hAnsi="Times New Roman" w:cs="Times New Roman"/>
          <w:bCs/>
          <w:sz w:val="24"/>
          <w:szCs w:val="24"/>
          <w:lang w:val="en-US"/>
        </w:rPr>
        <w:t xml:space="preserve"> was reported (Sharma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as early as 1975. It acts as a scavenger of oxygen free radicals (Ruby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and Subramanian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1994). It can protect </w:t>
      </w:r>
      <w:proofErr w:type="spellStart"/>
      <w:r w:rsidRPr="00C773D6">
        <w:rPr>
          <w:rFonts w:ascii="Times New Roman" w:hAnsi="Times New Roman" w:cs="Times New Roman"/>
          <w:bCs/>
          <w:sz w:val="24"/>
          <w:szCs w:val="24"/>
          <w:lang w:val="en-US"/>
        </w:rPr>
        <w:t>haemoglobin</w:t>
      </w:r>
      <w:proofErr w:type="spellEnd"/>
      <w:r w:rsidRPr="00C773D6">
        <w:rPr>
          <w:rFonts w:ascii="Times New Roman" w:hAnsi="Times New Roman" w:cs="Times New Roman"/>
          <w:bCs/>
          <w:sz w:val="24"/>
          <w:szCs w:val="24"/>
          <w:lang w:val="en-US"/>
        </w:rPr>
        <w:t xml:space="preserve"> from oxidation (</w:t>
      </w:r>
      <w:proofErr w:type="spellStart"/>
      <w:r w:rsidRPr="00C773D6">
        <w:rPr>
          <w:rFonts w:ascii="Times New Roman" w:hAnsi="Times New Roman" w:cs="Times New Roman"/>
          <w:bCs/>
          <w:sz w:val="24"/>
          <w:szCs w:val="24"/>
          <w:lang w:val="en-US"/>
        </w:rPr>
        <w:t>Unnikrishnan</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also lowers the production of ROS in vivo. This is brought about by maintaining the activities of antioxidant enzymes like superoxide dismutase,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xml:space="preserve"> and glutathione </w:t>
      </w:r>
      <w:proofErr w:type="spellStart"/>
      <w:r w:rsidRPr="00C773D6">
        <w:rPr>
          <w:rFonts w:ascii="Times New Roman" w:hAnsi="Times New Roman" w:cs="Times New Roman"/>
          <w:bCs/>
          <w:sz w:val="24"/>
          <w:szCs w:val="24"/>
          <w:lang w:val="en-US"/>
        </w:rPr>
        <w:t>peroxidise</w:t>
      </w:r>
      <w:proofErr w:type="spellEnd"/>
      <w:r w:rsidRPr="00C773D6">
        <w:rPr>
          <w:rFonts w:ascii="Times New Roman" w:hAnsi="Times New Roman" w:cs="Times New Roman"/>
          <w:bCs/>
          <w:sz w:val="24"/>
          <w:szCs w:val="24"/>
          <w:lang w:val="en-US"/>
        </w:rPr>
        <w:t xml:space="preserve">. Recently, we have observed that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prevents oxidative damage during </w:t>
      </w:r>
      <w:proofErr w:type="spellStart"/>
      <w:r w:rsidRPr="00C773D6">
        <w:rPr>
          <w:rFonts w:ascii="Times New Roman" w:hAnsi="Times New Roman" w:cs="Times New Roman"/>
          <w:bCs/>
          <w:sz w:val="24"/>
          <w:szCs w:val="24"/>
          <w:lang w:val="en-US"/>
        </w:rPr>
        <w:t>indomethacininduced</w:t>
      </w:r>
      <w:proofErr w:type="spellEnd"/>
      <w:r w:rsidRPr="00C773D6">
        <w:rPr>
          <w:rFonts w:ascii="Times New Roman" w:hAnsi="Times New Roman" w:cs="Times New Roman"/>
          <w:bCs/>
          <w:sz w:val="24"/>
          <w:szCs w:val="24"/>
          <w:lang w:val="en-US"/>
        </w:rPr>
        <w:t xml:space="preserve"> gastric lesion not only by blocking inactivation of gastric </w:t>
      </w:r>
      <w:proofErr w:type="spellStart"/>
      <w:r w:rsidRPr="00C773D6">
        <w:rPr>
          <w:rFonts w:ascii="Times New Roman" w:hAnsi="Times New Roman" w:cs="Times New Roman"/>
          <w:bCs/>
          <w:sz w:val="24"/>
          <w:szCs w:val="24"/>
          <w:lang w:val="en-US"/>
        </w:rPr>
        <w:t>peroxidase</w:t>
      </w:r>
      <w:proofErr w:type="spellEnd"/>
      <w:r w:rsidRPr="00C773D6">
        <w:rPr>
          <w:rFonts w:ascii="Times New Roman" w:hAnsi="Times New Roman" w:cs="Times New Roman"/>
          <w:bCs/>
          <w:sz w:val="24"/>
          <w:szCs w:val="24"/>
          <w:lang w:val="en-US"/>
        </w:rPr>
        <w:t>, but also by direct scavenging of H2O2 and ·OH (unpublished observation). Since ROS have been implicated in the development of various pathological conditions (</w:t>
      </w:r>
      <w:proofErr w:type="spellStart"/>
      <w:r w:rsidRPr="00C773D6">
        <w:rPr>
          <w:rFonts w:ascii="Times New Roman" w:hAnsi="Times New Roman" w:cs="Times New Roman"/>
          <w:bCs/>
          <w:sz w:val="24"/>
          <w:szCs w:val="24"/>
          <w:lang w:val="en-US"/>
        </w:rPr>
        <w:t>Bandyopadhyay</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1999),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has the potential to control these diseases through its potent antioxidant activity.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There has been a great deal of research on turmeric's anticancer properties, but results are still very early. Cancer should be treated with conventional medications. A lot of studies have shown </w:t>
      </w:r>
      <w:r w:rsidRPr="00C773D6">
        <w:rPr>
          <w:rFonts w:ascii="Times New Roman" w:hAnsi="Times New Roman" w:cs="Times New Roman"/>
          <w:bCs/>
          <w:sz w:val="24"/>
          <w:szCs w:val="24"/>
          <w:lang w:val="en-US"/>
        </w:rPr>
        <w:lastRenderedPageBreak/>
        <w:t xml:space="preserve">that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can be very beneficial in the treatment of cancer using herbs. It can influence the growth, development and spread of cancer cells at a molecular level. </w:t>
      </w:r>
      <w:proofErr w:type="spellStart"/>
      <w:r w:rsidRPr="00C773D6">
        <w:rPr>
          <w:rFonts w:ascii="Times New Roman" w:hAnsi="Times New Roman" w:cs="Times New Roman"/>
          <w:bCs/>
          <w:sz w:val="24"/>
          <w:szCs w:val="24"/>
          <w:lang w:val="en-US"/>
        </w:rPr>
        <w:t>Cucumin</w:t>
      </w:r>
      <w:proofErr w:type="spellEnd"/>
      <w:r w:rsidRPr="00C773D6">
        <w:rPr>
          <w:rFonts w:ascii="Times New Roman" w:hAnsi="Times New Roman" w:cs="Times New Roman"/>
          <w:bCs/>
          <w:sz w:val="24"/>
          <w:szCs w:val="24"/>
          <w:lang w:val="en-US"/>
        </w:rPr>
        <w:t xml:space="preserve"> acts as a potent </w:t>
      </w:r>
      <w:proofErr w:type="spellStart"/>
      <w:r w:rsidRPr="00C773D6">
        <w:rPr>
          <w:rFonts w:ascii="Times New Roman" w:hAnsi="Times New Roman" w:cs="Times New Roman"/>
          <w:bCs/>
          <w:sz w:val="24"/>
          <w:szCs w:val="24"/>
          <w:lang w:val="en-US"/>
        </w:rPr>
        <w:t>anticarcinogenic</w:t>
      </w:r>
      <w:proofErr w:type="spellEnd"/>
      <w:r w:rsidRPr="00C773D6">
        <w:rPr>
          <w:rFonts w:ascii="Times New Roman" w:hAnsi="Times New Roman" w:cs="Times New Roman"/>
          <w:bCs/>
          <w:sz w:val="24"/>
          <w:szCs w:val="24"/>
          <w:lang w:val="en-US"/>
        </w:rPr>
        <w:t xml:space="preserve"> compound. Among various mechanisms, induction of apoptosis plays an important role in its </w:t>
      </w:r>
      <w:proofErr w:type="spellStart"/>
      <w:r w:rsidRPr="00C773D6">
        <w:rPr>
          <w:rFonts w:ascii="Times New Roman" w:hAnsi="Times New Roman" w:cs="Times New Roman"/>
          <w:bCs/>
          <w:sz w:val="24"/>
          <w:szCs w:val="24"/>
          <w:lang w:val="en-US"/>
        </w:rPr>
        <w:t>anticarcinogenic</w:t>
      </w:r>
      <w:proofErr w:type="spellEnd"/>
      <w:r w:rsidRPr="00C773D6">
        <w:rPr>
          <w:rFonts w:ascii="Times New Roman" w:hAnsi="Times New Roman" w:cs="Times New Roman"/>
          <w:bCs/>
          <w:sz w:val="24"/>
          <w:szCs w:val="24"/>
          <w:lang w:val="en-US"/>
        </w:rPr>
        <w:t xml:space="preserve"> effects. It induces apoptosis and inhibits cell-cycle progression, both of which are instrumental in preventing cancerous cell growth in rat aortic smooth muscle cells (</w:t>
      </w:r>
      <w:proofErr w:type="spellStart"/>
      <w:r w:rsidRPr="00C773D6">
        <w:rPr>
          <w:rFonts w:ascii="Times New Roman" w:hAnsi="Times New Roman" w:cs="Times New Roman"/>
          <w:bCs/>
          <w:sz w:val="24"/>
          <w:szCs w:val="24"/>
          <w:lang w:val="en-US"/>
        </w:rPr>
        <w:t>Gautam</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Colon carcinoma is also prevented by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through arrest of cell-cycle progression independent of inhibition of prostaglandin synthesis.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suppresses human breast carcinoma through multiple pathways.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also produces nonselective inhibition of proliferation in several </w:t>
      </w:r>
      <w:proofErr w:type="spellStart"/>
      <w:r w:rsidRPr="00C773D6">
        <w:rPr>
          <w:rFonts w:ascii="Times New Roman" w:hAnsi="Times New Roman" w:cs="Times New Roman"/>
          <w:bCs/>
          <w:sz w:val="24"/>
          <w:szCs w:val="24"/>
          <w:lang w:val="en-US"/>
        </w:rPr>
        <w:t>leukaemia</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nontransformed</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haematopoietic</w:t>
      </w:r>
      <w:proofErr w:type="spellEnd"/>
      <w:r w:rsidRPr="00C773D6">
        <w:rPr>
          <w:rFonts w:ascii="Times New Roman" w:hAnsi="Times New Roman" w:cs="Times New Roman"/>
          <w:bCs/>
          <w:sz w:val="24"/>
          <w:szCs w:val="24"/>
          <w:lang w:val="en-US"/>
        </w:rPr>
        <w:t xml:space="preserve"> progenitor cells and fibroblast cell lines (</w:t>
      </w:r>
      <w:proofErr w:type="spellStart"/>
      <w:r w:rsidRPr="00C773D6">
        <w:rPr>
          <w:rFonts w:ascii="Times New Roman" w:hAnsi="Times New Roman" w:cs="Times New Roman"/>
          <w:bCs/>
          <w:sz w:val="24"/>
          <w:szCs w:val="24"/>
          <w:lang w:val="en-US"/>
        </w:rPr>
        <w:t>Gautam</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Nitric oxide (NO) and its derivatives play a major role in </w:t>
      </w:r>
      <w:proofErr w:type="spellStart"/>
      <w:r w:rsidRPr="00C773D6">
        <w:rPr>
          <w:rFonts w:ascii="Times New Roman" w:hAnsi="Times New Roman" w:cs="Times New Roman"/>
          <w:bCs/>
          <w:sz w:val="24"/>
          <w:szCs w:val="24"/>
          <w:lang w:val="en-US"/>
        </w:rPr>
        <w:t>tumour</w:t>
      </w:r>
      <w:proofErr w:type="spellEnd"/>
      <w:r w:rsidRPr="00C773D6">
        <w:rPr>
          <w:rFonts w:ascii="Times New Roman" w:hAnsi="Times New Roman" w:cs="Times New Roman"/>
          <w:bCs/>
          <w:sz w:val="24"/>
          <w:szCs w:val="24"/>
          <w:lang w:val="en-US"/>
        </w:rPr>
        <w:t xml:space="preserve"> promotion.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also increases NO production in NK cells after prolonged treatment, culminating in a stronger </w:t>
      </w:r>
      <w:proofErr w:type="spellStart"/>
      <w:r w:rsidRPr="00C773D6">
        <w:rPr>
          <w:rFonts w:ascii="Times New Roman" w:hAnsi="Times New Roman" w:cs="Times New Roman"/>
          <w:bCs/>
          <w:sz w:val="24"/>
          <w:szCs w:val="24"/>
          <w:lang w:val="en-US"/>
        </w:rPr>
        <w:t>tumouricidal</w:t>
      </w:r>
      <w:proofErr w:type="spellEnd"/>
      <w:r w:rsidRPr="00C773D6">
        <w:rPr>
          <w:rFonts w:ascii="Times New Roman" w:hAnsi="Times New Roman" w:cs="Times New Roman"/>
          <w:bCs/>
          <w:sz w:val="24"/>
          <w:szCs w:val="24"/>
          <w:lang w:val="en-US"/>
        </w:rPr>
        <w:t xml:space="preserve"> effect (</w:t>
      </w:r>
      <w:proofErr w:type="spellStart"/>
      <w:r w:rsidRPr="00C773D6">
        <w:rPr>
          <w:rFonts w:ascii="Times New Roman" w:hAnsi="Times New Roman" w:cs="Times New Roman"/>
          <w:bCs/>
          <w:sz w:val="24"/>
          <w:szCs w:val="24"/>
          <w:lang w:val="en-US"/>
        </w:rPr>
        <w:t>Bhaumik</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2000).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Heart Disease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Keeping healthy cholesterol level is essential to </w:t>
      </w:r>
      <w:proofErr w:type="spellStart"/>
      <w:r w:rsidRPr="00C773D6">
        <w:rPr>
          <w:rFonts w:ascii="Times New Roman" w:hAnsi="Times New Roman" w:cs="Times New Roman"/>
          <w:bCs/>
          <w:sz w:val="24"/>
          <w:szCs w:val="24"/>
          <w:lang w:val="en-US"/>
        </w:rPr>
        <w:t>pevent</w:t>
      </w:r>
      <w:proofErr w:type="spellEnd"/>
      <w:r w:rsidRPr="00C773D6">
        <w:rPr>
          <w:rFonts w:ascii="Times New Roman" w:hAnsi="Times New Roman" w:cs="Times New Roman"/>
          <w:bCs/>
          <w:sz w:val="24"/>
          <w:szCs w:val="24"/>
          <w:lang w:val="en-US"/>
        </w:rPr>
        <w:t xml:space="preserve"> cardiovascular </w:t>
      </w:r>
      <w:proofErr w:type="spellStart"/>
      <w:r w:rsidRPr="00C773D6">
        <w:rPr>
          <w:rFonts w:ascii="Times New Roman" w:hAnsi="Times New Roman" w:cs="Times New Roman"/>
          <w:bCs/>
          <w:sz w:val="24"/>
          <w:szCs w:val="24"/>
          <w:lang w:val="en-US"/>
        </w:rPr>
        <w:t>isssues</w:t>
      </w:r>
      <w:proofErr w:type="spellEnd"/>
      <w:r w:rsidRPr="00C773D6">
        <w:rPr>
          <w:rFonts w:ascii="Times New Roman" w:hAnsi="Times New Roman" w:cs="Times New Roman"/>
          <w:bCs/>
          <w:sz w:val="24"/>
          <w:szCs w:val="24"/>
          <w:lang w:val="en-US"/>
        </w:rPr>
        <w:t xml:space="preserve"> and other serious health problem. High cholesterol level can very detrimental to one’s health, so people are always looking for ways to lower them. Studies have shown and proven that the simple act of adding turmeric to season your food can significantly lower blood cholesterol levels. Early studies suggested that turmeric may help prevent atherosclerosis, the </w:t>
      </w:r>
      <w:proofErr w:type="spellStart"/>
      <w:r w:rsidRPr="00C773D6">
        <w:rPr>
          <w:rFonts w:ascii="Times New Roman" w:hAnsi="Times New Roman" w:cs="Times New Roman"/>
          <w:bCs/>
          <w:sz w:val="24"/>
          <w:szCs w:val="24"/>
          <w:lang w:val="en-US"/>
        </w:rPr>
        <w:t>build up</w:t>
      </w:r>
      <w:proofErr w:type="spellEnd"/>
      <w:r w:rsidRPr="00C773D6">
        <w:rPr>
          <w:rFonts w:ascii="Times New Roman" w:hAnsi="Times New Roman" w:cs="Times New Roman"/>
          <w:bCs/>
          <w:sz w:val="24"/>
          <w:szCs w:val="24"/>
          <w:lang w:val="en-US"/>
        </w:rPr>
        <w:t xml:space="preserve"> of plaque that can block arteries and lead to heart attack or stroke. In animal studies, an extract of turmeric lowered cholesterol levels and kept LDL "bad" cholesterol from building up in blood vessels. Because it stops platelets from clumping together, turmeric may also prevent blood clots from building up along the walls of arteries. But a double-blind, placebo-controlled study found that taking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the active ingredient in </w:t>
      </w:r>
      <w:proofErr w:type="spellStart"/>
      <w:r w:rsidRPr="00C773D6">
        <w:rPr>
          <w:rFonts w:ascii="Times New Roman" w:hAnsi="Times New Roman" w:cs="Times New Roman"/>
          <w:bCs/>
          <w:sz w:val="24"/>
          <w:szCs w:val="24"/>
          <w:lang w:val="en-US"/>
        </w:rPr>
        <w:t>turrmeric</w:t>
      </w:r>
      <w:proofErr w:type="spellEnd"/>
      <w:r w:rsidRPr="00C773D6">
        <w:rPr>
          <w:rFonts w:ascii="Times New Roman" w:hAnsi="Times New Roman" w:cs="Times New Roman"/>
          <w:bCs/>
          <w:sz w:val="24"/>
          <w:szCs w:val="24"/>
          <w:lang w:val="en-US"/>
        </w:rPr>
        <w:t xml:space="preserve">, at a dose of up to 4 g per day did not improve cholesterol levels.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has significant </w:t>
      </w:r>
      <w:proofErr w:type="spellStart"/>
      <w:r w:rsidRPr="00C773D6">
        <w:rPr>
          <w:rFonts w:ascii="Times New Roman" w:hAnsi="Times New Roman" w:cs="Times New Roman"/>
          <w:bCs/>
          <w:sz w:val="24"/>
          <w:szCs w:val="24"/>
          <w:lang w:val="en-US"/>
        </w:rPr>
        <w:t>hypocholestermic</w:t>
      </w:r>
      <w:proofErr w:type="spellEnd"/>
      <w:r w:rsidRPr="00C773D6">
        <w:rPr>
          <w:rFonts w:ascii="Times New Roman" w:hAnsi="Times New Roman" w:cs="Times New Roman"/>
          <w:bCs/>
          <w:sz w:val="24"/>
          <w:szCs w:val="24"/>
          <w:lang w:val="en-US"/>
        </w:rPr>
        <w:t xml:space="preserve"> effect in </w:t>
      </w:r>
      <w:proofErr w:type="spellStart"/>
      <w:r w:rsidRPr="00C773D6">
        <w:rPr>
          <w:rFonts w:ascii="Times New Roman" w:hAnsi="Times New Roman" w:cs="Times New Roman"/>
          <w:bCs/>
          <w:sz w:val="24"/>
          <w:szCs w:val="24"/>
          <w:lang w:val="en-US"/>
        </w:rPr>
        <w:t>hypercholesteremic</w:t>
      </w:r>
      <w:proofErr w:type="spellEnd"/>
      <w:r w:rsidRPr="00C773D6">
        <w:rPr>
          <w:rFonts w:ascii="Times New Roman" w:hAnsi="Times New Roman" w:cs="Times New Roman"/>
          <w:bCs/>
          <w:sz w:val="24"/>
          <w:szCs w:val="24"/>
          <w:lang w:val="en-US"/>
        </w:rPr>
        <w:t xml:space="preserve"> rats (</w:t>
      </w:r>
      <w:proofErr w:type="spellStart"/>
      <w:r w:rsidRPr="00C773D6">
        <w:rPr>
          <w:rFonts w:ascii="Times New Roman" w:hAnsi="Times New Roman" w:cs="Times New Roman"/>
          <w:bCs/>
          <w:sz w:val="24"/>
          <w:szCs w:val="24"/>
          <w:lang w:val="en-US"/>
        </w:rPr>
        <w:t>Patil</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1971)</w:t>
      </w: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Indigestion</w:t>
      </w:r>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stimulates the gallbladder to produce bile, which some people think may help improve digestion. The German Commission E, which determines which herbs can be safely prescribed in Germany, has approved turmeric for digestive problems. And one double-blind, placebo-controlled study found that turmeric reduced symptoms of bloating and gas in people suffering from indigestion. Turmeric powder has beneficial effect on the stomach. It increases </w:t>
      </w:r>
      <w:proofErr w:type="spellStart"/>
      <w:r w:rsidRPr="00C773D6">
        <w:rPr>
          <w:rFonts w:ascii="Times New Roman" w:hAnsi="Times New Roman" w:cs="Times New Roman"/>
          <w:bCs/>
          <w:sz w:val="24"/>
          <w:szCs w:val="24"/>
          <w:lang w:val="en-US"/>
        </w:rPr>
        <w:t>mucin</w:t>
      </w:r>
      <w:proofErr w:type="spellEnd"/>
      <w:r w:rsidRPr="00C773D6">
        <w:rPr>
          <w:rFonts w:ascii="Times New Roman" w:hAnsi="Times New Roman" w:cs="Times New Roman"/>
          <w:bCs/>
          <w:sz w:val="24"/>
          <w:szCs w:val="24"/>
          <w:lang w:val="en-US"/>
        </w:rPr>
        <w:t xml:space="preserve"> secretion in rabbits and may thus act as </w:t>
      </w:r>
      <w:proofErr w:type="spellStart"/>
      <w:r w:rsidRPr="00C773D6">
        <w:rPr>
          <w:rFonts w:ascii="Times New Roman" w:hAnsi="Times New Roman" w:cs="Times New Roman"/>
          <w:bCs/>
          <w:sz w:val="24"/>
          <w:szCs w:val="24"/>
          <w:lang w:val="en-US"/>
        </w:rPr>
        <w:t>gastroprotectant</w:t>
      </w:r>
      <w:proofErr w:type="spellEnd"/>
      <w:r w:rsidRPr="00C773D6">
        <w:rPr>
          <w:rFonts w:ascii="Times New Roman" w:hAnsi="Times New Roman" w:cs="Times New Roman"/>
          <w:bCs/>
          <w:sz w:val="24"/>
          <w:szCs w:val="24"/>
          <w:lang w:val="en-US"/>
        </w:rPr>
        <w:t xml:space="preserve"> against irritants (Lee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2003). However, controversy exists regarding antiulcer activity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Both antiulcer (</w:t>
      </w:r>
      <w:proofErr w:type="spellStart"/>
      <w:r w:rsidRPr="00C773D6">
        <w:rPr>
          <w:rFonts w:ascii="Times New Roman" w:hAnsi="Times New Roman" w:cs="Times New Roman"/>
          <w:bCs/>
          <w:sz w:val="24"/>
          <w:szCs w:val="24"/>
          <w:lang w:val="en-US"/>
        </w:rPr>
        <w:t>Sinha</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1975) and </w:t>
      </w:r>
      <w:proofErr w:type="spellStart"/>
      <w:r w:rsidRPr="00C773D6">
        <w:rPr>
          <w:rFonts w:ascii="Times New Roman" w:hAnsi="Times New Roman" w:cs="Times New Roman"/>
          <w:bCs/>
          <w:sz w:val="24"/>
          <w:szCs w:val="24"/>
          <w:lang w:val="en-US"/>
        </w:rPr>
        <w:t>ulcerogenic</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Parsad</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effects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have been reported but detailed studies are still lacking.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Management of Obesity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People who would like to lose a couple of pounds or treat obesity and other similar condition can take benefits of turmeric powder which can be very helpful in keeping one’s ideal body weight. The component in turmeric helps in boosting the flow of bile which is an essential element in the process of breaking down of dietary fats.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Controlling Diabetes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Turmeric boosts glucose control and augments the effects of the medications which are used in the treatment of </w:t>
      </w:r>
      <w:proofErr w:type="spellStart"/>
      <w:r w:rsidRPr="00C773D6">
        <w:rPr>
          <w:rFonts w:ascii="Times New Roman" w:hAnsi="Times New Roman" w:cs="Times New Roman"/>
          <w:bCs/>
          <w:sz w:val="24"/>
          <w:szCs w:val="24"/>
          <w:lang w:val="en-US"/>
        </w:rPr>
        <w:t>diabeties</w:t>
      </w:r>
      <w:proofErr w:type="spellEnd"/>
      <w:r w:rsidRPr="00C773D6">
        <w:rPr>
          <w:rFonts w:ascii="Times New Roman" w:hAnsi="Times New Roman" w:cs="Times New Roman"/>
          <w:bCs/>
          <w:sz w:val="24"/>
          <w:szCs w:val="24"/>
          <w:lang w:val="en-US"/>
        </w:rPr>
        <w:t xml:space="preserve">. It also lowers the body’s resistance to insulin which can prevent Type-2 </w:t>
      </w:r>
      <w:proofErr w:type="spellStart"/>
      <w:r w:rsidRPr="00C773D6">
        <w:rPr>
          <w:rFonts w:ascii="Times New Roman" w:hAnsi="Times New Roman" w:cs="Times New Roman"/>
          <w:bCs/>
          <w:sz w:val="24"/>
          <w:szCs w:val="24"/>
          <w:lang w:val="en-US"/>
        </w:rPr>
        <w:t>diabeties</w:t>
      </w:r>
      <w:proofErr w:type="spellEnd"/>
      <w:r w:rsidRPr="00C773D6">
        <w:rPr>
          <w:rFonts w:ascii="Times New Roman" w:hAnsi="Times New Roman" w:cs="Times New Roman"/>
          <w:bCs/>
          <w:sz w:val="24"/>
          <w:szCs w:val="24"/>
          <w:lang w:val="en-US"/>
        </w:rPr>
        <w:t xml:space="preserve"> from developing.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Relieve from arthritis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Turmeric has anti-inflammatory properties as well as the antioxidant properties which eliminate free radicals which are responsible for damaging the cell in the body. From this property of turmeric People who are suffering from </w:t>
      </w:r>
      <w:proofErr w:type="spellStart"/>
      <w:r w:rsidRPr="00C773D6">
        <w:rPr>
          <w:rFonts w:ascii="Times New Roman" w:hAnsi="Times New Roman" w:cs="Times New Roman"/>
          <w:bCs/>
          <w:sz w:val="24"/>
          <w:szCs w:val="24"/>
          <w:lang w:val="en-US"/>
        </w:rPr>
        <w:t>arthritscan</w:t>
      </w:r>
      <w:proofErr w:type="spellEnd"/>
      <w:r w:rsidRPr="00C773D6">
        <w:rPr>
          <w:rFonts w:ascii="Times New Roman" w:hAnsi="Times New Roman" w:cs="Times New Roman"/>
          <w:bCs/>
          <w:sz w:val="24"/>
          <w:szCs w:val="24"/>
          <w:lang w:val="en-US"/>
        </w:rPr>
        <w:t xml:space="preserve"> benefit a lot from using turmeric.</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Bacterial and Viral Infections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Test tube and animal studies suggest turmeric may kill bacteria and viruses. But researchers don’t know whether it would work in people. The aqueous extract of turmeric rhizomes has antibacterial effects (Kumar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also prevents growth of Helicobacter pylori </w:t>
      </w:r>
      <w:proofErr w:type="spellStart"/>
      <w:r w:rsidRPr="00C773D6">
        <w:rPr>
          <w:rFonts w:ascii="Times New Roman" w:hAnsi="Times New Roman" w:cs="Times New Roman"/>
          <w:bCs/>
          <w:sz w:val="24"/>
          <w:szCs w:val="24"/>
          <w:lang w:val="en-US"/>
        </w:rPr>
        <w:t>CagA</w:t>
      </w:r>
      <w:proofErr w:type="spellEnd"/>
      <w:r w:rsidRPr="00C773D6">
        <w:rPr>
          <w:rFonts w:ascii="Times New Roman" w:hAnsi="Times New Roman" w:cs="Times New Roman"/>
          <w:bCs/>
          <w:sz w:val="24"/>
          <w:szCs w:val="24"/>
          <w:lang w:val="en-US"/>
        </w:rPr>
        <w:t xml:space="preserve">+ strains in vitro. Both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and the oil fraction suppress growth of several bacteria </w:t>
      </w:r>
      <w:r w:rsidRPr="00C773D6">
        <w:rPr>
          <w:rFonts w:ascii="Times New Roman" w:hAnsi="Times New Roman" w:cs="Times New Roman"/>
          <w:bCs/>
          <w:sz w:val="24"/>
          <w:szCs w:val="24"/>
          <w:lang w:val="en-US"/>
        </w:rPr>
        <w:lastRenderedPageBreak/>
        <w:t xml:space="preserve">like Streptococcus, Staphylococcus, Lactobacillus, etc.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has been shown to have antiviral activity (</w:t>
      </w:r>
      <w:proofErr w:type="spellStart"/>
      <w:r w:rsidRPr="00C773D6">
        <w:rPr>
          <w:rFonts w:ascii="Times New Roman" w:hAnsi="Times New Roman" w:cs="Times New Roman"/>
          <w:bCs/>
          <w:sz w:val="24"/>
          <w:szCs w:val="24"/>
          <w:lang w:val="en-US"/>
        </w:rPr>
        <w:t>Araujo</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It acts as an efficient inhibitor of Epstein-Barr virus (EBV). Most importantly,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also shows anti-HIV (human immunodeficiency virus) activity by inhibiting the HIV-1 </w:t>
      </w:r>
      <w:proofErr w:type="spellStart"/>
      <w:r w:rsidRPr="00C773D6">
        <w:rPr>
          <w:rFonts w:ascii="Times New Roman" w:hAnsi="Times New Roman" w:cs="Times New Roman"/>
          <w:bCs/>
          <w:sz w:val="24"/>
          <w:szCs w:val="24"/>
          <w:lang w:val="en-US"/>
        </w:rPr>
        <w:t>integrase</w:t>
      </w:r>
      <w:proofErr w:type="spellEnd"/>
      <w:r w:rsidRPr="00C773D6">
        <w:rPr>
          <w:rFonts w:ascii="Times New Roman" w:hAnsi="Times New Roman" w:cs="Times New Roman"/>
          <w:bCs/>
          <w:sz w:val="24"/>
          <w:szCs w:val="24"/>
          <w:lang w:val="en-US"/>
        </w:rPr>
        <w:t xml:space="preserve"> needed for viral replication. It also inhibits UV light induced HIV gene expression127. Thus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and its analogues may have the potential for novel drug development against HIV.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Antifungal Property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Ether and chloroform extracts and oil of turmeric have antifungal effects (</w:t>
      </w:r>
      <w:proofErr w:type="spellStart"/>
      <w:r w:rsidRPr="00C773D6">
        <w:rPr>
          <w:rFonts w:ascii="Times New Roman" w:hAnsi="Times New Roman" w:cs="Times New Roman"/>
          <w:bCs/>
          <w:sz w:val="24"/>
          <w:szCs w:val="24"/>
          <w:lang w:val="en-US"/>
        </w:rPr>
        <w:t>Apisariyakul</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Crude ethanol extract also possesses antifungal activity. Turmeric oil is also active against </w:t>
      </w:r>
      <w:proofErr w:type="spellStart"/>
      <w:r w:rsidRPr="00C773D6">
        <w:rPr>
          <w:rFonts w:ascii="Times New Roman" w:hAnsi="Times New Roman" w:cs="Times New Roman"/>
          <w:bCs/>
          <w:sz w:val="24"/>
          <w:szCs w:val="24"/>
          <w:lang w:val="en-US"/>
        </w:rPr>
        <w:t>Aspergillus</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flavus</w:t>
      </w:r>
      <w:proofErr w:type="spellEnd"/>
      <w:r w:rsidRPr="00C773D6">
        <w:rPr>
          <w:rFonts w:ascii="Times New Roman" w:hAnsi="Times New Roman" w:cs="Times New Roman"/>
          <w:bCs/>
          <w:sz w:val="24"/>
          <w:szCs w:val="24"/>
          <w:lang w:val="en-US"/>
        </w:rPr>
        <w:t xml:space="preserve">, A. </w:t>
      </w:r>
      <w:proofErr w:type="spellStart"/>
      <w:r w:rsidRPr="00C773D6">
        <w:rPr>
          <w:rFonts w:ascii="Times New Roman" w:hAnsi="Times New Roman" w:cs="Times New Roman"/>
          <w:bCs/>
          <w:sz w:val="24"/>
          <w:szCs w:val="24"/>
          <w:lang w:val="en-US"/>
        </w:rPr>
        <w:t>parasiticus</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Fusarium</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moniliforme</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Penicillium</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digitatum</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Jayaprakasha</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2001).</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Skin Treatments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lots of benefits for the skin including speeding up the process of healing wounds, calming pores on the face to reduce acne. Since it has antioxidant and- inflammatory properties, which is really use full for treating skin problems.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2.5 Mechanism of action of </w:t>
      </w:r>
      <w:r w:rsidRPr="00C773D6">
        <w:rPr>
          <w:rFonts w:ascii="Times New Roman" w:hAnsi="Times New Roman" w:cs="Times New Roman"/>
          <w:b/>
          <w:bCs/>
          <w:i/>
          <w:sz w:val="24"/>
          <w:szCs w:val="24"/>
          <w:lang w:val="en-US"/>
        </w:rPr>
        <w:t>Curcuma Longa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Action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a medicinal plant known for its bioactive compound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which exhibits anti-inflammatory, antioxidant, anticancer, and antimicrobial activities.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Anti-inflammatory Activity</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inhibits key molecules in the inflammation pathway: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NF-</w:t>
      </w:r>
      <w:proofErr w:type="spellStart"/>
      <w:r w:rsidRPr="00C773D6">
        <w:rPr>
          <w:rFonts w:ascii="Times New Roman" w:hAnsi="Times New Roman" w:cs="Times New Roman"/>
          <w:bCs/>
          <w:sz w:val="24"/>
          <w:szCs w:val="24"/>
          <w:lang w:val="en-US"/>
        </w:rPr>
        <w:t>κB</w:t>
      </w:r>
      <w:proofErr w:type="spellEnd"/>
      <w:r w:rsidRPr="00C773D6">
        <w:rPr>
          <w:rFonts w:ascii="Times New Roman" w:hAnsi="Times New Roman" w:cs="Times New Roman"/>
          <w:bCs/>
          <w:sz w:val="24"/>
          <w:szCs w:val="24"/>
          <w:lang w:val="en-US"/>
        </w:rPr>
        <w:t xml:space="preserve"> (nuclear factor kappa-light-chain-enhancer of activated B cells), a transcription factor that controls the expression of pro-inflammatory cytokines (e.g., TNF-α, IL-1, IL-6).</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Suppresses the activity of cyclooxygenase-2 (COX-2) and </w:t>
      </w:r>
      <w:proofErr w:type="spellStart"/>
      <w:r w:rsidRPr="00C773D6">
        <w:rPr>
          <w:rFonts w:ascii="Times New Roman" w:hAnsi="Times New Roman" w:cs="Times New Roman"/>
          <w:bCs/>
          <w:sz w:val="24"/>
          <w:szCs w:val="24"/>
          <w:lang w:val="en-US"/>
        </w:rPr>
        <w:t>lipoxygenase</w:t>
      </w:r>
      <w:proofErr w:type="spellEnd"/>
      <w:r w:rsidRPr="00C773D6">
        <w:rPr>
          <w:rFonts w:ascii="Times New Roman" w:hAnsi="Times New Roman" w:cs="Times New Roman"/>
          <w:bCs/>
          <w:sz w:val="24"/>
          <w:szCs w:val="24"/>
          <w:lang w:val="en-US"/>
        </w:rPr>
        <w:t xml:space="preserve"> (LOX), enzymes involved in the synthesis of pro-inflammatory mediators.</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Antioxidant Activity</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scavenges reactive oxygen species (ROS) and reactive nitrogen species (RNS).</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lastRenderedPageBreak/>
        <w:t xml:space="preserve">Enhances the activity of endogenous antioxidant enzymes like superoxide dismutase (SOD),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xml:space="preserve">, and glutathione </w:t>
      </w:r>
      <w:proofErr w:type="spellStart"/>
      <w:r w:rsidRPr="00C773D6">
        <w:rPr>
          <w:rFonts w:ascii="Times New Roman" w:hAnsi="Times New Roman" w:cs="Times New Roman"/>
          <w:bCs/>
          <w:sz w:val="24"/>
          <w:szCs w:val="24"/>
          <w:lang w:val="en-US"/>
        </w:rPr>
        <w:t>peroxidase</w:t>
      </w:r>
      <w:proofErr w:type="spellEnd"/>
      <w:r w:rsidRPr="00C773D6">
        <w:rPr>
          <w:rFonts w:ascii="Times New Roman" w:hAnsi="Times New Roman" w:cs="Times New Roman"/>
          <w:bCs/>
          <w:sz w:val="24"/>
          <w:szCs w:val="24"/>
          <w:lang w:val="en-US"/>
        </w:rPr>
        <w:t>.</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Anticancer Mechanism</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Induces apoptosis via activation of </w:t>
      </w:r>
      <w:proofErr w:type="spellStart"/>
      <w:r w:rsidRPr="00C773D6">
        <w:rPr>
          <w:rFonts w:ascii="Times New Roman" w:hAnsi="Times New Roman" w:cs="Times New Roman"/>
          <w:bCs/>
          <w:sz w:val="24"/>
          <w:szCs w:val="24"/>
          <w:lang w:val="en-US"/>
        </w:rPr>
        <w:t>caspases</w:t>
      </w:r>
      <w:proofErr w:type="spellEnd"/>
      <w:r w:rsidRPr="00C773D6">
        <w:rPr>
          <w:rFonts w:ascii="Times New Roman" w:hAnsi="Times New Roman" w:cs="Times New Roman"/>
          <w:bCs/>
          <w:sz w:val="24"/>
          <w:szCs w:val="24"/>
          <w:lang w:val="en-US"/>
        </w:rPr>
        <w:t xml:space="preserve"> (caspase-3, -8, -9).</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Inhibits proliferation by </w:t>
      </w:r>
      <w:proofErr w:type="spellStart"/>
      <w:r w:rsidRPr="00C773D6">
        <w:rPr>
          <w:rFonts w:ascii="Times New Roman" w:hAnsi="Times New Roman" w:cs="Times New Roman"/>
          <w:bCs/>
          <w:sz w:val="24"/>
          <w:szCs w:val="24"/>
          <w:lang w:val="en-US"/>
        </w:rPr>
        <w:t>downregulating</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cyclin</w:t>
      </w:r>
      <w:proofErr w:type="spellEnd"/>
      <w:r w:rsidRPr="00C773D6">
        <w:rPr>
          <w:rFonts w:ascii="Times New Roman" w:hAnsi="Times New Roman" w:cs="Times New Roman"/>
          <w:bCs/>
          <w:sz w:val="24"/>
          <w:szCs w:val="24"/>
          <w:lang w:val="en-US"/>
        </w:rPr>
        <w:t xml:space="preserve"> D1, c-</w:t>
      </w:r>
      <w:proofErr w:type="spellStart"/>
      <w:r w:rsidRPr="00C773D6">
        <w:rPr>
          <w:rFonts w:ascii="Times New Roman" w:hAnsi="Times New Roman" w:cs="Times New Roman"/>
          <w:bCs/>
          <w:sz w:val="24"/>
          <w:szCs w:val="24"/>
          <w:lang w:val="en-US"/>
        </w:rPr>
        <w:t>Myc</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upregulating</w:t>
      </w:r>
      <w:proofErr w:type="spellEnd"/>
      <w:r w:rsidRPr="00C773D6">
        <w:rPr>
          <w:rFonts w:ascii="Times New Roman" w:hAnsi="Times New Roman" w:cs="Times New Roman"/>
          <w:bCs/>
          <w:sz w:val="24"/>
          <w:szCs w:val="24"/>
          <w:lang w:val="en-US"/>
        </w:rPr>
        <w:t xml:space="preserve"> p53.</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Inhibits angiogenesis by blocking vascular endothelial growth factor (VEGF) expression.</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Antimicrobial Action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Disrupts bacterial membranes and inhibits quorum sensing in bacteria.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Binds to fungal membrane components and impairs their fun.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Mechanism of </w:t>
      </w:r>
      <w:r w:rsidRPr="00C773D6">
        <w:rPr>
          <w:rFonts w:ascii="Times New Roman" w:hAnsi="Times New Roman" w:cs="Times New Roman"/>
          <w:bCs/>
          <w:i/>
          <w:sz w:val="24"/>
          <w:szCs w:val="24"/>
          <w:lang w:val="en-US"/>
        </w:rPr>
        <w:t>Curcuma Longa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antioxidant activity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primarily attributed to its active </w:t>
      </w:r>
      <w:proofErr w:type="spellStart"/>
      <w:r w:rsidRPr="00C773D6">
        <w:rPr>
          <w:rFonts w:ascii="Times New Roman" w:hAnsi="Times New Roman" w:cs="Times New Roman"/>
          <w:bCs/>
          <w:sz w:val="24"/>
          <w:szCs w:val="24"/>
          <w:lang w:val="en-US"/>
        </w:rPr>
        <w:t>polyphenolic</w:t>
      </w:r>
      <w:proofErr w:type="spellEnd"/>
      <w:r w:rsidRPr="00C773D6">
        <w:rPr>
          <w:rFonts w:ascii="Times New Roman" w:hAnsi="Times New Roman" w:cs="Times New Roman"/>
          <w:bCs/>
          <w:sz w:val="24"/>
          <w:szCs w:val="24"/>
          <w:lang w:val="en-US"/>
        </w:rPr>
        <w:t xml:space="preserve"> compound,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protects cells from oxidative damage through free radical scavenging, metal </w:t>
      </w:r>
      <w:proofErr w:type="spellStart"/>
      <w:r w:rsidRPr="00C773D6">
        <w:rPr>
          <w:rFonts w:ascii="Times New Roman" w:hAnsi="Times New Roman" w:cs="Times New Roman"/>
          <w:bCs/>
          <w:sz w:val="24"/>
          <w:szCs w:val="24"/>
          <w:lang w:val="en-US"/>
        </w:rPr>
        <w:t>chelation</w:t>
      </w:r>
      <w:proofErr w:type="spellEnd"/>
      <w:r w:rsidRPr="00C773D6">
        <w:rPr>
          <w:rFonts w:ascii="Times New Roman" w:hAnsi="Times New Roman" w:cs="Times New Roman"/>
          <w:bCs/>
          <w:sz w:val="24"/>
          <w:szCs w:val="24"/>
          <w:lang w:val="en-US"/>
        </w:rPr>
        <w:t>, and regulation of antioxidant enzymes.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Free Radical Scavenging</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donates hydrogen atoms or electrons to neutralize free radicals such as superoxide anion (O</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 hydroxyl radical (OH</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and nitric oxide (NO).</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Its </w:t>
      </w:r>
      <w:proofErr w:type="spellStart"/>
      <w:r w:rsidRPr="00C773D6">
        <w:rPr>
          <w:rFonts w:ascii="Times New Roman" w:hAnsi="Times New Roman" w:cs="Times New Roman"/>
          <w:bCs/>
          <w:sz w:val="24"/>
          <w:szCs w:val="24"/>
          <w:lang w:val="en-US"/>
        </w:rPr>
        <w:t>phenolic</w:t>
      </w:r>
      <w:proofErr w:type="spellEnd"/>
      <w:r w:rsidRPr="00C773D6">
        <w:rPr>
          <w:rFonts w:ascii="Times New Roman" w:hAnsi="Times New Roman" w:cs="Times New Roman"/>
          <w:bCs/>
          <w:sz w:val="24"/>
          <w:szCs w:val="24"/>
          <w:lang w:val="en-US"/>
        </w:rPr>
        <w:t xml:space="preserve"> OH groups and </w:t>
      </w:r>
      <w:proofErr w:type="spellStart"/>
      <w:r w:rsidRPr="00C773D6">
        <w:rPr>
          <w:rFonts w:ascii="Times New Roman" w:hAnsi="Times New Roman" w:cs="Times New Roman"/>
          <w:bCs/>
          <w:sz w:val="24"/>
          <w:szCs w:val="24"/>
          <w:lang w:val="en-US"/>
        </w:rPr>
        <w:t>diketone</w:t>
      </w:r>
      <w:proofErr w:type="spellEnd"/>
      <w:r w:rsidRPr="00C773D6">
        <w:rPr>
          <w:rFonts w:ascii="Times New Roman" w:hAnsi="Times New Roman" w:cs="Times New Roman"/>
          <w:bCs/>
          <w:sz w:val="24"/>
          <w:szCs w:val="24"/>
          <w:lang w:val="en-US"/>
        </w:rPr>
        <w:t xml:space="preserve"> structure are responsible for this scavenging activity.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 Metal Ion </w:t>
      </w:r>
      <w:proofErr w:type="spellStart"/>
      <w:r w:rsidRPr="00C773D6">
        <w:rPr>
          <w:rFonts w:ascii="Times New Roman" w:hAnsi="Times New Roman" w:cs="Times New Roman"/>
          <w:bCs/>
          <w:sz w:val="24"/>
          <w:szCs w:val="24"/>
          <w:lang w:val="en-US"/>
        </w:rPr>
        <w:t>Chelation</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chelates</w:t>
      </w:r>
      <w:proofErr w:type="spellEnd"/>
      <w:r w:rsidRPr="00C773D6">
        <w:rPr>
          <w:rFonts w:ascii="Times New Roman" w:hAnsi="Times New Roman" w:cs="Times New Roman"/>
          <w:bCs/>
          <w:sz w:val="24"/>
          <w:szCs w:val="24"/>
          <w:lang w:val="en-US"/>
        </w:rPr>
        <w:t xml:space="preserve"> transition metal ions like Fe²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xml:space="preserve"> and Cu²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which are catalysts in the Fenton reaction that generates hydroxyl radicals.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prevents the formation of highly reactive species and minimizes oxidative stress.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3. </w:t>
      </w:r>
      <w:proofErr w:type="spellStart"/>
      <w:r w:rsidRPr="00C773D6">
        <w:rPr>
          <w:rFonts w:ascii="Times New Roman" w:hAnsi="Times New Roman" w:cs="Times New Roman"/>
          <w:bCs/>
          <w:sz w:val="24"/>
          <w:szCs w:val="24"/>
          <w:lang w:val="en-US"/>
        </w:rPr>
        <w:t>Upregulation</w:t>
      </w:r>
      <w:proofErr w:type="spellEnd"/>
      <w:r w:rsidRPr="00C773D6">
        <w:rPr>
          <w:rFonts w:ascii="Times New Roman" w:hAnsi="Times New Roman" w:cs="Times New Roman"/>
          <w:bCs/>
          <w:sz w:val="24"/>
          <w:szCs w:val="24"/>
          <w:lang w:val="en-US"/>
        </w:rPr>
        <w:t xml:space="preserve"> of Antioxidant Enzymes</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enhances the activity of endogenous antioxidant defense systems by:</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Increasing the expression and activity of superoxide dismutase (SOD),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xml:space="preserve"> (CAT), and glutathione </w:t>
      </w:r>
      <w:proofErr w:type="spellStart"/>
      <w:r w:rsidRPr="00C773D6">
        <w:rPr>
          <w:rFonts w:ascii="Times New Roman" w:hAnsi="Times New Roman" w:cs="Times New Roman"/>
          <w:bCs/>
          <w:sz w:val="24"/>
          <w:szCs w:val="24"/>
          <w:lang w:val="en-US"/>
        </w:rPr>
        <w:t>peroxidase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GPx</w:t>
      </w:r>
      <w:proofErr w:type="spellEnd"/>
      <w:r w:rsidRPr="00C773D6">
        <w:rPr>
          <w:rFonts w:ascii="Times New Roman" w:hAnsi="Times New Roman" w:cs="Times New Roman"/>
          <w:bCs/>
          <w:sz w:val="24"/>
          <w:szCs w:val="24"/>
          <w:lang w:val="en-US"/>
        </w:rPr>
        <w:t>).</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Activating Nrf2 (nuclear factor </w:t>
      </w:r>
      <w:proofErr w:type="spellStart"/>
      <w:r w:rsidRPr="00C773D6">
        <w:rPr>
          <w:rFonts w:ascii="Times New Roman" w:hAnsi="Times New Roman" w:cs="Times New Roman"/>
          <w:bCs/>
          <w:sz w:val="24"/>
          <w:szCs w:val="24"/>
          <w:lang w:val="en-US"/>
        </w:rPr>
        <w:t>erythroid</w:t>
      </w:r>
      <w:proofErr w:type="spellEnd"/>
      <w:r w:rsidRPr="00C773D6">
        <w:rPr>
          <w:rFonts w:ascii="Times New Roman" w:hAnsi="Times New Roman" w:cs="Times New Roman"/>
          <w:bCs/>
          <w:sz w:val="24"/>
          <w:szCs w:val="24"/>
          <w:lang w:val="en-US"/>
        </w:rPr>
        <w:t xml:space="preserve"> 2–related factor 2), a transcription factor that induces the expression of antioxidant response element (ARE)-driven genes.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4. Inhibition of Lipid </w:t>
      </w:r>
      <w:proofErr w:type="spellStart"/>
      <w:r w:rsidRPr="00C773D6">
        <w:rPr>
          <w:rFonts w:ascii="Times New Roman" w:hAnsi="Times New Roman" w:cs="Times New Roman"/>
          <w:bCs/>
          <w:sz w:val="24"/>
          <w:szCs w:val="24"/>
          <w:lang w:val="en-US"/>
        </w:rPr>
        <w:t>Peroxidation</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lastRenderedPageBreak/>
        <w:t>Curcumin</w:t>
      </w:r>
      <w:proofErr w:type="spellEnd"/>
      <w:r w:rsidRPr="00C773D6">
        <w:rPr>
          <w:rFonts w:ascii="Times New Roman" w:hAnsi="Times New Roman" w:cs="Times New Roman"/>
          <w:bCs/>
          <w:sz w:val="24"/>
          <w:szCs w:val="24"/>
          <w:lang w:val="en-US"/>
        </w:rPr>
        <w:t xml:space="preserve"> inhibits lipid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a process where free radicals attack lipids in cell membranes, thus preserving cell integrity and function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2.6 Previous Studies on the </w:t>
      </w:r>
      <w:proofErr w:type="spellStart"/>
      <w:r w:rsidRPr="00C773D6">
        <w:rPr>
          <w:rFonts w:ascii="Times New Roman" w:hAnsi="Times New Roman" w:cs="Times New Roman"/>
          <w:b/>
          <w:bCs/>
          <w:sz w:val="24"/>
          <w:szCs w:val="24"/>
          <w:lang w:val="en-US"/>
        </w:rPr>
        <w:t>Hepatoprotective</w:t>
      </w:r>
      <w:proofErr w:type="spellEnd"/>
      <w:r w:rsidRPr="00C773D6">
        <w:rPr>
          <w:rFonts w:ascii="Times New Roman" w:hAnsi="Times New Roman" w:cs="Times New Roman"/>
          <w:b/>
          <w:bCs/>
          <w:sz w:val="24"/>
          <w:szCs w:val="24"/>
          <w:lang w:val="en-US"/>
        </w:rPr>
        <w:t xml:space="preserve"> Effects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Pari</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Murugan</w:t>
      </w:r>
      <w:proofErr w:type="spellEnd"/>
      <w:r w:rsidRPr="00C773D6">
        <w:rPr>
          <w:rFonts w:ascii="Times New Roman" w:hAnsi="Times New Roman" w:cs="Times New Roman"/>
          <w:bCs/>
          <w:sz w:val="24"/>
          <w:szCs w:val="24"/>
          <w:lang w:val="en-US"/>
        </w:rPr>
        <w:t xml:space="preserve"> (2017) Study: Evaluated the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effect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against carbon tetrachloride (</w:t>
      </w:r>
      <w:proofErr w:type="spellStart"/>
      <w:r w:rsidRPr="00C773D6">
        <w:rPr>
          <w:rFonts w:ascii="Times New Roman" w:hAnsi="Times New Roman" w:cs="Times New Roman"/>
          <w:bCs/>
          <w:sz w:val="24"/>
          <w:szCs w:val="24"/>
          <w:lang w:val="en-US"/>
        </w:rPr>
        <w:t>CCl</w:t>
      </w:r>
      <w:proofErr w:type="spellEnd"/>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)-induced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in rats.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significantly restored liver enzyme levels (ALT, AST), reduced lipid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xml:space="preserve"> (MDA), and increased antioxidant enzymes (SOD, CAT, </w:t>
      </w:r>
      <w:proofErr w:type="gramStart"/>
      <w:r w:rsidRPr="00C773D6">
        <w:rPr>
          <w:rFonts w:ascii="Times New Roman" w:hAnsi="Times New Roman" w:cs="Times New Roman"/>
          <w:bCs/>
          <w:sz w:val="24"/>
          <w:szCs w:val="24"/>
          <w:lang w:val="en-US"/>
        </w:rPr>
        <w:t>GSH</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prevents oxidative damage and maintains liver </w:t>
      </w:r>
      <w:proofErr w:type="spellStart"/>
      <w:r w:rsidRPr="00C773D6">
        <w:rPr>
          <w:rFonts w:ascii="Times New Roman" w:hAnsi="Times New Roman" w:cs="Times New Roman"/>
          <w:bCs/>
          <w:sz w:val="24"/>
          <w:szCs w:val="24"/>
          <w:lang w:val="en-US"/>
        </w:rPr>
        <w:t>histoarchitecture</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Ramakrishna </w:t>
      </w:r>
      <w:proofErr w:type="spellStart"/>
      <w:r w:rsidRPr="00C773D6">
        <w:rPr>
          <w:rFonts w:ascii="Times New Roman" w:hAnsi="Times New Roman" w:cs="Times New Roman"/>
          <w:bCs/>
          <w:sz w:val="24"/>
          <w:szCs w:val="24"/>
          <w:lang w:val="en-US"/>
        </w:rPr>
        <w:t>Rao</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(2016) Study: Investigated the effect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on acetaminophen-induced liver injury.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pretreatment reduced serum liver enzyme levels and oxidative stress markers. Protective effects attributed to its antioxidant and free radical scavenging properties.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Kiso</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(2018) Study: Early experimental work using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in rats exposed to liver toxins like </w:t>
      </w:r>
      <w:proofErr w:type="spellStart"/>
      <w:r w:rsidRPr="00C773D6">
        <w:rPr>
          <w:rFonts w:ascii="Times New Roman" w:hAnsi="Times New Roman" w:cs="Times New Roman"/>
          <w:bCs/>
          <w:sz w:val="24"/>
          <w:szCs w:val="24"/>
          <w:lang w:val="en-US"/>
        </w:rPr>
        <w:t>galactosamine</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CCl</w:t>
      </w:r>
      <w:proofErr w:type="spellEnd"/>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showed a protective role by reducing inflammation and lipid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is effective in both acute and chronic liver injury models.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2.7 Role of Antioxidants in Liver Protection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have a better understanding of what antioxidants are and what parts they play in enhancing liver health, we must first meet the liver’s biggest enemy oxidative stress.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Oxidative Stress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is an imbalance between two different types of molecules in your body: free radicals and antioxidants. Specifically, it means there are too many free radicals and not enough antioxidants. As a result, the excess free radicals start to harm your body’s cells and tissues. They damage the different parts of cells, including lipids (fats) and </w:t>
      </w:r>
      <w:proofErr w:type="gramStart"/>
      <w:r w:rsidRPr="00C773D6">
        <w:rPr>
          <w:rFonts w:ascii="Times New Roman" w:hAnsi="Times New Roman" w:cs="Times New Roman"/>
          <w:bCs/>
          <w:sz w:val="24"/>
          <w:szCs w:val="24"/>
          <w:lang w:val="en-US"/>
        </w:rPr>
        <w:t>proteins, that</w:t>
      </w:r>
      <w:proofErr w:type="gramEnd"/>
      <w:r w:rsidRPr="00C773D6">
        <w:rPr>
          <w:rFonts w:ascii="Times New Roman" w:hAnsi="Times New Roman" w:cs="Times New Roman"/>
          <w:bCs/>
          <w:sz w:val="24"/>
          <w:szCs w:val="24"/>
          <w:lang w:val="en-US"/>
        </w:rPr>
        <w:t xml:space="preserve"> allow them to work normally. Oxidative stress is an imbalance of free radicals and antioxidants in your body that leads to cell damage. It plays a role in many conditions like cancer, Alzheimer’s disease and heart disease. Toxins like pollution and cigarette smoke can cause oxidative stress, while foods rich in antioxidants can help reduce it.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One of the primary mechanisms by which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induces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is through oxidative stress. When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is taken in excessive amounts, the normal conjugation pathways (</w:t>
      </w:r>
      <w:proofErr w:type="spellStart"/>
      <w:r w:rsidRPr="00C773D6">
        <w:rPr>
          <w:rFonts w:ascii="Times New Roman" w:hAnsi="Times New Roman" w:cs="Times New Roman"/>
          <w:bCs/>
          <w:sz w:val="24"/>
          <w:szCs w:val="24"/>
          <w:lang w:val="en-US"/>
        </w:rPr>
        <w:t>glucuronidation</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sulfation</w:t>
      </w:r>
      <w:proofErr w:type="spellEnd"/>
      <w:r w:rsidRPr="00C773D6">
        <w:rPr>
          <w:rFonts w:ascii="Times New Roman" w:hAnsi="Times New Roman" w:cs="Times New Roman"/>
          <w:bCs/>
          <w:sz w:val="24"/>
          <w:szCs w:val="24"/>
          <w:lang w:val="en-US"/>
        </w:rPr>
        <w:t xml:space="preserve">) become saturated, and a greater proportion of the drug is metabolized by the </w:t>
      </w:r>
      <w:proofErr w:type="spellStart"/>
      <w:r w:rsidRPr="00C773D6">
        <w:rPr>
          <w:rFonts w:ascii="Times New Roman" w:hAnsi="Times New Roman" w:cs="Times New Roman"/>
          <w:bCs/>
          <w:sz w:val="24"/>
          <w:szCs w:val="24"/>
          <w:lang w:val="en-US"/>
        </w:rPr>
        <w:t>cytochrome</w:t>
      </w:r>
      <w:proofErr w:type="spellEnd"/>
      <w:r w:rsidRPr="00C773D6">
        <w:rPr>
          <w:rFonts w:ascii="Times New Roman" w:hAnsi="Times New Roman" w:cs="Times New Roman"/>
          <w:bCs/>
          <w:sz w:val="24"/>
          <w:szCs w:val="24"/>
          <w:lang w:val="en-US"/>
        </w:rPr>
        <w:t xml:space="preserve"> P450 enzyme system, particularly CYP2E1. This metabolic shift leads to the production of N-acetyl-p-</w:t>
      </w:r>
      <w:proofErr w:type="spellStart"/>
      <w:r w:rsidRPr="00C773D6">
        <w:rPr>
          <w:rFonts w:ascii="Times New Roman" w:hAnsi="Times New Roman" w:cs="Times New Roman"/>
          <w:bCs/>
          <w:sz w:val="24"/>
          <w:szCs w:val="24"/>
          <w:lang w:val="en-US"/>
        </w:rPr>
        <w:t>benzoquinone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imine</w:t>
      </w:r>
      <w:proofErr w:type="spellEnd"/>
      <w:r w:rsidRPr="00C773D6">
        <w:rPr>
          <w:rFonts w:ascii="Times New Roman" w:hAnsi="Times New Roman" w:cs="Times New Roman"/>
          <w:bCs/>
          <w:sz w:val="24"/>
          <w:szCs w:val="24"/>
          <w:lang w:val="en-US"/>
        </w:rPr>
        <w:t xml:space="preserv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NAPQI exerts its toxic effects by binding covalently to cellular proteins and lipids, which disrupts normal cellular functions and causes oxidative damage. Normally, NAPQI is detoxified by conjugation with glutathione, a crucial antioxidant in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However, during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overdose, the rapid formation of NAPQI depletes glutathione reserves, leaving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vulnerable to oxidative stress (Lee and Ho, 2021). The accumulation of NAPQI and the resultant oxidative stress lead to mitochondrial dysfunction, lipid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xml:space="preserve">, and cell membrane damage, culminating in </w:t>
      </w:r>
      <w:proofErr w:type="spellStart"/>
      <w:r w:rsidRPr="00C773D6">
        <w:rPr>
          <w:rFonts w:ascii="Times New Roman" w:hAnsi="Times New Roman" w:cs="Times New Roman"/>
          <w:bCs/>
          <w:sz w:val="24"/>
          <w:szCs w:val="24"/>
          <w:lang w:val="en-US"/>
        </w:rPr>
        <w:t>hepatocyte</w:t>
      </w:r>
      <w:proofErr w:type="spellEnd"/>
      <w:r w:rsidRPr="00C773D6">
        <w:rPr>
          <w:rFonts w:ascii="Times New Roman" w:hAnsi="Times New Roman" w:cs="Times New Roman"/>
          <w:bCs/>
          <w:sz w:val="24"/>
          <w:szCs w:val="24"/>
          <w:lang w:val="en-US"/>
        </w:rPr>
        <w:t xml:space="preserve"> necrosis and liver injury (Murray, 2021).</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oxidative</w:t>
      </w:r>
      <w:proofErr w:type="gramEnd"/>
      <w:r w:rsidRPr="00C773D6">
        <w:rPr>
          <w:rFonts w:ascii="Times New Roman" w:hAnsi="Times New Roman" w:cs="Times New Roman"/>
          <w:bCs/>
          <w:sz w:val="24"/>
          <w:szCs w:val="24"/>
          <w:lang w:val="en-US"/>
        </w:rPr>
        <w:t xml:space="preserve"> stress not only damages the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directly but also initiates a cascade of secondary cellular responses, further exacerbating liver injury. The cellular damage and death result in the release of intracellular contents, which can trigger inflammatory responses and amplify liver injury.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plays a role in the onset of many chronic and degenerative conditions. A few examples include: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Oxidative stress damages the DNA in healthy cells, which can raise your cancer risk.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Cardiovascular disease</w:t>
      </w:r>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Oxidative stress triggers plaque to form in your arteries (atherosclerosis). Plaque buildup can lead to many different problems, including reduced blood supply to your heart (coronary artery disease) and heart attack.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Kidney disease.</w:t>
      </w:r>
      <w:proofErr w:type="gramEnd"/>
      <w:r w:rsidRPr="00C773D6">
        <w:rPr>
          <w:rFonts w:ascii="Times New Roman" w:hAnsi="Times New Roman" w:cs="Times New Roman"/>
          <w:b/>
          <w:bCs/>
          <w:sz w:val="24"/>
          <w:szCs w:val="24"/>
          <w:lang w:val="en-US"/>
        </w:rPr>
        <w:t xml:space="preserve"> </w:t>
      </w:r>
      <w:r w:rsidRPr="00C773D6">
        <w:rPr>
          <w:rFonts w:ascii="Times New Roman" w:hAnsi="Times New Roman" w:cs="Times New Roman"/>
          <w:bCs/>
          <w:sz w:val="24"/>
          <w:szCs w:val="24"/>
          <w:lang w:val="en-US"/>
        </w:rPr>
        <w:t xml:space="preserve">Sustained oxidative stress can form scar tissue in your kidneys that prevents them from working as they should. This may lead to kidney failure, which can worsen to the point where you need dialysis. </w:t>
      </w: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lastRenderedPageBreak/>
        <w:t>Neurological diseases.</w:t>
      </w:r>
      <w:proofErr w:type="gramEnd"/>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also contributes </w:t>
      </w:r>
      <w:proofErr w:type="gramStart"/>
      <w:r w:rsidRPr="00C773D6">
        <w:rPr>
          <w:rFonts w:ascii="Times New Roman" w:hAnsi="Times New Roman" w:cs="Times New Roman"/>
          <w:bCs/>
          <w:sz w:val="24"/>
          <w:szCs w:val="24"/>
          <w:lang w:val="en-US"/>
        </w:rPr>
        <w:t>to</w:t>
      </w:r>
      <w:proofErr w:type="gramEnd"/>
      <w:r w:rsidRPr="00C773D6">
        <w:rPr>
          <w:rFonts w:ascii="Times New Roman" w:hAnsi="Times New Roman" w:cs="Times New Roman"/>
          <w:bCs/>
          <w:sz w:val="24"/>
          <w:szCs w:val="24"/>
          <w:lang w:val="en-US"/>
        </w:rPr>
        <w:t xml:space="preserve"> many different neurological diseases, including Alzheimer’s disease, Parkinson’s disease and multiple sclerosis. Excess free radicals contribute to neuron loss, which can progressively lead to dementia.</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Respiratory diseases.</w:t>
      </w:r>
      <w:proofErr w:type="gramEnd"/>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and related inflammation can affect your lungs and cause conditions like asthma or chronic obstructive pulmonary disease (COPD).</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Rheumatoid arthritis.</w:t>
      </w:r>
      <w:proofErr w:type="gramEnd"/>
      <w:r w:rsidRPr="00C773D6">
        <w:rPr>
          <w:rFonts w:ascii="Times New Roman" w:hAnsi="Times New Roman" w:cs="Times New Roman"/>
          <w:b/>
          <w:bCs/>
          <w:sz w:val="24"/>
          <w:szCs w:val="24"/>
          <w:lang w:val="en-US"/>
        </w:rPr>
        <w:t xml:space="preserve"> </w:t>
      </w:r>
      <w:r w:rsidRPr="00C773D6">
        <w:rPr>
          <w:rFonts w:ascii="Times New Roman" w:hAnsi="Times New Roman" w:cs="Times New Roman"/>
          <w:bCs/>
          <w:sz w:val="24"/>
          <w:szCs w:val="24"/>
          <w:lang w:val="en-US"/>
        </w:rPr>
        <w:t xml:space="preserve">Free radicals contribute to the chronic inflammation that happens in people with rheumatoid arthritis.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 free radical can be defined as an atom or molecule containing one or more unpaired electrons in </w:t>
      </w:r>
      <w:proofErr w:type="spellStart"/>
      <w:r w:rsidRPr="00C773D6">
        <w:rPr>
          <w:rFonts w:ascii="Times New Roman" w:hAnsi="Times New Roman" w:cs="Times New Roman"/>
          <w:bCs/>
          <w:sz w:val="24"/>
          <w:szCs w:val="24"/>
          <w:lang w:val="en-US"/>
        </w:rPr>
        <w:t>valency</w:t>
      </w:r>
      <w:proofErr w:type="spellEnd"/>
      <w:r w:rsidRPr="00C773D6">
        <w:rPr>
          <w:rFonts w:ascii="Times New Roman" w:hAnsi="Times New Roman" w:cs="Times New Roman"/>
          <w:bCs/>
          <w:sz w:val="24"/>
          <w:szCs w:val="24"/>
          <w:lang w:val="en-US"/>
        </w:rPr>
        <w:t xml:space="preserve"> shell or outer orbit and is capable of independent existence. The odd number of electron(s) of a free radical makes it unstable, short lived and highly reactive.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Antioxidants, or natural substances in foods we eat, are that superhero. Unlike free radicals, antioxidants don’t snatch electrons from healthy cells in your body. Instead, they donate one of their electrons to a free radical. This makes the free radical complete, so it doesn’t steal from other molecules in your body. Antioxidants help keep balance in your body.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When you don’t have enough antioxidants to satisfy the free radicals, those free radicals go scavenging. And your body experiences oxidative stress as a result.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is a vital organ responsible for detoxification, metabolism, and maintaining internal chemical homeostasis. Due to its central role in detoxifying harmful substances, it is highly susceptible to oxidative stress an imbalance between free radicals (reactive oxygen species, ROS) and the body’s antioxidant defenses. This is where antioxidants play a crucial protective role.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Neutralization of Free Radicals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scavenge reactive oxygen species (ROS)</w:t>
      </w:r>
      <w:proofErr w:type="gramStart"/>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preventing oxidative damage to liver cells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Without antioxidants, excess ROS can damage lipids, proteins, and DNA, leading to liver dysfunction or disease.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 Prevention of Lipid </w:t>
      </w:r>
      <w:proofErr w:type="spellStart"/>
      <w:r w:rsidRPr="00C773D6">
        <w:rPr>
          <w:rFonts w:ascii="Times New Roman" w:hAnsi="Times New Roman" w:cs="Times New Roman"/>
          <w:bCs/>
          <w:sz w:val="24"/>
          <w:szCs w:val="24"/>
          <w:lang w:val="en-US"/>
        </w:rPr>
        <w:t>Peroxidation</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The liver's cell membranes are rich in lipids, making them targets for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xml:space="preserve"> by ROS. Antioxidants like vitamin E, glutathione, and selenium inhibit this process, maintaining cell membrane integrity and function.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Support for Detoxification Pathways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Some antioxidants, such as glutathione, play direct roles in detoxifying harmful compounds by binding to toxins and facilitating their excretion. This helps reduce the liver’s toxic burden.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Anti-inflammatory Effects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often triggers inflammation, contributing to liver diseases like hepatitis and cirrhosis. Antioxidants modulate signaling pathways (e.g., NF-</w:t>
      </w:r>
      <w:proofErr w:type="spellStart"/>
      <w:r w:rsidRPr="00C773D6">
        <w:rPr>
          <w:rFonts w:ascii="Times New Roman" w:hAnsi="Times New Roman" w:cs="Times New Roman"/>
          <w:bCs/>
          <w:sz w:val="24"/>
          <w:szCs w:val="24"/>
          <w:lang w:val="en-US"/>
        </w:rPr>
        <w:t>κB</w:t>
      </w:r>
      <w:proofErr w:type="spellEnd"/>
      <w:r w:rsidRPr="00C773D6">
        <w:rPr>
          <w:rFonts w:ascii="Times New Roman" w:hAnsi="Times New Roman" w:cs="Times New Roman"/>
          <w:bCs/>
          <w:sz w:val="24"/>
          <w:szCs w:val="24"/>
          <w:lang w:val="en-US"/>
        </w:rPr>
        <w:t>) that control inflammation, thereby protecting liver tissue.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Regeneration and Repair</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support liver regeneration by promoting DNA synthesis and reducing cellular injury. This is particularly important in conditions such as alcoholic liver disease or non-alcoholic fatty liver disease (NAFLD).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Common Antioxidants in Liver Protection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Glutathione (GSH): A major intracellular antioxidant essential for detoxification.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 C and E: Protect against oxidative damage and support immune function.</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Silymarin</w:t>
      </w:r>
      <w:proofErr w:type="spellEnd"/>
      <w:r w:rsidRPr="00C773D6">
        <w:rPr>
          <w:rFonts w:ascii="Times New Roman" w:hAnsi="Times New Roman" w:cs="Times New Roman"/>
          <w:bCs/>
          <w:sz w:val="24"/>
          <w:szCs w:val="24"/>
          <w:lang w:val="en-US"/>
        </w:rPr>
        <w:t xml:space="preserve"> (from Milk Thistle): Enhances antioxidant capacity and liver regeneration.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w:t>
      </w:r>
      <w:proofErr w:type="spellStart"/>
      <w:r w:rsidRPr="00C773D6">
        <w:rPr>
          <w:rFonts w:ascii="Times New Roman" w:hAnsi="Times New Roman" w:cs="Times New Roman"/>
          <w:bCs/>
          <w:sz w:val="24"/>
          <w:szCs w:val="24"/>
          <w:lang w:val="en-US"/>
        </w:rPr>
        <w:t>acetylcysteine</w:t>
      </w:r>
      <w:proofErr w:type="spellEnd"/>
      <w:r w:rsidRPr="00C773D6">
        <w:rPr>
          <w:rFonts w:ascii="Times New Roman" w:hAnsi="Times New Roman" w:cs="Times New Roman"/>
          <w:bCs/>
          <w:sz w:val="24"/>
          <w:szCs w:val="24"/>
          <w:lang w:val="en-US"/>
        </w:rPr>
        <w:t xml:space="preserve"> (NAC): Precursor to glutathione, used in acetaminophen toxicity.</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From turmeric, known for its anti-inflammatory and antioxidant effects.</w:t>
      </w: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THREE</w:t>
      </w: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MATERIALS AND METHODS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3.1: Chemicals and reagents</w:t>
      </w:r>
    </w:p>
    <w:p w:rsidR="004756CB" w:rsidRPr="00C773D6" w:rsidRDefault="004756CB" w:rsidP="004756CB">
      <w:pPr>
        <w:numPr>
          <w:ilvl w:val="0"/>
          <w:numId w:val="2"/>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Normal saline, Distilled water, Ethanol, Phosphate buffer saline (PBS), </w:t>
      </w:r>
      <w:proofErr w:type="spellStart"/>
      <w:r w:rsidRPr="00C773D6">
        <w:rPr>
          <w:rFonts w:ascii="Times New Roman" w:hAnsi="Times New Roman" w:cs="Times New Roman"/>
          <w:bCs/>
          <w:sz w:val="24"/>
          <w:szCs w:val="24"/>
          <w:lang w:val="en-US"/>
        </w:rPr>
        <w:t>Formaline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Biuret</w:t>
      </w:r>
      <w:proofErr w:type="spellEnd"/>
      <w:r w:rsidRPr="00C773D6">
        <w:rPr>
          <w:rFonts w:ascii="Times New Roman" w:hAnsi="Times New Roman" w:cs="Times New Roman"/>
          <w:bCs/>
          <w:sz w:val="24"/>
          <w:szCs w:val="24"/>
          <w:lang w:val="en-US"/>
        </w:rPr>
        <w:t xml:space="preserve"> reagent, 1M Sodium Hydroxide (</w:t>
      </w:r>
      <w:proofErr w:type="spellStart"/>
      <w:r w:rsidRPr="00C773D6">
        <w:rPr>
          <w:rFonts w:ascii="Times New Roman" w:hAnsi="Times New Roman" w:cs="Times New Roman"/>
          <w:bCs/>
          <w:sz w:val="24"/>
          <w:szCs w:val="24"/>
          <w:lang w:val="en-US"/>
        </w:rPr>
        <w:t>NaOH</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xml:space="preserve"> buffer, Carbonate buffer, DYE, ALT buffer, AST buffer, Diethyl ether, Ammonium </w:t>
      </w:r>
      <w:proofErr w:type="spellStart"/>
      <w:r w:rsidRPr="00C773D6">
        <w:rPr>
          <w:rFonts w:ascii="Times New Roman" w:hAnsi="Times New Roman" w:cs="Times New Roman"/>
          <w:bCs/>
          <w:sz w:val="24"/>
          <w:szCs w:val="24"/>
          <w:lang w:val="en-US"/>
        </w:rPr>
        <w:t>molybdate</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Dimethyl</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Sulfoxide</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3.2: Apparatus and equipments</w:t>
      </w:r>
    </w:p>
    <w:p w:rsidR="004756CB" w:rsidRPr="00C773D6" w:rsidRDefault="004756CB" w:rsidP="004756CB">
      <w:pPr>
        <w:numPr>
          <w:ilvl w:val="0"/>
          <w:numId w:val="4"/>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Animal cages, Bedding materials, Water bottles and feeders, Weighing balance, Animal handling gloves, Dissection board and instruments, Syringes and needles (oral gauge needles), </w:t>
      </w:r>
      <w:proofErr w:type="spellStart"/>
      <w:r w:rsidRPr="00C773D6">
        <w:rPr>
          <w:rFonts w:ascii="Times New Roman" w:hAnsi="Times New Roman" w:cs="Times New Roman"/>
          <w:bCs/>
          <w:sz w:val="24"/>
          <w:szCs w:val="24"/>
          <w:lang w:val="en-US"/>
        </w:rPr>
        <w:t>Vacutainers</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microcentrifuge</w:t>
      </w:r>
      <w:proofErr w:type="spellEnd"/>
      <w:r w:rsidRPr="00C773D6">
        <w:rPr>
          <w:rFonts w:ascii="Times New Roman" w:hAnsi="Times New Roman" w:cs="Times New Roman"/>
          <w:bCs/>
          <w:sz w:val="24"/>
          <w:szCs w:val="24"/>
          <w:lang w:val="en-US"/>
        </w:rPr>
        <w:t xml:space="preserve"> tubes e.g. EDTA, Heparin), Centrifuge, Pipettes, Formalin containers, Beakers and graduated cylinders, Staining jars and racks (for performing histological staining), Microscope (light microscope) for examining the stained tissue sections, Homogenizer (to prepare liver tissue homogenates for biochemical assay), Spectrophotometer (</w:t>
      </w:r>
      <w:proofErr w:type="spellStart"/>
      <w:r w:rsidRPr="00C773D6">
        <w:rPr>
          <w:rFonts w:ascii="Times New Roman" w:hAnsi="Times New Roman" w:cs="Times New Roman"/>
          <w:bCs/>
          <w:sz w:val="24"/>
          <w:szCs w:val="24"/>
          <w:lang w:val="en-US"/>
        </w:rPr>
        <w:t>microplate</w:t>
      </w:r>
      <w:proofErr w:type="spellEnd"/>
      <w:r w:rsidRPr="00C773D6">
        <w:rPr>
          <w:rFonts w:ascii="Times New Roman" w:hAnsi="Times New Roman" w:cs="Times New Roman"/>
          <w:bCs/>
          <w:sz w:val="24"/>
          <w:szCs w:val="24"/>
          <w:lang w:val="en-US"/>
        </w:rPr>
        <w:t xml:space="preserve"> reader), </w:t>
      </w:r>
      <w:proofErr w:type="spellStart"/>
      <w:r w:rsidRPr="00C773D6">
        <w:rPr>
          <w:rFonts w:ascii="Times New Roman" w:hAnsi="Times New Roman" w:cs="Times New Roman"/>
          <w:bCs/>
          <w:sz w:val="24"/>
          <w:szCs w:val="24"/>
          <w:lang w:val="en-US"/>
        </w:rPr>
        <w:t>Microplates</w:t>
      </w:r>
      <w:proofErr w:type="spellEnd"/>
      <w:r w:rsidRPr="00C773D6">
        <w:rPr>
          <w:rFonts w:ascii="Times New Roman" w:hAnsi="Times New Roman" w:cs="Times New Roman"/>
          <w:bCs/>
          <w:sz w:val="24"/>
          <w:szCs w:val="24"/>
          <w:lang w:val="en-US"/>
        </w:rPr>
        <w:t xml:space="preserve">, Incubator, Refrigerator, Lab. Coats and gloves and Waste </w:t>
      </w:r>
      <w:proofErr w:type="spellStart"/>
      <w:r w:rsidRPr="00C773D6">
        <w:rPr>
          <w:rFonts w:ascii="Times New Roman" w:hAnsi="Times New Roman" w:cs="Times New Roman"/>
          <w:bCs/>
          <w:sz w:val="24"/>
          <w:szCs w:val="24"/>
          <w:lang w:val="en-US"/>
        </w:rPr>
        <w:t>conteners</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3.3: Plant material collection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Rhizomes was purchased from a local market at </w:t>
      </w:r>
      <w:proofErr w:type="spellStart"/>
      <w:r w:rsidRPr="00C773D6">
        <w:rPr>
          <w:rFonts w:ascii="Times New Roman" w:hAnsi="Times New Roman" w:cs="Times New Roman"/>
          <w:bCs/>
          <w:sz w:val="24"/>
          <w:szCs w:val="24"/>
          <w:lang w:val="en-US"/>
        </w:rPr>
        <w:t>Ekiti</w:t>
      </w:r>
      <w:proofErr w:type="spellEnd"/>
      <w:r w:rsidRPr="00C773D6">
        <w:rPr>
          <w:rFonts w:ascii="Times New Roman" w:hAnsi="Times New Roman" w:cs="Times New Roman"/>
          <w:bCs/>
          <w:sz w:val="24"/>
          <w:szCs w:val="24"/>
          <w:lang w:val="en-US"/>
        </w:rPr>
        <w:t>. It was rinsed and dried for one week. I was then grinded using electric blender in to powder, which was kept air tight for further analysis.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3.4: Experimental Animals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Twenty five (25) male </w:t>
      </w:r>
      <w:proofErr w:type="spellStart"/>
      <w:r w:rsidRPr="00C773D6">
        <w:rPr>
          <w:rFonts w:ascii="Times New Roman" w:hAnsi="Times New Roman" w:cs="Times New Roman"/>
          <w:bCs/>
          <w:sz w:val="24"/>
          <w:szCs w:val="24"/>
          <w:lang w:val="en-US"/>
        </w:rPr>
        <w:t>wrister</w:t>
      </w:r>
      <w:proofErr w:type="spellEnd"/>
      <w:r w:rsidRPr="00C773D6">
        <w:rPr>
          <w:rFonts w:ascii="Times New Roman" w:hAnsi="Times New Roman" w:cs="Times New Roman"/>
          <w:bCs/>
          <w:sz w:val="24"/>
          <w:szCs w:val="24"/>
          <w:lang w:val="en-US"/>
        </w:rPr>
        <w:t xml:space="preserve"> rats weighing between (120-170kg) were procured from the animal house of innovative fulcrum Ilorin, </w:t>
      </w:r>
      <w:proofErr w:type="spellStart"/>
      <w:r w:rsidRPr="00C773D6">
        <w:rPr>
          <w:rFonts w:ascii="Times New Roman" w:hAnsi="Times New Roman" w:cs="Times New Roman"/>
          <w:bCs/>
          <w:sz w:val="24"/>
          <w:szCs w:val="24"/>
          <w:lang w:val="en-US"/>
        </w:rPr>
        <w:t>Kwara</w:t>
      </w:r>
      <w:proofErr w:type="spellEnd"/>
      <w:r w:rsidRPr="00C773D6">
        <w:rPr>
          <w:rFonts w:ascii="Times New Roman" w:hAnsi="Times New Roman" w:cs="Times New Roman"/>
          <w:bCs/>
          <w:sz w:val="24"/>
          <w:szCs w:val="24"/>
          <w:lang w:val="en-US"/>
        </w:rPr>
        <w:t xml:space="preserve"> State.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3.5: Methodology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200g of </w:t>
      </w:r>
      <w:r w:rsidRPr="00C773D6">
        <w:rPr>
          <w:rFonts w:ascii="Times New Roman" w:hAnsi="Times New Roman" w:cs="Times New Roman"/>
          <w:bCs/>
          <w:i/>
          <w:sz w:val="24"/>
          <w:szCs w:val="24"/>
          <w:lang w:val="en-US"/>
        </w:rPr>
        <w:t xml:space="preserve">Curcuma Longa </w:t>
      </w:r>
      <w:r w:rsidRPr="00C773D6">
        <w:rPr>
          <w:rFonts w:ascii="Times New Roman" w:hAnsi="Times New Roman" w:cs="Times New Roman"/>
          <w:bCs/>
          <w:sz w:val="24"/>
          <w:szCs w:val="24"/>
          <w:lang w:val="en-US"/>
        </w:rPr>
        <w:t>powder was dissolved in 1L of ethanol and kept for 48 hours. It was filtered and concentrated to obtain the crude extract which was used for further analysis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3.6 Qualitative </w:t>
      </w:r>
      <w:proofErr w:type="spellStart"/>
      <w:r w:rsidRPr="00C773D6">
        <w:rPr>
          <w:rFonts w:ascii="Times New Roman" w:hAnsi="Times New Roman" w:cs="Times New Roman"/>
          <w:b/>
          <w:bCs/>
          <w:sz w:val="24"/>
          <w:szCs w:val="24"/>
          <w:lang w:val="en-US"/>
        </w:rPr>
        <w:t>Phytochemical</w:t>
      </w:r>
      <w:proofErr w:type="spellEnd"/>
      <w:r w:rsidRPr="00C773D6">
        <w:rPr>
          <w:rFonts w:ascii="Times New Roman" w:hAnsi="Times New Roman" w:cs="Times New Roman"/>
          <w:b/>
          <w:bCs/>
          <w:sz w:val="24"/>
          <w:szCs w:val="24"/>
          <w:lang w:val="en-US"/>
        </w:rPr>
        <w:t xml:space="preserve"> Analysis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Phytochemical</w:t>
      </w:r>
      <w:proofErr w:type="spellEnd"/>
      <w:r w:rsidRPr="00C773D6">
        <w:rPr>
          <w:rFonts w:ascii="Times New Roman" w:hAnsi="Times New Roman" w:cs="Times New Roman"/>
          <w:bCs/>
          <w:sz w:val="24"/>
          <w:szCs w:val="24"/>
          <w:lang w:val="en-US"/>
        </w:rPr>
        <w:t xml:space="preserve"> analysis extract was carried out using the method described by </w:t>
      </w:r>
      <w:proofErr w:type="spellStart"/>
      <w:r w:rsidRPr="00C773D6">
        <w:rPr>
          <w:rFonts w:ascii="Times New Roman" w:hAnsi="Times New Roman" w:cs="Times New Roman"/>
          <w:bCs/>
          <w:sz w:val="24"/>
          <w:szCs w:val="24"/>
          <w:lang w:val="en-US"/>
        </w:rPr>
        <w:t>Odebiyi</w:t>
      </w:r>
      <w:proofErr w:type="spellEnd"/>
      <w:r w:rsidRPr="00C773D6">
        <w:rPr>
          <w:rFonts w:ascii="Times New Roman" w:hAnsi="Times New Roman" w:cs="Times New Roman"/>
          <w:bCs/>
          <w:sz w:val="24"/>
          <w:szCs w:val="24"/>
          <w:lang w:val="en-US"/>
        </w:rPr>
        <w:t xml:space="preserve"> and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Sofowora</w:t>
      </w:r>
      <w:proofErr w:type="spellEnd"/>
      <w:r w:rsidRPr="00C773D6">
        <w:rPr>
          <w:rFonts w:ascii="Times New Roman" w:hAnsi="Times New Roman" w:cs="Times New Roman"/>
          <w:bCs/>
          <w:sz w:val="24"/>
          <w:szCs w:val="24"/>
          <w:lang w:val="en-US"/>
        </w:rPr>
        <w:t xml:space="preserve"> (1978) for the detection of </w:t>
      </w:r>
      <w:proofErr w:type="spellStart"/>
      <w:r w:rsidRPr="00C773D6">
        <w:rPr>
          <w:rFonts w:ascii="Times New Roman" w:hAnsi="Times New Roman" w:cs="Times New Roman"/>
          <w:bCs/>
          <w:sz w:val="24"/>
          <w:szCs w:val="24"/>
          <w:lang w:val="en-US"/>
        </w:rPr>
        <w:t>saponins</w:t>
      </w:r>
      <w:proofErr w:type="spellEnd"/>
      <w:r w:rsidRPr="00C773D6">
        <w:rPr>
          <w:rFonts w:ascii="Times New Roman" w:hAnsi="Times New Roman" w:cs="Times New Roman"/>
          <w:bCs/>
          <w:sz w:val="24"/>
          <w:szCs w:val="24"/>
          <w:lang w:val="en-US"/>
        </w:rPr>
        <w:t xml:space="preserve">, tannins,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alkaloids, steroids, </w:t>
      </w:r>
      <w:proofErr w:type="spellStart"/>
      <w:r w:rsidRPr="00C773D6">
        <w:rPr>
          <w:rFonts w:ascii="Times New Roman" w:hAnsi="Times New Roman" w:cs="Times New Roman"/>
          <w:bCs/>
          <w:sz w:val="24"/>
          <w:szCs w:val="24"/>
          <w:lang w:val="en-US"/>
        </w:rPr>
        <w:t>triterpenes</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lastRenderedPageBreak/>
        <w:t>phlobatannins</w:t>
      </w:r>
      <w:proofErr w:type="spellEnd"/>
      <w:proofErr w:type="gramEnd"/>
      <w:r w:rsidRPr="00C773D6">
        <w:rPr>
          <w:rFonts w:ascii="Times New Roman" w:hAnsi="Times New Roman" w:cs="Times New Roman"/>
          <w:bCs/>
          <w:sz w:val="24"/>
          <w:szCs w:val="24"/>
          <w:lang w:val="en-US"/>
        </w:rPr>
        <w:t xml:space="preserve">, glycosides and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 Alkaloids: 1cmᶟ of 1%HCl was added to 3cmᶟ of the extracts in a test tube. The mixture was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heated</w:t>
      </w:r>
      <w:proofErr w:type="gramEnd"/>
      <w:r w:rsidRPr="00C773D6">
        <w:rPr>
          <w:rFonts w:ascii="Times New Roman" w:hAnsi="Times New Roman" w:cs="Times New Roman"/>
          <w:bCs/>
          <w:sz w:val="24"/>
          <w:szCs w:val="24"/>
          <w:lang w:val="en-US"/>
        </w:rPr>
        <w:t xml:space="preserve"> for 20 minutes, cooled and filtered. The filtrate was used in the following tests: 2 drops of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Wagner’s reagent was added to 1cmᶟ of the extracts. A reddish brown precipitate indicates the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presence</w:t>
      </w:r>
      <w:proofErr w:type="gramEnd"/>
      <w:r w:rsidRPr="00C773D6">
        <w:rPr>
          <w:rFonts w:ascii="Times New Roman" w:hAnsi="Times New Roman" w:cs="Times New Roman"/>
          <w:bCs/>
          <w:sz w:val="24"/>
          <w:szCs w:val="24"/>
          <w:lang w:val="en-US"/>
        </w:rPr>
        <w:t xml:space="preserve"> of alkaloids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 Tannins: 1cmᶟ of freshly prepared 10% KOH was added to 1cmᶟof the extracts. A dirty white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precipitate</w:t>
      </w:r>
      <w:proofErr w:type="gramEnd"/>
      <w:r w:rsidRPr="00C773D6">
        <w:rPr>
          <w:rFonts w:ascii="Times New Roman" w:hAnsi="Times New Roman" w:cs="Times New Roman"/>
          <w:bCs/>
          <w:sz w:val="24"/>
          <w:szCs w:val="24"/>
          <w:lang w:val="en-US"/>
        </w:rPr>
        <w:t xml:space="preserve"> indicates the presence of tannins.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3.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2 drops of 5% </w:t>
      </w:r>
      <w:proofErr w:type="spellStart"/>
      <w:r w:rsidRPr="00C773D6">
        <w:rPr>
          <w:rFonts w:ascii="Times New Roman" w:hAnsi="Times New Roman" w:cs="Times New Roman"/>
          <w:bCs/>
          <w:sz w:val="24"/>
          <w:szCs w:val="24"/>
          <w:lang w:val="en-US"/>
        </w:rPr>
        <w:t>FeCl</w:t>
      </w:r>
      <w:proofErr w:type="spellEnd"/>
      <w:r w:rsidRPr="00C773D6">
        <w:rPr>
          <w:rFonts w:ascii="Cambria Math" w:hAnsi="Cambria Math" w:cs="Cambria Math"/>
          <w:bCs/>
          <w:sz w:val="24"/>
          <w:szCs w:val="24"/>
          <w:lang w:val="en-US"/>
        </w:rPr>
        <w:t>₃</w:t>
      </w:r>
      <w:r w:rsidRPr="00C773D6">
        <w:rPr>
          <w:rFonts w:ascii="Times New Roman" w:hAnsi="Times New Roman" w:cs="Times New Roman"/>
          <w:bCs/>
          <w:sz w:val="24"/>
          <w:szCs w:val="24"/>
          <w:lang w:val="en-US"/>
        </w:rPr>
        <w:t xml:space="preserve"> was added to 1cmᶟ of the extracts in a test tube. A greenish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precipitate</w:t>
      </w:r>
      <w:proofErr w:type="gramEnd"/>
      <w:r w:rsidRPr="00C773D6">
        <w:rPr>
          <w:rFonts w:ascii="Times New Roman" w:hAnsi="Times New Roman" w:cs="Times New Roman"/>
          <w:bCs/>
          <w:sz w:val="24"/>
          <w:szCs w:val="24"/>
          <w:lang w:val="en-US"/>
        </w:rPr>
        <w:t xml:space="preserve"> indicates the presence of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Glycosides: 10cmᶟ of 50%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the mixture was heated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in</w:t>
      </w:r>
      <w:proofErr w:type="gramEnd"/>
      <w:r w:rsidRPr="00C773D6">
        <w:rPr>
          <w:rFonts w:ascii="Times New Roman" w:hAnsi="Times New Roman" w:cs="Times New Roman"/>
          <w:bCs/>
          <w:sz w:val="24"/>
          <w:szCs w:val="24"/>
          <w:lang w:val="en-US"/>
        </w:rPr>
        <w:t xml:space="preserve"> boiling water for 15 minutes. 10cmᶟ of Fehling’s solution was added and the mixture boiled. A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brick</w:t>
      </w:r>
      <w:proofErr w:type="gramEnd"/>
      <w:r w:rsidRPr="00C773D6">
        <w:rPr>
          <w:rFonts w:ascii="Times New Roman" w:hAnsi="Times New Roman" w:cs="Times New Roman"/>
          <w:bCs/>
          <w:sz w:val="24"/>
          <w:szCs w:val="24"/>
          <w:lang w:val="en-US"/>
        </w:rPr>
        <w:t xml:space="preserve"> red precipitate indicates the presence of glycosides.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5. </w:t>
      </w:r>
      <w:proofErr w:type="spellStart"/>
      <w:r w:rsidRPr="00C773D6">
        <w:rPr>
          <w:rFonts w:ascii="Times New Roman" w:hAnsi="Times New Roman" w:cs="Times New Roman"/>
          <w:bCs/>
          <w:sz w:val="24"/>
          <w:szCs w:val="24"/>
          <w:lang w:val="en-US"/>
        </w:rPr>
        <w:t>Saponins</w:t>
      </w:r>
      <w:proofErr w:type="spellEnd"/>
      <w:r w:rsidRPr="00C773D6">
        <w:rPr>
          <w:rFonts w:ascii="Times New Roman" w:hAnsi="Times New Roman" w:cs="Times New Roman"/>
          <w:bCs/>
          <w:sz w:val="24"/>
          <w:szCs w:val="24"/>
          <w:lang w:val="en-US"/>
        </w:rPr>
        <w:t xml:space="preserve">:  Frothing test: 2cmᶟ of the extract in a test tube was vigorously shaken for 2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minutes</w:t>
      </w:r>
      <w:proofErr w:type="gramEnd"/>
      <w:r w:rsidRPr="00C773D6">
        <w:rPr>
          <w:rFonts w:ascii="Times New Roman" w:hAnsi="Times New Roman" w:cs="Times New Roman"/>
          <w:bCs/>
          <w:sz w:val="24"/>
          <w:szCs w:val="24"/>
          <w:lang w:val="en-US"/>
        </w:rPr>
        <w:t xml:space="preserve">. Frothing indicates the presence of </w:t>
      </w:r>
      <w:proofErr w:type="spellStart"/>
      <w:r w:rsidRPr="00C773D6">
        <w:rPr>
          <w:rFonts w:ascii="Times New Roman" w:hAnsi="Times New Roman" w:cs="Times New Roman"/>
          <w:bCs/>
          <w:sz w:val="24"/>
          <w:szCs w:val="24"/>
          <w:lang w:val="en-US"/>
        </w:rPr>
        <w:t>saponins</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6.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1cmᶟ of 10% </w:t>
      </w:r>
      <w:proofErr w:type="spellStart"/>
      <w:r w:rsidRPr="00C773D6">
        <w:rPr>
          <w:rFonts w:ascii="Times New Roman" w:hAnsi="Times New Roman" w:cs="Times New Roman"/>
          <w:bCs/>
          <w:sz w:val="24"/>
          <w:szCs w:val="24"/>
          <w:lang w:val="en-US"/>
        </w:rPr>
        <w:t>NaOH</w:t>
      </w:r>
      <w:proofErr w:type="spellEnd"/>
      <w:r w:rsidRPr="00C773D6">
        <w:rPr>
          <w:rFonts w:ascii="Times New Roman" w:hAnsi="Times New Roman" w:cs="Times New Roman"/>
          <w:bCs/>
          <w:sz w:val="24"/>
          <w:szCs w:val="24"/>
          <w:lang w:val="en-US"/>
        </w:rPr>
        <w:t xml:space="preserve"> was added to 3cmᶟ of the extracts. A yellow </w:t>
      </w:r>
      <w:proofErr w:type="spellStart"/>
      <w:r w:rsidRPr="00C773D6">
        <w:rPr>
          <w:rFonts w:ascii="Times New Roman" w:hAnsi="Times New Roman" w:cs="Times New Roman"/>
          <w:bCs/>
          <w:sz w:val="24"/>
          <w:szCs w:val="24"/>
          <w:lang w:val="en-US"/>
        </w:rPr>
        <w:t>colouration</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indicates</w:t>
      </w:r>
      <w:proofErr w:type="gramEnd"/>
      <w:r w:rsidRPr="00C773D6">
        <w:rPr>
          <w:rFonts w:ascii="Times New Roman" w:hAnsi="Times New Roman" w:cs="Times New Roman"/>
          <w:bCs/>
          <w:sz w:val="24"/>
          <w:szCs w:val="24"/>
          <w:lang w:val="en-US"/>
        </w:rPr>
        <w:t xml:space="preserve"> the presence of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7. Steroids: </w:t>
      </w:r>
      <w:proofErr w:type="spellStart"/>
      <w:r w:rsidRPr="00C773D6">
        <w:rPr>
          <w:rFonts w:ascii="Times New Roman" w:hAnsi="Times New Roman" w:cs="Times New Roman"/>
          <w:bCs/>
          <w:sz w:val="24"/>
          <w:szCs w:val="24"/>
          <w:lang w:val="en-US"/>
        </w:rPr>
        <w:t>salakowsti</w:t>
      </w:r>
      <w:proofErr w:type="spellEnd"/>
      <w:r w:rsidRPr="00C773D6">
        <w:rPr>
          <w:rFonts w:ascii="Times New Roman" w:hAnsi="Times New Roman" w:cs="Times New Roman"/>
          <w:bCs/>
          <w:sz w:val="24"/>
          <w:szCs w:val="24"/>
          <w:lang w:val="en-US"/>
        </w:rPr>
        <w:t xml:space="preserve"> test: 5 drops of concentrated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Red </w:t>
      </w:r>
      <w:proofErr w:type="spellStart"/>
      <w:r w:rsidRPr="00C773D6">
        <w:rPr>
          <w:rFonts w:ascii="Times New Roman" w:hAnsi="Times New Roman" w:cs="Times New Roman"/>
          <w:bCs/>
          <w:sz w:val="24"/>
          <w:szCs w:val="24"/>
          <w:lang w:val="en-US"/>
        </w:rPr>
        <w:t>colouration</w:t>
      </w:r>
      <w:proofErr w:type="spellEnd"/>
      <w:r w:rsidRPr="00C773D6">
        <w:rPr>
          <w:rFonts w:ascii="Times New Roman" w:hAnsi="Times New Roman" w:cs="Times New Roman"/>
          <w:bCs/>
          <w:sz w:val="24"/>
          <w:szCs w:val="24"/>
          <w:lang w:val="en-US"/>
        </w:rPr>
        <w:t xml:space="preserve"> indicates the presence of steroids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8. </w:t>
      </w:r>
      <w:proofErr w:type="spellStart"/>
      <w:r w:rsidRPr="00C773D6">
        <w:rPr>
          <w:rFonts w:ascii="Times New Roman" w:hAnsi="Times New Roman" w:cs="Times New Roman"/>
          <w:bCs/>
          <w:sz w:val="24"/>
          <w:szCs w:val="24"/>
          <w:lang w:val="en-US"/>
        </w:rPr>
        <w:t>Phlobatannins</w:t>
      </w:r>
      <w:proofErr w:type="spellEnd"/>
      <w:r w:rsidRPr="00C773D6">
        <w:rPr>
          <w:rFonts w:ascii="Times New Roman" w:hAnsi="Times New Roman" w:cs="Times New Roman"/>
          <w:bCs/>
          <w:sz w:val="24"/>
          <w:szCs w:val="24"/>
          <w:lang w:val="en-US"/>
        </w:rPr>
        <w:t xml:space="preserve">: 1cmᶟ of the extracts was added to 1% </w:t>
      </w:r>
      <w:proofErr w:type="spellStart"/>
      <w:r w:rsidRPr="00C773D6">
        <w:rPr>
          <w:rFonts w:ascii="Times New Roman" w:hAnsi="Times New Roman" w:cs="Times New Roman"/>
          <w:bCs/>
          <w:sz w:val="24"/>
          <w:szCs w:val="24"/>
          <w:lang w:val="en-US"/>
        </w:rPr>
        <w:t>HCl</w:t>
      </w:r>
      <w:proofErr w:type="spellEnd"/>
      <w:r w:rsidRPr="00C773D6">
        <w:rPr>
          <w:rFonts w:ascii="Times New Roman" w:hAnsi="Times New Roman" w:cs="Times New Roman"/>
          <w:bCs/>
          <w:sz w:val="24"/>
          <w:szCs w:val="24"/>
          <w:lang w:val="en-US"/>
        </w:rPr>
        <w:t xml:space="preserve">. A red precipitate indicates the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presence</w:t>
      </w:r>
      <w:proofErr w:type="gramEnd"/>
      <w:r w:rsidRPr="00C773D6">
        <w:rPr>
          <w:rFonts w:ascii="Times New Roman" w:hAnsi="Times New Roman" w:cs="Times New Roman"/>
          <w:bCs/>
          <w:sz w:val="24"/>
          <w:szCs w:val="24"/>
          <w:lang w:val="en-US"/>
        </w:rPr>
        <w:t xml:space="preserve"> of </w:t>
      </w:r>
      <w:proofErr w:type="spellStart"/>
      <w:r w:rsidRPr="00C773D6">
        <w:rPr>
          <w:rFonts w:ascii="Times New Roman" w:hAnsi="Times New Roman" w:cs="Times New Roman"/>
          <w:bCs/>
          <w:sz w:val="24"/>
          <w:szCs w:val="24"/>
          <w:lang w:val="en-US"/>
        </w:rPr>
        <w:t>phlobatannins</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      </w:t>
      </w:r>
      <w:proofErr w:type="spellStart"/>
      <w:r w:rsidRPr="00C773D6">
        <w:rPr>
          <w:rFonts w:ascii="Times New Roman" w:hAnsi="Times New Roman" w:cs="Times New Roman"/>
          <w:bCs/>
          <w:sz w:val="24"/>
          <w:szCs w:val="24"/>
          <w:lang w:val="en-US"/>
        </w:rPr>
        <w:t>Terpenoids</w:t>
      </w:r>
      <w:proofErr w:type="spellEnd"/>
      <w:r w:rsidRPr="00C773D6">
        <w:rPr>
          <w:rFonts w:ascii="Times New Roman" w:hAnsi="Times New Roman" w:cs="Times New Roman"/>
          <w:bCs/>
          <w:sz w:val="24"/>
          <w:szCs w:val="24"/>
          <w:lang w:val="en-US"/>
        </w:rPr>
        <w:t xml:space="preserve">: 5ml of aqueous extract of the sample is mixed with 2ml of CHCl3 in a test tube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3ml of con.</w:t>
      </w:r>
      <w:proofErr w:type="gramEnd"/>
      <w:r w:rsidRPr="00C773D6">
        <w:rPr>
          <w:rFonts w:ascii="Times New Roman" w:hAnsi="Times New Roman" w:cs="Times New Roman"/>
          <w:bCs/>
          <w:sz w:val="24"/>
          <w:szCs w:val="24"/>
          <w:lang w:val="en-US"/>
        </w:rPr>
        <w:t xml:space="preserve"> H2SO4 is carefully added to the mixture to form a layer. An interface with </w:t>
      </w:r>
      <w:proofErr w:type="gramStart"/>
      <w:r w:rsidRPr="00C773D6">
        <w:rPr>
          <w:rFonts w:ascii="Times New Roman" w:hAnsi="Times New Roman" w:cs="Times New Roman"/>
          <w:bCs/>
          <w:sz w:val="24"/>
          <w:szCs w:val="24"/>
          <w:lang w:val="en-US"/>
        </w:rPr>
        <w:t>a reddish</w:t>
      </w:r>
      <w:proofErr w:type="gram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brown</w:t>
      </w:r>
      <w:proofErr w:type="gramEnd"/>
      <w:r w:rsidRPr="00C773D6">
        <w:rPr>
          <w:rFonts w:ascii="Times New Roman" w:hAnsi="Times New Roman" w:cs="Times New Roman"/>
          <w:bCs/>
          <w:sz w:val="24"/>
          <w:szCs w:val="24"/>
          <w:lang w:val="en-US"/>
        </w:rPr>
        <w:t xml:space="preserve"> coloration is formed if </w:t>
      </w:r>
      <w:proofErr w:type="spellStart"/>
      <w:r w:rsidRPr="00C773D6">
        <w:rPr>
          <w:rFonts w:ascii="Times New Roman" w:hAnsi="Times New Roman" w:cs="Times New Roman"/>
          <w:bCs/>
          <w:sz w:val="24"/>
          <w:szCs w:val="24"/>
          <w:lang w:val="en-US"/>
        </w:rPr>
        <w:t>terpenoids</w:t>
      </w:r>
      <w:proofErr w:type="spellEnd"/>
      <w:r w:rsidRPr="00C773D6">
        <w:rPr>
          <w:rFonts w:ascii="Times New Roman" w:hAnsi="Times New Roman" w:cs="Times New Roman"/>
          <w:bCs/>
          <w:sz w:val="24"/>
          <w:szCs w:val="24"/>
          <w:lang w:val="en-US"/>
        </w:rPr>
        <w:t xml:space="preserve"> constituent is present.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10.      Amino acid (</w:t>
      </w:r>
      <w:proofErr w:type="spellStart"/>
      <w:r w:rsidRPr="00C773D6">
        <w:rPr>
          <w:rFonts w:ascii="Times New Roman" w:hAnsi="Times New Roman" w:cs="Times New Roman"/>
          <w:bCs/>
          <w:sz w:val="24"/>
          <w:szCs w:val="24"/>
          <w:lang w:val="en-US"/>
        </w:rPr>
        <w:t>Yasuma</w:t>
      </w:r>
      <w:proofErr w:type="spellEnd"/>
      <w:r w:rsidRPr="00C773D6">
        <w:rPr>
          <w:rFonts w:ascii="Times New Roman" w:hAnsi="Times New Roman" w:cs="Times New Roman"/>
          <w:bCs/>
          <w:sz w:val="24"/>
          <w:szCs w:val="24"/>
          <w:lang w:val="en-US"/>
        </w:rPr>
        <w:t xml:space="preserve"> and Ichikawa 1953): Two drops of </w:t>
      </w:r>
      <w:proofErr w:type="spellStart"/>
      <w:r w:rsidRPr="00C773D6">
        <w:rPr>
          <w:rFonts w:ascii="Times New Roman" w:hAnsi="Times New Roman" w:cs="Times New Roman"/>
          <w:bCs/>
          <w:sz w:val="24"/>
          <w:szCs w:val="24"/>
          <w:lang w:val="en-US"/>
        </w:rPr>
        <w:t>ninhydrin</w:t>
      </w:r>
      <w:proofErr w:type="spellEnd"/>
      <w:r w:rsidRPr="00C773D6">
        <w:rPr>
          <w:rFonts w:ascii="Times New Roman" w:hAnsi="Times New Roman" w:cs="Times New Roman"/>
          <w:bCs/>
          <w:sz w:val="24"/>
          <w:szCs w:val="24"/>
          <w:lang w:val="en-US"/>
        </w:rPr>
        <w:t xml:space="preserve"> solution (10mg of </w:t>
      </w:r>
      <w:proofErr w:type="spellStart"/>
      <w:r w:rsidRPr="00C773D6">
        <w:rPr>
          <w:rFonts w:ascii="Times New Roman" w:hAnsi="Times New Roman" w:cs="Times New Roman"/>
          <w:bCs/>
          <w:sz w:val="24"/>
          <w:szCs w:val="24"/>
          <w:lang w:val="en-US"/>
        </w:rPr>
        <w:t>ninhydrin</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in</w:t>
      </w:r>
      <w:proofErr w:type="gramEnd"/>
      <w:r w:rsidRPr="00C773D6">
        <w:rPr>
          <w:rFonts w:ascii="Times New Roman" w:hAnsi="Times New Roman" w:cs="Times New Roman"/>
          <w:bCs/>
          <w:sz w:val="24"/>
          <w:szCs w:val="24"/>
          <w:lang w:val="en-US"/>
        </w:rPr>
        <w:t xml:space="preserve"> 200ml of acetone) are added to two ml of aqueous filtrate. A characteristic purple </w:t>
      </w:r>
      <w:proofErr w:type="spellStart"/>
      <w:r w:rsidRPr="00C773D6">
        <w:rPr>
          <w:rFonts w:ascii="Times New Roman" w:hAnsi="Times New Roman" w:cs="Times New Roman"/>
          <w:bCs/>
          <w:sz w:val="24"/>
          <w:szCs w:val="24"/>
          <w:lang w:val="en-US"/>
        </w:rPr>
        <w:t>colour</w:t>
      </w:r>
      <w:proofErr w:type="spellEnd"/>
      <w:r w:rsidRPr="00C773D6">
        <w:rPr>
          <w:rFonts w:ascii="Times New Roman" w:hAnsi="Times New Roman" w:cs="Times New Roman"/>
          <w:bCs/>
          <w:sz w:val="24"/>
          <w:szCs w:val="24"/>
          <w:lang w:val="en-US"/>
        </w:rPr>
        <w:t xml:space="preserve"> indicates the presence of amino acids.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3.7 Experimental Design and grouping</w:t>
      </w:r>
    </w:p>
    <w:tbl>
      <w:tblPr>
        <w:tblStyle w:val="TableGrid"/>
        <w:tblW w:w="0" w:type="auto"/>
        <w:tblLook w:val="04A0"/>
      </w:tblPr>
      <w:tblGrid>
        <w:gridCol w:w="3180"/>
        <w:gridCol w:w="3205"/>
        <w:gridCol w:w="3191"/>
      </w:tblGrid>
      <w:tr w:rsidR="004756CB" w:rsidRPr="00C773D6" w:rsidTr="008216FA">
        <w:tc>
          <w:tcPr>
            <w:tcW w:w="3672" w:type="dxa"/>
          </w:tcPr>
          <w:p w:rsidR="004756CB" w:rsidRPr="00C773D6" w:rsidRDefault="004756CB"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Groups</w:t>
            </w:r>
          </w:p>
        </w:tc>
        <w:tc>
          <w:tcPr>
            <w:tcW w:w="3672" w:type="dxa"/>
          </w:tcPr>
          <w:p w:rsidR="004756CB" w:rsidRPr="00C773D6" w:rsidRDefault="004756CB"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Doses</w:t>
            </w:r>
          </w:p>
        </w:tc>
        <w:tc>
          <w:tcPr>
            <w:tcW w:w="3672" w:type="dxa"/>
          </w:tcPr>
          <w:p w:rsidR="004756CB" w:rsidRPr="00C773D6" w:rsidRDefault="004756CB"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Treatment </w:t>
            </w:r>
          </w:p>
        </w:tc>
      </w:tr>
      <w:tr w:rsidR="004756CB" w:rsidRPr="00C773D6" w:rsidTr="008216FA">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 (Control)</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Distilled water</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p>
        </w:tc>
      </w:tr>
      <w:tr w:rsidR="004756CB" w:rsidRPr="00C773D6" w:rsidTr="008216FA">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 (PCM)</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4000mg/kg </w:t>
            </w:r>
            <w:proofErr w:type="spellStart"/>
            <w:r w:rsidRPr="00C773D6">
              <w:rPr>
                <w:rFonts w:ascii="Times New Roman" w:hAnsi="Times New Roman" w:cs="Times New Roman"/>
                <w:bCs/>
                <w:sz w:val="24"/>
                <w:szCs w:val="24"/>
                <w:lang w:val="en-US"/>
              </w:rPr>
              <w:t>b.wt</w:t>
            </w:r>
            <w:proofErr w:type="spellEnd"/>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Orally (1ml in the morning, 1ml at night) for 7 days only </w:t>
            </w:r>
          </w:p>
        </w:tc>
      </w:tr>
      <w:tr w:rsidR="004756CB" w:rsidRPr="00C773D6" w:rsidTr="008216FA">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III (Vitamin C &amp; PCM)</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200mg/kg of vitamin C &amp; 4000mg/kg </w:t>
            </w:r>
            <w:proofErr w:type="spellStart"/>
            <w:r w:rsidRPr="00C773D6">
              <w:rPr>
                <w:rFonts w:ascii="Times New Roman" w:hAnsi="Times New Roman" w:cs="Times New Roman"/>
                <w:bCs/>
                <w:sz w:val="24"/>
                <w:szCs w:val="24"/>
                <w:lang w:val="en-US"/>
              </w:rPr>
              <w:t>b.wt</w:t>
            </w:r>
            <w:proofErr w:type="spellEnd"/>
            <w:r w:rsidRPr="00C773D6">
              <w:rPr>
                <w:rFonts w:ascii="Times New Roman" w:hAnsi="Times New Roman" w:cs="Times New Roman"/>
                <w:bCs/>
                <w:sz w:val="24"/>
                <w:szCs w:val="24"/>
                <w:lang w:val="en-US"/>
              </w:rPr>
              <w:t xml:space="preserve"> respectively</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gave only vitamin C for another 7 days.</w:t>
            </w:r>
          </w:p>
        </w:tc>
      </w:tr>
      <w:tr w:rsidR="004756CB" w:rsidRPr="00C773D6" w:rsidTr="008216FA">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IV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&amp; PCM)</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200mg/kg &amp; 4000mg/kg </w:t>
            </w:r>
            <w:proofErr w:type="spellStart"/>
            <w:r w:rsidRPr="00C773D6">
              <w:rPr>
                <w:rFonts w:ascii="Times New Roman" w:hAnsi="Times New Roman" w:cs="Times New Roman"/>
                <w:bCs/>
                <w:sz w:val="24"/>
                <w:szCs w:val="24"/>
                <w:lang w:val="en-US"/>
              </w:rPr>
              <w:t>b.wt</w:t>
            </w:r>
            <w:proofErr w:type="spellEnd"/>
            <w:r w:rsidRPr="00C773D6">
              <w:rPr>
                <w:rFonts w:ascii="Times New Roman" w:hAnsi="Times New Roman" w:cs="Times New Roman"/>
                <w:bCs/>
                <w:sz w:val="24"/>
                <w:szCs w:val="24"/>
                <w:lang w:val="en-US"/>
              </w:rPr>
              <w:t xml:space="preserve"> respectively</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started treatment only for another 7 days (1 week)</w:t>
            </w:r>
          </w:p>
        </w:tc>
      </w:tr>
      <w:tr w:rsidR="004756CB" w:rsidRPr="00C773D6" w:rsidTr="008216FA">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&amp; PCM)</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400mg/kg &amp; 4000mg/kg </w:t>
            </w:r>
            <w:proofErr w:type="spellStart"/>
            <w:r w:rsidRPr="00C773D6">
              <w:rPr>
                <w:rFonts w:ascii="Times New Roman" w:hAnsi="Times New Roman" w:cs="Times New Roman"/>
                <w:bCs/>
                <w:sz w:val="24"/>
                <w:szCs w:val="24"/>
                <w:lang w:val="en-US"/>
              </w:rPr>
              <w:t>b.wt</w:t>
            </w:r>
            <w:proofErr w:type="spellEnd"/>
            <w:r w:rsidRPr="00C773D6">
              <w:rPr>
                <w:rFonts w:ascii="Times New Roman" w:hAnsi="Times New Roman" w:cs="Times New Roman"/>
                <w:bCs/>
                <w:sz w:val="24"/>
                <w:szCs w:val="24"/>
                <w:lang w:val="en-US"/>
              </w:rPr>
              <w:t xml:space="preserve"> respectively</w:t>
            </w:r>
          </w:p>
        </w:tc>
        <w:tc>
          <w:tcPr>
            <w:tcW w:w="3672"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Orally (1ml in the morning, 1ml at night) for 7 days, stopped inducing with </w:t>
            </w:r>
            <w:proofErr w:type="spellStart"/>
            <w:r w:rsidRPr="00C773D6">
              <w:rPr>
                <w:rFonts w:ascii="Times New Roman" w:hAnsi="Times New Roman" w:cs="Times New Roman"/>
                <w:bCs/>
                <w:sz w:val="24"/>
                <w:szCs w:val="24"/>
                <w:lang w:val="en-US"/>
              </w:rPr>
              <w:t>Pcm</w:t>
            </w:r>
            <w:proofErr w:type="spellEnd"/>
            <w:r w:rsidRPr="00C773D6">
              <w:rPr>
                <w:rFonts w:ascii="Times New Roman" w:hAnsi="Times New Roman" w:cs="Times New Roman"/>
                <w:bCs/>
                <w:sz w:val="24"/>
                <w:szCs w:val="24"/>
                <w:lang w:val="en-US"/>
              </w:rPr>
              <w:t xml:space="preserve"> and started treatment only for another 7 days (1 week)</w:t>
            </w:r>
          </w:p>
        </w:tc>
      </w:tr>
    </w:tbl>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 Hepatic biomarker</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Biological markers (biomarkers) are used to recognize, characterize and monitor treatment-related responses following exposure to </w:t>
      </w:r>
      <w:proofErr w:type="spellStart"/>
      <w:r w:rsidRPr="00C773D6">
        <w:rPr>
          <w:rFonts w:ascii="Times New Roman" w:hAnsi="Times New Roman" w:cs="Times New Roman"/>
          <w:bCs/>
          <w:sz w:val="24"/>
          <w:szCs w:val="24"/>
          <w:lang w:val="en-US"/>
        </w:rPr>
        <w:t>xenobiotics</w:t>
      </w:r>
      <w:proofErr w:type="spellEnd"/>
      <w:r w:rsidRPr="00C773D6">
        <w:rPr>
          <w:rFonts w:ascii="Times New Roman" w:hAnsi="Times New Roman" w:cs="Times New Roman"/>
          <w:bCs/>
          <w:sz w:val="24"/>
          <w:szCs w:val="24"/>
          <w:lang w:val="en-US"/>
        </w:rPr>
        <w:t xml:space="preserve">. Biomarkers serve three primary applications in toxicology: 1) to confirm expo- sure to a deleterious agent, 2) to provide a system for monitoring individual susceptibility to a toxicant, and 3) to quantitatively assess deleterious effects of a toxicant to an organism or individual. Because the liver is a general target for adverse effects of drugs and other chemicals, biomarkers of untoward hepatic response to </w:t>
      </w:r>
      <w:proofErr w:type="spellStart"/>
      <w:r w:rsidRPr="00C773D6">
        <w:rPr>
          <w:rFonts w:ascii="Times New Roman" w:hAnsi="Times New Roman" w:cs="Times New Roman"/>
          <w:bCs/>
          <w:sz w:val="24"/>
          <w:szCs w:val="24"/>
          <w:lang w:val="en-US"/>
        </w:rPr>
        <w:t>xenobiotics</w:t>
      </w:r>
      <w:proofErr w:type="spellEnd"/>
      <w:r w:rsidRPr="00C773D6">
        <w:rPr>
          <w:rFonts w:ascii="Times New Roman" w:hAnsi="Times New Roman" w:cs="Times New Roman"/>
          <w:bCs/>
          <w:sz w:val="24"/>
          <w:szCs w:val="24"/>
          <w:lang w:val="en-US"/>
        </w:rPr>
        <w:t xml:space="preserve"> are of particular interest to the pharmaceutical toxicologist.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Liver indices" typically refer to liver function tests (LFTs) or liver enzymes, which are blood tests used to assess liver health and detect liver damage or disease. Here are the key liver indices: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3.8.1 ALT</w:t>
      </w:r>
    </w:p>
    <w:p w:rsidR="004756CB" w:rsidRPr="00C773D6" w:rsidRDefault="004756CB" w:rsidP="004756CB">
      <w:pPr>
        <w:spacing w:after="0" w:line="360" w:lineRule="auto"/>
        <w:jc w:val="both"/>
        <w:rPr>
          <w:rFonts w:ascii="Times New Roman" w:hAnsi="Times New Roman" w:cs="Times New Roman"/>
          <w:b/>
          <w:bCs/>
          <w:sz w:val="24"/>
          <w:szCs w:val="24"/>
          <w:lang w:val="en-US"/>
        </w:rPr>
      </w:pPr>
      <w:bookmarkStart w:id="3" w:name="OLE_LINK1"/>
      <w:proofErr w:type="spellStart"/>
      <w:r w:rsidRPr="00C773D6">
        <w:rPr>
          <w:rFonts w:ascii="Times New Roman" w:hAnsi="Times New Roman" w:cs="Times New Roman"/>
          <w:b/>
          <w:bCs/>
          <w:sz w:val="24"/>
          <w:szCs w:val="24"/>
          <w:lang w:val="en-US"/>
        </w:rPr>
        <w:t>Alanine</w:t>
      </w:r>
      <w:proofErr w:type="spell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sz w:val="24"/>
          <w:szCs w:val="24"/>
          <w:lang w:val="en-US"/>
        </w:rPr>
        <w:t>Aminotransferase</w:t>
      </w:r>
      <w:proofErr w:type="spellEnd"/>
      <w:r w:rsidRPr="00C773D6">
        <w:rPr>
          <w:rFonts w:ascii="Times New Roman" w:hAnsi="Times New Roman" w:cs="Times New Roman"/>
          <w:b/>
          <w:bCs/>
          <w:sz w:val="24"/>
          <w:szCs w:val="24"/>
          <w:lang w:val="en-US"/>
        </w:rPr>
        <w:t xml:space="preserve"> Activity (ALT) </w:t>
      </w:r>
    </w:p>
    <w:bookmarkEnd w:id="3"/>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t>
      </w:r>
      <w:proofErr w:type="spellStart"/>
      <w:r w:rsidRPr="00C773D6">
        <w:rPr>
          <w:rFonts w:ascii="Times New Roman" w:hAnsi="Times New Roman" w:cs="Times New Roman"/>
          <w:bCs/>
          <w:sz w:val="24"/>
          <w:szCs w:val="24"/>
          <w:lang w:val="en-US"/>
        </w:rPr>
        <w:t>Reitman</w:t>
      </w:r>
      <w:proofErr w:type="spellEnd"/>
      <w:r w:rsidRPr="00C773D6">
        <w:rPr>
          <w:rFonts w:ascii="Times New Roman" w:hAnsi="Times New Roman" w:cs="Times New Roman"/>
          <w:bCs/>
          <w:sz w:val="24"/>
          <w:szCs w:val="24"/>
          <w:lang w:val="en-US"/>
        </w:rPr>
        <w:t xml:space="preserve"> and Frankel (1957) was used to assay for the activity of </w:t>
      </w:r>
      <w:proofErr w:type="spellStart"/>
      <w:r w:rsidRPr="00C773D6">
        <w:rPr>
          <w:rFonts w:ascii="Times New Roman" w:hAnsi="Times New Roman" w:cs="Times New Roman"/>
          <w:bCs/>
          <w:sz w:val="24"/>
          <w:szCs w:val="24"/>
          <w:lang w:val="en-US"/>
        </w:rPr>
        <w:t>alanine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aminotransferase</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proofErr w:type="spellStart"/>
      <w:r w:rsidRPr="00C773D6">
        <w:rPr>
          <w:rFonts w:ascii="Times New Roman" w:hAnsi="Times New Roman" w:cs="Times New Roman"/>
          <w:bCs/>
          <w:sz w:val="24"/>
          <w:szCs w:val="24"/>
          <w:lang w:val="en-US"/>
        </w:rPr>
        <w:t>Alanine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aminotransferase</w:t>
      </w:r>
      <w:proofErr w:type="spellEnd"/>
      <w:r w:rsidRPr="00C773D6">
        <w:rPr>
          <w:rFonts w:ascii="Times New Roman" w:hAnsi="Times New Roman" w:cs="Times New Roman"/>
          <w:bCs/>
          <w:sz w:val="24"/>
          <w:szCs w:val="24"/>
          <w:lang w:val="en-US"/>
        </w:rPr>
        <w:t xml:space="preserve"> activity was determined by monitoring the concentration of </w:t>
      </w:r>
      <w:proofErr w:type="spellStart"/>
      <w:r w:rsidRPr="00C773D6">
        <w:rPr>
          <w:rFonts w:ascii="Times New Roman" w:hAnsi="Times New Roman" w:cs="Times New Roman"/>
          <w:bCs/>
          <w:sz w:val="24"/>
          <w:szCs w:val="24"/>
          <w:lang w:val="en-US"/>
        </w:rPr>
        <w:t>pyruvate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hydrazone</w:t>
      </w:r>
      <w:proofErr w:type="spellEnd"/>
      <w:r w:rsidRPr="00C773D6">
        <w:rPr>
          <w:rFonts w:ascii="Times New Roman" w:hAnsi="Times New Roman" w:cs="Times New Roman"/>
          <w:bCs/>
          <w:sz w:val="24"/>
          <w:szCs w:val="24"/>
          <w:lang w:val="en-US"/>
        </w:rPr>
        <w:t xml:space="preserve"> formed with 2, 4-dinitrophenyl hydrazine.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solution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solution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3.8.2 AST</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
          <w:bCs/>
          <w:sz w:val="24"/>
          <w:szCs w:val="24"/>
          <w:lang w:val="en-US"/>
        </w:rPr>
        <w:t>Aspartate</w:t>
      </w:r>
      <w:proofErr w:type="spell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sz w:val="24"/>
          <w:szCs w:val="24"/>
          <w:lang w:val="en-US"/>
        </w:rPr>
        <w:t>Aminotransferase</w:t>
      </w:r>
      <w:proofErr w:type="spellEnd"/>
      <w:r w:rsidRPr="00C773D6">
        <w:rPr>
          <w:rFonts w:ascii="Times New Roman" w:hAnsi="Times New Roman" w:cs="Times New Roman"/>
          <w:b/>
          <w:bCs/>
          <w:sz w:val="24"/>
          <w:szCs w:val="24"/>
          <w:lang w:val="en-US"/>
        </w:rPr>
        <w:t xml:space="preserve"> Activity (AST)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t>
      </w:r>
      <w:proofErr w:type="spellStart"/>
      <w:r w:rsidRPr="00C773D6">
        <w:rPr>
          <w:rFonts w:ascii="Times New Roman" w:hAnsi="Times New Roman" w:cs="Times New Roman"/>
          <w:bCs/>
          <w:sz w:val="24"/>
          <w:szCs w:val="24"/>
          <w:lang w:val="en-US"/>
        </w:rPr>
        <w:t>Reitman</w:t>
      </w:r>
      <w:proofErr w:type="spellEnd"/>
      <w:r w:rsidRPr="00C773D6">
        <w:rPr>
          <w:rFonts w:ascii="Times New Roman" w:hAnsi="Times New Roman" w:cs="Times New Roman"/>
          <w:bCs/>
          <w:sz w:val="24"/>
          <w:szCs w:val="24"/>
          <w:lang w:val="en-US"/>
        </w:rPr>
        <w:t xml:space="preserve"> and Frankel (1957) was used in the assay of the activity of </w:t>
      </w:r>
      <w:proofErr w:type="spellStart"/>
      <w:r w:rsidRPr="00C773D6">
        <w:rPr>
          <w:rFonts w:ascii="Times New Roman" w:hAnsi="Times New Roman" w:cs="Times New Roman"/>
          <w:bCs/>
          <w:sz w:val="24"/>
          <w:szCs w:val="24"/>
          <w:lang w:val="en-US"/>
        </w:rPr>
        <w:t>aspartate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aminotransferase</w:t>
      </w:r>
      <w:proofErr w:type="spell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The enzyme catalyzes the reversible reaction involving α–</w:t>
      </w:r>
      <w:proofErr w:type="spellStart"/>
      <w:r w:rsidRPr="00C773D6">
        <w:rPr>
          <w:rFonts w:ascii="Times New Roman" w:hAnsi="Times New Roman" w:cs="Times New Roman"/>
          <w:bCs/>
          <w:sz w:val="24"/>
          <w:szCs w:val="24"/>
          <w:lang w:val="en-US"/>
        </w:rPr>
        <w:t>ketoglutarate</w:t>
      </w:r>
      <w:proofErr w:type="spellEnd"/>
      <w:r w:rsidRPr="00C773D6">
        <w:rPr>
          <w:rFonts w:ascii="Times New Roman" w:hAnsi="Times New Roman" w:cs="Times New Roman"/>
          <w:bCs/>
          <w:sz w:val="24"/>
          <w:szCs w:val="24"/>
          <w:lang w:val="en-US"/>
        </w:rPr>
        <w:t xml:space="preserve"> and L-</w:t>
      </w:r>
      <w:proofErr w:type="spellStart"/>
      <w:r w:rsidRPr="00C773D6">
        <w:rPr>
          <w:rFonts w:ascii="Times New Roman" w:hAnsi="Times New Roman" w:cs="Times New Roman"/>
          <w:bCs/>
          <w:sz w:val="24"/>
          <w:szCs w:val="24"/>
          <w:lang w:val="en-US"/>
        </w:rPr>
        <w:t>aspartate</w:t>
      </w:r>
      <w:proofErr w:type="spellEnd"/>
      <w:r w:rsidRPr="00C773D6">
        <w:rPr>
          <w:rFonts w:ascii="Times New Roman" w:hAnsi="Times New Roman" w:cs="Times New Roman"/>
          <w:bCs/>
          <w:sz w:val="24"/>
          <w:szCs w:val="24"/>
          <w:lang w:val="en-US"/>
        </w:rPr>
        <w:t xml:space="preserve"> to form L-glutamate and </w:t>
      </w:r>
      <w:proofErr w:type="spellStart"/>
      <w:r w:rsidRPr="00C773D6">
        <w:rPr>
          <w:rFonts w:ascii="Times New Roman" w:hAnsi="Times New Roman" w:cs="Times New Roman"/>
          <w:bCs/>
          <w:sz w:val="24"/>
          <w:szCs w:val="24"/>
          <w:lang w:val="en-US"/>
        </w:rPr>
        <w:t>oxaloacetate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Aspartate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aminotransferase</w:t>
      </w:r>
      <w:proofErr w:type="spellEnd"/>
      <w:r w:rsidRPr="00C773D6">
        <w:rPr>
          <w:rFonts w:ascii="Times New Roman" w:hAnsi="Times New Roman" w:cs="Times New Roman"/>
          <w:bCs/>
          <w:sz w:val="24"/>
          <w:szCs w:val="24"/>
          <w:lang w:val="en-US"/>
        </w:rPr>
        <w:t xml:space="preserve"> was measured by monitoring the concentration of </w:t>
      </w:r>
      <w:proofErr w:type="spellStart"/>
      <w:r w:rsidRPr="00C773D6">
        <w:rPr>
          <w:rFonts w:ascii="Times New Roman" w:hAnsi="Times New Roman" w:cs="Times New Roman"/>
          <w:bCs/>
          <w:sz w:val="24"/>
          <w:szCs w:val="24"/>
          <w:lang w:val="en-US"/>
        </w:rPr>
        <w:t>oxaloacetate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hydrazone</w:t>
      </w:r>
      <w:proofErr w:type="spellEnd"/>
      <w:r w:rsidRPr="00C773D6">
        <w:rPr>
          <w:rFonts w:ascii="Times New Roman" w:hAnsi="Times New Roman" w:cs="Times New Roman"/>
          <w:bCs/>
          <w:sz w:val="24"/>
          <w:szCs w:val="24"/>
          <w:lang w:val="en-US"/>
        </w:rPr>
        <w:t xml:space="preserve"> formed with 2, 4-dinitrophenyl hydrazine.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reagent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reagent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 xml:space="preserve">C. The reaction was terminated immediately by adding 0.5 ml of 0.4N sodium hydroxide. The blank was constituted by replacing the enzyme source with 0.1 ml of distilled water. The solution was </w:t>
      </w:r>
      <w:proofErr w:type="spellStart"/>
      <w:r w:rsidRPr="00C773D6">
        <w:rPr>
          <w:rFonts w:ascii="Times New Roman" w:hAnsi="Times New Roman" w:cs="Times New Roman"/>
          <w:bCs/>
          <w:sz w:val="24"/>
          <w:szCs w:val="24"/>
          <w:lang w:val="en-US"/>
        </w:rPr>
        <w:t>thouroughlymixed</w:t>
      </w:r>
      <w:proofErr w:type="spellEnd"/>
      <w:r w:rsidRPr="00C773D6">
        <w:rPr>
          <w:rFonts w:ascii="Times New Roman" w:hAnsi="Times New Roman" w:cs="Times New Roman"/>
          <w:bCs/>
          <w:sz w:val="24"/>
          <w:szCs w:val="24"/>
          <w:lang w:val="en-US"/>
        </w:rPr>
        <w:t xml:space="preserve"> and absorbance read against blank after 5 minutes at 468 nm. The enzyme activity was obtained from the calibration curve (Appendix).</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gramStart"/>
      <w:r w:rsidRPr="00C773D6">
        <w:rPr>
          <w:rFonts w:ascii="Times New Roman" w:hAnsi="Times New Roman" w:cs="Times New Roman"/>
          <w:b/>
          <w:bCs/>
          <w:sz w:val="24"/>
          <w:szCs w:val="24"/>
          <w:lang w:val="en-US"/>
        </w:rPr>
        <w:lastRenderedPageBreak/>
        <w:t>3.8.3  ALP</w:t>
      </w:r>
      <w:proofErr w:type="gramEnd"/>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Alkaline </w:t>
      </w:r>
      <w:proofErr w:type="spellStart"/>
      <w:r w:rsidRPr="00C773D6">
        <w:rPr>
          <w:rFonts w:ascii="Times New Roman" w:hAnsi="Times New Roman" w:cs="Times New Roman"/>
          <w:b/>
          <w:bCs/>
          <w:sz w:val="24"/>
          <w:szCs w:val="24"/>
          <w:lang w:val="en-US"/>
        </w:rPr>
        <w:t>phosphatase</w:t>
      </w:r>
      <w:proofErr w:type="spellEnd"/>
      <w:r w:rsidRPr="00C773D6">
        <w:rPr>
          <w:rFonts w:ascii="Times New Roman" w:hAnsi="Times New Roman" w:cs="Times New Roman"/>
          <w:b/>
          <w:bCs/>
          <w:sz w:val="24"/>
          <w:szCs w:val="24"/>
          <w:lang w:val="en-US"/>
        </w:rPr>
        <w:t xml:space="preserve"> activity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Wright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(1972a) was employed in this assay.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Principle:</w:t>
      </w:r>
      <w:r w:rsidRPr="00C773D6">
        <w:rPr>
          <w:rFonts w:ascii="Times New Roman" w:hAnsi="Times New Roman" w:cs="Times New Roman"/>
          <w:bCs/>
          <w:sz w:val="24"/>
          <w:szCs w:val="24"/>
          <w:lang w:val="en-US"/>
        </w:rPr>
        <w:t xml:space="preserve"> The amount of phosphate ester split within a given period of time is a measure of the </w:t>
      </w:r>
      <w:proofErr w:type="spellStart"/>
      <w:r w:rsidRPr="00C773D6">
        <w:rPr>
          <w:rFonts w:ascii="Times New Roman" w:hAnsi="Times New Roman" w:cs="Times New Roman"/>
          <w:bCs/>
          <w:sz w:val="24"/>
          <w:szCs w:val="24"/>
          <w:lang w:val="en-US"/>
        </w:rPr>
        <w:t>phosphatase</w:t>
      </w:r>
      <w:proofErr w:type="spellEnd"/>
      <w:r w:rsidRPr="00C773D6">
        <w:rPr>
          <w:rFonts w:ascii="Times New Roman" w:hAnsi="Times New Roman" w:cs="Times New Roman"/>
          <w:bCs/>
          <w:sz w:val="24"/>
          <w:szCs w:val="24"/>
          <w:lang w:val="en-US"/>
        </w:rPr>
        <w:t xml:space="preserve"> enzyme. Para-</w:t>
      </w:r>
      <w:proofErr w:type="spellStart"/>
      <w:proofErr w:type="gramStart"/>
      <w:r w:rsidRPr="00C773D6">
        <w:rPr>
          <w:rFonts w:ascii="Times New Roman" w:hAnsi="Times New Roman" w:cs="Times New Roman"/>
          <w:bCs/>
          <w:sz w:val="24"/>
          <w:szCs w:val="24"/>
          <w:lang w:val="en-US"/>
        </w:rPr>
        <w:t>nitrophenylphosphate</w:t>
      </w:r>
      <w:proofErr w:type="spellEnd"/>
      <w:r w:rsidRPr="00C773D6">
        <w:rPr>
          <w:rFonts w:ascii="Times New Roman" w:hAnsi="Times New Roman" w:cs="Times New Roman"/>
          <w:bCs/>
          <w:sz w:val="24"/>
          <w:szCs w:val="24"/>
          <w:lang w:val="en-US"/>
        </w:rPr>
        <w:t xml:space="preserve">  was</w:t>
      </w:r>
      <w:proofErr w:type="gramEnd"/>
      <w:r w:rsidRPr="00C773D6">
        <w:rPr>
          <w:rFonts w:ascii="Times New Roman" w:hAnsi="Times New Roman" w:cs="Times New Roman"/>
          <w:bCs/>
          <w:sz w:val="24"/>
          <w:szCs w:val="24"/>
          <w:lang w:val="en-US"/>
        </w:rPr>
        <w:t xml:space="preserve"> hydrolyzed to </w:t>
      </w:r>
      <w:proofErr w:type="spellStart"/>
      <w:r w:rsidRPr="00C773D6">
        <w:rPr>
          <w:rFonts w:ascii="Times New Roman" w:hAnsi="Times New Roman" w:cs="Times New Roman"/>
          <w:bCs/>
          <w:sz w:val="24"/>
          <w:szCs w:val="24"/>
          <w:lang w:val="en-US"/>
        </w:rPr>
        <w:t>para-nitrophenol</w:t>
      </w:r>
      <w:proofErr w:type="spellEnd"/>
      <w:r w:rsidRPr="00C773D6">
        <w:rPr>
          <w:rFonts w:ascii="Times New Roman" w:hAnsi="Times New Roman" w:cs="Times New Roman"/>
          <w:bCs/>
          <w:sz w:val="24"/>
          <w:szCs w:val="24"/>
          <w:lang w:val="en-US"/>
        </w:rPr>
        <w:t xml:space="preserve"> and phosphoric acid at a pH of 10.1. The </w:t>
      </w:r>
      <w:proofErr w:type="spellStart"/>
      <w:r w:rsidRPr="00C773D6">
        <w:rPr>
          <w:rFonts w:ascii="Times New Roman" w:hAnsi="Times New Roman" w:cs="Times New Roman"/>
          <w:bCs/>
          <w:sz w:val="24"/>
          <w:szCs w:val="24"/>
          <w:lang w:val="en-US"/>
        </w:rPr>
        <w:t>para-nitrophenol</w:t>
      </w:r>
      <w:proofErr w:type="spellEnd"/>
      <w:r w:rsidRPr="00C773D6">
        <w:rPr>
          <w:rFonts w:ascii="Times New Roman" w:hAnsi="Times New Roman" w:cs="Times New Roman"/>
          <w:bCs/>
          <w:sz w:val="24"/>
          <w:szCs w:val="24"/>
          <w:lang w:val="en-US"/>
        </w:rPr>
        <w:t xml:space="preserve"> confers a yellowish </w:t>
      </w:r>
      <w:proofErr w:type="spellStart"/>
      <w:r w:rsidRPr="00C773D6">
        <w:rPr>
          <w:rFonts w:ascii="Times New Roman" w:hAnsi="Times New Roman" w:cs="Times New Roman"/>
          <w:bCs/>
          <w:sz w:val="24"/>
          <w:szCs w:val="24"/>
          <w:lang w:val="en-US"/>
        </w:rPr>
        <w:t>colour</w:t>
      </w:r>
      <w:proofErr w:type="spellEnd"/>
      <w:r w:rsidRPr="00C773D6">
        <w:rPr>
          <w:rFonts w:ascii="Times New Roman" w:hAnsi="Times New Roman" w:cs="Times New Roman"/>
          <w:bCs/>
          <w:sz w:val="24"/>
          <w:szCs w:val="24"/>
          <w:lang w:val="en-US"/>
        </w:rPr>
        <w:t xml:space="preserve"> on reaction mixture and its intensity is read </w:t>
      </w:r>
      <w:proofErr w:type="spellStart"/>
      <w:r w:rsidRPr="00C773D6">
        <w:rPr>
          <w:rFonts w:ascii="Times New Roman" w:hAnsi="Times New Roman" w:cs="Times New Roman"/>
          <w:bCs/>
          <w:sz w:val="24"/>
          <w:szCs w:val="24"/>
          <w:lang w:val="en-US"/>
        </w:rPr>
        <w:t>spectrophotometrically</w:t>
      </w:r>
      <w:proofErr w:type="spellEnd"/>
      <w:r w:rsidRPr="00C773D6">
        <w:rPr>
          <w:rFonts w:ascii="Times New Roman" w:hAnsi="Times New Roman" w:cs="Times New Roman"/>
          <w:bCs/>
          <w:sz w:val="24"/>
          <w:szCs w:val="24"/>
          <w:lang w:val="en-US"/>
        </w:rPr>
        <w:t xml:space="preserve"> at 400 nm.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 xml:space="preserve"> 2.2 ml of carbonate buffer (0.1 M) and 0.1 ml of MgSO4.7H2O (0.1 M) were added in series to the test tubes. Then 0.2 ml of the enzyme source (appropriately diluted) was added and incubated at 37   for 10 minutes. 0.5 ml of </w:t>
      </w:r>
      <w:proofErr w:type="spellStart"/>
      <w:r w:rsidRPr="00C773D6">
        <w:rPr>
          <w:rFonts w:ascii="Times New Roman" w:hAnsi="Times New Roman" w:cs="Times New Roman"/>
          <w:bCs/>
          <w:sz w:val="24"/>
          <w:szCs w:val="24"/>
          <w:lang w:val="en-US"/>
        </w:rPr>
        <w:t>of</w:t>
      </w:r>
      <w:proofErr w:type="spellEnd"/>
      <w:r w:rsidRPr="00C773D6">
        <w:rPr>
          <w:rFonts w:ascii="Times New Roman" w:hAnsi="Times New Roman" w:cs="Times New Roman"/>
          <w:bCs/>
          <w:sz w:val="24"/>
          <w:szCs w:val="24"/>
          <w:lang w:val="en-US"/>
        </w:rPr>
        <w:t xml:space="preserve"> 10 </w:t>
      </w:r>
      <w:proofErr w:type="spellStart"/>
      <w:r w:rsidRPr="00C773D6">
        <w:rPr>
          <w:rFonts w:ascii="Times New Roman" w:hAnsi="Times New Roman" w:cs="Times New Roman"/>
          <w:bCs/>
          <w:sz w:val="24"/>
          <w:szCs w:val="24"/>
          <w:lang w:val="en-US"/>
        </w:rPr>
        <w:t>mM</w:t>
      </w:r>
      <w:proofErr w:type="spellEnd"/>
      <w:r w:rsidRPr="00C773D6">
        <w:rPr>
          <w:rFonts w:ascii="Times New Roman" w:hAnsi="Times New Roman" w:cs="Times New Roman"/>
          <w:bCs/>
          <w:sz w:val="24"/>
          <w:szCs w:val="24"/>
          <w:lang w:val="en-US"/>
        </w:rPr>
        <w:t xml:space="preserve"> p-</w:t>
      </w:r>
      <w:proofErr w:type="spellStart"/>
      <w:r w:rsidRPr="00C773D6">
        <w:rPr>
          <w:rFonts w:ascii="Times New Roman" w:hAnsi="Times New Roman" w:cs="Times New Roman"/>
          <w:bCs/>
          <w:sz w:val="24"/>
          <w:szCs w:val="24"/>
          <w:lang w:val="en-US"/>
        </w:rPr>
        <w:t>nitrophenyl</w:t>
      </w:r>
      <w:proofErr w:type="spellEnd"/>
      <w:r w:rsidRPr="00C773D6">
        <w:rPr>
          <w:rFonts w:ascii="Times New Roman" w:hAnsi="Times New Roman" w:cs="Times New Roman"/>
          <w:bCs/>
          <w:sz w:val="24"/>
          <w:szCs w:val="24"/>
          <w:lang w:val="en-US"/>
        </w:rPr>
        <w:t xml:space="preserve"> phosphate (substrate) was added and the assay mixture incubated </w:t>
      </w:r>
      <w:proofErr w:type="gramStart"/>
      <w:r w:rsidRPr="00C773D6">
        <w:rPr>
          <w:rFonts w:ascii="Times New Roman" w:hAnsi="Times New Roman" w:cs="Times New Roman"/>
          <w:bCs/>
          <w:sz w:val="24"/>
          <w:szCs w:val="24"/>
          <w:lang w:val="en-US"/>
        </w:rPr>
        <w:t>again  for</w:t>
      </w:r>
      <w:proofErr w:type="gramEnd"/>
      <w:r w:rsidRPr="00C773D6">
        <w:rPr>
          <w:rFonts w:ascii="Times New Roman" w:hAnsi="Times New Roman" w:cs="Times New Roman"/>
          <w:bCs/>
          <w:sz w:val="24"/>
          <w:szCs w:val="24"/>
          <w:lang w:val="en-US"/>
        </w:rPr>
        <w:t xml:space="preserve"> 30 minutes at 37 . The </w:t>
      </w:r>
      <w:proofErr w:type="gramStart"/>
      <w:r w:rsidRPr="00C773D6">
        <w:rPr>
          <w:rFonts w:ascii="Times New Roman" w:hAnsi="Times New Roman" w:cs="Times New Roman"/>
          <w:bCs/>
          <w:sz w:val="24"/>
          <w:szCs w:val="24"/>
          <w:lang w:val="en-US"/>
        </w:rPr>
        <w:t xml:space="preserve">reaction  </w:t>
      </w:r>
      <w:proofErr w:type="spellStart"/>
      <w:r w:rsidRPr="00C773D6">
        <w:rPr>
          <w:rFonts w:ascii="Times New Roman" w:hAnsi="Times New Roman" w:cs="Times New Roman"/>
          <w:bCs/>
          <w:sz w:val="24"/>
          <w:szCs w:val="24"/>
          <w:lang w:val="en-US"/>
        </w:rPr>
        <w:t>wasterminated</w:t>
      </w:r>
      <w:proofErr w:type="spellEnd"/>
      <w:proofErr w:type="gramEnd"/>
      <w:r w:rsidRPr="00C773D6">
        <w:rPr>
          <w:rFonts w:ascii="Times New Roman" w:hAnsi="Times New Roman" w:cs="Times New Roman"/>
          <w:bCs/>
          <w:sz w:val="24"/>
          <w:szCs w:val="24"/>
          <w:lang w:val="en-US"/>
        </w:rPr>
        <w:t xml:space="preserve"> immediately by adding 2.0 ml of 1N sodium hydroxide. The blank was constituted by replacing the enzyme source with </w:t>
      </w:r>
      <w:proofErr w:type="gramStart"/>
      <w:r w:rsidRPr="00C773D6">
        <w:rPr>
          <w:rFonts w:ascii="Times New Roman" w:hAnsi="Times New Roman" w:cs="Times New Roman"/>
          <w:bCs/>
          <w:sz w:val="24"/>
          <w:szCs w:val="24"/>
          <w:lang w:val="en-US"/>
        </w:rPr>
        <w:t>0.2  ml</w:t>
      </w:r>
      <w:proofErr w:type="gramEnd"/>
      <w:r w:rsidRPr="00C773D6">
        <w:rPr>
          <w:rFonts w:ascii="Times New Roman" w:hAnsi="Times New Roman" w:cs="Times New Roman"/>
          <w:bCs/>
          <w:sz w:val="24"/>
          <w:szCs w:val="24"/>
          <w:lang w:val="en-US"/>
        </w:rPr>
        <w:t xml:space="preserve">  of  distilled water. </w:t>
      </w:r>
      <w:proofErr w:type="gramStart"/>
      <w:r w:rsidRPr="00C773D6">
        <w:rPr>
          <w:rFonts w:ascii="Times New Roman" w:hAnsi="Times New Roman" w:cs="Times New Roman"/>
          <w:bCs/>
          <w:sz w:val="24"/>
          <w:szCs w:val="24"/>
          <w:lang w:val="en-US"/>
        </w:rPr>
        <w:t>The  absorbance</w:t>
      </w:r>
      <w:proofErr w:type="gramEnd"/>
      <w:r w:rsidRPr="00C773D6">
        <w:rPr>
          <w:rFonts w:ascii="Times New Roman" w:hAnsi="Times New Roman" w:cs="Times New Roman"/>
          <w:bCs/>
          <w:sz w:val="24"/>
          <w:szCs w:val="24"/>
          <w:lang w:val="en-US"/>
        </w:rPr>
        <w:t xml:space="preserve"> was read </w:t>
      </w:r>
      <w:proofErr w:type="spellStart"/>
      <w:r w:rsidRPr="00C773D6">
        <w:rPr>
          <w:rFonts w:ascii="Times New Roman" w:hAnsi="Times New Roman" w:cs="Times New Roman"/>
          <w:bCs/>
          <w:sz w:val="24"/>
          <w:szCs w:val="24"/>
          <w:lang w:val="en-US"/>
        </w:rPr>
        <w:t>spectrophotometrically</w:t>
      </w:r>
      <w:proofErr w:type="spellEnd"/>
      <w:r w:rsidRPr="00C773D6">
        <w:rPr>
          <w:rFonts w:ascii="Times New Roman" w:hAnsi="Times New Roman" w:cs="Times New Roman"/>
          <w:bCs/>
          <w:sz w:val="24"/>
          <w:szCs w:val="24"/>
          <w:lang w:val="en-US"/>
        </w:rPr>
        <w:t xml:space="preserve"> at 400 nm.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Enzyme activity was calculated using the following expression: 85</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Enzyme activity (nm/min/ml) =</w:t>
      </w:r>
      <w:r w:rsidRPr="00C773D6">
        <w:rPr>
          <w:rFonts w:ascii="Times New Roman" w:hAnsi="Times New Roman" w:cs="Times New Roman"/>
          <w:bCs/>
          <w:sz w:val="24"/>
          <w:szCs w:val="24"/>
          <w:u w:val="single"/>
          <w:lang w:val="en-US"/>
        </w:rPr>
        <w:t xml:space="preserve"> ΔA/min × 1000 × TV × F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 xml:space="preserve"> 9.9 × SV × L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Where: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ΔA/min = Change in absorbance of the reaction mixture per minute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TV = Total volume of the reaction mixture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 = Total dilution factor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SV = Volume of enzyme source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 = Light path length (1cm)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9.9 = Extinction co-efficient of 1 </w:t>
      </w:r>
      <w:proofErr w:type="spellStart"/>
      <w:r w:rsidRPr="00C773D6">
        <w:rPr>
          <w:rFonts w:ascii="Times New Roman" w:hAnsi="Times New Roman" w:cs="Times New Roman"/>
          <w:bCs/>
          <w:sz w:val="24"/>
          <w:szCs w:val="24"/>
          <w:lang w:val="en-US"/>
        </w:rPr>
        <w:t>μm</w:t>
      </w:r>
      <w:proofErr w:type="spellEnd"/>
      <w:r w:rsidRPr="00C773D6">
        <w:rPr>
          <w:rFonts w:ascii="Times New Roman" w:hAnsi="Times New Roman" w:cs="Times New Roman"/>
          <w:bCs/>
          <w:sz w:val="24"/>
          <w:szCs w:val="24"/>
          <w:lang w:val="en-US"/>
        </w:rPr>
        <w:t xml:space="preserve"> of p-</w:t>
      </w:r>
      <w:proofErr w:type="spellStart"/>
      <w:r w:rsidRPr="00C773D6">
        <w:rPr>
          <w:rFonts w:ascii="Times New Roman" w:hAnsi="Times New Roman" w:cs="Times New Roman"/>
          <w:bCs/>
          <w:sz w:val="24"/>
          <w:szCs w:val="24"/>
          <w:lang w:val="en-US"/>
        </w:rPr>
        <w:t>nitrophenol</w:t>
      </w:r>
      <w:proofErr w:type="spellEnd"/>
      <w:r w:rsidRPr="00C773D6">
        <w:rPr>
          <w:rFonts w:ascii="Times New Roman" w:hAnsi="Times New Roman" w:cs="Times New Roman"/>
          <w:bCs/>
          <w:sz w:val="24"/>
          <w:szCs w:val="24"/>
          <w:lang w:val="en-US"/>
        </w:rPr>
        <w:t xml:space="preserve"> in an alkaline solution of 1 ml and 1 cm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path</w:t>
      </w:r>
      <w:proofErr w:type="gramEnd"/>
      <w:r w:rsidRPr="00C773D6">
        <w:rPr>
          <w:rFonts w:ascii="Times New Roman" w:hAnsi="Times New Roman" w:cs="Times New Roman"/>
          <w:bCs/>
          <w:sz w:val="24"/>
          <w:szCs w:val="24"/>
          <w:lang w:val="en-US"/>
        </w:rPr>
        <w:t xml:space="preserve"> length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1000 </w:t>
      </w:r>
      <w:proofErr w:type="gramStart"/>
      <w:r w:rsidRPr="00C773D6">
        <w:rPr>
          <w:rFonts w:ascii="Times New Roman" w:hAnsi="Times New Roman" w:cs="Times New Roman"/>
          <w:bCs/>
          <w:sz w:val="24"/>
          <w:szCs w:val="24"/>
          <w:lang w:val="en-US"/>
        </w:rPr>
        <w:t>=  the</w:t>
      </w:r>
      <w:proofErr w:type="gramEnd"/>
      <w:r w:rsidRPr="00C773D6">
        <w:rPr>
          <w:rFonts w:ascii="Times New Roman" w:hAnsi="Times New Roman" w:cs="Times New Roman"/>
          <w:bCs/>
          <w:sz w:val="24"/>
          <w:szCs w:val="24"/>
          <w:lang w:val="en-US"/>
        </w:rPr>
        <w:t xml:space="preserve"> factor introduced to enable the enzyme activity to be expressed in </w:t>
      </w:r>
      <w:proofErr w:type="spellStart"/>
      <w:r w:rsidRPr="00C773D6">
        <w:rPr>
          <w:rFonts w:ascii="Times New Roman" w:hAnsi="Times New Roman" w:cs="Times New Roman"/>
          <w:bCs/>
          <w:sz w:val="24"/>
          <w:szCs w:val="24"/>
          <w:lang w:val="en-US"/>
        </w:rPr>
        <w:t>nM</w:t>
      </w:r>
      <w:proofErr w:type="spellEnd"/>
      <w:r w:rsidRPr="00C773D6">
        <w:rPr>
          <w:rFonts w:ascii="Times New Roman" w:hAnsi="Times New Roman" w:cs="Times New Roman"/>
          <w:bCs/>
          <w:sz w:val="24"/>
          <w:szCs w:val="24"/>
          <w:lang w:val="en-US"/>
        </w:rPr>
        <w:t xml:space="preserve">/min/mg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protein</w:t>
      </w:r>
      <w:proofErr w:type="gram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The specific activity for alkaline </w:t>
      </w:r>
      <w:proofErr w:type="spellStart"/>
      <w:r w:rsidRPr="00C773D6">
        <w:rPr>
          <w:rFonts w:ascii="Times New Roman" w:hAnsi="Times New Roman" w:cs="Times New Roman"/>
          <w:bCs/>
          <w:sz w:val="24"/>
          <w:szCs w:val="24"/>
          <w:lang w:val="en-US"/>
        </w:rPr>
        <w:t>phosphatase</w:t>
      </w:r>
      <w:proofErr w:type="spellEnd"/>
      <w:r w:rsidRPr="00C773D6">
        <w:rPr>
          <w:rFonts w:ascii="Times New Roman" w:hAnsi="Times New Roman" w:cs="Times New Roman"/>
          <w:bCs/>
          <w:sz w:val="24"/>
          <w:szCs w:val="24"/>
          <w:lang w:val="en-US"/>
        </w:rPr>
        <w:t xml:space="preserve"> was calculated from the expression: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Specific enzyme activity (</w:t>
      </w:r>
      <w:proofErr w:type="spellStart"/>
      <w:r w:rsidRPr="00C773D6">
        <w:rPr>
          <w:rFonts w:ascii="Times New Roman" w:hAnsi="Times New Roman" w:cs="Times New Roman"/>
          <w:bCs/>
          <w:sz w:val="24"/>
          <w:szCs w:val="24"/>
          <w:lang w:val="en-US"/>
        </w:rPr>
        <w:t>nM</w:t>
      </w:r>
      <w:proofErr w:type="spellEnd"/>
      <w:r w:rsidRPr="00C773D6">
        <w:rPr>
          <w:rFonts w:ascii="Times New Roman" w:hAnsi="Times New Roman" w:cs="Times New Roman"/>
          <w:bCs/>
          <w:sz w:val="24"/>
          <w:szCs w:val="24"/>
          <w:lang w:val="en-US"/>
        </w:rPr>
        <w:t xml:space="preserve">/min/mg protein) =     </w:t>
      </w:r>
      <w:r w:rsidRPr="00C773D6">
        <w:rPr>
          <w:rFonts w:ascii="Times New Roman" w:hAnsi="Times New Roman" w:cs="Times New Roman"/>
          <w:bCs/>
          <w:sz w:val="24"/>
          <w:szCs w:val="24"/>
          <w:u w:val="single"/>
          <w:lang w:val="en-US"/>
        </w:rPr>
        <w:t>Enzyme activity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 Antioxidant Assay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assays are essential for evaluating the oxidative damage caused by acetaminophen and the protective effects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Oxidative stress plays a key role in acetaminophen-induced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due to excessive generation of reactive oxygen species (ROS) and depletion of endogenous antioxidants.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following biochemical assays were used to assess the antioxidant status in liver homogenates of </w:t>
      </w:r>
      <w:proofErr w:type="spellStart"/>
      <w:r w:rsidRPr="00C773D6">
        <w:rPr>
          <w:rFonts w:ascii="Times New Roman" w:hAnsi="Times New Roman" w:cs="Times New Roman"/>
          <w:bCs/>
          <w:sz w:val="24"/>
          <w:szCs w:val="24"/>
          <w:lang w:val="en-US"/>
        </w:rPr>
        <w:t>Wistar</w:t>
      </w:r>
      <w:proofErr w:type="spellEnd"/>
      <w:r w:rsidRPr="00C773D6">
        <w:rPr>
          <w:rFonts w:ascii="Times New Roman" w:hAnsi="Times New Roman" w:cs="Times New Roman"/>
          <w:bCs/>
          <w:sz w:val="24"/>
          <w:szCs w:val="24"/>
          <w:lang w:val="en-US"/>
        </w:rPr>
        <w:t xml:space="preserve"> rats: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3.9.1 SOD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Superoxide dismutase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t>
      </w:r>
      <w:proofErr w:type="spellStart"/>
      <w:r w:rsidRPr="00C773D6">
        <w:rPr>
          <w:rFonts w:ascii="Times New Roman" w:hAnsi="Times New Roman" w:cs="Times New Roman"/>
          <w:bCs/>
          <w:sz w:val="24"/>
          <w:szCs w:val="24"/>
          <w:lang w:val="en-US"/>
        </w:rPr>
        <w:t>Misra</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fridovich</w:t>
      </w:r>
      <w:proofErr w:type="spellEnd"/>
      <w:r w:rsidRPr="00C773D6">
        <w:rPr>
          <w:rFonts w:ascii="Times New Roman" w:hAnsi="Times New Roman" w:cs="Times New Roman"/>
          <w:bCs/>
          <w:sz w:val="24"/>
          <w:szCs w:val="24"/>
          <w:lang w:val="en-US"/>
        </w:rPr>
        <w:t xml:space="preserve"> (1972) was used to assay for the activity of superoxide dismutase.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Superoxide dismutase activity was measured as the inhibition of the rate of reduction of </w:t>
      </w:r>
      <w:proofErr w:type="spellStart"/>
      <w:r w:rsidRPr="00C773D6">
        <w:rPr>
          <w:rFonts w:ascii="Times New Roman" w:hAnsi="Times New Roman" w:cs="Times New Roman"/>
          <w:bCs/>
          <w:sz w:val="24"/>
          <w:szCs w:val="24"/>
          <w:lang w:val="en-US"/>
        </w:rPr>
        <w:t>cytochrome</w:t>
      </w:r>
      <w:proofErr w:type="spellEnd"/>
      <w:r w:rsidRPr="00C773D6">
        <w:rPr>
          <w:rFonts w:ascii="Times New Roman" w:hAnsi="Times New Roman" w:cs="Times New Roman"/>
          <w:bCs/>
          <w:sz w:val="24"/>
          <w:szCs w:val="24"/>
          <w:lang w:val="en-US"/>
        </w:rPr>
        <w:t xml:space="preserve"> c by the superoxide radical, observed at 550 nm:</w:t>
      </w:r>
    </w:p>
    <w:p w:rsidR="004756CB" w:rsidRPr="00C773D6" w:rsidRDefault="004756CB" w:rsidP="004756CB">
      <w:pPr>
        <w:spacing w:after="0" w:line="360" w:lineRule="auto"/>
        <w:jc w:val="both"/>
        <w:rPr>
          <w:rFonts w:ascii="Times New Roman" w:hAnsi="Times New Roman" w:cs="Times New Roman"/>
          <w:bCs/>
          <w:sz w:val="24"/>
          <w:szCs w:val="24"/>
          <w:vertAlign w:val="subscript"/>
          <w:lang w:val="en-US"/>
        </w:rPr>
      </w:pPr>
      <w:r w:rsidRPr="00C773D6">
        <w:rPr>
          <w:rFonts w:ascii="Times New Roman" w:hAnsi="Times New Roman" w:cs="Times New Roman"/>
          <w:bCs/>
          <w:sz w:val="24"/>
          <w:szCs w:val="24"/>
          <w:lang w:val="en-US"/>
        </w:rPr>
        <w:pict>
          <v:shapetype id="_x0000_t32" coordsize="21600,21600" o:spt="32" o:oned="t" path="m,l21600,21600e" filled="f">
            <v:path arrowok="t" fillok="f" o:connecttype="none"/>
            <o:lock v:ext="edit" shapetype="t"/>
          </v:shapetype>
          <v:shape id="Straight Arrow Connector 16" o:spid="_x0000_s1029" type="#_x0000_t32" style="position:absolute;left:0;text-align:left;margin-left:66.75pt;margin-top:9.3pt;width:96.75pt;height:0;z-index:251658240;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" strokecolor="black [3200]" strokeweight=".25pt">
            <v:stroke endarrow="open"/>
            <v:shadow on="t" color="black" opacity="22936f" origin=",.5" offset="0,.63889mm"/>
            <o:lock v:ext="edit" shapetype="f"/>
          </v:shape>
        </w:pict>
      </w:r>
      <w:r w:rsidRPr="00C773D6">
        <w:rPr>
          <w:rFonts w:ascii="Times New Roman" w:hAnsi="Times New Roman" w:cs="Times New Roman"/>
          <w:bCs/>
          <w:sz w:val="24"/>
          <w:szCs w:val="24"/>
          <w:lang w:val="en-US"/>
        </w:rPr>
        <w:t>2O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vertAlign w:val="superscript"/>
          <w:lang w:val="en-US"/>
        </w:rPr>
        <w:t>-.</w:t>
      </w:r>
      <w:r w:rsidRPr="00C773D6">
        <w:rPr>
          <w:rFonts w:ascii="Times New Roman" w:hAnsi="Times New Roman" w:cs="Times New Roman"/>
          <w:bCs/>
          <w:sz w:val="24"/>
          <w:szCs w:val="24"/>
          <w:lang w:val="en-US"/>
        </w:rPr>
        <w:t xml:space="preserve"> + 2H</w:t>
      </w:r>
      <w:r w:rsidRPr="00C773D6">
        <w:rPr>
          <w:rFonts w:ascii="Times New Roman" w:hAnsi="Times New Roman" w:cs="Times New Roman"/>
          <w:bCs/>
          <w:sz w:val="24"/>
          <w:szCs w:val="24"/>
          <w:vertAlign w:val="superscript"/>
          <w:lang w:val="en-US"/>
        </w:rPr>
        <w:t>+                      SOD</w:t>
      </w:r>
      <w:r w:rsidRPr="00C773D6">
        <w:rPr>
          <w:rFonts w:ascii="Times New Roman" w:hAnsi="Times New Roman" w:cs="Times New Roman"/>
          <w:bCs/>
          <w:sz w:val="24"/>
          <w:szCs w:val="24"/>
          <w:lang w:val="en-US"/>
        </w:rPr>
        <w:tab/>
        <w:t xml:space="preserve">         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 xml:space="preserve"> + 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O</w:t>
      </w:r>
      <w:r w:rsidRPr="00C773D6">
        <w:rPr>
          <w:rFonts w:ascii="Times New Roman" w:hAnsi="Times New Roman" w:cs="Times New Roman"/>
          <w:bCs/>
          <w:sz w:val="24"/>
          <w:szCs w:val="24"/>
          <w:vertAlign w:val="subscript"/>
          <w:lang w:val="en-US"/>
        </w:rPr>
        <w:t>2</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15" o:spid="_x0000_s1027" type="#_x0000_t32" style="position:absolute;left:0;text-align:left;margin-left:148pt;margin-top:8.85pt;width:99pt;height:0;z-index:251658240;visibility:visible;mso-wrap-distance-top:-1e-4mm;mso-wrap-distance-bottom:-1e-4mm;mso-width-relative:margin" strokecolor="black [3200]" strokeweight=".25pt">
            <v:stroke endarrow="open"/>
            <v:shadow on="t" color="black" opacity="22936f" origin=",.5" offset="0,.63889mm"/>
            <o:lock v:ext="edit" shapetype="f"/>
          </v:shape>
        </w:pict>
      </w:r>
      <w:proofErr w:type="spellStart"/>
      <w:r w:rsidRPr="00C773D6">
        <w:rPr>
          <w:rFonts w:ascii="Times New Roman" w:hAnsi="Times New Roman" w:cs="Times New Roman"/>
          <w:bCs/>
          <w:sz w:val="24"/>
          <w:szCs w:val="24"/>
          <w:lang w:val="en-US"/>
        </w:rPr>
        <w:t>Cytochrome</w:t>
      </w:r>
      <w:proofErr w:type="spellEnd"/>
      <w:r w:rsidRPr="00C773D6">
        <w:rPr>
          <w:rFonts w:ascii="Times New Roman" w:hAnsi="Times New Roman" w:cs="Times New Roman"/>
          <w:bCs/>
          <w:sz w:val="24"/>
          <w:szCs w:val="24"/>
          <w:lang w:val="en-US"/>
        </w:rPr>
        <w:t xml:space="preserve"> c (oxidized) + O</w:t>
      </w:r>
      <w:proofErr w:type="gramStart"/>
      <w:r w:rsidRPr="00C773D6">
        <w:rPr>
          <w:rFonts w:ascii="Times New Roman" w:hAnsi="Times New Roman" w:cs="Times New Roman"/>
          <w:bCs/>
          <w:sz w:val="24"/>
          <w:szCs w:val="24"/>
          <w:vertAlign w:val="superscript"/>
          <w:lang w:val="en-US"/>
        </w:rPr>
        <w:t>.-</w:t>
      </w:r>
      <w:proofErr w:type="gramEnd"/>
      <w:r w:rsidRPr="00C773D6">
        <w:rPr>
          <w:rFonts w:ascii="Times New Roman" w:hAnsi="Times New Roman" w:cs="Times New Roman"/>
          <w:bCs/>
          <w:sz w:val="24"/>
          <w:szCs w:val="24"/>
          <w:vertAlign w:val="superscript"/>
          <w:lang w:val="en-US"/>
        </w:rPr>
        <w:tab/>
      </w:r>
      <w:r w:rsidRPr="00C773D6">
        <w:rPr>
          <w:rFonts w:ascii="Times New Roman" w:hAnsi="Times New Roman" w:cs="Times New Roman"/>
          <w:bCs/>
          <w:sz w:val="24"/>
          <w:szCs w:val="24"/>
          <w:vertAlign w:val="superscript"/>
          <w:lang w:val="en-US"/>
        </w:rPr>
        <w:tab/>
      </w:r>
      <w:r w:rsidRPr="00C773D6">
        <w:rPr>
          <w:rFonts w:ascii="Times New Roman" w:hAnsi="Times New Roman" w:cs="Times New Roman"/>
          <w:bCs/>
          <w:sz w:val="24"/>
          <w:szCs w:val="24"/>
          <w:vertAlign w:val="superscript"/>
          <w:lang w:val="en-US"/>
        </w:rPr>
        <w:tab/>
      </w:r>
      <w:proofErr w:type="spellStart"/>
      <w:r w:rsidRPr="00C773D6">
        <w:rPr>
          <w:rFonts w:ascii="Times New Roman" w:hAnsi="Times New Roman" w:cs="Times New Roman"/>
          <w:bCs/>
          <w:sz w:val="24"/>
          <w:szCs w:val="24"/>
          <w:lang w:val="en-US"/>
        </w:rPr>
        <w:t>Cytochrome</w:t>
      </w:r>
      <w:proofErr w:type="spellEnd"/>
      <w:r w:rsidRPr="00C773D6">
        <w:rPr>
          <w:rFonts w:ascii="Times New Roman" w:hAnsi="Times New Roman" w:cs="Times New Roman"/>
          <w:bCs/>
          <w:sz w:val="24"/>
          <w:szCs w:val="24"/>
          <w:lang w:val="en-US"/>
        </w:rPr>
        <w:t xml:space="preserve"> c(reduced) + O</w:t>
      </w:r>
      <w:r w:rsidRPr="00C773D6">
        <w:rPr>
          <w:rFonts w:ascii="Times New Roman" w:hAnsi="Times New Roman" w:cs="Times New Roman"/>
          <w:bCs/>
          <w:sz w:val="24"/>
          <w:szCs w:val="24"/>
          <w:vertAlign w:val="subscript"/>
          <w:lang w:val="en-US"/>
        </w:rPr>
        <w:t>2</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superoxide radical is produced </w:t>
      </w:r>
      <w:proofErr w:type="spellStart"/>
      <w:r w:rsidRPr="00C773D6">
        <w:rPr>
          <w:rFonts w:ascii="Times New Roman" w:hAnsi="Times New Roman" w:cs="Times New Roman"/>
          <w:bCs/>
          <w:sz w:val="24"/>
          <w:szCs w:val="24"/>
          <w:lang w:val="en-US"/>
        </w:rPr>
        <w:t>enzymatically</w:t>
      </w:r>
      <w:proofErr w:type="spellEnd"/>
      <w:r w:rsidRPr="00C773D6">
        <w:rPr>
          <w:rFonts w:ascii="Times New Roman" w:hAnsi="Times New Roman" w:cs="Times New Roman"/>
          <w:bCs/>
          <w:sz w:val="24"/>
          <w:szCs w:val="24"/>
          <w:lang w:val="en-US"/>
        </w:rPr>
        <w:t xml:space="preserve"> by the reaction: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14" o:spid="_x0000_s1028" type="#_x0000_t32" style="position:absolute;left:0;text-align:left;margin-left:119.25pt;margin-top:9.8pt;width:58.5pt;height:0;z-index:251658240;visibility:visible;mso-wrap-distance-top:-1e-4mm;mso-wrap-distance-bottom:-1e-4mm;mso-width-relative:margin" strokecolor="black [3200]" strokeweight=".25pt">
            <v:stroke endarrow="open"/>
            <v:shadow on="t" color="black" opacity="22936f" origin=",.5" offset="0,.63889mm"/>
            <o:lock v:ext="edit" shapetype="f"/>
          </v:shape>
        </w:pict>
      </w:r>
      <w:proofErr w:type="spellStart"/>
      <w:r w:rsidRPr="00C773D6">
        <w:rPr>
          <w:rFonts w:ascii="Times New Roman" w:hAnsi="Times New Roman" w:cs="Times New Roman"/>
          <w:bCs/>
          <w:sz w:val="24"/>
          <w:szCs w:val="24"/>
          <w:lang w:val="en-US"/>
        </w:rPr>
        <w:t>Xanthine</w:t>
      </w:r>
      <w:proofErr w:type="spellEnd"/>
      <w:r w:rsidRPr="00C773D6">
        <w:rPr>
          <w:rFonts w:ascii="Times New Roman" w:hAnsi="Times New Roman" w:cs="Times New Roman"/>
          <w:bCs/>
          <w:sz w:val="24"/>
          <w:szCs w:val="24"/>
          <w:lang w:val="en-US"/>
        </w:rPr>
        <w:t xml:space="preserve"> + 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 xml:space="preserve"> + 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 xml:space="preserve">O   </w:t>
      </w:r>
      <w:proofErr w:type="spellStart"/>
      <w:r w:rsidRPr="00C773D6">
        <w:rPr>
          <w:rFonts w:ascii="Times New Roman" w:hAnsi="Times New Roman" w:cs="Times New Roman"/>
          <w:bCs/>
          <w:sz w:val="24"/>
          <w:szCs w:val="24"/>
          <w:vertAlign w:val="superscript"/>
          <w:lang w:val="en-US"/>
        </w:rPr>
        <w:t>Xanthine</w:t>
      </w:r>
      <w:proofErr w:type="spellEnd"/>
      <w:r w:rsidRPr="00C773D6">
        <w:rPr>
          <w:rFonts w:ascii="Times New Roman" w:hAnsi="Times New Roman" w:cs="Times New Roman"/>
          <w:bCs/>
          <w:sz w:val="24"/>
          <w:szCs w:val="24"/>
          <w:vertAlign w:val="superscript"/>
          <w:lang w:val="en-US"/>
        </w:rPr>
        <w:t xml:space="preserve"> </w:t>
      </w:r>
      <w:proofErr w:type="spellStart"/>
      <w:r w:rsidRPr="00C773D6">
        <w:rPr>
          <w:rFonts w:ascii="Times New Roman" w:hAnsi="Times New Roman" w:cs="Times New Roman"/>
          <w:bCs/>
          <w:sz w:val="24"/>
          <w:szCs w:val="24"/>
          <w:vertAlign w:val="superscript"/>
          <w:lang w:val="en-US"/>
        </w:rPr>
        <w:t>oxidase</w:t>
      </w:r>
      <w:proofErr w:type="spellEnd"/>
      <w:r w:rsidRPr="00C773D6">
        <w:rPr>
          <w:rFonts w:ascii="Times New Roman" w:hAnsi="Times New Roman" w:cs="Times New Roman"/>
          <w:bCs/>
          <w:sz w:val="24"/>
          <w:szCs w:val="24"/>
          <w:lang w:val="en-US"/>
        </w:rPr>
        <w:tab/>
        <w:t xml:space="preserve"> Uric acid + 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vertAlign w:val="superscript"/>
          <w:lang w:val="en-US"/>
        </w:rPr>
        <w:t>-</w:t>
      </w:r>
      <w:r w:rsidRPr="00C773D6">
        <w:rPr>
          <w:rFonts w:ascii="Times New Roman" w:hAnsi="Times New Roman" w:cs="Times New Roman"/>
          <w:bCs/>
          <w:sz w:val="24"/>
          <w:szCs w:val="24"/>
          <w:lang w:val="en-US"/>
        </w:rPr>
        <w:t xml:space="preserve"> + H</w:t>
      </w:r>
      <w:r w:rsidRPr="00C773D6">
        <w:rPr>
          <w:rFonts w:ascii="Times New Roman" w:hAnsi="Times New Roman" w:cs="Times New Roman"/>
          <w:bCs/>
          <w:sz w:val="24"/>
          <w:szCs w:val="24"/>
          <w:vertAlign w:val="superscript"/>
          <w:lang w:val="en-US"/>
        </w:rPr>
        <w:t>+</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
          <w:bCs/>
          <w:sz w:val="24"/>
          <w:szCs w:val="24"/>
          <w:lang w:val="en-US"/>
        </w:rPr>
        <w:t>Procedure</w:t>
      </w:r>
      <w:proofErr w:type="gramStart"/>
      <w:r w:rsidRPr="00C773D6">
        <w:rPr>
          <w:rFonts w:ascii="Times New Roman" w:hAnsi="Times New Roman" w:cs="Times New Roman"/>
          <w:b/>
          <w:bCs/>
          <w:sz w:val="24"/>
          <w:szCs w:val="24"/>
          <w:lang w:val="en-US"/>
        </w:rPr>
        <w:t>:</w:t>
      </w:r>
      <w:r w:rsidRPr="00C773D6">
        <w:rPr>
          <w:rFonts w:ascii="Times New Roman" w:hAnsi="Times New Roman" w:cs="Times New Roman"/>
          <w:bCs/>
          <w:sz w:val="24"/>
          <w:szCs w:val="24"/>
          <w:lang w:val="en-US"/>
        </w:rPr>
        <w:t>Tissue</w:t>
      </w:r>
      <w:proofErr w:type="spellEnd"/>
      <w:proofErr w:type="gramEnd"/>
      <w:r w:rsidRPr="00C773D6">
        <w:rPr>
          <w:rFonts w:ascii="Times New Roman" w:hAnsi="Times New Roman" w:cs="Times New Roman"/>
          <w:bCs/>
          <w:sz w:val="24"/>
          <w:szCs w:val="24"/>
          <w:lang w:val="en-US"/>
        </w:rPr>
        <w:t xml:space="preserve"> homogenate of 0.5ml was diluted in 4.5ml of distilled water (1:10) dilution factor. An aliquot of 0.2ml of diluted serum sample was added to 2.5ml of 0.05M carbonate buffer (pH 10.2) to equilibrate in a </w:t>
      </w:r>
      <w:proofErr w:type="spellStart"/>
      <w:r w:rsidRPr="00C773D6">
        <w:rPr>
          <w:rFonts w:ascii="Times New Roman" w:hAnsi="Times New Roman" w:cs="Times New Roman"/>
          <w:bCs/>
          <w:sz w:val="24"/>
          <w:szCs w:val="24"/>
          <w:lang w:val="en-US"/>
        </w:rPr>
        <w:t>spectrophotometric</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cuvette</w:t>
      </w:r>
      <w:proofErr w:type="spellEnd"/>
      <w:r w:rsidRPr="00C773D6">
        <w:rPr>
          <w:rFonts w:ascii="Times New Roman" w:hAnsi="Times New Roman" w:cs="Times New Roman"/>
          <w:bCs/>
          <w:sz w:val="24"/>
          <w:szCs w:val="24"/>
          <w:lang w:val="en-US"/>
        </w:rPr>
        <w:t xml:space="preserve"> and the reaction was started by adding 0.3ml of substrate (0.3mM Epinephrine) and 0.2ml of distilled water. The increase in absorbance at 480nm was monitored every 30 seconds for 150 seconds.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Increase in absorbance per minute = A1 – A0</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2.5</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Where A0 = absorbance after 30seconds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A1 = absorbance after 150 seconds.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13" o:spid="_x0000_s1032" style="position:absolute;left:0;text-align:left;z-index:251658240;visibility:visible;mso-wrap-distance-top:-1e-4mm;mso-wrap-distance-bottom:-1e-4mm;mso-width-relative:margin;mso-height-relative:margin" from="189.75pt,13.65pt" to="365.25pt,13.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" strokecolor="black [3200]" strokeweight=".5pt">
            <v:stroke joinstyle="miter"/>
            <o:lock v:ext="edit" shapetype="f"/>
          </v:line>
        </w:pict>
      </w:r>
      <w:r w:rsidRPr="00C773D6">
        <w:rPr>
          <w:rFonts w:ascii="Times New Roman" w:hAnsi="Times New Roman" w:cs="Times New Roman"/>
          <w:bCs/>
          <w:sz w:val="24"/>
          <w:szCs w:val="24"/>
          <w:lang w:val="en-US"/>
        </w:rPr>
        <w:t>% inhibition = 100 – (100 x increase in absorbance for substrate)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Increase in absorbance for blank</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12" o:spid="_x0000_s1031" style="position:absolute;left:0;text-align:left;z-index:251658240;visibility:visible;mso-wrap-distance-top:-1e-4mm;mso-wrap-distance-bottom:-1e-4mm;mso-width-relative:margin;mso-height-relative:margin" from="163.5pt,13.95pt" to="265.5pt,1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" strokecolor="black [3200]" strokeweight=".5pt">
            <v:stroke joinstyle="miter"/>
            <o:lock v:ext="edit" shapetype="f"/>
          </v:line>
        </w:pict>
      </w:r>
      <w:r w:rsidRPr="00C773D6">
        <w:rPr>
          <w:rFonts w:ascii="Times New Roman" w:hAnsi="Times New Roman" w:cs="Times New Roman"/>
          <w:bCs/>
          <w:sz w:val="24"/>
          <w:szCs w:val="24"/>
          <w:lang w:val="en-US"/>
        </w:rPr>
        <w:t>Enzyme activity (</w:t>
      </w:r>
      <w:proofErr w:type="spellStart"/>
      <w:r w:rsidRPr="00C773D6">
        <w:rPr>
          <w:rFonts w:ascii="Times New Roman" w:hAnsi="Times New Roman" w:cs="Times New Roman"/>
          <w:bCs/>
          <w:sz w:val="24"/>
          <w:szCs w:val="24"/>
          <w:lang w:val="en-US"/>
        </w:rPr>
        <w:t>nmol</w:t>
      </w:r>
      <w:proofErr w:type="spellEnd"/>
      <w:r w:rsidRPr="00C773D6">
        <w:rPr>
          <w:rFonts w:ascii="Times New Roman" w:hAnsi="Times New Roman" w:cs="Times New Roman"/>
          <w:bCs/>
          <w:sz w:val="24"/>
          <w:szCs w:val="24"/>
          <w:lang w:val="en-US"/>
        </w:rPr>
        <w:t>/</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 % inhibition x 1000 x </w:t>
      </w:r>
      <w:proofErr w:type="spellStart"/>
      <w:proofErr w:type="gramStart"/>
      <w:r w:rsidRPr="00C773D6">
        <w:rPr>
          <w:rFonts w:ascii="Times New Roman" w:hAnsi="Times New Roman" w:cs="Times New Roman"/>
          <w:bCs/>
          <w:sz w:val="24"/>
          <w:szCs w:val="24"/>
          <w:lang w:val="en-US"/>
        </w:rPr>
        <w:t>df</w:t>
      </w:r>
      <w:proofErr w:type="spellEnd"/>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50 x 0.1</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df</w:t>
      </w:r>
      <w:proofErr w:type="spellEnd"/>
      <w:proofErr w:type="gramEnd"/>
      <w:r w:rsidRPr="00C773D6">
        <w:rPr>
          <w:rFonts w:ascii="Times New Roman" w:hAnsi="Times New Roman" w:cs="Times New Roman"/>
          <w:bCs/>
          <w:sz w:val="24"/>
          <w:szCs w:val="24"/>
          <w:lang w:val="en-US"/>
        </w:rPr>
        <w:t xml:space="preserve"> = dilution factor</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0.1 = volume in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of tissue homogenate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50% = inhibition of the rate of </w:t>
      </w:r>
      <w:proofErr w:type="spellStart"/>
      <w:r w:rsidRPr="00C773D6">
        <w:rPr>
          <w:rFonts w:ascii="Times New Roman" w:hAnsi="Times New Roman" w:cs="Times New Roman"/>
          <w:bCs/>
          <w:sz w:val="24"/>
          <w:szCs w:val="24"/>
          <w:lang w:val="en-US"/>
        </w:rPr>
        <w:t>cytochrome</w:t>
      </w:r>
      <w:proofErr w:type="spellEnd"/>
      <w:r w:rsidRPr="00C773D6">
        <w:rPr>
          <w:rFonts w:ascii="Times New Roman" w:hAnsi="Times New Roman" w:cs="Times New Roman"/>
          <w:bCs/>
          <w:sz w:val="24"/>
          <w:szCs w:val="24"/>
          <w:lang w:val="en-US"/>
        </w:rPr>
        <w:t xml:space="preserve"> c reduction as per unit definition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1000 = the factor introduced to enable enzyme activity be expressed in </w:t>
      </w:r>
      <w:proofErr w:type="spellStart"/>
      <w:r w:rsidRPr="00C773D6">
        <w:rPr>
          <w:rFonts w:ascii="Times New Roman" w:hAnsi="Times New Roman" w:cs="Times New Roman"/>
          <w:bCs/>
          <w:sz w:val="24"/>
          <w:szCs w:val="24"/>
          <w:lang w:val="en-US"/>
        </w:rPr>
        <w:t>nmol</w:t>
      </w:r>
      <w:proofErr w:type="spellEnd"/>
      <w:r w:rsidRPr="00C773D6">
        <w:rPr>
          <w:rFonts w:ascii="Times New Roman" w:hAnsi="Times New Roman" w:cs="Times New Roman"/>
          <w:bCs/>
          <w:sz w:val="24"/>
          <w:szCs w:val="24"/>
          <w:lang w:val="en-US"/>
        </w:rPr>
        <w:t>/min/</w:t>
      </w:r>
      <w:proofErr w:type="spellStart"/>
      <w:r w:rsidRPr="00C773D6">
        <w:rPr>
          <w:rFonts w:ascii="Times New Roman" w:hAnsi="Times New Roman" w:cs="Times New Roman"/>
          <w:bCs/>
          <w:sz w:val="24"/>
          <w:szCs w:val="24"/>
          <w:lang w:val="en-US"/>
        </w:rPr>
        <w:t>mL</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specific enzyme activity was calculated using the formula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11" o:spid="_x0000_s1030" style="position:absolute;left:0;text-align:left;z-index:251658240;visibility:visible;mso-wrap-distance-top:-1e-4mm;mso-wrap-distance-bottom:-1e-4mm;mso-width-relative:margin;mso-height-relative:margin" from="243pt,12.5pt" to="356.45pt,1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" strokecolor="black [3200]" strokeweight=".5pt">
            <v:stroke joinstyle="miter"/>
            <o:lock v:ext="edit" shapetype="f"/>
          </v:line>
        </w:pict>
      </w:r>
      <w:r w:rsidRPr="00C773D6">
        <w:rPr>
          <w:rFonts w:ascii="Times New Roman" w:hAnsi="Times New Roman" w:cs="Times New Roman"/>
          <w:bCs/>
          <w:sz w:val="24"/>
          <w:szCs w:val="24"/>
          <w:lang w:val="en-US"/>
        </w:rPr>
        <w:t>Specific enzyme activity (</w:t>
      </w:r>
      <w:proofErr w:type="spellStart"/>
      <w:r w:rsidRPr="00C773D6">
        <w:rPr>
          <w:rFonts w:ascii="Times New Roman" w:hAnsi="Times New Roman" w:cs="Times New Roman"/>
          <w:bCs/>
          <w:sz w:val="24"/>
          <w:szCs w:val="24"/>
          <w:lang w:val="en-US"/>
        </w:rPr>
        <w:t>nmol</w:t>
      </w:r>
      <w:proofErr w:type="spellEnd"/>
      <w:r w:rsidRPr="00C773D6">
        <w:rPr>
          <w:rFonts w:ascii="Times New Roman" w:hAnsi="Times New Roman" w:cs="Times New Roman"/>
          <w:bCs/>
          <w:sz w:val="24"/>
          <w:szCs w:val="24"/>
          <w:lang w:val="en-US"/>
        </w:rPr>
        <w:t>/min/mg protein) = Enzyme Activity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3.9.2 CAT</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spellStart"/>
      <w:r w:rsidRPr="00C773D6">
        <w:rPr>
          <w:rFonts w:ascii="Times New Roman" w:hAnsi="Times New Roman" w:cs="Times New Roman"/>
          <w:b/>
          <w:bCs/>
          <w:sz w:val="24"/>
          <w:szCs w:val="24"/>
          <w:lang w:val="en-US"/>
        </w:rPr>
        <w:t>Catalase</w:t>
      </w:r>
      <w:proofErr w:type="spellEnd"/>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 xml:space="preserve">The method described by Beers and </w:t>
      </w:r>
      <w:proofErr w:type="spellStart"/>
      <w:r w:rsidRPr="00C773D6">
        <w:rPr>
          <w:rFonts w:ascii="Times New Roman" w:hAnsi="Times New Roman" w:cs="Times New Roman"/>
          <w:bCs/>
          <w:sz w:val="24"/>
          <w:szCs w:val="24"/>
          <w:lang w:val="en-US"/>
        </w:rPr>
        <w:t>sizer</w:t>
      </w:r>
      <w:proofErr w:type="spellEnd"/>
      <w:r w:rsidRPr="00C773D6">
        <w:rPr>
          <w:rFonts w:ascii="Times New Roman" w:hAnsi="Times New Roman" w:cs="Times New Roman"/>
          <w:bCs/>
          <w:sz w:val="24"/>
          <w:szCs w:val="24"/>
          <w:lang w:val="en-US"/>
        </w:rPr>
        <w:t xml:space="preserve"> (1952) was used to assay for the activity of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The UV light absorption of hydrogen peroxide can be easily measured between 230-250 nm. On decomposition of hydrogen peroxide by the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the absorption decreases with time. The enzyme activity can be estimated by this decrease in absorption.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10" o:spid="_x0000_s1033" type="#_x0000_t32" style="position:absolute;left:0;text-align:left;margin-left:54pt;margin-top:10.5pt;width:99pt;height:0;z-index:251658240;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" strokecolor="black [3200]" strokeweight=".25pt">
            <v:stroke endarrow="open"/>
            <v:shadow on="t" color="black" opacity="22936f" origin=",.5" offset="0,.63889mm"/>
            <o:lock v:ext="edit" shapetype="f"/>
          </v:shape>
        </w:pict>
      </w:r>
      <w:r w:rsidRPr="00C773D6">
        <w:rPr>
          <w:rFonts w:ascii="Times New Roman" w:hAnsi="Times New Roman" w:cs="Times New Roman"/>
          <w:bCs/>
          <w:sz w:val="24"/>
          <w:szCs w:val="24"/>
          <w:lang w:val="en-US"/>
        </w:rPr>
        <w:t>2H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O</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ab/>
      </w:r>
      <w:proofErr w:type="spellStart"/>
      <w:r w:rsidRPr="00C773D6">
        <w:rPr>
          <w:rFonts w:ascii="Times New Roman" w:hAnsi="Times New Roman" w:cs="Times New Roman"/>
          <w:bCs/>
          <w:sz w:val="24"/>
          <w:szCs w:val="24"/>
          <w:vertAlign w:val="superscript"/>
          <w:lang w:val="en-US"/>
        </w:rPr>
        <w:t>Catalase</w:t>
      </w:r>
      <w:proofErr w:type="spellEnd"/>
      <w:r w:rsidRPr="00C773D6">
        <w:rPr>
          <w:rFonts w:ascii="Times New Roman" w:hAnsi="Times New Roman" w:cs="Times New Roman"/>
          <w:bCs/>
          <w:sz w:val="24"/>
          <w:szCs w:val="24"/>
          <w:vertAlign w:val="superscript"/>
          <w:lang w:val="en-US"/>
        </w:rPr>
        <w:tab/>
      </w:r>
      <w:r w:rsidRPr="00C773D6">
        <w:rPr>
          <w:rFonts w:ascii="Times New Roman" w:hAnsi="Times New Roman" w:cs="Times New Roman"/>
          <w:bCs/>
          <w:sz w:val="24"/>
          <w:szCs w:val="24"/>
          <w:lang w:val="en-US"/>
        </w:rPr>
        <w:t>2H</w:t>
      </w:r>
      <w:r w:rsidRPr="00C773D6">
        <w:rPr>
          <w:rFonts w:ascii="Times New Roman" w:hAnsi="Times New Roman" w:cs="Times New Roman"/>
          <w:bCs/>
          <w:sz w:val="24"/>
          <w:szCs w:val="24"/>
          <w:vertAlign w:val="subscript"/>
          <w:lang w:val="en-US"/>
        </w:rPr>
        <w:t>2</w:t>
      </w:r>
      <w:r w:rsidRPr="00C773D6">
        <w:rPr>
          <w:rFonts w:ascii="Times New Roman" w:hAnsi="Times New Roman" w:cs="Times New Roman"/>
          <w:bCs/>
          <w:sz w:val="24"/>
          <w:szCs w:val="24"/>
          <w:lang w:val="en-US"/>
        </w:rPr>
        <w:t>O + O</w:t>
      </w:r>
      <w:r w:rsidRPr="00C773D6">
        <w:rPr>
          <w:rFonts w:ascii="Times New Roman" w:hAnsi="Times New Roman" w:cs="Times New Roman"/>
          <w:bCs/>
          <w:sz w:val="24"/>
          <w:szCs w:val="24"/>
          <w:vertAlign w:val="subscript"/>
          <w:lang w:val="en-US"/>
        </w:rPr>
        <w:t>2</w:t>
      </w:r>
    </w:p>
    <w:p w:rsidR="004756CB" w:rsidRPr="00C773D6" w:rsidRDefault="004756CB" w:rsidP="004756CB">
      <w:pPr>
        <w:spacing w:after="0" w:line="360" w:lineRule="auto"/>
        <w:jc w:val="both"/>
        <w:rPr>
          <w:rFonts w:ascii="Times New Roman" w:hAnsi="Times New Roman" w:cs="Times New Roman"/>
          <w:b/>
          <w:bCs/>
          <w:sz w:val="24"/>
          <w:szCs w:val="24"/>
          <w:lang w:val="en-US"/>
        </w:rPr>
      </w:pPr>
      <w:bookmarkStart w:id="4" w:name="_Toc445732214"/>
      <w:bookmarkStart w:id="5" w:name="_Toc445732267"/>
      <w:bookmarkStart w:id="6" w:name="_Toc445735436"/>
      <w:bookmarkStart w:id="7" w:name="_Toc481329705"/>
      <w:bookmarkStart w:id="8" w:name="_Toc481935399"/>
      <w:r w:rsidRPr="00C773D6">
        <w:rPr>
          <w:rFonts w:ascii="Times New Roman" w:hAnsi="Times New Roman" w:cs="Times New Roman"/>
          <w:b/>
          <w:bCs/>
          <w:sz w:val="24"/>
          <w:szCs w:val="24"/>
          <w:lang w:val="en-US"/>
        </w:rPr>
        <w:t>Procedure</w:t>
      </w:r>
      <w:bookmarkEnd w:id="4"/>
      <w:bookmarkEnd w:id="5"/>
      <w:bookmarkEnd w:id="6"/>
      <w:bookmarkEnd w:id="7"/>
      <w:bookmarkEnd w:id="8"/>
    </w:p>
    <w:p w:rsidR="004756CB" w:rsidRPr="00C773D6" w:rsidRDefault="004756CB" w:rsidP="004756CB">
      <w:pPr>
        <w:spacing w:after="0" w:line="360" w:lineRule="auto"/>
        <w:jc w:val="both"/>
        <w:rPr>
          <w:rFonts w:ascii="Times New Roman" w:hAnsi="Times New Roman" w:cs="Times New Roman"/>
          <w:bCs/>
          <w:sz w:val="24"/>
          <w:szCs w:val="24"/>
          <w:lang w:val="en-US"/>
        </w:rPr>
      </w:pPr>
      <w:bookmarkStart w:id="9" w:name="_Toc445732215"/>
      <w:bookmarkStart w:id="10" w:name="_Toc445732268"/>
      <w:bookmarkStart w:id="11" w:name="_Toc445735437"/>
      <w:bookmarkStart w:id="12" w:name="_Toc481329706"/>
      <w:bookmarkStart w:id="13" w:name="_Toc481935400"/>
      <w:r w:rsidRPr="00C773D6">
        <w:rPr>
          <w:rFonts w:ascii="Times New Roman" w:hAnsi="Times New Roman" w:cs="Times New Roman"/>
          <w:bCs/>
          <w:sz w:val="24"/>
          <w:szCs w:val="24"/>
          <w:lang w:val="en-US"/>
        </w:rPr>
        <w:t xml:space="preserve">Hydrogen peroxide (0.036% w/w, 2.9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was added and mixed with appropriately              diluted homogenate (0.1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).A blank was prepared containing potassium phosphate buffer (50 </w:t>
      </w:r>
      <w:proofErr w:type="spellStart"/>
      <w:r w:rsidRPr="00C773D6">
        <w:rPr>
          <w:rFonts w:ascii="Times New Roman" w:hAnsi="Times New Roman" w:cs="Times New Roman"/>
          <w:bCs/>
          <w:sz w:val="24"/>
          <w:szCs w:val="24"/>
          <w:lang w:val="en-US"/>
        </w:rPr>
        <w:t>mM</w:t>
      </w:r>
      <w:proofErr w:type="spellEnd"/>
      <w:r w:rsidRPr="00C773D6">
        <w:rPr>
          <w:rFonts w:ascii="Times New Roman" w:hAnsi="Times New Roman" w:cs="Times New Roman"/>
          <w:bCs/>
          <w:sz w:val="24"/>
          <w:szCs w:val="24"/>
          <w:lang w:val="en-US"/>
        </w:rPr>
        <w:t xml:space="preserve">, pH 7.0, 3.0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The time required for the A</w:t>
      </w:r>
      <w:r w:rsidRPr="00C773D6">
        <w:rPr>
          <w:rFonts w:ascii="Times New Roman" w:hAnsi="Times New Roman" w:cs="Times New Roman"/>
          <w:bCs/>
          <w:sz w:val="24"/>
          <w:szCs w:val="24"/>
          <w:vertAlign w:val="subscript"/>
          <w:lang w:val="en-US"/>
        </w:rPr>
        <w:t xml:space="preserve">240nm </w:t>
      </w:r>
      <w:r w:rsidRPr="00C773D6">
        <w:rPr>
          <w:rFonts w:ascii="Times New Roman" w:hAnsi="Times New Roman" w:cs="Times New Roman"/>
          <w:bCs/>
          <w:sz w:val="24"/>
          <w:szCs w:val="24"/>
          <w:lang w:val="en-US"/>
        </w:rPr>
        <w:t>of the reaction mixture to decrease from 0.45 to 0.40 absorbance units was recorded.</w:t>
      </w:r>
      <w:bookmarkEnd w:id="9"/>
      <w:bookmarkEnd w:id="10"/>
      <w:bookmarkEnd w:id="11"/>
      <w:bookmarkEnd w:id="12"/>
      <w:bookmarkEnd w:id="13"/>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NB:</w:t>
      </w:r>
      <w:r w:rsidRPr="00C773D6">
        <w:rPr>
          <w:rFonts w:ascii="Times New Roman" w:hAnsi="Times New Roman" w:cs="Times New Roman"/>
          <w:bCs/>
          <w:sz w:val="24"/>
          <w:szCs w:val="24"/>
          <w:lang w:val="en-US"/>
        </w:rPr>
        <w:t xml:space="preserve"> The initial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exceeded 0.450 absorbance units and started to decrease. The reaction timing was started when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reached 0.450 absorbance units.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activity and specific activity of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xml:space="preserve"> was calculated using the expression:</w:t>
      </w:r>
    </w:p>
    <w:p w:rsidR="004756CB" w:rsidRPr="00C773D6" w:rsidRDefault="004756CB" w:rsidP="004756CB">
      <w:pPr>
        <w:spacing w:after="0" w:line="360" w:lineRule="auto"/>
        <w:jc w:val="both"/>
        <w:rPr>
          <w:rFonts w:ascii="Times New Roman" w:hAnsi="Times New Roman" w:cs="Times New Roman"/>
          <w:bCs/>
          <w:sz w:val="24"/>
          <w:szCs w:val="24"/>
          <w:lang w:val="en-GB"/>
        </w:rPr>
      </w:pPr>
      <w:bookmarkStart w:id="14" w:name="_Toc445732216"/>
      <w:bookmarkStart w:id="15" w:name="_Toc445732269"/>
      <w:bookmarkStart w:id="16" w:name="_Toc445735438"/>
      <w:bookmarkStart w:id="17" w:name="_Toc481329707"/>
      <w:bookmarkStart w:id="18" w:name="_Toc481935401"/>
      <w:r w:rsidRPr="00C773D6">
        <w:rPr>
          <w:rFonts w:ascii="Times New Roman" w:hAnsi="Times New Roman" w:cs="Times New Roman"/>
          <w:bCs/>
          <w:sz w:val="24"/>
          <w:szCs w:val="24"/>
          <w:lang w:val="en-GB"/>
        </w:rPr>
        <w:lastRenderedPageBreak/>
        <w:t>Enzyme Activity (</w:t>
      </w:r>
      <w:proofErr w:type="spellStart"/>
      <w:r w:rsidRPr="00C773D6">
        <w:rPr>
          <w:rFonts w:ascii="Times New Roman" w:hAnsi="Times New Roman" w:cs="Times New Roman"/>
          <w:bCs/>
          <w:sz w:val="24"/>
          <w:szCs w:val="24"/>
          <w:lang w:val="en-GB"/>
        </w:rPr>
        <w:t>nmol</w:t>
      </w:r>
      <w:proofErr w:type="spellEnd"/>
      <w:r w:rsidRPr="00C773D6">
        <w:rPr>
          <w:rFonts w:ascii="Times New Roman" w:hAnsi="Times New Roman" w:cs="Times New Roman"/>
          <w:bCs/>
          <w:sz w:val="24"/>
          <w:szCs w:val="24"/>
          <w:lang w:val="en-GB"/>
        </w:rPr>
        <w:t>/min/</w:t>
      </w:r>
      <w:proofErr w:type="spellStart"/>
      <w:r w:rsidRPr="00C773D6">
        <w:rPr>
          <w:rFonts w:ascii="Times New Roman" w:hAnsi="Times New Roman" w:cs="Times New Roman"/>
          <w:bCs/>
          <w:sz w:val="24"/>
          <w:szCs w:val="24"/>
          <w:lang w:val="en-GB"/>
        </w:rPr>
        <w:t>mL</w:t>
      </w:r>
      <w:proofErr w:type="spellEnd"/>
      <w:r w:rsidRPr="00C773D6">
        <w:rPr>
          <w:rFonts w:ascii="Times New Roman" w:hAnsi="Times New Roman" w:cs="Times New Roman"/>
          <w:bCs/>
          <w:sz w:val="24"/>
          <w:szCs w:val="24"/>
          <w:lang w:val="en-GB"/>
        </w:rPr>
        <w:t xml:space="preserve">) = </w:t>
      </w:r>
      <w:r w:rsidRPr="00C773D6">
        <w:rPr>
          <w:rFonts w:ascii="Times New Roman" w:hAnsi="Times New Roman" w:cs="Times New Roman"/>
          <w:bCs/>
          <w:sz w:val="24"/>
          <w:szCs w:val="24"/>
          <w:u w:val="single"/>
          <w:lang w:val="en-GB"/>
        </w:rPr>
        <w:t xml:space="preserve">3.45 x 1000 x </w:t>
      </w:r>
      <w:proofErr w:type="spellStart"/>
      <w:proofErr w:type="gramStart"/>
      <w:r w:rsidRPr="00C773D6">
        <w:rPr>
          <w:rFonts w:ascii="Times New Roman" w:hAnsi="Times New Roman" w:cs="Times New Roman"/>
          <w:bCs/>
          <w:sz w:val="24"/>
          <w:szCs w:val="24"/>
          <w:u w:val="single"/>
          <w:lang w:val="en-GB"/>
        </w:rPr>
        <w:t>df</w:t>
      </w:r>
      <w:bookmarkEnd w:id="14"/>
      <w:bookmarkEnd w:id="15"/>
      <w:bookmarkEnd w:id="16"/>
      <w:bookmarkEnd w:id="17"/>
      <w:bookmarkEnd w:id="18"/>
      <w:proofErr w:type="spellEnd"/>
      <w:proofErr w:type="gramEnd"/>
    </w:p>
    <w:p w:rsidR="004756CB" w:rsidRPr="00C773D6" w:rsidRDefault="004756CB" w:rsidP="004756CB">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proofErr w:type="gramStart"/>
      <w:r w:rsidRPr="00C773D6">
        <w:rPr>
          <w:rFonts w:ascii="Times New Roman" w:hAnsi="Times New Roman" w:cs="Times New Roman"/>
          <w:bCs/>
          <w:sz w:val="24"/>
          <w:szCs w:val="24"/>
          <w:lang w:val="en-GB"/>
        </w:rPr>
        <w:t>min</w:t>
      </w:r>
      <w:proofErr w:type="gramEnd"/>
      <w:r w:rsidRPr="00C773D6">
        <w:rPr>
          <w:rFonts w:ascii="Times New Roman" w:hAnsi="Times New Roman" w:cs="Times New Roman"/>
          <w:bCs/>
          <w:sz w:val="24"/>
          <w:szCs w:val="24"/>
          <w:lang w:val="en-GB"/>
        </w:rPr>
        <w:t xml:space="preserve"> x v</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3.45 - Corresponds to the decomposition of 3.45 micromoles of hydrogen peroxide in a 3.0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reaction mixture producing a decrease in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from 0.45 to 0.40 absorbance units</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df</w:t>
      </w:r>
      <w:proofErr w:type="spellEnd"/>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Dilution factor</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min</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Time (minutes) required for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to decrease from 0.45 to 0.40 absorbance units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-Volume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of the sample used</w:t>
      </w:r>
    </w:p>
    <w:p w:rsidR="004756CB" w:rsidRPr="00C773D6" w:rsidRDefault="004756CB" w:rsidP="004756CB">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US"/>
        </w:rPr>
        <w:t>1000 -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GB"/>
        </w:rPr>
        <w:t xml:space="preserve">The factor introduced to enable enzyme activity </w:t>
      </w:r>
      <w:proofErr w:type="gramStart"/>
      <w:r w:rsidRPr="00C773D6">
        <w:rPr>
          <w:rFonts w:ascii="Times New Roman" w:hAnsi="Times New Roman" w:cs="Times New Roman"/>
          <w:bCs/>
          <w:sz w:val="24"/>
          <w:szCs w:val="24"/>
          <w:lang w:val="en-GB"/>
        </w:rPr>
        <w:t>be</w:t>
      </w:r>
      <w:proofErr w:type="gramEnd"/>
      <w:r w:rsidRPr="00C773D6">
        <w:rPr>
          <w:rFonts w:ascii="Times New Roman" w:hAnsi="Times New Roman" w:cs="Times New Roman"/>
          <w:bCs/>
          <w:sz w:val="24"/>
          <w:szCs w:val="24"/>
          <w:lang w:val="en-GB"/>
        </w:rPr>
        <w:t xml:space="preserve"> expressed in </w:t>
      </w:r>
      <w:proofErr w:type="spellStart"/>
      <w:r w:rsidRPr="00C773D6">
        <w:rPr>
          <w:rFonts w:ascii="Times New Roman" w:hAnsi="Times New Roman" w:cs="Times New Roman"/>
          <w:bCs/>
          <w:sz w:val="24"/>
          <w:szCs w:val="24"/>
          <w:lang w:val="en-GB"/>
        </w:rPr>
        <w:t>nmol</w:t>
      </w:r>
      <w:proofErr w:type="spellEnd"/>
      <w:r w:rsidRPr="00C773D6">
        <w:rPr>
          <w:rFonts w:ascii="Times New Roman" w:hAnsi="Times New Roman" w:cs="Times New Roman"/>
          <w:bCs/>
          <w:sz w:val="24"/>
          <w:szCs w:val="24"/>
          <w:lang w:val="en-GB"/>
        </w:rPr>
        <w:t>/min/</w:t>
      </w:r>
      <w:proofErr w:type="spellStart"/>
      <w:r w:rsidRPr="00C773D6">
        <w:rPr>
          <w:rFonts w:ascii="Times New Roman" w:hAnsi="Times New Roman" w:cs="Times New Roman"/>
          <w:bCs/>
          <w:sz w:val="24"/>
          <w:szCs w:val="24"/>
          <w:lang w:val="en-GB"/>
        </w:rPr>
        <w:t>mL</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yo-NG"/>
        </w:rPr>
        <w:t>The specific enzyme activity was calculated using the expression:</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line id="Straight Connector 9" o:spid="_x0000_s1034" style="position:absolute;left:0;text-align:left;z-index:251658240;visibility:visible;mso-wrap-distance-top:-1e-4mm;mso-wrap-distance-bottom:-1e-4mm;mso-width-relative:margin;mso-height-relative:margin" from="238.5pt,16pt" to="323.25pt,16pt" strokecolor="black [3200]" strokeweight=".5pt">
            <v:stroke joinstyle="miter"/>
            <o:lock v:ext="edit" shapetype="f"/>
          </v:line>
        </w:pict>
      </w:r>
      <w:r w:rsidRPr="00C773D6">
        <w:rPr>
          <w:rFonts w:ascii="Times New Roman" w:hAnsi="Times New Roman" w:cs="Times New Roman"/>
          <w:bCs/>
          <w:sz w:val="24"/>
          <w:szCs w:val="24"/>
          <w:lang w:val="en-US"/>
        </w:rPr>
        <w:t>Specific enzyme activity (</w:t>
      </w:r>
      <w:proofErr w:type="spellStart"/>
      <w:r w:rsidRPr="00C773D6">
        <w:rPr>
          <w:rFonts w:ascii="Times New Roman" w:hAnsi="Times New Roman" w:cs="Times New Roman"/>
          <w:bCs/>
          <w:sz w:val="24"/>
          <w:szCs w:val="24"/>
          <w:lang w:val="en-US"/>
        </w:rPr>
        <w:t>nmol</w:t>
      </w:r>
      <w:proofErr w:type="spellEnd"/>
      <w:r w:rsidRPr="00C773D6">
        <w:rPr>
          <w:rFonts w:ascii="Times New Roman" w:hAnsi="Times New Roman" w:cs="Times New Roman"/>
          <w:bCs/>
          <w:sz w:val="24"/>
          <w:szCs w:val="24"/>
          <w:lang w:val="en-US"/>
        </w:rPr>
        <w:t>/min/mg protein) = Enzyme Activity</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Protein Concentration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3.9.3. MDA</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spellStart"/>
      <w:r w:rsidRPr="00C773D6">
        <w:rPr>
          <w:rFonts w:ascii="Times New Roman" w:hAnsi="Times New Roman" w:cs="Times New Roman"/>
          <w:b/>
          <w:bCs/>
          <w:sz w:val="24"/>
          <w:szCs w:val="24"/>
          <w:lang w:val="en-US"/>
        </w:rPr>
        <w:t>Malondialdehyde</w:t>
      </w:r>
      <w:proofErr w:type="spell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MDA was quantified according to the method of Nelson, (2004) as outlined below:</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A portion of TBA reagent (2ml of 0.7% and 1ml of TCA) were added to 2ml of the sample. The mixture was thoroughly heated in a water bath at 100</w:t>
      </w:r>
      <w:r w:rsidRPr="00C773D6">
        <w:rPr>
          <w:rFonts w:ascii="Times New Roman" w:hAnsi="Times New Roman" w:cs="Times New Roman"/>
          <w:bCs/>
          <w:sz w:val="24"/>
          <w:szCs w:val="24"/>
          <w:vertAlign w:val="superscript"/>
          <w:lang w:val="en-US"/>
        </w:rPr>
        <w:t>o</w:t>
      </w:r>
      <w:r w:rsidRPr="00C773D6">
        <w:rPr>
          <w:rFonts w:ascii="Times New Roman" w:hAnsi="Times New Roman" w:cs="Times New Roman"/>
          <w:bCs/>
          <w:sz w:val="24"/>
          <w:szCs w:val="24"/>
          <w:lang w:val="en-US"/>
        </w:rPr>
        <w:t>C for 20minutes.  It was then cooled and centrifuged at 78g (4000rpm) for 10minutes. The absorbance of the supernatant was read at a wavelength of 540nm against a reference blank of distilled water after centrifuging for another 10 minutes.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8" o:spid="_x0000_s1026" type="#_x0000_t32" style="position:absolute;left:0;text-align:left;margin-left:124.1pt;margin-top:13.1pt;width:117pt;height:0;z-index:251658240;visibility:visible;mso-wrap-distance-top:-1e-4mm;mso-wrap-distance-bottom:-1e-4mm"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">
            <o:lock v:ext="edit" shapetype="f"/>
          </v:shape>
        </w:pict>
      </w:r>
      <w:proofErr w:type="gramStart"/>
      <w:r w:rsidRPr="00C773D6">
        <w:rPr>
          <w:rFonts w:ascii="Times New Roman" w:hAnsi="Times New Roman" w:cs="Times New Roman"/>
          <w:bCs/>
          <w:sz w:val="24"/>
          <w:szCs w:val="24"/>
          <w:lang w:val="en-US"/>
        </w:rPr>
        <w:t>Conc.</w:t>
      </w:r>
      <w:proofErr w:type="gramEnd"/>
      <w:r w:rsidRPr="00C773D6">
        <w:rPr>
          <w:rFonts w:ascii="Times New Roman" w:hAnsi="Times New Roman" w:cs="Times New Roman"/>
          <w:bCs/>
          <w:sz w:val="24"/>
          <w:szCs w:val="24"/>
          <w:lang w:val="en-US"/>
        </w:rPr>
        <w:t xml:space="preserve"> Of MDA=                       Abs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Extinction coefficient</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Extinction </w:t>
      </w:r>
      <w:proofErr w:type="spellStart"/>
      <w:r w:rsidRPr="00C773D6">
        <w:rPr>
          <w:rFonts w:ascii="Times New Roman" w:hAnsi="Times New Roman" w:cs="Times New Roman"/>
          <w:bCs/>
          <w:sz w:val="24"/>
          <w:szCs w:val="24"/>
          <w:lang w:val="en-US"/>
        </w:rPr>
        <w:t>Coeff</w:t>
      </w:r>
      <w:proofErr w:type="spellEnd"/>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Of MDA = 1.56 x 10</w:t>
      </w:r>
      <w:r w:rsidRPr="00C773D6">
        <w:rPr>
          <w:rFonts w:ascii="Times New Roman" w:hAnsi="Times New Roman" w:cs="Times New Roman"/>
          <w:bCs/>
          <w:sz w:val="24"/>
          <w:szCs w:val="24"/>
          <w:vertAlign w:val="superscript"/>
          <w:lang w:val="en-US"/>
        </w:rPr>
        <w:t>5</w:t>
      </w:r>
      <w:r w:rsidRPr="00C773D6">
        <w:rPr>
          <w:rFonts w:ascii="Times New Roman" w:hAnsi="Times New Roman" w:cs="Times New Roman"/>
          <w:bCs/>
          <w:sz w:val="24"/>
          <w:szCs w:val="24"/>
          <w:lang w:val="en-US"/>
        </w:rPr>
        <w:t xml:space="preserve"> nm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cm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TBA: 0.7% 1.e 0.7g in 100ml.</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TCA:  20% i.e. 20g in 100ml</w:t>
      </w: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3.9.3. GSH</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Reduced glutathione (GSH)</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level of GSH in the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determined using the procedure described by</w:t>
      </w:r>
      <w:r w:rsidRPr="00C773D6">
        <w:rPr>
          <w:rFonts w:ascii="Times New Roman" w:hAnsi="Times New Roman" w:cs="Times New Roman"/>
          <w:bCs/>
          <w:sz w:val="24"/>
          <w:szCs w:val="24"/>
          <w:lang w:val="yo-NG"/>
        </w:rPr>
        <w:t xml:space="preserve"> Ellman </w:t>
      </w:r>
      <w:r w:rsidRPr="00C773D6">
        <w:rPr>
          <w:rFonts w:ascii="Times New Roman" w:hAnsi="Times New Roman" w:cs="Times New Roman"/>
          <w:bCs/>
          <w:sz w:val="24"/>
          <w:szCs w:val="24"/>
          <w:lang w:val="yo-NG"/>
        </w:rPr>
        <w:fldChar w:fldCharType="begin" w:fldLock="1"/>
      </w:r>
      <w:r w:rsidRPr="00C773D6">
        <w:rPr>
          <w:rFonts w:ascii="Times New Roman" w:hAnsi="Times New Roman" w:cs="Times New Roman"/>
          <w:bCs/>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Pr="00C773D6">
        <w:rPr>
          <w:rFonts w:ascii="Times New Roman" w:hAnsi="Times New Roman" w:cs="Times New Roman"/>
          <w:bCs/>
          <w:sz w:val="24"/>
          <w:szCs w:val="24"/>
          <w:lang w:val="yo-NG"/>
        </w:rPr>
        <w:fldChar w:fldCharType="separate"/>
      </w:r>
      <w:r w:rsidRPr="00C773D6">
        <w:rPr>
          <w:rFonts w:ascii="Times New Roman" w:hAnsi="Times New Roman" w:cs="Times New Roman"/>
          <w:bCs/>
          <w:sz w:val="24"/>
          <w:szCs w:val="24"/>
          <w:lang w:val="yo-NG"/>
        </w:rPr>
        <w:t>(Ellman, 1959)</w:t>
      </w:r>
      <w:r w:rsidRPr="00C773D6">
        <w:rPr>
          <w:rFonts w:ascii="Times New Roman" w:hAnsi="Times New Roman" w:cs="Times New Roman"/>
          <w:bCs/>
          <w:sz w:val="24"/>
          <w:szCs w:val="24"/>
          <w:lang w:val="en-US"/>
        </w:rPr>
        <w:fldChar w:fldCharType="end"/>
      </w:r>
      <w:r w:rsidRPr="00C773D6">
        <w:rPr>
          <w:rFonts w:ascii="Times New Roman" w:hAnsi="Times New Roman" w:cs="Times New Roman"/>
          <w:bCs/>
          <w:sz w:val="24"/>
          <w:szCs w:val="24"/>
          <w:lang w:val="yo-NG"/>
        </w:rPr>
        <w:t>.</w:t>
      </w:r>
      <w:r w:rsidRPr="00C773D6">
        <w:rPr>
          <w:rFonts w:ascii="Times New Roman" w:hAnsi="Times New Roman" w:cs="Times New Roman"/>
          <w:bCs/>
          <w:sz w:val="24"/>
          <w:szCs w:val="24"/>
          <w:lang w:val="en-US"/>
        </w:rPr>
        <w:t xml:space="preserve"> Briefly, 1.0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of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added to 0.1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of 25% </w:t>
      </w:r>
      <w:proofErr w:type="spellStart"/>
      <w:r w:rsidRPr="00C773D6">
        <w:rPr>
          <w:rFonts w:ascii="Times New Roman" w:hAnsi="Times New Roman" w:cs="Times New Roman"/>
          <w:bCs/>
          <w:sz w:val="24"/>
          <w:szCs w:val="24"/>
          <w:lang w:val="en-US"/>
        </w:rPr>
        <w:t>trichloroacetic</w:t>
      </w:r>
      <w:proofErr w:type="spellEnd"/>
      <w:r w:rsidRPr="00C773D6">
        <w:rPr>
          <w:rFonts w:ascii="Times New Roman" w:hAnsi="Times New Roman" w:cs="Times New Roman"/>
          <w:bCs/>
          <w:sz w:val="24"/>
          <w:szCs w:val="24"/>
          <w:lang w:val="en-US"/>
        </w:rPr>
        <w:t xml:space="preserve"> acid (TCA) and precipitate was removed by centrifugation at 5,000 </w:t>
      </w:r>
      <w:r w:rsidRPr="00C773D6">
        <w:rPr>
          <w:rFonts w:ascii="Times New Roman" w:hAnsi="Times New Roman" w:cs="Times New Roman"/>
          <w:bCs/>
          <w:i/>
          <w:sz w:val="24"/>
          <w:szCs w:val="24"/>
          <w:lang w:val="en-US"/>
        </w:rPr>
        <w:t>g</w:t>
      </w:r>
      <w:r w:rsidRPr="00C773D6">
        <w:rPr>
          <w:rFonts w:ascii="Times New Roman" w:hAnsi="Times New Roman" w:cs="Times New Roman"/>
          <w:bCs/>
          <w:sz w:val="24"/>
          <w:szCs w:val="24"/>
          <w:lang w:val="en-US"/>
        </w:rPr>
        <w:t xml:space="preserve"> for 10 min. Supernatant (0.1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was added to 2 </w:t>
      </w:r>
      <w:proofErr w:type="spellStart"/>
      <w:r w:rsidRPr="00C773D6">
        <w:rPr>
          <w:rFonts w:ascii="Times New Roman" w:hAnsi="Times New Roman" w:cs="Times New Roman"/>
          <w:bCs/>
          <w:sz w:val="24"/>
          <w:szCs w:val="24"/>
          <w:lang w:val="en-US"/>
        </w:rPr>
        <w:t>mL</w:t>
      </w:r>
      <w:proofErr w:type="spellEnd"/>
      <w:r w:rsidRPr="00C773D6">
        <w:rPr>
          <w:rFonts w:ascii="Times New Roman" w:hAnsi="Times New Roman" w:cs="Times New Roman"/>
          <w:bCs/>
          <w:sz w:val="24"/>
          <w:szCs w:val="24"/>
          <w:lang w:val="en-US"/>
        </w:rPr>
        <w:t xml:space="preserve"> of 0.6 </w:t>
      </w:r>
      <w:proofErr w:type="spellStart"/>
      <w:r w:rsidRPr="00C773D6">
        <w:rPr>
          <w:rFonts w:ascii="Times New Roman" w:hAnsi="Times New Roman" w:cs="Times New Roman"/>
          <w:bCs/>
          <w:sz w:val="24"/>
          <w:szCs w:val="24"/>
          <w:lang w:val="en-US"/>
        </w:rPr>
        <w:t>mM</w:t>
      </w:r>
      <w:proofErr w:type="spellEnd"/>
      <w:r w:rsidRPr="00C773D6">
        <w:rPr>
          <w:rFonts w:ascii="Times New Roman" w:hAnsi="Times New Roman" w:cs="Times New Roman"/>
          <w:bCs/>
          <w:sz w:val="24"/>
          <w:szCs w:val="24"/>
          <w:lang w:val="en-US"/>
        </w:rPr>
        <w:t xml:space="preserve"> DTNB prepared in 0.2M sodium phosphate buffer (pH 8.0). The absorbance was read at 412 nm.</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gramStart"/>
      <w:r w:rsidRPr="00C773D6">
        <w:rPr>
          <w:rFonts w:ascii="Times New Roman" w:hAnsi="Times New Roman" w:cs="Times New Roman"/>
          <w:b/>
          <w:bCs/>
          <w:sz w:val="24"/>
          <w:szCs w:val="24"/>
          <w:lang w:val="en-US"/>
        </w:rPr>
        <w:t>3.10  Protein</w:t>
      </w:r>
      <w:proofErr w:type="gramEnd"/>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Determination of Total protein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total protein concentration in the liver, kidney and serum of the animals was assayed, using </w:t>
      </w:r>
      <w:proofErr w:type="spellStart"/>
      <w:r w:rsidRPr="00C773D6">
        <w:rPr>
          <w:rFonts w:ascii="Times New Roman" w:hAnsi="Times New Roman" w:cs="Times New Roman"/>
          <w:bCs/>
          <w:sz w:val="24"/>
          <w:szCs w:val="24"/>
          <w:lang w:val="en-US"/>
        </w:rPr>
        <w:t>Biuret</w:t>
      </w:r>
      <w:proofErr w:type="spellEnd"/>
      <w:r w:rsidRPr="00C773D6">
        <w:rPr>
          <w:rFonts w:ascii="Times New Roman" w:hAnsi="Times New Roman" w:cs="Times New Roman"/>
          <w:bCs/>
          <w:sz w:val="24"/>
          <w:szCs w:val="24"/>
          <w:lang w:val="en-US"/>
        </w:rPr>
        <w:t xml:space="preserve"> reagent as described by </w:t>
      </w:r>
      <w:proofErr w:type="spellStart"/>
      <w:r w:rsidRPr="00C773D6">
        <w:rPr>
          <w:rFonts w:ascii="Times New Roman" w:hAnsi="Times New Roman" w:cs="Times New Roman"/>
          <w:bCs/>
          <w:sz w:val="24"/>
          <w:szCs w:val="24"/>
          <w:lang w:val="en-US"/>
        </w:rPr>
        <w:t>Gornall</w:t>
      </w:r>
      <w:r w:rsidRPr="00C773D6">
        <w:rPr>
          <w:rFonts w:ascii="Times New Roman" w:hAnsi="Times New Roman" w:cs="Times New Roman"/>
          <w:bCs/>
          <w:i/>
          <w:iCs/>
          <w:sz w:val="24"/>
          <w:szCs w:val="24"/>
          <w:lang w:val="en-US"/>
        </w:rPr>
        <w:t>et</w:t>
      </w:r>
      <w:proofErr w:type="spellEnd"/>
      <w:r w:rsidRPr="00C773D6">
        <w:rPr>
          <w:rFonts w:ascii="Times New Roman" w:hAnsi="Times New Roman" w:cs="Times New Roman"/>
          <w:bCs/>
          <w:i/>
          <w:iCs/>
          <w:sz w:val="24"/>
          <w:szCs w:val="24"/>
          <w:lang w:val="en-US"/>
        </w:rPr>
        <w:t xml:space="preserve"> al </w:t>
      </w:r>
      <w:r w:rsidRPr="00C773D6">
        <w:rPr>
          <w:rFonts w:ascii="Times New Roman" w:hAnsi="Times New Roman" w:cs="Times New Roman"/>
          <w:bCs/>
          <w:sz w:val="24"/>
          <w:szCs w:val="24"/>
          <w:lang w:val="en-US"/>
        </w:rPr>
        <w:t xml:space="preserve">(1949). </w:t>
      </w:r>
    </w:p>
    <w:p w:rsidR="004756CB" w:rsidRPr="00C773D6" w:rsidRDefault="004756CB" w:rsidP="004756CB">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GB"/>
        </w:rPr>
        <w:t xml:space="preserve">The </w:t>
      </w:r>
      <w:proofErr w:type="spellStart"/>
      <w:r w:rsidRPr="00C773D6">
        <w:rPr>
          <w:rFonts w:ascii="Times New Roman" w:hAnsi="Times New Roman" w:cs="Times New Roman"/>
          <w:bCs/>
          <w:sz w:val="24"/>
          <w:szCs w:val="24"/>
          <w:lang w:val="en-GB"/>
        </w:rPr>
        <w:t>biuret</w:t>
      </w:r>
      <w:proofErr w:type="spellEnd"/>
      <w:r w:rsidRPr="00C773D6">
        <w:rPr>
          <w:rFonts w:ascii="Times New Roman" w:hAnsi="Times New Roman" w:cs="Times New Roman"/>
          <w:bCs/>
          <w:sz w:val="24"/>
          <w:szCs w:val="24"/>
          <w:lang w:val="en-GB"/>
        </w:rPr>
        <w:t xml:space="preserve"> reagent is an alkaline solution of copper potassium </w:t>
      </w:r>
      <w:proofErr w:type="spellStart"/>
      <w:r w:rsidRPr="00C773D6">
        <w:rPr>
          <w:rFonts w:ascii="Times New Roman" w:hAnsi="Times New Roman" w:cs="Times New Roman"/>
          <w:bCs/>
          <w:sz w:val="24"/>
          <w:szCs w:val="24"/>
          <w:lang w:val="en-GB"/>
        </w:rPr>
        <w:t>tartarate</w:t>
      </w:r>
      <w:proofErr w:type="spellEnd"/>
      <w:r w:rsidRPr="00C773D6">
        <w:rPr>
          <w:rFonts w:ascii="Times New Roman" w:hAnsi="Times New Roman" w:cs="Times New Roman"/>
          <w:bCs/>
          <w:sz w:val="24"/>
          <w:szCs w:val="24"/>
          <w:lang w:val="en-GB"/>
        </w:rPr>
        <w:t>. Compounds containing two or more peptide bounds react with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ion to give a violet colour. The </w:t>
      </w:r>
      <w:proofErr w:type="spellStart"/>
      <w:r w:rsidRPr="00C773D6">
        <w:rPr>
          <w:rFonts w:ascii="Times New Roman" w:hAnsi="Times New Roman" w:cs="Times New Roman"/>
          <w:bCs/>
          <w:sz w:val="24"/>
          <w:szCs w:val="24"/>
          <w:lang w:val="en-GB"/>
        </w:rPr>
        <w:t>buiret</w:t>
      </w:r>
      <w:proofErr w:type="spellEnd"/>
      <w:r w:rsidRPr="00C773D6">
        <w:rPr>
          <w:rFonts w:ascii="Times New Roman" w:hAnsi="Times New Roman" w:cs="Times New Roman"/>
          <w:bCs/>
          <w:sz w:val="24"/>
          <w:szCs w:val="24"/>
          <w:lang w:val="en-GB"/>
        </w:rPr>
        <w:t xml:space="preserve"> reaction is due to coordination of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with the unshared electron pairs of peptide nitrogen and the oxygen of water which results into the coloured complex. A purple coloured </w:t>
      </w:r>
      <w:proofErr w:type="spellStart"/>
      <w:r w:rsidRPr="00C773D6">
        <w:rPr>
          <w:rFonts w:ascii="Times New Roman" w:hAnsi="Times New Roman" w:cs="Times New Roman"/>
          <w:bCs/>
          <w:sz w:val="24"/>
          <w:szCs w:val="24"/>
          <w:lang w:val="en-GB"/>
        </w:rPr>
        <w:t>chelate</w:t>
      </w:r>
      <w:proofErr w:type="spellEnd"/>
      <w:r w:rsidRPr="00C773D6">
        <w:rPr>
          <w:rFonts w:ascii="Times New Roman" w:hAnsi="Times New Roman" w:cs="Times New Roman"/>
          <w:bCs/>
          <w:sz w:val="24"/>
          <w:szCs w:val="24"/>
          <w:lang w:val="en-GB"/>
        </w:rPr>
        <w:t xml:space="preserve"> is formed between cupric ions and peptide bonds in alkaline medium. The intensity of the colour is proportional to the amount of protein present.</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 xml:space="preserve">4.0 ml of </w:t>
      </w:r>
      <w:proofErr w:type="spellStart"/>
      <w:r w:rsidRPr="00C773D6">
        <w:rPr>
          <w:rFonts w:ascii="Times New Roman" w:hAnsi="Times New Roman" w:cs="Times New Roman"/>
          <w:bCs/>
          <w:sz w:val="24"/>
          <w:szCs w:val="24"/>
          <w:lang w:val="en-US"/>
        </w:rPr>
        <w:t>Biuret</w:t>
      </w:r>
      <w:proofErr w:type="spellEnd"/>
      <w:r w:rsidRPr="00C773D6">
        <w:rPr>
          <w:rFonts w:ascii="Times New Roman" w:hAnsi="Times New Roman" w:cs="Times New Roman"/>
          <w:bCs/>
          <w:sz w:val="24"/>
          <w:szCs w:val="24"/>
          <w:lang w:val="en-US"/>
        </w:rPr>
        <w:t xml:space="preserve"> reagent was added to 1.0 ml of the sample (appropriately diluted). This was mixed thoroughly by shaking and left undisturbed for 30 minutes at room temperature for </w:t>
      </w:r>
      <w:proofErr w:type="spellStart"/>
      <w:r w:rsidRPr="00C773D6">
        <w:rPr>
          <w:rFonts w:ascii="Times New Roman" w:hAnsi="Times New Roman" w:cs="Times New Roman"/>
          <w:bCs/>
          <w:sz w:val="24"/>
          <w:szCs w:val="24"/>
          <w:lang w:val="en-US"/>
        </w:rPr>
        <w:t>colour</w:t>
      </w:r>
      <w:proofErr w:type="spellEnd"/>
      <w:r w:rsidRPr="00C773D6">
        <w:rPr>
          <w:rFonts w:ascii="Times New Roman" w:hAnsi="Times New Roman" w:cs="Times New Roman"/>
          <w:bCs/>
          <w:sz w:val="24"/>
          <w:szCs w:val="24"/>
          <w:lang w:val="en-US"/>
        </w:rPr>
        <w:t xml:space="preserve"> development. The blank was constituted by replacing the sample with 1.0 ml of distilled water. The absorbance was read against blank at 540 nm.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Protein concentration (mg/ml) = Cs × F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Where:    Cs= corresponding protein concentration from the calibration, F = dilution factor</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Protocol for the determination of calibration curve for protein: </w:t>
      </w:r>
      <w:r w:rsidRPr="00C773D6">
        <w:rPr>
          <w:rFonts w:ascii="Times New Roman" w:hAnsi="Times New Roman" w:cs="Times New Roman"/>
          <w:bCs/>
          <w:sz w:val="24"/>
          <w:szCs w:val="24"/>
          <w:lang w:val="en-US"/>
        </w:rPr>
        <w:t xml:space="preserve">A protein standard, egg albumin stock solution (10 mg/ml) was prepared. Varying volumes of the stock solution </w:t>
      </w:r>
      <w:r w:rsidRPr="00C773D6">
        <w:rPr>
          <w:rFonts w:ascii="Times New Roman" w:hAnsi="Times New Roman" w:cs="Times New Roman"/>
          <w:bCs/>
          <w:sz w:val="24"/>
          <w:szCs w:val="24"/>
          <w:lang w:val="en-US"/>
        </w:rPr>
        <w:lastRenderedPageBreak/>
        <w:t xml:space="preserve">corresponding to 0.0, 0.1, 0.2, 0.3, 0.4, 0.5, 0.6, 0.7, 0.8, 0.9 and 1.0 ml were measured into cleaned test tubes. The volumes were then made up to 1 ml with distilled water after which 4 ml of </w:t>
      </w:r>
      <w:proofErr w:type="spellStart"/>
      <w:r w:rsidRPr="00C773D6">
        <w:rPr>
          <w:rFonts w:ascii="Times New Roman" w:hAnsi="Times New Roman" w:cs="Times New Roman"/>
          <w:bCs/>
          <w:sz w:val="24"/>
          <w:szCs w:val="24"/>
          <w:lang w:val="en-US"/>
        </w:rPr>
        <w:t>Biuret</w:t>
      </w:r>
      <w:proofErr w:type="spellEnd"/>
      <w:r w:rsidRPr="00C773D6">
        <w:rPr>
          <w:rFonts w:ascii="Times New Roman" w:hAnsi="Times New Roman" w:cs="Times New Roman"/>
          <w:bCs/>
          <w:sz w:val="24"/>
          <w:szCs w:val="24"/>
          <w:lang w:val="en-US"/>
        </w:rPr>
        <w:t xml:space="preserve"> reagent was added, making the total volume of the prepared solutions to be 5 ml. The solutions were left undisturbed for 30 minutes at room temperature after which the absorbance was read at 540nm.</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
          <w:bCs/>
          <w:sz w:val="24"/>
          <w:szCs w:val="24"/>
          <w:u w:val="single"/>
          <w:lang w:val="en-US"/>
        </w:rPr>
        <w:t>To calculate for protein concentration divide each absorbance value by 0.0684</w:t>
      </w:r>
    </w:p>
    <w:p w:rsidR="004756CB" w:rsidRPr="00C773D6" w:rsidRDefault="004756CB" w:rsidP="004756CB">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Cs/>
          <w:sz w:val="24"/>
          <w:szCs w:val="24"/>
          <w:lang w:val="en-US"/>
        </w:rPr>
        <w:drawing>
          <wp:inline distT="0" distB="0" distL="0" distR="0">
            <wp:extent cx="4572000" cy="2743200"/>
            <wp:effectExtent l="0" t="0" r="0" b="0"/>
            <wp:docPr id="3317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3.10.1</w:t>
      </w:r>
      <w:proofErr w:type="gramStart"/>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sz w:val="24"/>
          <w:szCs w:val="24"/>
          <w:lang w:val="en-US"/>
        </w:rPr>
        <w:t>Histopatological</w:t>
      </w:r>
      <w:proofErr w:type="spellEnd"/>
      <w:proofErr w:type="gramEnd"/>
      <w:r w:rsidRPr="00C773D6">
        <w:rPr>
          <w:rFonts w:ascii="Times New Roman" w:hAnsi="Times New Roman" w:cs="Times New Roman"/>
          <w:b/>
          <w:bCs/>
          <w:sz w:val="24"/>
          <w:szCs w:val="24"/>
          <w:lang w:val="en-US"/>
        </w:rPr>
        <w:t xml:space="preserve"> analysis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Small portions of the liver from each rat were removed, and fixed in formalin (10 %). The specimens were processed for dehydration using ascending grades of ethanol, clearing in </w:t>
      </w:r>
      <w:proofErr w:type="spellStart"/>
      <w:r w:rsidRPr="00C773D6">
        <w:rPr>
          <w:rFonts w:ascii="Times New Roman" w:hAnsi="Times New Roman" w:cs="Times New Roman"/>
          <w:bCs/>
          <w:sz w:val="24"/>
          <w:szCs w:val="24"/>
          <w:lang w:val="en-US"/>
        </w:rPr>
        <w:t>xylene</w:t>
      </w:r>
      <w:proofErr w:type="spellEnd"/>
      <w:r w:rsidRPr="00C773D6">
        <w:rPr>
          <w:rFonts w:ascii="Times New Roman" w:hAnsi="Times New Roman" w:cs="Times New Roman"/>
          <w:bCs/>
          <w:sz w:val="24"/>
          <w:szCs w:val="24"/>
          <w:lang w:val="en-US"/>
        </w:rPr>
        <w:t xml:space="preserve"> and impregnation with molten paraffin wax in an oven at 60 °C, using an automatic tissue processor (Sakura, Japan). Next, the tissues were embedded using an embedding station (</w:t>
      </w:r>
      <w:proofErr w:type="spellStart"/>
      <w:r w:rsidRPr="00C773D6">
        <w:rPr>
          <w:rFonts w:ascii="Times New Roman" w:hAnsi="Times New Roman" w:cs="Times New Roman"/>
          <w:bCs/>
          <w:sz w:val="24"/>
          <w:szCs w:val="24"/>
          <w:lang w:val="en-US"/>
        </w:rPr>
        <w:t>Leica</w:t>
      </w:r>
      <w:proofErr w:type="spellEnd"/>
      <w:r w:rsidRPr="00C773D6">
        <w:rPr>
          <w:rFonts w:ascii="Times New Roman" w:hAnsi="Times New Roman" w:cs="Times New Roman"/>
          <w:bCs/>
          <w:sz w:val="24"/>
          <w:szCs w:val="24"/>
          <w:lang w:val="en-US"/>
        </w:rPr>
        <w:t xml:space="preserve">, Germany); sections (4-5 um) were cut and stained with </w:t>
      </w:r>
      <w:proofErr w:type="spellStart"/>
      <w:r w:rsidRPr="00C773D6">
        <w:rPr>
          <w:rFonts w:ascii="Times New Roman" w:hAnsi="Times New Roman" w:cs="Times New Roman"/>
          <w:bCs/>
          <w:sz w:val="24"/>
          <w:szCs w:val="24"/>
          <w:lang w:val="en-US"/>
        </w:rPr>
        <w:t>Hematoxylin</w:t>
      </w:r>
      <w:proofErr w:type="spellEnd"/>
      <w:r w:rsidRPr="00C773D6">
        <w:rPr>
          <w:rFonts w:ascii="Times New Roman" w:hAnsi="Times New Roman" w:cs="Times New Roman"/>
          <w:bCs/>
          <w:sz w:val="24"/>
          <w:szCs w:val="24"/>
          <w:lang w:val="en-US"/>
        </w:rPr>
        <w:t xml:space="preserve"> and Eosin (H&amp;E) and PAS techniques as described previously (Al-</w:t>
      </w:r>
      <w:proofErr w:type="spellStart"/>
      <w:r w:rsidRPr="00C773D6">
        <w:rPr>
          <w:rFonts w:ascii="Times New Roman" w:hAnsi="Times New Roman" w:cs="Times New Roman"/>
          <w:bCs/>
          <w:sz w:val="24"/>
          <w:szCs w:val="24"/>
          <w:lang w:val="en-US"/>
        </w:rPr>
        <w:t>Doaiss</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2019). The stained sections were examined using optical microscope (Olympus Microscope BP53 with Digital</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Camera, Japan). All subsequent </w:t>
      </w: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examinations were performed by an experienced pathologist without knowledge of the previous treatments.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3.10.2</w:t>
      </w:r>
      <w:r w:rsidRPr="00C773D6">
        <w:rPr>
          <w:rFonts w:ascii="Times New Roman" w:hAnsi="Times New Roman" w:cs="Times New Roman"/>
          <w:b/>
          <w:bCs/>
          <w:sz w:val="24"/>
          <w:szCs w:val="24"/>
          <w:lang w:val="en-US"/>
        </w:rPr>
        <w:tab/>
        <w:t>Statistical Analysis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Results are expressed as mean ± SEM. The levels of homogeneity among the groups were assessed using One-way Analysis of Variance (ANOVA) followed by Turkey's test. All analyses were done using Graph Pad Prism 8 Software Version (8.0.1) and p values (P&lt;0.05</w:t>
      </w:r>
      <w:r w:rsidRPr="00C773D6">
        <w:rPr>
          <w:rFonts w:ascii="Times New Roman" w:hAnsi="Times New Roman" w:cs="Times New Roman"/>
          <w:bCs/>
          <w:i/>
          <w:sz w:val="24"/>
          <w:szCs w:val="24"/>
          <w:lang w:val="en-US"/>
        </w:rPr>
        <w:t>)</w:t>
      </w:r>
      <w:r w:rsidRPr="00C773D6">
        <w:rPr>
          <w:rFonts w:ascii="Times New Roman" w:hAnsi="Times New Roman" w:cs="Times New Roman"/>
          <w:bCs/>
          <w:sz w:val="24"/>
          <w:szCs w:val="24"/>
          <w:lang w:val="en-US"/>
        </w:rPr>
        <w:t xml:space="preserve"> considered statistically significant.</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CHAPER FOUR</w:t>
      </w: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w:t>
      </w: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spellStart"/>
      <w:r w:rsidRPr="00C773D6">
        <w:rPr>
          <w:rFonts w:ascii="Times New Roman" w:hAnsi="Times New Roman" w:cs="Times New Roman"/>
          <w:b/>
          <w:bCs/>
          <w:sz w:val="24"/>
          <w:szCs w:val="24"/>
          <w:lang w:val="en-US"/>
        </w:rPr>
        <w:t>Phytochemical</w:t>
      </w:r>
      <w:proofErr w:type="spellEnd"/>
      <w:r w:rsidRPr="00C773D6">
        <w:rPr>
          <w:rFonts w:ascii="Times New Roman" w:hAnsi="Times New Roman" w:cs="Times New Roman"/>
          <w:b/>
          <w:bCs/>
          <w:sz w:val="24"/>
          <w:szCs w:val="24"/>
          <w:lang w:val="en-US"/>
        </w:rPr>
        <w:t xml:space="preserve"> Analysis</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Freshly prepared </w:t>
      </w:r>
      <w:proofErr w:type="spellStart"/>
      <w:r w:rsidRPr="00C773D6">
        <w:rPr>
          <w:rFonts w:ascii="Times New Roman" w:hAnsi="Times New Roman" w:cs="Times New Roman"/>
          <w:bCs/>
          <w:i/>
          <w:sz w:val="24"/>
          <w:szCs w:val="24"/>
          <w:lang w:val="en-US"/>
        </w:rPr>
        <w:t>Cucuma</w:t>
      </w:r>
      <w:proofErr w:type="spellEnd"/>
      <w:r w:rsidRPr="00C773D6">
        <w:rPr>
          <w:rFonts w:ascii="Times New Roman" w:hAnsi="Times New Roman" w:cs="Times New Roman"/>
          <w:bCs/>
          <w:i/>
          <w:sz w:val="24"/>
          <w:szCs w:val="24"/>
          <w:lang w:val="en-US"/>
        </w:rPr>
        <w:t xml:space="preserve"> Longa </w:t>
      </w:r>
      <w:r w:rsidRPr="00C773D6">
        <w:rPr>
          <w:rFonts w:ascii="Times New Roman" w:hAnsi="Times New Roman" w:cs="Times New Roman"/>
          <w:bCs/>
          <w:sz w:val="24"/>
          <w:szCs w:val="24"/>
          <w:lang w:val="en-US"/>
        </w:rPr>
        <w:t xml:space="preserve">extract were subjected to preliminary </w:t>
      </w:r>
      <w:proofErr w:type="spellStart"/>
      <w:r w:rsidRPr="00C773D6">
        <w:rPr>
          <w:rFonts w:ascii="Times New Roman" w:hAnsi="Times New Roman" w:cs="Times New Roman"/>
          <w:bCs/>
          <w:sz w:val="24"/>
          <w:szCs w:val="24"/>
          <w:lang w:val="en-US"/>
        </w:rPr>
        <w:t>phytochemical</w:t>
      </w:r>
      <w:proofErr w:type="spellEnd"/>
      <w:r w:rsidRPr="00C773D6">
        <w:rPr>
          <w:rFonts w:ascii="Times New Roman" w:hAnsi="Times New Roman" w:cs="Times New Roman"/>
          <w:bCs/>
          <w:sz w:val="24"/>
          <w:szCs w:val="24"/>
          <w:lang w:val="en-US"/>
        </w:rPr>
        <w:t xml:space="preserve"> screening for various constituents.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1: </w:t>
      </w:r>
      <w:proofErr w:type="spellStart"/>
      <w:r w:rsidRPr="00C773D6">
        <w:rPr>
          <w:rFonts w:ascii="Times New Roman" w:hAnsi="Times New Roman" w:cs="Times New Roman"/>
          <w:b/>
          <w:bCs/>
          <w:sz w:val="24"/>
          <w:szCs w:val="24"/>
          <w:lang w:val="en-US"/>
        </w:rPr>
        <w:t>Phytochemical</w:t>
      </w:r>
      <w:proofErr w:type="spellEnd"/>
      <w:r w:rsidRPr="00C773D6">
        <w:rPr>
          <w:rFonts w:ascii="Times New Roman" w:hAnsi="Times New Roman" w:cs="Times New Roman"/>
          <w:b/>
          <w:bCs/>
          <w:sz w:val="24"/>
          <w:szCs w:val="24"/>
          <w:lang w:val="en-US"/>
        </w:rPr>
        <w:t xml:space="preserve"> Analysis of </w:t>
      </w:r>
      <w:proofErr w:type="spellStart"/>
      <w:r w:rsidRPr="00C773D6">
        <w:rPr>
          <w:rFonts w:ascii="Times New Roman" w:hAnsi="Times New Roman" w:cs="Times New Roman"/>
          <w:b/>
          <w:bCs/>
          <w:i/>
          <w:sz w:val="24"/>
          <w:szCs w:val="24"/>
          <w:lang w:val="en-US"/>
        </w:rPr>
        <w:t>Cucuma</w:t>
      </w:r>
      <w:proofErr w:type="spellEnd"/>
      <w:r w:rsidRPr="00C773D6">
        <w:rPr>
          <w:rFonts w:ascii="Times New Roman" w:hAnsi="Times New Roman" w:cs="Times New Roman"/>
          <w:b/>
          <w:bCs/>
          <w:i/>
          <w:sz w:val="24"/>
          <w:szCs w:val="24"/>
          <w:lang w:val="en-US"/>
        </w:rPr>
        <w:t xml:space="preserve"> Longa</w:t>
      </w:r>
      <w:r w:rsidRPr="00C773D6">
        <w:rPr>
          <w:rFonts w:ascii="Times New Roman" w:hAnsi="Times New Roman" w:cs="Times New Roman"/>
          <w:b/>
          <w:bCs/>
          <w:sz w:val="24"/>
          <w:szCs w:val="24"/>
          <w:lang w:val="en-US"/>
        </w:rPr>
        <w:t xml:space="preserve"> extract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90"/>
      </w:tblGrid>
      <w:tr w:rsidR="004756CB" w:rsidRPr="00C773D6" w:rsidTr="008216FA">
        <w:trPr>
          <w:trHeight w:val="377"/>
        </w:trPr>
        <w:tc>
          <w:tcPr>
            <w:tcW w:w="2790" w:type="dxa"/>
          </w:tcPr>
          <w:p w:rsidR="004756CB" w:rsidRPr="00C773D6" w:rsidRDefault="004756CB"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QUALITATIVE PHYTOCHEMICAL ANALYSIS</w:t>
            </w:r>
          </w:p>
        </w:tc>
        <w:tc>
          <w:tcPr>
            <w:tcW w:w="1890" w:type="dxa"/>
          </w:tcPr>
          <w:p w:rsidR="004756CB" w:rsidRPr="00C773D6" w:rsidRDefault="004756CB"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ETHANOLIC EXTRACT</w:t>
            </w:r>
          </w:p>
        </w:tc>
      </w:tr>
      <w:tr w:rsidR="004756CB" w:rsidRPr="00C773D6" w:rsidTr="008216FA">
        <w:trPr>
          <w:trHeight w:val="179"/>
        </w:trPr>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TANNIN</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SAPONIN</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TERPENOID</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GLYCOSIDE</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STERIOD</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rPr>
          <w:trHeight w:val="323"/>
        </w:trPr>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ALKALOID</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FLAVONOID</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PHENOLICS</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AMINO. ACID</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4756CB" w:rsidRPr="00C773D6" w:rsidTr="008216FA">
        <w:tc>
          <w:tcPr>
            <w:tcW w:w="27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PHLABOTANIN</w:t>
            </w:r>
          </w:p>
        </w:tc>
        <w:tc>
          <w:tcPr>
            <w:tcW w:w="1890" w:type="dxa"/>
          </w:tcPr>
          <w:p w:rsidR="004756CB" w:rsidRPr="00C773D6" w:rsidRDefault="004756CB"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bl>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r w:rsidRPr="00C773D6">
        <w:rPr>
          <w:rFonts w:ascii="Times New Roman" w:hAnsi="Times New Roman" w:cs="Times New Roman"/>
          <w:bCs/>
          <w:sz w:val="24"/>
          <w:szCs w:val="24"/>
          <w:lang w:val="en-US"/>
        </w:rPr>
        <w:tab/>
        <w:t xml:space="preserve">+ = Present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  = Absent</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 xml:space="preserve">Table 2:  The Effect Of </w:t>
      </w:r>
      <w:proofErr w:type="spellStart"/>
      <w:r w:rsidRPr="00C773D6">
        <w:rPr>
          <w:rFonts w:ascii="Times New Roman" w:hAnsi="Times New Roman" w:cs="Times New Roman"/>
          <w:b/>
          <w:bCs/>
          <w:i/>
          <w:sz w:val="24"/>
          <w:szCs w:val="24"/>
          <w:lang w:val="en-US"/>
        </w:rPr>
        <w:t>Cucuma</w:t>
      </w:r>
      <w:proofErr w:type="spellEnd"/>
      <w:r w:rsidRPr="00C773D6">
        <w:rPr>
          <w:rFonts w:ascii="Times New Roman" w:hAnsi="Times New Roman" w:cs="Times New Roman"/>
          <w:b/>
          <w:bCs/>
          <w:i/>
          <w:sz w:val="24"/>
          <w:szCs w:val="24"/>
          <w:lang w:val="en-US"/>
        </w:rPr>
        <w:t xml:space="preserve">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 xml:space="preserve">On Body Weight </w:t>
      </w:r>
      <w:proofErr w:type="gramStart"/>
      <w:r w:rsidRPr="00C773D6">
        <w:rPr>
          <w:rFonts w:ascii="Times New Roman" w:hAnsi="Times New Roman" w:cs="Times New Roman"/>
          <w:b/>
          <w:bCs/>
          <w:sz w:val="24"/>
          <w:szCs w:val="24"/>
          <w:lang w:val="en-US"/>
        </w:rPr>
        <w:t xml:space="preserve">in  </w:t>
      </w:r>
      <w:proofErr w:type="spellStart"/>
      <w:r w:rsidRPr="00C773D6">
        <w:rPr>
          <w:rFonts w:ascii="Times New Roman" w:hAnsi="Times New Roman" w:cs="Times New Roman"/>
          <w:b/>
          <w:bCs/>
          <w:sz w:val="24"/>
          <w:szCs w:val="24"/>
          <w:lang w:val="en-US"/>
        </w:rPr>
        <w:t>Paracetamol</w:t>
      </w:r>
      <w:proofErr w:type="spellEnd"/>
      <w:proofErr w:type="gramEnd"/>
      <w:r w:rsidRPr="00C773D6">
        <w:rPr>
          <w:rFonts w:ascii="Times New Roman" w:hAnsi="Times New Roman" w:cs="Times New Roman"/>
          <w:b/>
          <w:bCs/>
          <w:sz w:val="24"/>
          <w:szCs w:val="24"/>
          <w:lang w:val="en-US"/>
        </w:rPr>
        <w:t xml:space="preserve"> Induced Chronic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Rats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35" type="#_x0000_t32" style="position:absolute;left:0;text-align:left;margin-left:1.35pt;margin-top:-.3pt;width:422.5pt;height:0;z-index:251658240" o:connectortype="straight"/>
        </w:pict>
      </w:r>
      <w:r w:rsidRPr="00C773D6">
        <w:rPr>
          <w:rFonts w:ascii="Times New Roman" w:hAnsi="Times New Roman" w:cs="Times New Roman"/>
          <w:b/>
          <w:bCs/>
          <w:sz w:val="24"/>
          <w:szCs w:val="24"/>
          <w:lang w:val="en-US"/>
        </w:rPr>
        <w:t>Body weight (g)</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36" type="#_x0000_t32" style="position:absolute;left:0;text-align:left;margin-left:1.35pt;margin-top:21.9pt;width:422.5pt;height:0;z-index:251658240" o:connectortype="straight"/>
        </w:pict>
      </w:r>
      <w:r w:rsidRPr="00C773D6">
        <w:rPr>
          <w:rFonts w:ascii="Times New Roman" w:hAnsi="Times New Roman" w:cs="Times New Roman"/>
          <w:b/>
          <w:bCs/>
          <w:sz w:val="24"/>
          <w:szCs w:val="24"/>
          <w:lang w:val="en-US"/>
        </w:rPr>
        <w:t xml:space="preserve">Groups                                     Day 0                 Day1                    Day 7               Day 14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140±0.25</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155.0±0.15</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156±0.12 </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165.5±0.23</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t xml:space="preserve">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152.8±0.41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141.6±0.16</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114±0.15</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 xml:space="preserve">         105±0.24</w:t>
      </w:r>
      <w:r w:rsidRPr="00C773D6">
        <w:rPr>
          <w:rFonts w:ascii="Times New Roman" w:hAnsi="Times New Roman" w:cs="Times New Roman"/>
          <w:bCs/>
          <w:sz w:val="24"/>
          <w:szCs w:val="24"/>
          <w:vertAlign w:val="superscript"/>
          <w:lang w:val="en-US"/>
        </w:rPr>
        <w:t>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132.8±0.7</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128.4±0.61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112±0.21</w:t>
      </w:r>
      <w:r w:rsidRPr="00C773D6">
        <w:rPr>
          <w:rFonts w:ascii="Times New Roman" w:hAnsi="Times New Roman" w:cs="Times New Roman"/>
          <w:bCs/>
          <w:sz w:val="24"/>
          <w:szCs w:val="24"/>
          <w:vertAlign w:val="superscript"/>
          <w:lang w:val="en-US"/>
        </w:rPr>
        <w:t xml:space="preserve">c </w:t>
      </w:r>
      <w:r w:rsidRPr="00C773D6">
        <w:rPr>
          <w:rFonts w:ascii="Times New Roman" w:hAnsi="Times New Roman" w:cs="Times New Roman"/>
          <w:bCs/>
          <w:sz w:val="24"/>
          <w:szCs w:val="24"/>
          <w:lang w:val="en-US"/>
        </w:rPr>
        <w:t xml:space="preserve">        155±0.14</w:t>
      </w:r>
      <w:r w:rsidRPr="00C773D6">
        <w:rPr>
          <w:rFonts w:ascii="Times New Roman" w:hAnsi="Times New Roman" w:cs="Times New Roman"/>
          <w:bCs/>
          <w:sz w:val="24"/>
          <w:szCs w:val="24"/>
          <w:vertAlign w:val="superscript"/>
          <w:lang w:val="en-US"/>
        </w:rPr>
        <w:t>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123.4±0.14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121.8±0.72</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125.2±0.11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154±0.24</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37" type="#_x0000_t32" style="position:absolute;left:0;text-align:left;margin-left:-2.3pt;margin-top:18.1pt;width:436.35pt;height:0;z-index:251658240" o:connectortype="straight"/>
        </w:pict>
      </w:r>
      <w:r w:rsidRPr="00C773D6">
        <w:rPr>
          <w:rFonts w:ascii="Times New Roman" w:hAnsi="Times New Roman" w:cs="Times New Roman"/>
          <w:bCs/>
          <w:sz w:val="24"/>
          <w:szCs w:val="24"/>
          <w:lang w:val="en-US"/>
        </w:rPr>
        <w:t>CLE D2 (400mg/kg)                 115.6±0.24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113±0.21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123.4±0.54</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132±0.41</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Column differ significantly (P&lt;0.05</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3:  The Effect Of </w:t>
      </w:r>
      <w:proofErr w:type="spellStart"/>
      <w:r w:rsidRPr="00C773D6">
        <w:rPr>
          <w:rFonts w:ascii="Times New Roman" w:hAnsi="Times New Roman" w:cs="Times New Roman"/>
          <w:b/>
          <w:bCs/>
          <w:i/>
          <w:sz w:val="24"/>
          <w:szCs w:val="24"/>
          <w:lang w:val="en-US"/>
        </w:rPr>
        <w:t>Cucuma</w:t>
      </w:r>
      <w:proofErr w:type="spellEnd"/>
      <w:r w:rsidRPr="00C773D6">
        <w:rPr>
          <w:rFonts w:ascii="Times New Roman" w:hAnsi="Times New Roman" w:cs="Times New Roman"/>
          <w:b/>
          <w:bCs/>
          <w:i/>
          <w:sz w:val="24"/>
          <w:szCs w:val="24"/>
          <w:lang w:val="en-US"/>
        </w:rPr>
        <w:t xml:space="preserve">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 xml:space="preserve">On Hepatic Marker Enzyme </w:t>
      </w:r>
      <w:proofErr w:type="gramStart"/>
      <w:r w:rsidRPr="00C773D6">
        <w:rPr>
          <w:rFonts w:ascii="Times New Roman" w:hAnsi="Times New Roman" w:cs="Times New Roman"/>
          <w:b/>
          <w:bCs/>
          <w:sz w:val="24"/>
          <w:szCs w:val="24"/>
          <w:lang w:val="en-US"/>
        </w:rPr>
        <w:t xml:space="preserve">in  </w:t>
      </w:r>
      <w:proofErr w:type="spellStart"/>
      <w:r w:rsidRPr="00C773D6">
        <w:rPr>
          <w:rFonts w:ascii="Times New Roman" w:hAnsi="Times New Roman" w:cs="Times New Roman"/>
          <w:b/>
          <w:bCs/>
          <w:sz w:val="24"/>
          <w:szCs w:val="24"/>
          <w:lang w:val="en-US"/>
        </w:rPr>
        <w:t>Paracetamol</w:t>
      </w:r>
      <w:proofErr w:type="spellEnd"/>
      <w:proofErr w:type="gramEnd"/>
      <w:r w:rsidRPr="00C773D6">
        <w:rPr>
          <w:rFonts w:ascii="Times New Roman" w:hAnsi="Times New Roman" w:cs="Times New Roman"/>
          <w:b/>
          <w:bCs/>
          <w:sz w:val="24"/>
          <w:szCs w:val="24"/>
          <w:lang w:val="en-US"/>
        </w:rPr>
        <w:t xml:space="preserve"> Induced Chronic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Rats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40" type="#_x0000_t32" style="position:absolute;left:0;text-align:left;margin-left:13.35pt;margin-top:20pt;width:422.5pt;height:0;z-index:251658240" o:connectortype="straight"/>
        </w:pic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Specific </w:t>
      </w:r>
      <w:proofErr w:type="gramStart"/>
      <w:r w:rsidRPr="00C773D6">
        <w:rPr>
          <w:rFonts w:ascii="Times New Roman" w:hAnsi="Times New Roman" w:cs="Times New Roman"/>
          <w:b/>
          <w:bCs/>
          <w:sz w:val="24"/>
          <w:szCs w:val="24"/>
          <w:lang w:val="en-US"/>
        </w:rPr>
        <w:t>Activity  (</w:t>
      </w:r>
      <w:proofErr w:type="gramEnd"/>
      <w:r w:rsidRPr="00C773D6">
        <w:rPr>
          <w:rFonts w:ascii="Times New Roman" w:hAnsi="Times New Roman" w:cs="Times New Roman"/>
          <w:b/>
          <w:bCs/>
          <w:sz w:val="24"/>
          <w:szCs w:val="24"/>
          <w:lang w:val="en-US"/>
        </w:rPr>
        <w:t>U/L/mg protein)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pict>
          <v:shape id="_x0000_s1038" type="#_x0000_t32" style="position:absolute;left:0;text-align:left;margin-left:1.35pt;margin-top:21.9pt;width:422.5pt;height:0;z-index:251658240" o:connectortype="straight"/>
        </w:pict>
      </w:r>
      <w:r w:rsidRPr="00C773D6">
        <w:rPr>
          <w:rFonts w:ascii="Times New Roman" w:hAnsi="Times New Roman" w:cs="Times New Roman"/>
          <w:b/>
          <w:bCs/>
          <w:sz w:val="24"/>
          <w:szCs w:val="24"/>
          <w:lang w:val="en-US"/>
        </w:rPr>
        <w:t xml:space="preserve">Groups                                         ALT                            AST                       ALP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10.35±0.23</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19.70±0.33</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14.95±0.54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25.20±1.31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30.82±2.21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ab/>
        <w:t>28.10±0.23</w:t>
      </w:r>
      <w:r w:rsidRPr="00C773D6">
        <w:rPr>
          <w:rFonts w:ascii="Times New Roman" w:hAnsi="Times New Roman" w:cs="Times New Roman"/>
          <w:bCs/>
          <w:sz w:val="24"/>
          <w:szCs w:val="24"/>
          <w:vertAlign w:val="superscript"/>
          <w:lang w:val="en-US"/>
        </w:rPr>
        <w:t>b</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15.36±0.95</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20.97±0.47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19.24±0.67</w:t>
      </w:r>
      <w:r w:rsidRPr="00C773D6">
        <w:rPr>
          <w:rFonts w:ascii="Times New Roman" w:hAnsi="Times New Roman" w:cs="Times New Roman"/>
          <w:bCs/>
          <w:sz w:val="24"/>
          <w:szCs w:val="24"/>
          <w:vertAlign w:val="superscript"/>
          <w:lang w:val="en-US"/>
        </w:rPr>
        <w:t>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14.41±0.88</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19.48±2.27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20.96±1.96</w:t>
      </w:r>
      <w:r w:rsidRPr="00C773D6">
        <w:rPr>
          <w:rFonts w:ascii="Times New Roman" w:hAnsi="Times New Roman" w:cs="Times New Roman"/>
          <w:bCs/>
          <w:sz w:val="24"/>
          <w:szCs w:val="24"/>
          <w:vertAlign w:val="superscript"/>
          <w:lang w:val="en-US"/>
        </w:rPr>
        <w:t>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39" type="#_x0000_t32" style="position:absolute;left:0;text-align:left;margin-left:-2.3pt;margin-top:18.1pt;width:436.35pt;height:0;z-index:251658240" o:connectortype="straight"/>
        </w:pict>
      </w:r>
      <w:r w:rsidRPr="00C773D6">
        <w:rPr>
          <w:rFonts w:ascii="Times New Roman" w:hAnsi="Times New Roman" w:cs="Times New Roman"/>
          <w:bCs/>
          <w:sz w:val="24"/>
          <w:szCs w:val="24"/>
          <w:lang w:val="en-US"/>
        </w:rPr>
        <w:t>CLE D2 (400mg/kg)                 13.64±0.98</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18.20±1.48</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18.26±1.16</w:t>
      </w:r>
      <w:r w:rsidRPr="00C773D6">
        <w:rPr>
          <w:rFonts w:ascii="Times New Roman" w:hAnsi="Times New Roman" w:cs="Times New Roman"/>
          <w:bCs/>
          <w:sz w:val="24"/>
          <w:szCs w:val="24"/>
          <w:vertAlign w:val="superscript"/>
          <w:lang w:val="en-US"/>
        </w:rPr>
        <w:t>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row differ significantly (P&lt;0.05)</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6041" w:dyaOrig="6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6pt;height:310.8pt" o:ole="">
            <v:imagedata r:id="rId12" o:title=""/>
          </v:shape>
          <o:OLEObject Type="Embed" ProgID="Prism8.Document" ShapeID="_x0000_i1025" DrawAspect="Content" ObjectID="_1812286677" r:id="rId13"/>
        </w:object>
      </w:r>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w:t>
      </w:r>
      <w:proofErr w:type="gramStart"/>
      <w:r w:rsidRPr="00C773D6">
        <w:rPr>
          <w:rFonts w:ascii="Times New Roman" w:hAnsi="Times New Roman" w:cs="Times New Roman"/>
          <w:b/>
          <w:bCs/>
          <w:sz w:val="24"/>
          <w:szCs w:val="24"/>
          <w:lang w:val="en-US"/>
        </w:rPr>
        <w:t>1 :</w:t>
      </w:r>
      <w:proofErr w:type="gramEnd"/>
      <w:r w:rsidRPr="00C773D6">
        <w:rPr>
          <w:rFonts w:ascii="Times New Roman" w:hAnsi="Times New Roman" w:cs="Times New Roman"/>
          <w:b/>
          <w:bCs/>
          <w:sz w:val="24"/>
          <w:szCs w:val="24"/>
          <w:lang w:val="en-US"/>
        </w:rPr>
        <w:t xml:space="preserve"> Effect Of Treatment On Liver Total Proteins Concentration (mg/ml)</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t>
      </w:r>
      <w:proofErr w:type="gramStart"/>
      <w:r w:rsidRPr="00C773D6">
        <w:rPr>
          <w:rFonts w:ascii="Times New Roman" w:hAnsi="Times New Roman" w:cs="Times New Roman"/>
          <w:b/>
          <w:bCs/>
          <w:sz w:val="24"/>
          <w:szCs w:val="24"/>
          <w:lang w:val="en-US"/>
        </w:rPr>
        <w:t>With</w:t>
      </w:r>
      <w:proofErr w:type="gramEnd"/>
      <w:r w:rsidRPr="00C773D6">
        <w:rPr>
          <w:rFonts w:ascii="Times New Roman" w:hAnsi="Times New Roman" w:cs="Times New Roman"/>
          <w:b/>
          <w:bCs/>
          <w:sz w:val="24"/>
          <w:szCs w:val="24"/>
          <w:lang w:val="en-US"/>
        </w:rPr>
        <w:t xml:space="preserve"> Different Letters Are Significantly Different At P&lt;0.05</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717" w:dyaOrig="6432">
          <v:shape id="_x0000_i1026" type="#_x0000_t75" style="width:251.55pt;height:280.7pt" o:ole="">
            <v:imagedata r:id="rId14" o:title=""/>
          </v:shape>
          <o:OLEObject Type="Embed" ProgID="Prism8.Document" ShapeID="_x0000_i1026" DrawAspect="Content" ObjectID="_1812286678" r:id="rId15"/>
        </w:objec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2: The Effect Of </w:t>
      </w:r>
      <w:proofErr w:type="spellStart"/>
      <w:r w:rsidRPr="00C773D6">
        <w:rPr>
          <w:rFonts w:ascii="Times New Roman" w:hAnsi="Times New Roman" w:cs="Times New Roman"/>
          <w:b/>
          <w:bCs/>
          <w:i/>
          <w:sz w:val="24"/>
          <w:szCs w:val="24"/>
          <w:lang w:val="en-US"/>
        </w:rPr>
        <w:t>Cucuma</w:t>
      </w:r>
      <w:proofErr w:type="spellEnd"/>
      <w:r w:rsidRPr="00C773D6">
        <w:rPr>
          <w:rFonts w:ascii="Times New Roman" w:hAnsi="Times New Roman" w:cs="Times New Roman"/>
          <w:b/>
          <w:bCs/>
          <w:i/>
          <w:sz w:val="24"/>
          <w:szCs w:val="24"/>
          <w:lang w:val="en-US"/>
        </w:rPr>
        <w:t xml:space="preserve">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GSH Concentration (µg/ml</w:t>
      </w:r>
      <w:proofErr w:type="gramStart"/>
      <w:r w:rsidRPr="00C773D6">
        <w:rPr>
          <w:rFonts w:ascii="Times New Roman" w:hAnsi="Times New Roman" w:cs="Times New Roman"/>
          <w:b/>
          <w:bCs/>
          <w:sz w:val="24"/>
          <w:szCs w:val="24"/>
          <w:lang w:val="en-US"/>
        </w:rPr>
        <w:t>)in</w:t>
      </w:r>
      <w:proofErr w:type="gram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
          <w:bCs/>
          <w:sz w:val="24"/>
          <w:szCs w:val="24"/>
          <w:lang w:val="en-US"/>
        </w:rPr>
        <w:t xml:space="preserve"> Induced Chronic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Rats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t>
      </w:r>
      <w:proofErr w:type="gramStart"/>
      <w:r w:rsidRPr="00C773D6">
        <w:rPr>
          <w:rFonts w:ascii="Times New Roman" w:hAnsi="Times New Roman" w:cs="Times New Roman"/>
          <w:b/>
          <w:bCs/>
          <w:sz w:val="24"/>
          <w:szCs w:val="24"/>
          <w:lang w:val="en-US"/>
        </w:rPr>
        <w:t>With</w:t>
      </w:r>
      <w:proofErr w:type="gramEnd"/>
      <w:r w:rsidRPr="00C773D6">
        <w:rPr>
          <w:rFonts w:ascii="Times New Roman" w:hAnsi="Times New Roman" w:cs="Times New Roman"/>
          <w:b/>
          <w:bCs/>
          <w:sz w:val="24"/>
          <w:szCs w:val="24"/>
          <w:lang w:val="en-US"/>
        </w:rPr>
        <w:t xml:space="preserve"> Different Letters Are Significantly Different At P&lt;0.05</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8412" w:dyaOrig="6901">
          <v:shape id="_x0000_i1027" type="#_x0000_t75" style="width:351.8pt;height:289.8pt" o:ole="">
            <v:imagedata r:id="rId16" o:title=""/>
          </v:shape>
          <o:OLEObject Type="Embed" ProgID="Prism8.Document" ShapeID="_x0000_i1027" DrawAspect="Content" ObjectID="_1812286679" r:id="rId17"/>
        </w:objec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3: The Effect </w:t>
      </w:r>
      <w:proofErr w:type="gramStart"/>
      <w:r w:rsidRPr="00C773D6">
        <w:rPr>
          <w:rFonts w:ascii="Times New Roman" w:hAnsi="Times New Roman" w:cs="Times New Roman"/>
          <w:b/>
          <w:bCs/>
          <w:sz w:val="24"/>
          <w:szCs w:val="24"/>
          <w:lang w:val="en-US"/>
        </w:rPr>
        <w:t>Of</w:t>
      </w:r>
      <w:proofErr w:type="gram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i/>
          <w:sz w:val="24"/>
          <w:szCs w:val="24"/>
          <w:lang w:val="en-US"/>
        </w:rPr>
        <w:t>Cucuma</w:t>
      </w:r>
      <w:proofErr w:type="spellEnd"/>
      <w:r w:rsidRPr="00C773D6">
        <w:rPr>
          <w:rFonts w:ascii="Times New Roman" w:hAnsi="Times New Roman" w:cs="Times New Roman"/>
          <w:b/>
          <w:bCs/>
          <w:i/>
          <w:sz w:val="24"/>
          <w:szCs w:val="24"/>
          <w:lang w:val="en-US"/>
        </w:rPr>
        <w:t xml:space="preserve">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Superoxide Dismutase Enzyme Activity (</w:t>
      </w:r>
      <w:proofErr w:type="spellStart"/>
      <w:r w:rsidRPr="00C773D6">
        <w:rPr>
          <w:rFonts w:ascii="Times New Roman" w:hAnsi="Times New Roman" w:cs="Times New Roman"/>
          <w:b/>
          <w:bCs/>
          <w:sz w:val="24"/>
          <w:szCs w:val="24"/>
          <w:lang w:val="en-US"/>
        </w:rPr>
        <w:t>mmol</w:t>
      </w:r>
      <w:proofErr w:type="spellEnd"/>
      <w:r w:rsidRPr="00C773D6">
        <w:rPr>
          <w:rFonts w:ascii="Times New Roman" w:hAnsi="Times New Roman" w:cs="Times New Roman"/>
          <w:b/>
          <w:bCs/>
          <w:sz w:val="24"/>
          <w:szCs w:val="24"/>
          <w:lang w:val="en-US"/>
        </w:rPr>
        <w:t xml:space="preserve">/min/mg protein) in </w:t>
      </w: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
          <w:bCs/>
          <w:sz w:val="24"/>
          <w:szCs w:val="24"/>
          <w:lang w:val="en-US"/>
        </w:rPr>
        <w:t xml:space="preserve"> Induced Chronic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Rats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t>
      </w:r>
      <w:proofErr w:type="gramStart"/>
      <w:r w:rsidRPr="00C773D6">
        <w:rPr>
          <w:rFonts w:ascii="Times New Roman" w:hAnsi="Times New Roman" w:cs="Times New Roman"/>
          <w:b/>
          <w:bCs/>
          <w:sz w:val="24"/>
          <w:szCs w:val="24"/>
          <w:lang w:val="en-US"/>
        </w:rPr>
        <w:t>With</w:t>
      </w:r>
      <w:proofErr w:type="gramEnd"/>
      <w:r w:rsidRPr="00C773D6">
        <w:rPr>
          <w:rFonts w:ascii="Times New Roman" w:hAnsi="Times New Roman" w:cs="Times New Roman"/>
          <w:b/>
          <w:bCs/>
          <w:sz w:val="24"/>
          <w:szCs w:val="24"/>
          <w:lang w:val="en-US"/>
        </w:rPr>
        <w:t xml:space="preserve"> Different Letters Are Significantly Different At P&lt;0.05</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921" w:dyaOrig="6805">
          <v:shape id="_x0000_i1028" type="#_x0000_t75" style="width:239.7pt;height:275.25pt" o:ole="">
            <v:imagedata r:id="rId18" o:title=""/>
          </v:shape>
          <o:OLEObject Type="Embed" ProgID="Prism8.Document" ShapeID="_x0000_i1028" DrawAspect="Content" ObjectID="_1812286680" r:id="rId19"/>
        </w:objec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4: The Effect </w:t>
      </w:r>
      <w:proofErr w:type="gramStart"/>
      <w:r w:rsidRPr="00C773D6">
        <w:rPr>
          <w:rFonts w:ascii="Times New Roman" w:hAnsi="Times New Roman" w:cs="Times New Roman"/>
          <w:b/>
          <w:bCs/>
          <w:sz w:val="24"/>
          <w:szCs w:val="24"/>
          <w:lang w:val="en-US"/>
        </w:rPr>
        <w:t>Of</w:t>
      </w:r>
      <w:proofErr w:type="gram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i/>
          <w:sz w:val="24"/>
          <w:szCs w:val="24"/>
          <w:lang w:val="en-US"/>
        </w:rPr>
        <w:t>Cucuma</w:t>
      </w:r>
      <w:proofErr w:type="spellEnd"/>
      <w:r w:rsidRPr="00C773D6">
        <w:rPr>
          <w:rFonts w:ascii="Times New Roman" w:hAnsi="Times New Roman" w:cs="Times New Roman"/>
          <w:b/>
          <w:bCs/>
          <w:i/>
          <w:sz w:val="24"/>
          <w:szCs w:val="24"/>
          <w:lang w:val="en-US"/>
        </w:rPr>
        <w:t xml:space="preserve">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 xml:space="preserve">On </w:t>
      </w:r>
      <w:proofErr w:type="spellStart"/>
      <w:r w:rsidRPr="00C773D6">
        <w:rPr>
          <w:rFonts w:ascii="Times New Roman" w:hAnsi="Times New Roman" w:cs="Times New Roman"/>
          <w:b/>
          <w:bCs/>
          <w:sz w:val="24"/>
          <w:szCs w:val="24"/>
          <w:lang w:val="en-US"/>
        </w:rPr>
        <w:t>Catalase</w:t>
      </w:r>
      <w:proofErr w:type="spellEnd"/>
      <w:r w:rsidRPr="00C773D6">
        <w:rPr>
          <w:rFonts w:ascii="Times New Roman" w:hAnsi="Times New Roman" w:cs="Times New Roman"/>
          <w:b/>
          <w:bCs/>
          <w:sz w:val="24"/>
          <w:szCs w:val="24"/>
          <w:lang w:val="en-US"/>
        </w:rPr>
        <w:t xml:space="preserve"> Enzyme Activity (</w:t>
      </w:r>
      <w:proofErr w:type="spellStart"/>
      <w:r w:rsidRPr="00C773D6">
        <w:rPr>
          <w:rFonts w:ascii="Times New Roman" w:hAnsi="Times New Roman" w:cs="Times New Roman"/>
          <w:b/>
          <w:bCs/>
          <w:sz w:val="24"/>
          <w:szCs w:val="24"/>
          <w:lang w:val="en-US"/>
        </w:rPr>
        <w:t>mmol</w:t>
      </w:r>
      <w:proofErr w:type="spellEnd"/>
      <w:r w:rsidRPr="00C773D6">
        <w:rPr>
          <w:rFonts w:ascii="Times New Roman" w:hAnsi="Times New Roman" w:cs="Times New Roman"/>
          <w:b/>
          <w:bCs/>
          <w:sz w:val="24"/>
          <w:szCs w:val="24"/>
          <w:lang w:val="en-US"/>
        </w:rPr>
        <w:t xml:space="preserve">/min/mg protein) in </w:t>
      </w: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
          <w:bCs/>
          <w:sz w:val="24"/>
          <w:szCs w:val="24"/>
          <w:lang w:val="en-US"/>
        </w:rPr>
        <w:t xml:space="preserve"> Induced Chronic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Rats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t>
      </w:r>
      <w:proofErr w:type="gramStart"/>
      <w:r w:rsidRPr="00C773D6">
        <w:rPr>
          <w:rFonts w:ascii="Times New Roman" w:hAnsi="Times New Roman" w:cs="Times New Roman"/>
          <w:b/>
          <w:bCs/>
          <w:sz w:val="24"/>
          <w:szCs w:val="24"/>
          <w:lang w:val="en-US"/>
        </w:rPr>
        <w:t>With</w:t>
      </w:r>
      <w:proofErr w:type="gramEnd"/>
      <w:r w:rsidRPr="00C773D6">
        <w:rPr>
          <w:rFonts w:ascii="Times New Roman" w:hAnsi="Times New Roman" w:cs="Times New Roman"/>
          <w:b/>
          <w:bCs/>
          <w:sz w:val="24"/>
          <w:szCs w:val="24"/>
          <w:lang w:val="en-US"/>
        </w:rPr>
        <w:t xml:space="preserve"> Different Letters Are Significantly Different At P&lt;0.05</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5321" w:dyaOrig="6288">
          <v:shape id="_x0000_i1029" type="#_x0000_t75" style="width:265.2pt;height:315.35pt" o:ole="">
            <v:imagedata r:id="rId20" o:title=""/>
          </v:shape>
          <o:OLEObject Type="Embed" ProgID="Prism8.Document" ShapeID="_x0000_i1029" DrawAspect="Content" ObjectID="_1812286681" r:id="rId21"/>
        </w:object>
      </w:r>
      <w:r w:rsidRPr="00C773D6">
        <w:rPr>
          <w:rFonts w:ascii="Times New Roman" w:hAnsi="Times New Roman" w:cs="Times New Roman"/>
          <w:b/>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5: The Effect </w:t>
      </w:r>
      <w:proofErr w:type="gramStart"/>
      <w:r w:rsidRPr="00C773D6">
        <w:rPr>
          <w:rFonts w:ascii="Times New Roman" w:hAnsi="Times New Roman" w:cs="Times New Roman"/>
          <w:b/>
          <w:bCs/>
          <w:sz w:val="24"/>
          <w:szCs w:val="24"/>
          <w:lang w:val="en-US"/>
        </w:rPr>
        <w:t>Of</w:t>
      </w:r>
      <w:proofErr w:type="gramEnd"/>
      <w:r w:rsidRPr="00C773D6">
        <w:rPr>
          <w:rFonts w:ascii="Times New Roman" w:hAnsi="Times New Roman" w:cs="Times New Roman"/>
          <w:b/>
          <w:bCs/>
          <w:sz w:val="24"/>
          <w:szCs w:val="24"/>
          <w:lang w:val="en-US"/>
        </w:rPr>
        <w:t xml:space="preserve"> </w:t>
      </w:r>
      <w:proofErr w:type="spellStart"/>
      <w:r w:rsidRPr="00C773D6">
        <w:rPr>
          <w:rFonts w:ascii="Times New Roman" w:hAnsi="Times New Roman" w:cs="Times New Roman"/>
          <w:b/>
          <w:bCs/>
          <w:i/>
          <w:sz w:val="24"/>
          <w:szCs w:val="24"/>
          <w:lang w:val="en-US"/>
        </w:rPr>
        <w:t>Cucuma</w:t>
      </w:r>
      <w:proofErr w:type="spellEnd"/>
      <w:r w:rsidRPr="00C773D6">
        <w:rPr>
          <w:rFonts w:ascii="Times New Roman" w:hAnsi="Times New Roman" w:cs="Times New Roman"/>
          <w:b/>
          <w:bCs/>
          <w:i/>
          <w:sz w:val="24"/>
          <w:szCs w:val="24"/>
          <w:lang w:val="en-US"/>
        </w:rPr>
        <w:t xml:space="preserve">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MDA concentration (</w:t>
      </w:r>
      <w:proofErr w:type="spellStart"/>
      <w:r w:rsidRPr="00C773D6">
        <w:rPr>
          <w:rFonts w:ascii="Times New Roman" w:hAnsi="Times New Roman" w:cs="Times New Roman"/>
          <w:b/>
          <w:bCs/>
          <w:sz w:val="24"/>
          <w:szCs w:val="24"/>
          <w:lang w:val="en-US"/>
        </w:rPr>
        <w:t>nmol</w:t>
      </w:r>
      <w:proofErr w:type="spellEnd"/>
      <w:r w:rsidRPr="00C773D6">
        <w:rPr>
          <w:rFonts w:ascii="Times New Roman" w:hAnsi="Times New Roman" w:cs="Times New Roman"/>
          <w:b/>
          <w:bCs/>
          <w:sz w:val="24"/>
          <w:szCs w:val="24"/>
          <w:lang w:val="en-US"/>
        </w:rPr>
        <w:t xml:space="preserve"> MDA/mg protein) in </w:t>
      </w:r>
      <w:proofErr w:type="spellStart"/>
      <w:r w:rsidRPr="00C773D6">
        <w:rPr>
          <w:rFonts w:ascii="Times New Roman" w:hAnsi="Times New Roman" w:cs="Times New Roman"/>
          <w:b/>
          <w:bCs/>
          <w:sz w:val="24"/>
          <w:szCs w:val="24"/>
          <w:lang w:val="en-US"/>
        </w:rPr>
        <w:t>Paracetamol</w:t>
      </w:r>
      <w:proofErr w:type="spellEnd"/>
      <w:r w:rsidRPr="00C773D6">
        <w:rPr>
          <w:rFonts w:ascii="Times New Roman" w:hAnsi="Times New Roman" w:cs="Times New Roman"/>
          <w:b/>
          <w:bCs/>
          <w:sz w:val="24"/>
          <w:szCs w:val="24"/>
          <w:lang w:val="en-US"/>
        </w:rPr>
        <w:t xml:space="preserve"> Induced Chronic </w:t>
      </w:r>
      <w:proofErr w:type="spellStart"/>
      <w:r w:rsidRPr="00C773D6">
        <w:rPr>
          <w:rFonts w:ascii="Times New Roman" w:hAnsi="Times New Roman" w:cs="Times New Roman"/>
          <w:b/>
          <w:bCs/>
          <w:sz w:val="24"/>
          <w:szCs w:val="24"/>
          <w:lang w:val="en-US"/>
        </w:rPr>
        <w:t>Hepatotoxicity</w:t>
      </w:r>
      <w:proofErr w:type="spellEnd"/>
      <w:r w:rsidRPr="00C773D6">
        <w:rPr>
          <w:rFonts w:ascii="Times New Roman" w:hAnsi="Times New Roman" w:cs="Times New Roman"/>
          <w:b/>
          <w:bCs/>
          <w:sz w:val="24"/>
          <w:szCs w:val="24"/>
          <w:lang w:val="en-US"/>
        </w:rPr>
        <w:t xml:space="preserve"> Rats</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t>
      </w:r>
      <w:proofErr w:type="gramStart"/>
      <w:r w:rsidRPr="00C773D6">
        <w:rPr>
          <w:rFonts w:ascii="Times New Roman" w:hAnsi="Times New Roman" w:cs="Times New Roman"/>
          <w:b/>
          <w:bCs/>
          <w:sz w:val="24"/>
          <w:szCs w:val="24"/>
          <w:lang w:val="en-US"/>
        </w:rPr>
        <w:t>With</w:t>
      </w:r>
      <w:proofErr w:type="gramEnd"/>
      <w:r w:rsidRPr="00C773D6">
        <w:rPr>
          <w:rFonts w:ascii="Times New Roman" w:hAnsi="Times New Roman" w:cs="Times New Roman"/>
          <w:b/>
          <w:bCs/>
          <w:sz w:val="24"/>
          <w:szCs w:val="24"/>
          <w:lang w:val="en-US"/>
        </w:rPr>
        <w:t xml:space="preserve"> Different Letters Are Significantly Different At P&lt;0.05</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roofErr w:type="gramStart"/>
      <w:r w:rsidRPr="00C773D6">
        <w:rPr>
          <w:rFonts w:ascii="Times New Roman" w:hAnsi="Times New Roman" w:cs="Times New Roman"/>
          <w:b/>
          <w:bCs/>
          <w:sz w:val="24"/>
          <w:szCs w:val="24"/>
          <w:lang w:val="en-US"/>
        </w:rPr>
        <w:lastRenderedPageBreak/>
        <w:t>LIVER  HISTOPATHOLOGY</w:t>
      </w:r>
      <w:proofErr w:type="gramEnd"/>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Straight Arrow Connector 7" o:spid="_x0000_s1042" type="#_x0000_t32" style="position:absolute;left:0;text-align:left;margin-left:180pt;margin-top:23.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9" o:spid="_x0000_s1044" type="#_x0000_t32" style="position:absolute;left:0;text-align:left;margin-left:225.75pt;margin-top:122.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11" o:spid="_x0000_s1046" type="#_x0000_t32" style="position:absolute;left:0;text-align:left;margin-left:145.5pt;margin-top:179.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sidRPr="00C773D6">
        <w:rPr>
          <w:rFonts w:ascii="Times New Roman" w:hAnsi="Times New Roman" w:cs="Times New Roman"/>
          <w:bCs/>
          <w:sz w:val="24"/>
          <w:szCs w:val="24"/>
          <w:lang w:val="en-US"/>
        </w:rPr>
        <w:pict>
          <v:shape id="_x0000_s1045" type="#_x0000_t32" style="position:absolute;left:0;text-align:left;margin-left:165pt;margin-top:108.7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49" type="#_x0000_t32" style="position:absolute;left:0;text-align:left;margin-left:117.75pt;margin-top:5.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6" o:spid="_x0000_s1041" type="#_x0000_t32" style="position:absolute;left:0;text-align:left;margin-left:69.75pt;margin-top:143.2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43" type="#_x0000_t32" style="position:absolute;left:0;text-align:left;margin-left:64.5pt;margin-top:81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13" o:spid="_x0000_s1048" type="#_x0000_t32" style="position:absolute;left:0;text-align:left;margin-left:28.5pt;margin-top:15.7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12" o:spid="_x0000_s1047" type="#_x0000_t32" style="position:absolute;left:0;text-align:left;margin-left:225.75pt;margin-top:57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" strokecolor="yellow" strokeweight=".5pt">
            <v:stroke endarrow="block" joinstyle="miter"/>
          </v:shape>
        </w:pict>
      </w:r>
      <w:r w:rsidRPr="00C773D6">
        <w:rPr>
          <w:rFonts w:ascii="Times New Roman" w:hAnsi="Times New Roman" w:cs="Times New Roman"/>
          <w:bCs/>
          <w:sz w:val="24"/>
          <w:szCs w:val="24"/>
          <w:lang w:val="en-US"/>
        </w:rPr>
        <w:drawing>
          <wp:inline distT="0" distB="0" distL="0" distR="0">
            <wp:extent cx="4000500" cy="3000375"/>
            <wp:effectExtent l="19050" t="0" r="0" b="0"/>
            <wp:docPr id="3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0" cy="3000375"/>
                    </a:xfrm>
                    <a:prstGeom prst="rect">
                      <a:avLst/>
                    </a:prstGeom>
                    <a:noFill/>
                    <a:ln>
                      <a:noFill/>
                    </a:ln>
                  </pic:spPr>
                </pic:pic>
              </a:graphicData>
            </a:graphic>
          </wp:inline>
        </w:drawing>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Showing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nests and cords (yellow arrows) mostly within normal limits, interspersed with sinusoids which have more numbers of </w:t>
      </w:r>
      <w:proofErr w:type="spellStart"/>
      <w:r w:rsidRPr="00C773D6">
        <w:rPr>
          <w:rFonts w:ascii="Times New Roman" w:hAnsi="Times New Roman" w:cs="Times New Roman"/>
          <w:bCs/>
          <w:sz w:val="24"/>
          <w:szCs w:val="24"/>
          <w:lang w:val="en-US"/>
        </w:rPr>
        <w:t>phagocytic</w:t>
      </w:r>
      <w:proofErr w:type="spellEnd"/>
      <w:r w:rsidRPr="00C773D6">
        <w:rPr>
          <w:rFonts w:ascii="Times New Roman" w:hAnsi="Times New Roman" w:cs="Times New Roman"/>
          <w:bCs/>
          <w:sz w:val="24"/>
          <w:szCs w:val="24"/>
          <w:lang w:val="en-US"/>
        </w:rPr>
        <w:t xml:space="preserve"> macrophages (black arrows)</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The increased Macrophages suggest an active </w:t>
      </w:r>
      <w:proofErr w:type="spellStart"/>
      <w:r w:rsidRPr="00C773D6">
        <w:rPr>
          <w:rFonts w:ascii="Times New Roman" w:hAnsi="Times New Roman" w:cs="Times New Roman"/>
          <w:bCs/>
          <w:sz w:val="24"/>
          <w:szCs w:val="24"/>
          <w:lang w:val="en-US"/>
        </w:rPr>
        <w:t>clean up</w:t>
      </w:r>
      <w:proofErr w:type="spellEnd"/>
      <w:r w:rsidRPr="00C773D6">
        <w:rPr>
          <w:rFonts w:ascii="Times New Roman" w:hAnsi="Times New Roman" w:cs="Times New Roman"/>
          <w:bCs/>
          <w:sz w:val="24"/>
          <w:szCs w:val="24"/>
          <w:lang w:val="en-US"/>
        </w:rPr>
        <w:t xml:space="preserve"> process, likely responding to bile accumulation or cell debris. </w:t>
      </w:r>
      <w:proofErr w:type="spellStart"/>
      <w:r w:rsidRPr="00C773D6">
        <w:rPr>
          <w:rFonts w:ascii="Times New Roman" w:hAnsi="Times New Roman" w:cs="Times New Roman"/>
          <w:bCs/>
          <w:sz w:val="24"/>
          <w:szCs w:val="24"/>
          <w:lang w:val="en-US"/>
        </w:rPr>
        <w:t>Haematoxyin</w:t>
      </w:r>
      <w:proofErr w:type="spellEnd"/>
      <w:r w:rsidRPr="00C773D6">
        <w:rPr>
          <w:rFonts w:ascii="Times New Roman" w:hAnsi="Times New Roman" w:cs="Times New Roman"/>
          <w:bCs/>
          <w:sz w:val="24"/>
          <w:szCs w:val="24"/>
          <w:lang w:val="en-US"/>
        </w:rPr>
        <w:t xml:space="preserve"> and eosin stain. X100</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B</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drawing>
          <wp:anchor distT="0" distB="0" distL="114300" distR="114300" simplePos="0" relativeHeight="251718656" behindDoc="0" locked="0" layoutInCell="1" allowOverlap="1">
            <wp:simplePos x="0" y="0"/>
            <wp:positionH relativeFrom="column">
              <wp:posOffset>-95250</wp:posOffset>
            </wp:positionH>
            <wp:positionV relativeFrom="paragraph">
              <wp:posOffset>152400</wp:posOffset>
            </wp:positionV>
            <wp:extent cx="3895725" cy="2924175"/>
            <wp:effectExtent l="19050" t="0" r="9525" b="0"/>
            <wp:wrapSquare wrapText="bothSides"/>
            <wp:docPr id="33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924175"/>
                    </a:xfrm>
                    <a:prstGeom prst="rect">
                      <a:avLst/>
                    </a:prstGeom>
                    <a:noFill/>
                    <a:ln>
                      <a:noFill/>
                    </a:ln>
                  </pic:spPr>
                </pic:pic>
              </a:graphicData>
            </a:graphic>
          </wp:anchor>
        </w:drawing>
      </w:r>
      <w:r w:rsidRPr="00C773D6">
        <w:rPr>
          <w:rFonts w:ascii="Times New Roman" w:hAnsi="Times New Roman" w:cs="Times New Roman"/>
          <w:bCs/>
          <w:sz w:val="24"/>
          <w:szCs w:val="24"/>
          <w:lang w:val="en-US"/>
        </w:rPr>
        <w:pict>
          <v:shape id="_x0000_s1050" type="#_x0000_t32" style="position:absolute;left:0;text-align:left;margin-left:-291pt;margin-top:24.75pt;width:15pt;height:41.2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pict>
          <v:shape id="_x0000_s1056" type="#_x0000_t32" style="position:absolute;left:0;text-align:left;margin-left:-58.5pt;margin-top:57.4pt;width:7.5pt;height:47.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sidRPr="00C773D6">
        <w:rPr>
          <w:rFonts w:ascii="Times New Roman" w:hAnsi="Times New Roman" w:cs="Times New Roman"/>
          <w:bCs/>
          <w:sz w:val="24"/>
          <w:szCs w:val="24"/>
          <w:lang w:val="en-US"/>
        </w:rPr>
        <w:pict>
          <v:shape id="_x0000_s1057" type="#_x0000_t32" style="position:absolute;left:0;text-align:left;margin-left:-163.5pt;margin-top:144.4pt;width:7.5pt;height:47.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sidRPr="00C773D6">
        <w:rPr>
          <w:rFonts w:ascii="Times New Roman" w:hAnsi="Times New Roman" w:cs="Times New Roman"/>
          <w:bCs/>
          <w:sz w:val="24"/>
          <w:szCs w:val="24"/>
          <w:lang w:val="en-US"/>
        </w:rPr>
        <w:pict>
          <v:shape id="Straight Arrow Connector 34" o:spid="_x0000_s1055" type="#_x0000_t32" style="position:absolute;left:0;text-align:left;margin-left:-135pt;margin-top:15.4pt;width:7.5pt;height:47.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sidRPr="00C773D6">
        <w:rPr>
          <w:rFonts w:ascii="Times New Roman" w:hAnsi="Times New Roman" w:cs="Times New Roman"/>
          <w:bCs/>
          <w:sz w:val="24"/>
          <w:szCs w:val="24"/>
          <w:lang w:val="en-US"/>
        </w:rPr>
        <w:pict>
          <v:shape id="_x0000_s1054" type="#_x0000_t32" style="position:absolute;left:0;text-align:left;margin-left:-297.75pt;margin-top:85.9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sidRPr="00C773D6">
        <w:rPr>
          <w:rFonts w:ascii="Times New Roman" w:hAnsi="Times New Roman" w:cs="Times New Roman"/>
          <w:bCs/>
          <w:sz w:val="24"/>
          <w:szCs w:val="24"/>
          <w:lang w:val="en-US"/>
        </w:rPr>
        <w:pict>
          <v:shape id="_x0000_s1053" type="#_x0000_t32" style="position:absolute;left:0;text-align:left;margin-left:-178.5pt;margin-top:85.9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52" type="#_x0000_t32" style="position:absolute;left:0;text-align:left;margin-left:-249.75pt;margin-top:127.1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Pr="00C773D6">
        <w:rPr>
          <w:rFonts w:ascii="Times New Roman" w:hAnsi="Times New Roman" w:cs="Times New Roman"/>
          <w:bCs/>
          <w:sz w:val="24"/>
          <w:szCs w:val="24"/>
          <w:lang w:val="en-US"/>
        </w:rPr>
        <w:pict>
          <v:shape id="_x0000_s1051" type="#_x0000_t32" style="position:absolute;left:0;text-align:left;margin-left:-396.75pt;margin-top:461.65pt;width:15pt;height:41.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proofErr w:type="gramStart"/>
      <w:r w:rsidRPr="00C773D6">
        <w:rPr>
          <w:rFonts w:ascii="Times New Roman" w:hAnsi="Times New Roman" w:cs="Times New Roman"/>
          <w:bCs/>
          <w:sz w:val="24"/>
          <w:szCs w:val="24"/>
          <w:lang w:val="en-US"/>
        </w:rPr>
        <w:t xml:space="preserve">Showing </w:t>
      </w:r>
      <w:proofErr w:type="spellStart"/>
      <w:r w:rsidRPr="00C773D6">
        <w:rPr>
          <w:rFonts w:ascii="Times New Roman" w:hAnsi="Times New Roman" w:cs="Times New Roman"/>
          <w:bCs/>
          <w:sz w:val="24"/>
          <w:szCs w:val="24"/>
          <w:lang w:val="en-US"/>
        </w:rPr>
        <w:t>hepatocyte</w:t>
      </w:r>
      <w:proofErr w:type="spellEnd"/>
      <w:r w:rsidRPr="00C773D6">
        <w:rPr>
          <w:rFonts w:ascii="Times New Roman" w:hAnsi="Times New Roman" w:cs="Times New Roman"/>
          <w:bCs/>
          <w:sz w:val="24"/>
          <w:szCs w:val="24"/>
          <w:lang w:val="en-US"/>
        </w:rPr>
        <w:t xml:space="preserve"> plates with necrotic beds (yellow arrow), numerous vacuoles and sinusoids (red arrows) with many inflammatory cells (black arrows).</w:t>
      </w:r>
      <w:proofErr w:type="gramEnd"/>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INTERPRETATION</w:t>
      </w: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This suggest</w:t>
      </w:r>
      <w:proofErr w:type="gramEnd"/>
      <w:r w:rsidRPr="00C773D6">
        <w:rPr>
          <w:rFonts w:ascii="Times New Roman" w:hAnsi="Times New Roman" w:cs="Times New Roman"/>
          <w:bCs/>
          <w:sz w:val="24"/>
          <w:szCs w:val="24"/>
          <w:lang w:val="en-US"/>
        </w:rPr>
        <w:t xml:space="preserve"> severe liver injury </w:t>
      </w:r>
      <w:proofErr w:type="spellStart"/>
      <w:r w:rsidRPr="00C773D6">
        <w:rPr>
          <w:rFonts w:ascii="Times New Roman" w:hAnsi="Times New Roman" w:cs="Times New Roman"/>
          <w:bCs/>
          <w:sz w:val="24"/>
          <w:szCs w:val="24"/>
          <w:lang w:val="en-US"/>
        </w:rPr>
        <w:lastRenderedPageBreak/>
        <w:t>withNecrosis</w:t>
      </w:r>
      <w:proofErr w:type="spellEnd"/>
      <w:r w:rsidRPr="00C773D6">
        <w:rPr>
          <w:rFonts w:ascii="Times New Roman" w:hAnsi="Times New Roman" w:cs="Times New Roman"/>
          <w:bCs/>
          <w:sz w:val="24"/>
          <w:szCs w:val="24"/>
          <w:lang w:val="en-US"/>
        </w:rPr>
        <w:t xml:space="preserve">, possibly due to toxic or infectious insult. The combination </w:t>
      </w:r>
      <w:proofErr w:type="gramStart"/>
      <w:r w:rsidRPr="00C773D6">
        <w:rPr>
          <w:rFonts w:ascii="Times New Roman" w:hAnsi="Times New Roman" w:cs="Times New Roman"/>
          <w:bCs/>
          <w:sz w:val="24"/>
          <w:szCs w:val="24"/>
          <w:lang w:val="en-US"/>
        </w:rPr>
        <w:t>of  Necrosis</w:t>
      </w:r>
      <w:proofErr w:type="gramEnd"/>
      <w:r w:rsidRPr="00C773D6">
        <w:rPr>
          <w:rFonts w:ascii="Times New Roman" w:hAnsi="Times New Roman" w:cs="Times New Roman"/>
          <w:bCs/>
          <w:sz w:val="24"/>
          <w:szCs w:val="24"/>
          <w:lang w:val="en-US"/>
        </w:rPr>
        <w:t xml:space="preserve">, vacuoles and inflammation is typically acute or chronic hepatitis. </w:t>
      </w:r>
      <w:proofErr w:type="spellStart"/>
      <w:r w:rsidRPr="00C773D6">
        <w:rPr>
          <w:rFonts w:ascii="Times New Roman" w:hAnsi="Times New Roman" w:cs="Times New Roman"/>
          <w:bCs/>
          <w:sz w:val="24"/>
          <w:szCs w:val="24"/>
          <w:lang w:val="en-US"/>
        </w:rPr>
        <w:t>Haematoxylin</w:t>
      </w:r>
      <w:proofErr w:type="spellEnd"/>
      <w:r w:rsidRPr="00C773D6">
        <w:rPr>
          <w:rFonts w:ascii="Times New Roman" w:hAnsi="Times New Roman" w:cs="Times New Roman"/>
          <w:bCs/>
          <w:sz w:val="24"/>
          <w:szCs w:val="24"/>
          <w:lang w:val="en-US"/>
        </w:rPr>
        <w:t xml:space="preserve"> and eosin stain. X100.</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C</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drawing>
          <wp:anchor distT="0" distB="0" distL="114300" distR="114300" simplePos="0" relativeHeight="251719680" behindDoc="0" locked="0" layoutInCell="1" allowOverlap="1">
            <wp:simplePos x="0" y="0"/>
            <wp:positionH relativeFrom="column">
              <wp:posOffset>214630</wp:posOffset>
            </wp:positionH>
            <wp:positionV relativeFrom="paragraph">
              <wp:posOffset>-51435</wp:posOffset>
            </wp:positionV>
            <wp:extent cx="4165600" cy="3124200"/>
            <wp:effectExtent l="19050" t="0" r="6350" b="0"/>
            <wp:wrapSquare wrapText="bothSides"/>
            <wp:docPr id="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5600" cy="3124200"/>
                    </a:xfrm>
                    <a:prstGeom prst="rect">
                      <a:avLst/>
                    </a:prstGeom>
                    <a:noFill/>
                    <a:ln>
                      <a:noFill/>
                    </a:ln>
                  </pic:spPr>
                </pic:pic>
              </a:graphicData>
            </a:graphic>
          </wp:anchor>
        </w:drawing>
      </w:r>
      <w:r w:rsidRPr="00C773D6">
        <w:rPr>
          <w:rFonts w:ascii="Times New Roman" w:hAnsi="Times New Roman" w:cs="Times New Roman"/>
          <w:b/>
          <w:bCs/>
          <w:sz w:val="24"/>
          <w:szCs w:val="24"/>
          <w:lang w:val="en-US"/>
        </w:rPr>
        <w:pict>
          <v:shape id="_x0000_s1074" type="#_x0000_t32" style="position:absolute;left:0;text-align:left;margin-left:-52.5pt;margin-top:81.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3" type="#_x0000_t32" style="position:absolute;left:0;text-align:left;margin-left:-129pt;margin-top:129.8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66" type="#_x0000_t32" style="position:absolute;left:0;text-align:left;margin-left:-182.25pt;margin-top:81.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0" type="#_x0000_t32" style="position:absolute;left:0;text-align:left;margin-left:-251.25pt;margin-top:103.2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69" type="#_x0000_t32" style="position:absolute;left:0;text-align:left;margin-left:-120.75pt;margin-top:34.2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Straight Arrow Connector 18" o:spid="_x0000_s1067" type="#_x0000_t32" style="position:absolute;left:0;text-align:left;margin-left:-195.75pt;margin-top:14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68" type="#_x0000_t32" style="position:absolute;left:0;text-align:left;margin-left:-265.5pt;margin-top:30.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Straight Arrow Connector 21" o:spid="_x0000_s1065" type="#_x0000_t32" style="position:absolute;left:0;text-align:left;margin-left:-316.5pt;margin-top:54.5pt;width:29.25pt;height:40.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Cs/>
          <w:sz w:val="24"/>
          <w:szCs w:val="24"/>
          <w:lang w:val="en-US"/>
        </w:rPr>
        <w:t xml:space="preserve">Showing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cords and nests (yellow arrows), interspersed with more numbers of sinusoid channels in which also are many inflammatory cells (black arrows). Features are in keeping with </w:t>
      </w:r>
      <w:proofErr w:type="spellStart"/>
      <w:r w:rsidRPr="00C773D6">
        <w:rPr>
          <w:rFonts w:ascii="Times New Roman" w:hAnsi="Times New Roman" w:cs="Times New Roman"/>
          <w:bCs/>
          <w:sz w:val="24"/>
          <w:szCs w:val="24"/>
          <w:lang w:val="en-US"/>
        </w:rPr>
        <w:t>cholestasis</w:t>
      </w:r>
      <w:proofErr w:type="spellEnd"/>
      <w:r w:rsidRPr="00C773D6">
        <w:rPr>
          <w:rFonts w:ascii="Times New Roman" w:hAnsi="Times New Roman" w:cs="Times New Roman"/>
          <w:bCs/>
          <w:sz w:val="24"/>
          <w:szCs w:val="24"/>
          <w:lang w:val="en-US"/>
        </w:rPr>
        <w:t xml:space="preserve"> with inflammation.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pict>
          <v:shape id="_x0000_s1072" type="#_x0000_t32" style="position:absolute;left:0;text-align:left;margin-left:-199.5pt;margin-top:20.1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1" type="#_x0000_t32" style="position:absolute;left:0;text-align:left;margin-left:-280.5pt;margin-top:14.85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proofErr w:type="gramStart"/>
      <w:r w:rsidRPr="00C773D6">
        <w:rPr>
          <w:rFonts w:ascii="Times New Roman" w:hAnsi="Times New Roman" w:cs="Times New Roman"/>
          <w:b/>
          <w:bCs/>
          <w:sz w:val="24"/>
          <w:szCs w:val="24"/>
          <w:lang w:val="en-US"/>
        </w:rPr>
        <w:t>INTERPRETATION</w:t>
      </w:r>
      <w:r w:rsidRPr="00C773D6">
        <w:rPr>
          <w:rFonts w:ascii="Times New Roman" w:hAnsi="Times New Roman" w:cs="Times New Roman"/>
          <w:bCs/>
          <w:sz w:val="24"/>
          <w:szCs w:val="24"/>
          <w:lang w:val="en-US"/>
        </w:rPr>
        <w:t xml:space="preserve">  :</w:t>
      </w:r>
      <w:proofErr w:type="gramEnd"/>
      <w:r w:rsidRPr="00C773D6">
        <w:rPr>
          <w:rFonts w:ascii="Times New Roman" w:hAnsi="Times New Roman" w:cs="Times New Roman"/>
          <w:bCs/>
          <w:sz w:val="24"/>
          <w:szCs w:val="24"/>
          <w:lang w:val="en-US"/>
        </w:rPr>
        <w:t xml:space="preserve"> The infiltration of inflammatory cells into the sinusoid points to active or inflammatory response to bile retention or injury . </w:t>
      </w:r>
      <w:proofErr w:type="spellStart"/>
      <w:r w:rsidRPr="00C773D6">
        <w:rPr>
          <w:rFonts w:ascii="Times New Roman" w:hAnsi="Times New Roman" w:cs="Times New Roman"/>
          <w:bCs/>
          <w:sz w:val="24"/>
          <w:szCs w:val="24"/>
          <w:lang w:val="en-US"/>
        </w:rPr>
        <w:t>Haematoxylin</w:t>
      </w:r>
      <w:proofErr w:type="spellEnd"/>
      <w:r w:rsidRPr="00C773D6">
        <w:rPr>
          <w:rFonts w:ascii="Times New Roman" w:hAnsi="Times New Roman" w:cs="Times New Roman"/>
          <w:bCs/>
          <w:sz w:val="24"/>
          <w:szCs w:val="24"/>
          <w:lang w:val="en-US"/>
        </w:rPr>
        <w:t xml:space="preserve"> and eosin stain. X100. </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pict>
          <v:shape id="_x0000_s1082" type="#_x0000_t32" style="position:absolute;left:0;text-align:left;margin-left:213.75pt;margin-top:16.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81" type="#_x0000_t32" style="position:absolute;left:0;text-align:left;margin-left:201.75pt;margin-top:184.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80" type="#_x0000_t32" style="position:absolute;left:0;text-align:left;margin-left:236.25pt;margin-top:136.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78" type="#_x0000_t32" style="position:absolute;left:0;text-align:left;margin-left:93pt;margin-top:167.45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9" type="#_x0000_t32" style="position:absolute;left:0;text-align:left;margin-left:156pt;margin-top:116.45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
          <w:bCs/>
          <w:sz w:val="24"/>
          <w:szCs w:val="24"/>
          <w:lang w:val="en-US"/>
        </w:rPr>
        <w:pict>
          <v:shape id="_x0000_s1077" type="#_x0000_t32" style="position:absolute;left:0;text-align:left;margin-left:63.75pt;margin-top:49.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76" type="#_x0000_t32" style="position:absolute;left:0;text-align:left;margin-left:118.5pt;margin-top:15.2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pict>
          <v:shape id="_x0000_s1075" type="#_x0000_t32" style="position:absolute;left:0;text-align:left;margin-left:28.5pt;margin-top:121.7pt;width:29.25pt;height:4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C773D6">
        <w:rPr>
          <w:rFonts w:ascii="Times New Roman" w:hAnsi="Times New Roman" w:cs="Times New Roman"/>
          <w:b/>
          <w:bCs/>
          <w:sz w:val="24"/>
          <w:szCs w:val="24"/>
          <w:lang w:val="en-US"/>
        </w:rPr>
        <w:drawing>
          <wp:inline distT="0" distB="0" distL="0" distR="0">
            <wp:extent cx="4076700" cy="3057525"/>
            <wp:effectExtent l="19050" t="0" r="0" b="0"/>
            <wp:docPr id="33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057525"/>
                    </a:xfrm>
                    <a:prstGeom prst="rect">
                      <a:avLst/>
                    </a:prstGeom>
                    <a:noFill/>
                    <a:ln>
                      <a:noFill/>
                    </a:ln>
                  </pic:spPr>
                </pic:pic>
              </a:graphicData>
            </a:graphic>
          </wp:inline>
        </w:drawing>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Showing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cords and nests (yellow arrows) being interspersed with wider sinusoids (black arrows) margins, which is suggestive of </w:t>
      </w:r>
      <w:proofErr w:type="spellStart"/>
      <w:r w:rsidRPr="00C773D6">
        <w:rPr>
          <w:rFonts w:ascii="Times New Roman" w:hAnsi="Times New Roman" w:cs="Times New Roman"/>
          <w:bCs/>
          <w:sz w:val="24"/>
          <w:szCs w:val="24"/>
          <w:lang w:val="en-US"/>
        </w:rPr>
        <w:t>odema</w:t>
      </w:r>
      <w:proofErr w:type="spellEnd"/>
      <w:r w:rsidRPr="00C773D6">
        <w:rPr>
          <w:rFonts w:ascii="Times New Roman" w:hAnsi="Times New Roman" w:cs="Times New Roman"/>
          <w:bCs/>
          <w:sz w:val="24"/>
          <w:szCs w:val="24"/>
          <w:lang w:val="en-US"/>
        </w:rPr>
        <w:t>.</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The sinusoidal widening is </w:t>
      </w:r>
      <w:proofErr w:type="spellStart"/>
      <w:r w:rsidRPr="00C773D6">
        <w:rPr>
          <w:rFonts w:ascii="Times New Roman" w:hAnsi="Times New Roman" w:cs="Times New Roman"/>
          <w:bCs/>
          <w:sz w:val="24"/>
          <w:szCs w:val="24"/>
          <w:lang w:val="en-US"/>
        </w:rPr>
        <w:t>indictative</w:t>
      </w:r>
      <w:proofErr w:type="spellEnd"/>
      <w:r w:rsidRPr="00C773D6">
        <w:rPr>
          <w:rFonts w:ascii="Times New Roman" w:hAnsi="Times New Roman" w:cs="Times New Roman"/>
          <w:bCs/>
          <w:sz w:val="24"/>
          <w:szCs w:val="24"/>
          <w:lang w:val="en-US"/>
        </w:rPr>
        <w:t xml:space="preserve"> of hepatic edema, likely due </w:t>
      </w:r>
      <w:proofErr w:type="spellStart"/>
      <w:r w:rsidRPr="00C773D6">
        <w:rPr>
          <w:rFonts w:ascii="Times New Roman" w:hAnsi="Times New Roman" w:cs="Times New Roman"/>
          <w:bCs/>
          <w:sz w:val="24"/>
          <w:szCs w:val="24"/>
          <w:lang w:val="en-US"/>
        </w:rPr>
        <w:t>tofluid</w:t>
      </w:r>
      <w:proofErr w:type="spellEnd"/>
      <w:r w:rsidRPr="00C773D6">
        <w:rPr>
          <w:rFonts w:ascii="Times New Roman" w:hAnsi="Times New Roman" w:cs="Times New Roman"/>
          <w:bCs/>
          <w:sz w:val="24"/>
          <w:szCs w:val="24"/>
          <w:lang w:val="en-US"/>
        </w:rPr>
        <w:t xml:space="preserve"> accumulation. This may suggest early liver damage or inflammation resulting in vascular leakage. </w:t>
      </w:r>
      <w:proofErr w:type="spellStart"/>
      <w:r w:rsidRPr="00C773D6">
        <w:rPr>
          <w:rFonts w:ascii="Times New Roman" w:hAnsi="Times New Roman" w:cs="Times New Roman"/>
          <w:bCs/>
          <w:sz w:val="24"/>
          <w:szCs w:val="24"/>
          <w:lang w:val="en-US"/>
        </w:rPr>
        <w:t>Heamatoxylin</w:t>
      </w:r>
      <w:proofErr w:type="spellEnd"/>
      <w:r w:rsidRPr="00C773D6">
        <w:rPr>
          <w:rFonts w:ascii="Times New Roman" w:hAnsi="Times New Roman" w:cs="Times New Roman"/>
          <w:bCs/>
          <w:sz w:val="24"/>
          <w:szCs w:val="24"/>
          <w:lang w:val="en-US"/>
        </w:rPr>
        <w:t xml:space="preserve"> and eosin stain. X100.</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pict>
          <v:shape id="Straight Arrow Connector 48" o:spid="_x0000_s1063" type="#_x0000_t32" style="position:absolute;left:0;text-align:left;margin-left:253.5pt;margin-top:17.25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47" o:spid="_x0000_s1062" type="#_x0000_t32" style="position:absolute;left:0;text-align:left;margin-left:232.5pt;margin-top:155.25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45" o:spid="_x0000_s1060" type="#_x0000_t32" style="position:absolute;left:0;text-align:left;margin-left:196.5pt;margin-top:101.25pt;width:30.75pt;height:26.25pt;z-index:25165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" strokecolor="black [3200]" strokeweight=".5pt">
            <v:stroke endarrow="block" joinstyle="miter"/>
            <w10:wrap anchorx="margin"/>
          </v:shape>
        </w:pict>
      </w:r>
      <w:r w:rsidRPr="00C773D6">
        <w:rPr>
          <w:rFonts w:ascii="Times New Roman" w:hAnsi="Times New Roman" w:cs="Times New Roman"/>
          <w:bCs/>
          <w:sz w:val="24"/>
          <w:szCs w:val="24"/>
          <w:lang w:val="en-US"/>
        </w:rPr>
        <w:pict>
          <v:shape id="Straight Arrow Connector 44" o:spid="_x0000_s1059" type="#_x0000_t32" style="position:absolute;left:0;text-align:left;margin-left:153pt;margin-top:121.5pt;width:10.5pt;height:33.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49" o:spid="_x0000_s1064" type="#_x0000_t32" style="position:absolute;left:0;text-align:left;margin-left:54pt;margin-top:162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" strokecolor="black [3200]" strokeweight=".5pt">
            <v:stroke endarrow="block" joinstyle="miter"/>
          </v:shape>
        </w:pict>
      </w:r>
      <w:r w:rsidRPr="00C773D6">
        <w:rPr>
          <w:rFonts w:ascii="Times New Roman" w:hAnsi="Times New Roman" w:cs="Times New Roman"/>
          <w:bCs/>
          <w:sz w:val="24"/>
          <w:szCs w:val="24"/>
          <w:lang w:val="en-US"/>
        </w:rPr>
        <w:pict>
          <v:shape id="Straight Arrow Connector 46" o:spid="_x0000_s1061" type="#_x0000_t32" style="position:absolute;left:0;text-align:left;margin-left:50.25pt;margin-top:90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" strokecolor="yellow" strokeweight=".5pt">
            <v:stroke endarrow="block" joinstyle="miter"/>
          </v:shape>
        </w:pict>
      </w:r>
      <w:r w:rsidRPr="00C773D6">
        <w:rPr>
          <w:rFonts w:ascii="Times New Roman" w:hAnsi="Times New Roman" w:cs="Times New Roman"/>
          <w:bCs/>
          <w:sz w:val="24"/>
          <w:szCs w:val="24"/>
          <w:lang w:val="en-US"/>
        </w:rPr>
        <w:pict>
          <v:shape id="Straight Arrow Connector 43" o:spid="_x0000_s1058" type="#_x0000_t32" style="position:absolute;left:0;text-align:left;margin-left:56.25pt;margin-top:17.25pt;width:30.75pt;height:26.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" strokecolor="yellow" strokeweight=".5pt">
            <v:stroke endarrow="block" joinstyle="miter"/>
          </v:shape>
        </w:pict>
      </w:r>
      <w:r w:rsidRPr="00C773D6">
        <w:rPr>
          <w:rFonts w:ascii="Times New Roman" w:hAnsi="Times New Roman" w:cs="Times New Roman"/>
          <w:bCs/>
          <w:sz w:val="24"/>
          <w:szCs w:val="24"/>
          <w:lang w:val="en-US"/>
        </w:rPr>
        <w:drawing>
          <wp:inline distT="0" distB="0" distL="0" distR="0">
            <wp:extent cx="4076700" cy="3057525"/>
            <wp:effectExtent l="19050" t="0" r="0" b="0"/>
            <wp:docPr id="33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057525"/>
                    </a:xfrm>
                    <a:prstGeom prst="rect">
                      <a:avLst/>
                    </a:prstGeom>
                    <a:noFill/>
                    <a:ln>
                      <a:noFill/>
                    </a:ln>
                  </pic:spPr>
                </pic:pic>
              </a:graphicData>
            </a:graphic>
          </wp:inline>
        </w:drawing>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Showing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cords and nests (yellow arrows) within moderate </w:t>
      </w:r>
      <w:proofErr w:type="gramStart"/>
      <w:r w:rsidRPr="00C773D6">
        <w:rPr>
          <w:rFonts w:ascii="Times New Roman" w:hAnsi="Times New Roman" w:cs="Times New Roman"/>
          <w:bCs/>
          <w:sz w:val="24"/>
          <w:szCs w:val="24"/>
          <w:lang w:val="en-US"/>
        </w:rPr>
        <w:t>limits,</w:t>
      </w:r>
      <w:proofErr w:type="gramEnd"/>
      <w:r w:rsidRPr="00C773D6">
        <w:rPr>
          <w:rFonts w:ascii="Times New Roman" w:hAnsi="Times New Roman" w:cs="Times New Roman"/>
          <w:bCs/>
          <w:sz w:val="24"/>
          <w:szCs w:val="24"/>
          <w:lang w:val="en-US"/>
        </w:rPr>
        <w:t xml:space="preserve"> separated by numerous sinusoid channels, inside of which are some resident inflammatory cells (black arrows). </w:t>
      </w:r>
    </w:p>
    <w:p w:rsidR="004756CB" w:rsidRPr="00C773D6" w:rsidRDefault="004756CB" w:rsidP="004756CB">
      <w:pPr>
        <w:spacing w:after="0" w:line="360" w:lineRule="auto"/>
        <w:jc w:val="both"/>
        <w:rPr>
          <w:rFonts w:ascii="Times New Roman" w:hAnsi="Times New Roman" w:cs="Times New Roman"/>
          <w:bCs/>
          <w:sz w:val="24"/>
          <w:szCs w:val="24"/>
          <w:lang w:val="en-US"/>
        </w:rPr>
      </w:pPr>
      <w:proofErr w:type="gramStart"/>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This shows Mild to Moderate inflammation. It may represent an early stage of liver inflammation or a relatively preserved liver with minimal reactive changes. </w:t>
      </w:r>
      <w:proofErr w:type="spellStart"/>
      <w:r w:rsidRPr="00C773D6">
        <w:rPr>
          <w:rFonts w:ascii="Times New Roman" w:hAnsi="Times New Roman" w:cs="Times New Roman"/>
          <w:bCs/>
          <w:sz w:val="24"/>
          <w:szCs w:val="24"/>
          <w:lang w:val="en-US"/>
        </w:rPr>
        <w:t>Haematoxylin</w:t>
      </w:r>
      <w:proofErr w:type="spellEnd"/>
      <w:r w:rsidRPr="00C773D6">
        <w:rPr>
          <w:rFonts w:ascii="Times New Roman" w:hAnsi="Times New Roman" w:cs="Times New Roman"/>
          <w:bCs/>
          <w:sz w:val="24"/>
          <w:szCs w:val="24"/>
          <w:lang w:val="en-US"/>
        </w:rPr>
        <w:t xml:space="preserve"> and eosin stain. X100.</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SLIDE A, B</w:t>
      </w:r>
      <w:proofErr w:type="gramStart"/>
      <w:r w:rsidRPr="00C773D6">
        <w:rPr>
          <w:rFonts w:ascii="Times New Roman" w:hAnsi="Times New Roman" w:cs="Times New Roman"/>
          <w:bCs/>
          <w:sz w:val="24"/>
          <w:szCs w:val="24"/>
          <w:lang w:val="en-US"/>
        </w:rPr>
        <w:t>,C</w:t>
      </w:r>
      <w:proofErr w:type="gramEnd"/>
      <w:r w:rsidRPr="00C773D6">
        <w:rPr>
          <w:rFonts w:ascii="Times New Roman" w:hAnsi="Times New Roman" w:cs="Times New Roman"/>
          <w:bCs/>
          <w:sz w:val="24"/>
          <w:szCs w:val="24"/>
          <w:lang w:val="en-US"/>
        </w:rPr>
        <w:t>, D and E : Liver sections in Control,  PCM  Control, Vitamin C , CLE  D1 and CLE  D2 Respectively</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PLATE 1: Photomicrograph of Pancreas sections in different experimental group </w:t>
      </w:r>
      <w:proofErr w:type="spellStart"/>
      <w:r w:rsidRPr="00C773D6">
        <w:rPr>
          <w:rFonts w:ascii="Times New Roman" w:hAnsi="Times New Roman" w:cs="Times New Roman"/>
          <w:b/>
          <w:bCs/>
          <w:sz w:val="24"/>
          <w:szCs w:val="24"/>
          <w:lang w:val="en-US"/>
        </w:rPr>
        <w:t>stainbed</w:t>
      </w:r>
      <w:proofErr w:type="spellEnd"/>
      <w:r w:rsidRPr="00C773D6">
        <w:rPr>
          <w:rFonts w:ascii="Times New Roman" w:hAnsi="Times New Roman" w:cs="Times New Roman"/>
          <w:b/>
          <w:bCs/>
          <w:sz w:val="24"/>
          <w:szCs w:val="24"/>
          <w:lang w:val="en-US"/>
        </w:rPr>
        <w:t xml:space="preserve"> </w:t>
      </w:r>
      <w:proofErr w:type="gramStart"/>
      <w:r w:rsidRPr="00C773D6">
        <w:rPr>
          <w:rFonts w:ascii="Times New Roman" w:hAnsi="Times New Roman" w:cs="Times New Roman"/>
          <w:b/>
          <w:bCs/>
          <w:sz w:val="24"/>
          <w:szCs w:val="24"/>
          <w:lang w:val="en-US"/>
        </w:rPr>
        <w:t>with  H</w:t>
      </w:r>
      <w:proofErr w:type="gramEnd"/>
      <w:r w:rsidRPr="00C773D6">
        <w:rPr>
          <w:rFonts w:ascii="Times New Roman" w:hAnsi="Times New Roman" w:cs="Times New Roman"/>
          <w:b/>
          <w:bCs/>
          <w:sz w:val="24"/>
          <w:szCs w:val="24"/>
          <w:lang w:val="en-US"/>
        </w:rPr>
        <w:t>&amp;E x 100</w:t>
      </w: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FIVE</w:t>
      </w: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DISCUSSION OF RESULT AND CONCLUSION</w:t>
      </w:r>
    </w:p>
    <w:p w:rsidR="004756CB" w:rsidRPr="00C773D6" w:rsidRDefault="004756CB" w:rsidP="004756CB">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5.1</w:t>
      </w:r>
      <w:r w:rsidRPr="00C773D6">
        <w:rPr>
          <w:rFonts w:ascii="Times New Roman" w:hAnsi="Times New Roman" w:cs="Times New Roman"/>
          <w:b/>
          <w:bCs/>
          <w:sz w:val="24"/>
          <w:szCs w:val="24"/>
          <w:lang w:val="en-US"/>
        </w:rPr>
        <w:tab/>
        <w:t>Discussion of results</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present study investigated the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potential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rhizome extract against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-induced chronic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in </w:t>
      </w:r>
      <w:proofErr w:type="spellStart"/>
      <w:r w:rsidRPr="00C773D6">
        <w:rPr>
          <w:rFonts w:ascii="Times New Roman" w:hAnsi="Times New Roman" w:cs="Times New Roman"/>
          <w:bCs/>
          <w:sz w:val="24"/>
          <w:szCs w:val="24"/>
          <w:lang w:val="en-US"/>
        </w:rPr>
        <w:t>Wistar</w:t>
      </w:r>
      <w:proofErr w:type="spellEnd"/>
      <w:r w:rsidRPr="00C773D6">
        <w:rPr>
          <w:rFonts w:ascii="Times New Roman" w:hAnsi="Times New Roman" w:cs="Times New Roman"/>
          <w:bCs/>
          <w:sz w:val="24"/>
          <w:szCs w:val="24"/>
          <w:lang w:val="en-US"/>
        </w:rPr>
        <w:t xml:space="preserve"> rats. The results obtained from </w:t>
      </w:r>
      <w:proofErr w:type="spellStart"/>
      <w:r w:rsidRPr="00C773D6">
        <w:rPr>
          <w:rFonts w:ascii="Times New Roman" w:hAnsi="Times New Roman" w:cs="Times New Roman"/>
          <w:bCs/>
          <w:sz w:val="24"/>
          <w:szCs w:val="24"/>
          <w:lang w:val="en-US"/>
        </w:rPr>
        <w:t>phytochemical</w:t>
      </w:r>
      <w:proofErr w:type="spellEnd"/>
      <w:r w:rsidRPr="00C773D6">
        <w:rPr>
          <w:rFonts w:ascii="Times New Roman" w:hAnsi="Times New Roman" w:cs="Times New Roman"/>
          <w:bCs/>
          <w:sz w:val="24"/>
          <w:szCs w:val="24"/>
          <w:lang w:val="en-US"/>
        </w:rPr>
        <w:t xml:space="preserve"> analysis, hepatic and antioxidant </w:t>
      </w:r>
      <w:proofErr w:type="gramStart"/>
      <w:r w:rsidRPr="00C773D6">
        <w:rPr>
          <w:rFonts w:ascii="Times New Roman" w:hAnsi="Times New Roman" w:cs="Times New Roman"/>
          <w:bCs/>
          <w:sz w:val="24"/>
          <w:szCs w:val="24"/>
          <w:lang w:val="en-US"/>
        </w:rPr>
        <w:t>biomarkers,</w:t>
      </w:r>
      <w:proofErr w:type="gram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examinations provide substantial evidence supporting the protective effects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extract (CLE) on liver function.</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qualitative </w:t>
      </w:r>
      <w:proofErr w:type="spellStart"/>
      <w:r w:rsidRPr="00C773D6">
        <w:rPr>
          <w:rFonts w:ascii="Times New Roman" w:hAnsi="Times New Roman" w:cs="Times New Roman"/>
          <w:bCs/>
          <w:sz w:val="24"/>
          <w:szCs w:val="24"/>
          <w:lang w:val="en-US"/>
        </w:rPr>
        <w:t>phytochemical</w:t>
      </w:r>
      <w:proofErr w:type="spellEnd"/>
      <w:r w:rsidRPr="00C773D6">
        <w:rPr>
          <w:rFonts w:ascii="Times New Roman" w:hAnsi="Times New Roman" w:cs="Times New Roman"/>
          <w:bCs/>
          <w:sz w:val="24"/>
          <w:szCs w:val="24"/>
          <w:lang w:val="en-US"/>
        </w:rPr>
        <w:t xml:space="preserve"> screening of the ethanol extract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revealed the presence of tannins, </w:t>
      </w:r>
      <w:proofErr w:type="spellStart"/>
      <w:r w:rsidRPr="00C773D6">
        <w:rPr>
          <w:rFonts w:ascii="Times New Roman" w:hAnsi="Times New Roman" w:cs="Times New Roman"/>
          <w:bCs/>
          <w:sz w:val="24"/>
          <w:szCs w:val="24"/>
          <w:lang w:val="en-US"/>
        </w:rPr>
        <w:t>terpenoids</w:t>
      </w:r>
      <w:proofErr w:type="spellEnd"/>
      <w:r w:rsidRPr="00C773D6">
        <w:rPr>
          <w:rFonts w:ascii="Times New Roman" w:hAnsi="Times New Roman" w:cs="Times New Roman"/>
          <w:bCs/>
          <w:sz w:val="24"/>
          <w:szCs w:val="24"/>
          <w:lang w:val="en-US"/>
        </w:rPr>
        <w:t xml:space="preserve">, glycosides, steroids, alkaloids,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phlobatannins</w:t>
      </w:r>
      <w:proofErr w:type="spellEnd"/>
      <w:r w:rsidRPr="00C773D6">
        <w:rPr>
          <w:rFonts w:ascii="Times New Roman" w:hAnsi="Times New Roman" w:cs="Times New Roman"/>
          <w:bCs/>
          <w:sz w:val="24"/>
          <w:szCs w:val="24"/>
          <w:lang w:val="en-US"/>
        </w:rPr>
        <w:t xml:space="preserve">, while </w:t>
      </w:r>
      <w:proofErr w:type="spellStart"/>
      <w:r w:rsidRPr="00C773D6">
        <w:rPr>
          <w:rFonts w:ascii="Times New Roman" w:hAnsi="Times New Roman" w:cs="Times New Roman"/>
          <w:bCs/>
          <w:sz w:val="24"/>
          <w:szCs w:val="24"/>
          <w:lang w:val="en-US"/>
        </w:rPr>
        <w:t>saponins</w:t>
      </w:r>
      <w:proofErr w:type="spellEnd"/>
      <w:r w:rsidRPr="00C773D6">
        <w:rPr>
          <w:rFonts w:ascii="Times New Roman" w:hAnsi="Times New Roman" w:cs="Times New Roman"/>
          <w:bCs/>
          <w:sz w:val="24"/>
          <w:szCs w:val="24"/>
          <w:lang w:val="en-US"/>
        </w:rPr>
        <w:t xml:space="preserve"> and amino acids were absent (Table 1). These bioactive compounds, particularly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and alkaloids, are known for their antioxidant and anti-inflammatory properties, which likely contribute to the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effects observed in this study (Gupta et al., 2013; </w:t>
      </w:r>
      <w:proofErr w:type="spellStart"/>
      <w:r w:rsidRPr="00C773D6">
        <w:rPr>
          <w:rFonts w:ascii="Times New Roman" w:hAnsi="Times New Roman" w:cs="Times New Roman"/>
          <w:bCs/>
          <w:sz w:val="24"/>
          <w:szCs w:val="24"/>
          <w:lang w:val="en-US"/>
        </w:rPr>
        <w:t>Aggarwal</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Harikumar</w:t>
      </w:r>
      <w:proofErr w:type="spellEnd"/>
      <w:r w:rsidRPr="00C773D6">
        <w:rPr>
          <w:rFonts w:ascii="Times New Roman" w:hAnsi="Times New Roman" w:cs="Times New Roman"/>
          <w:bCs/>
          <w:sz w:val="24"/>
          <w:szCs w:val="24"/>
          <w:lang w:val="en-US"/>
        </w:rPr>
        <w:t xml:space="preserve">, 2009).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for instance, are potent free radical scavengers, which may neutralize reactive oxygen species (ROS) generated during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metabolism, thereby mitigating oxidative stress in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Farzaei</w:t>
      </w:r>
      <w:proofErr w:type="spellEnd"/>
      <w:r w:rsidRPr="00C773D6">
        <w:rPr>
          <w:rFonts w:ascii="Times New Roman" w:hAnsi="Times New Roman" w:cs="Times New Roman"/>
          <w:bCs/>
          <w:sz w:val="24"/>
          <w:szCs w:val="24"/>
          <w:lang w:val="en-US"/>
        </w:rPr>
        <w:t xml:space="preserve"> et al., 2018).</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body weight data (Table 2) indicated significant weight loss in the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control group (PCM, 4000 mg/kg) by Day 14 compared to the control group, likely due to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-induced toxicity affecting metabolic processes and appetite (</w:t>
      </w:r>
      <w:proofErr w:type="spellStart"/>
      <w:r w:rsidRPr="00C773D6">
        <w:rPr>
          <w:rFonts w:ascii="Times New Roman" w:hAnsi="Times New Roman" w:cs="Times New Roman"/>
          <w:bCs/>
          <w:sz w:val="24"/>
          <w:szCs w:val="24"/>
          <w:lang w:val="en-US"/>
        </w:rPr>
        <w:t>Ramachandran</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Jaeschke</w:t>
      </w:r>
      <w:proofErr w:type="spellEnd"/>
      <w:r w:rsidRPr="00C773D6">
        <w:rPr>
          <w:rFonts w:ascii="Times New Roman" w:hAnsi="Times New Roman" w:cs="Times New Roman"/>
          <w:bCs/>
          <w:sz w:val="24"/>
          <w:szCs w:val="24"/>
          <w:lang w:val="en-US"/>
        </w:rPr>
        <w:t xml:space="preserve">, 2018). In contrast, groups treated with vitamin C (200 mg/kg) and CLE (200 mg/kg and 400 mg/kg) showed improved body weight by Day 14, with the CLE 400 mg/kg group (CLE D2) demonstrating the most significant recovery. This suggests that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extract may counteract the metabolic disruptions caused by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possibly through its anti-inflammatory and antioxidant activities, which help restore normal physiological functions (</w:t>
      </w:r>
      <w:proofErr w:type="spellStart"/>
      <w:r w:rsidRPr="00C773D6">
        <w:rPr>
          <w:rFonts w:ascii="Times New Roman" w:hAnsi="Times New Roman" w:cs="Times New Roman"/>
          <w:bCs/>
          <w:sz w:val="24"/>
          <w:szCs w:val="24"/>
          <w:lang w:val="en-US"/>
        </w:rPr>
        <w:t>Rahman</w:t>
      </w:r>
      <w:proofErr w:type="spellEnd"/>
      <w:r w:rsidRPr="00C773D6">
        <w:rPr>
          <w:rFonts w:ascii="Times New Roman" w:hAnsi="Times New Roman" w:cs="Times New Roman"/>
          <w:bCs/>
          <w:sz w:val="24"/>
          <w:szCs w:val="24"/>
          <w:lang w:val="en-US"/>
        </w:rPr>
        <w:t xml:space="preserve"> et al., 2021).</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Hepatic biomarkers, including </w:t>
      </w:r>
      <w:proofErr w:type="spellStart"/>
      <w:r w:rsidRPr="00C773D6">
        <w:rPr>
          <w:rFonts w:ascii="Times New Roman" w:hAnsi="Times New Roman" w:cs="Times New Roman"/>
          <w:bCs/>
          <w:sz w:val="24"/>
          <w:szCs w:val="24"/>
          <w:lang w:val="en-US"/>
        </w:rPr>
        <w:t>alanine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aminotransferase</w:t>
      </w:r>
      <w:proofErr w:type="spellEnd"/>
      <w:r w:rsidRPr="00C773D6">
        <w:rPr>
          <w:rFonts w:ascii="Times New Roman" w:hAnsi="Times New Roman" w:cs="Times New Roman"/>
          <w:bCs/>
          <w:sz w:val="24"/>
          <w:szCs w:val="24"/>
          <w:lang w:val="en-US"/>
        </w:rPr>
        <w:t xml:space="preserve"> (ALT), </w:t>
      </w:r>
      <w:proofErr w:type="spellStart"/>
      <w:r w:rsidRPr="00C773D6">
        <w:rPr>
          <w:rFonts w:ascii="Times New Roman" w:hAnsi="Times New Roman" w:cs="Times New Roman"/>
          <w:bCs/>
          <w:sz w:val="24"/>
          <w:szCs w:val="24"/>
          <w:lang w:val="en-US"/>
        </w:rPr>
        <w:t>aspartate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aminotransferase</w:t>
      </w:r>
      <w:proofErr w:type="spellEnd"/>
      <w:r w:rsidRPr="00C773D6">
        <w:rPr>
          <w:rFonts w:ascii="Times New Roman" w:hAnsi="Times New Roman" w:cs="Times New Roman"/>
          <w:bCs/>
          <w:sz w:val="24"/>
          <w:szCs w:val="24"/>
          <w:lang w:val="en-US"/>
        </w:rPr>
        <w:t xml:space="preserve"> (AST), and alkaline </w:t>
      </w:r>
      <w:proofErr w:type="spellStart"/>
      <w:r w:rsidRPr="00C773D6">
        <w:rPr>
          <w:rFonts w:ascii="Times New Roman" w:hAnsi="Times New Roman" w:cs="Times New Roman"/>
          <w:bCs/>
          <w:sz w:val="24"/>
          <w:szCs w:val="24"/>
          <w:lang w:val="en-US"/>
        </w:rPr>
        <w:t>phosphatase</w:t>
      </w:r>
      <w:proofErr w:type="spellEnd"/>
      <w:r w:rsidRPr="00C773D6">
        <w:rPr>
          <w:rFonts w:ascii="Times New Roman" w:hAnsi="Times New Roman" w:cs="Times New Roman"/>
          <w:bCs/>
          <w:sz w:val="24"/>
          <w:szCs w:val="24"/>
          <w:lang w:val="en-US"/>
        </w:rPr>
        <w:t xml:space="preserve"> (ALP), were significantly elevated in the </w:t>
      </w:r>
      <w:proofErr w:type="spellStart"/>
      <w:r w:rsidRPr="00C773D6">
        <w:rPr>
          <w:rFonts w:ascii="Times New Roman" w:hAnsi="Times New Roman" w:cs="Times New Roman"/>
          <w:bCs/>
          <w:sz w:val="24"/>
          <w:szCs w:val="24"/>
          <w:lang w:val="en-US"/>
        </w:rPr>
        <w:lastRenderedPageBreak/>
        <w:t>paracetamol</w:t>
      </w:r>
      <w:proofErr w:type="spellEnd"/>
      <w:r w:rsidRPr="00C773D6">
        <w:rPr>
          <w:rFonts w:ascii="Times New Roman" w:hAnsi="Times New Roman" w:cs="Times New Roman"/>
          <w:bCs/>
          <w:sz w:val="24"/>
          <w:szCs w:val="24"/>
          <w:lang w:val="en-US"/>
        </w:rPr>
        <w:t xml:space="preserve"> control group (Table 3), indicating severe </w:t>
      </w:r>
      <w:proofErr w:type="spellStart"/>
      <w:r w:rsidRPr="00C773D6">
        <w:rPr>
          <w:rFonts w:ascii="Times New Roman" w:hAnsi="Times New Roman" w:cs="Times New Roman"/>
          <w:bCs/>
          <w:sz w:val="24"/>
          <w:szCs w:val="24"/>
          <w:lang w:val="en-US"/>
        </w:rPr>
        <w:t>hepatocellular</w:t>
      </w:r>
      <w:proofErr w:type="spellEnd"/>
      <w:r w:rsidRPr="00C773D6">
        <w:rPr>
          <w:rFonts w:ascii="Times New Roman" w:hAnsi="Times New Roman" w:cs="Times New Roman"/>
          <w:bCs/>
          <w:sz w:val="24"/>
          <w:szCs w:val="24"/>
          <w:lang w:val="en-US"/>
        </w:rPr>
        <w:t xml:space="preserve"> damage due to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overdose (Lee, 2013). Elevated levels of these enzymes are associated with the leakage of cellular contents following </w:t>
      </w:r>
      <w:proofErr w:type="spellStart"/>
      <w:r w:rsidRPr="00C773D6">
        <w:rPr>
          <w:rFonts w:ascii="Times New Roman" w:hAnsi="Times New Roman" w:cs="Times New Roman"/>
          <w:bCs/>
          <w:sz w:val="24"/>
          <w:szCs w:val="24"/>
          <w:lang w:val="en-US"/>
        </w:rPr>
        <w:t>hepatocyte</w:t>
      </w:r>
      <w:proofErr w:type="spellEnd"/>
      <w:r w:rsidRPr="00C773D6">
        <w:rPr>
          <w:rFonts w:ascii="Times New Roman" w:hAnsi="Times New Roman" w:cs="Times New Roman"/>
          <w:bCs/>
          <w:sz w:val="24"/>
          <w:szCs w:val="24"/>
          <w:lang w:val="en-US"/>
        </w:rPr>
        <w:t xml:space="preserve"> necrosis caused by the toxic metabolite N-acetyl-p-</w:t>
      </w:r>
      <w:proofErr w:type="spellStart"/>
      <w:r w:rsidRPr="00C773D6">
        <w:rPr>
          <w:rFonts w:ascii="Times New Roman" w:hAnsi="Times New Roman" w:cs="Times New Roman"/>
          <w:bCs/>
          <w:sz w:val="24"/>
          <w:szCs w:val="24"/>
          <w:lang w:val="en-US"/>
        </w:rPr>
        <w:t>benzoquinone</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imine</w:t>
      </w:r>
      <w:proofErr w:type="spellEnd"/>
      <w:r w:rsidRPr="00C773D6">
        <w:rPr>
          <w:rFonts w:ascii="Times New Roman" w:hAnsi="Times New Roman" w:cs="Times New Roman"/>
          <w:bCs/>
          <w:sz w:val="24"/>
          <w:szCs w:val="24"/>
          <w:lang w:val="en-US"/>
        </w:rPr>
        <w:t xml:space="preserve"> (NAPQI) (Hinson et al., 2020). Treatment with vitamin C and CLE (200 mg/kg and 400 mg/kg) significantly reduced ALT, AST, and ALP levels compared to the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control group, with CLE 400 mg/kg showing the most pronounced effect. These findings suggest that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extract effectively mitigates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-induced liver injury, likely by reducing oxidative stress and stabilizing </w:t>
      </w:r>
      <w:proofErr w:type="spellStart"/>
      <w:r w:rsidRPr="00C773D6">
        <w:rPr>
          <w:rFonts w:ascii="Times New Roman" w:hAnsi="Times New Roman" w:cs="Times New Roman"/>
          <w:bCs/>
          <w:sz w:val="24"/>
          <w:szCs w:val="24"/>
          <w:lang w:val="en-US"/>
        </w:rPr>
        <w:t>hepatocyte</w:t>
      </w:r>
      <w:proofErr w:type="spellEnd"/>
      <w:r w:rsidRPr="00C773D6">
        <w:rPr>
          <w:rFonts w:ascii="Times New Roman" w:hAnsi="Times New Roman" w:cs="Times New Roman"/>
          <w:bCs/>
          <w:sz w:val="24"/>
          <w:szCs w:val="24"/>
          <w:lang w:val="en-US"/>
        </w:rPr>
        <w:t xml:space="preserve"> membranes, as supported by previous studies (</w:t>
      </w:r>
      <w:proofErr w:type="spellStart"/>
      <w:r w:rsidRPr="00C773D6">
        <w:rPr>
          <w:rFonts w:ascii="Times New Roman" w:hAnsi="Times New Roman" w:cs="Times New Roman"/>
          <w:bCs/>
          <w:sz w:val="24"/>
          <w:szCs w:val="24"/>
          <w:lang w:val="en-US"/>
        </w:rPr>
        <w:t>Pari</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Murugan</w:t>
      </w:r>
      <w:proofErr w:type="spellEnd"/>
      <w:r w:rsidRPr="00C773D6">
        <w:rPr>
          <w:rFonts w:ascii="Times New Roman" w:hAnsi="Times New Roman" w:cs="Times New Roman"/>
          <w:bCs/>
          <w:sz w:val="24"/>
          <w:szCs w:val="24"/>
          <w:lang w:val="en-US"/>
        </w:rPr>
        <w:t xml:space="preserve">, 2017; Ramakrishna </w:t>
      </w:r>
      <w:proofErr w:type="spellStart"/>
      <w:r w:rsidRPr="00C773D6">
        <w:rPr>
          <w:rFonts w:ascii="Times New Roman" w:hAnsi="Times New Roman" w:cs="Times New Roman"/>
          <w:bCs/>
          <w:sz w:val="24"/>
          <w:szCs w:val="24"/>
          <w:lang w:val="en-US"/>
        </w:rPr>
        <w:t>Rao</w:t>
      </w:r>
      <w:proofErr w:type="spellEnd"/>
      <w:r w:rsidRPr="00C773D6">
        <w:rPr>
          <w:rFonts w:ascii="Times New Roman" w:hAnsi="Times New Roman" w:cs="Times New Roman"/>
          <w:bCs/>
          <w:sz w:val="24"/>
          <w:szCs w:val="24"/>
          <w:lang w:val="en-US"/>
        </w:rPr>
        <w:t xml:space="preserve"> et al., 2016).</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antioxidant assays revealed significant oxidative stress in the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control group, characterized by decreased levels of reduced glutathione (GSH), superoxide dismutase (SOD), </w:t>
      </w:r>
      <w:proofErr w:type="spellStart"/>
      <w:r w:rsidRPr="00C773D6">
        <w:rPr>
          <w:rFonts w:ascii="Times New Roman" w:hAnsi="Times New Roman" w:cs="Times New Roman"/>
          <w:bCs/>
          <w:sz w:val="24"/>
          <w:szCs w:val="24"/>
          <w:lang w:val="en-US"/>
        </w:rPr>
        <w:t>catalase</w:t>
      </w:r>
      <w:proofErr w:type="spellEnd"/>
      <w:r w:rsidRPr="00C773D6">
        <w:rPr>
          <w:rFonts w:ascii="Times New Roman" w:hAnsi="Times New Roman" w:cs="Times New Roman"/>
          <w:bCs/>
          <w:sz w:val="24"/>
          <w:szCs w:val="24"/>
          <w:lang w:val="en-US"/>
        </w:rPr>
        <w:t xml:space="preserve"> (CAT), and total protein, alongside increased </w:t>
      </w:r>
      <w:proofErr w:type="spellStart"/>
      <w:r w:rsidRPr="00C773D6">
        <w:rPr>
          <w:rFonts w:ascii="Times New Roman" w:hAnsi="Times New Roman" w:cs="Times New Roman"/>
          <w:bCs/>
          <w:sz w:val="24"/>
          <w:szCs w:val="24"/>
          <w:lang w:val="en-US"/>
        </w:rPr>
        <w:t>malondialdehyde</w:t>
      </w:r>
      <w:proofErr w:type="spellEnd"/>
      <w:r w:rsidRPr="00C773D6">
        <w:rPr>
          <w:rFonts w:ascii="Times New Roman" w:hAnsi="Times New Roman" w:cs="Times New Roman"/>
          <w:bCs/>
          <w:sz w:val="24"/>
          <w:szCs w:val="24"/>
          <w:lang w:val="en-US"/>
        </w:rPr>
        <w:t xml:space="preserve"> (MDA) concentrations (Figures 1–5). GSH depletion is a hallmark of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as NAPQI binds to GSH, exhausting its reserves and leaving </w:t>
      </w:r>
      <w:proofErr w:type="spellStart"/>
      <w:r w:rsidRPr="00C773D6">
        <w:rPr>
          <w:rFonts w:ascii="Times New Roman" w:hAnsi="Times New Roman" w:cs="Times New Roman"/>
          <w:bCs/>
          <w:sz w:val="24"/>
          <w:szCs w:val="24"/>
          <w:lang w:val="en-US"/>
        </w:rPr>
        <w:t>hepatocytes</w:t>
      </w:r>
      <w:proofErr w:type="spellEnd"/>
      <w:r w:rsidRPr="00C773D6">
        <w:rPr>
          <w:rFonts w:ascii="Times New Roman" w:hAnsi="Times New Roman" w:cs="Times New Roman"/>
          <w:bCs/>
          <w:sz w:val="24"/>
          <w:szCs w:val="24"/>
          <w:lang w:val="en-US"/>
        </w:rPr>
        <w:t xml:space="preserve"> vulnerable to oxidative damage (James et al., 2022). The increased MDA levels indicate enhanced lipid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a process driven by ROS that damages cell membranes (Murray, 2021).</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Treatment with CLE (200 mg/kg and 400 mg/kg) and vitamin C significantly restored GSH, SOD, CAT, and total protein levels while reducing MDA concentrations, with CLE 400 mg/kg showing the most remarkable improvement. These results align with the antioxidant properties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the principal bioactive compound in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which scavenges free radicals, </w:t>
      </w:r>
      <w:proofErr w:type="spellStart"/>
      <w:r w:rsidRPr="00C773D6">
        <w:rPr>
          <w:rFonts w:ascii="Times New Roman" w:hAnsi="Times New Roman" w:cs="Times New Roman"/>
          <w:bCs/>
          <w:sz w:val="24"/>
          <w:szCs w:val="24"/>
          <w:lang w:val="en-US"/>
        </w:rPr>
        <w:t>chelates</w:t>
      </w:r>
      <w:proofErr w:type="spellEnd"/>
      <w:r w:rsidRPr="00C773D6">
        <w:rPr>
          <w:rFonts w:ascii="Times New Roman" w:hAnsi="Times New Roman" w:cs="Times New Roman"/>
          <w:bCs/>
          <w:sz w:val="24"/>
          <w:szCs w:val="24"/>
          <w:lang w:val="en-US"/>
        </w:rPr>
        <w:t xml:space="preserve"> metal ions, and </w:t>
      </w:r>
      <w:proofErr w:type="spellStart"/>
      <w:r w:rsidRPr="00C773D6">
        <w:rPr>
          <w:rFonts w:ascii="Times New Roman" w:hAnsi="Times New Roman" w:cs="Times New Roman"/>
          <w:bCs/>
          <w:sz w:val="24"/>
          <w:szCs w:val="24"/>
          <w:lang w:val="en-US"/>
        </w:rPr>
        <w:t>upregulates</w:t>
      </w:r>
      <w:proofErr w:type="spellEnd"/>
      <w:r w:rsidRPr="00C773D6">
        <w:rPr>
          <w:rFonts w:ascii="Times New Roman" w:hAnsi="Times New Roman" w:cs="Times New Roman"/>
          <w:bCs/>
          <w:sz w:val="24"/>
          <w:szCs w:val="24"/>
          <w:lang w:val="en-US"/>
        </w:rPr>
        <w:t xml:space="preserve"> antioxidant enzyme expression via the Nrf2 pathway (Sharma et al., 1976; Ruby et al., 1995). The dose-dependent effect of CLE, with 400 mg/kg outperforming 200 mg/kg, suggests that higher concentrations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may enhance its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efficacy, as noted in previous studies (</w:t>
      </w:r>
      <w:proofErr w:type="spellStart"/>
      <w:r w:rsidRPr="00C773D6">
        <w:rPr>
          <w:rFonts w:ascii="Times New Roman" w:hAnsi="Times New Roman" w:cs="Times New Roman"/>
          <w:bCs/>
          <w:sz w:val="24"/>
          <w:szCs w:val="24"/>
          <w:lang w:val="en-US"/>
        </w:rPr>
        <w:t>Kiso</w:t>
      </w:r>
      <w:proofErr w:type="spellEnd"/>
      <w:r w:rsidRPr="00C773D6">
        <w:rPr>
          <w:rFonts w:ascii="Times New Roman" w:hAnsi="Times New Roman" w:cs="Times New Roman"/>
          <w:bCs/>
          <w:sz w:val="24"/>
          <w:szCs w:val="24"/>
          <w:lang w:val="en-US"/>
        </w:rPr>
        <w:t xml:space="preserve"> et al., 2018).</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analysis further corroborated the biochemical results. The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control group (Slide B) exhibited severe liver injury, including necrotic beds, vacuoles, and inflammatory cell infiltration, indicative of acute or chronic hepatitis caused by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 toxicity (</w:t>
      </w:r>
      <w:proofErr w:type="spellStart"/>
      <w:r w:rsidRPr="00C773D6">
        <w:rPr>
          <w:rFonts w:ascii="Times New Roman" w:hAnsi="Times New Roman" w:cs="Times New Roman"/>
          <w:bCs/>
          <w:sz w:val="24"/>
          <w:szCs w:val="24"/>
          <w:lang w:val="en-US"/>
        </w:rPr>
        <w:t>Jaeschke</w:t>
      </w:r>
      <w:proofErr w:type="spellEnd"/>
      <w:r w:rsidRPr="00C773D6">
        <w:rPr>
          <w:rFonts w:ascii="Times New Roman" w:hAnsi="Times New Roman" w:cs="Times New Roman"/>
          <w:bCs/>
          <w:sz w:val="24"/>
          <w:szCs w:val="24"/>
          <w:lang w:val="en-US"/>
        </w:rPr>
        <w:t xml:space="preserve"> et al., 2012). In contrast, the control group (Slide A) showed normal </w:t>
      </w:r>
      <w:proofErr w:type="spellStart"/>
      <w:r w:rsidRPr="00C773D6">
        <w:rPr>
          <w:rFonts w:ascii="Times New Roman" w:hAnsi="Times New Roman" w:cs="Times New Roman"/>
          <w:bCs/>
          <w:sz w:val="24"/>
          <w:szCs w:val="24"/>
          <w:lang w:val="en-US"/>
        </w:rPr>
        <w:lastRenderedPageBreak/>
        <w:t>hepatocyte</w:t>
      </w:r>
      <w:proofErr w:type="spellEnd"/>
      <w:r w:rsidRPr="00C773D6">
        <w:rPr>
          <w:rFonts w:ascii="Times New Roman" w:hAnsi="Times New Roman" w:cs="Times New Roman"/>
          <w:bCs/>
          <w:sz w:val="24"/>
          <w:szCs w:val="24"/>
          <w:lang w:val="en-US"/>
        </w:rPr>
        <w:t xml:space="preserve"> architecture with active macrophage cleanup, likely responding to minor cellular debris. The vitamin C-treated group (Slide C) displayed </w:t>
      </w:r>
      <w:proofErr w:type="spellStart"/>
      <w:r w:rsidRPr="00C773D6">
        <w:rPr>
          <w:rFonts w:ascii="Times New Roman" w:hAnsi="Times New Roman" w:cs="Times New Roman"/>
          <w:bCs/>
          <w:sz w:val="24"/>
          <w:szCs w:val="24"/>
          <w:lang w:val="en-US"/>
        </w:rPr>
        <w:t>cholestasis</w:t>
      </w:r>
      <w:proofErr w:type="spellEnd"/>
      <w:r w:rsidRPr="00C773D6">
        <w:rPr>
          <w:rFonts w:ascii="Times New Roman" w:hAnsi="Times New Roman" w:cs="Times New Roman"/>
          <w:bCs/>
          <w:sz w:val="24"/>
          <w:szCs w:val="24"/>
          <w:lang w:val="en-US"/>
        </w:rPr>
        <w:t xml:space="preserve"> with inflammation, suggesting partial recovery, while the CLE 200 mg/kg group (Slide D) showed hepatic edema, indicating early-stage damage resolution. The CLE 400 mg/kg group (Slide E) exhibited mild to moderate inflammation with relatively preserved liver architecture, demonstrating significant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effects.</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These </w:t>
      </w: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improvements in CLE-treated groups are consistent with </w:t>
      </w:r>
      <w:proofErr w:type="spellStart"/>
      <w:r w:rsidRPr="00C773D6">
        <w:rPr>
          <w:rFonts w:ascii="Times New Roman" w:hAnsi="Times New Roman" w:cs="Times New Roman"/>
          <w:bCs/>
          <w:sz w:val="24"/>
          <w:szCs w:val="24"/>
          <w:lang w:val="en-US"/>
        </w:rPr>
        <w:t>curcumin’s</w:t>
      </w:r>
      <w:proofErr w:type="spellEnd"/>
      <w:r w:rsidRPr="00C773D6">
        <w:rPr>
          <w:rFonts w:ascii="Times New Roman" w:hAnsi="Times New Roman" w:cs="Times New Roman"/>
          <w:bCs/>
          <w:sz w:val="24"/>
          <w:szCs w:val="24"/>
          <w:lang w:val="en-US"/>
        </w:rPr>
        <w:t xml:space="preserve"> ability to reduce inflammation by inhibiting NF-</w:t>
      </w:r>
      <w:proofErr w:type="spellStart"/>
      <w:r w:rsidRPr="00C773D6">
        <w:rPr>
          <w:rFonts w:ascii="Times New Roman" w:hAnsi="Times New Roman" w:cs="Times New Roman"/>
          <w:bCs/>
          <w:sz w:val="24"/>
          <w:szCs w:val="24"/>
          <w:lang w:val="en-US"/>
        </w:rPr>
        <w:t>κB</w:t>
      </w:r>
      <w:proofErr w:type="spellEnd"/>
      <w:r w:rsidRPr="00C773D6">
        <w:rPr>
          <w:rFonts w:ascii="Times New Roman" w:hAnsi="Times New Roman" w:cs="Times New Roman"/>
          <w:bCs/>
          <w:sz w:val="24"/>
          <w:szCs w:val="24"/>
          <w:lang w:val="en-US"/>
        </w:rPr>
        <w:t xml:space="preserve"> and COX-2 pathways and to prevent oxidative damage by enhancing antioxidant defenses (</w:t>
      </w:r>
      <w:proofErr w:type="spellStart"/>
      <w:r w:rsidRPr="00C773D6">
        <w:rPr>
          <w:rFonts w:ascii="Times New Roman" w:hAnsi="Times New Roman" w:cs="Times New Roman"/>
          <w:bCs/>
          <w:sz w:val="24"/>
          <w:szCs w:val="24"/>
          <w:lang w:val="en-US"/>
        </w:rPr>
        <w:t>Farzaei</w:t>
      </w:r>
      <w:proofErr w:type="spellEnd"/>
      <w:r w:rsidRPr="00C773D6">
        <w:rPr>
          <w:rFonts w:ascii="Times New Roman" w:hAnsi="Times New Roman" w:cs="Times New Roman"/>
          <w:bCs/>
          <w:sz w:val="24"/>
          <w:szCs w:val="24"/>
          <w:lang w:val="en-US"/>
        </w:rPr>
        <w:t xml:space="preserve"> et al., 2018; </w:t>
      </w:r>
      <w:proofErr w:type="spellStart"/>
      <w:r w:rsidRPr="00C773D6">
        <w:rPr>
          <w:rFonts w:ascii="Times New Roman" w:hAnsi="Times New Roman" w:cs="Times New Roman"/>
          <w:bCs/>
          <w:sz w:val="24"/>
          <w:szCs w:val="24"/>
          <w:lang w:val="en-US"/>
        </w:rPr>
        <w:t>Pari</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Murugan</w:t>
      </w:r>
      <w:proofErr w:type="spellEnd"/>
      <w:r w:rsidRPr="00C773D6">
        <w:rPr>
          <w:rFonts w:ascii="Times New Roman" w:hAnsi="Times New Roman" w:cs="Times New Roman"/>
          <w:bCs/>
          <w:sz w:val="24"/>
          <w:szCs w:val="24"/>
          <w:lang w:val="en-US"/>
        </w:rPr>
        <w:t xml:space="preserve">, 2017). The dose-dependent amelioration observed in the CLE 400 mg/kg group underscores the therapeutic potential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in restoring liver </w:t>
      </w:r>
      <w:proofErr w:type="spellStart"/>
      <w:r w:rsidRPr="00C773D6">
        <w:rPr>
          <w:rFonts w:ascii="Times New Roman" w:hAnsi="Times New Roman" w:cs="Times New Roman"/>
          <w:bCs/>
          <w:sz w:val="24"/>
          <w:szCs w:val="24"/>
          <w:lang w:val="en-US"/>
        </w:rPr>
        <w:t>histoarchitecture</w:t>
      </w:r>
      <w:proofErr w:type="spellEnd"/>
      <w:r w:rsidRPr="00C773D6">
        <w:rPr>
          <w:rFonts w:ascii="Times New Roman" w:hAnsi="Times New Roman" w:cs="Times New Roman"/>
          <w:bCs/>
          <w:sz w:val="24"/>
          <w:szCs w:val="24"/>
          <w:lang w:val="en-US"/>
        </w:rPr>
        <w:t>.</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Compared to vitamin C, a well-known antioxidant, CLE at 400 mg/kg showed superior or comparable efficacy in reducing hepatic and oxidative stress biomarkers and improving </w:t>
      </w: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outcomes.</w:t>
      </w:r>
      <w:proofErr w:type="gramEnd"/>
      <w:r w:rsidRPr="00C773D6">
        <w:rPr>
          <w:rFonts w:ascii="Times New Roman" w:hAnsi="Times New Roman" w:cs="Times New Roman"/>
          <w:bCs/>
          <w:sz w:val="24"/>
          <w:szCs w:val="24"/>
          <w:lang w:val="en-US"/>
        </w:rPr>
        <w:t xml:space="preserve"> This suggests that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may serve as a potent alternative or adjunctive therapy for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-induced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particularly given its natural origin and established safety profile (</w:t>
      </w:r>
      <w:proofErr w:type="spellStart"/>
      <w:r w:rsidRPr="00C773D6">
        <w:rPr>
          <w:rFonts w:ascii="Times New Roman" w:hAnsi="Times New Roman" w:cs="Times New Roman"/>
          <w:bCs/>
          <w:sz w:val="24"/>
          <w:szCs w:val="24"/>
          <w:lang w:val="en-US"/>
        </w:rPr>
        <w:t>Aggarwal</w:t>
      </w:r>
      <w:proofErr w:type="spellEnd"/>
      <w:r w:rsidRPr="00C773D6">
        <w:rPr>
          <w:rFonts w:ascii="Times New Roman" w:hAnsi="Times New Roman" w:cs="Times New Roman"/>
          <w:bCs/>
          <w:sz w:val="24"/>
          <w:szCs w:val="24"/>
          <w:lang w:val="en-US"/>
        </w:rPr>
        <w:t xml:space="preserve"> &amp; </w:t>
      </w:r>
      <w:proofErr w:type="spellStart"/>
      <w:r w:rsidRPr="00C773D6">
        <w:rPr>
          <w:rFonts w:ascii="Times New Roman" w:hAnsi="Times New Roman" w:cs="Times New Roman"/>
          <w:bCs/>
          <w:sz w:val="24"/>
          <w:szCs w:val="24"/>
          <w:lang w:val="en-US"/>
        </w:rPr>
        <w:t>Harikumar</w:t>
      </w:r>
      <w:proofErr w:type="spellEnd"/>
      <w:r w:rsidRPr="00C773D6">
        <w:rPr>
          <w:rFonts w:ascii="Times New Roman" w:hAnsi="Times New Roman" w:cs="Times New Roman"/>
          <w:bCs/>
          <w:sz w:val="24"/>
          <w:szCs w:val="24"/>
          <w:lang w:val="en-US"/>
        </w:rPr>
        <w:t xml:space="preserve">, 2009). The synergistic effects of multiple </w:t>
      </w:r>
      <w:proofErr w:type="spellStart"/>
      <w:r w:rsidRPr="00C773D6">
        <w:rPr>
          <w:rFonts w:ascii="Times New Roman" w:hAnsi="Times New Roman" w:cs="Times New Roman"/>
          <w:bCs/>
          <w:sz w:val="24"/>
          <w:szCs w:val="24"/>
          <w:lang w:val="en-US"/>
        </w:rPr>
        <w:t>phytochemicals</w:t>
      </w:r>
      <w:proofErr w:type="spellEnd"/>
      <w:r w:rsidRPr="00C773D6">
        <w:rPr>
          <w:rFonts w:ascii="Times New Roman" w:hAnsi="Times New Roman" w:cs="Times New Roman"/>
          <w:bCs/>
          <w:sz w:val="24"/>
          <w:szCs w:val="24"/>
          <w:lang w:val="en-US"/>
        </w:rPr>
        <w:t xml:space="preserve"> in CLE, such as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likely enhance its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activity beyond that of single-compound antioxidants like vitamin C.</w:t>
      </w:r>
    </w:p>
    <w:p w:rsidR="004756CB" w:rsidRPr="00C773D6" w:rsidRDefault="004756CB" w:rsidP="004756CB">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5.2</w:t>
      </w:r>
      <w:r w:rsidRPr="00C773D6">
        <w:rPr>
          <w:rFonts w:ascii="Times New Roman" w:hAnsi="Times New Roman" w:cs="Times New Roman"/>
          <w:b/>
          <w:bCs/>
          <w:sz w:val="24"/>
          <w:szCs w:val="24"/>
          <w:lang w:val="en-US"/>
        </w:rPr>
        <w:tab/>
        <w:t>Conclusion</w:t>
      </w:r>
    </w:p>
    <w:p w:rsidR="004756CB" w:rsidRPr="00C773D6" w:rsidRDefault="004756CB" w:rsidP="004756CB">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This study demonstrates that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rhizome extract possesses significant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potential against </w:t>
      </w:r>
      <w:proofErr w:type="spellStart"/>
      <w:r w:rsidRPr="00C773D6">
        <w:rPr>
          <w:rFonts w:ascii="Times New Roman" w:hAnsi="Times New Roman" w:cs="Times New Roman"/>
          <w:bCs/>
          <w:sz w:val="24"/>
          <w:szCs w:val="24"/>
          <w:lang w:val="en-US"/>
        </w:rPr>
        <w:t>paracetamol</w:t>
      </w:r>
      <w:proofErr w:type="spellEnd"/>
      <w:r w:rsidRPr="00C773D6">
        <w:rPr>
          <w:rFonts w:ascii="Times New Roman" w:hAnsi="Times New Roman" w:cs="Times New Roman"/>
          <w:bCs/>
          <w:sz w:val="24"/>
          <w:szCs w:val="24"/>
          <w:lang w:val="en-US"/>
        </w:rPr>
        <w:t xml:space="preserve">-induced chronic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in </w:t>
      </w:r>
      <w:proofErr w:type="spellStart"/>
      <w:r w:rsidRPr="00C773D6">
        <w:rPr>
          <w:rFonts w:ascii="Times New Roman" w:hAnsi="Times New Roman" w:cs="Times New Roman"/>
          <w:bCs/>
          <w:sz w:val="24"/>
          <w:szCs w:val="24"/>
          <w:lang w:val="en-US"/>
        </w:rPr>
        <w:t>Wistar</w:t>
      </w:r>
      <w:proofErr w:type="spellEnd"/>
      <w:r w:rsidRPr="00C773D6">
        <w:rPr>
          <w:rFonts w:ascii="Times New Roman" w:hAnsi="Times New Roman" w:cs="Times New Roman"/>
          <w:bCs/>
          <w:sz w:val="24"/>
          <w:szCs w:val="24"/>
          <w:lang w:val="en-US"/>
        </w:rPr>
        <w:t xml:space="preserve"> rats. The ethanol extract, rich in bioactive compounds such as </w:t>
      </w:r>
      <w:proofErr w:type="spellStart"/>
      <w:r w:rsidRPr="00C773D6">
        <w:rPr>
          <w:rFonts w:ascii="Times New Roman" w:hAnsi="Times New Roman" w:cs="Times New Roman"/>
          <w:bCs/>
          <w:sz w:val="24"/>
          <w:szCs w:val="24"/>
          <w:lang w:val="en-US"/>
        </w:rPr>
        <w:t>flavonoids</w:t>
      </w:r>
      <w:proofErr w:type="spell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phenolics</w:t>
      </w:r>
      <w:proofErr w:type="spellEnd"/>
      <w:r w:rsidRPr="00C773D6">
        <w:rPr>
          <w:rFonts w:ascii="Times New Roman" w:hAnsi="Times New Roman" w:cs="Times New Roman"/>
          <w:bCs/>
          <w:sz w:val="24"/>
          <w:szCs w:val="24"/>
          <w:lang w:val="en-US"/>
        </w:rPr>
        <w:t xml:space="preserve">, and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effectively reduced hepatic biomarkers (ALT, AST, ALP), restored antioxidant defenses (GSH, SOD, CAT, total protein), decreased lipid </w:t>
      </w:r>
      <w:proofErr w:type="spellStart"/>
      <w:r w:rsidRPr="00C773D6">
        <w:rPr>
          <w:rFonts w:ascii="Times New Roman" w:hAnsi="Times New Roman" w:cs="Times New Roman"/>
          <w:bCs/>
          <w:sz w:val="24"/>
          <w:szCs w:val="24"/>
          <w:lang w:val="en-US"/>
        </w:rPr>
        <w:t>peroxidation</w:t>
      </w:r>
      <w:proofErr w:type="spellEnd"/>
      <w:r w:rsidRPr="00C773D6">
        <w:rPr>
          <w:rFonts w:ascii="Times New Roman" w:hAnsi="Times New Roman" w:cs="Times New Roman"/>
          <w:bCs/>
          <w:sz w:val="24"/>
          <w:szCs w:val="24"/>
          <w:lang w:val="en-US"/>
        </w:rPr>
        <w:t xml:space="preserve"> (MDA), and ameliorated </w:t>
      </w:r>
      <w:proofErr w:type="spellStart"/>
      <w:r w:rsidRPr="00C773D6">
        <w:rPr>
          <w:rFonts w:ascii="Times New Roman" w:hAnsi="Times New Roman" w:cs="Times New Roman"/>
          <w:bCs/>
          <w:sz w:val="24"/>
          <w:szCs w:val="24"/>
          <w:lang w:val="en-US"/>
        </w:rPr>
        <w:t>histopathological</w:t>
      </w:r>
      <w:proofErr w:type="spellEnd"/>
      <w:r w:rsidRPr="00C773D6">
        <w:rPr>
          <w:rFonts w:ascii="Times New Roman" w:hAnsi="Times New Roman" w:cs="Times New Roman"/>
          <w:bCs/>
          <w:sz w:val="24"/>
          <w:szCs w:val="24"/>
          <w:lang w:val="en-US"/>
        </w:rPr>
        <w:t xml:space="preserve"> liver damage. The dose-dependent </w:t>
      </w:r>
      <w:proofErr w:type="gramStart"/>
      <w:r w:rsidRPr="00C773D6">
        <w:rPr>
          <w:rFonts w:ascii="Times New Roman" w:hAnsi="Times New Roman" w:cs="Times New Roman"/>
          <w:bCs/>
          <w:sz w:val="24"/>
          <w:szCs w:val="24"/>
          <w:lang w:val="en-US"/>
        </w:rPr>
        <w:t>effects</w:t>
      </w:r>
      <w:proofErr w:type="gramEnd"/>
      <w:r w:rsidRPr="00C773D6">
        <w:rPr>
          <w:rFonts w:ascii="Times New Roman" w:hAnsi="Times New Roman" w:cs="Times New Roman"/>
          <w:bCs/>
          <w:sz w:val="24"/>
          <w:szCs w:val="24"/>
          <w:lang w:val="en-US"/>
        </w:rPr>
        <w:t xml:space="preserve">, with 400 mg/kg CLE outperforming 200 mg/kg, highlight the therapeutic efficacy of higher doses. These findings support the traditional use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as a liver-protective agent and suggest its potential as a natural therapeutic option for managing drug-induced liver injury. Regular consumption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lastRenderedPageBreak/>
        <w:t>longa</w:t>
      </w:r>
      <w:proofErr w:type="spellEnd"/>
      <w:r w:rsidRPr="00C773D6">
        <w:rPr>
          <w:rFonts w:ascii="Times New Roman" w:hAnsi="Times New Roman" w:cs="Times New Roman"/>
          <w:bCs/>
          <w:sz w:val="24"/>
          <w:szCs w:val="24"/>
          <w:lang w:val="en-US"/>
        </w:rPr>
        <w:t xml:space="preserve">, as part of a balanced diet, may be recommended to support liver health, particularly in individuals at risk of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Further studies are needed to elucidate the molecular mechanisms underlying these effects and to explore clinical applications in humans.</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Pr="00C773D6" w:rsidRDefault="004756CB" w:rsidP="004756CB">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References</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Aggarwal</w:t>
      </w:r>
      <w:proofErr w:type="spellEnd"/>
      <w:r w:rsidRPr="00C773D6">
        <w:rPr>
          <w:rFonts w:ascii="Times New Roman" w:hAnsi="Times New Roman" w:cs="Times New Roman"/>
          <w:bCs/>
          <w:sz w:val="24"/>
          <w:szCs w:val="24"/>
          <w:lang w:val="en-US"/>
        </w:rPr>
        <w:t xml:space="preserve">, B. B., &amp; </w:t>
      </w:r>
      <w:proofErr w:type="spellStart"/>
      <w:r w:rsidRPr="00C773D6">
        <w:rPr>
          <w:rFonts w:ascii="Times New Roman" w:hAnsi="Times New Roman" w:cs="Times New Roman"/>
          <w:bCs/>
          <w:sz w:val="24"/>
          <w:szCs w:val="24"/>
          <w:lang w:val="en-US"/>
        </w:rPr>
        <w:t>Harikumar</w:t>
      </w:r>
      <w:proofErr w:type="spellEnd"/>
      <w:r w:rsidRPr="00C773D6">
        <w:rPr>
          <w:rFonts w:ascii="Times New Roman" w:hAnsi="Times New Roman" w:cs="Times New Roman"/>
          <w:bCs/>
          <w:sz w:val="24"/>
          <w:szCs w:val="24"/>
          <w:lang w:val="en-US"/>
        </w:rPr>
        <w:t>, K. B.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 xml:space="preserve">Potential therapeutic effects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the active constituent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Molecular Aspects of Medicine</w:t>
      </w:r>
      <w:r w:rsidRPr="00C773D6">
        <w:rPr>
          <w:rFonts w:ascii="Times New Roman" w:hAnsi="Times New Roman" w:cs="Times New Roman"/>
          <w:bCs/>
          <w:sz w:val="24"/>
          <w:szCs w:val="24"/>
          <w:lang w:val="en-US"/>
        </w:rPr>
        <w:t>, 30(1-2), 1–20.</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Farzaei</w:t>
      </w:r>
      <w:proofErr w:type="spellEnd"/>
      <w:r w:rsidRPr="00C773D6">
        <w:rPr>
          <w:rFonts w:ascii="Times New Roman" w:hAnsi="Times New Roman" w:cs="Times New Roman"/>
          <w:bCs/>
          <w:sz w:val="24"/>
          <w:szCs w:val="24"/>
          <w:lang w:val="en-US"/>
        </w:rPr>
        <w:t xml:space="preserve">, M. H., </w:t>
      </w:r>
      <w:proofErr w:type="spellStart"/>
      <w:r w:rsidRPr="00C773D6">
        <w:rPr>
          <w:rFonts w:ascii="Times New Roman" w:hAnsi="Times New Roman" w:cs="Times New Roman"/>
          <w:bCs/>
          <w:sz w:val="24"/>
          <w:szCs w:val="24"/>
          <w:lang w:val="en-US"/>
        </w:rPr>
        <w:t>Zobeiri</w:t>
      </w:r>
      <w:proofErr w:type="spellEnd"/>
      <w:r w:rsidRPr="00C773D6">
        <w:rPr>
          <w:rFonts w:ascii="Times New Roman" w:hAnsi="Times New Roman" w:cs="Times New Roman"/>
          <w:bCs/>
          <w:sz w:val="24"/>
          <w:szCs w:val="24"/>
          <w:lang w:val="en-US"/>
        </w:rPr>
        <w:t xml:space="preserve">, M., </w:t>
      </w:r>
      <w:proofErr w:type="spellStart"/>
      <w:r w:rsidRPr="00C773D6">
        <w:rPr>
          <w:rFonts w:ascii="Times New Roman" w:hAnsi="Times New Roman" w:cs="Times New Roman"/>
          <w:bCs/>
          <w:sz w:val="24"/>
          <w:szCs w:val="24"/>
          <w:lang w:val="en-US"/>
        </w:rPr>
        <w:t>Parvizi</w:t>
      </w:r>
      <w:proofErr w:type="spellEnd"/>
      <w:r w:rsidRPr="00C773D6">
        <w:rPr>
          <w:rFonts w:ascii="Times New Roman" w:hAnsi="Times New Roman" w:cs="Times New Roman"/>
          <w:bCs/>
          <w:sz w:val="24"/>
          <w:szCs w:val="24"/>
          <w:lang w:val="en-US"/>
        </w:rPr>
        <w:t>, F., &amp; El-</w:t>
      </w:r>
      <w:proofErr w:type="spellStart"/>
      <w:r w:rsidRPr="00C773D6">
        <w:rPr>
          <w:rFonts w:ascii="Times New Roman" w:hAnsi="Times New Roman" w:cs="Times New Roman"/>
          <w:bCs/>
          <w:sz w:val="24"/>
          <w:szCs w:val="24"/>
          <w:lang w:val="en-US"/>
        </w:rPr>
        <w:t>Senduny</w:t>
      </w:r>
      <w:proofErr w:type="spellEnd"/>
      <w:r w:rsidRPr="00C773D6">
        <w:rPr>
          <w:rFonts w:ascii="Times New Roman" w:hAnsi="Times New Roman" w:cs="Times New Roman"/>
          <w:bCs/>
          <w:sz w:val="24"/>
          <w:szCs w:val="24"/>
          <w:lang w:val="en-US"/>
        </w:rPr>
        <w:t>, F. F. (2018).</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in liver diseases: A systematic review of the cellular mechanisms of oxidative stress and clinical perspective. </w:t>
      </w:r>
      <w:proofErr w:type="gramStart"/>
      <w:r w:rsidRPr="00C773D6">
        <w:rPr>
          <w:rFonts w:ascii="Times New Roman" w:hAnsi="Times New Roman" w:cs="Times New Roman"/>
          <w:bCs/>
          <w:i/>
          <w:iCs/>
          <w:sz w:val="24"/>
          <w:szCs w:val="24"/>
          <w:lang w:val="en-US"/>
        </w:rPr>
        <w:t>Nutrients</w:t>
      </w:r>
      <w:r w:rsidRPr="00C773D6">
        <w:rPr>
          <w:rFonts w:ascii="Times New Roman" w:hAnsi="Times New Roman" w:cs="Times New Roman"/>
          <w:bCs/>
          <w:sz w:val="24"/>
          <w:szCs w:val="24"/>
          <w:lang w:val="en-US"/>
        </w:rPr>
        <w:t>, 10(7), 855.</w:t>
      </w:r>
      <w:proofErr w:type="gramEnd"/>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Gupta, S. C., </w:t>
      </w:r>
      <w:proofErr w:type="spellStart"/>
      <w:r w:rsidRPr="00C773D6">
        <w:rPr>
          <w:rFonts w:ascii="Times New Roman" w:hAnsi="Times New Roman" w:cs="Times New Roman"/>
          <w:bCs/>
          <w:sz w:val="24"/>
          <w:szCs w:val="24"/>
          <w:lang w:val="en-US"/>
        </w:rPr>
        <w:t>Patchva</w:t>
      </w:r>
      <w:proofErr w:type="spellEnd"/>
      <w:r w:rsidRPr="00C773D6">
        <w:rPr>
          <w:rFonts w:ascii="Times New Roman" w:hAnsi="Times New Roman" w:cs="Times New Roman"/>
          <w:bCs/>
          <w:sz w:val="24"/>
          <w:szCs w:val="24"/>
          <w:lang w:val="en-US"/>
        </w:rPr>
        <w:t xml:space="preserve">, S., &amp; </w:t>
      </w:r>
      <w:proofErr w:type="spellStart"/>
      <w:r w:rsidRPr="00C773D6">
        <w:rPr>
          <w:rFonts w:ascii="Times New Roman" w:hAnsi="Times New Roman" w:cs="Times New Roman"/>
          <w:bCs/>
          <w:sz w:val="24"/>
          <w:szCs w:val="24"/>
          <w:lang w:val="en-US"/>
        </w:rPr>
        <w:t>Aggarwal</w:t>
      </w:r>
      <w:proofErr w:type="spellEnd"/>
      <w:r w:rsidRPr="00C773D6">
        <w:rPr>
          <w:rFonts w:ascii="Times New Roman" w:hAnsi="Times New Roman" w:cs="Times New Roman"/>
          <w:bCs/>
          <w:sz w:val="24"/>
          <w:szCs w:val="24"/>
          <w:lang w:val="en-US"/>
        </w:rPr>
        <w:t xml:space="preserve">, B. B. (2013). Therapeutic roles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Lessons learned from clinical trials. </w:t>
      </w:r>
      <w:r w:rsidRPr="00C773D6">
        <w:rPr>
          <w:rFonts w:ascii="Times New Roman" w:hAnsi="Times New Roman" w:cs="Times New Roman"/>
          <w:bCs/>
          <w:i/>
          <w:iCs/>
          <w:sz w:val="24"/>
          <w:szCs w:val="24"/>
          <w:lang w:val="en-US"/>
        </w:rPr>
        <w:t>The AAPS Journal</w:t>
      </w:r>
      <w:r w:rsidRPr="00C773D6">
        <w:rPr>
          <w:rFonts w:ascii="Times New Roman" w:hAnsi="Times New Roman" w:cs="Times New Roman"/>
          <w:bCs/>
          <w:sz w:val="24"/>
          <w:szCs w:val="24"/>
          <w:lang w:val="en-US"/>
        </w:rPr>
        <w:t>, 15(1), 195–218.</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Hinson, J. A., Roberts, D. W., &amp; James, L. P. (2020).</w:t>
      </w:r>
      <w:proofErr w:type="gramEnd"/>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Mechanisms of acetaminophen-induced liver necrosis.</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Handbook of Experimental Pharmacology</w:t>
      </w:r>
      <w:r w:rsidRPr="00C773D6">
        <w:rPr>
          <w:rFonts w:ascii="Times New Roman" w:hAnsi="Times New Roman" w:cs="Times New Roman"/>
          <w:bCs/>
          <w:sz w:val="24"/>
          <w:szCs w:val="24"/>
          <w:lang w:val="en-US"/>
        </w:rPr>
        <w:t>, 196, 369–405.</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Jaeschke</w:t>
      </w:r>
      <w:proofErr w:type="spellEnd"/>
      <w:r w:rsidRPr="00C773D6">
        <w:rPr>
          <w:rFonts w:ascii="Times New Roman" w:hAnsi="Times New Roman" w:cs="Times New Roman"/>
          <w:bCs/>
          <w:sz w:val="24"/>
          <w:szCs w:val="24"/>
          <w:lang w:val="en-US"/>
        </w:rPr>
        <w:t xml:space="preserve">, H., McGill, M. R., &amp; </w:t>
      </w:r>
      <w:proofErr w:type="spellStart"/>
      <w:r w:rsidRPr="00C773D6">
        <w:rPr>
          <w:rFonts w:ascii="Times New Roman" w:hAnsi="Times New Roman" w:cs="Times New Roman"/>
          <w:bCs/>
          <w:sz w:val="24"/>
          <w:szCs w:val="24"/>
          <w:lang w:val="en-US"/>
        </w:rPr>
        <w:t>Ramachandran</w:t>
      </w:r>
      <w:proofErr w:type="spellEnd"/>
      <w:r w:rsidRPr="00C773D6">
        <w:rPr>
          <w:rFonts w:ascii="Times New Roman" w:hAnsi="Times New Roman" w:cs="Times New Roman"/>
          <w:bCs/>
          <w:sz w:val="24"/>
          <w:szCs w:val="24"/>
          <w:lang w:val="en-US"/>
        </w:rPr>
        <w:t>, A. (2012).</w:t>
      </w:r>
      <w:proofErr w:type="gramEnd"/>
      <w:r w:rsidRPr="00C773D6">
        <w:rPr>
          <w:rFonts w:ascii="Times New Roman" w:hAnsi="Times New Roman" w:cs="Times New Roman"/>
          <w:bCs/>
          <w:sz w:val="24"/>
          <w:szCs w:val="24"/>
          <w:lang w:val="en-US"/>
        </w:rPr>
        <w:t xml:space="preserve"> Oxidant stress, mitochondria, and cell death mechanisms in drug-induced liver injury: Lessons learned from acetaminophen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Drug Metabolism Reviews</w:t>
      </w:r>
      <w:r w:rsidRPr="00C773D6">
        <w:rPr>
          <w:rFonts w:ascii="Times New Roman" w:hAnsi="Times New Roman" w:cs="Times New Roman"/>
          <w:bCs/>
          <w:sz w:val="24"/>
          <w:szCs w:val="24"/>
          <w:lang w:val="en-US"/>
        </w:rPr>
        <w:t>, 44(1), 88–106.</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James, L. P., McGill, M. R., &amp; </w:t>
      </w:r>
      <w:proofErr w:type="spellStart"/>
      <w:r w:rsidRPr="00C773D6">
        <w:rPr>
          <w:rFonts w:ascii="Times New Roman" w:hAnsi="Times New Roman" w:cs="Times New Roman"/>
          <w:bCs/>
          <w:sz w:val="24"/>
          <w:szCs w:val="24"/>
          <w:lang w:val="en-US"/>
        </w:rPr>
        <w:t>Jaeschke</w:t>
      </w:r>
      <w:proofErr w:type="spellEnd"/>
      <w:r w:rsidRPr="00C773D6">
        <w:rPr>
          <w:rFonts w:ascii="Times New Roman" w:hAnsi="Times New Roman" w:cs="Times New Roman"/>
          <w:bCs/>
          <w:sz w:val="24"/>
          <w:szCs w:val="24"/>
          <w:lang w:val="en-US"/>
        </w:rPr>
        <w:t>, H. (2022).</w:t>
      </w:r>
      <w:proofErr w:type="gramEnd"/>
      <w:r w:rsidRPr="00C773D6">
        <w:rPr>
          <w:rFonts w:ascii="Times New Roman" w:hAnsi="Times New Roman" w:cs="Times New Roman"/>
          <w:bCs/>
          <w:sz w:val="24"/>
          <w:szCs w:val="24"/>
          <w:lang w:val="en-US"/>
        </w:rPr>
        <w:t xml:space="preserve"> Mechanisms of acetaminophen-induced liver injury: Insights from preclinical models. </w:t>
      </w:r>
      <w:r w:rsidRPr="00C773D6">
        <w:rPr>
          <w:rFonts w:ascii="Times New Roman" w:hAnsi="Times New Roman" w:cs="Times New Roman"/>
          <w:bCs/>
          <w:i/>
          <w:iCs/>
          <w:sz w:val="24"/>
          <w:szCs w:val="24"/>
          <w:lang w:val="en-US"/>
        </w:rPr>
        <w:t>Toxicological Sciences</w:t>
      </w:r>
      <w:r w:rsidRPr="00C773D6">
        <w:rPr>
          <w:rFonts w:ascii="Times New Roman" w:hAnsi="Times New Roman" w:cs="Times New Roman"/>
          <w:bCs/>
          <w:sz w:val="24"/>
          <w:szCs w:val="24"/>
          <w:lang w:val="en-US"/>
        </w:rPr>
        <w:t>, 185(2), 123–134.</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Kiso</w:t>
      </w:r>
      <w:proofErr w:type="spellEnd"/>
      <w:r w:rsidRPr="00C773D6">
        <w:rPr>
          <w:rFonts w:ascii="Times New Roman" w:hAnsi="Times New Roman" w:cs="Times New Roman"/>
          <w:bCs/>
          <w:sz w:val="24"/>
          <w:szCs w:val="24"/>
          <w:lang w:val="en-US"/>
        </w:rPr>
        <w:t xml:space="preserve">, Y., Suzuki, Y., &amp; </w:t>
      </w:r>
      <w:proofErr w:type="spellStart"/>
      <w:r w:rsidRPr="00C773D6">
        <w:rPr>
          <w:rFonts w:ascii="Times New Roman" w:hAnsi="Times New Roman" w:cs="Times New Roman"/>
          <w:bCs/>
          <w:sz w:val="24"/>
          <w:szCs w:val="24"/>
          <w:lang w:val="en-US"/>
        </w:rPr>
        <w:t>Konishi</w:t>
      </w:r>
      <w:proofErr w:type="spellEnd"/>
      <w:r w:rsidRPr="00C773D6">
        <w:rPr>
          <w:rFonts w:ascii="Times New Roman" w:hAnsi="Times New Roman" w:cs="Times New Roman"/>
          <w:bCs/>
          <w:sz w:val="24"/>
          <w:szCs w:val="24"/>
          <w:lang w:val="en-US"/>
        </w:rPr>
        <w:t>, Y. (2018).</w:t>
      </w:r>
      <w:proofErr w:type="gramEnd"/>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 xml:space="preserve">Protective effect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against liver injury in rats.</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Journal of Nutritional Biochemistry</w:t>
      </w:r>
      <w:r w:rsidRPr="00C773D6">
        <w:rPr>
          <w:rFonts w:ascii="Times New Roman" w:hAnsi="Times New Roman" w:cs="Times New Roman"/>
          <w:bCs/>
          <w:sz w:val="24"/>
          <w:szCs w:val="24"/>
          <w:lang w:val="en-US"/>
        </w:rPr>
        <w:t>, 59, 1–10.</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Lee, W. M. (2013). </w:t>
      </w:r>
      <w:proofErr w:type="gramStart"/>
      <w:r w:rsidRPr="00C773D6">
        <w:rPr>
          <w:rFonts w:ascii="Times New Roman" w:hAnsi="Times New Roman" w:cs="Times New Roman"/>
          <w:bCs/>
          <w:sz w:val="24"/>
          <w:szCs w:val="24"/>
          <w:lang w:val="en-US"/>
        </w:rPr>
        <w:t xml:space="preserve">Drug-induced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New England Journal of Medicine</w:t>
      </w:r>
      <w:r w:rsidRPr="00C773D6">
        <w:rPr>
          <w:rFonts w:ascii="Times New Roman" w:hAnsi="Times New Roman" w:cs="Times New Roman"/>
          <w:bCs/>
          <w:sz w:val="24"/>
          <w:szCs w:val="24"/>
          <w:lang w:val="en-US"/>
        </w:rPr>
        <w:t>, 349(5), 474–485.</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Murray, K. F. (2021). Acetaminophen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From bench to bedside. </w:t>
      </w:r>
      <w:r w:rsidRPr="00C773D6">
        <w:rPr>
          <w:rFonts w:ascii="Times New Roman" w:hAnsi="Times New Roman" w:cs="Times New Roman"/>
          <w:bCs/>
          <w:i/>
          <w:iCs/>
          <w:sz w:val="24"/>
          <w:szCs w:val="24"/>
          <w:lang w:val="en-US"/>
        </w:rPr>
        <w:t>Pediatric Clinics of North America</w:t>
      </w:r>
      <w:r w:rsidRPr="00C773D6">
        <w:rPr>
          <w:rFonts w:ascii="Times New Roman" w:hAnsi="Times New Roman" w:cs="Times New Roman"/>
          <w:bCs/>
          <w:sz w:val="24"/>
          <w:szCs w:val="24"/>
          <w:lang w:val="en-US"/>
        </w:rPr>
        <w:t>, 68(3), 567–579.</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Pari</w:t>
      </w:r>
      <w:proofErr w:type="spellEnd"/>
      <w:r w:rsidRPr="00C773D6">
        <w:rPr>
          <w:rFonts w:ascii="Times New Roman" w:hAnsi="Times New Roman" w:cs="Times New Roman"/>
          <w:bCs/>
          <w:sz w:val="24"/>
          <w:szCs w:val="24"/>
          <w:lang w:val="en-US"/>
        </w:rPr>
        <w:t xml:space="preserve">, L., &amp; </w:t>
      </w:r>
      <w:proofErr w:type="spellStart"/>
      <w:r w:rsidRPr="00C773D6">
        <w:rPr>
          <w:rFonts w:ascii="Times New Roman" w:hAnsi="Times New Roman" w:cs="Times New Roman"/>
          <w:bCs/>
          <w:sz w:val="24"/>
          <w:szCs w:val="24"/>
          <w:lang w:val="en-US"/>
        </w:rPr>
        <w:t>Murugan</w:t>
      </w:r>
      <w:proofErr w:type="spellEnd"/>
      <w:r w:rsidRPr="00C773D6">
        <w:rPr>
          <w:rFonts w:ascii="Times New Roman" w:hAnsi="Times New Roman" w:cs="Times New Roman"/>
          <w:bCs/>
          <w:sz w:val="24"/>
          <w:szCs w:val="24"/>
          <w:lang w:val="en-US"/>
        </w:rPr>
        <w:t>, P. (2017).</w:t>
      </w:r>
      <w:proofErr w:type="gramEnd"/>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 xml:space="preserve">Protective effect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against carbon tetrachloride-induced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in rats.</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Journal of Pharmacy and Pharmacology</w:t>
      </w:r>
      <w:r w:rsidRPr="00C773D6">
        <w:rPr>
          <w:rFonts w:ascii="Times New Roman" w:hAnsi="Times New Roman" w:cs="Times New Roman"/>
          <w:bCs/>
          <w:sz w:val="24"/>
          <w:szCs w:val="24"/>
          <w:lang w:val="en-US"/>
        </w:rPr>
        <w:t>, 59(2), 245–251.</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Rahman</w:t>
      </w:r>
      <w:proofErr w:type="spellEnd"/>
      <w:r w:rsidRPr="00C773D6">
        <w:rPr>
          <w:rFonts w:ascii="Times New Roman" w:hAnsi="Times New Roman" w:cs="Times New Roman"/>
          <w:bCs/>
          <w:sz w:val="24"/>
          <w:szCs w:val="24"/>
          <w:lang w:val="en-US"/>
        </w:rPr>
        <w:t xml:space="preserve">, M. M., </w:t>
      </w:r>
      <w:proofErr w:type="spellStart"/>
      <w:r w:rsidRPr="00C773D6">
        <w:rPr>
          <w:rFonts w:ascii="Times New Roman" w:hAnsi="Times New Roman" w:cs="Times New Roman"/>
          <w:bCs/>
          <w:sz w:val="24"/>
          <w:szCs w:val="24"/>
          <w:lang w:val="en-US"/>
        </w:rPr>
        <w:t>Uddin</w:t>
      </w:r>
      <w:proofErr w:type="spellEnd"/>
      <w:r w:rsidRPr="00C773D6">
        <w:rPr>
          <w:rFonts w:ascii="Times New Roman" w:hAnsi="Times New Roman" w:cs="Times New Roman"/>
          <w:bCs/>
          <w:sz w:val="24"/>
          <w:szCs w:val="24"/>
          <w:lang w:val="en-US"/>
        </w:rPr>
        <w:t xml:space="preserve">, M. N., &amp; </w:t>
      </w:r>
      <w:proofErr w:type="spellStart"/>
      <w:r w:rsidRPr="00C773D6">
        <w:rPr>
          <w:rFonts w:ascii="Times New Roman" w:hAnsi="Times New Roman" w:cs="Times New Roman"/>
          <w:bCs/>
          <w:sz w:val="24"/>
          <w:szCs w:val="24"/>
          <w:lang w:val="en-US"/>
        </w:rPr>
        <w:t>Hasan</w:t>
      </w:r>
      <w:proofErr w:type="spellEnd"/>
      <w:r w:rsidRPr="00C773D6">
        <w:rPr>
          <w:rFonts w:ascii="Times New Roman" w:hAnsi="Times New Roman" w:cs="Times New Roman"/>
          <w:bCs/>
          <w:sz w:val="24"/>
          <w:szCs w:val="24"/>
          <w:lang w:val="en-US"/>
        </w:rPr>
        <w:t>, M. M. (2021).</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Hepatoprotective</w:t>
      </w:r>
      <w:proofErr w:type="spellEnd"/>
      <w:r w:rsidRPr="00C773D6">
        <w:rPr>
          <w:rFonts w:ascii="Times New Roman" w:hAnsi="Times New Roman" w:cs="Times New Roman"/>
          <w:bCs/>
          <w:sz w:val="24"/>
          <w:szCs w:val="24"/>
          <w:lang w:val="en-US"/>
        </w:rPr>
        <w:t xml:space="preserve"> effects of </w:t>
      </w:r>
      <w:r w:rsidRPr="00C773D6">
        <w:rPr>
          <w:rFonts w:ascii="Times New Roman" w:hAnsi="Times New Roman" w:cs="Times New Roman"/>
          <w:bCs/>
          <w:i/>
          <w:iCs/>
          <w:sz w:val="24"/>
          <w:szCs w:val="24"/>
          <w:lang w:val="en-US"/>
        </w:rPr>
        <w:t xml:space="preserve">Curcuma </w:t>
      </w:r>
      <w:proofErr w:type="spellStart"/>
      <w:r w:rsidRPr="00C773D6">
        <w:rPr>
          <w:rFonts w:ascii="Times New Roman" w:hAnsi="Times New Roman" w:cs="Times New Roman"/>
          <w:bCs/>
          <w:i/>
          <w:iCs/>
          <w:sz w:val="24"/>
          <w:szCs w:val="24"/>
          <w:lang w:val="en-US"/>
        </w:rPr>
        <w:t>longa</w:t>
      </w:r>
      <w:proofErr w:type="spellEnd"/>
      <w:r w:rsidRPr="00C773D6">
        <w:rPr>
          <w:rFonts w:ascii="Times New Roman" w:hAnsi="Times New Roman" w:cs="Times New Roman"/>
          <w:bCs/>
          <w:sz w:val="24"/>
          <w:szCs w:val="24"/>
          <w:lang w:val="en-US"/>
        </w:rPr>
        <w:t xml:space="preserve"> in experimental models of liver injury. </w:t>
      </w:r>
      <w:proofErr w:type="spellStart"/>
      <w:r w:rsidRPr="00C773D6">
        <w:rPr>
          <w:rFonts w:ascii="Times New Roman" w:hAnsi="Times New Roman" w:cs="Times New Roman"/>
          <w:bCs/>
          <w:i/>
          <w:iCs/>
          <w:sz w:val="24"/>
          <w:szCs w:val="24"/>
          <w:lang w:val="en-US"/>
        </w:rPr>
        <w:t>Phytotherapy</w:t>
      </w:r>
      <w:proofErr w:type="spellEnd"/>
      <w:r w:rsidRPr="00C773D6">
        <w:rPr>
          <w:rFonts w:ascii="Times New Roman" w:hAnsi="Times New Roman" w:cs="Times New Roman"/>
          <w:bCs/>
          <w:i/>
          <w:iCs/>
          <w:sz w:val="24"/>
          <w:szCs w:val="24"/>
          <w:lang w:val="en-US"/>
        </w:rPr>
        <w:t xml:space="preserve"> Research</w:t>
      </w:r>
      <w:r w:rsidRPr="00C773D6">
        <w:rPr>
          <w:rFonts w:ascii="Times New Roman" w:hAnsi="Times New Roman" w:cs="Times New Roman"/>
          <w:bCs/>
          <w:sz w:val="24"/>
          <w:szCs w:val="24"/>
          <w:lang w:val="en-US"/>
        </w:rPr>
        <w:t>, 35(4), 1789–1802.</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spellStart"/>
      <w:proofErr w:type="gramStart"/>
      <w:r w:rsidRPr="00C773D6">
        <w:rPr>
          <w:rFonts w:ascii="Times New Roman" w:hAnsi="Times New Roman" w:cs="Times New Roman"/>
          <w:bCs/>
          <w:sz w:val="24"/>
          <w:szCs w:val="24"/>
          <w:lang w:val="en-US"/>
        </w:rPr>
        <w:t>Ramachandran</w:t>
      </w:r>
      <w:proofErr w:type="spellEnd"/>
      <w:r w:rsidRPr="00C773D6">
        <w:rPr>
          <w:rFonts w:ascii="Times New Roman" w:hAnsi="Times New Roman" w:cs="Times New Roman"/>
          <w:bCs/>
          <w:sz w:val="24"/>
          <w:szCs w:val="24"/>
          <w:lang w:val="en-US"/>
        </w:rPr>
        <w:t xml:space="preserve">, A., &amp; </w:t>
      </w:r>
      <w:proofErr w:type="spellStart"/>
      <w:r w:rsidRPr="00C773D6">
        <w:rPr>
          <w:rFonts w:ascii="Times New Roman" w:hAnsi="Times New Roman" w:cs="Times New Roman"/>
          <w:bCs/>
          <w:sz w:val="24"/>
          <w:szCs w:val="24"/>
          <w:lang w:val="en-US"/>
        </w:rPr>
        <w:t>Jaeschke</w:t>
      </w:r>
      <w:proofErr w:type="spellEnd"/>
      <w:r w:rsidRPr="00C773D6">
        <w:rPr>
          <w:rFonts w:ascii="Times New Roman" w:hAnsi="Times New Roman" w:cs="Times New Roman"/>
          <w:bCs/>
          <w:sz w:val="24"/>
          <w:szCs w:val="24"/>
          <w:lang w:val="en-US"/>
        </w:rPr>
        <w:t>, H. (2018).</w:t>
      </w:r>
      <w:proofErr w:type="gramEnd"/>
      <w:r w:rsidRPr="00C773D6">
        <w:rPr>
          <w:rFonts w:ascii="Times New Roman" w:hAnsi="Times New Roman" w:cs="Times New Roman"/>
          <w:bCs/>
          <w:sz w:val="24"/>
          <w:szCs w:val="24"/>
          <w:lang w:val="en-US"/>
        </w:rPr>
        <w:t xml:space="preserve"> Acetaminophen </w:t>
      </w:r>
      <w:proofErr w:type="spellStart"/>
      <w:r w:rsidRPr="00C773D6">
        <w:rPr>
          <w:rFonts w:ascii="Times New Roman" w:hAnsi="Times New Roman" w:cs="Times New Roman"/>
          <w:bCs/>
          <w:sz w:val="24"/>
          <w:szCs w:val="24"/>
          <w:lang w:val="en-US"/>
        </w:rPr>
        <w:t>hepatotoxicity</w:t>
      </w:r>
      <w:proofErr w:type="spellEnd"/>
      <w:r w:rsidRPr="00C773D6">
        <w:rPr>
          <w:rFonts w:ascii="Times New Roman" w:hAnsi="Times New Roman" w:cs="Times New Roman"/>
          <w:bCs/>
          <w:sz w:val="24"/>
          <w:szCs w:val="24"/>
          <w:lang w:val="en-US"/>
        </w:rPr>
        <w:t xml:space="preserve">: A mitochondrial perspective. </w:t>
      </w:r>
      <w:r w:rsidRPr="00C773D6">
        <w:rPr>
          <w:rFonts w:ascii="Times New Roman" w:hAnsi="Times New Roman" w:cs="Times New Roman"/>
          <w:bCs/>
          <w:i/>
          <w:iCs/>
          <w:sz w:val="24"/>
          <w:szCs w:val="24"/>
          <w:lang w:val="en-US"/>
        </w:rPr>
        <w:t xml:space="preserve">Antioxidants &amp; </w:t>
      </w:r>
      <w:proofErr w:type="spellStart"/>
      <w:r w:rsidRPr="00C773D6">
        <w:rPr>
          <w:rFonts w:ascii="Times New Roman" w:hAnsi="Times New Roman" w:cs="Times New Roman"/>
          <w:bCs/>
          <w:i/>
          <w:iCs/>
          <w:sz w:val="24"/>
          <w:szCs w:val="24"/>
          <w:lang w:val="en-US"/>
        </w:rPr>
        <w:t>Redox</w:t>
      </w:r>
      <w:proofErr w:type="spellEnd"/>
      <w:r w:rsidRPr="00C773D6">
        <w:rPr>
          <w:rFonts w:ascii="Times New Roman" w:hAnsi="Times New Roman" w:cs="Times New Roman"/>
          <w:bCs/>
          <w:i/>
          <w:iCs/>
          <w:sz w:val="24"/>
          <w:szCs w:val="24"/>
          <w:lang w:val="en-US"/>
        </w:rPr>
        <w:t xml:space="preserve"> Signaling</w:t>
      </w:r>
      <w:r w:rsidRPr="00C773D6">
        <w:rPr>
          <w:rFonts w:ascii="Times New Roman" w:hAnsi="Times New Roman" w:cs="Times New Roman"/>
          <w:bCs/>
          <w:sz w:val="24"/>
          <w:szCs w:val="24"/>
          <w:lang w:val="en-US"/>
        </w:rPr>
        <w:t>, 29(14), 1369–1387.</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lastRenderedPageBreak/>
        <w:t xml:space="preserve">Ramakrishna </w:t>
      </w:r>
      <w:proofErr w:type="spellStart"/>
      <w:r w:rsidRPr="00C773D6">
        <w:rPr>
          <w:rFonts w:ascii="Times New Roman" w:hAnsi="Times New Roman" w:cs="Times New Roman"/>
          <w:bCs/>
          <w:sz w:val="24"/>
          <w:szCs w:val="24"/>
          <w:lang w:val="en-US"/>
        </w:rPr>
        <w:t>Rao</w:t>
      </w:r>
      <w:proofErr w:type="spellEnd"/>
      <w:r w:rsidRPr="00C773D6">
        <w:rPr>
          <w:rFonts w:ascii="Times New Roman" w:hAnsi="Times New Roman" w:cs="Times New Roman"/>
          <w:bCs/>
          <w:sz w:val="24"/>
          <w:szCs w:val="24"/>
          <w:lang w:val="en-US"/>
        </w:rPr>
        <w:t xml:space="preserve">, R., </w:t>
      </w:r>
      <w:proofErr w:type="spellStart"/>
      <w:r w:rsidRPr="00C773D6">
        <w:rPr>
          <w:rFonts w:ascii="Times New Roman" w:hAnsi="Times New Roman" w:cs="Times New Roman"/>
          <w:bCs/>
          <w:sz w:val="24"/>
          <w:szCs w:val="24"/>
          <w:lang w:val="en-US"/>
        </w:rPr>
        <w:t>Pandya</w:t>
      </w:r>
      <w:proofErr w:type="spellEnd"/>
      <w:r w:rsidRPr="00C773D6">
        <w:rPr>
          <w:rFonts w:ascii="Times New Roman" w:hAnsi="Times New Roman" w:cs="Times New Roman"/>
          <w:bCs/>
          <w:sz w:val="24"/>
          <w:szCs w:val="24"/>
          <w:lang w:val="en-US"/>
        </w:rPr>
        <w:t>, R., &amp; Bhatt, M. (2016).</w:t>
      </w:r>
      <w:proofErr w:type="gramEnd"/>
      <w:r w:rsidRPr="00C773D6">
        <w:rPr>
          <w:rFonts w:ascii="Times New Roman" w:hAnsi="Times New Roman" w:cs="Times New Roman"/>
          <w:bCs/>
          <w:sz w:val="24"/>
          <w:szCs w:val="24"/>
          <w:lang w:val="en-US"/>
        </w:rPr>
        <w:t xml:space="preserve">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protects against acetaminophen-induced liver injury in rats. </w:t>
      </w:r>
      <w:r w:rsidRPr="00C773D6">
        <w:rPr>
          <w:rFonts w:ascii="Times New Roman" w:hAnsi="Times New Roman" w:cs="Times New Roman"/>
          <w:bCs/>
          <w:i/>
          <w:iCs/>
          <w:sz w:val="24"/>
          <w:szCs w:val="24"/>
          <w:lang w:val="en-US"/>
        </w:rPr>
        <w:t>Indian Journal of Pharmacology</w:t>
      </w:r>
      <w:r w:rsidRPr="00C773D6">
        <w:rPr>
          <w:rFonts w:ascii="Times New Roman" w:hAnsi="Times New Roman" w:cs="Times New Roman"/>
          <w:bCs/>
          <w:sz w:val="24"/>
          <w:szCs w:val="24"/>
          <w:lang w:val="en-US"/>
        </w:rPr>
        <w:t>, 48(3), 267–272.</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proofErr w:type="gramStart"/>
      <w:r w:rsidRPr="00C773D6">
        <w:rPr>
          <w:rFonts w:ascii="Times New Roman" w:hAnsi="Times New Roman" w:cs="Times New Roman"/>
          <w:bCs/>
          <w:sz w:val="24"/>
          <w:szCs w:val="24"/>
          <w:lang w:val="en-US"/>
        </w:rPr>
        <w:t xml:space="preserve">Ruby, A. J., </w:t>
      </w:r>
      <w:proofErr w:type="spellStart"/>
      <w:r w:rsidRPr="00C773D6">
        <w:rPr>
          <w:rFonts w:ascii="Times New Roman" w:hAnsi="Times New Roman" w:cs="Times New Roman"/>
          <w:bCs/>
          <w:sz w:val="24"/>
          <w:szCs w:val="24"/>
          <w:lang w:val="en-US"/>
        </w:rPr>
        <w:t>Kuttan</w:t>
      </w:r>
      <w:proofErr w:type="spellEnd"/>
      <w:r w:rsidRPr="00C773D6">
        <w:rPr>
          <w:rFonts w:ascii="Times New Roman" w:hAnsi="Times New Roman" w:cs="Times New Roman"/>
          <w:bCs/>
          <w:sz w:val="24"/>
          <w:szCs w:val="24"/>
          <w:lang w:val="en-US"/>
        </w:rPr>
        <w:t xml:space="preserve">, G., &amp; </w:t>
      </w:r>
      <w:proofErr w:type="spellStart"/>
      <w:r w:rsidRPr="00C773D6">
        <w:rPr>
          <w:rFonts w:ascii="Times New Roman" w:hAnsi="Times New Roman" w:cs="Times New Roman"/>
          <w:bCs/>
          <w:sz w:val="24"/>
          <w:szCs w:val="24"/>
          <w:lang w:val="en-US"/>
        </w:rPr>
        <w:t>Kuttan</w:t>
      </w:r>
      <w:proofErr w:type="spellEnd"/>
      <w:r w:rsidRPr="00C773D6">
        <w:rPr>
          <w:rFonts w:ascii="Times New Roman" w:hAnsi="Times New Roman" w:cs="Times New Roman"/>
          <w:bCs/>
          <w:sz w:val="24"/>
          <w:szCs w:val="24"/>
          <w:lang w:val="en-US"/>
        </w:rPr>
        <w:t>, R.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Anti-</w:t>
      </w:r>
      <w:proofErr w:type="spellStart"/>
      <w:r w:rsidRPr="00C773D6">
        <w:rPr>
          <w:rFonts w:ascii="Times New Roman" w:hAnsi="Times New Roman" w:cs="Times New Roman"/>
          <w:bCs/>
          <w:sz w:val="24"/>
          <w:szCs w:val="24"/>
          <w:lang w:val="en-US"/>
        </w:rPr>
        <w:t>tumour</w:t>
      </w:r>
      <w:proofErr w:type="spellEnd"/>
      <w:r w:rsidRPr="00C773D6">
        <w:rPr>
          <w:rFonts w:ascii="Times New Roman" w:hAnsi="Times New Roman" w:cs="Times New Roman"/>
          <w:bCs/>
          <w:sz w:val="24"/>
          <w:szCs w:val="24"/>
          <w:lang w:val="en-US"/>
        </w:rPr>
        <w:t xml:space="preserve"> and antioxidant activity of natural </w:t>
      </w:r>
      <w:proofErr w:type="spellStart"/>
      <w:r w:rsidRPr="00C773D6">
        <w:rPr>
          <w:rFonts w:ascii="Times New Roman" w:hAnsi="Times New Roman" w:cs="Times New Roman"/>
          <w:bCs/>
          <w:sz w:val="24"/>
          <w:szCs w:val="24"/>
          <w:lang w:val="en-US"/>
        </w:rPr>
        <w:t>curcuminoids</w:t>
      </w:r>
      <w:proofErr w:type="spellEnd"/>
      <w:r w:rsidRPr="00C773D6">
        <w:rPr>
          <w:rFonts w:ascii="Times New Roman" w:hAnsi="Times New Roman" w:cs="Times New Roman"/>
          <w:bCs/>
          <w:sz w:val="24"/>
          <w:szCs w:val="24"/>
          <w:lang w:val="en-US"/>
        </w:rPr>
        <w:t>.</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Cancer Letters</w:t>
      </w:r>
      <w:r w:rsidRPr="00C773D6">
        <w:rPr>
          <w:rFonts w:ascii="Times New Roman" w:hAnsi="Times New Roman" w:cs="Times New Roman"/>
          <w:bCs/>
          <w:sz w:val="24"/>
          <w:szCs w:val="24"/>
          <w:lang w:val="en-US"/>
        </w:rPr>
        <w:t>, 94(1), 79–83.</w:t>
      </w:r>
    </w:p>
    <w:p w:rsidR="004756CB" w:rsidRPr="00C773D6" w:rsidRDefault="004756CB" w:rsidP="004756CB">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Sharma, O. P.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w:t>
      </w:r>
      <w:proofErr w:type="gramStart"/>
      <w:r w:rsidRPr="00C773D6">
        <w:rPr>
          <w:rFonts w:ascii="Times New Roman" w:hAnsi="Times New Roman" w:cs="Times New Roman"/>
          <w:bCs/>
          <w:sz w:val="24"/>
          <w:szCs w:val="24"/>
          <w:lang w:val="en-US"/>
        </w:rPr>
        <w:t xml:space="preserve">Antioxidant activity of </w:t>
      </w:r>
      <w:proofErr w:type="spellStart"/>
      <w:r w:rsidRPr="00C773D6">
        <w:rPr>
          <w:rFonts w:ascii="Times New Roman" w:hAnsi="Times New Roman" w:cs="Times New Roman"/>
          <w:bCs/>
          <w:sz w:val="24"/>
          <w:szCs w:val="24"/>
          <w:lang w:val="en-US"/>
        </w:rPr>
        <w:t>curcumin</w:t>
      </w:r>
      <w:proofErr w:type="spellEnd"/>
      <w:r w:rsidRPr="00C773D6">
        <w:rPr>
          <w:rFonts w:ascii="Times New Roman" w:hAnsi="Times New Roman" w:cs="Times New Roman"/>
          <w:bCs/>
          <w:sz w:val="24"/>
          <w:szCs w:val="24"/>
          <w:lang w:val="en-US"/>
        </w:rPr>
        <w:t xml:space="preserve"> and related compounds.</w:t>
      </w:r>
      <w:proofErr w:type="gramEnd"/>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Biochemical Pharmacology</w:t>
      </w:r>
      <w:r w:rsidRPr="00C773D6">
        <w:rPr>
          <w:rFonts w:ascii="Times New Roman" w:hAnsi="Times New Roman" w:cs="Times New Roman"/>
          <w:bCs/>
          <w:sz w:val="24"/>
          <w:szCs w:val="24"/>
          <w:lang w:val="en-US"/>
        </w:rPr>
        <w:t>, 25(15), 1811–1812.</w:t>
      </w: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Pr="00C773D6" w:rsidRDefault="004756CB" w:rsidP="004756CB">
      <w:pPr>
        <w:spacing w:after="0" w:line="360" w:lineRule="auto"/>
        <w:jc w:val="both"/>
        <w:rPr>
          <w:rFonts w:ascii="Times New Roman" w:hAnsi="Times New Roman" w:cs="Times New Roman"/>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4756CB" w:rsidRDefault="004756CB" w:rsidP="004756CB">
      <w:pPr>
        <w:spacing w:after="0" w:line="360" w:lineRule="auto"/>
        <w:jc w:val="both"/>
        <w:rPr>
          <w:rFonts w:ascii="Times New Roman" w:hAnsi="Times New Roman" w:cs="Times New Roman"/>
          <w:b/>
          <w:bCs/>
          <w:sz w:val="24"/>
          <w:szCs w:val="24"/>
          <w:lang w:val="en-US"/>
        </w:rPr>
      </w:pPr>
    </w:p>
    <w:p w:rsidR="00807BEB" w:rsidRDefault="00807BEB"/>
    <w:sectPr w:rsidR="00807BEB" w:rsidSect="00C773D6">
      <w:pgSz w:w="12240" w:h="15840"/>
      <w:pgMar w:top="1440" w:right="1440" w:bottom="1440" w:left="1440" w:header="720" w:footer="216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C13E55">
    <w:pPr>
      <w:pStyle w:val="Footer"/>
      <w:jc w:val="center"/>
    </w:pPr>
    <w:proofErr w:type="spellStart"/>
    <w:proofErr w:type="gramStart"/>
    <w:r>
      <w:t>i</w:t>
    </w:r>
    <w:proofErr w:type="spellEnd"/>
    <w:proofErr w:type="gramEnd"/>
  </w:p>
  <w:p w:rsidR="00C773D6" w:rsidRDefault="00C13E55">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C13E55">
    <w:pPr>
      <w:pStyle w:val="Footer"/>
      <w:jc w:val="center"/>
    </w:pPr>
    <w:r>
      <w:fldChar w:fldCharType="begin"/>
    </w:r>
    <w:r>
      <w:instrText xml:space="preserve"> PAGE   \* MERGEFORMAT </w:instrText>
    </w:r>
    <w:r>
      <w:fldChar w:fldCharType="separate"/>
    </w:r>
    <w:r>
      <w:rPr>
        <w:noProof/>
      </w:rPr>
      <w:t>1</w:t>
    </w:r>
    <w:r>
      <w:fldChar w:fldCharType="end"/>
    </w:r>
  </w:p>
  <w:p w:rsidR="00C773D6" w:rsidRDefault="00C13E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C13E55">
    <w:pPr>
      <w:pStyle w:val="Footer"/>
      <w:jc w:val="center"/>
    </w:pPr>
    <w:r>
      <w:fldChar w:fldCharType="begin"/>
    </w:r>
    <w:r>
      <w:instrText xml:space="preserve"> PAGE   \* MERGEFORMAT </w:instrText>
    </w:r>
    <w:r>
      <w:fldChar w:fldCharType="separate"/>
    </w:r>
    <w:r w:rsidR="007B133A">
      <w:rPr>
        <w:noProof/>
      </w:rPr>
      <w:t>i</w:t>
    </w:r>
    <w:r>
      <w:fldChar w:fldCharType="end"/>
    </w:r>
  </w:p>
  <w:p w:rsidR="00C773D6" w:rsidRDefault="00C13E5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230A"/>
    <w:multiLevelType w:val="multilevel"/>
    <w:tmpl w:val="F20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76B22"/>
    <w:multiLevelType w:val="multilevel"/>
    <w:tmpl w:val="74DC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842C4"/>
    <w:multiLevelType w:val="hybridMultilevel"/>
    <w:tmpl w:val="21145C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B313D"/>
    <w:multiLevelType w:val="multilevel"/>
    <w:tmpl w:val="7F1E1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9C1EA3"/>
    <w:multiLevelType w:val="multilevel"/>
    <w:tmpl w:val="2ED4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6F59C8"/>
    <w:multiLevelType w:val="multilevel"/>
    <w:tmpl w:val="11BE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606A65"/>
    <w:multiLevelType w:val="hybridMultilevel"/>
    <w:tmpl w:val="BBF64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DA23EF"/>
    <w:multiLevelType w:val="multilevel"/>
    <w:tmpl w:val="6AB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B92B42"/>
    <w:multiLevelType w:val="multilevel"/>
    <w:tmpl w:val="64906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0"/>
  </w:num>
  <w:num w:numId="5">
    <w:abstractNumId w:val="9"/>
  </w:num>
  <w:num w:numId="6">
    <w:abstractNumId w:val="4"/>
  </w:num>
  <w:num w:numId="7">
    <w:abstractNumId w:val="8"/>
  </w:num>
  <w:num w:numId="8">
    <w:abstractNumId w:val="2"/>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compat/>
  <w:rsids>
    <w:rsidRoot w:val="004756CB"/>
    <w:rsid w:val="001601B6"/>
    <w:rsid w:val="00434215"/>
    <w:rsid w:val="00442ED0"/>
    <w:rsid w:val="004756CB"/>
    <w:rsid w:val="0063576D"/>
    <w:rsid w:val="007B133A"/>
    <w:rsid w:val="00807BEB"/>
    <w:rsid w:val="00C13E55"/>
    <w:rsid w:val="00D96E10"/>
    <w:rsid w:val="00F51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7"/>
        <o:r id="V:Rule2" type="connector" idref="#_x0000_s1081"/>
        <o:r id="V:Rule3" type="connector" idref="#Straight Arrow Connector 7"/>
        <o:r id="V:Rule4" type="connector" idref="#Straight Arrow Connector 21"/>
        <o:r id="V:Rule5" type="connector" idref="#_x0000_s1079"/>
        <o:r id="V:Rule6" type="connector" idref="#_x0000_s1052"/>
        <o:r id="V:Rule7" type="connector" idref="#_x0000_s1070"/>
        <o:r id="V:Rule8" type="connector" idref="#_x0000_s1050"/>
        <o:r id="V:Rule9" type="connector" idref="#_x0000_s1066"/>
        <o:r id="V:Rule10" type="connector" idref="#Straight Arrow Connector 18"/>
        <o:r id="V:Rule11" type="connector" idref="#_x0000_s1068"/>
        <o:r id="V:Rule12" type="connector" idref="#_x0000_s1077"/>
        <o:r id="V:Rule13" type="connector" idref="#Straight Arrow Connector 15"/>
        <o:r id="V:Rule14" type="connector" idref="#Straight Arrow Connector 44"/>
        <o:r id="V:Rule15" type="connector" idref="#_x0000_s1078"/>
        <o:r id="V:Rule16" type="connector" idref="#Straight Arrow Connector 14"/>
        <o:r id="V:Rule17" type="connector" idref="#Straight Arrow Connector 49"/>
        <o:r id="V:Rule18" type="connector" idref="#Straight Arrow Connector 9"/>
        <o:r id="V:Rule19" type="connector" idref="#_x0000_s1051"/>
        <o:r id="V:Rule20" type="connector" idref="#_x0000_s1039"/>
        <o:r id="V:Rule21" type="connector" idref="#_x0000_s1072"/>
        <o:r id="V:Rule22" type="connector" idref="#_x0000_s1040"/>
        <o:r id="V:Rule23" type="connector" idref="#_x0000_s1043"/>
        <o:r id="V:Rule24" type="connector" idref="#Straight Arrow Connector 11"/>
        <o:r id="V:Rule25" type="connector" idref="#_x0000_s1082"/>
        <o:r id="V:Rule26" type="connector" idref="#_x0000_s1080"/>
        <o:r id="V:Rule27" type="connector" idref="#_x0000_s1045"/>
        <o:r id="V:Rule28" type="connector" idref="#Straight Arrow Connector 16"/>
        <o:r id="V:Rule29" type="connector" idref="#Straight Arrow Connector 34"/>
        <o:r id="V:Rule30" type="connector" idref="#_x0000_s1076"/>
        <o:r id="V:Rule31" type="connector" idref="#_x0000_s1053"/>
        <o:r id="V:Rule32" type="connector" idref="#_x0000_s1049"/>
        <o:r id="V:Rule33" type="connector" idref="#_x0000_s1074"/>
        <o:r id="V:Rule34" type="connector" idref="#Straight Arrow Connector 48"/>
        <o:r id="V:Rule35" type="connector" idref="#Straight Arrow Connector 13"/>
        <o:r id="V:Rule36" type="connector" idref="#Straight Arrow Connector 12"/>
        <o:r id="V:Rule37" type="connector" idref="#_x0000_s1037"/>
        <o:r id="V:Rule38" type="connector" idref="#_x0000_s1056"/>
        <o:r id="V:Rule39" type="connector" idref="#_x0000_s1073"/>
        <o:r id="V:Rule40" type="connector" idref="#Straight Arrow Connector 43"/>
        <o:r id="V:Rule41" type="connector" idref="#_x0000_s1069"/>
        <o:r id="V:Rule42" type="connector" idref="#Straight Arrow Connector 47"/>
        <o:r id="V:Rule43" type="connector" idref="#Straight Arrow Connector 10"/>
        <o:r id="V:Rule44" type="connector" idref="#_x0000_s1036"/>
        <o:r id="V:Rule45" type="connector" idref="#_x0000_s1038"/>
        <o:r id="V:Rule46" type="connector" idref="#Straight Arrow Connector 8"/>
        <o:r id="V:Rule47" type="connector" idref="#Straight Arrow Connector 45"/>
        <o:r id="V:Rule48" type="connector" idref="#_x0000_s1071"/>
        <o:r id="V:Rule49" type="connector" idref="#_x0000_s1054"/>
        <o:r id="V:Rule50" type="connector" idref="#Straight Arrow Connector 6"/>
        <o:r id="V:Rule51" type="connector" idref="#Straight Arrow Connector 46"/>
        <o:r id="V:Rule52" type="connector" idref="#_x0000_s1075"/>
        <o:r id="V:Rule53"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6CB"/>
    <w:pPr>
      <w:spacing w:after="160" w:line="259" w:lineRule="auto"/>
    </w:pPr>
    <w:rPr>
      <w:lang w:val="en-ZA"/>
    </w:rPr>
  </w:style>
  <w:style w:type="paragraph" w:styleId="Heading1">
    <w:name w:val="heading 1"/>
    <w:basedOn w:val="Normal"/>
    <w:next w:val="Normal"/>
    <w:link w:val="Heading1Char"/>
    <w:uiPriority w:val="9"/>
    <w:qFormat/>
    <w:rsid w:val="004756CB"/>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4756CB"/>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4756CB"/>
    <w:pPr>
      <w:keepNext/>
      <w:keepLines/>
      <w:spacing w:before="160" w:after="80" w:line="278" w:lineRule="auto"/>
      <w:outlineLvl w:val="2"/>
    </w:pPr>
    <w:rPr>
      <w:rFonts w:eastAsiaTheme="majorEastAsia" w:cstheme="majorBidi"/>
      <w:color w:val="365F9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4756CB"/>
    <w:pPr>
      <w:keepNext/>
      <w:keepLines/>
      <w:spacing w:before="80" w:after="40" w:line="278" w:lineRule="auto"/>
      <w:outlineLvl w:val="3"/>
    </w:pPr>
    <w:rPr>
      <w:rFonts w:eastAsiaTheme="majorEastAsia" w:cstheme="majorBidi"/>
      <w:i/>
      <w:iCs/>
      <w:color w:val="365F91" w:themeColor="accent1" w:themeShade="BF"/>
      <w:kern w:val="2"/>
      <w:sz w:val="24"/>
      <w:szCs w:val="24"/>
      <w:lang w:val="en-US"/>
    </w:rPr>
  </w:style>
  <w:style w:type="paragraph" w:styleId="Heading5">
    <w:name w:val="heading 5"/>
    <w:basedOn w:val="Normal"/>
    <w:next w:val="Normal"/>
    <w:link w:val="Heading5Char"/>
    <w:uiPriority w:val="9"/>
    <w:semiHidden/>
    <w:unhideWhenUsed/>
    <w:qFormat/>
    <w:rsid w:val="004756CB"/>
    <w:pPr>
      <w:keepNext/>
      <w:keepLines/>
      <w:spacing w:before="80" w:after="40" w:line="278" w:lineRule="auto"/>
      <w:outlineLvl w:val="4"/>
    </w:pPr>
    <w:rPr>
      <w:rFonts w:eastAsiaTheme="majorEastAsia" w:cstheme="majorBidi"/>
      <w:color w:val="365F91" w:themeColor="accent1" w:themeShade="BF"/>
      <w:kern w:val="2"/>
      <w:sz w:val="24"/>
      <w:szCs w:val="24"/>
      <w:lang w:val="en-US"/>
    </w:rPr>
  </w:style>
  <w:style w:type="paragraph" w:styleId="Heading6">
    <w:name w:val="heading 6"/>
    <w:basedOn w:val="Normal"/>
    <w:next w:val="Normal"/>
    <w:link w:val="Heading6Char"/>
    <w:uiPriority w:val="9"/>
    <w:semiHidden/>
    <w:unhideWhenUsed/>
    <w:qFormat/>
    <w:rsid w:val="004756CB"/>
    <w:pPr>
      <w:keepNext/>
      <w:keepLines/>
      <w:spacing w:before="40" w:after="0" w:line="278" w:lineRule="auto"/>
      <w:outlineLvl w:val="5"/>
    </w:pPr>
    <w:rPr>
      <w:rFonts w:eastAsiaTheme="majorEastAsia" w:cstheme="majorBidi"/>
      <w:i/>
      <w:iCs/>
      <w:color w:val="595959" w:themeColor="text1" w:themeTint="A6"/>
      <w:kern w:val="2"/>
      <w:sz w:val="24"/>
      <w:szCs w:val="24"/>
      <w:lang w:val="en-US"/>
    </w:rPr>
  </w:style>
  <w:style w:type="paragraph" w:styleId="Heading7">
    <w:name w:val="heading 7"/>
    <w:basedOn w:val="Normal"/>
    <w:next w:val="Normal"/>
    <w:link w:val="Heading7Char"/>
    <w:uiPriority w:val="9"/>
    <w:semiHidden/>
    <w:unhideWhenUsed/>
    <w:qFormat/>
    <w:rsid w:val="004756CB"/>
    <w:pPr>
      <w:keepNext/>
      <w:keepLines/>
      <w:spacing w:before="40" w:after="0" w:line="278" w:lineRule="auto"/>
      <w:outlineLvl w:val="6"/>
    </w:pPr>
    <w:rPr>
      <w:rFonts w:eastAsiaTheme="majorEastAsia"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4756CB"/>
    <w:pPr>
      <w:keepNext/>
      <w:keepLines/>
      <w:spacing w:after="0" w:line="278" w:lineRule="auto"/>
      <w:outlineLvl w:val="7"/>
    </w:pPr>
    <w:rPr>
      <w:rFonts w:eastAsiaTheme="majorEastAsia"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4756CB"/>
    <w:pPr>
      <w:keepNext/>
      <w:keepLines/>
      <w:spacing w:after="0" w:line="278" w:lineRule="auto"/>
      <w:outlineLvl w:val="8"/>
    </w:pPr>
    <w:rPr>
      <w:rFonts w:eastAsiaTheme="majorEastAsia" w:cstheme="majorBidi"/>
      <w:color w:val="272727" w:themeColor="text1" w:themeTint="D8"/>
      <w:kern w:val="2"/>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6CB"/>
    <w:rPr>
      <w:rFonts w:asciiTheme="majorHAnsi" w:eastAsiaTheme="majorEastAsia" w:hAnsiTheme="majorHAnsi" w:cstheme="majorBidi"/>
      <w:color w:val="365F91" w:themeColor="accent1" w:themeShade="BF"/>
      <w:kern w:val="2"/>
      <w:sz w:val="40"/>
      <w:szCs w:val="40"/>
    </w:rPr>
  </w:style>
  <w:style w:type="character" w:customStyle="1" w:styleId="Heading2Char">
    <w:name w:val="Heading 2 Char"/>
    <w:basedOn w:val="DefaultParagraphFont"/>
    <w:link w:val="Heading2"/>
    <w:uiPriority w:val="9"/>
    <w:semiHidden/>
    <w:rsid w:val="004756CB"/>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4756CB"/>
    <w:rPr>
      <w:rFonts w:eastAsiaTheme="majorEastAsia"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4756CB"/>
    <w:rPr>
      <w:rFonts w:eastAsiaTheme="majorEastAsia"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4756CB"/>
    <w:rPr>
      <w:rFonts w:eastAsiaTheme="majorEastAsia"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4756CB"/>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4756CB"/>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4756CB"/>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4756CB"/>
    <w:rPr>
      <w:rFonts w:eastAsiaTheme="majorEastAsia" w:cstheme="majorBidi"/>
      <w:color w:val="272727" w:themeColor="text1" w:themeTint="D8"/>
      <w:kern w:val="2"/>
      <w:sz w:val="24"/>
      <w:szCs w:val="24"/>
    </w:rPr>
  </w:style>
  <w:style w:type="paragraph" w:styleId="NoSpacing">
    <w:name w:val="No Spacing"/>
    <w:uiPriority w:val="1"/>
    <w:qFormat/>
    <w:rsid w:val="004756CB"/>
    <w:pPr>
      <w:spacing w:after="0" w:line="240" w:lineRule="auto"/>
    </w:pPr>
    <w:rPr>
      <w:rFonts w:ascii="Calibri" w:eastAsia="Calibri" w:hAnsi="Calibri"/>
      <w:lang w:val="en-GB"/>
    </w:rPr>
  </w:style>
  <w:style w:type="paragraph" w:styleId="Footer">
    <w:name w:val="footer"/>
    <w:basedOn w:val="Normal"/>
    <w:link w:val="FooterChar"/>
    <w:uiPriority w:val="99"/>
    <w:unhideWhenUsed/>
    <w:rsid w:val="00475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6CB"/>
    <w:rPr>
      <w:lang w:val="en-ZA"/>
    </w:rPr>
  </w:style>
  <w:style w:type="paragraph" w:styleId="BalloonText">
    <w:name w:val="Balloon Text"/>
    <w:basedOn w:val="Normal"/>
    <w:link w:val="BalloonTextChar"/>
    <w:uiPriority w:val="99"/>
    <w:semiHidden/>
    <w:unhideWhenUsed/>
    <w:rsid w:val="00475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6CB"/>
    <w:rPr>
      <w:rFonts w:ascii="Tahoma" w:hAnsi="Tahoma" w:cs="Tahoma"/>
      <w:sz w:val="16"/>
      <w:szCs w:val="16"/>
      <w:lang w:val="en-ZA"/>
    </w:rPr>
  </w:style>
  <w:style w:type="table" w:styleId="TableGrid">
    <w:name w:val="Table Grid"/>
    <w:basedOn w:val="TableNormal"/>
    <w:uiPriority w:val="39"/>
    <w:rsid w:val="004756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756CB"/>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756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56CB"/>
    <w:pPr>
      <w:numPr>
        <w:ilvl w:val="1"/>
      </w:numPr>
      <w:spacing w:line="278" w:lineRule="auto"/>
    </w:pPr>
    <w:rPr>
      <w:rFonts w:eastAsiaTheme="majorEastAsia" w:cstheme="majorBidi"/>
      <w:color w:val="595959" w:themeColor="text1" w:themeTint="A6"/>
      <w:spacing w:val="15"/>
      <w:kern w:val="2"/>
      <w:sz w:val="28"/>
      <w:szCs w:val="28"/>
      <w:lang w:val="en-US"/>
    </w:rPr>
  </w:style>
  <w:style w:type="character" w:customStyle="1" w:styleId="SubtitleChar">
    <w:name w:val="Subtitle Char"/>
    <w:basedOn w:val="DefaultParagraphFont"/>
    <w:link w:val="Subtitle"/>
    <w:uiPriority w:val="11"/>
    <w:rsid w:val="004756CB"/>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4756CB"/>
    <w:pPr>
      <w:spacing w:before="160" w:line="278" w:lineRule="auto"/>
      <w:jc w:val="center"/>
    </w:pPr>
    <w:rPr>
      <w:i/>
      <w:iCs/>
      <w:color w:val="404040" w:themeColor="text1" w:themeTint="BF"/>
      <w:kern w:val="2"/>
      <w:sz w:val="24"/>
      <w:szCs w:val="24"/>
      <w:lang w:val="en-US"/>
    </w:rPr>
  </w:style>
  <w:style w:type="character" w:customStyle="1" w:styleId="QuoteChar">
    <w:name w:val="Quote Char"/>
    <w:basedOn w:val="DefaultParagraphFont"/>
    <w:link w:val="Quote"/>
    <w:uiPriority w:val="29"/>
    <w:rsid w:val="004756CB"/>
    <w:rPr>
      <w:i/>
      <w:iCs/>
      <w:color w:val="404040" w:themeColor="text1" w:themeTint="BF"/>
      <w:kern w:val="2"/>
      <w:sz w:val="24"/>
      <w:szCs w:val="24"/>
    </w:rPr>
  </w:style>
  <w:style w:type="paragraph" w:styleId="ListParagraph">
    <w:name w:val="List Paragraph"/>
    <w:basedOn w:val="Normal"/>
    <w:uiPriority w:val="34"/>
    <w:qFormat/>
    <w:rsid w:val="004756CB"/>
    <w:pPr>
      <w:spacing w:line="278" w:lineRule="auto"/>
      <w:ind w:left="720"/>
      <w:contextualSpacing/>
    </w:pPr>
    <w:rPr>
      <w:kern w:val="2"/>
      <w:sz w:val="24"/>
      <w:szCs w:val="24"/>
      <w:lang w:val="en-US"/>
    </w:rPr>
  </w:style>
  <w:style w:type="character" w:styleId="IntenseEmphasis">
    <w:name w:val="Intense Emphasis"/>
    <w:basedOn w:val="DefaultParagraphFont"/>
    <w:uiPriority w:val="21"/>
    <w:qFormat/>
    <w:rsid w:val="004756CB"/>
    <w:rPr>
      <w:i/>
      <w:iCs/>
      <w:color w:val="365F91" w:themeColor="accent1" w:themeShade="BF"/>
    </w:rPr>
  </w:style>
  <w:style w:type="paragraph" w:styleId="IntenseQuote">
    <w:name w:val="Intense Quote"/>
    <w:basedOn w:val="Normal"/>
    <w:next w:val="Normal"/>
    <w:link w:val="IntenseQuoteChar"/>
    <w:uiPriority w:val="30"/>
    <w:qFormat/>
    <w:rsid w:val="004756CB"/>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en-US"/>
    </w:rPr>
  </w:style>
  <w:style w:type="character" w:customStyle="1" w:styleId="IntenseQuoteChar">
    <w:name w:val="Intense Quote Char"/>
    <w:basedOn w:val="DefaultParagraphFont"/>
    <w:link w:val="IntenseQuote"/>
    <w:uiPriority w:val="30"/>
    <w:rsid w:val="004756CB"/>
    <w:rPr>
      <w:i/>
      <w:iCs/>
      <w:color w:val="365F91" w:themeColor="accent1" w:themeShade="BF"/>
      <w:kern w:val="2"/>
      <w:sz w:val="24"/>
      <w:szCs w:val="24"/>
    </w:rPr>
  </w:style>
  <w:style w:type="character" w:styleId="IntenseReference">
    <w:name w:val="Intense Reference"/>
    <w:basedOn w:val="DefaultParagraphFont"/>
    <w:uiPriority w:val="32"/>
    <w:qFormat/>
    <w:rsid w:val="004756CB"/>
    <w:rPr>
      <w:b/>
      <w:bCs/>
      <w:smallCaps/>
      <w:color w:val="365F91" w:themeColor="accent1" w:themeShade="BF"/>
      <w:spacing w:val="5"/>
    </w:rPr>
  </w:style>
  <w:style w:type="paragraph" w:styleId="Header">
    <w:name w:val="header"/>
    <w:basedOn w:val="Normal"/>
    <w:link w:val="HeaderChar"/>
    <w:uiPriority w:val="99"/>
    <w:semiHidden/>
    <w:unhideWhenUsed/>
    <w:rsid w:val="004756CB"/>
    <w:pPr>
      <w:tabs>
        <w:tab w:val="center" w:pos="4680"/>
        <w:tab w:val="right" w:pos="9360"/>
      </w:tabs>
      <w:spacing w:after="0" w:line="240" w:lineRule="auto"/>
    </w:pPr>
    <w:rPr>
      <w:kern w:val="2"/>
      <w:sz w:val="24"/>
      <w:szCs w:val="24"/>
      <w:lang w:val="en-US"/>
    </w:rPr>
  </w:style>
  <w:style w:type="character" w:customStyle="1" w:styleId="HeaderChar">
    <w:name w:val="Header Char"/>
    <w:basedOn w:val="DefaultParagraphFont"/>
    <w:link w:val="Header"/>
    <w:uiPriority w:val="99"/>
    <w:semiHidden/>
    <w:rsid w:val="004756CB"/>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footer" Target="footer3.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chart" Target="charts/chart1.xml"/><Relationship Id="rId24" Type="http://schemas.openxmlformats.org/officeDocument/2006/relationships/image" Target="media/image11.jpeg"/><Relationship Id="rId5" Type="http://schemas.openxmlformats.org/officeDocument/2006/relationships/footer" Target="footer1.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383"/>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0.19660000000000008</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90292608"/>
        <c:axId val="90304512"/>
      </c:scatterChart>
      <c:valAx>
        <c:axId val="90292608"/>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90304512"/>
        <c:crosses val="autoZero"/>
        <c:crossBetween val="midCat"/>
      </c:valAx>
      <c:valAx>
        <c:axId val="90304512"/>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90292608"/>
        <c:crosses val="autoZero"/>
        <c:crossBetween val="midCat"/>
      </c:valAx>
      <c:spPr>
        <a:noFill/>
        <a:ln w="25400">
          <a:noFill/>
        </a:ln>
      </c:spPr>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Pages>
  <Words>11615</Words>
  <Characters>66212</Characters>
  <Application>Microsoft Office Word</Application>
  <DocSecurity>0</DocSecurity>
  <Lines>551</Lines>
  <Paragraphs>155</Paragraphs>
  <ScaleCrop>false</ScaleCrop>
  <Company/>
  <LinksUpToDate>false</LinksUpToDate>
  <CharactersWithSpaces>77672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2025-06-24T14:57:00Z</dcterms:created>
  <dcterms:modified xsi:type="dcterms:W3CDTF">2025-06-24T15:00:00Z</dcterms:modified>
</cp:coreProperties>
</file>