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515" w:rsidRPr="00666ADE" w:rsidRDefault="00B62FD1">
      <w:pPr>
        <w:spacing w:after="177" w:line="338" w:lineRule="auto"/>
        <w:ind w:left="403" w:firstLine="0"/>
        <w:jc w:val="center"/>
        <w:rPr>
          <w:color w:val="auto"/>
        </w:rPr>
      </w:pPr>
      <w:r>
        <w:rPr>
          <w:rFonts w:ascii="Arial" w:eastAsia="Arial" w:hAnsi="Arial" w:cs="Arial"/>
          <w:b/>
          <w:color w:val="auto"/>
          <w:sz w:val="30"/>
        </w:rPr>
        <w:t>ELECTRIFICATION OF ELECTRONIC AND POWER LAB.</w:t>
      </w:r>
    </w:p>
    <w:p w:rsidR="00780515" w:rsidRPr="00666ADE" w:rsidRDefault="00780515">
      <w:pPr>
        <w:spacing w:after="442"/>
        <w:ind w:left="91" w:firstLine="0"/>
        <w:jc w:val="center"/>
        <w:rPr>
          <w:color w:val="auto"/>
        </w:rPr>
      </w:pPr>
    </w:p>
    <w:p w:rsidR="00780515" w:rsidRPr="00666ADE" w:rsidRDefault="006F42C1">
      <w:pPr>
        <w:spacing w:after="434" w:line="265" w:lineRule="auto"/>
        <w:ind w:left="569" w:right="4"/>
        <w:jc w:val="center"/>
        <w:rPr>
          <w:color w:val="auto"/>
        </w:rPr>
      </w:pPr>
      <w:r w:rsidRPr="00666ADE">
        <w:rPr>
          <w:rFonts w:ascii="Arial" w:eastAsia="Arial" w:hAnsi="Arial" w:cs="Arial"/>
          <w:b/>
          <w:color w:val="auto"/>
          <w:sz w:val="28"/>
        </w:rPr>
        <w:t xml:space="preserve">BY </w:t>
      </w:r>
    </w:p>
    <w:p w:rsidR="00780515" w:rsidRPr="00666ADE" w:rsidRDefault="00780515">
      <w:pPr>
        <w:spacing w:after="259"/>
        <w:ind w:left="0" w:firstLine="0"/>
        <w:rPr>
          <w:color w:val="auto"/>
        </w:rPr>
      </w:pPr>
    </w:p>
    <w:p w:rsidR="00AB0130" w:rsidRDefault="004F4982" w:rsidP="00666ADE">
      <w:pPr>
        <w:spacing w:after="295"/>
        <w:ind w:left="0" w:firstLine="0"/>
        <w:jc w:val="center"/>
        <w:rPr>
          <w:b/>
          <w:color w:val="auto"/>
          <w:sz w:val="28"/>
        </w:rPr>
      </w:pPr>
      <w:r>
        <w:rPr>
          <w:b/>
          <w:color w:val="auto"/>
          <w:sz w:val="28"/>
        </w:rPr>
        <w:t xml:space="preserve">ODEWAMIDE </w:t>
      </w:r>
      <w:r w:rsidR="009A65A3">
        <w:rPr>
          <w:b/>
          <w:color w:val="auto"/>
          <w:sz w:val="28"/>
        </w:rPr>
        <w:t>ABDULBASI</w:t>
      </w:r>
      <w:r>
        <w:rPr>
          <w:b/>
          <w:color w:val="auto"/>
          <w:sz w:val="28"/>
        </w:rPr>
        <w:t>T ENIOLA</w:t>
      </w:r>
    </w:p>
    <w:p w:rsidR="00780515" w:rsidRPr="00666ADE" w:rsidRDefault="00666ADE" w:rsidP="00666ADE">
      <w:pPr>
        <w:spacing w:after="295"/>
        <w:ind w:left="0" w:firstLine="0"/>
        <w:jc w:val="center"/>
        <w:rPr>
          <w:color w:val="auto"/>
        </w:rPr>
      </w:pPr>
      <w:r>
        <w:rPr>
          <w:b/>
          <w:color w:val="auto"/>
          <w:sz w:val="28"/>
        </w:rPr>
        <w:t>ND/23/EEE/FT/00</w:t>
      </w:r>
      <w:r w:rsidR="0042367D">
        <w:rPr>
          <w:b/>
          <w:color w:val="auto"/>
          <w:sz w:val="28"/>
        </w:rPr>
        <w:t>13</w:t>
      </w:r>
    </w:p>
    <w:p w:rsidR="00780515" w:rsidRPr="00666ADE" w:rsidRDefault="006F42C1">
      <w:pPr>
        <w:spacing w:after="303"/>
        <w:ind w:left="0" w:firstLine="0"/>
        <w:rPr>
          <w:color w:val="auto"/>
        </w:rPr>
      </w:pPr>
      <w:r w:rsidRPr="00666ADE">
        <w:rPr>
          <w:b/>
          <w:color w:val="auto"/>
          <w:sz w:val="28"/>
        </w:rPr>
        <w:tab/>
      </w:r>
      <w:r w:rsidRPr="00666ADE">
        <w:rPr>
          <w:b/>
          <w:color w:val="auto"/>
          <w:sz w:val="28"/>
        </w:rPr>
        <w:tab/>
      </w:r>
    </w:p>
    <w:p w:rsidR="00666ADE" w:rsidRDefault="006F42C1" w:rsidP="00666ADE">
      <w:pPr>
        <w:spacing w:after="297"/>
        <w:ind w:left="572"/>
        <w:jc w:val="center"/>
        <w:rPr>
          <w:b/>
          <w:color w:val="auto"/>
        </w:rPr>
      </w:pPr>
      <w:r w:rsidRPr="00666ADE">
        <w:rPr>
          <w:b/>
          <w:color w:val="auto"/>
          <w:sz w:val="28"/>
        </w:rPr>
        <w:t xml:space="preserve">SUBMITTED TO  </w:t>
      </w:r>
    </w:p>
    <w:p w:rsidR="00666ADE" w:rsidRDefault="006F42C1" w:rsidP="00666ADE">
      <w:pPr>
        <w:spacing w:after="0" w:line="240" w:lineRule="auto"/>
        <w:ind w:left="0"/>
        <w:jc w:val="center"/>
        <w:rPr>
          <w:b/>
          <w:color w:val="auto"/>
        </w:rPr>
      </w:pPr>
      <w:r w:rsidRPr="00666ADE">
        <w:rPr>
          <w:b/>
          <w:color w:val="auto"/>
          <w:sz w:val="28"/>
        </w:rPr>
        <w:t xml:space="preserve">THE DEPARTMENT OF ELECTRICAL/ELECTRONICS ENGINEERING, </w:t>
      </w:r>
    </w:p>
    <w:p w:rsidR="00666ADE" w:rsidRDefault="006F42C1" w:rsidP="00666ADE">
      <w:pPr>
        <w:spacing w:after="0" w:line="240" w:lineRule="auto"/>
        <w:ind w:left="0"/>
        <w:jc w:val="center"/>
        <w:rPr>
          <w:b/>
          <w:color w:val="auto"/>
        </w:rPr>
      </w:pPr>
      <w:r w:rsidRPr="00666ADE">
        <w:rPr>
          <w:b/>
          <w:color w:val="auto"/>
          <w:sz w:val="28"/>
        </w:rPr>
        <w:t xml:space="preserve">INSTITUTE OF TECHNOLOGY,  </w:t>
      </w:r>
    </w:p>
    <w:p w:rsidR="00666ADE" w:rsidRDefault="006F42C1" w:rsidP="00666ADE">
      <w:pPr>
        <w:spacing w:after="0" w:line="240" w:lineRule="auto"/>
        <w:ind w:left="0"/>
        <w:jc w:val="center"/>
        <w:rPr>
          <w:b/>
          <w:color w:val="auto"/>
        </w:rPr>
      </w:pPr>
      <w:r w:rsidRPr="00666ADE">
        <w:rPr>
          <w:b/>
          <w:color w:val="auto"/>
          <w:sz w:val="28"/>
        </w:rPr>
        <w:t xml:space="preserve">KWARA STATE POLYTECHNIC, ILORIN. </w:t>
      </w:r>
    </w:p>
    <w:p w:rsidR="00666ADE" w:rsidRDefault="00666ADE" w:rsidP="00666ADE">
      <w:pPr>
        <w:spacing w:after="0" w:line="240" w:lineRule="auto"/>
        <w:ind w:left="0"/>
        <w:jc w:val="center"/>
        <w:rPr>
          <w:b/>
          <w:color w:val="auto"/>
          <w:sz w:val="28"/>
        </w:rPr>
      </w:pPr>
    </w:p>
    <w:p w:rsidR="00780515" w:rsidRPr="00666ADE" w:rsidRDefault="006F42C1" w:rsidP="00666ADE">
      <w:pPr>
        <w:spacing w:after="0" w:line="240" w:lineRule="auto"/>
        <w:ind w:left="0"/>
        <w:jc w:val="center"/>
        <w:rPr>
          <w:b/>
          <w:color w:val="auto"/>
        </w:rPr>
      </w:pPr>
      <w:r w:rsidRPr="00666ADE">
        <w:rPr>
          <w:b/>
          <w:color w:val="auto"/>
          <w:sz w:val="28"/>
        </w:rPr>
        <w:t>IN PARTIAL FULFILM</w:t>
      </w:r>
      <w:r w:rsidR="00666ADE">
        <w:rPr>
          <w:b/>
          <w:color w:val="auto"/>
          <w:sz w:val="28"/>
        </w:rPr>
        <w:t xml:space="preserve">ENT OF THE REQUIREMENTS FOR THE </w:t>
      </w:r>
      <w:r w:rsidRPr="00666ADE">
        <w:rPr>
          <w:b/>
          <w:color w:val="auto"/>
          <w:sz w:val="28"/>
        </w:rPr>
        <w:t>AWARD OF NATIONAL DIPLOMA (</w:t>
      </w:r>
      <w:r w:rsidR="00666ADE">
        <w:rPr>
          <w:b/>
          <w:color w:val="auto"/>
          <w:sz w:val="28"/>
        </w:rPr>
        <w:t xml:space="preserve">ND) CERTIFICATION IN </w:t>
      </w:r>
      <w:r w:rsidRPr="00666ADE">
        <w:rPr>
          <w:b/>
          <w:color w:val="auto"/>
          <w:sz w:val="28"/>
        </w:rPr>
        <w:t xml:space="preserve">ELECTRICAL/ELECTRONICS ENGINEERING. </w:t>
      </w:r>
    </w:p>
    <w:p w:rsidR="00780515" w:rsidRPr="00666ADE" w:rsidRDefault="00780515" w:rsidP="00666ADE">
      <w:pPr>
        <w:spacing w:after="223"/>
        <w:ind w:left="0" w:firstLine="0"/>
        <w:rPr>
          <w:b/>
          <w:color w:val="auto"/>
        </w:rPr>
      </w:pPr>
    </w:p>
    <w:p w:rsidR="00780515" w:rsidRPr="00666ADE" w:rsidRDefault="00666ADE" w:rsidP="00666ADE">
      <w:pPr>
        <w:spacing w:after="295"/>
        <w:ind w:left="570"/>
        <w:jc w:val="right"/>
        <w:rPr>
          <w:b/>
          <w:color w:val="auto"/>
        </w:rPr>
      </w:pPr>
      <w:r>
        <w:rPr>
          <w:b/>
          <w:color w:val="auto"/>
          <w:sz w:val="28"/>
        </w:rPr>
        <w:t>JULY, 2025</w:t>
      </w:r>
    </w:p>
    <w:p w:rsidR="00666ADE" w:rsidRDefault="00666ADE">
      <w:pPr>
        <w:spacing w:after="160"/>
        <w:ind w:left="0" w:firstLine="0"/>
        <w:rPr>
          <w:color w:val="auto"/>
        </w:rPr>
      </w:pPr>
      <w:bookmarkStart w:id="0" w:name="_Toc11068"/>
      <w:r>
        <w:rPr>
          <w:color w:val="auto"/>
        </w:rPr>
        <w:br w:type="page"/>
      </w:r>
    </w:p>
    <w:p w:rsidR="00666ADE" w:rsidRPr="009C351C" w:rsidRDefault="006F42C1" w:rsidP="009C351C">
      <w:pPr>
        <w:spacing w:after="0" w:line="360" w:lineRule="auto"/>
        <w:ind w:left="0" w:firstLine="0"/>
        <w:jc w:val="center"/>
        <w:rPr>
          <w:color w:val="auto"/>
        </w:rPr>
      </w:pPr>
      <w:r w:rsidRPr="009C351C">
        <w:rPr>
          <w:b/>
          <w:color w:val="auto"/>
        </w:rPr>
        <w:lastRenderedPageBreak/>
        <w:t>CERTIFICATION</w:t>
      </w:r>
      <w:bookmarkEnd w:id="0"/>
    </w:p>
    <w:p w:rsidR="00780515" w:rsidRPr="009C351C" w:rsidRDefault="006F42C1" w:rsidP="009C351C">
      <w:pPr>
        <w:spacing w:after="0" w:line="360" w:lineRule="auto"/>
        <w:ind w:left="0" w:firstLine="10"/>
        <w:jc w:val="both"/>
        <w:rPr>
          <w:rFonts w:eastAsia="Arial"/>
          <w:color w:val="auto"/>
        </w:rPr>
      </w:pPr>
      <w:r w:rsidRPr="009C351C">
        <w:rPr>
          <w:color w:val="auto"/>
        </w:rPr>
        <w:t>This is to certify that this project work was carried out by</w:t>
      </w:r>
      <w:r w:rsidR="00B462ED">
        <w:rPr>
          <w:color w:val="auto"/>
        </w:rPr>
        <w:t>Odewamide</w:t>
      </w:r>
      <w:r w:rsidR="00E66A50">
        <w:rPr>
          <w:color w:val="auto"/>
        </w:rPr>
        <w:t>AbdulbasitEniola</w:t>
      </w:r>
      <w:r w:rsidRPr="009C351C">
        <w:rPr>
          <w:color w:val="auto"/>
        </w:rPr>
        <w:t xml:space="preserve">of matriculation number </w:t>
      </w:r>
      <w:r w:rsidR="009C351C" w:rsidRPr="009C351C">
        <w:rPr>
          <w:color w:val="auto"/>
        </w:rPr>
        <w:t>ND/23/EEE/FT/00</w:t>
      </w:r>
      <w:r w:rsidR="00EE34B1">
        <w:rPr>
          <w:color w:val="auto"/>
        </w:rPr>
        <w:t>13</w:t>
      </w:r>
      <w:r w:rsidRPr="009C351C">
        <w:rPr>
          <w:color w:val="auto"/>
        </w:rPr>
        <w:t xml:space="preserve"> in the department of Electrical/Electronic Engineering, Kwara State Polytechnic in partial fulfilment of the requirements for the award of </w:t>
      </w:r>
      <w:r w:rsidR="009C351C" w:rsidRPr="009C351C">
        <w:rPr>
          <w:color w:val="auto"/>
        </w:rPr>
        <w:t>National Diploma (</w:t>
      </w:r>
      <w:r w:rsidRPr="009C351C">
        <w:rPr>
          <w:color w:val="auto"/>
        </w:rPr>
        <w:t xml:space="preserve">ND) certificate in Electrical/Electronic Engineering. </w:t>
      </w:r>
    </w:p>
    <w:p w:rsidR="00666ADE" w:rsidRPr="009C351C" w:rsidRDefault="00666ADE" w:rsidP="009C351C">
      <w:pPr>
        <w:spacing w:after="0" w:line="360" w:lineRule="auto"/>
        <w:ind w:left="0" w:firstLine="10"/>
        <w:jc w:val="both"/>
        <w:rPr>
          <w:rFonts w:eastAsia="Arial"/>
          <w:color w:val="auto"/>
        </w:rPr>
      </w:pPr>
    </w:p>
    <w:p w:rsidR="00666ADE" w:rsidRPr="009C351C" w:rsidRDefault="00666ADE" w:rsidP="009C351C">
      <w:pPr>
        <w:spacing w:after="0" w:line="360" w:lineRule="auto"/>
        <w:ind w:left="0" w:firstLine="10"/>
        <w:jc w:val="both"/>
        <w:rPr>
          <w:rFonts w:eastAsia="Arial"/>
          <w:color w:val="auto"/>
        </w:rPr>
      </w:pPr>
    </w:p>
    <w:p w:rsidR="00666ADE" w:rsidRPr="009C351C" w:rsidRDefault="00666ADE" w:rsidP="009C351C">
      <w:pPr>
        <w:spacing w:after="0" w:line="360" w:lineRule="auto"/>
        <w:ind w:left="0" w:firstLine="10"/>
        <w:jc w:val="both"/>
        <w:rPr>
          <w:rFonts w:eastAsia="Arial"/>
          <w:color w:val="auto"/>
        </w:rPr>
      </w:pPr>
      <w:r w:rsidRPr="009C351C">
        <w:rPr>
          <w:rFonts w:eastAsia="Arial"/>
          <w:color w:val="auto"/>
        </w:rPr>
        <w:t>_________________________</w:t>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t>________________</w:t>
      </w:r>
    </w:p>
    <w:p w:rsidR="00666ADE" w:rsidRPr="009C351C" w:rsidRDefault="00594655" w:rsidP="009C351C">
      <w:pPr>
        <w:spacing w:after="0" w:line="360" w:lineRule="auto"/>
        <w:ind w:left="0" w:firstLine="10"/>
        <w:jc w:val="both"/>
        <w:rPr>
          <w:color w:val="auto"/>
        </w:rPr>
      </w:pPr>
      <w:r w:rsidRPr="009C351C">
        <w:rPr>
          <w:color w:val="auto"/>
        </w:rPr>
        <w:t xml:space="preserve">ENGR. ABDULKADIR </w:t>
      </w:r>
      <w:r w:rsidR="00666ADE" w:rsidRPr="009C351C">
        <w:rPr>
          <w:color w:val="auto"/>
        </w:rPr>
        <w:t>Z. A</w:t>
      </w:r>
      <w:r w:rsidR="00666ADE" w:rsidRPr="009C351C">
        <w:rPr>
          <w:color w:val="auto"/>
        </w:rPr>
        <w:tab/>
      </w:r>
      <w:r w:rsidR="00666ADE" w:rsidRPr="009C351C">
        <w:rPr>
          <w:color w:val="auto"/>
        </w:rPr>
        <w:tab/>
      </w:r>
      <w:r w:rsidR="00666ADE" w:rsidRPr="009C351C">
        <w:rPr>
          <w:color w:val="auto"/>
        </w:rPr>
        <w:tab/>
      </w:r>
      <w:r w:rsidR="00666ADE" w:rsidRPr="009C351C">
        <w:rPr>
          <w:color w:val="auto"/>
        </w:rPr>
        <w:tab/>
      </w:r>
      <w:r w:rsidR="00666ADE" w:rsidRPr="009C351C">
        <w:rPr>
          <w:color w:val="auto"/>
        </w:rPr>
        <w:tab/>
      </w:r>
      <w:r w:rsidR="00666ADE" w:rsidRPr="009C351C">
        <w:rPr>
          <w:color w:val="auto"/>
        </w:rPr>
        <w:tab/>
      </w:r>
      <w:r w:rsidR="00666ADE" w:rsidRPr="009C351C">
        <w:rPr>
          <w:color w:val="auto"/>
        </w:rPr>
        <w:tab/>
        <w:t xml:space="preserve">DATE </w:t>
      </w:r>
    </w:p>
    <w:p w:rsidR="00666ADE" w:rsidRPr="009C351C" w:rsidRDefault="00666ADE" w:rsidP="009C351C">
      <w:pPr>
        <w:spacing w:after="0" w:line="360" w:lineRule="auto"/>
        <w:ind w:left="0" w:firstLine="10"/>
        <w:jc w:val="both"/>
        <w:rPr>
          <w:color w:val="auto"/>
        </w:rPr>
      </w:pPr>
      <w:r w:rsidRPr="009C351C">
        <w:rPr>
          <w:color w:val="auto"/>
        </w:rPr>
        <w:t>(Project Supervisor)</w:t>
      </w:r>
    </w:p>
    <w:p w:rsidR="00666ADE" w:rsidRPr="009C351C" w:rsidRDefault="00666ADE" w:rsidP="009C351C">
      <w:pPr>
        <w:spacing w:after="0" w:line="360" w:lineRule="auto"/>
        <w:ind w:left="0" w:firstLine="10"/>
        <w:jc w:val="both"/>
        <w:rPr>
          <w:color w:val="auto"/>
        </w:rPr>
      </w:pPr>
    </w:p>
    <w:p w:rsidR="00666ADE" w:rsidRPr="009C351C" w:rsidRDefault="00666ADE" w:rsidP="009C351C">
      <w:pPr>
        <w:spacing w:after="0" w:line="360" w:lineRule="auto"/>
        <w:ind w:left="0" w:firstLine="10"/>
        <w:jc w:val="both"/>
        <w:rPr>
          <w:color w:val="auto"/>
        </w:rPr>
      </w:pPr>
    </w:p>
    <w:p w:rsidR="00666ADE" w:rsidRPr="009C351C" w:rsidRDefault="00666ADE" w:rsidP="009C351C">
      <w:pPr>
        <w:spacing w:after="0" w:line="360" w:lineRule="auto"/>
        <w:ind w:left="0" w:firstLine="10"/>
        <w:jc w:val="both"/>
        <w:rPr>
          <w:color w:val="auto"/>
        </w:rPr>
      </w:pPr>
    </w:p>
    <w:p w:rsidR="00666ADE" w:rsidRPr="009C351C" w:rsidRDefault="00666ADE" w:rsidP="009C351C">
      <w:pPr>
        <w:spacing w:after="0" w:line="360" w:lineRule="auto"/>
        <w:ind w:left="0" w:firstLine="10"/>
        <w:jc w:val="both"/>
        <w:rPr>
          <w:color w:val="auto"/>
        </w:rPr>
      </w:pPr>
      <w:r w:rsidRPr="009C351C">
        <w:rPr>
          <w:color w:val="auto"/>
        </w:rPr>
        <w:t>____________________________</w:t>
      </w:r>
      <w:r w:rsidRPr="009C351C">
        <w:rPr>
          <w:color w:val="auto"/>
        </w:rPr>
        <w:tab/>
      </w:r>
      <w:r w:rsidRPr="009C351C">
        <w:rPr>
          <w:color w:val="auto"/>
        </w:rPr>
        <w:tab/>
      </w:r>
      <w:r w:rsidRPr="009C351C">
        <w:rPr>
          <w:color w:val="auto"/>
        </w:rPr>
        <w:tab/>
      </w:r>
      <w:r w:rsidRPr="009C351C">
        <w:rPr>
          <w:color w:val="auto"/>
        </w:rPr>
        <w:tab/>
      </w:r>
      <w:r w:rsidRPr="009C351C">
        <w:rPr>
          <w:color w:val="auto"/>
        </w:rPr>
        <w:tab/>
        <w:t>___________________</w:t>
      </w:r>
    </w:p>
    <w:p w:rsidR="00780515" w:rsidRPr="009C351C" w:rsidRDefault="0012446F" w:rsidP="009C351C">
      <w:pPr>
        <w:spacing w:after="0" w:line="360" w:lineRule="auto"/>
        <w:ind w:left="0" w:firstLine="10"/>
        <w:jc w:val="both"/>
        <w:rPr>
          <w:rFonts w:eastAsia="Arial"/>
          <w:color w:val="auto"/>
        </w:rPr>
      </w:pPr>
      <w:r w:rsidRPr="0012446F">
        <w:rPr>
          <w:color w:val="auto"/>
        </w:rPr>
        <w:t>ENGR. ABDULKADIR Z. A</w:t>
      </w:r>
      <w:r w:rsidRPr="0012446F">
        <w:rPr>
          <w:color w:val="auto"/>
        </w:rPr>
        <w:tab/>
      </w:r>
      <w:r w:rsidR="009C351C" w:rsidRPr="009C351C">
        <w:rPr>
          <w:color w:val="auto"/>
        </w:rPr>
        <w:tab/>
      </w:r>
      <w:r w:rsidR="009C351C" w:rsidRPr="009C351C">
        <w:rPr>
          <w:color w:val="auto"/>
        </w:rPr>
        <w:tab/>
      </w:r>
      <w:r w:rsidR="009C351C" w:rsidRPr="009C351C">
        <w:rPr>
          <w:color w:val="auto"/>
        </w:rPr>
        <w:tab/>
      </w:r>
      <w:r w:rsidR="009C351C" w:rsidRPr="009C351C">
        <w:rPr>
          <w:color w:val="auto"/>
        </w:rPr>
        <w:tab/>
      </w:r>
      <w:r w:rsidR="009C351C" w:rsidRPr="009C351C">
        <w:rPr>
          <w:color w:val="auto"/>
        </w:rPr>
        <w:tab/>
      </w:r>
      <w:r w:rsidR="009C351C" w:rsidRPr="009C351C">
        <w:rPr>
          <w:color w:val="auto"/>
        </w:rPr>
        <w:tab/>
        <w:t xml:space="preserve">DATE </w:t>
      </w:r>
    </w:p>
    <w:p w:rsidR="009C351C" w:rsidRPr="009C351C" w:rsidRDefault="009C351C" w:rsidP="009C351C">
      <w:pPr>
        <w:spacing w:after="0" w:line="360" w:lineRule="auto"/>
        <w:ind w:left="0" w:firstLine="10"/>
        <w:jc w:val="both"/>
        <w:rPr>
          <w:rFonts w:eastAsia="Arial"/>
          <w:color w:val="auto"/>
        </w:rPr>
      </w:pPr>
      <w:r w:rsidRPr="009C351C">
        <w:rPr>
          <w:rFonts w:eastAsia="Arial"/>
          <w:color w:val="auto"/>
        </w:rPr>
        <w:t>(Project Coordinator)</w:t>
      </w:r>
    </w:p>
    <w:p w:rsidR="009C351C" w:rsidRPr="009C351C" w:rsidRDefault="009C351C" w:rsidP="009C351C">
      <w:pPr>
        <w:spacing w:after="0" w:line="360" w:lineRule="auto"/>
        <w:ind w:left="0" w:firstLine="10"/>
        <w:jc w:val="both"/>
        <w:rPr>
          <w:rFonts w:eastAsia="Arial"/>
          <w:color w:val="auto"/>
        </w:rPr>
      </w:pPr>
    </w:p>
    <w:p w:rsidR="009C351C" w:rsidRPr="009C351C" w:rsidRDefault="009C351C" w:rsidP="009C351C">
      <w:pPr>
        <w:spacing w:after="0" w:line="360" w:lineRule="auto"/>
        <w:ind w:left="0" w:firstLine="10"/>
        <w:jc w:val="both"/>
        <w:rPr>
          <w:rFonts w:eastAsia="Arial"/>
          <w:color w:val="auto"/>
        </w:rPr>
      </w:pPr>
    </w:p>
    <w:p w:rsidR="009C351C" w:rsidRPr="009C351C" w:rsidRDefault="009C351C" w:rsidP="009C351C">
      <w:pPr>
        <w:spacing w:after="0" w:line="360" w:lineRule="auto"/>
        <w:ind w:left="0" w:firstLine="10"/>
        <w:jc w:val="both"/>
        <w:rPr>
          <w:rFonts w:eastAsia="Arial"/>
          <w:color w:val="auto"/>
        </w:rPr>
      </w:pPr>
      <w:r w:rsidRPr="009C351C">
        <w:rPr>
          <w:rFonts w:eastAsia="Arial"/>
          <w:color w:val="auto"/>
        </w:rPr>
        <w:t>________________________</w:t>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t>___________________</w:t>
      </w:r>
    </w:p>
    <w:p w:rsidR="00780515" w:rsidRPr="009C351C" w:rsidRDefault="009C351C" w:rsidP="009C351C">
      <w:pPr>
        <w:spacing w:after="0" w:line="360" w:lineRule="auto"/>
        <w:ind w:left="0" w:firstLine="10"/>
        <w:jc w:val="both"/>
        <w:rPr>
          <w:rFonts w:eastAsia="Arial"/>
          <w:color w:val="auto"/>
        </w:rPr>
      </w:pPr>
      <w:r w:rsidRPr="009C351C">
        <w:rPr>
          <w:color w:val="auto"/>
        </w:rPr>
        <w:t>ENGR. O</w:t>
      </w:r>
      <w:r w:rsidR="0012446F">
        <w:rPr>
          <w:color w:val="auto"/>
        </w:rPr>
        <w:t xml:space="preserve">.A. </w:t>
      </w:r>
      <w:r w:rsidRPr="009C351C">
        <w:rPr>
          <w:color w:val="auto"/>
        </w:rPr>
        <w:t>LAWAL</w:t>
      </w:r>
      <w:r w:rsidRPr="009C351C">
        <w:rPr>
          <w:color w:val="auto"/>
        </w:rPr>
        <w:tab/>
      </w:r>
      <w:r w:rsidRPr="009C351C">
        <w:rPr>
          <w:color w:val="auto"/>
        </w:rPr>
        <w:tab/>
      </w:r>
      <w:r w:rsidRPr="009C351C">
        <w:rPr>
          <w:color w:val="auto"/>
        </w:rPr>
        <w:tab/>
      </w:r>
      <w:r w:rsidRPr="009C351C">
        <w:rPr>
          <w:color w:val="auto"/>
        </w:rPr>
        <w:tab/>
      </w:r>
      <w:r w:rsidRPr="009C351C">
        <w:rPr>
          <w:color w:val="auto"/>
        </w:rPr>
        <w:tab/>
      </w:r>
      <w:r w:rsidRPr="009C351C">
        <w:rPr>
          <w:color w:val="auto"/>
        </w:rPr>
        <w:tab/>
      </w:r>
      <w:r w:rsidRPr="009C351C">
        <w:rPr>
          <w:color w:val="auto"/>
        </w:rPr>
        <w:tab/>
      </w:r>
      <w:r w:rsidRPr="009C351C">
        <w:rPr>
          <w:color w:val="auto"/>
        </w:rPr>
        <w:tab/>
        <w:t>DATE</w:t>
      </w:r>
    </w:p>
    <w:p w:rsidR="009C351C" w:rsidRPr="009C351C" w:rsidRDefault="009C351C" w:rsidP="009C351C">
      <w:pPr>
        <w:spacing w:after="0" w:line="360" w:lineRule="auto"/>
        <w:ind w:left="0" w:firstLine="10"/>
        <w:jc w:val="both"/>
        <w:rPr>
          <w:rFonts w:eastAsia="Arial"/>
          <w:color w:val="auto"/>
        </w:rPr>
      </w:pPr>
      <w:r w:rsidRPr="009C351C">
        <w:rPr>
          <w:rFonts w:eastAsia="Arial"/>
          <w:color w:val="auto"/>
        </w:rPr>
        <w:t>(Head of Department)</w:t>
      </w:r>
    </w:p>
    <w:p w:rsidR="009C351C" w:rsidRPr="009C351C" w:rsidRDefault="009C351C" w:rsidP="009C351C">
      <w:pPr>
        <w:spacing w:after="0" w:line="360" w:lineRule="auto"/>
        <w:ind w:left="0" w:firstLine="10"/>
        <w:jc w:val="both"/>
        <w:rPr>
          <w:rFonts w:eastAsia="Arial"/>
          <w:color w:val="auto"/>
        </w:rPr>
      </w:pPr>
    </w:p>
    <w:p w:rsidR="009C351C" w:rsidRPr="009C351C" w:rsidRDefault="009C351C" w:rsidP="009C351C">
      <w:pPr>
        <w:spacing w:after="0" w:line="360" w:lineRule="auto"/>
        <w:ind w:left="0" w:firstLine="10"/>
        <w:jc w:val="both"/>
        <w:rPr>
          <w:rFonts w:eastAsia="Arial"/>
          <w:color w:val="auto"/>
        </w:rPr>
      </w:pPr>
    </w:p>
    <w:p w:rsidR="009C351C" w:rsidRPr="009C351C" w:rsidRDefault="009C351C" w:rsidP="009C351C">
      <w:pPr>
        <w:spacing w:after="0" w:line="360" w:lineRule="auto"/>
        <w:ind w:left="0" w:firstLine="10"/>
        <w:jc w:val="both"/>
        <w:rPr>
          <w:rFonts w:eastAsia="Arial"/>
          <w:color w:val="auto"/>
        </w:rPr>
      </w:pPr>
    </w:p>
    <w:p w:rsidR="009C351C" w:rsidRPr="009C351C" w:rsidRDefault="009C351C" w:rsidP="009C351C">
      <w:pPr>
        <w:spacing w:after="0" w:line="360" w:lineRule="auto"/>
        <w:ind w:left="0" w:firstLine="10"/>
        <w:jc w:val="both"/>
        <w:rPr>
          <w:rFonts w:eastAsia="Arial"/>
          <w:color w:val="auto"/>
        </w:rPr>
      </w:pPr>
      <w:r w:rsidRPr="009C351C">
        <w:rPr>
          <w:rFonts w:eastAsia="Arial"/>
          <w:color w:val="auto"/>
        </w:rPr>
        <w:t>_______________________</w:t>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t>_____________________</w:t>
      </w:r>
    </w:p>
    <w:p w:rsidR="009C351C" w:rsidRPr="009C351C" w:rsidRDefault="009C351C" w:rsidP="009C351C">
      <w:pPr>
        <w:spacing w:after="0" w:line="360" w:lineRule="auto"/>
        <w:ind w:left="0" w:firstLine="10"/>
        <w:jc w:val="both"/>
        <w:rPr>
          <w:rFonts w:eastAsia="Arial"/>
          <w:color w:val="auto"/>
        </w:rPr>
      </w:pPr>
      <w:r w:rsidRPr="009C351C">
        <w:rPr>
          <w:rFonts w:eastAsia="Arial"/>
          <w:color w:val="auto"/>
        </w:rPr>
        <w:t>External Examiner</w:t>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t>DATE</w:t>
      </w:r>
    </w:p>
    <w:p w:rsidR="009C351C" w:rsidRDefault="009C351C" w:rsidP="009C351C">
      <w:pPr>
        <w:spacing w:after="160"/>
        <w:ind w:left="0" w:firstLine="10"/>
        <w:jc w:val="both"/>
        <w:rPr>
          <w:color w:val="auto"/>
        </w:rPr>
      </w:pPr>
    </w:p>
    <w:p w:rsidR="009C351C" w:rsidRPr="009C351C" w:rsidRDefault="009C351C" w:rsidP="009C351C">
      <w:pPr>
        <w:spacing w:after="160"/>
        <w:ind w:left="0" w:firstLine="10"/>
        <w:jc w:val="both"/>
        <w:rPr>
          <w:color w:val="auto"/>
        </w:rPr>
      </w:pPr>
    </w:p>
    <w:p w:rsidR="009C351C" w:rsidRDefault="009C351C">
      <w:pPr>
        <w:spacing w:after="160"/>
        <w:ind w:left="0" w:firstLine="0"/>
        <w:rPr>
          <w:rFonts w:ascii="Arial" w:eastAsia="Arial" w:hAnsi="Arial" w:cs="Arial"/>
          <w:b/>
          <w:color w:val="auto"/>
          <w:sz w:val="28"/>
        </w:rPr>
      </w:pPr>
      <w:bookmarkStart w:id="1" w:name="_Toc11069"/>
    </w:p>
    <w:p w:rsidR="00780515" w:rsidRPr="00666ADE" w:rsidRDefault="006F42C1">
      <w:pPr>
        <w:pStyle w:val="Heading1"/>
        <w:ind w:left="569" w:right="566"/>
        <w:rPr>
          <w:color w:val="auto"/>
        </w:rPr>
      </w:pPr>
      <w:r w:rsidRPr="00666ADE">
        <w:rPr>
          <w:color w:val="auto"/>
        </w:rPr>
        <w:lastRenderedPageBreak/>
        <w:t>DEDICATION</w:t>
      </w:r>
      <w:bookmarkEnd w:id="1"/>
    </w:p>
    <w:p w:rsidR="00780515" w:rsidRPr="00666ADE" w:rsidRDefault="006F42C1" w:rsidP="009C351C">
      <w:pPr>
        <w:spacing w:after="298"/>
        <w:ind w:left="0" w:right="42" w:firstLine="0"/>
        <w:jc w:val="center"/>
        <w:rPr>
          <w:color w:val="auto"/>
        </w:rPr>
      </w:pPr>
      <w:r w:rsidRPr="00666ADE">
        <w:rPr>
          <w:color w:val="auto"/>
        </w:rPr>
        <w:t xml:space="preserve">This project work is dedicated to </w:t>
      </w:r>
      <w:r w:rsidR="009C351C">
        <w:rPr>
          <w:color w:val="auto"/>
        </w:rPr>
        <w:t>Almighty God</w:t>
      </w:r>
      <w:r w:rsidR="00854CFF">
        <w:rPr>
          <w:color w:val="auto"/>
        </w:rPr>
        <w:t xml:space="preserve">, the ALPHA AND OMEGA, and to my beloved parents, </w:t>
      </w:r>
      <w:r w:rsidR="004458E0">
        <w:rPr>
          <w:color w:val="auto"/>
        </w:rPr>
        <w:t>MR. AND MRS.</w:t>
      </w:r>
      <w:r w:rsidR="00C3356C">
        <w:rPr>
          <w:color w:val="auto"/>
        </w:rPr>
        <w:t xml:space="preserve">ODEWAMIDE </w:t>
      </w: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84"/>
        <w:ind w:left="78" w:firstLine="0"/>
        <w:jc w:val="center"/>
        <w:rPr>
          <w:color w:val="auto"/>
        </w:rPr>
      </w:pPr>
    </w:p>
    <w:p w:rsidR="00780515" w:rsidRPr="00666ADE" w:rsidRDefault="00780515">
      <w:pPr>
        <w:spacing w:after="262"/>
        <w:ind w:left="0" w:firstLine="0"/>
        <w:rPr>
          <w:color w:val="auto"/>
        </w:rPr>
      </w:pPr>
    </w:p>
    <w:p w:rsidR="00780515" w:rsidRPr="00666ADE" w:rsidRDefault="00780515">
      <w:pPr>
        <w:spacing w:after="312"/>
        <w:ind w:left="91" w:firstLine="0"/>
        <w:jc w:val="center"/>
        <w:rPr>
          <w:color w:val="auto"/>
        </w:rPr>
      </w:pPr>
    </w:p>
    <w:p w:rsidR="00780515" w:rsidRPr="00666ADE" w:rsidRDefault="00780515">
      <w:pPr>
        <w:spacing w:after="308"/>
        <w:ind w:left="91" w:firstLine="0"/>
        <w:jc w:val="center"/>
        <w:rPr>
          <w:color w:val="auto"/>
        </w:rPr>
      </w:pPr>
    </w:p>
    <w:p w:rsidR="00780515" w:rsidRPr="00666ADE" w:rsidRDefault="00780515">
      <w:pPr>
        <w:spacing w:after="0"/>
        <w:ind w:left="91" w:firstLine="0"/>
        <w:jc w:val="center"/>
        <w:rPr>
          <w:color w:val="auto"/>
        </w:rPr>
      </w:pPr>
    </w:p>
    <w:p w:rsidR="00780515" w:rsidRPr="00666ADE" w:rsidRDefault="00780515">
      <w:pPr>
        <w:spacing w:after="307"/>
        <w:ind w:left="91" w:firstLine="0"/>
        <w:jc w:val="center"/>
        <w:rPr>
          <w:color w:val="auto"/>
        </w:rPr>
      </w:pPr>
    </w:p>
    <w:p w:rsidR="00780515" w:rsidRPr="00666ADE" w:rsidRDefault="006F42C1">
      <w:pPr>
        <w:pStyle w:val="Heading1"/>
        <w:spacing w:after="224"/>
        <w:ind w:left="569" w:right="570"/>
        <w:rPr>
          <w:color w:val="auto"/>
        </w:rPr>
      </w:pPr>
      <w:bookmarkStart w:id="2" w:name="_Toc11070"/>
      <w:r w:rsidRPr="00666ADE">
        <w:rPr>
          <w:color w:val="auto"/>
        </w:rPr>
        <w:lastRenderedPageBreak/>
        <w:t xml:space="preserve">ACKNOWLEDGEMENT </w:t>
      </w:r>
      <w:bookmarkEnd w:id="2"/>
    </w:p>
    <w:p w:rsidR="00E12EFE" w:rsidRPr="00666ADE" w:rsidRDefault="006F42C1" w:rsidP="00666ADE">
      <w:pPr>
        <w:spacing w:after="0" w:line="476" w:lineRule="auto"/>
        <w:ind w:left="0" w:firstLine="720"/>
        <w:jc w:val="both"/>
        <w:rPr>
          <w:color w:val="auto"/>
        </w:rPr>
      </w:pPr>
      <w:r w:rsidRPr="00666ADE">
        <w:rPr>
          <w:color w:val="auto"/>
        </w:rPr>
        <w:t xml:space="preserve">My profound gratitude and appreciation goes to God almighty, who </w:t>
      </w:r>
      <w:r w:rsidR="00666ADE">
        <w:rPr>
          <w:color w:val="auto"/>
        </w:rPr>
        <w:t>h</w:t>
      </w:r>
      <w:r w:rsidRPr="00666ADE">
        <w:rPr>
          <w:color w:val="auto"/>
        </w:rPr>
        <w:t>as given me the grace, wisdom, knowledge, understanding and the ability to complete this program.</w:t>
      </w:r>
    </w:p>
    <w:p w:rsidR="00E12EFE" w:rsidRPr="00666ADE" w:rsidRDefault="00F906AD" w:rsidP="00666ADE">
      <w:pPr>
        <w:spacing w:after="0" w:line="476" w:lineRule="auto"/>
        <w:ind w:left="0" w:firstLine="720"/>
        <w:jc w:val="both"/>
        <w:rPr>
          <w:color w:val="auto"/>
        </w:rPr>
      </w:pPr>
      <w:r>
        <w:rPr>
          <w:color w:val="auto"/>
        </w:rPr>
        <w:t xml:space="preserve">I appreciate the effort </w:t>
      </w:r>
      <w:r w:rsidR="006F42C1" w:rsidRPr="00666ADE">
        <w:rPr>
          <w:color w:val="auto"/>
        </w:rPr>
        <w:t>of  my beloved  parent</w:t>
      </w:r>
      <w:r w:rsidR="002707E5">
        <w:rPr>
          <w:color w:val="auto"/>
        </w:rPr>
        <w:t xml:space="preserve">s </w:t>
      </w:r>
      <w:r w:rsidR="00BC1FA5">
        <w:rPr>
          <w:color w:val="auto"/>
        </w:rPr>
        <w:t xml:space="preserve">MR. AND MRS.  </w:t>
      </w:r>
      <w:r w:rsidR="00143798">
        <w:rPr>
          <w:color w:val="auto"/>
        </w:rPr>
        <w:t xml:space="preserve">ODEWAMIDE </w:t>
      </w:r>
      <w:r w:rsidR="006F42C1" w:rsidRPr="00666ADE">
        <w:rPr>
          <w:color w:val="auto"/>
        </w:rPr>
        <w:t xml:space="preserve">who </w:t>
      </w:r>
      <w:r w:rsidR="00C26800">
        <w:rPr>
          <w:color w:val="auto"/>
        </w:rPr>
        <w:t xml:space="preserve">have </w:t>
      </w:r>
      <w:r w:rsidR="006F42C1" w:rsidRPr="00666ADE">
        <w:rPr>
          <w:color w:val="auto"/>
        </w:rPr>
        <w:t>supported me against all odds financially, spiritually, and morally toward</w:t>
      </w:r>
      <w:r w:rsidR="00E12EFE" w:rsidRPr="00666ADE">
        <w:rPr>
          <w:color w:val="auto"/>
        </w:rPr>
        <w:t>s the success of  this program</w:t>
      </w:r>
      <w:r w:rsidR="003A3F0A">
        <w:rPr>
          <w:color w:val="auto"/>
        </w:rPr>
        <w:t xml:space="preserve">, I pray </w:t>
      </w:r>
      <w:r w:rsidR="00357A99">
        <w:rPr>
          <w:color w:val="auto"/>
        </w:rPr>
        <w:t>that you shall live long to eat the fruit you have labored</w:t>
      </w:r>
      <w:r w:rsidR="00CB7D9B">
        <w:rPr>
          <w:color w:val="auto"/>
        </w:rPr>
        <w:t>.</w:t>
      </w:r>
    </w:p>
    <w:p w:rsidR="00666ADE" w:rsidRDefault="006F42C1" w:rsidP="00666ADE">
      <w:pPr>
        <w:spacing w:after="0" w:line="476" w:lineRule="auto"/>
        <w:ind w:left="0" w:firstLine="720"/>
        <w:jc w:val="both"/>
        <w:rPr>
          <w:color w:val="auto"/>
        </w:rPr>
      </w:pPr>
      <w:r w:rsidRPr="00666ADE">
        <w:rPr>
          <w:color w:val="auto"/>
        </w:rPr>
        <w:t>I appreciate the effort of my undispute</w:t>
      </w:r>
      <w:r w:rsidR="00F906AD">
        <w:rPr>
          <w:color w:val="auto"/>
        </w:rPr>
        <w:t xml:space="preserve">d surpervisor in the person of </w:t>
      </w:r>
      <w:r w:rsidRPr="00666ADE">
        <w:rPr>
          <w:color w:val="auto"/>
        </w:rPr>
        <w:t xml:space="preserve">Engr. </w:t>
      </w:r>
      <w:r w:rsidR="00666ADE">
        <w:rPr>
          <w:color w:val="auto"/>
        </w:rPr>
        <w:t>AbdulkadirZinatAlabi for her</w:t>
      </w:r>
      <w:r w:rsidRPr="00666ADE">
        <w:rPr>
          <w:color w:val="auto"/>
        </w:rPr>
        <w:t xml:space="preserve"> attention, efforts and useful advice throughout this program most especially on this project. May God bless you </w:t>
      </w:r>
      <w:r w:rsidR="00666ADE">
        <w:rPr>
          <w:color w:val="auto"/>
        </w:rPr>
        <w:t>ma</w:t>
      </w:r>
      <w:r w:rsidRPr="00666ADE">
        <w:rPr>
          <w:color w:val="auto"/>
        </w:rPr>
        <w:t xml:space="preserve">.  </w:t>
      </w:r>
      <w:r w:rsidR="00666ADE">
        <w:rPr>
          <w:color w:val="auto"/>
        </w:rPr>
        <w:t xml:space="preserve">I also acknowledge my amiable </w:t>
      </w:r>
      <w:r w:rsidR="00F906AD">
        <w:rPr>
          <w:color w:val="auto"/>
        </w:rPr>
        <w:t xml:space="preserve">HOD in person of </w:t>
      </w:r>
      <w:r w:rsidRPr="00666ADE">
        <w:rPr>
          <w:color w:val="auto"/>
        </w:rPr>
        <w:t>Engr</w:t>
      </w:r>
      <w:r w:rsidR="00666ADE">
        <w:rPr>
          <w:color w:val="auto"/>
        </w:rPr>
        <w:t>.</w:t>
      </w:r>
      <w:r w:rsidRPr="00666ADE">
        <w:rPr>
          <w:color w:val="auto"/>
        </w:rPr>
        <w:t xml:space="preserve"> O.</w:t>
      </w:r>
      <w:r w:rsidR="0012446F">
        <w:rPr>
          <w:color w:val="auto"/>
        </w:rPr>
        <w:t xml:space="preserve"> A.</w:t>
      </w:r>
      <w:r w:rsidRPr="00666ADE">
        <w:rPr>
          <w:color w:val="auto"/>
        </w:rPr>
        <w:t xml:space="preserve">Lawal and other amiable lecturers towards my academic success. </w:t>
      </w:r>
    </w:p>
    <w:p w:rsidR="00780515" w:rsidRPr="00666ADE" w:rsidRDefault="006F42C1" w:rsidP="00666ADE">
      <w:pPr>
        <w:spacing w:after="0" w:line="476" w:lineRule="auto"/>
        <w:ind w:left="0" w:firstLine="720"/>
        <w:jc w:val="both"/>
        <w:rPr>
          <w:color w:val="auto"/>
        </w:rPr>
      </w:pPr>
      <w:r w:rsidRPr="00666ADE">
        <w:rPr>
          <w:color w:val="auto"/>
        </w:rPr>
        <w:t>Finally, my appreciation goes to all my project colleagues</w:t>
      </w:r>
      <w:r w:rsidR="00666ADE">
        <w:rPr>
          <w:color w:val="auto"/>
        </w:rPr>
        <w:t xml:space="preserve"> and </w:t>
      </w:r>
      <w:r w:rsidRPr="00666ADE">
        <w:rPr>
          <w:color w:val="auto"/>
        </w:rPr>
        <w:t xml:space="preserve">also appreciate all my friends who supported me one way or another, God bless you all. </w:t>
      </w:r>
    </w:p>
    <w:p w:rsidR="00780515" w:rsidRPr="00666ADE" w:rsidRDefault="00780515">
      <w:pPr>
        <w:spacing w:after="218"/>
        <w:ind w:left="567" w:firstLine="0"/>
        <w:rPr>
          <w:color w:val="auto"/>
        </w:rPr>
      </w:pPr>
    </w:p>
    <w:p w:rsidR="00780515" w:rsidRPr="00666ADE" w:rsidRDefault="00780515">
      <w:pPr>
        <w:spacing w:after="218"/>
        <w:ind w:left="0" w:firstLine="0"/>
        <w:rPr>
          <w:color w:val="auto"/>
        </w:rPr>
      </w:pPr>
    </w:p>
    <w:p w:rsidR="00780515" w:rsidRPr="00666ADE" w:rsidRDefault="00780515">
      <w:pPr>
        <w:spacing w:after="218"/>
        <w:ind w:left="0" w:firstLine="0"/>
        <w:rPr>
          <w:color w:val="auto"/>
        </w:rPr>
      </w:pPr>
    </w:p>
    <w:p w:rsidR="00780515" w:rsidRPr="00666ADE" w:rsidRDefault="00780515">
      <w:pPr>
        <w:spacing w:after="218"/>
        <w:ind w:left="0" w:firstLine="0"/>
        <w:rPr>
          <w:color w:val="auto"/>
        </w:rPr>
      </w:pPr>
    </w:p>
    <w:p w:rsidR="00780515" w:rsidRPr="00666ADE" w:rsidRDefault="00780515">
      <w:pPr>
        <w:spacing w:after="5" w:line="443" w:lineRule="auto"/>
        <w:ind w:left="0" w:right="9306" w:firstLine="0"/>
        <w:rPr>
          <w:color w:val="auto"/>
        </w:rPr>
      </w:pPr>
    </w:p>
    <w:p w:rsidR="00780515" w:rsidRPr="00666ADE" w:rsidRDefault="00780515">
      <w:pPr>
        <w:spacing w:after="0"/>
        <w:ind w:left="0" w:firstLine="0"/>
        <w:rPr>
          <w:color w:val="auto"/>
        </w:rPr>
      </w:pPr>
    </w:p>
    <w:p w:rsidR="002F1270" w:rsidRPr="00666ADE" w:rsidRDefault="002F1270">
      <w:pPr>
        <w:spacing w:after="160"/>
        <w:ind w:left="0" w:firstLine="0"/>
        <w:rPr>
          <w:b/>
          <w:bCs/>
          <w:color w:val="auto"/>
          <w:sz w:val="22"/>
        </w:rPr>
      </w:pPr>
      <w:r w:rsidRPr="00666ADE">
        <w:rPr>
          <w:b/>
          <w:bCs/>
          <w:color w:val="auto"/>
          <w:sz w:val="22"/>
        </w:rPr>
        <w:br w:type="page"/>
      </w:r>
    </w:p>
    <w:p w:rsidR="002F1270" w:rsidRPr="00666ADE" w:rsidRDefault="002F1270" w:rsidP="002F1270">
      <w:pPr>
        <w:spacing w:line="480" w:lineRule="auto"/>
        <w:jc w:val="center"/>
        <w:rPr>
          <w:b/>
          <w:bCs/>
          <w:color w:val="auto"/>
          <w:sz w:val="22"/>
        </w:rPr>
      </w:pPr>
      <w:r w:rsidRPr="00666ADE">
        <w:rPr>
          <w:b/>
          <w:bCs/>
          <w:color w:val="auto"/>
          <w:sz w:val="22"/>
        </w:rPr>
        <w:lastRenderedPageBreak/>
        <w:t>ABSTRACT</w:t>
      </w:r>
    </w:p>
    <w:p w:rsidR="00274F62" w:rsidRDefault="00274F62" w:rsidP="00666ADE">
      <w:pPr>
        <w:spacing w:line="360" w:lineRule="auto"/>
        <w:ind w:left="0"/>
        <w:jc w:val="both"/>
        <w:rPr>
          <w:i/>
          <w:color w:val="auto"/>
          <w:sz w:val="22"/>
        </w:rPr>
      </w:pPr>
      <w:r>
        <w:rPr>
          <w:i/>
          <w:color w:val="auto"/>
          <w:sz w:val="22"/>
        </w:rPr>
        <w:t>The electrification of Electronics and Power Laboratories plays a critical role in enhancing practical engineering education and research capabilities in tertiary institutions. This project focuses on the design, implementation, and commissioning of a reliable and safe electrical power system tailored to meet the operational demands of laboratory equipment used in electronics and power engineering studies. The project addresses challenges such as unstable power supply, inadequate wiring infrastructure, and safety concerns that hinder effective learning and experimentation. By integrating standard electrical components, including circuit breakers, distribution panels, protective devices, and power conditioning systems, the electrification process ensures consistent power delivery, equipment protection, and user safety. The project also incorporates energy efficiency measures and provision for future expansion to accommodate technological advancements. Ultimately, this initiative supports the development of hands-on technical skills, fosters innovation, and contributes to the overall improvement of engineering education quality.</w:t>
      </w:r>
    </w:p>
    <w:p w:rsidR="00274F62" w:rsidRPr="00666ADE" w:rsidRDefault="00274F62" w:rsidP="00666ADE">
      <w:pPr>
        <w:spacing w:line="360" w:lineRule="auto"/>
        <w:ind w:left="0"/>
        <w:jc w:val="both"/>
        <w:rPr>
          <w:i/>
          <w:color w:val="auto"/>
          <w:sz w:val="22"/>
        </w:rPr>
      </w:pPr>
    </w:p>
    <w:p w:rsidR="002F1270" w:rsidRPr="00666ADE" w:rsidRDefault="002F1270" w:rsidP="002F1270">
      <w:pPr>
        <w:spacing w:line="480" w:lineRule="auto"/>
        <w:rPr>
          <w:color w:val="auto"/>
          <w:sz w:val="22"/>
        </w:rPr>
      </w:pPr>
    </w:p>
    <w:p w:rsidR="002F1270" w:rsidRPr="00666ADE" w:rsidRDefault="002F1270" w:rsidP="002F1270">
      <w:pPr>
        <w:spacing w:line="480" w:lineRule="auto"/>
        <w:rPr>
          <w:color w:val="auto"/>
          <w:sz w:val="22"/>
        </w:rPr>
      </w:pPr>
    </w:p>
    <w:p w:rsidR="002F1270" w:rsidRPr="00666ADE" w:rsidRDefault="002F1270">
      <w:pPr>
        <w:spacing w:after="160"/>
        <w:ind w:left="0" w:firstLine="0"/>
        <w:rPr>
          <w:rFonts w:ascii="Calibri" w:eastAsia="Calibri" w:hAnsi="Calibri" w:cs="Calibri"/>
          <w:b/>
          <w:color w:val="auto"/>
          <w:sz w:val="22"/>
        </w:rPr>
      </w:pPr>
      <w:r w:rsidRPr="00666ADE">
        <w:rPr>
          <w:rFonts w:ascii="Calibri" w:eastAsia="Calibri" w:hAnsi="Calibri" w:cs="Calibri"/>
          <w:b/>
          <w:color w:val="auto"/>
          <w:sz w:val="22"/>
        </w:rPr>
        <w:br w:type="page"/>
      </w:r>
    </w:p>
    <w:p w:rsidR="00780515" w:rsidRPr="00666ADE" w:rsidRDefault="002F1270" w:rsidP="00666ADE">
      <w:pPr>
        <w:spacing w:after="0" w:line="360" w:lineRule="auto"/>
        <w:ind w:left="0" w:firstLine="0"/>
        <w:jc w:val="center"/>
        <w:rPr>
          <w:b/>
          <w:color w:val="auto"/>
          <w:szCs w:val="24"/>
        </w:rPr>
      </w:pPr>
      <w:r w:rsidRPr="00666ADE">
        <w:rPr>
          <w:rFonts w:eastAsia="Calibri"/>
          <w:b/>
          <w:color w:val="auto"/>
          <w:szCs w:val="24"/>
        </w:rPr>
        <w:lastRenderedPageBreak/>
        <w:t>TABLE OF CONTENTS</w:t>
      </w:r>
    </w:p>
    <w:p w:rsidR="002F1270" w:rsidRPr="00666ADE" w:rsidRDefault="002F1270" w:rsidP="00666ADE">
      <w:pPr>
        <w:pStyle w:val="Heading2"/>
        <w:spacing w:after="0" w:line="360" w:lineRule="auto"/>
        <w:ind w:left="0" w:firstLine="0"/>
        <w:rPr>
          <w:b w:val="0"/>
          <w:color w:val="auto"/>
          <w:szCs w:val="24"/>
        </w:rPr>
      </w:pPr>
      <w:r w:rsidRPr="00666ADE">
        <w:rPr>
          <w:b w:val="0"/>
          <w:color w:val="auto"/>
          <w:szCs w:val="24"/>
        </w:rPr>
        <w:t>Title Page</w:t>
      </w:r>
    </w:p>
    <w:p w:rsidR="002F1270" w:rsidRPr="00666ADE" w:rsidRDefault="002F1270" w:rsidP="00666ADE">
      <w:pPr>
        <w:spacing w:after="0" w:line="360" w:lineRule="auto"/>
        <w:ind w:left="0" w:firstLine="0"/>
        <w:rPr>
          <w:color w:val="auto"/>
          <w:szCs w:val="24"/>
        </w:rPr>
      </w:pPr>
      <w:r w:rsidRPr="00666ADE">
        <w:rPr>
          <w:color w:val="auto"/>
          <w:szCs w:val="24"/>
        </w:rPr>
        <w:t>Certification</w:t>
      </w:r>
    </w:p>
    <w:p w:rsidR="002F1270" w:rsidRPr="00666ADE" w:rsidRDefault="002F1270" w:rsidP="00666ADE">
      <w:pPr>
        <w:spacing w:after="0" w:line="360" w:lineRule="auto"/>
        <w:ind w:left="0" w:firstLine="0"/>
        <w:rPr>
          <w:color w:val="auto"/>
          <w:szCs w:val="24"/>
        </w:rPr>
      </w:pPr>
      <w:r w:rsidRPr="00666ADE">
        <w:rPr>
          <w:color w:val="auto"/>
          <w:szCs w:val="24"/>
        </w:rPr>
        <w:t>Dedication</w:t>
      </w:r>
    </w:p>
    <w:p w:rsidR="002F1270" w:rsidRPr="00666ADE" w:rsidRDefault="002F1270" w:rsidP="00666ADE">
      <w:pPr>
        <w:spacing w:after="0" w:line="360" w:lineRule="auto"/>
        <w:ind w:left="0" w:firstLine="0"/>
        <w:rPr>
          <w:color w:val="auto"/>
          <w:szCs w:val="24"/>
        </w:rPr>
      </w:pPr>
      <w:r w:rsidRPr="00666ADE">
        <w:rPr>
          <w:color w:val="auto"/>
          <w:szCs w:val="24"/>
        </w:rPr>
        <w:t>Acknowledgements</w:t>
      </w:r>
    </w:p>
    <w:p w:rsidR="002F1270" w:rsidRPr="00666ADE" w:rsidRDefault="002F1270" w:rsidP="00666ADE">
      <w:pPr>
        <w:spacing w:after="0" w:line="360" w:lineRule="auto"/>
        <w:ind w:left="0" w:firstLine="0"/>
        <w:rPr>
          <w:color w:val="auto"/>
          <w:szCs w:val="24"/>
        </w:rPr>
      </w:pPr>
      <w:r w:rsidRPr="00666ADE">
        <w:rPr>
          <w:color w:val="auto"/>
          <w:szCs w:val="24"/>
        </w:rPr>
        <w:t>Abstracts</w:t>
      </w:r>
    </w:p>
    <w:p w:rsidR="002F1270" w:rsidRPr="00666ADE" w:rsidRDefault="002F1270" w:rsidP="00666ADE">
      <w:pPr>
        <w:spacing w:after="0" w:line="360" w:lineRule="auto"/>
        <w:ind w:left="0" w:firstLine="0"/>
        <w:rPr>
          <w:color w:val="auto"/>
          <w:szCs w:val="24"/>
        </w:rPr>
      </w:pPr>
      <w:r w:rsidRPr="00666ADE">
        <w:rPr>
          <w:color w:val="auto"/>
          <w:szCs w:val="24"/>
        </w:rPr>
        <w:t>Table of Contents</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CHAPTER ONE</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INTRODUCTION</w:t>
      </w:r>
    </w:p>
    <w:p w:rsidR="00E12EFE" w:rsidRPr="00666ADE" w:rsidRDefault="00E12EFE" w:rsidP="00666ADE">
      <w:pPr>
        <w:spacing w:after="0" w:line="360" w:lineRule="auto"/>
        <w:ind w:left="0" w:firstLine="0"/>
        <w:rPr>
          <w:bCs/>
          <w:color w:val="auto"/>
          <w:szCs w:val="24"/>
        </w:rPr>
      </w:pPr>
      <w:r w:rsidRPr="00666ADE">
        <w:rPr>
          <w:bCs/>
          <w:color w:val="auto"/>
          <w:szCs w:val="24"/>
        </w:rPr>
        <w:t>1.1 Background of the Study</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1.2 </w:t>
      </w:r>
      <w:r w:rsidR="008443A7">
        <w:rPr>
          <w:bCs/>
          <w:color w:val="auto"/>
          <w:szCs w:val="24"/>
        </w:rPr>
        <w:t xml:space="preserve"> Problem Statement</w:t>
      </w:r>
    </w:p>
    <w:p w:rsidR="00DB393B" w:rsidRPr="00666ADE" w:rsidRDefault="00E12EFE" w:rsidP="000200E2">
      <w:pPr>
        <w:spacing w:after="0" w:line="360" w:lineRule="auto"/>
        <w:ind w:left="0" w:firstLine="0"/>
        <w:rPr>
          <w:bCs/>
          <w:color w:val="auto"/>
          <w:szCs w:val="24"/>
        </w:rPr>
      </w:pPr>
      <w:r w:rsidRPr="00666ADE">
        <w:rPr>
          <w:bCs/>
          <w:color w:val="auto"/>
          <w:szCs w:val="24"/>
        </w:rPr>
        <w:t xml:space="preserve">1.3 </w:t>
      </w:r>
      <w:r w:rsidR="00DB393B" w:rsidRPr="00666ADE">
        <w:rPr>
          <w:bCs/>
          <w:color w:val="auto"/>
          <w:szCs w:val="24"/>
        </w:rPr>
        <w:t xml:space="preserve">Aim </w:t>
      </w:r>
      <w:r w:rsidR="00E748E9">
        <w:rPr>
          <w:bCs/>
          <w:color w:val="auto"/>
          <w:szCs w:val="24"/>
        </w:rPr>
        <w:t>&amp; Objectives</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1.4 </w:t>
      </w:r>
      <w:r w:rsidR="0085252B">
        <w:rPr>
          <w:bCs/>
          <w:color w:val="auto"/>
          <w:szCs w:val="24"/>
        </w:rPr>
        <w:t xml:space="preserve">Scope of the </w:t>
      </w:r>
      <w:r w:rsidR="00E21AEE">
        <w:rPr>
          <w:bCs/>
          <w:color w:val="auto"/>
          <w:szCs w:val="24"/>
        </w:rPr>
        <w:t>S</w:t>
      </w:r>
      <w:r w:rsidR="00230504">
        <w:rPr>
          <w:bCs/>
          <w:color w:val="auto"/>
          <w:szCs w:val="24"/>
        </w:rPr>
        <w:t>tudy</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1.5 </w:t>
      </w:r>
      <w:r w:rsidR="008C6B12">
        <w:rPr>
          <w:bCs/>
          <w:color w:val="auto"/>
          <w:szCs w:val="24"/>
        </w:rPr>
        <w:t>Significance of the study</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CHAPTER TWO</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LITERATURE REVIEW</w:t>
      </w:r>
    </w:p>
    <w:p w:rsidR="00E12EFE" w:rsidRPr="00666ADE" w:rsidRDefault="00E12EFE" w:rsidP="00666ADE">
      <w:pPr>
        <w:spacing w:after="0" w:line="360" w:lineRule="auto"/>
        <w:ind w:left="0" w:firstLine="0"/>
        <w:rPr>
          <w:bCs/>
          <w:color w:val="auto"/>
          <w:szCs w:val="24"/>
        </w:rPr>
      </w:pPr>
      <w:r w:rsidRPr="00666ADE">
        <w:rPr>
          <w:bCs/>
          <w:color w:val="auto"/>
          <w:szCs w:val="24"/>
        </w:rPr>
        <w:t>2.1 Introduction</w:t>
      </w:r>
    </w:p>
    <w:p w:rsidR="00FB4323" w:rsidRPr="00666ADE" w:rsidRDefault="00E12EFE" w:rsidP="00666ADE">
      <w:pPr>
        <w:spacing w:after="0" w:line="360" w:lineRule="auto"/>
        <w:ind w:left="0" w:firstLine="0"/>
        <w:rPr>
          <w:bCs/>
          <w:color w:val="auto"/>
          <w:szCs w:val="24"/>
        </w:rPr>
      </w:pPr>
      <w:r w:rsidRPr="00666ADE">
        <w:rPr>
          <w:bCs/>
          <w:color w:val="auto"/>
          <w:szCs w:val="24"/>
        </w:rPr>
        <w:t xml:space="preserve">2.2 </w:t>
      </w:r>
      <w:r w:rsidR="00FB4323">
        <w:rPr>
          <w:bCs/>
          <w:color w:val="auto"/>
          <w:szCs w:val="24"/>
        </w:rPr>
        <w:t xml:space="preserve"> Evolution of Power and Electronics Laboratories</w:t>
      </w:r>
    </w:p>
    <w:p w:rsidR="00682D7C" w:rsidRDefault="00E12EFE" w:rsidP="00666ADE">
      <w:pPr>
        <w:spacing w:after="0" w:line="360" w:lineRule="auto"/>
        <w:ind w:left="0" w:firstLine="0"/>
        <w:rPr>
          <w:bCs/>
          <w:color w:val="auto"/>
          <w:szCs w:val="24"/>
        </w:rPr>
      </w:pPr>
      <w:r w:rsidRPr="00666ADE">
        <w:rPr>
          <w:bCs/>
          <w:color w:val="auto"/>
          <w:szCs w:val="24"/>
        </w:rPr>
        <w:t xml:space="preserve">2.3 </w:t>
      </w:r>
      <w:r w:rsidR="003C3C81" w:rsidRPr="003C3C81">
        <w:rPr>
          <w:bCs/>
          <w:color w:val="auto"/>
          <w:szCs w:val="24"/>
        </w:rPr>
        <w:t>Virtual Laboratories and Remote Learning</w:t>
      </w:r>
    </w:p>
    <w:p w:rsidR="00766939" w:rsidRDefault="00766939" w:rsidP="00666ADE">
      <w:pPr>
        <w:spacing w:after="0" w:line="360" w:lineRule="auto"/>
        <w:ind w:left="0" w:firstLine="0"/>
        <w:rPr>
          <w:bCs/>
          <w:color w:val="auto"/>
          <w:szCs w:val="24"/>
        </w:rPr>
      </w:pPr>
      <w:r>
        <w:rPr>
          <w:bCs/>
          <w:color w:val="auto"/>
          <w:szCs w:val="24"/>
        </w:rPr>
        <w:t>2.3.1 Platforms and Tools for Virtual Laboratories</w:t>
      </w:r>
    </w:p>
    <w:p w:rsidR="00D209A9" w:rsidRDefault="002D1150" w:rsidP="00666ADE">
      <w:pPr>
        <w:spacing w:after="0" w:line="360" w:lineRule="auto"/>
        <w:ind w:left="0" w:firstLine="0"/>
        <w:rPr>
          <w:bCs/>
          <w:color w:val="auto"/>
          <w:szCs w:val="24"/>
        </w:rPr>
      </w:pPr>
      <w:r>
        <w:rPr>
          <w:bCs/>
          <w:color w:val="auto"/>
          <w:szCs w:val="24"/>
        </w:rPr>
        <w:t>2.3.2 Case Studies of Virtual Laboratory Implementation</w:t>
      </w:r>
    </w:p>
    <w:p w:rsidR="002D1150" w:rsidRDefault="00AB1B89" w:rsidP="00666ADE">
      <w:pPr>
        <w:spacing w:after="0" w:line="360" w:lineRule="auto"/>
        <w:ind w:left="0" w:firstLine="0"/>
        <w:rPr>
          <w:bCs/>
          <w:color w:val="auto"/>
          <w:szCs w:val="24"/>
        </w:rPr>
      </w:pPr>
      <w:r>
        <w:rPr>
          <w:bCs/>
          <w:color w:val="auto"/>
          <w:szCs w:val="24"/>
        </w:rPr>
        <w:t>2.3.3 Benefits and Challenges of Virtual Laboratories</w:t>
      </w:r>
    </w:p>
    <w:p w:rsidR="00AB1B89" w:rsidRDefault="00DC67DC" w:rsidP="00666ADE">
      <w:pPr>
        <w:spacing w:after="0" w:line="360" w:lineRule="auto"/>
        <w:ind w:left="0" w:firstLine="0"/>
        <w:rPr>
          <w:bCs/>
          <w:color w:val="auto"/>
          <w:szCs w:val="24"/>
        </w:rPr>
      </w:pPr>
      <w:r>
        <w:rPr>
          <w:bCs/>
          <w:color w:val="auto"/>
          <w:szCs w:val="24"/>
        </w:rPr>
        <w:t>2.3.4 Future Directions for Virtual Laboratories</w:t>
      </w:r>
    </w:p>
    <w:p w:rsidR="005D23FF" w:rsidRDefault="00E12EFE" w:rsidP="00666ADE">
      <w:pPr>
        <w:spacing w:after="0" w:line="360" w:lineRule="auto"/>
        <w:ind w:left="0" w:firstLine="0"/>
        <w:rPr>
          <w:bCs/>
          <w:color w:val="auto"/>
          <w:szCs w:val="24"/>
        </w:rPr>
      </w:pPr>
      <w:r w:rsidRPr="00666ADE">
        <w:rPr>
          <w:bCs/>
          <w:color w:val="auto"/>
          <w:szCs w:val="24"/>
        </w:rPr>
        <w:t xml:space="preserve">2.4 </w:t>
      </w:r>
      <w:r w:rsidR="005D23FF">
        <w:rPr>
          <w:bCs/>
          <w:color w:val="auto"/>
          <w:szCs w:val="24"/>
        </w:rPr>
        <w:t>Integration of Advanced Technologies</w:t>
      </w:r>
    </w:p>
    <w:p w:rsidR="008E5298" w:rsidRDefault="008E5298" w:rsidP="00666ADE">
      <w:pPr>
        <w:spacing w:after="0" w:line="360" w:lineRule="auto"/>
        <w:ind w:left="0" w:firstLine="0"/>
        <w:rPr>
          <w:bCs/>
          <w:color w:val="auto"/>
          <w:szCs w:val="24"/>
        </w:rPr>
      </w:pPr>
      <w:r w:rsidRPr="008E5298">
        <w:rPr>
          <w:bCs/>
          <w:color w:val="auto"/>
          <w:szCs w:val="24"/>
        </w:rPr>
        <w:t>2.4.1 Role of IoT in Smart Laboratory and Grid Systems</w:t>
      </w:r>
    </w:p>
    <w:p w:rsidR="008E5298" w:rsidRDefault="00AE703A" w:rsidP="00666ADE">
      <w:pPr>
        <w:spacing w:after="0" w:line="360" w:lineRule="auto"/>
        <w:ind w:left="0" w:firstLine="0"/>
        <w:rPr>
          <w:bCs/>
          <w:color w:val="auto"/>
          <w:szCs w:val="24"/>
        </w:rPr>
      </w:pPr>
      <w:r>
        <w:rPr>
          <w:bCs/>
          <w:color w:val="auto"/>
          <w:szCs w:val="24"/>
        </w:rPr>
        <w:t>2.4.2 Machine Learning in Power Electronics Optimization</w:t>
      </w:r>
    </w:p>
    <w:p w:rsidR="00D94456" w:rsidRDefault="00D94456" w:rsidP="00666ADE">
      <w:pPr>
        <w:spacing w:after="0" w:line="360" w:lineRule="auto"/>
        <w:ind w:left="0" w:firstLine="0"/>
        <w:rPr>
          <w:bCs/>
          <w:color w:val="auto"/>
          <w:szCs w:val="24"/>
        </w:rPr>
      </w:pPr>
      <w:r>
        <w:rPr>
          <w:bCs/>
          <w:color w:val="auto"/>
          <w:szCs w:val="24"/>
        </w:rPr>
        <w:t>2.4.3 Educational Impact and Industry Alignment</w:t>
      </w:r>
    </w:p>
    <w:p w:rsidR="00174C3C" w:rsidRDefault="00E12EFE" w:rsidP="00666ADE">
      <w:pPr>
        <w:spacing w:after="0" w:line="360" w:lineRule="auto"/>
        <w:ind w:left="0" w:firstLine="0"/>
        <w:rPr>
          <w:bCs/>
          <w:color w:val="auto"/>
          <w:szCs w:val="24"/>
        </w:rPr>
      </w:pPr>
      <w:r w:rsidRPr="00666ADE">
        <w:rPr>
          <w:bCs/>
          <w:color w:val="auto"/>
          <w:szCs w:val="24"/>
        </w:rPr>
        <w:t xml:space="preserve">2.5 </w:t>
      </w:r>
      <w:r w:rsidR="006F34F6">
        <w:rPr>
          <w:bCs/>
          <w:color w:val="auto"/>
          <w:szCs w:val="24"/>
        </w:rPr>
        <w:t>Case Studies of Modernized Laboratory Implementations</w:t>
      </w:r>
    </w:p>
    <w:p w:rsidR="006F34F6" w:rsidRDefault="00592B5D" w:rsidP="00666ADE">
      <w:pPr>
        <w:spacing w:after="0" w:line="360" w:lineRule="auto"/>
        <w:ind w:left="0" w:firstLine="0"/>
        <w:rPr>
          <w:bCs/>
          <w:color w:val="auto"/>
          <w:szCs w:val="24"/>
        </w:rPr>
      </w:pPr>
      <w:r>
        <w:rPr>
          <w:bCs/>
          <w:color w:val="auto"/>
          <w:szCs w:val="24"/>
        </w:rPr>
        <w:t>2.5.1 High Voltage and Power Electronics Laboratory Ohio State University</w:t>
      </w:r>
    </w:p>
    <w:p w:rsidR="00882F30" w:rsidRPr="00666ADE" w:rsidRDefault="00882F30" w:rsidP="00666ADE">
      <w:pPr>
        <w:spacing w:after="0" w:line="360" w:lineRule="auto"/>
        <w:ind w:left="0" w:firstLine="0"/>
        <w:rPr>
          <w:bCs/>
          <w:color w:val="auto"/>
          <w:szCs w:val="24"/>
        </w:rPr>
      </w:pPr>
      <w:r>
        <w:rPr>
          <w:bCs/>
          <w:color w:val="auto"/>
          <w:szCs w:val="24"/>
        </w:rPr>
        <w:t>2.5.2 Applied Power Electronics Laboratory IIT Bombay</w:t>
      </w:r>
    </w:p>
    <w:p w:rsidR="00E620E9" w:rsidRDefault="00E12EFE" w:rsidP="00666ADE">
      <w:pPr>
        <w:spacing w:after="0" w:line="360" w:lineRule="auto"/>
        <w:ind w:left="0" w:firstLine="0"/>
        <w:rPr>
          <w:bCs/>
          <w:color w:val="auto"/>
          <w:szCs w:val="24"/>
        </w:rPr>
      </w:pPr>
      <w:r w:rsidRPr="00666ADE">
        <w:rPr>
          <w:bCs/>
          <w:color w:val="auto"/>
          <w:szCs w:val="24"/>
        </w:rPr>
        <w:t xml:space="preserve">2.6 </w:t>
      </w:r>
      <w:r w:rsidR="00E620E9">
        <w:rPr>
          <w:bCs/>
          <w:color w:val="auto"/>
          <w:szCs w:val="24"/>
        </w:rPr>
        <w:t>Challenges and Recommendations for Laboratory Electrification in Developing Regions</w:t>
      </w:r>
    </w:p>
    <w:p w:rsidR="00E620E9" w:rsidRDefault="0003791B" w:rsidP="00666ADE">
      <w:pPr>
        <w:spacing w:after="0" w:line="360" w:lineRule="auto"/>
        <w:ind w:left="0" w:firstLine="0"/>
        <w:rPr>
          <w:bCs/>
          <w:color w:val="auto"/>
          <w:szCs w:val="24"/>
        </w:rPr>
      </w:pPr>
      <w:r>
        <w:rPr>
          <w:bCs/>
          <w:color w:val="auto"/>
          <w:szCs w:val="24"/>
        </w:rPr>
        <w:lastRenderedPageBreak/>
        <w:t>2.6.1 Key Challenges</w:t>
      </w:r>
    </w:p>
    <w:p w:rsidR="0003791B" w:rsidRDefault="00456DCB" w:rsidP="00666ADE">
      <w:pPr>
        <w:spacing w:after="0" w:line="360" w:lineRule="auto"/>
        <w:ind w:left="0" w:firstLine="0"/>
        <w:rPr>
          <w:bCs/>
          <w:color w:val="auto"/>
          <w:szCs w:val="24"/>
        </w:rPr>
      </w:pPr>
      <w:r>
        <w:rPr>
          <w:bCs/>
          <w:color w:val="auto"/>
          <w:szCs w:val="24"/>
        </w:rPr>
        <w:t>2.6.2 Recommendations</w:t>
      </w:r>
    </w:p>
    <w:p w:rsidR="00E12EFE" w:rsidRPr="00423895" w:rsidRDefault="00537558" w:rsidP="00666ADE">
      <w:pPr>
        <w:spacing w:after="0" w:line="360" w:lineRule="auto"/>
        <w:ind w:left="0" w:firstLine="0"/>
        <w:rPr>
          <w:bCs/>
          <w:color w:val="auto"/>
          <w:szCs w:val="24"/>
        </w:rPr>
      </w:pPr>
      <w:r>
        <w:rPr>
          <w:bCs/>
          <w:color w:val="auto"/>
          <w:szCs w:val="24"/>
        </w:rPr>
        <w:t>2.6.3 Strategic Implementation Framework</w:t>
      </w:r>
    </w:p>
    <w:p w:rsidR="009C351C" w:rsidRDefault="009C351C" w:rsidP="00666ADE">
      <w:pPr>
        <w:spacing w:after="0" w:line="360" w:lineRule="auto"/>
        <w:ind w:left="0" w:firstLine="0"/>
        <w:jc w:val="center"/>
        <w:rPr>
          <w:b/>
          <w:bCs/>
          <w:color w:val="auto"/>
          <w:szCs w:val="24"/>
        </w:rPr>
      </w:pPr>
    </w:p>
    <w:p w:rsidR="009C351C" w:rsidRDefault="009C351C" w:rsidP="00666ADE">
      <w:pPr>
        <w:spacing w:after="0" w:line="360" w:lineRule="auto"/>
        <w:ind w:left="0" w:firstLine="0"/>
        <w:jc w:val="center"/>
        <w:rPr>
          <w:b/>
          <w:bCs/>
          <w:color w:val="auto"/>
          <w:szCs w:val="24"/>
        </w:rPr>
      </w:pP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CHAPTER THREE</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DESIGN METHODOLOGY</w:t>
      </w:r>
    </w:p>
    <w:p w:rsidR="00E12EFE" w:rsidRPr="00666ADE" w:rsidRDefault="00E12EFE" w:rsidP="00666ADE">
      <w:pPr>
        <w:spacing w:after="0" w:line="360" w:lineRule="auto"/>
        <w:ind w:left="0" w:firstLine="0"/>
        <w:rPr>
          <w:bCs/>
          <w:color w:val="auto"/>
          <w:szCs w:val="24"/>
        </w:rPr>
      </w:pPr>
      <w:r w:rsidRPr="00666ADE">
        <w:rPr>
          <w:bCs/>
          <w:color w:val="auto"/>
          <w:szCs w:val="24"/>
        </w:rPr>
        <w:t>3.</w:t>
      </w:r>
      <w:r w:rsidR="00413B1E">
        <w:rPr>
          <w:bCs/>
          <w:color w:val="auto"/>
          <w:szCs w:val="24"/>
        </w:rPr>
        <w:t xml:space="preserve">1 </w:t>
      </w:r>
      <w:r w:rsidRPr="00666ADE">
        <w:rPr>
          <w:bCs/>
          <w:color w:val="auto"/>
          <w:szCs w:val="24"/>
        </w:rPr>
        <w:t>Introduction</w:t>
      </w:r>
    </w:p>
    <w:p w:rsidR="00E12EFE" w:rsidRPr="00666ADE" w:rsidRDefault="004A0945" w:rsidP="00666ADE">
      <w:pPr>
        <w:spacing w:after="0" w:line="360" w:lineRule="auto"/>
        <w:ind w:left="0" w:firstLine="0"/>
        <w:rPr>
          <w:bCs/>
          <w:color w:val="auto"/>
          <w:szCs w:val="24"/>
        </w:rPr>
      </w:pPr>
      <w:r>
        <w:rPr>
          <w:bCs/>
          <w:color w:val="auto"/>
          <w:szCs w:val="24"/>
        </w:rPr>
        <w:t>3.2 Project Design Framework</w:t>
      </w:r>
    </w:p>
    <w:p w:rsidR="00D91B00" w:rsidRPr="00666ADE" w:rsidRDefault="00D91B00" w:rsidP="00666ADE">
      <w:pPr>
        <w:spacing w:after="0" w:line="360" w:lineRule="auto"/>
        <w:ind w:left="0" w:firstLine="0"/>
        <w:rPr>
          <w:bCs/>
          <w:color w:val="auto"/>
          <w:szCs w:val="24"/>
        </w:rPr>
      </w:pPr>
      <w:r>
        <w:rPr>
          <w:bCs/>
          <w:color w:val="auto"/>
          <w:szCs w:val="24"/>
        </w:rPr>
        <w:t>3.3 Needs Assessment and Planning</w:t>
      </w:r>
    </w:p>
    <w:p w:rsidR="00435032" w:rsidRPr="00666ADE" w:rsidRDefault="00435032" w:rsidP="00666ADE">
      <w:pPr>
        <w:spacing w:after="0" w:line="360" w:lineRule="auto"/>
        <w:ind w:left="0" w:firstLine="0"/>
        <w:rPr>
          <w:bCs/>
          <w:color w:val="auto"/>
          <w:szCs w:val="24"/>
        </w:rPr>
      </w:pPr>
      <w:r>
        <w:rPr>
          <w:bCs/>
          <w:color w:val="auto"/>
          <w:szCs w:val="24"/>
        </w:rPr>
        <w:t>3.4 Power Design and Load Analysis</w:t>
      </w:r>
    </w:p>
    <w:p w:rsidR="00D7583D" w:rsidRDefault="00D7583D" w:rsidP="00666ADE">
      <w:pPr>
        <w:spacing w:after="0" w:line="360" w:lineRule="auto"/>
        <w:ind w:left="0" w:firstLine="0"/>
        <w:rPr>
          <w:bCs/>
          <w:color w:val="auto"/>
          <w:szCs w:val="24"/>
        </w:rPr>
      </w:pPr>
      <w:r>
        <w:rPr>
          <w:bCs/>
          <w:color w:val="auto"/>
          <w:szCs w:val="24"/>
        </w:rPr>
        <w:t>3.4.1 Equipment Inventory and Power Ratings</w:t>
      </w:r>
    </w:p>
    <w:p w:rsidR="00D7583D" w:rsidRDefault="00326F79" w:rsidP="00666ADE">
      <w:pPr>
        <w:spacing w:after="0" w:line="360" w:lineRule="auto"/>
        <w:ind w:left="0" w:firstLine="0"/>
        <w:rPr>
          <w:bCs/>
          <w:color w:val="auto"/>
          <w:szCs w:val="24"/>
        </w:rPr>
      </w:pPr>
      <w:r>
        <w:rPr>
          <w:bCs/>
          <w:color w:val="auto"/>
          <w:szCs w:val="24"/>
        </w:rPr>
        <w:t>3.4.2 Load Classification</w:t>
      </w:r>
    </w:p>
    <w:p w:rsidR="00EC0C41" w:rsidRDefault="00EC0C41" w:rsidP="00666ADE">
      <w:pPr>
        <w:spacing w:after="0" w:line="360" w:lineRule="auto"/>
        <w:ind w:left="0" w:firstLine="0"/>
        <w:rPr>
          <w:bCs/>
          <w:color w:val="auto"/>
          <w:szCs w:val="24"/>
        </w:rPr>
      </w:pPr>
      <w:r>
        <w:rPr>
          <w:bCs/>
          <w:color w:val="auto"/>
          <w:szCs w:val="24"/>
        </w:rPr>
        <w:t>3.4.3 Maximum Demand Estimation</w:t>
      </w:r>
    </w:p>
    <w:p w:rsidR="00F627C5" w:rsidRPr="00666ADE" w:rsidRDefault="00F627C5" w:rsidP="00666ADE">
      <w:pPr>
        <w:spacing w:after="0" w:line="360" w:lineRule="auto"/>
        <w:ind w:left="0" w:firstLine="0"/>
        <w:rPr>
          <w:bCs/>
          <w:color w:val="auto"/>
          <w:szCs w:val="24"/>
        </w:rPr>
      </w:pPr>
      <w:r>
        <w:rPr>
          <w:bCs/>
          <w:color w:val="auto"/>
          <w:szCs w:val="24"/>
        </w:rPr>
        <w:t>3.4.4 Power Design Considerations</w:t>
      </w:r>
    </w:p>
    <w:p w:rsidR="00D8702C" w:rsidRPr="00666ADE" w:rsidRDefault="00D8702C" w:rsidP="00666ADE">
      <w:pPr>
        <w:spacing w:after="0" w:line="360" w:lineRule="auto"/>
        <w:ind w:left="0" w:firstLine="0"/>
        <w:rPr>
          <w:bCs/>
          <w:color w:val="auto"/>
          <w:szCs w:val="24"/>
        </w:rPr>
      </w:pPr>
      <w:r>
        <w:rPr>
          <w:bCs/>
          <w:color w:val="auto"/>
          <w:szCs w:val="24"/>
        </w:rPr>
        <w:t>3.5 Equipment Categorization and Zoning</w:t>
      </w:r>
    </w:p>
    <w:p w:rsidR="000054A1" w:rsidRDefault="00C542B4" w:rsidP="00666ADE">
      <w:pPr>
        <w:spacing w:after="0" w:line="360" w:lineRule="auto"/>
        <w:ind w:left="0" w:firstLine="0"/>
        <w:rPr>
          <w:bCs/>
          <w:color w:val="auto"/>
          <w:szCs w:val="24"/>
        </w:rPr>
      </w:pPr>
      <w:r>
        <w:rPr>
          <w:bCs/>
          <w:color w:val="auto"/>
          <w:szCs w:val="24"/>
        </w:rPr>
        <w:t>3.6 Electrical I</w:t>
      </w:r>
      <w:r w:rsidR="00EB19AD">
        <w:rPr>
          <w:bCs/>
          <w:color w:val="auto"/>
          <w:szCs w:val="24"/>
        </w:rPr>
        <w:t xml:space="preserve">nstallation </w:t>
      </w:r>
    </w:p>
    <w:p w:rsidR="00A502B9" w:rsidRDefault="00A502B9" w:rsidP="00666ADE">
      <w:pPr>
        <w:spacing w:after="0" w:line="360" w:lineRule="auto"/>
        <w:ind w:left="0" w:firstLine="0"/>
        <w:rPr>
          <w:bCs/>
          <w:color w:val="auto"/>
          <w:szCs w:val="24"/>
        </w:rPr>
      </w:pPr>
      <w:r>
        <w:rPr>
          <w:bCs/>
          <w:color w:val="auto"/>
          <w:szCs w:val="24"/>
        </w:rPr>
        <w:t>3.6.1 Cabling and Wiring</w:t>
      </w:r>
    </w:p>
    <w:p w:rsidR="00414153" w:rsidRDefault="00414153" w:rsidP="00666ADE">
      <w:pPr>
        <w:spacing w:after="0" w:line="360" w:lineRule="auto"/>
        <w:ind w:left="0" w:firstLine="0"/>
        <w:rPr>
          <w:bCs/>
          <w:color w:val="auto"/>
          <w:szCs w:val="24"/>
        </w:rPr>
      </w:pPr>
      <w:r>
        <w:rPr>
          <w:bCs/>
          <w:color w:val="auto"/>
          <w:szCs w:val="24"/>
        </w:rPr>
        <w:t>3.6.2 Power Outlets</w:t>
      </w:r>
    </w:p>
    <w:p w:rsidR="00A71503" w:rsidRDefault="00A71503" w:rsidP="00666ADE">
      <w:pPr>
        <w:spacing w:after="0" w:line="360" w:lineRule="auto"/>
        <w:ind w:left="0" w:firstLine="0"/>
        <w:rPr>
          <w:bCs/>
          <w:color w:val="auto"/>
          <w:szCs w:val="24"/>
        </w:rPr>
      </w:pPr>
      <w:r>
        <w:rPr>
          <w:bCs/>
          <w:color w:val="auto"/>
          <w:szCs w:val="24"/>
        </w:rPr>
        <w:t>3.6.3 Main Distribution Board (MDB)</w:t>
      </w:r>
    </w:p>
    <w:p w:rsidR="00A502B9" w:rsidRPr="00666ADE" w:rsidRDefault="00657747" w:rsidP="00666ADE">
      <w:pPr>
        <w:spacing w:after="0" w:line="360" w:lineRule="auto"/>
        <w:ind w:left="0" w:firstLine="0"/>
        <w:rPr>
          <w:bCs/>
          <w:color w:val="auto"/>
          <w:szCs w:val="24"/>
        </w:rPr>
      </w:pPr>
      <w:r>
        <w:rPr>
          <w:bCs/>
          <w:color w:val="auto"/>
          <w:szCs w:val="24"/>
        </w:rPr>
        <w:t>3.6.4 Grounding (Earthing)</w:t>
      </w:r>
    </w:p>
    <w:p w:rsidR="00E12EFE" w:rsidRDefault="00E12EFE" w:rsidP="00666ADE">
      <w:pPr>
        <w:spacing w:after="0" w:line="360" w:lineRule="auto"/>
        <w:ind w:left="0" w:firstLine="0"/>
        <w:rPr>
          <w:bCs/>
          <w:color w:val="auto"/>
          <w:szCs w:val="24"/>
        </w:rPr>
      </w:pPr>
      <w:r w:rsidRPr="00666ADE">
        <w:rPr>
          <w:bCs/>
          <w:color w:val="auto"/>
          <w:szCs w:val="24"/>
        </w:rPr>
        <w:t xml:space="preserve">3.7 </w:t>
      </w:r>
      <w:r w:rsidR="00BF7FD3">
        <w:rPr>
          <w:bCs/>
          <w:color w:val="auto"/>
          <w:szCs w:val="24"/>
        </w:rPr>
        <w:t>Integration of Training Equipment</w:t>
      </w:r>
    </w:p>
    <w:p w:rsidR="00BC1845" w:rsidRDefault="00BC1845" w:rsidP="00666ADE">
      <w:pPr>
        <w:spacing w:after="0" w:line="360" w:lineRule="auto"/>
        <w:ind w:left="0" w:firstLine="0"/>
        <w:rPr>
          <w:bCs/>
          <w:color w:val="auto"/>
          <w:szCs w:val="24"/>
        </w:rPr>
      </w:pPr>
      <w:r>
        <w:rPr>
          <w:bCs/>
          <w:color w:val="auto"/>
          <w:szCs w:val="24"/>
        </w:rPr>
        <w:t>3.7.1 Instrumentation Panels</w:t>
      </w:r>
    </w:p>
    <w:p w:rsidR="002906C3" w:rsidRDefault="002906C3" w:rsidP="00666ADE">
      <w:pPr>
        <w:spacing w:after="0" w:line="360" w:lineRule="auto"/>
        <w:ind w:left="0" w:firstLine="0"/>
        <w:rPr>
          <w:bCs/>
          <w:color w:val="auto"/>
          <w:szCs w:val="24"/>
        </w:rPr>
      </w:pPr>
      <w:r>
        <w:rPr>
          <w:bCs/>
          <w:color w:val="auto"/>
          <w:szCs w:val="24"/>
        </w:rPr>
        <w:t>3.7.2 Renewable Energy Modules</w:t>
      </w:r>
    </w:p>
    <w:p w:rsidR="006A14D0" w:rsidRDefault="006A14D0" w:rsidP="00666ADE">
      <w:pPr>
        <w:spacing w:after="0" w:line="360" w:lineRule="auto"/>
        <w:ind w:left="0" w:firstLine="0"/>
        <w:rPr>
          <w:bCs/>
          <w:color w:val="auto"/>
          <w:szCs w:val="24"/>
        </w:rPr>
      </w:pPr>
      <w:r>
        <w:rPr>
          <w:bCs/>
          <w:color w:val="auto"/>
          <w:szCs w:val="24"/>
        </w:rPr>
        <w:t>3.7.3 Electrical Measurement and Load Testing</w:t>
      </w:r>
    </w:p>
    <w:p w:rsidR="00BB1977" w:rsidRDefault="00BB1977" w:rsidP="00666ADE">
      <w:pPr>
        <w:spacing w:after="0" w:line="360" w:lineRule="auto"/>
        <w:ind w:left="0" w:firstLine="0"/>
        <w:rPr>
          <w:bCs/>
          <w:color w:val="auto"/>
          <w:szCs w:val="24"/>
        </w:rPr>
      </w:pPr>
      <w:r>
        <w:rPr>
          <w:bCs/>
          <w:color w:val="auto"/>
          <w:szCs w:val="24"/>
        </w:rPr>
        <w:t>3.7.4 Analog Electronics Circuits</w:t>
      </w:r>
    </w:p>
    <w:p w:rsidR="00BB1977" w:rsidRDefault="00B66FA4" w:rsidP="00666ADE">
      <w:pPr>
        <w:spacing w:after="0" w:line="360" w:lineRule="auto"/>
        <w:ind w:left="0" w:firstLine="0"/>
        <w:rPr>
          <w:bCs/>
          <w:color w:val="auto"/>
          <w:szCs w:val="24"/>
        </w:rPr>
      </w:pPr>
      <w:r>
        <w:rPr>
          <w:bCs/>
          <w:color w:val="auto"/>
          <w:szCs w:val="24"/>
        </w:rPr>
        <w:t>3.7.5 Electrical Machines Trainer</w:t>
      </w:r>
    </w:p>
    <w:p w:rsidR="0007257D" w:rsidRDefault="0007257D" w:rsidP="00666ADE">
      <w:pPr>
        <w:spacing w:after="0" w:line="360" w:lineRule="auto"/>
        <w:ind w:left="0" w:firstLine="0"/>
        <w:rPr>
          <w:bCs/>
          <w:color w:val="auto"/>
          <w:szCs w:val="24"/>
        </w:rPr>
      </w:pPr>
      <w:r>
        <w:rPr>
          <w:bCs/>
          <w:color w:val="auto"/>
          <w:szCs w:val="24"/>
        </w:rPr>
        <w:t>3.7.6 Communication Systems Modules</w:t>
      </w:r>
    </w:p>
    <w:p w:rsidR="00284E36" w:rsidRDefault="00284E36" w:rsidP="00666ADE">
      <w:pPr>
        <w:spacing w:after="0" w:line="360" w:lineRule="auto"/>
        <w:ind w:left="0" w:firstLine="0"/>
        <w:rPr>
          <w:bCs/>
          <w:color w:val="auto"/>
          <w:szCs w:val="24"/>
        </w:rPr>
      </w:pPr>
      <w:r w:rsidRPr="00284E36">
        <w:rPr>
          <w:bCs/>
          <w:color w:val="auto"/>
          <w:szCs w:val="24"/>
        </w:rPr>
        <w:t>3.7.6 Communication Systems Modules</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3.8 </w:t>
      </w:r>
      <w:r w:rsidR="000226B1">
        <w:rPr>
          <w:bCs/>
          <w:color w:val="auto"/>
          <w:szCs w:val="24"/>
        </w:rPr>
        <w:t>Testing and Calibration</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3.9 </w:t>
      </w:r>
      <w:r w:rsidR="00E46750">
        <w:rPr>
          <w:bCs/>
          <w:color w:val="auto"/>
          <w:szCs w:val="24"/>
        </w:rPr>
        <w:t>Safety Considerations</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lastRenderedPageBreak/>
        <w:t>CHAPTER FOUR</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RESULTS AND DISCUSSION</w:t>
      </w:r>
    </w:p>
    <w:p w:rsidR="00E12EFE" w:rsidRPr="00666ADE" w:rsidRDefault="00E12EFE" w:rsidP="00666ADE">
      <w:pPr>
        <w:spacing w:after="0" w:line="360" w:lineRule="auto"/>
        <w:ind w:left="0" w:firstLine="0"/>
        <w:rPr>
          <w:bCs/>
          <w:color w:val="auto"/>
          <w:szCs w:val="24"/>
        </w:rPr>
      </w:pPr>
      <w:r w:rsidRPr="00666ADE">
        <w:rPr>
          <w:bCs/>
          <w:color w:val="auto"/>
          <w:szCs w:val="24"/>
        </w:rPr>
        <w:t>4.</w:t>
      </w:r>
      <w:r w:rsidR="00945EE1">
        <w:rPr>
          <w:bCs/>
          <w:color w:val="auto"/>
          <w:szCs w:val="24"/>
        </w:rPr>
        <w:t>1</w:t>
      </w:r>
      <w:r w:rsidRPr="00666ADE">
        <w:rPr>
          <w:bCs/>
          <w:color w:val="auto"/>
          <w:szCs w:val="24"/>
        </w:rPr>
        <w:t xml:space="preserve"> Introduction</w:t>
      </w:r>
    </w:p>
    <w:p w:rsidR="0005389E" w:rsidRPr="00666ADE" w:rsidRDefault="0005389E" w:rsidP="00666ADE">
      <w:pPr>
        <w:spacing w:after="0" w:line="360" w:lineRule="auto"/>
        <w:ind w:left="0" w:firstLine="0"/>
        <w:rPr>
          <w:bCs/>
          <w:color w:val="auto"/>
          <w:szCs w:val="24"/>
        </w:rPr>
      </w:pPr>
      <w:r>
        <w:rPr>
          <w:bCs/>
          <w:color w:val="auto"/>
          <w:szCs w:val="24"/>
        </w:rPr>
        <w:t>4.2 Implementation Process</w:t>
      </w:r>
    </w:p>
    <w:p w:rsidR="00E12EFE" w:rsidRDefault="00107CC5" w:rsidP="00666ADE">
      <w:pPr>
        <w:spacing w:after="0" w:line="360" w:lineRule="auto"/>
        <w:ind w:left="0" w:firstLine="0"/>
        <w:rPr>
          <w:bCs/>
          <w:color w:val="auto"/>
          <w:szCs w:val="24"/>
        </w:rPr>
      </w:pPr>
      <w:r>
        <w:rPr>
          <w:bCs/>
          <w:color w:val="auto"/>
          <w:szCs w:val="24"/>
        </w:rPr>
        <w:t>4.2.1 Site Preparation</w:t>
      </w:r>
    </w:p>
    <w:p w:rsidR="0069799A" w:rsidRDefault="00E66784" w:rsidP="00666ADE">
      <w:pPr>
        <w:spacing w:after="0" w:line="360" w:lineRule="auto"/>
        <w:ind w:left="0" w:firstLine="0"/>
        <w:rPr>
          <w:bCs/>
          <w:color w:val="auto"/>
          <w:szCs w:val="24"/>
        </w:rPr>
      </w:pPr>
      <w:r>
        <w:rPr>
          <w:bCs/>
          <w:color w:val="auto"/>
          <w:szCs w:val="24"/>
        </w:rPr>
        <w:t>4.2.2 Material Procurement and Logistics</w:t>
      </w:r>
    </w:p>
    <w:p w:rsidR="00E66784" w:rsidRDefault="00462159" w:rsidP="00666ADE">
      <w:pPr>
        <w:spacing w:after="0" w:line="360" w:lineRule="auto"/>
        <w:ind w:left="0" w:firstLine="0"/>
        <w:rPr>
          <w:bCs/>
          <w:color w:val="auto"/>
          <w:szCs w:val="24"/>
        </w:rPr>
      </w:pPr>
      <w:r>
        <w:rPr>
          <w:bCs/>
          <w:color w:val="auto"/>
          <w:szCs w:val="24"/>
        </w:rPr>
        <w:t>4.2.3 Installation</w:t>
      </w:r>
    </w:p>
    <w:p w:rsidR="00462159" w:rsidRDefault="000708BC" w:rsidP="00666ADE">
      <w:pPr>
        <w:spacing w:after="0" w:line="360" w:lineRule="auto"/>
        <w:ind w:left="0" w:firstLine="0"/>
        <w:rPr>
          <w:bCs/>
          <w:color w:val="auto"/>
          <w:szCs w:val="24"/>
        </w:rPr>
      </w:pPr>
      <w:r>
        <w:rPr>
          <w:bCs/>
          <w:color w:val="auto"/>
          <w:szCs w:val="24"/>
        </w:rPr>
        <w:t>4.3 Safety Considerations</w:t>
      </w:r>
    </w:p>
    <w:p w:rsidR="00E12EFE" w:rsidRDefault="0074569C" w:rsidP="00666ADE">
      <w:pPr>
        <w:spacing w:after="0" w:line="360" w:lineRule="auto"/>
        <w:ind w:left="0" w:firstLine="0"/>
        <w:rPr>
          <w:bCs/>
          <w:color w:val="auto"/>
          <w:szCs w:val="24"/>
        </w:rPr>
      </w:pPr>
      <w:r>
        <w:rPr>
          <w:bCs/>
          <w:color w:val="auto"/>
          <w:szCs w:val="24"/>
        </w:rPr>
        <w:t>4.4 Testing and Evaluation</w:t>
      </w:r>
    </w:p>
    <w:p w:rsidR="00B71448" w:rsidRDefault="00BF1142" w:rsidP="00666ADE">
      <w:pPr>
        <w:spacing w:after="0" w:line="360" w:lineRule="auto"/>
        <w:ind w:left="0" w:firstLine="0"/>
        <w:rPr>
          <w:bCs/>
          <w:color w:val="auto"/>
          <w:szCs w:val="24"/>
        </w:rPr>
      </w:pPr>
      <w:r>
        <w:rPr>
          <w:bCs/>
          <w:color w:val="auto"/>
          <w:szCs w:val="24"/>
        </w:rPr>
        <w:t>4.4.1 Electrical Continuity Test</w:t>
      </w:r>
    </w:p>
    <w:p w:rsidR="00BF1142" w:rsidRDefault="001D205F" w:rsidP="00666ADE">
      <w:pPr>
        <w:spacing w:after="0" w:line="360" w:lineRule="auto"/>
        <w:ind w:left="0" w:firstLine="0"/>
        <w:rPr>
          <w:bCs/>
          <w:color w:val="auto"/>
          <w:szCs w:val="24"/>
        </w:rPr>
      </w:pPr>
      <w:r>
        <w:rPr>
          <w:bCs/>
          <w:color w:val="auto"/>
          <w:szCs w:val="24"/>
        </w:rPr>
        <w:t>4.4.2 Insulation Resistance Test</w:t>
      </w:r>
    </w:p>
    <w:p w:rsidR="001D205F" w:rsidRDefault="00D03A09" w:rsidP="00666ADE">
      <w:pPr>
        <w:spacing w:after="0" w:line="360" w:lineRule="auto"/>
        <w:ind w:left="0" w:firstLine="0"/>
        <w:rPr>
          <w:bCs/>
          <w:color w:val="auto"/>
          <w:szCs w:val="24"/>
        </w:rPr>
      </w:pPr>
      <w:r w:rsidRPr="00D03A09">
        <w:rPr>
          <w:bCs/>
          <w:color w:val="auto"/>
          <w:szCs w:val="24"/>
        </w:rPr>
        <w:t>4.4.3 Earth Resistance Test</w:t>
      </w:r>
    </w:p>
    <w:p w:rsidR="007C7C80" w:rsidRDefault="007C7C80" w:rsidP="00666ADE">
      <w:pPr>
        <w:spacing w:after="0" w:line="360" w:lineRule="auto"/>
        <w:ind w:left="0" w:firstLine="0"/>
        <w:rPr>
          <w:bCs/>
          <w:color w:val="auto"/>
          <w:szCs w:val="24"/>
        </w:rPr>
      </w:pPr>
      <w:r>
        <w:rPr>
          <w:bCs/>
          <w:color w:val="auto"/>
          <w:szCs w:val="24"/>
        </w:rPr>
        <w:t>4.4.4 Load Testing</w:t>
      </w:r>
    </w:p>
    <w:p w:rsidR="00BB5899" w:rsidRDefault="00BB5899" w:rsidP="00666ADE">
      <w:pPr>
        <w:spacing w:after="0" w:line="360" w:lineRule="auto"/>
        <w:ind w:left="0" w:firstLine="0"/>
        <w:rPr>
          <w:bCs/>
          <w:color w:val="auto"/>
          <w:szCs w:val="24"/>
        </w:rPr>
      </w:pPr>
      <w:r>
        <w:rPr>
          <w:bCs/>
          <w:color w:val="auto"/>
          <w:szCs w:val="24"/>
        </w:rPr>
        <w:t>4.4.5 Backup Power Test</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4.5 </w:t>
      </w:r>
      <w:r w:rsidR="002A4D05">
        <w:rPr>
          <w:bCs/>
          <w:color w:val="auto"/>
          <w:szCs w:val="24"/>
        </w:rPr>
        <w:t>Observations</w:t>
      </w:r>
    </w:p>
    <w:p w:rsidR="00A1006C" w:rsidRPr="00666ADE" w:rsidRDefault="00E12EFE" w:rsidP="00666ADE">
      <w:pPr>
        <w:spacing w:after="0" w:line="360" w:lineRule="auto"/>
        <w:ind w:left="0" w:firstLine="0"/>
        <w:rPr>
          <w:bCs/>
          <w:color w:val="auto"/>
          <w:szCs w:val="24"/>
        </w:rPr>
      </w:pPr>
      <w:r w:rsidRPr="00666ADE">
        <w:rPr>
          <w:bCs/>
          <w:color w:val="auto"/>
          <w:szCs w:val="24"/>
        </w:rPr>
        <w:t xml:space="preserve">4.6 </w:t>
      </w:r>
      <w:r w:rsidR="00A1006C">
        <w:rPr>
          <w:bCs/>
          <w:color w:val="auto"/>
          <w:szCs w:val="24"/>
        </w:rPr>
        <w:t>Challenges Encountered</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4.7 </w:t>
      </w:r>
      <w:r w:rsidR="00ED6133" w:rsidRPr="00ED6133">
        <w:rPr>
          <w:bCs/>
          <w:color w:val="auto"/>
          <w:szCs w:val="24"/>
        </w:rPr>
        <w:t>Mitigation Measures</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CHAPTER FIVE</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CONCLUSION AND RECOMMENDATIONS</w:t>
      </w:r>
    </w:p>
    <w:p w:rsidR="00E12EFE" w:rsidRPr="00666ADE" w:rsidRDefault="00E12EFE" w:rsidP="00666ADE">
      <w:pPr>
        <w:spacing w:after="0" w:line="360" w:lineRule="auto"/>
        <w:ind w:left="0" w:firstLine="0"/>
        <w:rPr>
          <w:bCs/>
          <w:color w:val="auto"/>
          <w:szCs w:val="24"/>
        </w:rPr>
      </w:pPr>
      <w:r w:rsidRPr="00666ADE">
        <w:rPr>
          <w:bCs/>
          <w:color w:val="auto"/>
          <w:szCs w:val="24"/>
        </w:rPr>
        <w:t>5.1 Conclusion</w:t>
      </w:r>
    </w:p>
    <w:p w:rsidR="00E12EFE" w:rsidRPr="00666ADE" w:rsidRDefault="00E12EFE" w:rsidP="00666ADE">
      <w:pPr>
        <w:spacing w:after="0" w:line="360" w:lineRule="auto"/>
        <w:ind w:left="0" w:firstLine="0"/>
        <w:rPr>
          <w:bCs/>
          <w:color w:val="auto"/>
          <w:szCs w:val="24"/>
        </w:rPr>
      </w:pPr>
      <w:r w:rsidRPr="00666ADE">
        <w:rPr>
          <w:bCs/>
          <w:color w:val="auto"/>
          <w:szCs w:val="24"/>
        </w:rPr>
        <w:t>5.2 Recommendations</w:t>
      </w:r>
    </w:p>
    <w:p w:rsidR="00780515" w:rsidRDefault="00E12EFE" w:rsidP="006C53D7">
      <w:pPr>
        <w:spacing w:after="0" w:line="360" w:lineRule="auto"/>
        <w:ind w:left="0" w:firstLine="0"/>
        <w:rPr>
          <w:bCs/>
          <w:color w:val="auto"/>
          <w:szCs w:val="24"/>
        </w:rPr>
      </w:pPr>
      <w:r w:rsidRPr="00666ADE">
        <w:rPr>
          <w:bCs/>
          <w:color w:val="auto"/>
          <w:szCs w:val="24"/>
        </w:rPr>
        <w:t>REFERENCES</w:t>
      </w:r>
    </w:p>
    <w:p w:rsidR="004A248C" w:rsidRDefault="004A248C" w:rsidP="006C53D7">
      <w:pPr>
        <w:spacing w:after="0" w:line="360" w:lineRule="auto"/>
        <w:ind w:left="0" w:firstLine="0"/>
        <w:rPr>
          <w:bCs/>
          <w:color w:val="auto"/>
          <w:szCs w:val="24"/>
        </w:rPr>
      </w:pPr>
    </w:p>
    <w:p w:rsidR="004A248C" w:rsidRDefault="004A248C" w:rsidP="006C53D7">
      <w:pPr>
        <w:spacing w:after="0" w:line="360" w:lineRule="auto"/>
        <w:ind w:left="0" w:firstLine="0"/>
        <w:rPr>
          <w:bCs/>
          <w:color w:val="auto"/>
          <w:szCs w:val="24"/>
        </w:rPr>
      </w:pPr>
    </w:p>
    <w:p w:rsidR="004A248C" w:rsidRDefault="004A248C" w:rsidP="006C53D7">
      <w:pPr>
        <w:spacing w:after="0" w:line="360" w:lineRule="auto"/>
        <w:ind w:left="0" w:firstLine="0"/>
        <w:rPr>
          <w:bCs/>
          <w:color w:val="auto"/>
          <w:szCs w:val="24"/>
        </w:rPr>
      </w:pPr>
    </w:p>
    <w:p w:rsidR="004A248C" w:rsidRDefault="004A248C" w:rsidP="006C53D7">
      <w:pPr>
        <w:spacing w:after="0" w:line="360" w:lineRule="auto"/>
        <w:ind w:left="0" w:firstLine="0"/>
        <w:rPr>
          <w:bCs/>
          <w:color w:val="auto"/>
          <w:szCs w:val="24"/>
        </w:rPr>
      </w:pPr>
    </w:p>
    <w:p w:rsidR="004A248C" w:rsidRDefault="004A248C" w:rsidP="006C53D7">
      <w:pPr>
        <w:spacing w:after="0" w:line="360" w:lineRule="auto"/>
        <w:ind w:left="0" w:firstLine="0"/>
        <w:rPr>
          <w:bCs/>
          <w:color w:val="auto"/>
          <w:szCs w:val="24"/>
        </w:rPr>
      </w:pPr>
    </w:p>
    <w:p w:rsidR="004A248C" w:rsidRDefault="004A248C" w:rsidP="006C53D7">
      <w:pPr>
        <w:spacing w:after="0" w:line="360" w:lineRule="auto"/>
        <w:ind w:left="0" w:firstLine="0"/>
        <w:rPr>
          <w:bCs/>
          <w:color w:val="auto"/>
          <w:szCs w:val="24"/>
        </w:rPr>
      </w:pPr>
    </w:p>
    <w:p w:rsidR="004A248C" w:rsidRDefault="004A248C" w:rsidP="006C53D7">
      <w:pPr>
        <w:spacing w:after="0" w:line="360" w:lineRule="auto"/>
        <w:ind w:left="0" w:firstLine="0"/>
        <w:rPr>
          <w:bCs/>
          <w:color w:val="auto"/>
          <w:szCs w:val="24"/>
        </w:rPr>
      </w:pPr>
    </w:p>
    <w:p w:rsidR="004A248C" w:rsidRDefault="004A248C" w:rsidP="006C53D7">
      <w:pPr>
        <w:spacing w:after="0" w:line="360" w:lineRule="auto"/>
        <w:ind w:left="0" w:firstLine="0"/>
        <w:rPr>
          <w:bCs/>
          <w:color w:val="auto"/>
          <w:szCs w:val="24"/>
        </w:rPr>
      </w:pPr>
    </w:p>
    <w:p w:rsidR="004A248C" w:rsidRDefault="004A248C" w:rsidP="006C53D7">
      <w:pPr>
        <w:spacing w:after="0" w:line="360" w:lineRule="auto"/>
        <w:ind w:left="0" w:firstLine="0"/>
        <w:rPr>
          <w:bCs/>
          <w:color w:val="auto"/>
          <w:szCs w:val="24"/>
        </w:rPr>
      </w:pPr>
    </w:p>
    <w:p w:rsidR="004A248C" w:rsidRDefault="004A248C" w:rsidP="004A248C">
      <w:pPr>
        <w:spacing w:before="100" w:beforeAutospacing="1" w:after="100" w:afterAutospacing="1" w:line="360" w:lineRule="auto"/>
        <w:jc w:val="center"/>
        <w:rPr>
          <w:b/>
          <w:szCs w:val="24"/>
        </w:rPr>
      </w:pPr>
      <w:r>
        <w:rPr>
          <w:b/>
          <w:szCs w:val="24"/>
        </w:rPr>
        <w:lastRenderedPageBreak/>
        <w:t>CHAPTER ONE</w:t>
      </w:r>
    </w:p>
    <w:p w:rsidR="004A248C" w:rsidRPr="00136B6E" w:rsidRDefault="004A248C" w:rsidP="004A248C">
      <w:pPr>
        <w:spacing w:before="100" w:beforeAutospacing="1" w:after="100" w:afterAutospacing="1" w:line="360" w:lineRule="auto"/>
        <w:rPr>
          <w:b/>
          <w:szCs w:val="24"/>
        </w:rPr>
      </w:pPr>
      <w:r w:rsidRPr="00136B6E">
        <w:rPr>
          <w:b/>
          <w:szCs w:val="24"/>
        </w:rPr>
        <w:t xml:space="preserve"> INTRODUCTION</w:t>
      </w:r>
    </w:p>
    <w:p w:rsidR="004A248C" w:rsidRPr="00136B6E" w:rsidRDefault="004A248C" w:rsidP="004A248C">
      <w:pPr>
        <w:spacing w:before="100" w:beforeAutospacing="1" w:after="100" w:afterAutospacing="1" w:line="360" w:lineRule="auto"/>
        <w:rPr>
          <w:b/>
          <w:szCs w:val="24"/>
        </w:rPr>
      </w:pPr>
      <w:r w:rsidRPr="00136B6E">
        <w:rPr>
          <w:b/>
          <w:szCs w:val="24"/>
        </w:rPr>
        <w:t>1.1 Background of the Study</w:t>
      </w:r>
    </w:p>
    <w:p w:rsidR="004A248C" w:rsidRPr="00136B6E" w:rsidRDefault="004A248C" w:rsidP="004A248C">
      <w:pPr>
        <w:spacing w:before="100" w:beforeAutospacing="1" w:after="100" w:afterAutospacing="1" w:line="360" w:lineRule="auto"/>
        <w:outlineLvl w:val="1"/>
        <w:rPr>
          <w:szCs w:val="24"/>
        </w:rPr>
      </w:pPr>
      <w:r w:rsidRPr="00136B6E">
        <w:rPr>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 ranging from analog and digital electronics to high-voltage power systems and embedded systems 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rsidR="004A248C" w:rsidRPr="00136B6E" w:rsidRDefault="004A248C" w:rsidP="004A248C">
      <w:pPr>
        <w:spacing w:before="100" w:beforeAutospacing="1" w:after="100" w:afterAutospacing="1" w:line="360" w:lineRule="auto"/>
        <w:outlineLvl w:val="1"/>
        <w:rPr>
          <w:szCs w:val="24"/>
        </w:rPr>
      </w:pPr>
      <w:r w:rsidRPr="00136B6E">
        <w:rPr>
          <w:szCs w:val="24"/>
        </w:rPr>
        <w:t>As technological advancements redefine modern energy infrastructure, laboratory electrification is increasingly influenced by smart grid technologies, IoT-based energy monitoring, and automated safety controls. Smart energy systems enable real-time feedback on voltage, current, energy consumption, and fault detection, which is essential for ensuring equipment longevity and safe user interaction. For example, integrating IoT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rsidR="004A248C" w:rsidRPr="00136B6E" w:rsidRDefault="004A248C" w:rsidP="004A248C">
      <w:pPr>
        <w:spacing w:before="100" w:beforeAutospacing="1" w:after="100" w:afterAutospacing="1" w:line="360" w:lineRule="auto"/>
        <w:outlineLvl w:val="1"/>
        <w:rPr>
          <w:szCs w:val="24"/>
        </w:rPr>
      </w:pPr>
      <w:r w:rsidRPr="00136B6E">
        <w:rPr>
          <w:szCs w:val="24"/>
        </w:rPr>
        <w:lastRenderedPageBreak/>
        <w:t>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promoting green technologies. By incorporating clean energy solutions into their infrastructure, institutions can reduce their carbon footprint and instill in students a mindset geared toward environmental responsibility and innovation in sustainable technologies [3].</w:t>
      </w:r>
    </w:p>
    <w:p w:rsidR="004A248C" w:rsidRPr="00136B6E" w:rsidRDefault="004A248C" w:rsidP="004A248C">
      <w:pPr>
        <w:spacing w:before="100" w:beforeAutospacing="1" w:after="100" w:afterAutospacing="1" w:line="360" w:lineRule="auto"/>
        <w:outlineLvl w:val="1"/>
        <w:rPr>
          <w:b/>
          <w:bCs/>
          <w:szCs w:val="24"/>
        </w:rPr>
      </w:pPr>
      <w:r w:rsidRPr="00136B6E">
        <w:rPr>
          <w:b/>
          <w:bCs/>
          <w:szCs w:val="24"/>
        </w:rPr>
        <w:t>1.2 Problem Statement</w:t>
      </w:r>
    </w:p>
    <w:p w:rsidR="004A248C" w:rsidRPr="00136B6E" w:rsidRDefault="004A248C" w:rsidP="004A248C">
      <w:pPr>
        <w:spacing w:before="100" w:beforeAutospacing="1" w:after="100" w:afterAutospacing="1" w:line="360" w:lineRule="auto"/>
        <w:outlineLvl w:val="1"/>
        <w:rPr>
          <w:szCs w:val="24"/>
        </w:rPr>
      </w:pPr>
      <w:r w:rsidRPr="00136B6E">
        <w:rPr>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rsidR="004A248C" w:rsidRPr="00136B6E" w:rsidRDefault="004A248C" w:rsidP="004A248C">
      <w:pPr>
        <w:spacing w:before="100" w:beforeAutospacing="1" w:after="100" w:afterAutospacing="1" w:line="360" w:lineRule="auto"/>
        <w:outlineLvl w:val="1"/>
        <w:rPr>
          <w:b/>
          <w:bCs/>
          <w:szCs w:val="24"/>
        </w:rPr>
      </w:pPr>
      <w:r w:rsidRPr="00136B6E">
        <w:rPr>
          <w:b/>
          <w:bCs/>
          <w:szCs w:val="24"/>
        </w:rPr>
        <w:t>1.3 Aim &amp; Objectives</w:t>
      </w:r>
    </w:p>
    <w:p w:rsidR="004A248C" w:rsidRPr="00136B6E" w:rsidRDefault="004A248C" w:rsidP="004A248C">
      <w:pPr>
        <w:spacing w:before="100" w:beforeAutospacing="1" w:after="100" w:afterAutospacing="1" w:line="360" w:lineRule="auto"/>
        <w:outlineLvl w:val="1"/>
        <w:rPr>
          <w:szCs w:val="24"/>
        </w:rPr>
      </w:pPr>
      <w:r w:rsidRPr="00136B6E">
        <w:rPr>
          <w:b/>
          <w:bCs/>
          <w:szCs w:val="24"/>
        </w:rPr>
        <w:t xml:space="preserve">Aim: </w:t>
      </w:r>
      <w:r w:rsidRPr="00136B6E">
        <w:rPr>
          <w:szCs w:val="24"/>
        </w:rPr>
        <w:t>Electrification of Electronics and Power lab</w:t>
      </w:r>
    </w:p>
    <w:p w:rsidR="004A248C" w:rsidRPr="00136B6E" w:rsidRDefault="004A248C" w:rsidP="004A248C">
      <w:pPr>
        <w:spacing w:before="100" w:beforeAutospacing="1" w:after="100" w:afterAutospacing="1" w:line="360" w:lineRule="auto"/>
        <w:rPr>
          <w:szCs w:val="24"/>
        </w:rPr>
      </w:pPr>
      <w:r w:rsidRPr="00136B6E">
        <w:rPr>
          <w:szCs w:val="24"/>
        </w:rPr>
        <w:t>The Objectives of this project are</w:t>
      </w:r>
    </w:p>
    <w:p w:rsidR="004A248C" w:rsidRPr="00136B6E" w:rsidRDefault="004A248C" w:rsidP="004A248C">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install a modern and reliable power supply infrastructure in the electronics and power laboratory.</w:t>
      </w:r>
    </w:p>
    <w:p w:rsidR="004A248C" w:rsidRPr="00136B6E" w:rsidRDefault="004A248C" w:rsidP="004A248C">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provide power outlets for both low-voltage electronics and high-power equipment.</w:t>
      </w:r>
    </w:p>
    <w:p w:rsidR="004A248C" w:rsidRPr="00136B6E" w:rsidRDefault="004A248C" w:rsidP="004A248C">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integrate a solar energy backup system to reduce grid dependency.</w:t>
      </w:r>
    </w:p>
    <w:p w:rsidR="004A248C" w:rsidRPr="00136B6E" w:rsidRDefault="004A248C" w:rsidP="004A248C">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ensure compliance with IEEE and IEC safety standards.</w:t>
      </w:r>
    </w:p>
    <w:p w:rsidR="004A248C" w:rsidRPr="00136B6E" w:rsidRDefault="004A248C" w:rsidP="004A248C">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deploy an energy monitoring system for educational and management purposes.</w:t>
      </w:r>
    </w:p>
    <w:p w:rsidR="004A248C" w:rsidRPr="00136B6E" w:rsidRDefault="004A248C" w:rsidP="004A248C">
      <w:pPr>
        <w:spacing w:before="100" w:beforeAutospacing="1" w:after="100" w:afterAutospacing="1" w:line="360" w:lineRule="auto"/>
        <w:outlineLvl w:val="2"/>
        <w:rPr>
          <w:b/>
          <w:bCs/>
          <w:szCs w:val="24"/>
        </w:rPr>
      </w:pPr>
      <w:r w:rsidRPr="00136B6E">
        <w:rPr>
          <w:b/>
          <w:bCs/>
          <w:szCs w:val="24"/>
        </w:rPr>
        <w:t>1.4 Scope of the Study</w:t>
      </w:r>
    </w:p>
    <w:p w:rsidR="004A248C" w:rsidRPr="00136B6E" w:rsidRDefault="004A248C" w:rsidP="004A248C">
      <w:pPr>
        <w:spacing w:before="100" w:beforeAutospacing="1" w:after="100" w:afterAutospacing="1" w:line="360" w:lineRule="auto"/>
        <w:rPr>
          <w:szCs w:val="24"/>
        </w:rPr>
      </w:pPr>
      <w:r w:rsidRPr="00136B6E">
        <w:rPr>
          <w:szCs w:val="24"/>
        </w:rPr>
        <w:lastRenderedPageBreak/>
        <w:t>The project involves:</w:t>
      </w:r>
    </w:p>
    <w:p w:rsidR="004A248C" w:rsidRPr="00136B6E" w:rsidRDefault="004A248C" w:rsidP="004A248C">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Load analysis and capacity planning.</w:t>
      </w:r>
    </w:p>
    <w:p w:rsidR="004A248C" w:rsidRPr="00136B6E" w:rsidRDefault="004A248C" w:rsidP="004A248C">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Installation of main distribution boards and circuit protection systems.</w:t>
      </w:r>
    </w:p>
    <w:p w:rsidR="004A248C" w:rsidRPr="00136B6E" w:rsidRDefault="004A248C" w:rsidP="004A248C">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Provision of standard AC (230V/110V) and DC supply outlets.</w:t>
      </w:r>
    </w:p>
    <w:p w:rsidR="004A248C" w:rsidRPr="00136B6E" w:rsidRDefault="004A248C" w:rsidP="004A248C">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Renewable energy system (solar PV) installation.</w:t>
      </w:r>
    </w:p>
    <w:p w:rsidR="004A248C" w:rsidRPr="00136B6E" w:rsidRDefault="004A248C" w:rsidP="004A248C">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Electrical safety measures including grounding, surge protection, and emergency shutdown.</w:t>
      </w:r>
    </w:p>
    <w:p w:rsidR="004A248C" w:rsidRPr="00136B6E" w:rsidRDefault="004A248C" w:rsidP="004A248C">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Implementation of an Energy Monitoring System (EMS).</w:t>
      </w:r>
    </w:p>
    <w:p w:rsidR="004A248C" w:rsidRPr="00136B6E" w:rsidRDefault="004A248C" w:rsidP="004A248C">
      <w:pPr>
        <w:spacing w:before="100" w:beforeAutospacing="1" w:after="100" w:afterAutospacing="1" w:line="360" w:lineRule="auto"/>
        <w:outlineLvl w:val="2"/>
        <w:rPr>
          <w:b/>
          <w:bCs/>
          <w:szCs w:val="24"/>
        </w:rPr>
      </w:pPr>
      <w:r w:rsidRPr="00136B6E">
        <w:rPr>
          <w:b/>
          <w:bCs/>
          <w:szCs w:val="24"/>
        </w:rPr>
        <w:t>1.5 Significance of the Study</w:t>
      </w:r>
    </w:p>
    <w:p w:rsidR="004A248C" w:rsidRPr="00136B6E" w:rsidRDefault="004A248C" w:rsidP="004A248C">
      <w:pPr>
        <w:spacing w:before="100" w:beforeAutospacing="1" w:after="100" w:afterAutospacing="1" w:line="360" w:lineRule="auto"/>
        <w:rPr>
          <w:szCs w:val="24"/>
        </w:rPr>
      </w:pPr>
      <w:r w:rsidRPr="00136B6E">
        <w:rPr>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rsidR="004A248C" w:rsidRPr="00136B6E" w:rsidRDefault="004A248C" w:rsidP="004A248C">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Improved Practical Instruction: 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rsidR="004A248C" w:rsidRPr="00136B6E" w:rsidRDefault="004A248C" w:rsidP="004A248C">
      <w:pPr>
        <w:spacing w:before="100" w:beforeAutospacing="1" w:after="100" w:afterAutospacing="1" w:line="360" w:lineRule="auto"/>
        <w:ind w:left="360"/>
        <w:rPr>
          <w:szCs w:val="24"/>
        </w:rPr>
      </w:pPr>
    </w:p>
    <w:p w:rsidR="004A248C" w:rsidRPr="00136B6E" w:rsidRDefault="004A248C" w:rsidP="004A248C">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Facilitation of Research and Innovation: 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rsidR="004A248C" w:rsidRPr="00136B6E" w:rsidRDefault="004A248C" w:rsidP="004A248C">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 xml:space="preserve">Support for Sustainable Energy Education: The electrified lab environment facilitates experiments related to sustainable and renewable energy sources, such as solar and </w:t>
      </w:r>
      <w:r w:rsidRPr="00136B6E">
        <w:rPr>
          <w:rFonts w:ascii="Times New Roman" w:eastAsia="Times New Roman" w:hAnsi="Times New Roman" w:cs="Times New Roman"/>
          <w:sz w:val="24"/>
          <w:szCs w:val="24"/>
        </w:rPr>
        <w:lastRenderedPageBreak/>
        <w:t>wind power systems. This supports global and national efforts toward clean energy adoption and environmental sustainability.</w:t>
      </w:r>
    </w:p>
    <w:p w:rsidR="004A248C" w:rsidRPr="00136B6E" w:rsidRDefault="004A248C" w:rsidP="004A248C">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rsidR="004A248C" w:rsidRPr="00136B6E" w:rsidRDefault="004A248C" w:rsidP="004A248C">
      <w:pPr>
        <w:pStyle w:val="ListParagraph"/>
        <w:spacing w:before="100" w:beforeAutospacing="1" w:after="100" w:afterAutospacing="1" w:line="360" w:lineRule="auto"/>
        <w:ind w:left="1080"/>
        <w:rPr>
          <w:rFonts w:ascii="Times New Roman" w:eastAsia="Times New Roman" w:hAnsi="Times New Roman" w:cs="Times New Roman"/>
          <w:sz w:val="24"/>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ind w:left="0" w:firstLine="0"/>
        <w:rPr>
          <w:szCs w:val="24"/>
        </w:rPr>
      </w:pPr>
    </w:p>
    <w:p w:rsidR="004A248C" w:rsidRPr="00136B6E" w:rsidRDefault="004A248C" w:rsidP="004A248C">
      <w:pPr>
        <w:spacing w:line="360" w:lineRule="auto"/>
        <w:jc w:val="center"/>
        <w:rPr>
          <w:b/>
          <w:bCs/>
          <w:szCs w:val="24"/>
        </w:rPr>
      </w:pPr>
      <w:r w:rsidRPr="00136B6E">
        <w:rPr>
          <w:b/>
          <w:bCs/>
          <w:szCs w:val="24"/>
        </w:rPr>
        <w:lastRenderedPageBreak/>
        <w:t>CHAPTER TWO</w:t>
      </w:r>
    </w:p>
    <w:p w:rsidR="004A248C" w:rsidRPr="00136B6E" w:rsidRDefault="004A248C" w:rsidP="004A248C">
      <w:pPr>
        <w:spacing w:line="360" w:lineRule="auto"/>
        <w:rPr>
          <w:b/>
          <w:bCs/>
          <w:szCs w:val="24"/>
        </w:rPr>
      </w:pPr>
      <w:r w:rsidRPr="00136B6E">
        <w:rPr>
          <w:b/>
          <w:bCs/>
          <w:szCs w:val="24"/>
        </w:rPr>
        <w:t>LITERATURE REVIEW</w:t>
      </w:r>
    </w:p>
    <w:p w:rsidR="004A248C" w:rsidRPr="00136B6E" w:rsidRDefault="004A248C" w:rsidP="004A248C">
      <w:pPr>
        <w:spacing w:line="360" w:lineRule="auto"/>
        <w:rPr>
          <w:b/>
          <w:bCs/>
          <w:szCs w:val="24"/>
        </w:rPr>
      </w:pPr>
      <w:r w:rsidRPr="00136B6E">
        <w:rPr>
          <w:b/>
          <w:bCs/>
          <w:szCs w:val="24"/>
        </w:rPr>
        <w:t>2.1 Introduction</w:t>
      </w:r>
    </w:p>
    <w:p w:rsidR="004A248C" w:rsidRPr="00136B6E" w:rsidRDefault="004A248C" w:rsidP="004A248C">
      <w:pPr>
        <w:spacing w:line="360" w:lineRule="auto"/>
        <w:rPr>
          <w:szCs w:val="24"/>
        </w:rPr>
      </w:pPr>
      <w:r w:rsidRPr="00136B6E">
        <w:rPr>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rsidR="004A248C" w:rsidRPr="00136B6E" w:rsidRDefault="004A248C" w:rsidP="004A248C">
      <w:pPr>
        <w:spacing w:line="360" w:lineRule="auto"/>
        <w:rPr>
          <w:szCs w:val="24"/>
        </w:rPr>
      </w:pPr>
      <w:r w:rsidRPr="00136B6E">
        <w:rPr>
          <w:szCs w:val="24"/>
        </w:rPr>
        <w:t>Traditionally, power and electronics labs relied heavily on physical equipment and in-person instruction, which, although effective, often imposed significant constraints on scalability, cost, and accessibility 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rsidR="004A248C" w:rsidRPr="00136B6E" w:rsidRDefault="004A248C" w:rsidP="004A248C">
      <w:pPr>
        <w:spacing w:line="360" w:lineRule="auto"/>
        <w:rPr>
          <w:szCs w:val="24"/>
        </w:rPr>
      </w:pPr>
      <w:r w:rsidRPr="00136B6E">
        <w:rPr>
          <w:szCs w:val="24"/>
        </w:rPr>
        <w:t>Modern laboratory environments now incorporate virtual laboratories, real-time simulations, Internet of Things (IoT) integration, and machine learning-based control systems to simulate and replicate real-world conditions. These advancements not only make learning more flexible and inclusive but also align educational outcomes with current industry standards. According to recent studies on ResearchGate and other scholarly platforms, such innovations are particularly beneficial for institutions facing physical, economic, or infrastructural limitations, allowing students to access and interact with sophisticated systems remotely.</w:t>
      </w:r>
    </w:p>
    <w:p w:rsidR="004A248C" w:rsidRPr="00136B6E" w:rsidRDefault="004A248C" w:rsidP="004A248C">
      <w:pPr>
        <w:spacing w:line="360" w:lineRule="auto"/>
        <w:rPr>
          <w:szCs w:val="24"/>
        </w:rPr>
      </w:pPr>
      <w:r w:rsidRPr="00136B6E">
        <w:rPr>
          <w:szCs w:val="24"/>
        </w:rPr>
        <w:t xml:space="preserve">This chapter provides a comprehensive review of the latest developments in the electrification of power and electronics laboratories. It explores trends in virtual labs, remote learning tools, and the integration of smart technologies, drawing on contemporary </w:t>
      </w:r>
      <w:r w:rsidRPr="00136B6E">
        <w:rPr>
          <w:szCs w:val="24"/>
        </w:rPr>
        <w:lastRenderedPageBreak/>
        <w:t>literature and case studies. The aim is to underscore the importance of modernized lab environments in preparing students for careers in power engineering, electronics, renewable energy, and related fields, while also identifying existing challenges and potential solutions for future improvements.</w:t>
      </w:r>
    </w:p>
    <w:p w:rsidR="004A248C" w:rsidRPr="00136B6E" w:rsidRDefault="004A248C" w:rsidP="004A248C">
      <w:pPr>
        <w:spacing w:line="360" w:lineRule="auto"/>
        <w:rPr>
          <w:b/>
          <w:bCs/>
          <w:szCs w:val="24"/>
        </w:rPr>
      </w:pPr>
      <w:r w:rsidRPr="00136B6E">
        <w:rPr>
          <w:b/>
          <w:bCs/>
          <w:szCs w:val="24"/>
        </w:rPr>
        <w:t>2.2 Evolution of Power and Electronics Laboratories</w:t>
      </w:r>
    </w:p>
    <w:p w:rsidR="004A248C" w:rsidRPr="00136B6E" w:rsidRDefault="004A248C" w:rsidP="004A248C">
      <w:pPr>
        <w:spacing w:line="360" w:lineRule="auto"/>
        <w:rPr>
          <w:szCs w:val="24"/>
        </w:rPr>
      </w:pPr>
      <w:r w:rsidRPr="00136B6E">
        <w:rPr>
          <w:szCs w:val="24"/>
        </w:rPr>
        <w:t>Power and electronics laboratories have historically played a foundational role in engineering education, serving as critical platforms where theoretical concepts are translated into practical applications. These 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 skills indispensable for careers in electrical and electronic engineering.</w:t>
      </w:r>
    </w:p>
    <w:p w:rsidR="004A248C" w:rsidRPr="00136B6E" w:rsidRDefault="004A248C" w:rsidP="004A248C">
      <w:pPr>
        <w:spacing w:line="360" w:lineRule="auto"/>
        <w:rPr>
          <w:szCs w:val="24"/>
        </w:rPr>
      </w:pPr>
      <w:r w:rsidRPr="00136B6E">
        <w:rPr>
          <w:szCs w:val="24"/>
        </w:rPr>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[4], [5]. Additionally, physical laboratories often suffer from access restrictions caused by limited facility space, equipment availability, and the necessity of on-site presence barriers that disproportionately affect students in remote or underfunded regions.</w:t>
      </w:r>
    </w:p>
    <w:p w:rsidR="004A248C" w:rsidRPr="00136B6E" w:rsidRDefault="004A248C" w:rsidP="004A248C">
      <w:pPr>
        <w:spacing w:line="360" w:lineRule="auto"/>
        <w:rPr>
          <w:szCs w:val="24"/>
        </w:rPr>
      </w:pPr>
      <w:r w:rsidRPr="00136B6E">
        <w:rPr>
          <w:szCs w:val="24"/>
        </w:rPr>
        <w:t xml:space="preserve">In light of these limitations, the evolution of power and electronics laboratories has shifted toward more adaptive, scalable, and resource-efficient models. A prominent example of such innovation is the introduction of low-cost educational lab kits developed by Banerjee et al. [6] in partnership with the IEEE Power Electronics Society. These modular kits are specifically designed to function in low-resource environments, offering portability, affordability, and ease of assembly. They allow students to engage directly with core </w:t>
      </w:r>
      <w:r w:rsidRPr="00136B6E">
        <w:rPr>
          <w:szCs w:val="24"/>
        </w:rPr>
        <w:lastRenderedPageBreak/>
        <w:t>concepts in power engineering such as voltage regulation, energy conversion, and circuit dynamics outside the confines of conventional laboratory infrastructure.</w:t>
      </w:r>
    </w:p>
    <w:p w:rsidR="004A248C" w:rsidRPr="00136B6E" w:rsidRDefault="004A248C" w:rsidP="004A248C">
      <w:pPr>
        <w:spacing w:line="360" w:lineRule="auto"/>
        <w:rPr>
          <w:szCs w:val="24"/>
        </w:rPr>
      </w:pPr>
      <w:r w:rsidRPr="00136B6E">
        <w:rPr>
          <w:szCs w:val="24"/>
        </w:rPr>
        <w:t>The pedagogical impact of such low-cost kits is substantial. By fostering active, hands-on learning, these tools promote a deeper cognitive engagement with experimental tasks. As 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[7].</w:t>
      </w:r>
    </w:p>
    <w:p w:rsidR="004A248C" w:rsidRPr="00136B6E" w:rsidRDefault="004A248C" w:rsidP="004A248C">
      <w:pPr>
        <w:spacing w:line="360" w:lineRule="auto"/>
        <w:rPr>
          <w:szCs w:val="24"/>
        </w:rPr>
      </w:pPr>
      <w:r w:rsidRPr="00136B6E">
        <w:rPr>
          <w:szCs w:val="24"/>
        </w:rPr>
        <w:t>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[8]. These solutions 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rsidR="004A248C" w:rsidRPr="00136B6E" w:rsidRDefault="004A248C" w:rsidP="004A248C">
      <w:pPr>
        <w:spacing w:line="360" w:lineRule="auto"/>
        <w:rPr>
          <w:szCs w:val="24"/>
        </w:rPr>
      </w:pPr>
      <w:r w:rsidRPr="00136B6E">
        <w:rPr>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rsidR="004A248C" w:rsidRPr="00136B6E" w:rsidRDefault="004A248C" w:rsidP="004A248C">
      <w:pPr>
        <w:spacing w:line="360" w:lineRule="auto"/>
        <w:rPr>
          <w:b/>
          <w:bCs/>
          <w:szCs w:val="24"/>
        </w:rPr>
      </w:pPr>
      <w:r w:rsidRPr="00136B6E">
        <w:rPr>
          <w:b/>
          <w:bCs/>
          <w:szCs w:val="24"/>
        </w:rPr>
        <w:t>2.3 Virtual Laboratories and Remote Learning</w:t>
      </w:r>
    </w:p>
    <w:p w:rsidR="004A248C" w:rsidRPr="00136B6E" w:rsidRDefault="004A248C" w:rsidP="004A248C">
      <w:pPr>
        <w:spacing w:line="360" w:lineRule="auto"/>
        <w:rPr>
          <w:szCs w:val="24"/>
        </w:rPr>
      </w:pPr>
      <w:r w:rsidRPr="00136B6E">
        <w:rPr>
          <w:szCs w:val="24"/>
        </w:rPr>
        <w:t xml:space="preserve">The role of virtual laboratories in transforming engineering education is becoming increasingly significant, particularly in disciplines like power and electronics, where students traditionally rely on hands-on experiments. These virtual labs provide flexible, interactive platforms that simulate real-world experiments and systems in a digital </w:t>
      </w:r>
      <w:r w:rsidRPr="00136B6E">
        <w:rPr>
          <w:szCs w:val="24"/>
        </w:rPr>
        <w:lastRenderedPageBreak/>
        <w:t>environment. The integration of cloud-based systems, real-time simulations, and emerging technologies like IoT, VR, and AR is making these virtual labs not only a supplement to traditional teaching but also a crucial tool in modern educational frameworks.</w:t>
      </w:r>
    </w:p>
    <w:p w:rsidR="004A248C" w:rsidRPr="00136B6E" w:rsidRDefault="004A248C" w:rsidP="004A248C">
      <w:pPr>
        <w:spacing w:line="360" w:lineRule="auto"/>
        <w:rPr>
          <w:b/>
          <w:bCs/>
          <w:szCs w:val="24"/>
        </w:rPr>
      </w:pPr>
      <w:r w:rsidRPr="00136B6E">
        <w:rPr>
          <w:b/>
          <w:bCs/>
          <w:szCs w:val="24"/>
        </w:rPr>
        <w:t>2.3.1 Platforms and Tools for Virtual Laboratories</w:t>
      </w:r>
    </w:p>
    <w:p w:rsidR="004A248C" w:rsidRPr="00136B6E" w:rsidRDefault="004A248C" w:rsidP="004A248C">
      <w:pPr>
        <w:spacing w:line="360" w:lineRule="auto"/>
        <w:rPr>
          <w:szCs w:val="24"/>
        </w:rPr>
      </w:pPr>
      <w:r w:rsidRPr="00136B6E">
        <w:rPr>
          <w:szCs w:val="24"/>
        </w:rPr>
        <w:t>Several platforms and tools have emerged to support the development of virtual laboratories, providing students with access to high-fidelity simulations and enabling them to conduct experiments remotely. Some key platforms include:</w:t>
      </w:r>
    </w:p>
    <w:p w:rsidR="004A248C" w:rsidRPr="00136B6E" w:rsidRDefault="004A248C" w:rsidP="004A248C">
      <w:pPr>
        <w:numPr>
          <w:ilvl w:val="0"/>
          <w:numId w:val="5"/>
        </w:numPr>
        <w:spacing w:after="160" w:line="360" w:lineRule="auto"/>
        <w:rPr>
          <w:szCs w:val="24"/>
        </w:rPr>
      </w:pPr>
      <w:r w:rsidRPr="00136B6E">
        <w:rPr>
          <w:b/>
          <w:bCs/>
          <w:szCs w:val="24"/>
        </w:rPr>
        <w:t>MATLAB/Simulink</w:t>
      </w:r>
      <w:r w:rsidRPr="00136B6E">
        <w:rPr>
          <w:szCs w:val="24"/>
        </w:rPr>
        <w:t>: One of the most widely used platforms for virtual experimentation in engineering, particularly in power systems and electronics. Simulink allows students to model, simulate, and analyze complex systems, such as power grids or circuits, and test their designs in a virtual environment. The platform is highly interactive and integrates seamlessly with hardware, allowing for hybrid experiments that combine virtual simulation with physical hardware.</w:t>
      </w:r>
    </w:p>
    <w:p w:rsidR="004A248C" w:rsidRPr="00136B6E" w:rsidRDefault="004A248C" w:rsidP="004A248C">
      <w:pPr>
        <w:numPr>
          <w:ilvl w:val="0"/>
          <w:numId w:val="5"/>
        </w:numPr>
        <w:spacing w:after="160" w:line="360" w:lineRule="auto"/>
        <w:rPr>
          <w:szCs w:val="24"/>
        </w:rPr>
      </w:pPr>
      <w:r w:rsidRPr="00136B6E">
        <w:rPr>
          <w:b/>
          <w:bCs/>
          <w:szCs w:val="24"/>
        </w:rPr>
        <w:t>LabVIEW</w:t>
      </w:r>
      <w:r w:rsidRPr="00136B6E">
        <w:rPr>
          <w:szCs w:val="24"/>
        </w:rPr>
        <w:t>: A graphical programming environment that supports the design of virtual labs, particularly in the context of control systems, data acquisition, and power electronics. It is 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rsidR="004A248C" w:rsidRPr="00136B6E" w:rsidRDefault="004A248C" w:rsidP="004A248C">
      <w:pPr>
        <w:numPr>
          <w:ilvl w:val="0"/>
          <w:numId w:val="5"/>
        </w:numPr>
        <w:spacing w:after="160" w:line="360" w:lineRule="auto"/>
        <w:rPr>
          <w:szCs w:val="24"/>
        </w:rPr>
      </w:pPr>
      <w:r w:rsidRPr="00136B6E">
        <w:rPr>
          <w:b/>
          <w:bCs/>
          <w:szCs w:val="24"/>
        </w:rPr>
        <w:t>PSpice</w:t>
      </w:r>
      <w:r w:rsidRPr="00136B6E">
        <w:rPr>
          <w:szCs w:val="24"/>
        </w:rPr>
        <w:t>: A simulation tool for designing and analyzing analog and digital circuits. It provides students with a platform to explore circuit behavior and perform simulations to evaluate system performance. PSpice is commonly used in virtual laboratories focusing on power electronics and circuit design.</w:t>
      </w:r>
    </w:p>
    <w:p w:rsidR="004A248C" w:rsidRPr="00136B6E" w:rsidRDefault="004A248C" w:rsidP="004A248C">
      <w:pPr>
        <w:numPr>
          <w:ilvl w:val="0"/>
          <w:numId w:val="5"/>
        </w:numPr>
        <w:spacing w:after="160" w:line="360" w:lineRule="auto"/>
        <w:rPr>
          <w:szCs w:val="24"/>
        </w:rPr>
      </w:pPr>
      <w:r w:rsidRPr="00136B6E">
        <w:rPr>
          <w:b/>
          <w:bCs/>
          <w:szCs w:val="24"/>
        </w:rPr>
        <w:t>Proteus</w:t>
      </w:r>
      <w:r w:rsidRPr="00136B6E">
        <w:rPr>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rsidR="004A248C" w:rsidRPr="00136B6E" w:rsidRDefault="004A248C" w:rsidP="004A248C">
      <w:pPr>
        <w:spacing w:line="360" w:lineRule="auto"/>
        <w:rPr>
          <w:szCs w:val="24"/>
        </w:rPr>
      </w:pPr>
      <w:r w:rsidRPr="00136B6E">
        <w:rPr>
          <w:szCs w:val="24"/>
        </w:rPr>
        <w:lastRenderedPageBreak/>
        <w:t>These platforms, among others, have become integral components in the evolution of virtual labs, helping students understand and experiment with complex systems without the need for costly physical setups.</w:t>
      </w:r>
    </w:p>
    <w:p w:rsidR="004A248C" w:rsidRPr="00136B6E" w:rsidRDefault="004A248C" w:rsidP="004A248C">
      <w:pPr>
        <w:spacing w:line="360" w:lineRule="auto"/>
        <w:rPr>
          <w:b/>
          <w:bCs/>
          <w:szCs w:val="24"/>
        </w:rPr>
      </w:pPr>
      <w:r w:rsidRPr="00136B6E">
        <w:rPr>
          <w:b/>
          <w:bCs/>
          <w:szCs w:val="24"/>
        </w:rPr>
        <w:t>2.3.2 Case Studies of Virtual Laboratory Implementation</w:t>
      </w:r>
    </w:p>
    <w:p w:rsidR="004A248C" w:rsidRPr="00136B6E" w:rsidRDefault="004A248C" w:rsidP="004A248C">
      <w:pPr>
        <w:spacing w:line="360" w:lineRule="auto"/>
        <w:rPr>
          <w:szCs w:val="24"/>
        </w:rPr>
      </w:pPr>
      <w:r w:rsidRPr="00136B6E">
        <w:rPr>
          <w:szCs w:val="24"/>
        </w:rPr>
        <w:t>The successful implementation of virtual laboratories has been documented in several studies, demonstrating their potential in enhancing engineering education, especially in resource-constrained settings.</w:t>
      </w:r>
    </w:p>
    <w:p w:rsidR="004A248C" w:rsidRPr="00136B6E" w:rsidRDefault="004A248C" w:rsidP="004A248C">
      <w:pPr>
        <w:numPr>
          <w:ilvl w:val="0"/>
          <w:numId w:val="6"/>
        </w:numPr>
        <w:spacing w:after="160" w:line="360" w:lineRule="auto"/>
        <w:rPr>
          <w:szCs w:val="24"/>
        </w:rPr>
      </w:pPr>
      <w:r w:rsidRPr="00136B6E">
        <w:rPr>
          <w:b/>
          <w:bCs/>
          <w:szCs w:val="24"/>
        </w:rPr>
        <w:t>Isaac et al. (Nigeria)</w:t>
      </w:r>
      <w:r w:rsidRPr="00136B6E">
        <w:rPr>
          <w:szCs w:val="24"/>
        </w:rPr>
        <w:t>: In a study conducted by Isaac et al. [9], the implementation of virtual laboratories in Nigerian universities was thoroughly explored. The researchers 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particularly beneficial in subjects like power electronics, where simulations provided a platform to design and test circuits in a safe, controlled environment.</w:t>
      </w:r>
    </w:p>
    <w:p w:rsidR="004A248C" w:rsidRPr="00136B6E" w:rsidRDefault="004A248C" w:rsidP="004A248C">
      <w:pPr>
        <w:numPr>
          <w:ilvl w:val="0"/>
          <w:numId w:val="6"/>
        </w:numPr>
        <w:spacing w:after="160" w:line="360" w:lineRule="auto"/>
        <w:rPr>
          <w:szCs w:val="24"/>
        </w:rPr>
      </w:pPr>
      <w:r w:rsidRPr="00136B6E">
        <w:rPr>
          <w:b/>
          <w:bCs/>
          <w:szCs w:val="24"/>
        </w:rPr>
        <w:t>Ponce et al. (Smart Grid Education)</w:t>
      </w:r>
      <w:r w:rsidRPr="00136B6E">
        <w:rPr>
          <w:szCs w:val="24"/>
        </w:rPr>
        <w:t>: Ponce et al. [10] developed a real-time simulation environment for power electronics and smart grid education, using MATLAB/Simulink and LabVIEW. Their study focused on creating a dynamic learning experience, where students could 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rsidR="004A248C" w:rsidRPr="00136B6E" w:rsidRDefault="004A248C" w:rsidP="004A248C">
      <w:pPr>
        <w:numPr>
          <w:ilvl w:val="0"/>
          <w:numId w:val="6"/>
        </w:numPr>
        <w:spacing w:after="160" w:line="360" w:lineRule="auto"/>
        <w:rPr>
          <w:szCs w:val="24"/>
        </w:rPr>
      </w:pPr>
      <w:r w:rsidRPr="00136B6E">
        <w:rPr>
          <w:b/>
          <w:bCs/>
          <w:szCs w:val="24"/>
        </w:rPr>
        <w:t>Cloud-based IoT-enabled Systems (Hamidi et al.)</w:t>
      </w:r>
      <w:r w:rsidRPr="00136B6E">
        <w:rPr>
          <w:szCs w:val="24"/>
        </w:rPr>
        <w:t xml:space="preserve">: Another innovative example is the integration of cloud computing and IoT in virtual labs, as demonstrated by Hamidi et al. [12]. The researchers implemented cloud-based systems that allowed for real-time </w:t>
      </w:r>
      <w:r w:rsidRPr="00136B6E">
        <w:rPr>
          <w:szCs w:val="24"/>
        </w:rPr>
        <w:lastRenderedPageBreak/>
        <w:t>monitoring and control of experiments via the internet. By integrating IoT devices, students could conduct experiments remotely, monitoring sensors, actuators, and data from connected devices in real-time. This approach offered unparalleled flexibility and scalability, allowing multiple students to access the same experiments simultaneously. This setup is especially beneficial for large universities or networks of schools that need to offer remote learning opportunities to students in different geographical locations.</w:t>
      </w:r>
    </w:p>
    <w:p w:rsidR="004A248C" w:rsidRPr="00136B6E" w:rsidRDefault="004A248C" w:rsidP="004A248C">
      <w:pPr>
        <w:spacing w:line="360" w:lineRule="auto"/>
        <w:rPr>
          <w:b/>
          <w:bCs/>
          <w:szCs w:val="24"/>
        </w:rPr>
      </w:pPr>
      <w:r w:rsidRPr="00136B6E">
        <w:rPr>
          <w:b/>
          <w:bCs/>
          <w:szCs w:val="24"/>
        </w:rPr>
        <w:t>2.3.3 Benefits and Challenges of Virtual Laboratories</w:t>
      </w:r>
    </w:p>
    <w:p w:rsidR="004A248C" w:rsidRPr="00136B6E" w:rsidRDefault="004A248C" w:rsidP="004A248C">
      <w:pPr>
        <w:spacing w:line="360" w:lineRule="auto"/>
        <w:rPr>
          <w:szCs w:val="24"/>
        </w:rPr>
      </w:pPr>
      <w:r w:rsidRPr="00136B6E">
        <w:rPr>
          <w:szCs w:val="24"/>
        </w:rPr>
        <w:t>Virtual laboratories offer several key benefits, particularly in terms of accessibility, flexibility, and cost-efficiency:</w:t>
      </w:r>
    </w:p>
    <w:p w:rsidR="004A248C" w:rsidRPr="00136B6E" w:rsidRDefault="004A248C" w:rsidP="004A248C">
      <w:pPr>
        <w:numPr>
          <w:ilvl w:val="0"/>
          <w:numId w:val="7"/>
        </w:numPr>
        <w:spacing w:after="160" w:line="360" w:lineRule="auto"/>
        <w:rPr>
          <w:szCs w:val="24"/>
        </w:rPr>
      </w:pPr>
      <w:r w:rsidRPr="00136B6E">
        <w:rPr>
          <w:b/>
          <w:bCs/>
          <w:szCs w:val="24"/>
        </w:rPr>
        <w:t>Accessibility and Equity</w:t>
      </w:r>
      <w:r w:rsidRPr="00136B6E">
        <w:rPr>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rsidR="004A248C" w:rsidRPr="00136B6E" w:rsidRDefault="004A248C" w:rsidP="004A248C">
      <w:pPr>
        <w:numPr>
          <w:ilvl w:val="0"/>
          <w:numId w:val="7"/>
        </w:numPr>
        <w:spacing w:after="160" w:line="360" w:lineRule="auto"/>
        <w:rPr>
          <w:szCs w:val="24"/>
        </w:rPr>
      </w:pPr>
      <w:r w:rsidRPr="00136B6E">
        <w:rPr>
          <w:b/>
          <w:bCs/>
          <w:szCs w:val="24"/>
        </w:rPr>
        <w:t>Cost-Effectiveness</w:t>
      </w:r>
      <w:r w:rsidRPr="00136B6E">
        <w:rPr>
          <w:szCs w:val="24"/>
        </w:rPr>
        <w:t>: Traditional labs require significant investment in equipment, space, and maintenance. Virtual labs, in contrast, eliminate the need for expensive physical setups, making them a more sustainable solution for many educational institutions. The initial cost of setting up virtual lab platforms is typically lower than that of purchasing physical laboratory equipment.</w:t>
      </w:r>
    </w:p>
    <w:p w:rsidR="004A248C" w:rsidRPr="00136B6E" w:rsidRDefault="004A248C" w:rsidP="004A248C">
      <w:pPr>
        <w:numPr>
          <w:ilvl w:val="0"/>
          <w:numId w:val="7"/>
        </w:numPr>
        <w:spacing w:after="160" w:line="360" w:lineRule="auto"/>
        <w:rPr>
          <w:szCs w:val="24"/>
        </w:rPr>
      </w:pPr>
      <w:r w:rsidRPr="00136B6E">
        <w:rPr>
          <w:b/>
          <w:bCs/>
          <w:szCs w:val="24"/>
        </w:rPr>
        <w:t>Flexibility and Scalability</w:t>
      </w:r>
      <w:r w:rsidRPr="00136B6E">
        <w:rPr>
          <w:szCs w:val="24"/>
        </w:rPr>
        <w:t>: With virtual labs, experiments can be conducted at any time, and students can repeat experiments as many times as needed. Furthermore, virtual labs can be scaled to accommodate large numbers of students without requiring additional physical space or equipment.</w:t>
      </w:r>
    </w:p>
    <w:p w:rsidR="004A248C" w:rsidRPr="00136B6E" w:rsidRDefault="004A248C" w:rsidP="004A248C">
      <w:pPr>
        <w:spacing w:line="360" w:lineRule="auto"/>
        <w:rPr>
          <w:szCs w:val="24"/>
        </w:rPr>
      </w:pPr>
      <w:r w:rsidRPr="00136B6E">
        <w:rPr>
          <w:szCs w:val="24"/>
        </w:rPr>
        <w:t>However, there are some challenges to be addressed:</w:t>
      </w:r>
    </w:p>
    <w:p w:rsidR="004A248C" w:rsidRPr="00136B6E" w:rsidRDefault="004A248C" w:rsidP="004A248C">
      <w:pPr>
        <w:numPr>
          <w:ilvl w:val="0"/>
          <w:numId w:val="8"/>
        </w:numPr>
        <w:spacing w:after="160" w:line="360" w:lineRule="auto"/>
        <w:rPr>
          <w:szCs w:val="24"/>
        </w:rPr>
      </w:pPr>
      <w:r w:rsidRPr="00136B6E">
        <w:rPr>
          <w:b/>
          <w:bCs/>
          <w:szCs w:val="24"/>
        </w:rPr>
        <w:t>Technical Barriers</w:t>
      </w:r>
      <w:r w:rsidRPr="00136B6E">
        <w:rPr>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rsidR="004A248C" w:rsidRPr="00136B6E" w:rsidRDefault="004A248C" w:rsidP="004A248C">
      <w:pPr>
        <w:numPr>
          <w:ilvl w:val="0"/>
          <w:numId w:val="8"/>
        </w:numPr>
        <w:spacing w:after="160" w:line="360" w:lineRule="auto"/>
        <w:rPr>
          <w:szCs w:val="24"/>
        </w:rPr>
      </w:pPr>
      <w:r w:rsidRPr="00136B6E">
        <w:rPr>
          <w:b/>
          <w:bCs/>
          <w:szCs w:val="24"/>
        </w:rPr>
        <w:lastRenderedPageBreak/>
        <w:t>Lack of Hands-on Experience</w:t>
      </w:r>
      <w:r w:rsidRPr="00136B6E">
        <w:rPr>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rsidR="004A248C" w:rsidRPr="00136B6E" w:rsidRDefault="004A248C" w:rsidP="004A248C">
      <w:pPr>
        <w:spacing w:line="360" w:lineRule="auto"/>
        <w:rPr>
          <w:b/>
          <w:bCs/>
          <w:szCs w:val="24"/>
        </w:rPr>
      </w:pPr>
      <w:r w:rsidRPr="00136B6E">
        <w:rPr>
          <w:b/>
          <w:bCs/>
          <w:szCs w:val="24"/>
        </w:rPr>
        <w:t>2.3.4 Future Directions for Virtual Laboratories</w:t>
      </w:r>
    </w:p>
    <w:p w:rsidR="004A248C" w:rsidRPr="00136B6E" w:rsidRDefault="004A248C" w:rsidP="004A248C">
      <w:pPr>
        <w:spacing w:line="360" w:lineRule="auto"/>
        <w:rPr>
          <w:szCs w:val="24"/>
        </w:rPr>
      </w:pPr>
      <w:r w:rsidRPr="00136B6E">
        <w:rPr>
          <w:szCs w:val="24"/>
        </w:rPr>
        <w:t>The future of virtual laboratories in engineering education looks promising, especially as technologies such as Virtual Reality (VR) and Augmented Reality (AR)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rsidR="004A248C" w:rsidRPr="00136B6E" w:rsidRDefault="004A248C" w:rsidP="004A248C">
      <w:pPr>
        <w:spacing w:line="360" w:lineRule="auto"/>
        <w:rPr>
          <w:szCs w:val="24"/>
        </w:rPr>
      </w:pPr>
      <w:r w:rsidRPr="00136B6E">
        <w:rPr>
          <w:szCs w:val="24"/>
        </w:rPr>
        <w:t>Furthermore, as 5G and edge computing technologies continue to advance, the potential for remote laboratories becomes even greater. Students could conduct experiments on devices that are physically located in different regions, controlled via the internet, while real-time data is streamed to their devices.</w:t>
      </w:r>
    </w:p>
    <w:p w:rsidR="004A248C" w:rsidRPr="00136B6E" w:rsidRDefault="004A248C" w:rsidP="004A248C">
      <w:pPr>
        <w:spacing w:line="360" w:lineRule="auto"/>
        <w:rPr>
          <w:b/>
          <w:bCs/>
          <w:szCs w:val="24"/>
        </w:rPr>
      </w:pPr>
      <w:r w:rsidRPr="00136B6E">
        <w:rPr>
          <w:b/>
          <w:bCs/>
          <w:szCs w:val="24"/>
        </w:rPr>
        <w:t>2.4 Integration of Advanced Technologies</w:t>
      </w:r>
    </w:p>
    <w:p w:rsidR="004A248C" w:rsidRPr="00136B6E" w:rsidRDefault="004A248C" w:rsidP="004A248C">
      <w:pPr>
        <w:spacing w:line="360" w:lineRule="auto"/>
        <w:rPr>
          <w:szCs w:val="24"/>
        </w:rPr>
      </w:pPr>
      <w:r w:rsidRPr="00136B6E">
        <w:rPr>
          <w:szCs w:val="24"/>
        </w:rPr>
        <w:t>The integration of advanced technologies into power and electronics laboratories is reshaping the educational landscape and the functionality of engineering infrastructure. By incorporating innovations such as the Internet of Things (IoT)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rsidR="004A248C" w:rsidRPr="00136B6E" w:rsidRDefault="004A248C" w:rsidP="004A248C">
      <w:pPr>
        <w:spacing w:line="360" w:lineRule="auto"/>
        <w:rPr>
          <w:b/>
          <w:bCs/>
          <w:szCs w:val="24"/>
        </w:rPr>
      </w:pPr>
      <w:r w:rsidRPr="00136B6E">
        <w:rPr>
          <w:b/>
          <w:bCs/>
          <w:szCs w:val="24"/>
        </w:rPr>
        <w:t>2.4.1 Role of IoT in Smart Laboratory and Grid Systems</w:t>
      </w:r>
    </w:p>
    <w:p w:rsidR="004A248C" w:rsidRPr="00136B6E" w:rsidRDefault="004A248C" w:rsidP="004A248C">
      <w:pPr>
        <w:spacing w:line="360" w:lineRule="auto"/>
        <w:rPr>
          <w:szCs w:val="24"/>
        </w:rPr>
      </w:pPr>
      <w:r w:rsidRPr="00136B6E">
        <w:rPr>
          <w:szCs w:val="24"/>
        </w:rPr>
        <w:t xml:space="preserve">The Internet of Things (IoT) refers to a networked system of interconnected physical devices ranging from sensors to actuators that communicate and exchange data through the internet or local networks. In the context of power and electronics laboratories, IoT </w:t>
      </w:r>
      <w:r w:rsidRPr="00136B6E">
        <w:rPr>
          <w:szCs w:val="24"/>
        </w:rPr>
        <w:lastRenderedPageBreak/>
        <w:t>facilitates the automation, monitoring, and remote control of various experimental setups, thereby enhancing safety, efficiency, and interactivity.</w:t>
      </w:r>
    </w:p>
    <w:p w:rsidR="004A248C" w:rsidRPr="00136B6E" w:rsidRDefault="004A248C" w:rsidP="004A248C">
      <w:pPr>
        <w:spacing w:line="360" w:lineRule="auto"/>
        <w:rPr>
          <w:szCs w:val="24"/>
        </w:rPr>
      </w:pPr>
      <w:r w:rsidRPr="00136B6E">
        <w:rPr>
          <w:szCs w:val="24"/>
        </w:rPr>
        <w:t>Saleem et al. [10] examined the deployment of IoT in smart grid environments, demonstrating that IoT-enabled systems significantly improve real-time decision-making and energy distribution. In educational settings, IoT can be used to collect and analyze experimental data, monitor laboratory conditions (e.g., temperature, voltage levels, power consumption), and remotely manage test benches and instruments. This capability is particularly beneficial for resource-constrained institutions where staff may be limited and manual monitoring is inefficient or impractical.</w:t>
      </w:r>
    </w:p>
    <w:p w:rsidR="004A248C" w:rsidRPr="00136B6E" w:rsidRDefault="004A248C" w:rsidP="004A248C">
      <w:pPr>
        <w:spacing w:line="360" w:lineRule="auto"/>
        <w:rPr>
          <w:szCs w:val="24"/>
        </w:rPr>
      </w:pPr>
      <w:r w:rsidRPr="00136B6E">
        <w:rPr>
          <w:szCs w:val="24"/>
        </w:rPr>
        <w:t>Moreover, IoT integration supports remote experimentation, allowing students to interact with physical lab equipment via cloud-based platforms. This is especially valuable in blended or distance learning environments, where physical access to laboratories is restricted.</w:t>
      </w:r>
    </w:p>
    <w:p w:rsidR="004A248C" w:rsidRPr="00136B6E" w:rsidRDefault="004A248C" w:rsidP="004A248C">
      <w:pPr>
        <w:spacing w:line="360" w:lineRule="auto"/>
        <w:rPr>
          <w:b/>
          <w:bCs/>
          <w:szCs w:val="24"/>
        </w:rPr>
      </w:pPr>
      <w:r w:rsidRPr="00136B6E">
        <w:rPr>
          <w:b/>
          <w:bCs/>
          <w:szCs w:val="24"/>
        </w:rPr>
        <w:t>2.4.2 Machine Learning in Power Electronics Optimization</w:t>
      </w:r>
    </w:p>
    <w:p w:rsidR="004A248C" w:rsidRPr="00136B6E" w:rsidRDefault="004A248C" w:rsidP="004A248C">
      <w:pPr>
        <w:spacing w:line="360" w:lineRule="auto"/>
        <w:rPr>
          <w:szCs w:val="24"/>
        </w:rPr>
      </w:pPr>
      <w:r w:rsidRPr="00136B6E">
        <w:rPr>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rsidR="004A248C" w:rsidRPr="00136B6E" w:rsidRDefault="004A248C" w:rsidP="004A248C">
      <w:pPr>
        <w:spacing w:line="360" w:lineRule="auto"/>
        <w:rPr>
          <w:szCs w:val="24"/>
        </w:rPr>
      </w:pPr>
      <w:r w:rsidRPr="00136B6E">
        <w:rPr>
          <w:szCs w:val="24"/>
        </w:rPr>
        <w:t>Bahrami and Khashroum [14] conducted an extensive review of machine learning applications in power electronics, identifying several key use cases such as:</w:t>
      </w:r>
    </w:p>
    <w:p w:rsidR="004A248C" w:rsidRPr="00136B6E" w:rsidRDefault="004A248C" w:rsidP="004A248C">
      <w:pPr>
        <w:numPr>
          <w:ilvl w:val="0"/>
          <w:numId w:val="4"/>
        </w:numPr>
        <w:spacing w:after="160" w:line="360" w:lineRule="auto"/>
        <w:rPr>
          <w:szCs w:val="24"/>
        </w:rPr>
      </w:pPr>
      <w:r w:rsidRPr="00136B6E">
        <w:rPr>
          <w:b/>
          <w:bCs/>
          <w:szCs w:val="24"/>
        </w:rPr>
        <w:t>Control Optimization</w:t>
      </w:r>
      <w:r w:rsidRPr="00136B6E">
        <w:rPr>
          <w:szCs w:val="24"/>
        </w:rPr>
        <w:t>: ML algorithms can tune control parameters for converters and inverters more efficiently than traditional methods, especially in non-linear and time-varying systems.</w:t>
      </w:r>
    </w:p>
    <w:p w:rsidR="004A248C" w:rsidRPr="00136B6E" w:rsidRDefault="004A248C" w:rsidP="004A248C">
      <w:pPr>
        <w:numPr>
          <w:ilvl w:val="0"/>
          <w:numId w:val="4"/>
        </w:numPr>
        <w:spacing w:after="160" w:line="360" w:lineRule="auto"/>
        <w:rPr>
          <w:szCs w:val="24"/>
        </w:rPr>
      </w:pPr>
      <w:r w:rsidRPr="00136B6E">
        <w:rPr>
          <w:b/>
          <w:bCs/>
          <w:szCs w:val="24"/>
        </w:rPr>
        <w:t>Fault Detection and Classification</w:t>
      </w:r>
      <w:r w:rsidRPr="00136B6E">
        <w:rPr>
          <w:szCs w:val="24"/>
        </w:rPr>
        <w:t>: By training models on historical and real-time data, ML systems can detect anomalies in circuits, power modules, and battery systems with high accuracy.</w:t>
      </w:r>
    </w:p>
    <w:p w:rsidR="004A248C" w:rsidRPr="00136B6E" w:rsidRDefault="004A248C" w:rsidP="004A248C">
      <w:pPr>
        <w:numPr>
          <w:ilvl w:val="0"/>
          <w:numId w:val="4"/>
        </w:numPr>
        <w:spacing w:after="160" w:line="360" w:lineRule="auto"/>
        <w:rPr>
          <w:szCs w:val="24"/>
        </w:rPr>
      </w:pPr>
      <w:r w:rsidRPr="00136B6E">
        <w:rPr>
          <w:b/>
          <w:bCs/>
          <w:szCs w:val="24"/>
        </w:rPr>
        <w:t>Energy Efficiency</w:t>
      </w:r>
      <w:r w:rsidRPr="00136B6E">
        <w:rPr>
          <w:szCs w:val="24"/>
        </w:rPr>
        <w:t>: ML models can forecast load profiles and optimize energy consumption strategies in smart grids and laboratory environments.</w:t>
      </w:r>
    </w:p>
    <w:p w:rsidR="004A248C" w:rsidRPr="00136B6E" w:rsidRDefault="004A248C" w:rsidP="004A248C">
      <w:pPr>
        <w:spacing w:line="360" w:lineRule="auto"/>
        <w:rPr>
          <w:szCs w:val="24"/>
        </w:rPr>
      </w:pPr>
      <w:r w:rsidRPr="00136B6E">
        <w:rPr>
          <w:szCs w:val="24"/>
        </w:rPr>
        <w:lastRenderedPageBreak/>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rsidR="004A248C" w:rsidRPr="00136B6E" w:rsidRDefault="004A248C" w:rsidP="004A248C">
      <w:pPr>
        <w:spacing w:line="360" w:lineRule="auto"/>
        <w:rPr>
          <w:b/>
          <w:bCs/>
          <w:szCs w:val="24"/>
        </w:rPr>
      </w:pPr>
      <w:r w:rsidRPr="00136B6E">
        <w:rPr>
          <w:b/>
          <w:bCs/>
          <w:szCs w:val="24"/>
        </w:rPr>
        <w:t>2.4.3 Educational Impact and Industry Alignment</w:t>
      </w:r>
    </w:p>
    <w:p w:rsidR="004A248C" w:rsidRPr="00136B6E" w:rsidRDefault="004A248C" w:rsidP="004A248C">
      <w:pPr>
        <w:spacing w:line="360" w:lineRule="auto"/>
        <w:rPr>
          <w:szCs w:val="24"/>
        </w:rPr>
      </w:pPr>
      <w:r w:rsidRPr="00136B6E">
        <w:rPr>
          <w:szCs w:val="24"/>
        </w:rPr>
        <w:t>The convergence of IoT and machine learning in laboratory design has profound implications for engineering education. These technologies foster experiential learning by enabling real-time interaction with data-rich environments, thereby reinforcing theoretical knowledge through practical application. Students develop competencies in data acquisition, programming, systems integration, and AI-driven analytics skills that are in high demand in modern industries.</w:t>
      </w:r>
    </w:p>
    <w:p w:rsidR="004A248C" w:rsidRPr="00136B6E" w:rsidRDefault="004A248C" w:rsidP="004A248C">
      <w:pPr>
        <w:spacing w:line="360" w:lineRule="auto"/>
        <w:rPr>
          <w:szCs w:val="24"/>
        </w:rPr>
      </w:pPr>
      <w:r w:rsidRPr="00136B6E">
        <w:rPr>
          <w:szCs w:val="24"/>
        </w:rPr>
        <w:t>Furthermore, smart laboratories equipped with IoT and ML components can simulate complex scenarios such as grid faults, energy storage behavior, or dynamic load changes. These simulations expose students to the operational intricacies of intelligent grid systems and power electronics, bridging the gap between academic training and industrial practice.</w:t>
      </w:r>
    </w:p>
    <w:p w:rsidR="004A248C" w:rsidRPr="00136B6E" w:rsidRDefault="004A248C" w:rsidP="004A248C">
      <w:pPr>
        <w:spacing w:line="360" w:lineRule="auto"/>
        <w:rPr>
          <w:szCs w:val="24"/>
        </w:rPr>
      </w:pPr>
      <w:r w:rsidRPr="00136B6E">
        <w:rPr>
          <w:szCs w:val="24"/>
        </w:rPr>
        <w:t>From an institutional perspective, the adoption of these technologies aligns curricula with the needs of Industry 4.0, which emphasizes automation, data exchange, and smart systems. Universities that integrate IoT and ML into their teaching infrastructure position their graduates for success in evolving fields such as renewable energy systems, power quality management, and smart infrastructure development.</w:t>
      </w:r>
    </w:p>
    <w:p w:rsidR="004A248C" w:rsidRPr="00136B6E" w:rsidRDefault="004A248C" w:rsidP="004A248C">
      <w:pPr>
        <w:spacing w:line="360" w:lineRule="auto"/>
        <w:rPr>
          <w:b/>
          <w:bCs/>
          <w:szCs w:val="24"/>
        </w:rPr>
      </w:pPr>
      <w:r w:rsidRPr="00136B6E">
        <w:rPr>
          <w:b/>
          <w:bCs/>
          <w:szCs w:val="24"/>
        </w:rPr>
        <w:t>2.5 Case Studies of Modernized Laboratory Implementations</w:t>
      </w:r>
    </w:p>
    <w:p w:rsidR="004A248C" w:rsidRPr="00136B6E" w:rsidRDefault="004A248C" w:rsidP="004A248C">
      <w:pPr>
        <w:spacing w:line="360" w:lineRule="auto"/>
        <w:rPr>
          <w:b/>
          <w:bCs/>
          <w:szCs w:val="24"/>
        </w:rPr>
      </w:pPr>
      <w:r w:rsidRPr="00136B6E">
        <w:rPr>
          <w:b/>
          <w:bCs/>
          <w:szCs w:val="24"/>
        </w:rPr>
        <w:t>2.5.1 High Voltage and Power Electronics Laboratory Ohio State University</w:t>
      </w:r>
    </w:p>
    <w:p w:rsidR="004A248C" w:rsidRPr="00136B6E" w:rsidRDefault="004A248C" w:rsidP="004A248C">
      <w:pPr>
        <w:spacing w:line="360" w:lineRule="auto"/>
        <w:rPr>
          <w:szCs w:val="24"/>
        </w:rPr>
      </w:pPr>
      <w:r w:rsidRPr="00136B6E">
        <w:rPr>
          <w:szCs w:val="24"/>
        </w:rPr>
        <w:t>The High Voltage and Power Electronics Laboratory (HVPEL) at Ohio State University serves as a prominent example. According to Ferdowsi and Case [15], the lab immerses learners in end-to-end system design, renewable energy, and electric vehicle systems.</w:t>
      </w:r>
    </w:p>
    <w:p w:rsidR="004A248C" w:rsidRPr="00136B6E" w:rsidRDefault="004A248C" w:rsidP="004A248C">
      <w:pPr>
        <w:spacing w:line="360" w:lineRule="auto"/>
        <w:rPr>
          <w:b/>
          <w:bCs/>
          <w:szCs w:val="24"/>
        </w:rPr>
      </w:pPr>
      <w:r w:rsidRPr="00136B6E">
        <w:rPr>
          <w:b/>
          <w:bCs/>
          <w:szCs w:val="24"/>
        </w:rPr>
        <w:t>2.5.2 Applied Power Electronics Laboratory IIT Bombay</w:t>
      </w:r>
    </w:p>
    <w:p w:rsidR="004A248C" w:rsidRPr="00136B6E" w:rsidRDefault="004A248C" w:rsidP="004A248C">
      <w:pPr>
        <w:spacing w:line="360" w:lineRule="auto"/>
        <w:rPr>
          <w:szCs w:val="24"/>
        </w:rPr>
      </w:pPr>
      <w:r w:rsidRPr="00136B6E">
        <w:rPr>
          <w:szCs w:val="24"/>
        </w:rPr>
        <w:lastRenderedPageBreak/>
        <w:t>The Applied Power Electronics Laboratory at the Indian Institute of Technology (IIT) Bombay is another exemplary model. As reported by Agarwal and Singh [16], the lab integrates dSPACE and OPAL-RT platforms for hardware-in-the-loop simulations.</w:t>
      </w:r>
    </w:p>
    <w:p w:rsidR="004A248C" w:rsidRPr="00136B6E" w:rsidRDefault="004A248C" w:rsidP="004A248C">
      <w:pPr>
        <w:spacing w:line="360" w:lineRule="auto"/>
        <w:rPr>
          <w:b/>
          <w:bCs/>
          <w:szCs w:val="24"/>
        </w:rPr>
      </w:pPr>
      <w:r w:rsidRPr="00136B6E">
        <w:rPr>
          <w:b/>
          <w:bCs/>
          <w:szCs w:val="24"/>
        </w:rPr>
        <w:t>2.6 Challenges and Recommendations for Laboratory Electrification in Developing Regions</w:t>
      </w:r>
    </w:p>
    <w:p w:rsidR="004A248C" w:rsidRPr="00136B6E" w:rsidRDefault="004A248C" w:rsidP="004A248C">
      <w:pPr>
        <w:spacing w:line="360" w:lineRule="auto"/>
        <w:rPr>
          <w:szCs w:val="24"/>
        </w:rPr>
      </w:pPr>
      <w:r w:rsidRPr="00136B6E">
        <w:rPr>
          <w:szCs w:val="24"/>
        </w:rPr>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rsidR="004A248C" w:rsidRPr="00136B6E" w:rsidRDefault="004A248C" w:rsidP="004A248C">
      <w:pPr>
        <w:spacing w:line="360" w:lineRule="auto"/>
        <w:rPr>
          <w:b/>
          <w:bCs/>
          <w:szCs w:val="24"/>
        </w:rPr>
      </w:pPr>
      <w:r w:rsidRPr="00136B6E">
        <w:rPr>
          <w:b/>
          <w:bCs/>
          <w:szCs w:val="24"/>
        </w:rPr>
        <w:t>2.6.1 Key Challenges</w:t>
      </w:r>
    </w:p>
    <w:p w:rsidR="004A248C" w:rsidRPr="00136B6E" w:rsidRDefault="004A248C" w:rsidP="004A248C">
      <w:pPr>
        <w:spacing w:line="360" w:lineRule="auto"/>
        <w:rPr>
          <w:szCs w:val="24"/>
        </w:rPr>
      </w:pPr>
      <w:r w:rsidRPr="00136B6E">
        <w:rPr>
          <w:b/>
          <w:bCs/>
          <w:szCs w:val="24"/>
        </w:rPr>
        <w:t>Limited Funding and Budgetary Constraints</w:t>
      </w:r>
      <w:r w:rsidRPr="00136B6E">
        <w:rPr>
          <w:szCs w:val="24"/>
        </w:rPr>
        <w:t>: 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Okoye and Eze [14] report that insufficient government support has significantly impeded the establishment of up-to-date laboratory facilities in Nigerian universities.</w:t>
      </w:r>
    </w:p>
    <w:p w:rsidR="004A248C" w:rsidRPr="00136B6E" w:rsidRDefault="004A248C" w:rsidP="004A248C">
      <w:pPr>
        <w:spacing w:line="360" w:lineRule="auto"/>
        <w:rPr>
          <w:szCs w:val="24"/>
        </w:rPr>
      </w:pPr>
      <w:r w:rsidRPr="00136B6E">
        <w:rPr>
          <w:b/>
          <w:bCs/>
          <w:szCs w:val="24"/>
        </w:rPr>
        <w:t>Infrastructural Deficiencies and Power Instability:</w:t>
      </w:r>
      <w:r w:rsidRPr="00136B6E">
        <w:rPr>
          <w:szCs w:val="24"/>
        </w:rPr>
        <w:t xml:space="preserve"> 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IoT-enabled devices. As a result, both teaching and learning are adversely affected, particularly in engineering fields that are heavily dependent on real-time systems.</w:t>
      </w:r>
    </w:p>
    <w:p w:rsidR="004A248C" w:rsidRPr="00136B6E" w:rsidRDefault="004A248C" w:rsidP="004A248C">
      <w:pPr>
        <w:spacing w:line="360" w:lineRule="auto"/>
        <w:rPr>
          <w:szCs w:val="24"/>
        </w:rPr>
      </w:pPr>
      <w:r w:rsidRPr="00136B6E">
        <w:rPr>
          <w:b/>
          <w:bCs/>
          <w:szCs w:val="24"/>
        </w:rPr>
        <w:t>Shortage of Skilled Personnel</w:t>
      </w:r>
      <w:r w:rsidRPr="00136B6E">
        <w:rPr>
          <w:szCs w:val="24"/>
        </w:rPr>
        <w:t xml:space="preserve">: Another critical challenge is the lack of adequately trained technical staff and faculty. The UNESCO report [17] emphasizes the widening skills gap between emerging technologies and the capabilities of educators in developing nations. </w:t>
      </w:r>
      <w:r w:rsidRPr="00136B6E">
        <w:rPr>
          <w:szCs w:val="24"/>
        </w:rPr>
        <w:lastRenderedPageBreak/>
        <w:t>Many instructors are not proficient in using modern simulation software, programmable logic controllers (PLCs), or power electronic hardware, resulting in underutilization of the available resources and poor practical exposure for students.</w:t>
      </w:r>
    </w:p>
    <w:p w:rsidR="004A248C" w:rsidRPr="00136B6E" w:rsidRDefault="004A248C" w:rsidP="004A248C">
      <w:pPr>
        <w:spacing w:line="360" w:lineRule="auto"/>
        <w:rPr>
          <w:szCs w:val="24"/>
        </w:rPr>
      </w:pPr>
      <w:r w:rsidRPr="00136B6E">
        <w:rPr>
          <w:b/>
          <w:bCs/>
          <w:szCs w:val="24"/>
        </w:rPr>
        <w:t>Policy and Administrative Barriers</w:t>
      </w:r>
      <w:r w:rsidRPr="00136B6E">
        <w:rPr>
          <w:szCs w:val="24"/>
        </w:rPr>
        <w:t>: 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rsidR="004A248C" w:rsidRPr="00136B6E" w:rsidRDefault="004A248C" w:rsidP="004A248C">
      <w:pPr>
        <w:spacing w:line="360" w:lineRule="auto"/>
        <w:rPr>
          <w:b/>
          <w:bCs/>
          <w:szCs w:val="24"/>
        </w:rPr>
      </w:pPr>
      <w:r w:rsidRPr="00136B6E">
        <w:rPr>
          <w:b/>
          <w:bCs/>
          <w:szCs w:val="24"/>
        </w:rPr>
        <w:t>2.6.2 Recommendations</w:t>
      </w:r>
    </w:p>
    <w:p w:rsidR="004A248C" w:rsidRPr="00136B6E" w:rsidRDefault="004A248C" w:rsidP="004A248C">
      <w:pPr>
        <w:spacing w:line="360" w:lineRule="auto"/>
        <w:rPr>
          <w:szCs w:val="24"/>
        </w:rPr>
      </w:pPr>
      <w:r w:rsidRPr="00136B6E">
        <w:rPr>
          <w:b/>
          <w:bCs/>
          <w:szCs w:val="24"/>
        </w:rPr>
        <w:t>Implementation of Scalable and Cost-Effective Laboratory Solutions</w:t>
      </w:r>
      <w:r w:rsidRPr="00136B6E">
        <w:rPr>
          <w:szCs w:val="24"/>
        </w:rPr>
        <w:t>: To address financial limitations, institutions are encouraged to adopt modular and scalable laboratory kits, such as those developed by Banerjee et al. [4], which offer affordable solutions for power electronics education. Open-source simulation tools, including LTspice, Scilab, and OpenModelica, can also serve as effective alternatives to expensive proprietary software, thereby expanding access to practical training.</w:t>
      </w:r>
    </w:p>
    <w:p w:rsidR="004A248C" w:rsidRPr="00136B6E" w:rsidRDefault="004A248C" w:rsidP="004A248C">
      <w:pPr>
        <w:spacing w:line="360" w:lineRule="auto"/>
        <w:rPr>
          <w:szCs w:val="24"/>
        </w:rPr>
      </w:pPr>
      <w:r w:rsidRPr="00136B6E">
        <w:rPr>
          <w:b/>
          <w:bCs/>
          <w:szCs w:val="24"/>
        </w:rPr>
        <w:t>Industry-Academic Collaborations</w:t>
      </w:r>
      <w:r w:rsidRPr="00136B6E">
        <w:rPr>
          <w:szCs w:val="24"/>
        </w:rPr>
        <w:t>: 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rsidR="004A248C" w:rsidRPr="00136B6E" w:rsidRDefault="004A248C" w:rsidP="004A248C">
      <w:pPr>
        <w:spacing w:line="360" w:lineRule="auto"/>
        <w:rPr>
          <w:szCs w:val="24"/>
        </w:rPr>
      </w:pPr>
      <w:r w:rsidRPr="00136B6E">
        <w:rPr>
          <w:b/>
          <w:bCs/>
          <w:szCs w:val="24"/>
        </w:rPr>
        <w:t>Capacity Building and Faculty Development</w:t>
      </w:r>
      <w:r w:rsidRPr="00136B6E">
        <w:rPr>
          <w:szCs w:val="24"/>
        </w:rPr>
        <w:t>: 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rsidR="004A248C" w:rsidRPr="00136B6E" w:rsidRDefault="004A248C" w:rsidP="004A248C">
      <w:pPr>
        <w:spacing w:line="360" w:lineRule="auto"/>
        <w:rPr>
          <w:szCs w:val="24"/>
        </w:rPr>
      </w:pPr>
      <w:r w:rsidRPr="00136B6E">
        <w:rPr>
          <w:b/>
          <w:bCs/>
          <w:szCs w:val="24"/>
        </w:rPr>
        <w:t>Policy Reforms and Strategic Investment in STEM Infrastructure</w:t>
      </w:r>
      <w:r w:rsidRPr="00136B6E">
        <w:rPr>
          <w:szCs w:val="24"/>
        </w:rPr>
        <w:t xml:space="preserve">: National governments and education ministries should allocate greater resources to the development </w:t>
      </w:r>
      <w:r w:rsidRPr="00136B6E">
        <w:rPr>
          <w:szCs w:val="24"/>
        </w:rPr>
        <w:lastRenderedPageBreak/>
        <w:t>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rsidR="004A248C" w:rsidRPr="00136B6E" w:rsidRDefault="004A248C" w:rsidP="004A248C">
      <w:pPr>
        <w:spacing w:line="360" w:lineRule="auto"/>
        <w:rPr>
          <w:szCs w:val="24"/>
        </w:rPr>
      </w:pPr>
      <w:r w:rsidRPr="00136B6E">
        <w:rPr>
          <w:b/>
          <w:bCs/>
          <w:szCs w:val="24"/>
        </w:rPr>
        <w:t>Deployment of Renewable Energy Systems</w:t>
      </w:r>
      <w:r w:rsidRPr="00136B6E">
        <w:rPr>
          <w:szCs w:val="24"/>
        </w:rPr>
        <w:t>: In regions with unreliable grid power, standalone renewable energy systems, such as solar photovoltaic installations, should be adopted to ensure uninterrupted laboratory operations. These systems can power critical lab infrastructure, including computers, measuring instruments, and lighting, particularly in rural and off-grid institutions.</w:t>
      </w:r>
    </w:p>
    <w:p w:rsidR="004A248C" w:rsidRPr="00136B6E" w:rsidRDefault="004A248C" w:rsidP="004A248C">
      <w:pPr>
        <w:spacing w:line="360" w:lineRule="auto"/>
        <w:rPr>
          <w:b/>
          <w:bCs/>
          <w:szCs w:val="24"/>
        </w:rPr>
      </w:pPr>
      <w:r w:rsidRPr="00136B6E">
        <w:rPr>
          <w:b/>
          <w:bCs/>
          <w:szCs w:val="24"/>
        </w:rPr>
        <w:t>2.6.3 Strategic Implementation Framework</w:t>
      </w:r>
    </w:p>
    <w:p w:rsidR="004A248C" w:rsidRPr="00136B6E" w:rsidRDefault="004A248C" w:rsidP="004A248C">
      <w:pPr>
        <w:spacing w:line="360" w:lineRule="auto"/>
        <w:rPr>
          <w:szCs w:val="24"/>
        </w:rPr>
      </w:pPr>
      <w:r w:rsidRPr="00136B6E">
        <w:rPr>
          <w:szCs w:val="24"/>
        </w:rPr>
        <w:t>To effectively implement the aforementioned recommendations, institutions and stakeholders should adopt a phased and strategic approach that includes:</w:t>
      </w:r>
    </w:p>
    <w:p w:rsidR="004A248C" w:rsidRPr="00136B6E" w:rsidRDefault="004A248C" w:rsidP="004A248C">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 comprehensive assessment of current laboratory conditions and resource gaps;</w:t>
      </w:r>
    </w:p>
    <w:p w:rsidR="004A248C" w:rsidRPr="00136B6E" w:rsidRDefault="004A248C" w:rsidP="004A248C">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Careful planning for modular upgrades and cost-efficient procurement;</w:t>
      </w:r>
    </w:p>
    <w:p w:rsidR="004A248C" w:rsidRPr="00136B6E" w:rsidRDefault="004A248C" w:rsidP="004A248C">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Active engagement with development partners and funding agencies;</w:t>
      </w:r>
    </w:p>
    <w:p w:rsidR="004A248C" w:rsidRPr="00136B6E" w:rsidRDefault="004A248C" w:rsidP="004A248C">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Continuous training to build local capacity and ensure sustainability;</w:t>
      </w:r>
    </w:p>
    <w:p w:rsidR="004A248C" w:rsidRPr="00136B6E" w:rsidRDefault="004A248C" w:rsidP="004A248C">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Ongoing monitoring and evaluation to measure impact and guide further improvements.</w:t>
      </w:r>
    </w:p>
    <w:p w:rsidR="004A248C" w:rsidRPr="00136B6E" w:rsidRDefault="004A248C" w:rsidP="004A248C">
      <w:pPr>
        <w:spacing w:line="360" w:lineRule="auto"/>
        <w:rPr>
          <w:szCs w:val="24"/>
        </w:rPr>
      </w:pPr>
      <w:r w:rsidRPr="00136B6E">
        <w:rPr>
          <w:szCs w:val="24"/>
        </w:rPr>
        <w:t>Through these combined efforts, developing regions can overcome the barriers to laboratory electrification and significantly enhance the quality and relevance of engineering education.</w:t>
      </w: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ind w:left="0" w:firstLine="0"/>
        <w:rPr>
          <w:szCs w:val="24"/>
        </w:rPr>
      </w:pPr>
    </w:p>
    <w:p w:rsidR="004A248C" w:rsidRDefault="004A248C" w:rsidP="004A248C">
      <w:pPr>
        <w:spacing w:line="360" w:lineRule="auto"/>
        <w:jc w:val="center"/>
        <w:rPr>
          <w:b/>
          <w:bCs/>
          <w:szCs w:val="24"/>
        </w:rPr>
      </w:pPr>
      <w:r>
        <w:rPr>
          <w:b/>
          <w:bCs/>
          <w:szCs w:val="24"/>
        </w:rPr>
        <w:lastRenderedPageBreak/>
        <w:t>CHAPTER THREE</w:t>
      </w:r>
    </w:p>
    <w:p w:rsidR="004A248C" w:rsidRPr="00136B6E" w:rsidRDefault="004A248C" w:rsidP="004A248C">
      <w:pPr>
        <w:spacing w:line="360" w:lineRule="auto"/>
        <w:rPr>
          <w:b/>
          <w:bCs/>
          <w:szCs w:val="24"/>
        </w:rPr>
      </w:pPr>
      <w:r w:rsidRPr="00136B6E">
        <w:rPr>
          <w:b/>
          <w:bCs/>
          <w:szCs w:val="24"/>
        </w:rPr>
        <w:t xml:space="preserve"> METHODOLOGY</w:t>
      </w:r>
    </w:p>
    <w:p w:rsidR="004A248C" w:rsidRPr="00136B6E" w:rsidRDefault="004A248C" w:rsidP="004A248C">
      <w:pPr>
        <w:spacing w:line="360" w:lineRule="auto"/>
        <w:rPr>
          <w:b/>
          <w:bCs/>
          <w:szCs w:val="24"/>
        </w:rPr>
      </w:pPr>
      <w:r w:rsidRPr="00136B6E">
        <w:rPr>
          <w:b/>
          <w:bCs/>
          <w:szCs w:val="24"/>
        </w:rPr>
        <w:t>3.1 Introduction</w:t>
      </w:r>
    </w:p>
    <w:p w:rsidR="004A248C" w:rsidRPr="00136B6E" w:rsidRDefault="004A248C" w:rsidP="004A248C">
      <w:pPr>
        <w:spacing w:line="360" w:lineRule="auto"/>
        <w:rPr>
          <w:szCs w:val="24"/>
        </w:rPr>
      </w:pPr>
      <w:r w:rsidRPr="00136B6E">
        <w:rPr>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rsidR="004A248C" w:rsidRPr="00136B6E" w:rsidRDefault="004A248C" w:rsidP="004A248C">
      <w:pPr>
        <w:spacing w:line="360" w:lineRule="auto"/>
        <w:rPr>
          <w:b/>
          <w:bCs/>
          <w:szCs w:val="24"/>
        </w:rPr>
      </w:pPr>
      <w:r w:rsidRPr="00136B6E">
        <w:rPr>
          <w:b/>
          <w:bCs/>
          <w:szCs w:val="24"/>
        </w:rPr>
        <w:t>3.2 Project Design Framework</w:t>
      </w:r>
    </w:p>
    <w:p w:rsidR="004A248C" w:rsidRPr="00136B6E" w:rsidRDefault="004A248C" w:rsidP="004A248C">
      <w:pPr>
        <w:spacing w:line="360" w:lineRule="auto"/>
        <w:rPr>
          <w:szCs w:val="24"/>
        </w:rPr>
      </w:pPr>
      <w:r w:rsidRPr="00136B6E">
        <w:rPr>
          <w:szCs w:val="24"/>
        </w:rPr>
        <w:t>The electrification of the labs was structured into the following major phases:</w:t>
      </w:r>
    </w:p>
    <w:p w:rsidR="004A248C" w:rsidRPr="00136B6E" w:rsidRDefault="004A248C" w:rsidP="004A248C">
      <w:pPr>
        <w:pStyle w:val="ListParagraph"/>
        <w:numPr>
          <w:ilvl w:val="0"/>
          <w:numId w:val="10"/>
        </w:numPr>
        <w:spacing w:line="360" w:lineRule="auto"/>
        <w:rPr>
          <w:rFonts w:ascii="Times New Roman" w:hAnsi="Times New Roman" w:cs="Times New Roman"/>
          <w:sz w:val="24"/>
          <w:szCs w:val="24"/>
        </w:rPr>
      </w:pPr>
      <w:r w:rsidRPr="00136B6E">
        <w:rPr>
          <w:rFonts w:ascii="Times New Roman" w:hAnsi="Times New Roman" w:cs="Times New Roman"/>
          <w:sz w:val="24"/>
          <w:szCs w:val="24"/>
        </w:rPr>
        <w:t>Needs Assessment and Planning</w:t>
      </w:r>
    </w:p>
    <w:p w:rsidR="004A248C" w:rsidRPr="00136B6E" w:rsidRDefault="004A248C" w:rsidP="004A248C">
      <w:pPr>
        <w:numPr>
          <w:ilvl w:val="0"/>
          <w:numId w:val="10"/>
        </w:numPr>
        <w:spacing w:after="160" w:line="360" w:lineRule="auto"/>
        <w:rPr>
          <w:szCs w:val="24"/>
        </w:rPr>
      </w:pPr>
      <w:r w:rsidRPr="00136B6E">
        <w:rPr>
          <w:szCs w:val="24"/>
        </w:rPr>
        <w:t>Power Design and Load Analysis</w:t>
      </w:r>
    </w:p>
    <w:p w:rsidR="004A248C" w:rsidRPr="00136B6E" w:rsidRDefault="004A248C" w:rsidP="004A248C">
      <w:pPr>
        <w:numPr>
          <w:ilvl w:val="0"/>
          <w:numId w:val="10"/>
        </w:numPr>
        <w:spacing w:after="160" w:line="360" w:lineRule="auto"/>
        <w:rPr>
          <w:szCs w:val="24"/>
        </w:rPr>
      </w:pPr>
      <w:r w:rsidRPr="00136B6E">
        <w:rPr>
          <w:szCs w:val="24"/>
        </w:rPr>
        <w:t>Equipment Categorization and Zoning</w:t>
      </w:r>
    </w:p>
    <w:p w:rsidR="004A248C" w:rsidRPr="00136B6E" w:rsidRDefault="004A248C" w:rsidP="004A248C">
      <w:pPr>
        <w:numPr>
          <w:ilvl w:val="0"/>
          <w:numId w:val="10"/>
        </w:numPr>
        <w:spacing w:after="160" w:line="360" w:lineRule="auto"/>
        <w:rPr>
          <w:szCs w:val="24"/>
        </w:rPr>
      </w:pPr>
      <w:r w:rsidRPr="00136B6E">
        <w:rPr>
          <w:szCs w:val="24"/>
        </w:rPr>
        <w:t>Installation of Electrical Infrastructure</w:t>
      </w:r>
    </w:p>
    <w:p w:rsidR="004A248C" w:rsidRPr="00136B6E" w:rsidRDefault="004A248C" w:rsidP="004A248C">
      <w:pPr>
        <w:numPr>
          <w:ilvl w:val="0"/>
          <w:numId w:val="10"/>
        </w:numPr>
        <w:spacing w:after="160" w:line="360" w:lineRule="auto"/>
        <w:rPr>
          <w:szCs w:val="24"/>
        </w:rPr>
      </w:pPr>
      <w:r w:rsidRPr="00136B6E">
        <w:rPr>
          <w:szCs w:val="24"/>
        </w:rPr>
        <w:t>Equipment Integration and Configuration</w:t>
      </w:r>
    </w:p>
    <w:p w:rsidR="004A248C" w:rsidRPr="00136B6E" w:rsidRDefault="004A248C" w:rsidP="004A248C">
      <w:pPr>
        <w:numPr>
          <w:ilvl w:val="0"/>
          <w:numId w:val="10"/>
        </w:numPr>
        <w:spacing w:after="160" w:line="360" w:lineRule="auto"/>
        <w:rPr>
          <w:szCs w:val="24"/>
        </w:rPr>
      </w:pPr>
      <w:r w:rsidRPr="00136B6E">
        <w:rPr>
          <w:szCs w:val="24"/>
        </w:rPr>
        <w:t>Testing, Calibration, and Safety Checks</w:t>
      </w:r>
    </w:p>
    <w:p w:rsidR="004A248C" w:rsidRPr="00136B6E" w:rsidRDefault="004A248C" w:rsidP="004A248C">
      <w:pPr>
        <w:numPr>
          <w:ilvl w:val="0"/>
          <w:numId w:val="10"/>
        </w:numPr>
        <w:spacing w:after="160" w:line="360" w:lineRule="auto"/>
        <w:rPr>
          <w:szCs w:val="24"/>
        </w:rPr>
      </w:pPr>
      <w:r w:rsidRPr="00136B6E">
        <w:rPr>
          <w:szCs w:val="24"/>
        </w:rPr>
        <w:t>Training and Demonstration</w:t>
      </w:r>
    </w:p>
    <w:p w:rsidR="004A248C" w:rsidRPr="00136B6E" w:rsidRDefault="004A248C" w:rsidP="004A248C">
      <w:pPr>
        <w:spacing w:line="360" w:lineRule="auto"/>
        <w:rPr>
          <w:b/>
          <w:bCs/>
          <w:szCs w:val="24"/>
        </w:rPr>
      </w:pPr>
      <w:r w:rsidRPr="00136B6E">
        <w:rPr>
          <w:b/>
          <w:bCs/>
          <w:szCs w:val="24"/>
        </w:rPr>
        <w:t>3.3 Needs Assessment and Planning</w:t>
      </w:r>
    </w:p>
    <w:p w:rsidR="004A248C" w:rsidRPr="00136B6E" w:rsidRDefault="004A248C" w:rsidP="004A248C">
      <w:pPr>
        <w:spacing w:line="360" w:lineRule="auto"/>
        <w:rPr>
          <w:szCs w:val="24"/>
        </w:rPr>
      </w:pPr>
      <w:r w:rsidRPr="00136B6E">
        <w:rPr>
          <w:szCs w:val="24"/>
        </w:rPr>
        <w:t>A comprehensive needs assessment was carried out to determine the electrical load requirement of each piece of equipment and define zones for practical sessions. Equipment was grouped into functional domains:</w:t>
      </w:r>
    </w:p>
    <w:p w:rsidR="004A248C" w:rsidRPr="00136B6E" w:rsidRDefault="004A248C" w:rsidP="004A248C">
      <w:pPr>
        <w:numPr>
          <w:ilvl w:val="0"/>
          <w:numId w:val="11"/>
        </w:numPr>
        <w:spacing w:after="160" w:line="360" w:lineRule="auto"/>
        <w:rPr>
          <w:szCs w:val="24"/>
        </w:rPr>
      </w:pPr>
      <w:r w:rsidRPr="00136B6E">
        <w:rPr>
          <w:szCs w:val="24"/>
        </w:rPr>
        <w:t>Measurement and Instrumentation</w:t>
      </w:r>
    </w:p>
    <w:p w:rsidR="004A248C" w:rsidRPr="00136B6E" w:rsidRDefault="004A248C" w:rsidP="004A248C">
      <w:pPr>
        <w:numPr>
          <w:ilvl w:val="0"/>
          <w:numId w:val="11"/>
        </w:numPr>
        <w:spacing w:after="160" w:line="360" w:lineRule="auto"/>
        <w:rPr>
          <w:szCs w:val="24"/>
        </w:rPr>
      </w:pPr>
      <w:r w:rsidRPr="00136B6E">
        <w:rPr>
          <w:szCs w:val="24"/>
        </w:rPr>
        <w:t>Energy Systems (Renewable and Conventional)</w:t>
      </w:r>
    </w:p>
    <w:p w:rsidR="004A248C" w:rsidRPr="00136B6E" w:rsidRDefault="004A248C" w:rsidP="004A248C">
      <w:pPr>
        <w:numPr>
          <w:ilvl w:val="0"/>
          <w:numId w:val="11"/>
        </w:numPr>
        <w:spacing w:after="160" w:line="360" w:lineRule="auto"/>
        <w:rPr>
          <w:szCs w:val="24"/>
        </w:rPr>
      </w:pPr>
      <w:r w:rsidRPr="00136B6E">
        <w:rPr>
          <w:szCs w:val="24"/>
        </w:rPr>
        <w:t>Analog and Digital Electronics</w:t>
      </w:r>
    </w:p>
    <w:p w:rsidR="004A248C" w:rsidRPr="00136B6E" w:rsidRDefault="004A248C" w:rsidP="004A248C">
      <w:pPr>
        <w:numPr>
          <w:ilvl w:val="0"/>
          <w:numId w:val="11"/>
        </w:numPr>
        <w:spacing w:after="160" w:line="360" w:lineRule="auto"/>
        <w:rPr>
          <w:szCs w:val="24"/>
        </w:rPr>
      </w:pPr>
      <w:r w:rsidRPr="00136B6E">
        <w:rPr>
          <w:szCs w:val="24"/>
        </w:rPr>
        <w:lastRenderedPageBreak/>
        <w:t>Control and Communication Systems</w:t>
      </w:r>
    </w:p>
    <w:p w:rsidR="004A248C" w:rsidRPr="00136B6E" w:rsidRDefault="004A248C" w:rsidP="004A248C">
      <w:pPr>
        <w:spacing w:line="360" w:lineRule="auto"/>
        <w:rPr>
          <w:szCs w:val="24"/>
        </w:rPr>
      </w:pPr>
      <w:r w:rsidRPr="00136B6E">
        <w:rPr>
          <w:szCs w:val="24"/>
        </w:rPr>
        <w:t>Each group was assigned a designated lab section to avoid power interference and improve workflow.</w:t>
      </w:r>
    </w:p>
    <w:p w:rsidR="004A248C" w:rsidRPr="00136B6E" w:rsidRDefault="004A248C" w:rsidP="004A248C">
      <w:pPr>
        <w:spacing w:line="360" w:lineRule="auto"/>
        <w:rPr>
          <w:b/>
          <w:bCs/>
          <w:szCs w:val="24"/>
        </w:rPr>
      </w:pPr>
      <w:r w:rsidRPr="00136B6E">
        <w:rPr>
          <w:b/>
          <w:bCs/>
          <w:szCs w:val="24"/>
        </w:rPr>
        <w:t>3.4 Power Design and Load Analysis</w:t>
      </w:r>
    </w:p>
    <w:p w:rsidR="004A248C" w:rsidRPr="00136B6E" w:rsidRDefault="004A248C" w:rsidP="004A248C">
      <w:pPr>
        <w:spacing w:line="360" w:lineRule="auto"/>
        <w:rPr>
          <w:szCs w:val="24"/>
        </w:rPr>
      </w:pPr>
      <w:r w:rsidRPr="00136B6E">
        <w:rPr>
          <w:szCs w:val="24"/>
        </w:rPr>
        <w:t>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are appropriately sized to handle the electrical load without risk of overload, voltage drop, or system failure.</w:t>
      </w:r>
    </w:p>
    <w:p w:rsidR="004A248C" w:rsidRPr="00136B6E" w:rsidRDefault="004A248C" w:rsidP="004A248C">
      <w:pPr>
        <w:spacing w:line="360" w:lineRule="auto"/>
        <w:rPr>
          <w:b/>
          <w:bCs/>
          <w:szCs w:val="24"/>
        </w:rPr>
      </w:pPr>
      <w:r w:rsidRPr="00136B6E">
        <w:rPr>
          <w:b/>
          <w:bCs/>
          <w:szCs w:val="24"/>
        </w:rPr>
        <w:t>3.4.1 Equipment Inventory and Power Ratings</w:t>
      </w:r>
    </w:p>
    <w:p w:rsidR="004A248C" w:rsidRPr="00136B6E" w:rsidRDefault="004A248C" w:rsidP="004A248C">
      <w:pPr>
        <w:spacing w:line="360" w:lineRule="auto"/>
        <w:rPr>
          <w:szCs w:val="24"/>
        </w:rPr>
      </w:pPr>
      <w:r w:rsidRPr="00136B6E">
        <w:rPr>
          <w:szCs w:val="24"/>
        </w:rPr>
        <w:t>The primary equipment considered in the load analysis included the following:</w:t>
      </w:r>
    </w:p>
    <w:p w:rsidR="004A248C" w:rsidRPr="00136B6E" w:rsidRDefault="004A248C" w:rsidP="004A248C">
      <w:pPr>
        <w:spacing w:line="360" w:lineRule="auto"/>
        <w:rPr>
          <w:szCs w:val="24"/>
        </w:rPr>
      </w:pPr>
      <w:r w:rsidRPr="00136B6E">
        <w:rPr>
          <w:b/>
          <w:bCs/>
          <w:szCs w:val="24"/>
        </w:rPr>
        <w:t>Variable Transformer and Voltmeter</w:t>
      </w:r>
    </w:p>
    <w:p w:rsidR="004A248C" w:rsidRPr="00136B6E" w:rsidRDefault="004A248C" w:rsidP="004A248C">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Typically rated between 0.5 kVA to 2 kVA, depending on the model.</w:t>
      </w:r>
    </w:p>
    <w:p w:rsidR="004A248C" w:rsidRPr="00136B6E" w:rsidRDefault="004A248C" w:rsidP="004A248C">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Used for regulated voltage output in AC testing applications.</w:t>
      </w:r>
    </w:p>
    <w:p w:rsidR="004A248C" w:rsidRPr="00136B6E" w:rsidRDefault="004A248C" w:rsidP="004A248C">
      <w:pPr>
        <w:spacing w:line="360" w:lineRule="auto"/>
        <w:rPr>
          <w:szCs w:val="24"/>
        </w:rPr>
      </w:pPr>
      <w:r w:rsidRPr="00136B6E">
        <w:rPr>
          <w:b/>
          <w:bCs/>
          <w:szCs w:val="24"/>
        </w:rPr>
        <w:t>AC Motor Assembly Trainer</w:t>
      </w:r>
    </w:p>
    <w:p w:rsidR="004A248C" w:rsidRPr="00136B6E" w:rsidRDefault="004A248C" w:rsidP="004A248C">
      <w:pPr>
        <w:numPr>
          <w:ilvl w:val="0"/>
          <w:numId w:val="13"/>
        </w:numPr>
        <w:spacing w:after="160" w:line="360" w:lineRule="auto"/>
        <w:rPr>
          <w:szCs w:val="24"/>
        </w:rPr>
      </w:pPr>
      <w:r w:rsidRPr="00136B6E">
        <w:rPr>
          <w:szCs w:val="24"/>
        </w:rPr>
        <w:t>Comprises single-phase and three-phase motor configurations.</w:t>
      </w:r>
    </w:p>
    <w:p w:rsidR="004A248C" w:rsidRPr="00136B6E" w:rsidRDefault="004A248C" w:rsidP="004A248C">
      <w:pPr>
        <w:numPr>
          <w:ilvl w:val="0"/>
          <w:numId w:val="13"/>
        </w:numPr>
        <w:spacing w:after="160" w:line="360" w:lineRule="auto"/>
        <w:rPr>
          <w:szCs w:val="24"/>
        </w:rPr>
      </w:pPr>
      <w:r w:rsidRPr="00136B6E">
        <w:rPr>
          <w:szCs w:val="24"/>
        </w:rPr>
        <w:t>Power consumption ranges between 1 HP (746 W) and 3 HP (2.24 kW).</w:t>
      </w:r>
    </w:p>
    <w:p w:rsidR="004A248C" w:rsidRPr="00136B6E" w:rsidRDefault="004A248C" w:rsidP="004A248C">
      <w:pPr>
        <w:spacing w:line="360" w:lineRule="auto"/>
        <w:rPr>
          <w:szCs w:val="24"/>
        </w:rPr>
      </w:pPr>
      <w:r w:rsidRPr="00136B6E">
        <w:rPr>
          <w:b/>
          <w:bCs/>
          <w:szCs w:val="24"/>
        </w:rPr>
        <w:t>Wind and Solar Energy Training Systems</w:t>
      </w:r>
    </w:p>
    <w:p w:rsidR="004A248C" w:rsidRPr="00136B6E" w:rsidRDefault="004A248C" w:rsidP="004A248C">
      <w:pPr>
        <w:numPr>
          <w:ilvl w:val="0"/>
          <w:numId w:val="14"/>
        </w:numPr>
        <w:spacing w:after="160" w:line="360" w:lineRule="auto"/>
        <w:rPr>
          <w:szCs w:val="24"/>
        </w:rPr>
      </w:pPr>
      <w:r w:rsidRPr="00136B6E">
        <w:rPr>
          <w:szCs w:val="24"/>
        </w:rPr>
        <w:t>Includes power electronic converters and small-scale generators.</w:t>
      </w:r>
    </w:p>
    <w:p w:rsidR="004A248C" w:rsidRPr="00136B6E" w:rsidRDefault="004A248C" w:rsidP="004A248C">
      <w:pPr>
        <w:numPr>
          <w:ilvl w:val="0"/>
          <w:numId w:val="14"/>
        </w:numPr>
        <w:spacing w:after="160" w:line="360" w:lineRule="auto"/>
        <w:rPr>
          <w:szCs w:val="24"/>
        </w:rPr>
      </w:pPr>
      <w:r w:rsidRPr="00136B6E">
        <w:rPr>
          <w:szCs w:val="24"/>
        </w:rPr>
        <w:t>Power usage may vary between 300 W to 1.5 kW during simulation and testing.</w:t>
      </w:r>
    </w:p>
    <w:p w:rsidR="004A248C" w:rsidRPr="00136B6E" w:rsidRDefault="004A248C" w:rsidP="004A248C">
      <w:pPr>
        <w:spacing w:line="360" w:lineRule="auto"/>
        <w:rPr>
          <w:szCs w:val="24"/>
        </w:rPr>
      </w:pPr>
      <w:r w:rsidRPr="00136B6E">
        <w:rPr>
          <w:b/>
          <w:bCs/>
          <w:szCs w:val="24"/>
        </w:rPr>
        <w:t>Audio &amp; Digital Hardware Training Boards</w:t>
      </w:r>
    </w:p>
    <w:p w:rsidR="004A248C" w:rsidRPr="00136B6E" w:rsidRDefault="004A248C" w:rsidP="004A248C">
      <w:pPr>
        <w:numPr>
          <w:ilvl w:val="0"/>
          <w:numId w:val="15"/>
        </w:numPr>
        <w:spacing w:after="160" w:line="360" w:lineRule="auto"/>
        <w:rPr>
          <w:szCs w:val="24"/>
        </w:rPr>
      </w:pPr>
      <w:r w:rsidRPr="00136B6E">
        <w:rPr>
          <w:szCs w:val="24"/>
        </w:rPr>
        <w:t>Operate on low-voltage DC (5V or 12V), with current consumption typically below 2A.</w:t>
      </w:r>
    </w:p>
    <w:p w:rsidR="004A248C" w:rsidRPr="00136B6E" w:rsidRDefault="004A248C" w:rsidP="004A248C">
      <w:pPr>
        <w:numPr>
          <w:ilvl w:val="0"/>
          <w:numId w:val="15"/>
        </w:numPr>
        <w:spacing w:after="160" w:line="360" w:lineRule="auto"/>
        <w:rPr>
          <w:szCs w:val="24"/>
        </w:rPr>
      </w:pPr>
      <w:r w:rsidRPr="00136B6E">
        <w:rPr>
          <w:szCs w:val="24"/>
        </w:rPr>
        <w:t>Total power demand estimated around 60 W per board.</w:t>
      </w:r>
    </w:p>
    <w:p w:rsidR="004A248C" w:rsidRPr="00136B6E" w:rsidRDefault="004A248C" w:rsidP="004A248C">
      <w:pPr>
        <w:spacing w:line="360" w:lineRule="auto"/>
        <w:rPr>
          <w:szCs w:val="24"/>
        </w:rPr>
      </w:pPr>
      <w:r w:rsidRPr="00136B6E">
        <w:rPr>
          <w:b/>
          <w:bCs/>
          <w:szCs w:val="24"/>
        </w:rPr>
        <w:lastRenderedPageBreak/>
        <w:t>Wattmeter, Analog Meter, and Digital Multimeter</w:t>
      </w:r>
    </w:p>
    <w:p w:rsidR="004A248C" w:rsidRPr="00136B6E" w:rsidRDefault="004A248C" w:rsidP="004A248C">
      <w:pPr>
        <w:numPr>
          <w:ilvl w:val="0"/>
          <w:numId w:val="16"/>
        </w:numPr>
        <w:spacing w:after="160" w:line="360" w:lineRule="auto"/>
        <w:rPr>
          <w:szCs w:val="24"/>
        </w:rPr>
      </w:pPr>
      <w:r w:rsidRPr="00136B6E">
        <w:rPr>
          <w:szCs w:val="24"/>
        </w:rPr>
        <w:t>Individually consume negligible power (&lt;10 W), but collectively accounted for in standby mode.</w:t>
      </w:r>
    </w:p>
    <w:p w:rsidR="004A248C" w:rsidRPr="00136B6E" w:rsidRDefault="004A248C" w:rsidP="004A248C">
      <w:pPr>
        <w:spacing w:line="360" w:lineRule="auto"/>
        <w:rPr>
          <w:szCs w:val="24"/>
        </w:rPr>
      </w:pPr>
      <w:r w:rsidRPr="00136B6E">
        <w:rPr>
          <w:b/>
          <w:bCs/>
          <w:szCs w:val="24"/>
        </w:rPr>
        <w:t>GSM Trainer and Communication Modules (FM Receiver/Transmitter)</w:t>
      </w:r>
    </w:p>
    <w:p w:rsidR="004A248C" w:rsidRPr="00136B6E" w:rsidRDefault="004A248C" w:rsidP="004A248C">
      <w:pPr>
        <w:numPr>
          <w:ilvl w:val="0"/>
          <w:numId w:val="17"/>
        </w:numPr>
        <w:spacing w:after="160" w:line="360" w:lineRule="auto"/>
        <w:rPr>
          <w:szCs w:val="24"/>
        </w:rPr>
      </w:pPr>
      <w:r w:rsidRPr="00136B6E">
        <w:rPr>
          <w:szCs w:val="24"/>
        </w:rPr>
        <w:t>These modules require stable DC input (typically 12V at 1–2A), amounting to 24 W per module.</w:t>
      </w:r>
    </w:p>
    <w:p w:rsidR="004A248C" w:rsidRPr="00136B6E" w:rsidRDefault="004A248C" w:rsidP="004A248C">
      <w:pPr>
        <w:spacing w:line="360" w:lineRule="auto"/>
        <w:rPr>
          <w:b/>
          <w:bCs/>
          <w:szCs w:val="24"/>
        </w:rPr>
      </w:pPr>
      <w:r w:rsidRPr="00136B6E">
        <w:rPr>
          <w:b/>
          <w:bCs/>
          <w:szCs w:val="24"/>
        </w:rPr>
        <w:t>3.4.2 Load Classification</w:t>
      </w:r>
    </w:p>
    <w:p w:rsidR="004A248C" w:rsidRPr="00136B6E" w:rsidRDefault="004A248C" w:rsidP="004A248C">
      <w:pPr>
        <w:spacing w:line="360" w:lineRule="auto"/>
        <w:rPr>
          <w:szCs w:val="24"/>
        </w:rPr>
      </w:pPr>
      <w:r w:rsidRPr="00136B6E">
        <w:rPr>
          <w:szCs w:val="24"/>
        </w:rPr>
        <w:t xml:space="preserve">The devices were categorized as either </w:t>
      </w:r>
      <w:r w:rsidRPr="00136B6E">
        <w:rPr>
          <w:b/>
          <w:bCs/>
          <w:szCs w:val="24"/>
        </w:rPr>
        <w:t>resistive</w:t>
      </w:r>
      <w:r w:rsidRPr="00136B6E">
        <w:rPr>
          <w:szCs w:val="24"/>
        </w:rPr>
        <w:t xml:space="preserve">, </w:t>
      </w:r>
      <w:r w:rsidRPr="00136B6E">
        <w:rPr>
          <w:b/>
          <w:bCs/>
          <w:szCs w:val="24"/>
        </w:rPr>
        <w:t>inductive</w:t>
      </w:r>
      <w:r w:rsidRPr="00136B6E">
        <w:rPr>
          <w:szCs w:val="24"/>
        </w:rPr>
        <w:t xml:space="preserve">, or </w:t>
      </w:r>
      <w:r w:rsidRPr="00136B6E">
        <w:rPr>
          <w:b/>
          <w:bCs/>
          <w:szCs w:val="24"/>
        </w:rPr>
        <w:t>mixed loads</w:t>
      </w:r>
      <w:r w:rsidRPr="00136B6E">
        <w:rPr>
          <w:szCs w:val="24"/>
        </w:rPr>
        <w:t>:</w:t>
      </w:r>
    </w:p>
    <w:p w:rsidR="004A248C" w:rsidRPr="00136B6E" w:rsidRDefault="004A248C" w:rsidP="004A248C">
      <w:pPr>
        <w:numPr>
          <w:ilvl w:val="0"/>
          <w:numId w:val="18"/>
        </w:numPr>
        <w:spacing w:after="160" w:line="360" w:lineRule="auto"/>
        <w:rPr>
          <w:szCs w:val="24"/>
        </w:rPr>
      </w:pPr>
      <w:r w:rsidRPr="00136B6E">
        <w:rPr>
          <w:b/>
          <w:bCs/>
          <w:szCs w:val="24"/>
        </w:rPr>
        <w:t>Resistive loads</w:t>
      </w:r>
      <w:r w:rsidRPr="00136B6E">
        <w:rPr>
          <w:szCs w:val="24"/>
        </w:rPr>
        <w:t>: Measurement equipment and trainers (e.g., wattmeters, digital boards)</w:t>
      </w:r>
    </w:p>
    <w:p w:rsidR="004A248C" w:rsidRPr="00136B6E" w:rsidRDefault="004A248C" w:rsidP="004A248C">
      <w:pPr>
        <w:numPr>
          <w:ilvl w:val="0"/>
          <w:numId w:val="18"/>
        </w:numPr>
        <w:spacing w:after="160" w:line="360" w:lineRule="auto"/>
        <w:rPr>
          <w:szCs w:val="24"/>
        </w:rPr>
      </w:pPr>
      <w:r w:rsidRPr="00136B6E">
        <w:rPr>
          <w:b/>
          <w:bCs/>
          <w:szCs w:val="24"/>
        </w:rPr>
        <w:t>Inductive loads</w:t>
      </w:r>
      <w:r w:rsidRPr="00136B6E">
        <w:rPr>
          <w:szCs w:val="24"/>
        </w:rPr>
        <w:t>: AC motors, transformers, and rotating machines</w:t>
      </w:r>
    </w:p>
    <w:p w:rsidR="004A248C" w:rsidRPr="00136B6E" w:rsidRDefault="004A248C" w:rsidP="004A248C">
      <w:pPr>
        <w:numPr>
          <w:ilvl w:val="0"/>
          <w:numId w:val="18"/>
        </w:numPr>
        <w:spacing w:after="160" w:line="360" w:lineRule="auto"/>
        <w:rPr>
          <w:szCs w:val="24"/>
        </w:rPr>
      </w:pPr>
      <w:r w:rsidRPr="00136B6E">
        <w:rPr>
          <w:b/>
          <w:bCs/>
          <w:szCs w:val="24"/>
        </w:rPr>
        <w:t>Mixed loads</w:t>
      </w:r>
      <w:r w:rsidRPr="00136B6E">
        <w:rPr>
          <w:szCs w:val="24"/>
        </w:rPr>
        <w:t>: Trainers incorporating power electronics and control modules</w:t>
      </w:r>
    </w:p>
    <w:p w:rsidR="004A248C" w:rsidRPr="00136B6E" w:rsidRDefault="004A248C" w:rsidP="004A248C">
      <w:pPr>
        <w:pStyle w:val="Heading4"/>
        <w:spacing w:line="360" w:lineRule="auto"/>
        <w:rPr>
          <w:rFonts w:ascii="Times New Roman" w:hAnsi="Times New Roman" w:cs="Times New Roman"/>
          <w:b w:val="0"/>
          <w:bCs w:val="0"/>
          <w:i w:val="0"/>
          <w:iCs w:val="0"/>
          <w:color w:val="auto"/>
          <w:szCs w:val="24"/>
        </w:rPr>
      </w:pPr>
      <w:r w:rsidRPr="00136B6E">
        <w:rPr>
          <w:rStyle w:val="fadeinm1hgl8"/>
          <w:rFonts w:ascii="Times New Roman" w:hAnsi="Times New Roman" w:cs="Times New Roman"/>
          <w:i w:val="0"/>
          <w:iCs w:val="0"/>
          <w:color w:val="auto"/>
          <w:szCs w:val="24"/>
        </w:rPr>
        <w:t>3.4.3 Maximum Demand Estimation</w:t>
      </w:r>
    </w:p>
    <w:p w:rsidR="004A248C" w:rsidRPr="00136B6E" w:rsidRDefault="004A248C" w:rsidP="004A248C">
      <w:pPr>
        <w:pStyle w:val="NormalWeb"/>
        <w:spacing w:line="360" w:lineRule="auto"/>
      </w:pPr>
      <w:r w:rsidRPr="00136B6E">
        <w:rPr>
          <w:rStyle w:val="fadeinm1hgl8"/>
          <w:rFonts w:eastAsiaTheme="majorEastAsia"/>
        </w:rPr>
        <w:t>To estimate the Maximum Demand (MD), both diversity factor and load factor were applied. Although not all equipment runs simultaneously, the power design was sized to accommodate worst-case conditions.</w:t>
      </w:r>
    </w:p>
    <w:p w:rsidR="004A248C" w:rsidRPr="00136B6E" w:rsidRDefault="004A248C" w:rsidP="004A248C">
      <w:pPr>
        <w:pStyle w:val="NormalWeb"/>
        <w:spacing w:line="360" w:lineRule="auto"/>
      </w:pPr>
      <w:r w:rsidRPr="00136B6E">
        <w:rPr>
          <w:rStyle w:val="fadeinm1hgl8"/>
          <w:rFonts w:eastAsiaTheme="majorEastAsia"/>
        </w:rPr>
        <w:t>Formula used:</w:t>
      </w:r>
    </w:p>
    <w:p w:rsidR="004A248C" w:rsidRPr="00136B6E" w:rsidRDefault="004A248C" w:rsidP="004A248C">
      <w:pPr>
        <w:spacing w:line="360" w:lineRule="auto"/>
        <w:rPr>
          <w:szCs w:val="24"/>
        </w:rPr>
      </w:pPr>
      <m:oMathPara>
        <m:oMath>
          <m:r>
            <w:rPr>
              <w:rFonts w:ascii="Cambria Math" w:hAnsi="Cambria Math"/>
              <w:szCs w:val="24"/>
            </w:rPr>
            <m:t xml:space="preserve">Total laod </m:t>
          </m:r>
          <m:d>
            <m:dPr>
              <m:ctrlPr>
                <w:rPr>
                  <w:rFonts w:ascii="Cambria Math" w:hAnsi="Cambria Math"/>
                  <w:i/>
                  <w:szCs w:val="24"/>
                </w:rPr>
              </m:ctrlPr>
            </m:dPr>
            <m:e>
              <m:r>
                <w:rPr>
                  <w:rFonts w:ascii="Cambria Math" w:hAnsi="Cambria Math"/>
                  <w:szCs w:val="24"/>
                </w:rPr>
                <m:t>kW</m:t>
              </m:r>
            </m:e>
          </m:d>
          <m:r>
            <w:rPr>
              <w:rFonts w:ascii="Cambria Math" w:hAnsi="Cambria Math"/>
              <w:szCs w:val="24"/>
            </w:rPr>
            <m:t xml:space="preserve">= </m:t>
          </m:r>
          <m:nary>
            <m:naryPr>
              <m:chr m:val="∑"/>
              <m:subHide m:val="on"/>
              <m:supHide m:val="on"/>
              <m:ctrlPr>
                <w:rPr>
                  <w:rFonts w:ascii="Cambria Math" w:hAnsi="Cambria Math"/>
                  <w:i/>
                  <w:szCs w:val="24"/>
                </w:rPr>
              </m:ctrlPr>
            </m:naryPr>
            <m:sub/>
            <m:sup/>
            <m:e>
              <m:r>
                <w:rPr>
                  <w:rFonts w:ascii="Cambria Math" w:hAnsi="Cambria Math"/>
                  <w:szCs w:val="24"/>
                </w:rPr>
                <m:t>Power Rated X Demand Factor</m:t>
              </m:r>
            </m:e>
          </m:nary>
        </m:oMath>
      </m:oMathPara>
    </w:p>
    <w:p w:rsidR="004A248C" w:rsidRPr="00136B6E" w:rsidRDefault="004A248C" w:rsidP="004A248C">
      <w:pPr>
        <w:spacing w:line="360" w:lineRule="auto"/>
        <w:rPr>
          <w:szCs w:val="24"/>
        </w:rPr>
      </w:pPr>
      <w:r w:rsidRPr="00136B6E">
        <w:rPr>
          <w:szCs w:val="24"/>
        </w:rPr>
        <w:t>Based on the inventory, the total connected load was approximated at 6.5 kW, and the maximum demand was projected at 5.2 kW after applying a demand factor of 0.8.</w:t>
      </w:r>
    </w:p>
    <w:p w:rsidR="004A248C" w:rsidRPr="00136B6E" w:rsidRDefault="004A248C" w:rsidP="004A248C">
      <w:pPr>
        <w:spacing w:line="360" w:lineRule="auto"/>
        <w:rPr>
          <w:b/>
          <w:bCs/>
          <w:szCs w:val="24"/>
        </w:rPr>
      </w:pPr>
      <w:r w:rsidRPr="00136B6E">
        <w:rPr>
          <w:b/>
          <w:bCs/>
          <w:szCs w:val="24"/>
        </w:rPr>
        <w:t>3.4.4 Power Design Considerations</w:t>
      </w:r>
    </w:p>
    <w:p w:rsidR="004A248C" w:rsidRPr="00136B6E" w:rsidRDefault="004A248C" w:rsidP="004A248C">
      <w:pPr>
        <w:spacing w:line="360" w:lineRule="auto"/>
        <w:rPr>
          <w:szCs w:val="24"/>
        </w:rPr>
      </w:pPr>
      <w:r w:rsidRPr="00136B6E">
        <w:rPr>
          <w:szCs w:val="24"/>
        </w:rPr>
        <w:t>Using the calculated maximum demand:</w:t>
      </w:r>
    </w:p>
    <w:p w:rsidR="004A248C" w:rsidRPr="00136B6E" w:rsidRDefault="004A248C" w:rsidP="004A248C">
      <w:pPr>
        <w:numPr>
          <w:ilvl w:val="0"/>
          <w:numId w:val="19"/>
        </w:numPr>
        <w:spacing w:after="160" w:line="360" w:lineRule="auto"/>
        <w:rPr>
          <w:szCs w:val="24"/>
        </w:rPr>
      </w:pPr>
      <w:r w:rsidRPr="00136B6E">
        <w:rPr>
          <w:b/>
          <w:bCs/>
          <w:szCs w:val="24"/>
        </w:rPr>
        <w:t>Circuit Breaker Rating</w:t>
      </w:r>
      <w:r w:rsidRPr="00136B6E">
        <w:rPr>
          <w:szCs w:val="24"/>
        </w:rPr>
        <w:t>: Selected to be 10–32A depending on the sub-circuit, based on expected current draw using:</w:t>
      </w:r>
    </w:p>
    <w:p w:rsidR="004A248C" w:rsidRPr="00136B6E" w:rsidRDefault="004A248C" w:rsidP="004A248C">
      <w:pPr>
        <w:spacing w:line="360" w:lineRule="auto"/>
        <w:rPr>
          <w:szCs w:val="24"/>
        </w:rPr>
      </w:pPr>
      <m:oMathPara>
        <m:oMath>
          <m:r>
            <w:rPr>
              <w:rFonts w:ascii="Cambria Math" w:hAnsi="Cambria Math"/>
              <w:szCs w:val="24"/>
            </w:rPr>
            <w:lastRenderedPageBreak/>
            <m:t>I=</m:t>
          </m:r>
          <m:f>
            <m:fPr>
              <m:ctrlPr>
                <w:rPr>
                  <w:rFonts w:ascii="Cambria Math" w:hAnsi="Cambria Math"/>
                  <w:bCs/>
                  <w:szCs w:val="24"/>
                </w:rPr>
              </m:ctrlPr>
            </m:fPr>
            <m:num>
              <m:r>
                <w:rPr>
                  <w:rFonts w:ascii="Cambria Math" w:hAnsi="Cambria Math"/>
                  <w:szCs w:val="24"/>
                </w:rPr>
                <m:t>P</m:t>
              </m:r>
            </m:num>
            <m:den>
              <m:r>
                <w:rPr>
                  <w:rFonts w:ascii="Cambria Math" w:hAnsi="Cambria Math"/>
                  <w:szCs w:val="24"/>
                </w:rPr>
                <m:t>V</m:t>
              </m:r>
              <m:func>
                <m:funcPr>
                  <m:ctrlPr>
                    <w:rPr>
                      <w:rFonts w:ascii="Cambria Math" w:hAnsi="Cambria Math"/>
                      <w:bCs/>
                      <w:i/>
                      <w:szCs w:val="24"/>
                    </w:rPr>
                  </m:ctrlPr>
                </m:funcPr>
                <m:fName>
                  <m:r>
                    <m:rPr>
                      <m:sty m:val="p"/>
                    </m:rPr>
                    <w:rPr>
                      <w:rFonts w:ascii="Cambria Math" w:hAnsi="Cambria Math"/>
                      <w:szCs w:val="24"/>
                    </w:rPr>
                    <m:t>cos</m:t>
                  </m:r>
                </m:fName>
                <m:e>
                  <m:r>
                    <w:rPr>
                      <w:rFonts w:ascii="Cambria Math" w:hAnsi="Cambria Math"/>
                      <w:szCs w:val="24"/>
                    </w:rPr>
                    <m:t>∅</m:t>
                  </m:r>
                </m:e>
              </m:func>
            </m:den>
          </m:f>
          <m:r>
            <m:rPr>
              <m:sty m:val="p"/>
            </m:rPr>
            <w:rPr>
              <w:rFonts w:ascii="Cambria Math" w:hAnsi="Cambria Math"/>
              <w:szCs w:val="24"/>
            </w:rPr>
            <w:br/>
          </m:r>
        </m:oMath>
      </m:oMathPara>
      <w:r w:rsidRPr="00136B6E">
        <w:rPr>
          <w:szCs w:val="24"/>
        </w:rPr>
        <w:t xml:space="preserve">Where, cos </w:t>
      </w:r>
      <w:r w:rsidRPr="00136B6E">
        <w:rPr>
          <w:rFonts w:ascii="Cambria Math" w:hAnsi="Cambria Math" w:cs="Cambria Math"/>
          <w:szCs w:val="24"/>
        </w:rPr>
        <w:t>∅</w:t>
      </w:r>
      <w:r w:rsidRPr="00136B6E">
        <w:rPr>
          <w:szCs w:val="24"/>
        </w:rPr>
        <w:t xml:space="preserve"> (power factor) is assumed to be 0.85 for inductive loads.</w:t>
      </w:r>
    </w:p>
    <w:p w:rsidR="004A248C" w:rsidRPr="00136B6E" w:rsidRDefault="004A248C" w:rsidP="004A248C">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Cable Sizing</w:t>
      </w:r>
      <w:r w:rsidRPr="00136B6E">
        <w:rPr>
          <w:rFonts w:ascii="Times New Roman" w:hAnsi="Times New Roman" w:cs="Times New Roman"/>
          <w:sz w:val="24"/>
          <w:szCs w:val="24"/>
        </w:rPr>
        <w:t>: Conductors were sized based on load current, length of run, and permissible voltage drop (max 5%). For a 5.2 kW load at 230V:</w:t>
      </w:r>
    </w:p>
    <w:p w:rsidR="004A248C" w:rsidRPr="00136B6E" w:rsidRDefault="004A248C" w:rsidP="004A248C">
      <w:pPr>
        <w:pStyle w:val="ListParagraph"/>
        <w:spacing w:line="360" w:lineRule="auto"/>
        <w:rPr>
          <w:rFonts w:ascii="Times New Roman" w:hAnsi="Times New Roman" w:cs="Times New Roman"/>
          <w:b/>
          <w:bCs/>
          <w:sz w:val="24"/>
          <w:szCs w:val="24"/>
        </w:rPr>
      </w:pPr>
      <m:oMathPara>
        <m:oMath>
          <w:bookmarkStart w:id="3" w:name="_Hlk198196304"/>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5200</m:t>
              </m:r>
            </m:num>
            <m:den>
              <m:r>
                <w:rPr>
                  <w:rFonts w:ascii="Cambria Math" w:hAnsi="Cambria Math" w:cs="Times New Roman"/>
                  <w:sz w:val="24"/>
                  <w:szCs w:val="24"/>
                </w:rPr>
                <m:t>230 x 0.85</m:t>
              </m:r>
            </m:den>
          </m:f>
          <m:r>
            <w:rPr>
              <w:rFonts w:ascii="Cambria Math" w:hAnsi="Cambria Math" w:cs="Times New Roman"/>
              <w:sz w:val="24"/>
              <w:szCs w:val="24"/>
            </w:rPr>
            <m:t>=26.6A</m:t>
          </m:r>
          <w:bookmarkEnd w:id="3"/>
        </m:oMath>
      </m:oMathPara>
    </w:p>
    <w:p w:rsidR="004A248C" w:rsidRPr="00136B6E" w:rsidRDefault="004A248C" w:rsidP="004A248C">
      <w:pPr>
        <w:spacing w:line="360" w:lineRule="auto"/>
        <w:rPr>
          <w:szCs w:val="24"/>
        </w:rPr>
      </w:pPr>
      <w:r w:rsidRPr="00136B6E">
        <w:rPr>
          <w:szCs w:val="24"/>
        </w:rPr>
        <w:t>A 4 mm² copper conductor was selected, allowing for safety margin.</w:t>
      </w:r>
    </w:p>
    <w:p w:rsidR="004A248C" w:rsidRPr="00136B6E" w:rsidRDefault="004A248C" w:rsidP="004A248C">
      <w:pPr>
        <w:spacing w:line="360" w:lineRule="auto"/>
        <w:rPr>
          <w:szCs w:val="24"/>
        </w:rPr>
      </w:pPr>
    </w:p>
    <w:p w:rsidR="004A248C" w:rsidRPr="004A248C" w:rsidRDefault="004A248C" w:rsidP="004A248C">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Socket and Outlet Distribution</w:t>
      </w:r>
      <w:r w:rsidRPr="00136B6E">
        <w:rPr>
          <w:rFonts w:ascii="Times New Roman" w:hAnsi="Times New Roman" w:cs="Times New Roman"/>
          <w:sz w:val="24"/>
          <w:szCs w:val="24"/>
        </w:rPr>
        <w:t>: Sockets rated at 13A and 15A were distributed across workstations with individual MCBs for isolation and fault protection.</w:t>
      </w:r>
    </w:p>
    <w:p w:rsidR="004A248C" w:rsidRPr="004A248C" w:rsidRDefault="004A248C" w:rsidP="004A248C">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Backup Sizing:</w:t>
      </w:r>
      <w:r w:rsidRPr="00136B6E">
        <w:rPr>
          <w:rFonts w:ascii="Times New Roman" w:hAnsi="Times New Roman" w:cs="Times New Roman"/>
          <w:sz w:val="24"/>
          <w:szCs w:val="24"/>
        </w:rPr>
        <w:t xml:space="preserve"> The analysis also guided the sizing of UPS or inverter systems, ensuring support for at least 70% of the total load during power interruptions.</w:t>
      </w:r>
    </w:p>
    <w:p w:rsidR="004A248C" w:rsidRPr="00136B6E" w:rsidRDefault="004A248C" w:rsidP="004A248C">
      <w:pPr>
        <w:spacing w:line="360" w:lineRule="auto"/>
        <w:rPr>
          <w:b/>
          <w:bCs/>
          <w:szCs w:val="24"/>
        </w:rPr>
      </w:pPr>
      <w:r w:rsidRPr="00136B6E">
        <w:rPr>
          <w:b/>
          <w:bCs/>
          <w:szCs w:val="24"/>
        </w:rPr>
        <w:t>3.5 Equipment Categorization and Zoning</w:t>
      </w:r>
    </w:p>
    <w:p w:rsidR="004A248C" w:rsidRPr="00136B6E" w:rsidRDefault="004A248C" w:rsidP="004A248C">
      <w:pPr>
        <w:spacing w:line="360" w:lineRule="auto"/>
        <w:rPr>
          <w:szCs w:val="24"/>
        </w:rPr>
      </w:pPr>
      <w:r w:rsidRPr="00136B6E">
        <w:rPr>
          <w:szCs w:val="24"/>
        </w:rPr>
        <w:t>Based on their functions and voltage requirements, the equipment was zoned as follows:</w:t>
      </w:r>
    </w:p>
    <w:p w:rsidR="004A248C" w:rsidRPr="00136B6E" w:rsidRDefault="004A248C" w:rsidP="004A248C">
      <w:pPr>
        <w:numPr>
          <w:ilvl w:val="0"/>
          <w:numId w:val="20"/>
        </w:numPr>
        <w:spacing w:after="160" w:line="360" w:lineRule="auto"/>
        <w:rPr>
          <w:szCs w:val="24"/>
        </w:rPr>
      </w:pPr>
      <w:r w:rsidRPr="00136B6E">
        <w:rPr>
          <w:b/>
          <w:bCs/>
          <w:szCs w:val="24"/>
        </w:rPr>
        <w:t>Zone A – Renewable Energy Section:</w:t>
      </w:r>
    </w:p>
    <w:p w:rsidR="004A248C" w:rsidRPr="00136B6E" w:rsidRDefault="004A248C" w:rsidP="004A248C">
      <w:pPr>
        <w:numPr>
          <w:ilvl w:val="1"/>
          <w:numId w:val="20"/>
        </w:numPr>
        <w:spacing w:after="160" w:line="360" w:lineRule="auto"/>
        <w:rPr>
          <w:szCs w:val="24"/>
        </w:rPr>
      </w:pPr>
      <w:r w:rsidRPr="00136B6E">
        <w:rPr>
          <w:szCs w:val="24"/>
        </w:rPr>
        <w:t>Wind Energy Training System</w:t>
      </w:r>
    </w:p>
    <w:p w:rsidR="004A248C" w:rsidRPr="00136B6E" w:rsidRDefault="004A248C" w:rsidP="004A248C">
      <w:pPr>
        <w:numPr>
          <w:ilvl w:val="1"/>
          <w:numId w:val="20"/>
        </w:numPr>
        <w:spacing w:after="160" w:line="360" w:lineRule="auto"/>
        <w:rPr>
          <w:szCs w:val="24"/>
        </w:rPr>
      </w:pPr>
      <w:r w:rsidRPr="00136B6E">
        <w:rPr>
          <w:szCs w:val="24"/>
        </w:rPr>
        <w:t>Solar Energy Training Panel</w:t>
      </w:r>
    </w:p>
    <w:p w:rsidR="004A248C" w:rsidRPr="00136B6E" w:rsidRDefault="004A248C" w:rsidP="004A248C">
      <w:pPr>
        <w:numPr>
          <w:ilvl w:val="1"/>
          <w:numId w:val="20"/>
        </w:numPr>
        <w:spacing w:after="160" w:line="360" w:lineRule="auto"/>
        <w:rPr>
          <w:szCs w:val="24"/>
        </w:rPr>
      </w:pPr>
      <w:r w:rsidRPr="00136B6E">
        <w:rPr>
          <w:szCs w:val="24"/>
        </w:rPr>
        <w:t>Variable Transformer</w:t>
      </w:r>
    </w:p>
    <w:p w:rsidR="004A248C" w:rsidRPr="00136B6E" w:rsidRDefault="004A248C" w:rsidP="004A248C">
      <w:pPr>
        <w:numPr>
          <w:ilvl w:val="1"/>
          <w:numId w:val="20"/>
        </w:numPr>
        <w:spacing w:after="160" w:line="360" w:lineRule="auto"/>
        <w:rPr>
          <w:szCs w:val="24"/>
        </w:rPr>
      </w:pPr>
      <w:r w:rsidRPr="00136B6E">
        <w:rPr>
          <w:szCs w:val="24"/>
        </w:rPr>
        <w:t>Wattmeter</w:t>
      </w:r>
    </w:p>
    <w:p w:rsidR="004A248C" w:rsidRPr="00136B6E" w:rsidRDefault="004A248C" w:rsidP="004A248C">
      <w:pPr>
        <w:numPr>
          <w:ilvl w:val="0"/>
          <w:numId w:val="20"/>
        </w:numPr>
        <w:spacing w:after="160" w:line="360" w:lineRule="auto"/>
        <w:rPr>
          <w:szCs w:val="24"/>
        </w:rPr>
      </w:pPr>
      <w:r w:rsidRPr="00136B6E">
        <w:rPr>
          <w:b/>
          <w:bCs/>
          <w:szCs w:val="24"/>
        </w:rPr>
        <w:t>Zone B – Electrical Machines and Power Systems:</w:t>
      </w:r>
    </w:p>
    <w:p w:rsidR="004A248C" w:rsidRPr="00136B6E" w:rsidRDefault="004A248C" w:rsidP="004A248C">
      <w:pPr>
        <w:numPr>
          <w:ilvl w:val="1"/>
          <w:numId w:val="20"/>
        </w:numPr>
        <w:spacing w:after="160" w:line="360" w:lineRule="auto"/>
        <w:rPr>
          <w:szCs w:val="24"/>
        </w:rPr>
      </w:pPr>
      <w:r w:rsidRPr="00136B6E">
        <w:rPr>
          <w:szCs w:val="24"/>
        </w:rPr>
        <w:t>AC Motor Assembling Trainer</w:t>
      </w:r>
    </w:p>
    <w:p w:rsidR="004A248C" w:rsidRPr="00136B6E" w:rsidRDefault="004A248C" w:rsidP="004A248C">
      <w:pPr>
        <w:numPr>
          <w:ilvl w:val="1"/>
          <w:numId w:val="20"/>
        </w:numPr>
        <w:spacing w:after="160" w:line="360" w:lineRule="auto"/>
        <w:rPr>
          <w:szCs w:val="24"/>
        </w:rPr>
      </w:pPr>
      <w:r w:rsidRPr="00136B6E">
        <w:rPr>
          <w:szCs w:val="24"/>
        </w:rPr>
        <w:t>Speed/Slip Indicator</w:t>
      </w:r>
    </w:p>
    <w:p w:rsidR="004A248C" w:rsidRPr="00136B6E" w:rsidRDefault="004A248C" w:rsidP="004A248C">
      <w:pPr>
        <w:numPr>
          <w:ilvl w:val="1"/>
          <w:numId w:val="20"/>
        </w:numPr>
        <w:spacing w:after="160" w:line="360" w:lineRule="auto"/>
        <w:rPr>
          <w:szCs w:val="24"/>
        </w:rPr>
      </w:pPr>
      <w:r w:rsidRPr="00136B6E">
        <w:rPr>
          <w:szCs w:val="24"/>
        </w:rPr>
        <w:t>RLC Load Vector Analyzer</w:t>
      </w:r>
    </w:p>
    <w:p w:rsidR="004A248C" w:rsidRPr="00136B6E" w:rsidRDefault="004A248C" w:rsidP="004A248C">
      <w:pPr>
        <w:numPr>
          <w:ilvl w:val="0"/>
          <w:numId w:val="20"/>
        </w:numPr>
        <w:spacing w:after="160" w:line="360" w:lineRule="auto"/>
        <w:rPr>
          <w:szCs w:val="24"/>
        </w:rPr>
      </w:pPr>
      <w:r w:rsidRPr="00136B6E">
        <w:rPr>
          <w:b/>
          <w:bCs/>
          <w:szCs w:val="24"/>
        </w:rPr>
        <w:t>Zone C – Analog and Digital Electronics:</w:t>
      </w:r>
    </w:p>
    <w:p w:rsidR="004A248C" w:rsidRPr="00136B6E" w:rsidRDefault="004A248C" w:rsidP="004A248C">
      <w:pPr>
        <w:numPr>
          <w:ilvl w:val="1"/>
          <w:numId w:val="20"/>
        </w:numPr>
        <w:spacing w:after="160" w:line="360" w:lineRule="auto"/>
        <w:rPr>
          <w:szCs w:val="24"/>
        </w:rPr>
      </w:pPr>
      <w:r w:rsidRPr="00136B6E">
        <w:rPr>
          <w:szCs w:val="24"/>
        </w:rPr>
        <w:lastRenderedPageBreak/>
        <w:t>Operational Amplifier Modules</w:t>
      </w:r>
    </w:p>
    <w:p w:rsidR="004A248C" w:rsidRPr="00136B6E" w:rsidRDefault="004A248C" w:rsidP="004A248C">
      <w:pPr>
        <w:numPr>
          <w:ilvl w:val="1"/>
          <w:numId w:val="20"/>
        </w:numPr>
        <w:spacing w:after="160" w:line="360" w:lineRule="auto"/>
        <w:rPr>
          <w:szCs w:val="24"/>
        </w:rPr>
      </w:pPr>
      <w:r w:rsidRPr="00136B6E">
        <w:rPr>
          <w:szCs w:val="24"/>
        </w:rPr>
        <w:t>Local Capacitor Units</w:t>
      </w:r>
    </w:p>
    <w:p w:rsidR="004A248C" w:rsidRPr="00136B6E" w:rsidRDefault="004A248C" w:rsidP="004A248C">
      <w:pPr>
        <w:numPr>
          <w:ilvl w:val="1"/>
          <w:numId w:val="20"/>
        </w:numPr>
        <w:spacing w:after="160" w:line="360" w:lineRule="auto"/>
        <w:rPr>
          <w:szCs w:val="24"/>
        </w:rPr>
      </w:pPr>
      <w:r w:rsidRPr="00136B6E">
        <w:rPr>
          <w:szCs w:val="24"/>
        </w:rPr>
        <w:t>Audio Amplifier</w:t>
      </w:r>
    </w:p>
    <w:p w:rsidR="004A248C" w:rsidRPr="00136B6E" w:rsidRDefault="004A248C" w:rsidP="004A248C">
      <w:pPr>
        <w:numPr>
          <w:ilvl w:val="1"/>
          <w:numId w:val="20"/>
        </w:numPr>
        <w:spacing w:after="160" w:line="360" w:lineRule="auto"/>
        <w:rPr>
          <w:szCs w:val="24"/>
        </w:rPr>
      </w:pPr>
      <w:r w:rsidRPr="00136B6E">
        <w:rPr>
          <w:szCs w:val="24"/>
        </w:rPr>
        <w:t>Frequency Meter</w:t>
      </w:r>
    </w:p>
    <w:p w:rsidR="004A248C" w:rsidRPr="00136B6E" w:rsidRDefault="004A248C" w:rsidP="004A248C">
      <w:pPr>
        <w:numPr>
          <w:ilvl w:val="1"/>
          <w:numId w:val="20"/>
        </w:numPr>
        <w:spacing w:after="160" w:line="360" w:lineRule="auto"/>
        <w:rPr>
          <w:szCs w:val="24"/>
        </w:rPr>
      </w:pPr>
      <w:r w:rsidRPr="00136B6E">
        <w:rPr>
          <w:szCs w:val="24"/>
        </w:rPr>
        <w:t>Sampling &amp; Time Division Multiplex System</w:t>
      </w:r>
    </w:p>
    <w:p w:rsidR="004A248C" w:rsidRPr="00136B6E" w:rsidRDefault="004A248C" w:rsidP="004A248C">
      <w:pPr>
        <w:numPr>
          <w:ilvl w:val="1"/>
          <w:numId w:val="20"/>
        </w:numPr>
        <w:spacing w:after="160" w:line="360" w:lineRule="auto"/>
        <w:rPr>
          <w:szCs w:val="24"/>
        </w:rPr>
      </w:pPr>
      <w:r w:rsidRPr="00136B6E">
        <w:rPr>
          <w:szCs w:val="24"/>
        </w:rPr>
        <w:t>Audio &amp; Digital Hardware Training Boards</w:t>
      </w:r>
    </w:p>
    <w:p w:rsidR="004A248C" w:rsidRPr="00136B6E" w:rsidRDefault="004A248C" w:rsidP="004A248C">
      <w:pPr>
        <w:numPr>
          <w:ilvl w:val="0"/>
          <w:numId w:val="20"/>
        </w:numPr>
        <w:spacing w:after="160" w:line="360" w:lineRule="auto"/>
        <w:rPr>
          <w:szCs w:val="24"/>
        </w:rPr>
      </w:pPr>
      <w:r w:rsidRPr="00136B6E">
        <w:rPr>
          <w:b/>
          <w:bCs/>
          <w:szCs w:val="24"/>
        </w:rPr>
        <w:t>Zone D – Instrumentation and Control:</w:t>
      </w:r>
    </w:p>
    <w:p w:rsidR="004A248C" w:rsidRPr="00136B6E" w:rsidRDefault="004A248C" w:rsidP="004A248C">
      <w:pPr>
        <w:numPr>
          <w:ilvl w:val="1"/>
          <w:numId w:val="20"/>
        </w:numPr>
        <w:spacing w:after="160" w:line="360" w:lineRule="auto"/>
        <w:rPr>
          <w:szCs w:val="24"/>
        </w:rPr>
      </w:pPr>
      <w:r w:rsidRPr="00136B6E">
        <w:rPr>
          <w:szCs w:val="24"/>
        </w:rPr>
        <w:t>Variable Voltmeter</w:t>
      </w:r>
    </w:p>
    <w:p w:rsidR="004A248C" w:rsidRPr="00136B6E" w:rsidRDefault="004A248C" w:rsidP="004A248C">
      <w:pPr>
        <w:numPr>
          <w:ilvl w:val="1"/>
          <w:numId w:val="20"/>
        </w:numPr>
        <w:spacing w:after="160" w:line="360" w:lineRule="auto"/>
        <w:rPr>
          <w:szCs w:val="24"/>
        </w:rPr>
      </w:pPr>
      <w:r w:rsidRPr="00136B6E">
        <w:rPr>
          <w:szCs w:val="24"/>
        </w:rPr>
        <w:t>Analog and Multifunction Digital Meters</w:t>
      </w:r>
    </w:p>
    <w:p w:rsidR="004A248C" w:rsidRPr="00136B6E" w:rsidRDefault="004A248C" w:rsidP="004A248C">
      <w:pPr>
        <w:numPr>
          <w:ilvl w:val="1"/>
          <w:numId w:val="20"/>
        </w:numPr>
        <w:spacing w:after="160" w:line="360" w:lineRule="auto"/>
        <w:rPr>
          <w:szCs w:val="24"/>
        </w:rPr>
      </w:pPr>
      <w:r w:rsidRPr="00136B6E">
        <w:rPr>
          <w:szCs w:val="24"/>
        </w:rPr>
        <w:t>Digital Multimeter</w:t>
      </w:r>
    </w:p>
    <w:p w:rsidR="004A248C" w:rsidRPr="00136B6E" w:rsidRDefault="004A248C" w:rsidP="004A248C">
      <w:pPr>
        <w:numPr>
          <w:ilvl w:val="1"/>
          <w:numId w:val="20"/>
        </w:numPr>
        <w:spacing w:after="160" w:line="360" w:lineRule="auto"/>
        <w:rPr>
          <w:szCs w:val="24"/>
        </w:rPr>
      </w:pPr>
      <w:r w:rsidRPr="00136B6E">
        <w:rPr>
          <w:szCs w:val="24"/>
        </w:rPr>
        <w:t>Control Unit</w:t>
      </w:r>
    </w:p>
    <w:p w:rsidR="004A248C" w:rsidRPr="00136B6E" w:rsidRDefault="004A248C" w:rsidP="004A248C">
      <w:pPr>
        <w:numPr>
          <w:ilvl w:val="0"/>
          <w:numId w:val="20"/>
        </w:numPr>
        <w:spacing w:after="160" w:line="360" w:lineRule="auto"/>
        <w:rPr>
          <w:szCs w:val="24"/>
        </w:rPr>
      </w:pPr>
      <w:r w:rsidRPr="00136B6E">
        <w:rPr>
          <w:b/>
          <w:bCs/>
          <w:szCs w:val="24"/>
        </w:rPr>
        <w:t>Zone E – Communication Systems:</w:t>
      </w:r>
    </w:p>
    <w:p w:rsidR="004A248C" w:rsidRPr="00136B6E" w:rsidRDefault="004A248C" w:rsidP="004A248C">
      <w:pPr>
        <w:numPr>
          <w:ilvl w:val="1"/>
          <w:numId w:val="20"/>
        </w:numPr>
        <w:spacing w:after="160" w:line="360" w:lineRule="auto"/>
        <w:rPr>
          <w:szCs w:val="24"/>
        </w:rPr>
      </w:pPr>
      <w:r w:rsidRPr="00136B6E">
        <w:rPr>
          <w:szCs w:val="24"/>
        </w:rPr>
        <w:t>GSM Trainer</w:t>
      </w:r>
    </w:p>
    <w:p w:rsidR="004A248C" w:rsidRPr="00136B6E" w:rsidRDefault="004A248C" w:rsidP="004A248C">
      <w:pPr>
        <w:numPr>
          <w:ilvl w:val="1"/>
          <w:numId w:val="20"/>
        </w:numPr>
        <w:spacing w:after="160" w:line="360" w:lineRule="auto"/>
        <w:rPr>
          <w:szCs w:val="24"/>
        </w:rPr>
      </w:pPr>
      <w:r w:rsidRPr="00136B6E">
        <w:rPr>
          <w:szCs w:val="24"/>
        </w:rPr>
        <w:t>FM Radio Receiver</w:t>
      </w:r>
    </w:p>
    <w:p w:rsidR="004A248C" w:rsidRPr="00136B6E" w:rsidRDefault="004A248C" w:rsidP="004A248C">
      <w:pPr>
        <w:numPr>
          <w:ilvl w:val="1"/>
          <w:numId w:val="20"/>
        </w:numPr>
        <w:spacing w:after="160" w:line="360" w:lineRule="auto"/>
        <w:rPr>
          <w:szCs w:val="24"/>
        </w:rPr>
      </w:pPr>
      <w:r w:rsidRPr="00136B6E">
        <w:rPr>
          <w:szCs w:val="24"/>
        </w:rPr>
        <w:t>FM Transmitter</w:t>
      </w:r>
    </w:p>
    <w:p w:rsidR="004A248C" w:rsidRPr="00136B6E" w:rsidRDefault="004A248C" w:rsidP="004A248C">
      <w:pPr>
        <w:spacing w:line="360" w:lineRule="auto"/>
        <w:rPr>
          <w:b/>
          <w:bCs/>
          <w:szCs w:val="24"/>
        </w:rPr>
      </w:pPr>
      <w:r w:rsidRPr="00136B6E">
        <w:rPr>
          <w:b/>
          <w:bCs/>
          <w:szCs w:val="24"/>
        </w:rPr>
        <w:t>3.6 Electrical Installation</w:t>
      </w:r>
    </w:p>
    <w:p w:rsidR="004A248C" w:rsidRPr="00136B6E" w:rsidRDefault="004A248C" w:rsidP="004A248C">
      <w:pPr>
        <w:spacing w:line="360" w:lineRule="auto"/>
        <w:rPr>
          <w:szCs w:val="24"/>
        </w:rPr>
      </w:pPr>
      <w:r w:rsidRPr="00136B6E">
        <w:rPr>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rsidR="004A248C" w:rsidRPr="00136B6E" w:rsidRDefault="004A248C" w:rsidP="004A248C">
      <w:pPr>
        <w:spacing w:line="360" w:lineRule="auto"/>
        <w:rPr>
          <w:b/>
          <w:bCs/>
          <w:szCs w:val="24"/>
        </w:rPr>
      </w:pPr>
      <w:r w:rsidRPr="00136B6E">
        <w:rPr>
          <w:b/>
          <w:bCs/>
          <w:szCs w:val="24"/>
        </w:rPr>
        <w:t>3.6.1 Cabling and Wiring</w:t>
      </w:r>
    </w:p>
    <w:p w:rsidR="004A248C" w:rsidRPr="00136B6E" w:rsidRDefault="004A248C" w:rsidP="004A248C">
      <w:pPr>
        <w:spacing w:line="360" w:lineRule="auto"/>
        <w:rPr>
          <w:szCs w:val="24"/>
        </w:rPr>
      </w:pPr>
      <w:r w:rsidRPr="00136B6E">
        <w:rPr>
          <w:szCs w:val="24"/>
        </w:rPr>
        <w:t xml:space="preserve">High-conductivity copper conductors were selected for all internal wiring due to their excellent electrical performance and durability. The conductor gauges were carefully </w:t>
      </w:r>
      <w:r w:rsidRPr="00136B6E">
        <w:rPr>
          <w:szCs w:val="24"/>
        </w:rPr>
        <w:lastRenderedPageBreak/>
        <w:t>chosen based on the total load current calculations, adhering to relevant standards such as the IEEE and IET Wiring Regulations (BS 7671). This ensured that voltage drops were within acceptable limits and that cables could safely carry the expected current without overheating.</w:t>
      </w:r>
    </w:p>
    <w:p w:rsidR="004A248C" w:rsidRPr="00136B6E" w:rsidRDefault="004A248C" w:rsidP="004A248C">
      <w:pPr>
        <w:spacing w:line="360" w:lineRule="auto"/>
        <w:rPr>
          <w:szCs w:val="24"/>
        </w:rPr>
      </w:pPr>
      <w:r w:rsidRPr="00136B6E">
        <w:rPr>
          <w:szCs w:val="24"/>
        </w:rPr>
        <w:t xml:space="preserve">To maintain neatness and prevent mechanical damage, </w:t>
      </w:r>
      <w:r w:rsidRPr="00136B6E">
        <w:rPr>
          <w:b/>
          <w:bCs/>
          <w:szCs w:val="24"/>
        </w:rPr>
        <w:t>polyvinyl chloride (PVC) trunking</w:t>
      </w:r>
      <w:r w:rsidRPr="00136B6E">
        <w:rPr>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rsidR="004A248C" w:rsidRPr="00136B6E" w:rsidRDefault="004A248C" w:rsidP="004A248C">
      <w:pPr>
        <w:spacing w:line="360" w:lineRule="auto"/>
        <w:rPr>
          <w:b/>
          <w:bCs/>
          <w:szCs w:val="24"/>
        </w:rPr>
      </w:pPr>
      <w:r w:rsidRPr="00136B6E">
        <w:rPr>
          <w:b/>
          <w:bCs/>
          <w:szCs w:val="24"/>
        </w:rPr>
        <w:t>3.6.2 Power Outlets</w:t>
      </w:r>
    </w:p>
    <w:p w:rsidR="004A248C" w:rsidRPr="00136B6E" w:rsidRDefault="004A248C" w:rsidP="004A248C">
      <w:pPr>
        <w:spacing w:line="360" w:lineRule="auto"/>
        <w:rPr>
          <w:szCs w:val="24"/>
        </w:rPr>
      </w:pPr>
      <w:r w:rsidRPr="00136B6E">
        <w:rPr>
          <w:szCs w:val="24"/>
        </w:rPr>
        <w:t xml:space="preserve">Each workstation within the laboratory was fitted with industrial-grade </w:t>
      </w:r>
      <w:r w:rsidRPr="00136B6E">
        <w:rPr>
          <w:b/>
          <w:bCs/>
          <w:szCs w:val="24"/>
        </w:rPr>
        <w:t>alternating current (AC) power sockets</w:t>
      </w:r>
      <w:r w:rsidRPr="00136B6E">
        <w:rPr>
          <w:szCs w:val="24"/>
        </w:rPr>
        <w:t xml:space="preserve">, rated to handle higher current demands typical of electrical and electronic testing equipment. These outlets were configured with </w:t>
      </w:r>
      <w:r w:rsidRPr="00136B6E">
        <w:rPr>
          <w:b/>
          <w:bCs/>
          <w:szCs w:val="24"/>
        </w:rPr>
        <w:t>individual circuit protection</w:t>
      </w:r>
      <w:r w:rsidRPr="00136B6E">
        <w:rPr>
          <w:szCs w:val="24"/>
        </w:rPr>
        <w:t xml:space="preserve"> using miniature circuit breakers (MCBs), providing localized overcurrent protection to prevent faults from affecting the entire system.</w:t>
      </w:r>
    </w:p>
    <w:p w:rsidR="004A248C" w:rsidRPr="00136B6E" w:rsidRDefault="004A248C" w:rsidP="004A248C">
      <w:pPr>
        <w:spacing w:line="360" w:lineRule="auto"/>
        <w:rPr>
          <w:szCs w:val="24"/>
        </w:rPr>
      </w:pPr>
      <w:r w:rsidRPr="00136B6E">
        <w:rPr>
          <w:szCs w:val="24"/>
        </w:rPr>
        <w:t>Additionally, socket installations adhered to ergonomic positioning standards to ensure user safety and accessibility, minimizing the risk of tripping hazards or cable strain during operation.</w:t>
      </w:r>
    </w:p>
    <w:p w:rsidR="004A248C" w:rsidRPr="00136B6E" w:rsidRDefault="004A248C" w:rsidP="004A248C">
      <w:pPr>
        <w:spacing w:line="360" w:lineRule="auto"/>
        <w:rPr>
          <w:b/>
          <w:bCs/>
          <w:szCs w:val="24"/>
        </w:rPr>
      </w:pPr>
      <w:r w:rsidRPr="00136B6E">
        <w:rPr>
          <w:b/>
          <w:bCs/>
          <w:szCs w:val="24"/>
        </w:rPr>
        <w:t>3.6.3 Main Distribution Board (MDB)</w:t>
      </w:r>
    </w:p>
    <w:p w:rsidR="004A248C" w:rsidRPr="00136B6E" w:rsidRDefault="004A248C" w:rsidP="004A248C">
      <w:pPr>
        <w:spacing w:line="360" w:lineRule="auto"/>
        <w:rPr>
          <w:szCs w:val="24"/>
        </w:rPr>
      </w:pPr>
      <w:r w:rsidRPr="00136B6E">
        <w:rPr>
          <w:szCs w:val="24"/>
        </w:rPr>
        <w:t xml:space="preserve">A centrally located </w:t>
      </w:r>
      <w:r w:rsidRPr="00136B6E">
        <w:rPr>
          <w:b/>
          <w:bCs/>
          <w:szCs w:val="24"/>
        </w:rPr>
        <w:t>Main Distribution Board (MDB)</w:t>
      </w:r>
      <w:r w:rsidRPr="00136B6E">
        <w:rPr>
          <w:szCs w:val="24"/>
        </w:rPr>
        <w:t xml:space="preserve"> was installed to serve as the primary node for electrical distribution across the laboratory. The MDB was fitted with the following safety and control devices:</w:t>
      </w:r>
    </w:p>
    <w:p w:rsidR="004A248C" w:rsidRPr="00136B6E" w:rsidRDefault="004A248C" w:rsidP="004A248C">
      <w:pPr>
        <w:numPr>
          <w:ilvl w:val="0"/>
          <w:numId w:val="21"/>
        </w:numPr>
        <w:spacing w:after="160" w:line="360" w:lineRule="auto"/>
        <w:rPr>
          <w:szCs w:val="24"/>
        </w:rPr>
      </w:pPr>
      <w:r w:rsidRPr="00136B6E">
        <w:rPr>
          <w:b/>
          <w:bCs/>
          <w:szCs w:val="24"/>
        </w:rPr>
        <w:t>Miniature Circuit Breakers (MCBs):</w:t>
      </w:r>
      <w:r w:rsidRPr="00136B6E">
        <w:rPr>
          <w:szCs w:val="24"/>
        </w:rPr>
        <w:t xml:space="preserve"> These were allocated to each sub-circuit to provide overcurrent protection and allow for isolation during maintenance or fault conditions.</w:t>
      </w:r>
    </w:p>
    <w:p w:rsidR="004A248C" w:rsidRPr="00136B6E" w:rsidRDefault="004A248C" w:rsidP="004A248C">
      <w:pPr>
        <w:numPr>
          <w:ilvl w:val="0"/>
          <w:numId w:val="21"/>
        </w:numPr>
        <w:spacing w:after="160" w:line="360" w:lineRule="auto"/>
        <w:rPr>
          <w:szCs w:val="24"/>
        </w:rPr>
      </w:pPr>
      <w:r w:rsidRPr="00136B6E">
        <w:rPr>
          <w:b/>
          <w:bCs/>
          <w:szCs w:val="24"/>
        </w:rPr>
        <w:t>Residual Current Devices (RCDs):</w:t>
      </w:r>
      <w:r w:rsidRPr="00136B6E">
        <w:rPr>
          <w:szCs w:val="24"/>
        </w:rPr>
        <w:t xml:space="preserve"> RCDs were incorporated to detect and interrupt leakage currents, thereby providing enhanced protection against electric shocks.</w:t>
      </w:r>
    </w:p>
    <w:p w:rsidR="004A248C" w:rsidRPr="00136B6E" w:rsidRDefault="004A248C" w:rsidP="004A248C">
      <w:pPr>
        <w:numPr>
          <w:ilvl w:val="0"/>
          <w:numId w:val="21"/>
        </w:numPr>
        <w:spacing w:after="160" w:line="360" w:lineRule="auto"/>
        <w:rPr>
          <w:szCs w:val="24"/>
        </w:rPr>
      </w:pPr>
      <w:r w:rsidRPr="00136B6E">
        <w:rPr>
          <w:b/>
          <w:bCs/>
          <w:szCs w:val="24"/>
        </w:rPr>
        <w:lastRenderedPageBreak/>
        <w:t>Energy Meter:</w:t>
      </w:r>
      <w:r w:rsidRPr="00136B6E">
        <w:rPr>
          <w:szCs w:val="24"/>
        </w:rPr>
        <w:t xml:space="preserve"> A digital energy meter was integrated into the MDB for real-time monitoring of power consumption, enabling energy auditing and efficient power management within the lab.</w:t>
      </w:r>
    </w:p>
    <w:p w:rsidR="004A248C" w:rsidRPr="00136B6E" w:rsidRDefault="004A248C" w:rsidP="004A248C">
      <w:pPr>
        <w:spacing w:line="360" w:lineRule="auto"/>
        <w:rPr>
          <w:szCs w:val="24"/>
        </w:rPr>
      </w:pPr>
      <w:r w:rsidRPr="00136B6E">
        <w:rPr>
          <w:szCs w:val="24"/>
        </w:rPr>
        <w:t>The MDB was installed in a ventilated enclosure, conforming to IP-rated standards to ensure protection against dust and accidental contact.</w:t>
      </w:r>
    </w:p>
    <w:p w:rsidR="004A248C" w:rsidRPr="00136B6E" w:rsidRDefault="004A248C" w:rsidP="004A248C">
      <w:pPr>
        <w:spacing w:line="360" w:lineRule="auto"/>
        <w:rPr>
          <w:b/>
          <w:bCs/>
          <w:szCs w:val="24"/>
        </w:rPr>
      </w:pPr>
      <w:r w:rsidRPr="00136B6E">
        <w:rPr>
          <w:b/>
          <w:bCs/>
          <w:szCs w:val="24"/>
        </w:rPr>
        <w:t>3.6.4 Grounding (Earthing)</w:t>
      </w:r>
    </w:p>
    <w:p w:rsidR="004A248C" w:rsidRPr="00136B6E" w:rsidRDefault="004A248C" w:rsidP="004A248C">
      <w:pPr>
        <w:spacing w:line="360" w:lineRule="auto"/>
        <w:rPr>
          <w:szCs w:val="24"/>
        </w:rPr>
      </w:pPr>
      <w:r w:rsidRPr="00136B6E">
        <w:rPr>
          <w:szCs w:val="24"/>
        </w:rPr>
        <w:t xml:space="preserve">To ensure user safety and system stability, a robust </w:t>
      </w:r>
      <w:r w:rsidRPr="00136B6E">
        <w:rPr>
          <w:b/>
          <w:bCs/>
          <w:szCs w:val="24"/>
        </w:rPr>
        <w:t>grounding (earthing) system</w:t>
      </w:r>
      <w:r w:rsidRPr="00136B6E">
        <w:rPr>
          <w:szCs w:val="24"/>
        </w:rPr>
        <w:t xml:space="preserve"> was implemented. </w:t>
      </w:r>
      <w:r w:rsidRPr="00136B6E">
        <w:rPr>
          <w:b/>
          <w:bCs/>
          <w:szCs w:val="24"/>
        </w:rPr>
        <w:t>Copper earth rods</w:t>
      </w:r>
      <w:r w:rsidRPr="00136B6E">
        <w:rPr>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rsidR="004A248C" w:rsidRPr="00136B6E" w:rsidRDefault="004A248C" w:rsidP="004A248C">
      <w:pPr>
        <w:spacing w:line="360" w:lineRule="auto"/>
        <w:rPr>
          <w:szCs w:val="24"/>
        </w:rPr>
      </w:pPr>
      <w:r w:rsidRPr="00136B6E">
        <w:rPr>
          <w:szCs w:val="24"/>
        </w:rPr>
        <w:t>The earthing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rsidR="004A248C" w:rsidRPr="00136B6E" w:rsidRDefault="004A248C" w:rsidP="004A248C">
      <w:pPr>
        <w:spacing w:line="360" w:lineRule="auto"/>
        <w:rPr>
          <w:b/>
          <w:bCs/>
          <w:szCs w:val="24"/>
        </w:rPr>
      </w:pPr>
      <w:r w:rsidRPr="00136B6E">
        <w:rPr>
          <w:b/>
          <w:bCs/>
          <w:szCs w:val="24"/>
        </w:rPr>
        <w:t>3.7 Integration of Training Equipment</w:t>
      </w:r>
    </w:p>
    <w:p w:rsidR="004A248C" w:rsidRPr="00136B6E" w:rsidRDefault="004A248C" w:rsidP="004A248C">
      <w:pPr>
        <w:spacing w:line="360" w:lineRule="auto"/>
        <w:rPr>
          <w:szCs w:val="24"/>
        </w:rPr>
      </w:pPr>
      <w:r w:rsidRPr="00136B6E">
        <w:rPr>
          <w:szCs w:val="24"/>
        </w:rPr>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rsidR="004A248C" w:rsidRPr="00136B6E" w:rsidRDefault="004A248C" w:rsidP="004A248C">
      <w:pPr>
        <w:spacing w:line="360" w:lineRule="auto"/>
        <w:rPr>
          <w:szCs w:val="24"/>
        </w:rPr>
      </w:pPr>
      <w:r w:rsidRPr="00136B6E">
        <w:rPr>
          <w:szCs w:val="24"/>
        </w:rPr>
        <w:t xml:space="preserve">Each training system was connected to </w:t>
      </w:r>
      <w:r w:rsidRPr="00136B6E">
        <w:rPr>
          <w:b/>
          <w:bCs/>
          <w:szCs w:val="24"/>
        </w:rPr>
        <w:t>individually isolated circuits</w:t>
      </w:r>
      <w:r w:rsidRPr="00136B6E">
        <w:rPr>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rsidR="004A248C" w:rsidRPr="00136B6E" w:rsidRDefault="004A248C" w:rsidP="004A248C">
      <w:pPr>
        <w:spacing w:line="360" w:lineRule="auto"/>
        <w:rPr>
          <w:b/>
          <w:bCs/>
          <w:szCs w:val="24"/>
        </w:rPr>
      </w:pPr>
      <w:r w:rsidRPr="00136B6E">
        <w:rPr>
          <w:b/>
          <w:bCs/>
          <w:szCs w:val="24"/>
        </w:rPr>
        <w:t>3.7.1 Instrumentation Panels</w:t>
      </w:r>
    </w:p>
    <w:p w:rsidR="004A248C" w:rsidRPr="00136B6E" w:rsidRDefault="004A248C" w:rsidP="004A248C">
      <w:pPr>
        <w:spacing w:line="360" w:lineRule="auto"/>
        <w:rPr>
          <w:szCs w:val="24"/>
        </w:rPr>
      </w:pPr>
      <w:r w:rsidRPr="00136B6E">
        <w:rPr>
          <w:szCs w:val="24"/>
        </w:rPr>
        <w:lastRenderedPageBreak/>
        <w:t xml:space="preserve">The laboratory instrumentation was anchored by a </w:t>
      </w:r>
      <w:r w:rsidRPr="00136B6E">
        <w:rPr>
          <w:b/>
          <w:bCs/>
          <w:szCs w:val="24"/>
        </w:rPr>
        <w:t>variable voltmeter</w:t>
      </w:r>
      <w:r w:rsidRPr="00136B6E">
        <w:rPr>
          <w:szCs w:val="24"/>
        </w:rPr>
        <w:t xml:space="preserve"> and a </w:t>
      </w:r>
      <w:r w:rsidRPr="00136B6E">
        <w:rPr>
          <w:b/>
          <w:bCs/>
          <w:szCs w:val="24"/>
        </w:rPr>
        <w:t>multifunction digital meter panel</w:t>
      </w:r>
      <w:r w:rsidRPr="00136B6E">
        <w:rPr>
          <w:szCs w:val="24"/>
        </w:rPr>
        <w:t>, which were wired to allow precise measurement of AC and DC voltage levels. These meters facilitated both analog and digital monitoring of circuit parameters, enabling students to observe real-time electrical behavior under varying conditions.</w:t>
      </w:r>
    </w:p>
    <w:p w:rsidR="004A248C" w:rsidRPr="00136B6E" w:rsidRDefault="004A248C" w:rsidP="004A248C">
      <w:pPr>
        <w:spacing w:line="360" w:lineRule="auto"/>
        <w:rPr>
          <w:b/>
          <w:bCs/>
          <w:szCs w:val="24"/>
        </w:rPr>
      </w:pPr>
      <w:r w:rsidRPr="00136B6E">
        <w:rPr>
          <w:b/>
          <w:bCs/>
          <w:szCs w:val="24"/>
        </w:rPr>
        <w:t>3.7.2 Renewable Energy Modules</w:t>
      </w:r>
    </w:p>
    <w:p w:rsidR="004A248C" w:rsidRPr="00136B6E" w:rsidRDefault="004A248C" w:rsidP="004A248C">
      <w:pPr>
        <w:spacing w:line="360" w:lineRule="auto"/>
        <w:rPr>
          <w:szCs w:val="24"/>
        </w:rPr>
      </w:pPr>
      <w:r w:rsidRPr="00136B6E">
        <w:rPr>
          <w:b/>
          <w:bCs/>
          <w:szCs w:val="24"/>
        </w:rPr>
        <w:t>Solar and wind energy systems</w:t>
      </w:r>
      <w:r w:rsidRPr="00136B6E">
        <w:rPr>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sidRPr="00136B6E">
        <w:rPr>
          <w:b/>
          <w:bCs/>
          <w:szCs w:val="24"/>
        </w:rPr>
        <w:t>comparative analysis of solar versus wind generation efficiencies</w:t>
      </w:r>
      <w:r w:rsidRPr="00136B6E">
        <w:rPr>
          <w:szCs w:val="24"/>
        </w:rPr>
        <w:t xml:space="preserve"> under different environmental conditions.</w:t>
      </w:r>
    </w:p>
    <w:p w:rsidR="004A248C" w:rsidRPr="00136B6E" w:rsidRDefault="004A248C" w:rsidP="004A248C">
      <w:pPr>
        <w:spacing w:line="360" w:lineRule="auto"/>
        <w:rPr>
          <w:b/>
          <w:bCs/>
          <w:szCs w:val="24"/>
        </w:rPr>
      </w:pPr>
      <w:r w:rsidRPr="00136B6E">
        <w:rPr>
          <w:b/>
          <w:bCs/>
          <w:szCs w:val="24"/>
        </w:rPr>
        <w:t>3.7.3 Electrical Measurement and Load Testing</w:t>
      </w:r>
    </w:p>
    <w:p w:rsidR="004A248C" w:rsidRPr="00136B6E" w:rsidRDefault="004A248C" w:rsidP="004A248C">
      <w:pPr>
        <w:spacing w:line="360" w:lineRule="auto"/>
        <w:rPr>
          <w:szCs w:val="24"/>
        </w:rPr>
      </w:pPr>
      <w:r w:rsidRPr="00136B6E">
        <w:rPr>
          <w:szCs w:val="24"/>
        </w:rPr>
        <w:t xml:space="preserve">Instrumentation including </w:t>
      </w:r>
      <w:r w:rsidRPr="00136B6E">
        <w:rPr>
          <w:b/>
          <w:bCs/>
          <w:szCs w:val="24"/>
        </w:rPr>
        <w:t>wattmeters, analog ammeters and voltmeters, and frequency meters</w:t>
      </w:r>
      <w:r w:rsidRPr="00136B6E">
        <w:rPr>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rsidR="004A248C" w:rsidRPr="00136B6E" w:rsidRDefault="004A248C" w:rsidP="004A248C">
      <w:pPr>
        <w:spacing w:line="360" w:lineRule="auto"/>
        <w:rPr>
          <w:b/>
          <w:bCs/>
          <w:szCs w:val="24"/>
        </w:rPr>
      </w:pPr>
      <w:r w:rsidRPr="00136B6E">
        <w:rPr>
          <w:b/>
          <w:bCs/>
          <w:szCs w:val="24"/>
        </w:rPr>
        <w:t>3.7.4 Analog Electronics Circuits</w:t>
      </w:r>
    </w:p>
    <w:p w:rsidR="004A248C" w:rsidRPr="00136B6E" w:rsidRDefault="004A248C" w:rsidP="004A248C">
      <w:pPr>
        <w:spacing w:line="360" w:lineRule="auto"/>
        <w:rPr>
          <w:szCs w:val="24"/>
        </w:rPr>
      </w:pPr>
      <w:r w:rsidRPr="00136B6E">
        <w:rPr>
          <w:szCs w:val="24"/>
        </w:rPr>
        <w:t xml:space="preserve">Operational amplifier configurations (e.g., inverting, non-inverting, integrator, and differentiator circuits) and </w:t>
      </w:r>
      <w:r w:rsidRPr="00136B6E">
        <w:rPr>
          <w:b/>
          <w:bCs/>
          <w:szCs w:val="24"/>
        </w:rPr>
        <w:t>audio amplifier circuits</w:t>
      </w:r>
      <w:r w:rsidRPr="00136B6E">
        <w:rPr>
          <w:szCs w:val="24"/>
        </w:rPr>
        <w:t xml:space="preserve"> were constructed on both </w:t>
      </w:r>
      <w:r w:rsidRPr="00136B6E">
        <w:rPr>
          <w:b/>
          <w:bCs/>
          <w:szCs w:val="24"/>
        </w:rPr>
        <w:t>breadboards</w:t>
      </w:r>
      <w:r w:rsidRPr="00136B6E">
        <w:rPr>
          <w:szCs w:val="24"/>
        </w:rPr>
        <w:t xml:space="preserve"> for experimental learning and </w:t>
      </w:r>
      <w:r w:rsidRPr="00136B6E">
        <w:rPr>
          <w:b/>
          <w:bCs/>
          <w:szCs w:val="24"/>
        </w:rPr>
        <w:t>printed circuit boards (PCBs)</w:t>
      </w:r>
      <w:r w:rsidRPr="00136B6E">
        <w:rPr>
          <w:szCs w:val="24"/>
        </w:rPr>
        <w:t xml:space="preserve"> for permanent setups. These circuits were used to teach signal amplification, filtering, and waveform shaping. Testing included waveform analysis using function generators and oscilloscopes.</w:t>
      </w:r>
    </w:p>
    <w:p w:rsidR="004A248C" w:rsidRPr="00136B6E" w:rsidRDefault="004A248C" w:rsidP="004A248C">
      <w:pPr>
        <w:spacing w:line="360" w:lineRule="auto"/>
        <w:rPr>
          <w:b/>
          <w:bCs/>
          <w:szCs w:val="24"/>
        </w:rPr>
      </w:pPr>
      <w:r w:rsidRPr="00136B6E">
        <w:rPr>
          <w:b/>
          <w:bCs/>
          <w:szCs w:val="24"/>
        </w:rPr>
        <w:t>3.7.5 Electrical Machines Trainer</w:t>
      </w:r>
    </w:p>
    <w:p w:rsidR="004A248C" w:rsidRPr="00136B6E" w:rsidRDefault="004A248C" w:rsidP="004A248C">
      <w:pPr>
        <w:spacing w:line="360" w:lineRule="auto"/>
        <w:rPr>
          <w:szCs w:val="24"/>
        </w:rPr>
      </w:pPr>
      <w:r w:rsidRPr="00136B6E">
        <w:rPr>
          <w:szCs w:val="24"/>
        </w:rPr>
        <w:t xml:space="preserve">The </w:t>
      </w:r>
      <w:r w:rsidRPr="00136B6E">
        <w:rPr>
          <w:b/>
          <w:bCs/>
          <w:szCs w:val="24"/>
        </w:rPr>
        <w:t>AC motor trainer</w:t>
      </w:r>
      <w:r w:rsidRPr="00136B6E">
        <w:rPr>
          <w:szCs w:val="24"/>
        </w:rPr>
        <w:t xml:space="preserve"> was assembled and tested using </w:t>
      </w:r>
      <w:r w:rsidRPr="00136B6E">
        <w:rPr>
          <w:b/>
          <w:bCs/>
          <w:szCs w:val="24"/>
        </w:rPr>
        <w:t>slip-speed indicators</w:t>
      </w:r>
      <w:r w:rsidRPr="00136B6E">
        <w:rPr>
          <w:szCs w:val="24"/>
        </w:rPr>
        <w:t xml:space="preserve"> to examine rotor behavior under varying load conditions. This trainer enabled detailed exploration of motor characteristics such as torque-slip relationship, synchronous speed, and rotor </w:t>
      </w:r>
      <w:r w:rsidRPr="00136B6E">
        <w:rPr>
          <w:szCs w:val="24"/>
        </w:rPr>
        <w:lastRenderedPageBreak/>
        <w:t>efficiency. Measurements were compared with theoretical models to reinforce understanding of rotating magnetic fields and three-phase induction principles.</w:t>
      </w:r>
    </w:p>
    <w:p w:rsidR="004A248C" w:rsidRPr="00136B6E" w:rsidRDefault="004A248C" w:rsidP="004A248C">
      <w:pPr>
        <w:spacing w:line="360" w:lineRule="auto"/>
        <w:rPr>
          <w:b/>
          <w:bCs/>
          <w:szCs w:val="24"/>
        </w:rPr>
      </w:pPr>
      <w:r w:rsidRPr="00136B6E">
        <w:rPr>
          <w:b/>
          <w:bCs/>
          <w:szCs w:val="24"/>
        </w:rPr>
        <w:t>3.7.6 Communication Systems Modules</w:t>
      </w:r>
    </w:p>
    <w:p w:rsidR="004A248C" w:rsidRPr="00136B6E" w:rsidRDefault="004A248C" w:rsidP="004A248C">
      <w:pPr>
        <w:spacing w:line="360" w:lineRule="auto"/>
        <w:rPr>
          <w:szCs w:val="24"/>
        </w:rPr>
      </w:pPr>
      <w:r w:rsidRPr="00136B6E">
        <w:rPr>
          <w:szCs w:val="24"/>
        </w:rPr>
        <w:t xml:space="preserve">A </w:t>
      </w:r>
      <w:r w:rsidRPr="00136B6E">
        <w:rPr>
          <w:b/>
          <w:bCs/>
          <w:szCs w:val="24"/>
        </w:rPr>
        <w:t>GSM trainer</w:t>
      </w:r>
      <w:r w:rsidRPr="00136B6E">
        <w:rPr>
          <w:szCs w:val="24"/>
        </w:rPr>
        <w:t xml:space="preserve"> and </w:t>
      </w:r>
      <w:r w:rsidRPr="00136B6E">
        <w:rPr>
          <w:b/>
          <w:bCs/>
          <w:szCs w:val="24"/>
        </w:rPr>
        <w:t>FM transmitter/receiver units</w:t>
      </w:r>
      <w:r w:rsidRPr="00136B6E">
        <w:rPr>
          <w:szCs w:val="24"/>
        </w:rPr>
        <w:t xml:space="preserve"> were integrated to support hands-on training in wireless communication. These modules demonstrated basic concepts such as signal modulation/demodulation, transmission range, antenna effects, and interference mitigation. The GSM trainer also facilitated the exploration of mobile communication protocols, SIM interfacing, and message transmission.</w:t>
      </w:r>
    </w:p>
    <w:p w:rsidR="004A248C" w:rsidRPr="00136B6E" w:rsidRDefault="004A248C" w:rsidP="004A248C">
      <w:pPr>
        <w:spacing w:line="360" w:lineRule="auto"/>
        <w:rPr>
          <w:b/>
          <w:bCs/>
          <w:szCs w:val="24"/>
        </w:rPr>
      </w:pPr>
      <w:r w:rsidRPr="00136B6E">
        <w:rPr>
          <w:b/>
          <w:bCs/>
          <w:szCs w:val="24"/>
        </w:rPr>
        <w:t>3.7.7 Signal Processing Systems</w:t>
      </w:r>
    </w:p>
    <w:p w:rsidR="004A248C" w:rsidRPr="00136B6E" w:rsidRDefault="004A248C" w:rsidP="004A248C">
      <w:pPr>
        <w:spacing w:line="360" w:lineRule="auto"/>
        <w:rPr>
          <w:szCs w:val="24"/>
        </w:rPr>
      </w:pPr>
      <w:r w:rsidRPr="00136B6E">
        <w:rPr>
          <w:b/>
          <w:bCs/>
          <w:szCs w:val="24"/>
        </w:rPr>
        <w:t>Sampling and Time Division Multiplexing (TDM) systems</w:t>
      </w:r>
      <w:r w:rsidRPr="00136B6E">
        <w:rPr>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rsidR="004A248C" w:rsidRPr="00136B6E" w:rsidRDefault="004A248C" w:rsidP="004A248C">
      <w:pPr>
        <w:spacing w:line="360" w:lineRule="auto"/>
        <w:rPr>
          <w:b/>
          <w:bCs/>
          <w:szCs w:val="24"/>
        </w:rPr>
      </w:pPr>
      <w:r w:rsidRPr="00136B6E">
        <w:rPr>
          <w:b/>
          <w:bCs/>
          <w:szCs w:val="24"/>
        </w:rPr>
        <w:t>3.8 Testing and Calibration</w:t>
      </w:r>
    </w:p>
    <w:p w:rsidR="004A248C" w:rsidRPr="00136B6E" w:rsidRDefault="004A248C" w:rsidP="004A248C">
      <w:pPr>
        <w:numPr>
          <w:ilvl w:val="0"/>
          <w:numId w:val="22"/>
        </w:numPr>
        <w:spacing w:after="160" w:line="360" w:lineRule="auto"/>
        <w:rPr>
          <w:szCs w:val="24"/>
        </w:rPr>
      </w:pPr>
      <w:r w:rsidRPr="00136B6E">
        <w:rPr>
          <w:szCs w:val="24"/>
        </w:rPr>
        <w:t>All devices were tested for continuity and correct voltage supply before first operation.</w:t>
      </w:r>
    </w:p>
    <w:p w:rsidR="004A248C" w:rsidRPr="00136B6E" w:rsidRDefault="004A248C" w:rsidP="004A248C">
      <w:pPr>
        <w:numPr>
          <w:ilvl w:val="0"/>
          <w:numId w:val="22"/>
        </w:numPr>
        <w:spacing w:after="160" w:line="360" w:lineRule="auto"/>
        <w:rPr>
          <w:szCs w:val="24"/>
        </w:rPr>
      </w:pPr>
      <w:r w:rsidRPr="00136B6E">
        <w:rPr>
          <w:szCs w:val="24"/>
        </w:rPr>
        <w:t>Measuring instruments (voltmeter, wattmeter, DMM, etc.) were calibrated using reference standards.</w:t>
      </w:r>
    </w:p>
    <w:p w:rsidR="004A248C" w:rsidRPr="00136B6E" w:rsidRDefault="004A248C" w:rsidP="004A248C">
      <w:pPr>
        <w:numPr>
          <w:ilvl w:val="0"/>
          <w:numId w:val="22"/>
        </w:numPr>
        <w:spacing w:after="160" w:line="360" w:lineRule="auto"/>
        <w:rPr>
          <w:szCs w:val="24"/>
        </w:rPr>
      </w:pPr>
      <w:r w:rsidRPr="00136B6E">
        <w:rPr>
          <w:szCs w:val="24"/>
        </w:rPr>
        <w:t>Simulations were performed before live power tests to ensure safety and correctness.</w:t>
      </w:r>
    </w:p>
    <w:p w:rsidR="004A248C" w:rsidRPr="00136B6E" w:rsidRDefault="004A248C" w:rsidP="004A248C">
      <w:pPr>
        <w:spacing w:line="360" w:lineRule="auto"/>
        <w:rPr>
          <w:b/>
          <w:bCs/>
          <w:szCs w:val="24"/>
        </w:rPr>
      </w:pPr>
      <w:r w:rsidRPr="00136B6E">
        <w:rPr>
          <w:b/>
          <w:bCs/>
          <w:szCs w:val="24"/>
        </w:rPr>
        <w:t>3.9 Safety Considerations</w:t>
      </w:r>
    </w:p>
    <w:p w:rsidR="004A248C" w:rsidRPr="00136B6E" w:rsidRDefault="004A248C" w:rsidP="004A248C">
      <w:pPr>
        <w:numPr>
          <w:ilvl w:val="0"/>
          <w:numId w:val="23"/>
        </w:numPr>
        <w:spacing w:after="160" w:line="360" w:lineRule="auto"/>
        <w:rPr>
          <w:szCs w:val="24"/>
        </w:rPr>
      </w:pPr>
      <w:r w:rsidRPr="00136B6E">
        <w:rPr>
          <w:szCs w:val="24"/>
        </w:rPr>
        <w:t>Warning labels, danger signs, and user guidelines were placed near all high-voltage stations.</w:t>
      </w:r>
    </w:p>
    <w:p w:rsidR="004A248C" w:rsidRPr="00136B6E" w:rsidRDefault="004A248C" w:rsidP="004A248C">
      <w:pPr>
        <w:numPr>
          <w:ilvl w:val="0"/>
          <w:numId w:val="23"/>
        </w:numPr>
        <w:spacing w:after="160" w:line="360" w:lineRule="auto"/>
        <w:rPr>
          <w:szCs w:val="24"/>
        </w:rPr>
      </w:pPr>
      <w:r w:rsidRPr="00136B6E">
        <w:rPr>
          <w:szCs w:val="24"/>
        </w:rPr>
        <w:t>Emergency cutoff switches were installed.</w:t>
      </w:r>
    </w:p>
    <w:p w:rsidR="004A248C" w:rsidRPr="00136B6E" w:rsidRDefault="004A248C" w:rsidP="004A248C">
      <w:pPr>
        <w:numPr>
          <w:ilvl w:val="0"/>
          <w:numId w:val="23"/>
        </w:numPr>
        <w:spacing w:after="160" w:line="360" w:lineRule="auto"/>
        <w:rPr>
          <w:szCs w:val="24"/>
        </w:rPr>
      </w:pPr>
      <w:r w:rsidRPr="00136B6E">
        <w:rPr>
          <w:szCs w:val="24"/>
        </w:rPr>
        <w:t>Fire extinguishers and circuit insulation tools were made available.</w:t>
      </w:r>
    </w:p>
    <w:p w:rsidR="004A248C" w:rsidRDefault="004A248C" w:rsidP="004A248C">
      <w:pPr>
        <w:spacing w:line="360" w:lineRule="auto"/>
        <w:ind w:left="0" w:firstLine="0"/>
        <w:rPr>
          <w:b/>
          <w:bCs/>
          <w:szCs w:val="24"/>
        </w:rPr>
      </w:pPr>
    </w:p>
    <w:p w:rsidR="004A248C" w:rsidRPr="00136B6E" w:rsidRDefault="004A248C" w:rsidP="004A248C">
      <w:pPr>
        <w:spacing w:line="360" w:lineRule="auto"/>
        <w:jc w:val="center"/>
        <w:rPr>
          <w:b/>
          <w:bCs/>
          <w:szCs w:val="24"/>
        </w:rPr>
      </w:pPr>
      <w:r w:rsidRPr="00136B6E">
        <w:rPr>
          <w:b/>
          <w:bCs/>
          <w:szCs w:val="24"/>
        </w:rPr>
        <w:lastRenderedPageBreak/>
        <w:t>CHAPTER FOUR</w:t>
      </w:r>
    </w:p>
    <w:p w:rsidR="004A248C" w:rsidRPr="00136B6E" w:rsidRDefault="004A248C" w:rsidP="004A248C">
      <w:pPr>
        <w:spacing w:line="360" w:lineRule="auto"/>
        <w:rPr>
          <w:b/>
          <w:bCs/>
          <w:szCs w:val="24"/>
        </w:rPr>
      </w:pPr>
      <w:r w:rsidRPr="00136B6E">
        <w:rPr>
          <w:b/>
          <w:bCs/>
          <w:szCs w:val="24"/>
        </w:rPr>
        <w:t>SYSTEM IMPLEMENTATION AND TESTING</w:t>
      </w:r>
    </w:p>
    <w:p w:rsidR="004A248C" w:rsidRPr="00136B6E" w:rsidRDefault="004A248C" w:rsidP="004A248C">
      <w:pPr>
        <w:spacing w:line="360" w:lineRule="auto"/>
        <w:rPr>
          <w:b/>
          <w:bCs/>
          <w:szCs w:val="24"/>
        </w:rPr>
      </w:pPr>
      <w:r w:rsidRPr="00136B6E">
        <w:rPr>
          <w:b/>
          <w:bCs/>
          <w:szCs w:val="24"/>
        </w:rPr>
        <w:t>4.1 Introduction</w:t>
      </w:r>
    </w:p>
    <w:p w:rsidR="004A248C" w:rsidRPr="00136B6E" w:rsidRDefault="004A248C" w:rsidP="004A248C">
      <w:pPr>
        <w:spacing w:line="360" w:lineRule="auto"/>
        <w:rPr>
          <w:szCs w:val="24"/>
        </w:rPr>
      </w:pPr>
      <w:r w:rsidRPr="00136B6E">
        <w:rPr>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rsidR="004A248C" w:rsidRPr="00136B6E" w:rsidRDefault="004A248C" w:rsidP="004A248C">
      <w:pPr>
        <w:spacing w:line="360" w:lineRule="auto"/>
        <w:rPr>
          <w:b/>
          <w:bCs/>
          <w:szCs w:val="24"/>
        </w:rPr>
      </w:pPr>
      <w:r w:rsidRPr="00136B6E">
        <w:rPr>
          <w:b/>
          <w:bCs/>
          <w:szCs w:val="24"/>
        </w:rPr>
        <w:t>4.2 Implementation Process</w:t>
      </w:r>
    </w:p>
    <w:p w:rsidR="004A248C" w:rsidRPr="00136B6E" w:rsidRDefault="004A248C" w:rsidP="004A248C">
      <w:pPr>
        <w:spacing w:line="360" w:lineRule="auto"/>
        <w:rPr>
          <w:szCs w:val="24"/>
        </w:rPr>
      </w:pPr>
      <w:r w:rsidRPr="00136B6E">
        <w:rPr>
          <w:szCs w:val="24"/>
        </w:rPr>
        <w:t>The implementation was carried out in well-structured phases to ensure minimal disruption to laboratory activities and to maintain quality standards. The main stages involved are:</w:t>
      </w:r>
    </w:p>
    <w:p w:rsidR="004A248C" w:rsidRPr="00136B6E" w:rsidRDefault="004A248C" w:rsidP="004A248C">
      <w:pPr>
        <w:spacing w:line="360" w:lineRule="auto"/>
        <w:rPr>
          <w:b/>
          <w:bCs/>
          <w:szCs w:val="24"/>
        </w:rPr>
      </w:pPr>
      <w:r w:rsidRPr="00136B6E">
        <w:rPr>
          <w:b/>
          <w:bCs/>
          <w:szCs w:val="24"/>
        </w:rPr>
        <w:t>4.2.1 Site Preparation</w:t>
      </w:r>
    </w:p>
    <w:p w:rsidR="004A248C" w:rsidRPr="00136B6E" w:rsidRDefault="004A248C" w:rsidP="004A248C">
      <w:pPr>
        <w:spacing w:line="360" w:lineRule="auto"/>
        <w:rPr>
          <w:szCs w:val="24"/>
        </w:rPr>
      </w:pPr>
      <w:r w:rsidRPr="00136B6E">
        <w:rPr>
          <w:szCs w:val="24"/>
        </w:rPr>
        <w:t>The existing electrical infrastructure was assessed to identify areas requiring upgrades. Equipment placement, cable routes, and distribution points were also mapped out.</w:t>
      </w:r>
    </w:p>
    <w:p w:rsidR="004A248C" w:rsidRPr="00136B6E" w:rsidRDefault="004A248C" w:rsidP="004A248C">
      <w:pPr>
        <w:spacing w:line="360" w:lineRule="auto"/>
        <w:rPr>
          <w:b/>
          <w:bCs/>
          <w:szCs w:val="24"/>
        </w:rPr>
      </w:pPr>
      <w:r w:rsidRPr="00136B6E">
        <w:rPr>
          <w:b/>
          <w:bCs/>
          <w:szCs w:val="24"/>
        </w:rPr>
        <w:t>4.2.2 Material Procurement and Logistics</w:t>
      </w:r>
    </w:p>
    <w:p w:rsidR="004A248C" w:rsidRPr="00136B6E" w:rsidRDefault="004A248C" w:rsidP="004A248C">
      <w:pPr>
        <w:spacing w:line="360" w:lineRule="auto"/>
        <w:rPr>
          <w:szCs w:val="24"/>
        </w:rPr>
      </w:pPr>
      <w:r w:rsidRPr="00136B6E">
        <w:rPr>
          <w:szCs w:val="24"/>
        </w:rPr>
        <w:t>Essential electrical components and tools were procured based on the specifications in the design. Materials included:</w:t>
      </w:r>
    </w:p>
    <w:p w:rsidR="004A248C" w:rsidRPr="00136B6E" w:rsidRDefault="004A248C" w:rsidP="004A248C">
      <w:pPr>
        <w:numPr>
          <w:ilvl w:val="0"/>
          <w:numId w:val="24"/>
        </w:numPr>
        <w:spacing w:after="160" w:line="360" w:lineRule="auto"/>
        <w:rPr>
          <w:szCs w:val="24"/>
        </w:rPr>
      </w:pPr>
      <w:r w:rsidRPr="00136B6E">
        <w:rPr>
          <w:szCs w:val="24"/>
        </w:rPr>
        <w:t>Copper wires and armored cables</w:t>
      </w:r>
    </w:p>
    <w:p w:rsidR="004A248C" w:rsidRPr="00136B6E" w:rsidRDefault="004A248C" w:rsidP="004A248C">
      <w:pPr>
        <w:numPr>
          <w:ilvl w:val="0"/>
          <w:numId w:val="24"/>
        </w:numPr>
        <w:spacing w:after="160" w:line="360" w:lineRule="auto"/>
        <w:rPr>
          <w:szCs w:val="24"/>
        </w:rPr>
      </w:pPr>
      <w:r w:rsidRPr="00136B6E">
        <w:rPr>
          <w:szCs w:val="24"/>
        </w:rPr>
        <w:t>Miniature Circuit Breakers (MCBs) and Residual Current Devices (RCDs)</w:t>
      </w:r>
    </w:p>
    <w:p w:rsidR="004A248C" w:rsidRPr="00136B6E" w:rsidRDefault="004A248C" w:rsidP="004A248C">
      <w:pPr>
        <w:numPr>
          <w:ilvl w:val="0"/>
          <w:numId w:val="24"/>
        </w:numPr>
        <w:spacing w:after="160" w:line="360" w:lineRule="auto"/>
        <w:rPr>
          <w:szCs w:val="24"/>
        </w:rPr>
      </w:pPr>
      <w:r w:rsidRPr="00136B6E">
        <w:rPr>
          <w:szCs w:val="24"/>
        </w:rPr>
        <w:t>Distribution boards</w:t>
      </w:r>
    </w:p>
    <w:p w:rsidR="004A248C" w:rsidRPr="00136B6E" w:rsidRDefault="004A248C" w:rsidP="004A248C">
      <w:pPr>
        <w:numPr>
          <w:ilvl w:val="0"/>
          <w:numId w:val="24"/>
        </w:numPr>
        <w:spacing w:after="160" w:line="360" w:lineRule="auto"/>
        <w:rPr>
          <w:szCs w:val="24"/>
        </w:rPr>
      </w:pPr>
      <w:r w:rsidRPr="00136B6E">
        <w:rPr>
          <w:szCs w:val="24"/>
        </w:rPr>
        <w:t>Conduits, sockets, and switches</w:t>
      </w:r>
    </w:p>
    <w:p w:rsidR="004A248C" w:rsidRPr="00136B6E" w:rsidRDefault="004A248C" w:rsidP="004A248C">
      <w:pPr>
        <w:numPr>
          <w:ilvl w:val="0"/>
          <w:numId w:val="24"/>
        </w:numPr>
        <w:spacing w:after="160" w:line="360" w:lineRule="auto"/>
        <w:rPr>
          <w:szCs w:val="24"/>
        </w:rPr>
      </w:pPr>
      <w:r w:rsidRPr="00136B6E">
        <w:rPr>
          <w:szCs w:val="24"/>
        </w:rPr>
        <w:t>Power backup units (UPS or inverter)</w:t>
      </w:r>
    </w:p>
    <w:p w:rsidR="004A248C" w:rsidRPr="00136B6E" w:rsidRDefault="004A248C" w:rsidP="004A248C">
      <w:pPr>
        <w:numPr>
          <w:ilvl w:val="0"/>
          <w:numId w:val="24"/>
        </w:numPr>
        <w:spacing w:after="160" w:line="360" w:lineRule="auto"/>
        <w:rPr>
          <w:szCs w:val="24"/>
        </w:rPr>
      </w:pPr>
      <w:r w:rsidRPr="00136B6E">
        <w:rPr>
          <w:szCs w:val="24"/>
        </w:rPr>
        <w:t>Energy meters</w:t>
      </w:r>
    </w:p>
    <w:p w:rsidR="004A248C" w:rsidRPr="00136B6E" w:rsidRDefault="004A248C" w:rsidP="004A248C">
      <w:pPr>
        <w:numPr>
          <w:ilvl w:val="0"/>
          <w:numId w:val="24"/>
        </w:numPr>
        <w:spacing w:after="160" w:line="360" w:lineRule="auto"/>
        <w:rPr>
          <w:szCs w:val="24"/>
        </w:rPr>
      </w:pPr>
      <w:r w:rsidRPr="00136B6E">
        <w:rPr>
          <w:szCs w:val="24"/>
        </w:rPr>
        <w:t>Protective earth rods and grounding cables</w:t>
      </w:r>
    </w:p>
    <w:p w:rsidR="004A248C" w:rsidRPr="00136B6E" w:rsidRDefault="004A248C" w:rsidP="004A248C">
      <w:pPr>
        <w:spacing w:line="360" w:lineRule="auto"/>
        <w:rPr>
          <w:b/>
          <w:bCs/>
          <w:szCs w:val="24"/>
        </w:rPr>
      </w:pPr>
      <w:r w:rsidRPr="00136B6E">
        <w:rPr>
          <w:b/>
          <w:bCs/>
          <w:szCs w:val="24"/>
        </w:rPr>
        <w:lastRenderedPageBreak/>
        <w:t>4.2.3 Installation</w:t>
      </w:r>
    </w:p>
    <w:p w:rsidR="004A248C" w:rsidRPr="00136B6E" w:rsidRDefault="004A248C" w:rsidP="004A248C">
      <w:pPr>
        <w:spacing w:line="360" w:lineRule="auto"/>
        <w:rPr>
          <w:szCs w:val="24"/>
        </w:rPr>
      </w:pPr>
      <w:r w:rsidRPr="00136B6E">
        <w:rPr>
          <w:szCs w:val="24"/>
        </w:rPr>
        <w:t>The installation was executed in line with the approved electrical design layout.</w:t>
      </w:r>
    </w:p>
    <w:p w:rsidR="004A248C" w:rsidRPr="00136B6E" w:rsidRDefault="004A248C" w:rsidP="004A248C">
      <w:pPr>
        <w:numPr>
          <w:ilvl w:val="0"/>
          <w:numId w:val="25"/>
        </w:numPr>
        <w:spacing w:after="160" w:line="360" w:lineRule="auto"/>
        <w:rPr>
          <w:szCs w:val="24"/>
        </w:rPr>
      </w:pPr>
      <w:r w:rsidRPr="00136B6E">
        <w:rPr>
          <w:b/>
          <w:bCs/>
          <w:szCs w:val="24"/>
        </w:rPr>
        <w:t>Wiring</w:t>
      </w:r>
      <w:r w:rsidRPr="00136B6E">
        <w:rPr>
          <w:szCs w:val="24"/>
        </w:rPr>
        <w:t>: Proper trunking and conduiting were carried out for both surface and concealed wiring.</w:t>
      </w:r>
    </w:p>
    <w:p w:rsidR="004A248C" w:rsidRPr="00136B6E" w:rsidRDefault="004A248C" w:rsidP="004A248C">
      <w:pPr>
        <w:numPr>
          <w:ilvl w:val="0"/>
          <w:numId w:val="25"/>
        </w:numPr>
        <w:spacing w:after="160" w:line="360" w:lineRule="auto"/>
        <w:rPr>
          <w:szCs w:val="24"/>
        </w:rPr>
      </w:pPr>
      <w:r w:rsidRPr="00136B6E">
        <w:rPr>
          <w:b/>
          <w:bCs/>
          <w:szCs w:val="24"/>
        </w:rPr>
        <w:t>Switches and Sockets</w:t>
      </w:r>
      <w:r w:rsidRPr="00136B6E">
        <w:rPr>
          <w:szCs w:val="24"/>
        </w:rPr>
        <w:t>: Strategically placed to serve multiple lab benches and testing equipment.</w:t>
      </w:r>
    </w:p>
    <w:p w:rsidR="004A248C" w:rsidRPr="00136B6E" w:rsidRDefault="004A248C" w:rsidP="004A248C">
      <w:pPr>
        <w:numPr>
          <w:ilvl w:val="0"/>
          <w:numId w:val="25"/>
        </w:numPr>
        <w:spacing w:after="160" w:line="360" w:lineRule="auto"/>
        <w:rPr>
          <w:szCs w:val="24"/>
        </w:rPr>
      </w:pPr>
      <w:r w:rsidRPr="00136B6E">
        <w:rPr>
          <w:b/>
          <w:bCs/>
          <w:szCs w:val="24"/>
        </w:rPr>
        <w:t>Lighting System</w:t>
      </w:r>
      <w:r w:rsidRPr="00136B6E">
        <w:rPr>
          <w:szCs w:val="24"/>
        </w:rPr>
        <w:t>: Energy-efficient LED lights were installed for consistent illumination.</w:t>
      </w:r>
    </w:p>
    <w:p w:rsidR="004A248C" w:rsidRPr="00136B6E" w:rsidRDefault="004A248C" w:rsidP="004A248C">
      <w:pPr>
        <w:numPr>
          <w:ilvl w:val="0"/>
          <w:numId w:val="25"/>
        </w:numPr>
        <w:spacing w:after="160" w:line="360" w:lineRule="auto"/>
        <w:rPr>
          <w:szCs w:val="24"/>
        </w:rPr>
      </w:pPr>
      <w:r w:rsidRPr="00136B6E">
        <w:rPr>
          <w:b/>
          <w:bCs/>
          <w:szCs w:val="24"/>
        </w:rPr>
        <w:t>Power Backup System</w:t>
      </w:r>
      <w:r w:rsidRPr="00136B6E">
        <w:rPr>
          <w:szCs w:val="24"/>
        </w:rPr>
        <w:t>: A UPS and inverter system were integrated to ensure uninterrupted power supply during outages.</w:t>
      </w:r>
    </w:p>
    <w:p w:rsidR="004A248C" w:rsidRPr="00136B6E" w:rsidRDefault="004A248C" w:rsidP="004A248C">
      <w:pPr>
        <w:numPr>
          <w:ilvl w:val="0"/>
          <w:numId w:val="25"/>
        </w:numPr>
        <w:spacing w:after="160" w:line="360" w:lineRule="auto"/>
        <w:rPr>
          <w:szCs w:val="24"/>
        </w:rPr>
      </w:pPr>
      <w:r w:rsidRPr="00136B6E">
        <w:rPr>
          <w:b/>
          <w:bCs/>
          <w:szCs w:val="24"/>
        </w:rPr>
        <w:t>Grounding</w:t>
      </w:r>
      <w:r w:rsidRPr="00136B6E">
        <w:rPr>
          <w:szCs w:val="24"/>
        </w:rPr>
        <w:t>: Grounding was implemented to prevent electrical hazards and improve safety.</w:t>
      </w:r>
    </w:p>
    <w:p w:rsidR="004A248C" w:rsidRPr="00136B6E" w:rsidRDefault="004A248C" w:rsidP="004A248C">
      <w:pPr>
        <w:numPr>
          <w:ilvl w:val="0"/>
          <w:numId w:val="25"/>
        </w:numPr>
        <w:spacing w:after="160" w:line="360" w:lineRule="auto"/>
        <w:rPr>
          <w:szCs w:val="24"/>
        </w:rPr>
      </w:pPr>
      <w:r w:rsidRPr="00136B6E">
        <w:rPr>
          <w:b/>
          <w:bCs/>
          <w:szCs w:val="24"/>
        </w:rPr>
        <w:t>Distribution Board Setup</w:t>
      </w:r>
      <w:r w:rsidRPr="00136B6E">
        <w:rPr>
          <w:szCs w:val="24"/>
        </w:rPr>
        <w:t>: Sub-panels and MCBs were configured to protect circuits and isolate faults.</w:t>
      </w:r>
    </w:p>
    <w:p w:rsidR="004A248C" w:rsidRPr="00136B6E" w:rsidRDefault="004A248C" w:rsidP="004A248C">
      <w:pPr>
        <w:spacing w:line="360" w:lineRule="auto"/>
        <w:rPr>
          <w:b/>
          <w:bCs/>
          <w:szCs w:val="24"/>
        </w:rPr>
      </w:pPr>
      <w:r w:rsidRPr="00136B6E">
        <w:rPr>
          <w:b/>
          <w:bCs/>
          <w:szCs w:val="24"/>
        </w:rPr>
        <w:t>4.3 Safety Considerations</w:t>
      </w:r>
    </w:p>
    <w:p w:rsidR="004A248C" w:rsidRPr="00136B6E" w:rsidRDefault="004A248C" w:rsidP="004A248C">
      <w:pPr>
        <w:spacing w:line="360" w:lineRule="auto"/>
        <w:rPr>
          <w:szCs w:val="24"/>
        </w:rPr>
      </w:pPr>
      <w:r w:rsidRPr="00136B6E">
        <w:rPr>
          <w:szCs w:val="24"/>
        </w:rPr>
        <w:t>Throughout the implementation, strict safety protocols were observed:</w:t>
      </w:r>
    </w:p>
    <w:p w:rsidR="004A248C" w:rsidRPr="00136B6E" w:rsidRDefault="004A248C" w:rsidP="004A248C">
      <w:pPr>
        <w:numPr>
          <w:ilvl w:val="0"/>
          <w:numId w:val="26"/>
        </w:numPr>
        <w:spacing w:after="160" w:line="360" w:lineRule="auto"/>
        <w:rPr>
          <w:szCs w:val="24"/>
        </w:rPr>
      </w:pPr>
      <w:r w:rsidRPr="00136B6E">
        <w:rPr>
          <w:szCs w:val="24"/>
        </w:rPr>
        <w:t>Use of Personal Protective Equipment (PPE) by installation personnel</w:t>
      </w:r>
    </w:p>
    <w:p w:rsidR="004A248C" w:rsidRPr="00136B6E" w:rsidRDefault="004A248C" w:rsidP="004A248C">
      <w:pPr>
        <w:numPr>
          <w:ilvl w:val="0"/>
          <w:numId w:val="26"/>
        </w:numPr>
        <w:spacing w:after="160" w:line="360" w:lineRule="auto"/>
        <w:rPr>
          <w:szCs w:val="24"/>
        </w:rPr>
      </w:pPr>
      <w:r w:rsidRPr="00136B6E">
        <w:rPr>
          <w:szCs w:val="24"/>
        </w:rPr>
        <w:t>Compliance with IEEE and local electrical codes</w:t>
      </w:r>
    </w:p>
    <w:p w:rsidR="004A248C" w:rsidRPr="00136B6E" w:rsidRDefault="004A248C" w:rsidP="004A248C">
      <w:pPr>
        <w:numPr>
          <w:ilvl w:val="0"/>
          <w:numId w:val="26"/>
        </w:numPr>
        <w:spacing w:after="160" w:line="360" w:lineRule="auto"/>
        <w:rPr>
          <w:szCs w:val="24"/>
        </w:rPr>
      </w:pPr>
      <w:r w:rsidRPr="00136B6E">
        <w:rPr>
          <w:szCs w:val="24"/>
        </w:rPr>
        <w:t>Testing of circuits before energizing</w:t>
      </w:r>
    </w:p>
    <w:p w:rsidR="004A248C" w:rsidRPr="00136B6E" w:rsidRDefault="004A248C" w:rsidP="004A248C">
      <w:pPr>
        <w:numPr>
          <w:ilvl w:val="0"/>
          <w:numId w:val="26"/>
        </w:numPr>
        <w:spacing w:after="160" w:line="360" w:lineRule="auto"/>
        <w:rPr>
          <w:szCs w:val="24"/>
        </w:rPr>
      </w:pPr>
      <w:r w:rsidRPr="00136B6E">
        <w:rPr>
          <w:szCs w:val="24"/>
        </w:rPr>
        <w:t>Clear labeling of all circuit breakers and control points</w:t>
      </w:r>
    </w:p>
    <w:p w:rsidR="004A248C" w:rsidRPr="00136B6E" w:rsidRDefault="004A248C" w:rsidP="004A248C">
      <w:pPr>
        <w:numPr>
          <w:ilvl w:val="0"/>
          <w:numId w:val="26"/>
        </w:numPr>
        <w:spacing w:after="160" w:line="360" w:lineRule="auto"/>
        <w:rPr>
          <w:szCs w:val="24"/>
        </w:rPr>
      </w:pPr>
      <w:r w:rsidRPr="00136B6E">
        <w:rPr>
          <w:szCs w:val="24"/>
        </w:rPr>
        <w:t>Fire extinguishers and emergency cut-off switches installed at strategic locations</w:t>
      </w:r>
    </w:p>
    <w:p w:rsidR="004A248C" w:rsidRPr="00136B6E" w:rsidRDefault="004A248C" w:rsidP="004A248C">
      <w:pPr>
        <w:spacing w:line="360" w:lineRule="auto"/>
        <w:rPr>
          <w:b/>
          <w:bCs/>
          <w:szCs w:val="24"/>
        </w:rPr>
      </w:pPr>
      <w:r w:rsidRPr="00136B6E">
        <w:rPr>
          <w:b/>
          <w:bCs/>
          <w:szCs w:val="24"/>
        </w:rPr>
        <w:t>4.4 Testing and Evaluation</w:t>
      </w:r>
    </w:p>
    <w:p w:rsidR="004A248C" w:rsidRPr="00136B6E" w:rsidRDefault="004A248C" w:rsidP="004A248C">
      <w:pPr>
        <w:spacing w:line="360" w:lineRule="auto"/>
        <w:rPr>
          <w:b/>
          <w:bCs/>
          <w:szCs w:val="24"/>
        </w:rPr>
      </w:pPr>
      <w:r w:rsidRPr="00136B6E">
        <w:rPr>
          <w:b/>
          <w:bCs/>
          <w:szCs w:val="24"/>
        </w:rPr>
        <w:t>4.4.1 Electrical Continuity Test</w:t>
      </w:r>
    </w:p>
    <w:p w:rsidR="004A248C" w:rsidRPr="00136B6E" w:rsidRDefault="004A248C" w:rsidP="004A248C">
      <w:pPr>
        <w:spacing w:line="360" w:lineRule="auto"/>
        <w:rPr>
          <w:szCs w:val="24"/>
        </w:rPr>
      </w:pPr>
      <w:r w:rsidRPr="00136B6E">
        <w:rPr>
          <w:szCs w:val="24"/>
        </w:rPr>
        <w:t>This test ensured that all electrical connections were complete and conductive. A digital multimeter was used to verify continuity from switches to sockets and equipment points.</w:t>
      </w:r>
    </w:p>
    <w:p w:rsidR="004A248C" w:rsidRPr="00136B6E" w:rsidRDefault="004A248C" w:rsidP="004A248C">
      <w:pPr>
        <w:spacing w:line="360" w:lineRule="auto"/>
        <w:rPr>
          <w:b/>
          <w:bCs/>
          <w:szCs w:val="24"/>
        </w:rPr>
      </w:pPr>
      <w:r w:rsidRPr="00136B6E">
        <w:rPr>
          <w:b/>
          <w:bCs/>
          <w:szCs w:val="24"/>
        </w:rPr>
        <w:lastRenderedPageBreak/>
        <w:t>4.4.2 Insulation Resistance Test</w:t>
      </w:r>
    </w:p>
    <w:p w:rsidR="004A248C" w:rsidRPr="00136B6E" w:rsidRDefault="004A248C" w:rsidP="004A248C">
      <w:pPr>
        <w:spacing w:line="360" w:lineRule="auto"/>
        <w:rPr>
          <w:szCs w:val="24"/>
        </w:rPr>
      </w:pPr>
      <w:r w:rsidRPr="00136B6E">
        <w:rPr>
          <w:szCs w:val="24"/>
        </w:rPr>
        <w:t>Using an insulation resistance tester (megger), insulation between conductors and between conductors and earth was measured. Values above 1 MΩ were confirmed, indicating acceptable insulation quality.</w:t>
      </w:r>
    </w:p>
    <w:p w:rsidR="004A248C" w:rsidRPr="00136B6E" w:rsidRDefault="004A248C" w:rsidP="004A248C">
      <w:pPr>
        <w:spacing w:line="360" w:lineRule="auto"/>
        <w:rPr>
          <w:b/>
          <w:bCs/>
          <w:szCs w:val="24"/>
        </w:rPr>
      </w:pPr>
      <w:r w:rsidRPr="00136B6E">
        <w:rPr>
          <w:b/>
          <w:bCs/>
          <w:szCs w:val="24"/>
        </w:rPr>
        <w:t>4.4.3 Earth Resistance Test</w:t>
      </w:r>
    </w:p>
    <w:p w:rsidR="004A248C" w:rsidRPr="00136B6E" w:rsidRDefault="004A248C" w:rsidP="004A248C">
      <w:pPr>
        <w:spacing w:line="360" w:lineRule="auto"/>
        <w:rPr>
          <w:szCs w:val="24"/>
        </w:rPr>
      </w:pPr>
      <w:r w:rsidRPr="00136B6E">
        <w:rPr>
          <w:szCs w:val="24"/>
        </w:rPr>
        <w:t>A ground tester was used to verify that the earth resistance was below the recommended value (typically &lt;5 ohms), ensuring effective fault current dissipation.</w:t>
      </w:r>
    </w:p>
    <w:p w:rsidR="004A248C" w:rsidRPr="00136B6E" w:rsidRDefault="004A248C" w:rsidP="004A248C">
      <w:pPr>
        <w:spacing w:line="360" w:lineRule="auto"/>
        <w:rPr>
          <w:b/>
          <w:bCs/>
          <w:szCs w:val="24"/>
        </w:rPr>
      </w:pPr>
      <w:r w:rsidRPr="00136B6E">
        <w:rPr>
          <w:b/>
          <w:bCs/>
          <w:szCs w:val="24"/>
        </w:rPr>
        <w:t>4.4.4 Load Testing</w:t>
      </w:r>
    </w:p>
    <w:p w:rsidR="004A248C" w:rsidRPr="00136B6E" w:rsidRDefault="004A248C" w:rsidP="004A248C">
      <w:pPr>
        <w:spacing w:line="360" w:lineRule="auto"/>
        <w:rPr>
          <w:szCs w:val="24"/>
        </w:rPr>
      </w:pPr>
      <w:r w:rsidRPr="00136B6E">
        <w:rPr>
          <w:szCs w:val="24"/>
        </w:rPr>
        <w:t>The system was subjected to simulated load conditions using dummy resistive loads and actual lab equipment. The distribution network showed no signs of overheating or voltage drops.</w:t>
      </w:r>
    </w:p>
    <w:p w:rsidR="004A248C" w:rsidRPr="00136B6E" w:rsidRDefault="004A248C" w:rsidP="004A248C">
      <w:pPr>
        <w:spacing w:line="360" w:lineRule="auto"/>
        <w:rPr>
          <w:b/>
          <w:bCs/>
          <w:szCs w:val="24"/>
        </w:rPr>
      </w:pPr>
      <w:r w:rsidRPr="00136B6E">
        <w:rPr>
          <w:b/>
          <w:bCs/>
          <w:szCs w:val="24"/>
        </w:rPr>
        <w:t>4.4.5 Backup Power Test</w:t>
      </w:r>
    </w:p>
    <w:p w:rsidR="004A248C" w:rsidRPr="00136B6E" w:rsidRDefault="004A248C" w:rsidP="004A248C">
      <w:pPr>
        <w:spacing w:line="360" w:lineRule="auto"/>
        <w:rPr>
          <w:szCs w:val="24"/>
        </w:rPr>
      </w:pPr>
      <w:r w:rsidRPr="00136B6E">
        <w:rPr>
          <w:szCs w:val="24"/>
        </w:rPr>
        <w:t>The inverter and UPS systems were tested under different loading scenarios. Automatic switching and power delivery within seconds of mains failure were confirmed.</w:t>
      </w:r>
    </w:p>
    <w:p w:rsidR="004A248C" w:rsidRPr="00136B6E" w:rsidRDefault="004A248C" w:rsidP="004A248C">
      <w:pPr>
        <w:spacing w:line="360" w:lineRule="auto"/>
        <w:rPr>
          <w:b/>
          <w:bCs/>
          <w:szCs w:val="24"/>
        </w:rPr>
      </w:pPr>
      <w:r w:rsidRPr="00136B6E">
        <w:rPr>
          <w:b/>
          <w:bCs/>
          <w:szCs w:val="24"/>
        </w:rPr>
        <w:t>4.5 Observations</w:t>
      </w:r>
    </w:p>
    <w:p w:rsidR="004A248C" w:rsidRPr="00136B6E" w:rsidRDefault="004A248C" w:rsidP="004A248C">
      <w:pPr>
        <w:spacing w:line="360" w:lineRule="auto"/>
        <w:rPr>
          <w:szCs w:val="24"/>
        </w:rPr>
      </w:pPr>
      <w:r w:rsidRPr="00136B6E">
        <w:rPr>
          <w:szCs w:val="24"/>
        </w:rPr>
        <w:t>The electrification system performed effectively during all tests. The system demonstrated:</w:t>
      </w:r>
    </w:p>
    <w:p w:rsidR="004A248C" w:rsidRPr="00136B6E" w:rsidRDefault="004A248C" w:rsidP="004A248C">
      <w:pPr>
        <w:numPr>
          <w:ilvl w:val="0"/>
          <w:numId w:val="27"/>
        </w:numPr>
        <w:spacing w:after="160" w:line="360" w:lineRule="auto"/>
        <w:rPr>
          <w:szCs w:val="24"/>
        </w:rPr>
      </w:pPr>
      <w:r w:rsidRPr="00136B6E">
        <w:rPr>
          <w:szCs w:val="24"/>
        </w:rPr>
        <w:t>Stable voltage output across various load points</w:t>
      </w:r>
    </w:p>
    <w:p w:rsidR="004A248C" w:rsidRPr="00136B6E" w:rsidRDefault="004A248C" w:rsidP="004A248C">
      <w:pPr>
        <w:numPr>
          <w:ilvl w:val="0"/>
          <w:numId w:val="27"/>
        </w:numPr>
        <w:spacing w:after="160" w:line="360" w:lineRule="auto"/>
        <w:rPr>
          <w:szCs w:val="24"/>
        </w:rPr>
      </w:pPr>
      <w:r w:rsidRPr="00136B6E">
        <w:rPr>
          <w:szCs w:val="24"/>
        </w:rPr>
        <w:t>Proper circuit isolation during simulated faults</w:t>
      </w:r>
    </w:p>
    <w:p w:rsidR="004A248C" w:rsidRPr="00136B6E" w:rsidRDefault="004A248C" w:rsidP="004A248C">
      <w:pPr>
        <w:numPr>
          <w:ilvl w:val="0"/>
          <w:numId w:val="27"/>
        </w:numPr>
        <w:spacing w:after="160" w:line="360" w:lineRule="auto"/>
        <w:rPr>
          <w:szCs w:val="24"/>
        </w:rPr>
      </w:pPr>
      <w:r w:rsidRPr="00136B6E">
        <w:rPr>
          <w:szCs w:val="24"/>
        </w:rPr>
        <w:t>No significant power fluctuations during transition to backup power</w:t>
      </w:r>
    </w:p>
    <w:p w:rsidR="004A248C" w:rsidRPr="00136B6E" w:rsidRDefault="004A248C" w:rsidP="004A248C">
      <w:pPr>
        <w:numPr>
          <w:ilvl w:val="0"/>
          <w:numId w:val="27"/>
        </w:numPr>
        <w:spacing w:after="160" w:line="360" w:lineRule="auto"/>
        <w:rPr>
          <w:szCs w:val="24"/>
        </w:rPr>
      </w:pPr>
      <w:r w:rsidRPr="00136B6E">
        <w:rPr>
          <w:szCs w:val="24"/>
        </w:rPr>
        <w:t>Efficient lighting and power delivery across lab sections</w:t>
      </w:r>
    </w:p>
    <w:p w:rsidR="004A248C" w:rsidRPr="00136B6E" w:rsidRDefault="004A248C" w:rsidP="004A248C">
      <w:pPr>
        <w:spacing w:line="360" w:lineRule="auto"/>
        <w:rPr>
          <w:b/>
          <w:bCs/>
          <w:szCs w:val="24"/>
        </w:rPr>
      </w:pPr>
      <w:r w:rsidRPr="00136B6E">
        <w:rPr>
          <w:b/>
          <w:bCs/>
          <w:szCs w:val="24"/>
        </w:rPr>
        <w:t>4.6 Challenges Encountered</w:t>
      </w:r>
    </w:p>
    <w:p w:rsidR="004A248C" w:rsidRPr="00136B6E" w:rsidRDefault="004A248C" w:rsidP="004A248C">
      <w:pPr>
        <w:numPr>
          <w:ilvl w:val="0"/>
          <w:numId w:val="28"/>
        </w:numPr>
        <w:spacing w:after="160" w:line="360" w:lineRule="auto"/>
        <w:rPr>
          <w:szCs w:val="24"/>
        </w:rPr>
      </w:pPr>
      <w:r w:rsidRPr="00136B6E">
        <w:rPr>
          <w:b/>
          <w:bCs/>
          <w:szCs w:val="24"/>
        </w:rPr>
        <w:t>Delay in material delivery</w:t>
      </w:r>
      <w:r w:rsidRPr="00136B6E">
        <w:rPr>
          <w:szCs w:val="24"/>
        </w:rPr>
        <w:t xml:space="preserve"> affected the project timeline.</w:t>
      </w:r>
    </w:p>
    <w:p w:rsidR="004A248C" w:rsidRPr="00136B6E" w:rsidRDefault="004A248C" w:rsidP="004A248C">
      <w:pPr>
        <w:numPr>
          <w:ilvl w:val="0"/>
          <w:numId w:val="28"/>
        </w:numPr>
        <w:spacing w:after="160" w:line="360" w:lineRule="auto"/>
        <w:rPr>
          <w:szCs w:val="24"/>
        </w:rPr>
      </w:pPr>
      <w:r w:rsidRPr="00136B6E">
        <w:rPr>
          <w:b/>
          <w:bCs/>
          <w:szCs w:val="24"/>
        </w:rPr>
        <w:t>Undocumented wiring</w:t>
      </w:r>
      <w:r w:rsidRPr="00136B6E">
        <w:rPr>
          <w:szCs w:val="24"/>
        </w:rPr>
        <w:t xml:space="preserve"> from the previous installation caused minor complications in the rewiring phase.</w:t>
      </w:r>
    </w:p>
    <w:p w:rsidR="004A248C" w:rsidRPr="00136B6E" w:rsidRDefault="004A248C" w:rsidP="004A248C">
      <w:pPr>
        <w:numPr>
          <w:ilvl w:val="0"/>
          <w:numId w:val="28"/>
        </w:numPr>
        <w:spacing w:after="160" w:line="360" w:lineRule="auto"/>
        <w:rPr>
          <w:szCs w:val="24"/>
        </w:rPr>
      </w:pPr>
      <w:r w:rsidRPr="00136B6E">
        <w:rPr>
          <w:b/>
          <w:bCs/>
          <w:szCs w:val="24"/>
        </w:rPr>
        <w:lastRenderedPageBreak/>
        <w:t>Power supply inconsistency</w:t>
      </w:r>
      <w:r w:rsidRPr="00136B6E">
        <w:rPr>
          <w:szCs w:val="24"/>
        </w:rPr>
        <w:t xml:space="preserve"> from the utility grid led to temporary interruptions during testing.</w:t>
      </w:r>
    </w:p>
    <w:p w:rsidR="004A248C" w:rsidRPr="00136B6E" w:rsidRDefault="004A248C" w:rsidP="004A248C">
      <w:pPr>
        <w:spacing w:line="360" w:lineRule="auto"/>
        <w:rPr>
          <w:b/>
          <w:bCs/>
          <w:szCs w:val="24"/>
        </w:rPr>
      </w:pPr>
      <w:r w:rsidRPr="00136B6E">
        <w:rPr>
          <w:b/>
          <w:bCs/>
          <w:szCs w:val="24"/>
        </w:rPr>
        <w:t>4.7 Mitigation Measures</w:t>
      </w:r>
    </w:p>
    <w:p w:rsidR="004A248C" w:rsidRPr="00136B6E" w:rsidRDefault="004A248C" w:rsidP="004A248C">
      <w:pPr>
        <w:numPr>
          <w:ilvl w:val="0"/>
          <w:numId w:val="29"/>
        </w:numPr>
        <w:spacing w:after="160" w:line="360" w:lineRule="auto"/>
        <w:rPr>
          <w:szCs w:val="24"/>
        </w:rPr>
      </w:pPr>
      <w:r w:rsidRPr="00136B6E">
        <w:rPr>
          <w:szCs w:val="24"/>
        </w:rPr>
        <w:t>Early procurement planning for future phases</w:t>
      </w:r>
    </w:p>
    <w:p w:rsidR="004A248C" w:rsidRPr="00136B6E" w:rsidRDefault="004A248C" w:rsidP="004A248C">
      <w:pPr>
        <w:numPr>
          <w:ilvl w:val="0"/>
          <w:numId w:val="29"/>
        </w:numPr>
        <w:spacing w:after="160" w:line="360" w:lineRule="auto"/>
        <w:rPr>
          <w:szCs w:val="24"/>
        </w:rPr>
      </w:pPr>
      <w:r w:rsidRPr="00136B6E">
        <w:rPr>
          <w:szCs w:val="24"/>
        </w:rPr>
        <w:t>Use of circuit tracing tools to identify undocumented wiring</w:t>
      </w:r>
    </w:p>
    <w:p w:rsidR="004A248C" w:rsidRPr="00136B6E" w:rsidRDefault="004A248C" w:rsidP="004A248C">
      <w:pPr>
        <w:numPr>
          <w:ilvl w:val="0"/>
          <w:numId w:val="29"/>
        </w:numPr>
        <w:spacing w:after="160" w:line="360" w:lineRule="auto"/>
        <w:rPr>
          <w:szCs w:val="24"/>
        </w:rPr>
      </w:pPr>
      <w:r w:rsidRPr="00136B6E">
        <w:rPr>
          <w:szCs w:val="24"/>
        </w:rPr>
        <w:t>Installation of temporary power support during grid failure</w:t>
      </w:r>
    </w:p>
    <w:p w:rsidR="004A248C" w:rsidRPr="00136B6E" w:rsidRDefault="004A248C" w:rsidP="004A248C">
      <w:pPr>
        <w:spacing w:line="360" w:lineRule="auto"/>
        <w:rPr>
          <w:b/>
          <w:bCs/>
          <w:szCs w:val="24"/>
        </w:rPr>
      </w:pPr>
      <w:r w:rsidRPr="00136B6E">
        <w:rPr>
          <w:b/>
          <w:bCs/>
          <w:szCs w:val="24"/>
        </w:rPr>
        <w:t>Table 4.1: BEME: Electrification of Electronics and Power Laboratories</w:t>
      </w:r>
    </w:p>
    <w:tbl>
      <w:tblPr>
        <w:tblStyle w:val="TableGrid0"/>
        <w:tblW w:w="0" w:type="auto"/>
        <w:tblLook w:val="04A0"/>
      </w:tblPr>
      <w:tblGrid>
        <w:gridCol w:w="1330"/>
        <w:gridCol w:w="2837"/>
        <w:gridCol w:w="2117"/>
        <w:gridCol w:w="1543"/>
        <w:gridCol w:w="1743"/>
      </w:tblGrid>
      <w:tr w:rsidR="004A248C" w:rsidRPr="00136B6E" w:rsidTr="00E95000">
        <w:tc>
          <w:tcPr>
            <w:tcW w:w="764" w:type="dxa"/>
          </w:tcPr>
          <w:p w:rsidR="004A248C" w:rsidRPr="00136B6E" w:rsidRDefault="004A248C" w:rsidP="00E95000">
            <w:pPr>
              <w:spacing w:line="360" w:lineRule="auto"/>
              <w:jc w:val="center"/>
            </w:pPr>
            <w:r w:rsidRPr="00136B6E">
              <w:t>S/NO</w:t>
            </w:r>
          </w:p>
        </w:tc>
        <w:tc>
          <w:tcPr>
            <w:tcW w:w="3285" w:type="dxa"/>
          </w:tcPr>
          <w:p w:rsidR="004A248C" w:rsidRPr="00136B6E" w:rsidRDefault="004A248C" w:rsidP="00E95000">
            <w:pPr>
              <w:spacing w:line="360" w:lineRule="auto"/>
              <w:jc w:val="center"/>
            </w:pPr>
            <w:r w:rsidRPr="00136B6E">
              <w:t>Description</w:t>
            </w:r>
          </w:p>
        </w:tc>
        <w:tc>
          <w:tcPr>
            <w:tcW w:w="1858" w:type="dxa"/>
          </w:tcPr>
          <w:p w:rsidR="004A248C" w:rsidRPr="00136B6E" w:rsidRDefault="004A248C" w:rsidP="00E95000">
            <w:pPr>
              <w:spacing w:line="360" w:lineRule="auto"/>
              <w:jc w:val="center"/>
            </w:pPr>
            <w:r w:rsidRPr="00136B6E">
              <w:t>Unit/Quantity</w:t>
            </w:r>
          </w:p>
        </w:tc>
        <w:tc>
          <w:tcPr>
            <w:tcW w:w="1719" w:type="dxa"/>
          </w:tcPr>
          <w:p w:rsidR="004A248C" w:rsidRPr="00136B6E" w:rsidRDefault="004A248C" w:rsidP="00E95000">
            <w:pPr>
              <w:spacing w:line="360" w:lineRule="auto"/>
              <w:jc w:val="center"/>
            </w:pPr>
            <w:r w:rsidRPr="00136B6E">
              <w:t>Unit Rate (₦)</w:t>
            </w:r>
          </w:p>
        </w:tc>
        <w:tc>
          <w:tcPr>
            <w:tcW w:w="1724" w:type="dxa"/>
          </w:tcPr>
          <w:p w:rsidR="004A248C" w:rsidRPr="00136B6E" w:rsidRDefault="004A248C" w:rsidP="00E95000">
            <w:pPr>
              <w:spacing w:line="360" w:lineRule="auto"/>
              <w:jc w:val="center"/>
            </w:pPr>
            <w:r w:rsidRPr="00136B6E">
              <w:t>Total Cost (₦)</w:t>
            </w:r>
          </w:p>
        </w:tc>
      </w:tr>
      <w:tr w:rsidR="004A248C" w:rsidRPr="00136B6E" w:rsidTr="00E95000">
        <w:tc>
          <w:tcPr>
            <w:tcW w:w="764" w:type="dxa"/>
          </w:tcPr>
          <w:p w:rsidR="004A248C" w:rsidRPr="00136B6E" w:rsidRDefault="004A248C" w:rsidP="00E95000">
            <w:pPr>
              <w:spacing w:line="360" w:lineRule="auto"/>
              <w:jc w:val="center"/>
            </w:pPr>
            <w:r w:rsidRPr="00136B6E">
              <w:t>1.</w:t>
            </w:r>
          </w:p>
        </w:tc>
        <w:tc>
          <w:tcPr>
            <w:tcW w:w="3285" w:type="dxa"/>
          </w:tcPr>
          <w:p w:rsidR="004A248C" w:rsidRPr="00136B6E" w:rsidRDefault="004A248C" w:rsidP="00E95000">
            <w:pPr>
              <w:spacing w:line="360" w:lineRule="auto"/>
              <w:jc w:val="center"/>
            </w:pPr>
            <w:r w:rsidRPr="00136B6E">
              <w:t>PVC Conduit (20mm/25mm)</w:t>
            </w:r>
          </w:p>
        </w:tc>
        <w:tc>
          <w:tcPr>
            <w:tcW w:w="1858" w:type="dxa"/>
          </w:tcPr>
          <w:p w:rsidR="004A248C" w:rsidRPr="00136B6E" w:rsidRDefault="004A248C" w:rsidP="00E95000">
            <w:pPr>
              <w:spacing w:line="360" w:lineRule="auto"/>
              <w:jc w:val="center"/>
            </w:pPr>
            <w:r w:rsidRPr="00136B6E">
              <w:t>500m</w:t>
            </w:r>
          </w:p>
        </w:tc>
        <w:tc>
          <w:tcPr>
            <w:tcW w:w="1719" w:type="dxa"/>
          </w:tcPr>
          <w:p w:rsidR="004A248C" w:rsidRPr="00136B6E" w:rsidRDefault="004A248C" w:rsidP="00E95000">
            <w:pPr>
              <w:spacing w:line="360" w:lineRule="auto"/>
              <w:jc w:val="center"/>
            </w:pPr>
            <w:r w:rsidRPr="00136B6E">
              <w:t>500</w:t>
            </w:r>
          </w:p>
        </w:tc>
        <w:tc>
          <w:tcPr>
            <w:tcW w:w="1724" w:type="dxa"/>
          </w:tcPr>
          <w:p w:rsidR="004A248C" w:rsidRPr="00136B6E" w:rsidRDefault="004A248C" w:rsidP="00E95000">
            <w:pPr>
              <w:spacing w:line="360" w:lineRule="auto"/>
              <w:jc w:val="center"/>
            </w:pPr>
            <w:r w:rsidRPr="00136B6E">
              <w:t>250,000</w:t>
            </w:r>
          </w:p>
        </w:tc>
      </w:tr>
      <w:tr w:rsidR="004A248C" w:rsidRPr="00136B6E" w:rsidTr="00E95000">
        <w:tc>
          <w:tcPr>
            <w:tcW w:w="764" w:type="dxa"/>
          </w:tcPr>
          <w:p w:rsidR="004A248C" w:rsidRPr="00136B6E" w:rsidRDefault="004A248C" w:rsidP="00E95000">
            <w:pPr>
              <w:spacing w:line="360" w:lineRule="auto"/>
              <w:jc w:val="center"/>
            </w:pPr>
            <w:r w:rsidRPr="00136B6E">
              <w:t>2.</w:t>
            </w:r>
          </w:p>
        </w:tc>
        <w:tc>
          <w:tcPr>
            <w:tcW w:w="3285" w:type="dxa"/>
          </w:tcPr>
          <w:p w:rsidR="004A248C" w:rsidRPr="00136B6E" w:rsidRDefault="004A248C" w:rsidP="00E95000">
            <w:pPr>
              <w:spacing w:line="360" w:lineRule="auto"/>
              <w:jc w:val="center"/>
            </w:pPr>
            <w:r w:rsidRPr="00136B6E">
              <w:t>Electrical Wires (1.5mm², 2.5mm², 4mm²)</w:t>
            </w:r>
          </w:p>
        </w:tc>
        <w:tc>
          <w:tcPr>
            <w:tcW w:w="1858" w:type="dxa"/>
          </w:tcPr>
          <w:p w:rsidR="004A248C" w:rsidRPr="00136B6E" w:rsidRDefault="004A248C" w:rsidP="00E95000">
            <w:pPr>
              <w:spacing w:line="360" w:lineRule="auto"/>
              <w:jc w:val="center"/>
            </w:pPr>
            <w:r w:rsidRPr="00136B6E">
              <w:t>20</w:t>
            </w:r>
          </w:p>
        </w:tc>
        <w:tc>
          <w:tcPr>
            <w:tcW w:w="1719" w:type="dxa"/>
          </w:tcPr>
          <w:p w:rsidR="004A248C" w:rsidRPr="00136B6E" w:rsidRDefault="004A248C" w:rsidP="00E95000">
            <w:pPr>
              <w:spacing w:line="360" w:lineRule="auto"/>
              <w:jc w:val="center"/>
            </w:pPr>
            <w:r w:rsidRPr="00136B6E">
              <w:t>15,000</w:t>
            </w:r>
          </w:p>
        </w:tc>
        <w:tc>
          <w:tcPr>
            <w:tcW w:w="1724" w:type="dxa"/>
          </w:tcPr>
          <w:p w:rsidR="004A248C" w:rsidRPr="00136B6E" w:rsidRDefault="004A248C" w:rsidP="00E95000">
            <w:pPr>
              <w:spacing w:line="360" w:lineRule="auto"/>
              <w:jc w:val="center"/>
            </w:pPr>
            <w:r w:rsidRPr="00136B6E">
              <w:t>300,000</w:t>
            </w:r>
          </w:p>
        </w:tc>
      </w:tr>
      <w:tr w:rsidR="004A248C" w:rsidRPr="00136B6E" w:rsidTr="00E95000">
        <w:tc>
          <w:tcPr>
            <w:tcW w:w="764" w:type="dxa"/>
          </w:tcPr>
          <w:p w:rsidR="004A248C" w:rsidRPr="00136B6E" w:rsidRDefault="004A248C" w:rsidP="00E95000">
            <w:pPr>
              <w:spacing w:line="360" w:lineRule="auto"/>
              <w:jc w:val="center"/>
            </w:pPr>
            <w:r w:rsidRPr="00136B6E">
              <w:t>3.</w:t>
            </w:r>
          </w:p>
        </w:tc>
        <w:tc>
          <w:tcPr>
            <w:tcW w:w="3285" w:type="dxa"/>
          </w:tcPr>
          <w:p w:rsidR="004A248C" w:rsidRPr="00136B6E" w:rsidRDefault="004A248C" w:rsidP="00E95000">
            <w:pPr>
              <w:spacing w:line="360" w:lineRule="auto"/>
              <w:jc w:val="center"/>
            </w:pPr>
            <w:r w:rsidRPr="00136B6E">
              <w:t>13A Socket Outlets (Double)</w:t>
            </w:r>
          </w:p>
        </w:tc>
        <w:tc>
          <w:tcPr>
            <w:tcW w:w="1858" w:type="dxa"/>
          </w:tcPr>
          <w:p w:rsidR="004A248C" w:rsidRPr="00136B6E" w:rsidRDefault="004A248C" w:rsidP="00E95000">
            <w:pPr>
              <w:spacing w:line="360" w:lineRule="auto"/>
              <w:jc w:val="center"/>
            </w:pPr>
            <w:r w:rsidRPr="00136B6E">
              <w:t>60</w:t>
            </w:r>
          </w:p>
        </w:tc>
        <w:tc>
          <w:tcPr>
            <w:tcW w:w="1719" w:type="dxa"/>
          </w:tcPr>
          <w:p w:rsidR="004A248C" w:rsidRPr="00136B6E" w:rsidRDefault="004A248C" w:rsidP="00E95000">
            <w:pPr>
              <w:spacing w:line="360" w:lineRule="auto"/>
              <w:jc w:val="center"/>
            </w:pPr>
            <w:r w:rsidRPr="00136B6E">
              <w:t>3,500</w:t>
            </w:r>
          </w:p>
        </w:tc>
        <w:tc>
          <w:tcPr>
            <w:tcW w:w="1724" w:type="dxa"/>
          </w:tcPr>
          <w:p w:rsidR="004A248C" w:rsidRPr="00136B6E" w:rsidRDefault="004A248C" w:rsidP="00E95000">
            <w:pPr>
              <w:spacing w:line="360" w:lineRule="auto"/>
              <w:jc w:val="center"/>
            </w:pPr>
            <w:r w:rsidRPr="00136B6E">
              <w:t>210,000</w:t>
            </w:r>
          </w:p>
        </w:tc>
      </w:tr>
      <w:tr w:rsidR="004A248C" w:rsidRPr="00136B6E" w:rsidTr="00E95000">
        <w:tc>
          <w:tcPr>
            <w:tcW w:w="764" w:type="dxa"/>
          </w:tcPr>
          <w:p w:rsidR="004A248C" w:rsidRPr="00136B6E" w:rsidRDefault="004A248C" w:rsidP="00E95000">
            <w:pPr>
              <w:spacing w:line="360" w:lineRule="auto"/>
              <w:jc w:val="center"/>
            </w:pPr>
            <w:r w:rsidRPr="00136B6E">
              <w:t>4.</w:t>
            </w:r>
          </w:p>
        </w:tc>
        <w:tc>
          <w:tcPr>
            <w:tcW w:w="3285" w:type="dxa"/>
          </w:tcPr>
          <w:p w:rsidR="004A248C" w:rsidRPr="00136B6E" w:rsidRDefault="004A248C" w:rsidP="00E95000">
            <w:pPr>
              <w:spacing w:line="360" w:lineRule="auto"/>
              <w:jc w:val="center"/>
            </w:pPr>
            <w:r w:rsidRPr="00136B6E">
              <w:t>Switches (1 Gang, 2 Gang)</w:t>
            </w:r>
          </w:p>
        </w:tc>
        <w:tc>
          <w:tcPr>
            <w:tcW w:w="1858" w:type="dxa"/>
          </w:tcPr>
          <w:p w:rsidR="004A248C" w:rsidRPr="00136B6E" w:rsidRDefault="004A248C" w:rsidP="00E95000">
            <w:pPr>
              <w:spacing w:line="360" w:lineRule="auto"/>
              <w:jc w:val="center"/>
            </w:pPr>
            <w:r w:rsidRPr="00136B6E">
              <w:t>30</w:t>
            </w:r>
          </w:p>
        </w:tc>
        <w:tc>
          <w:tcPr>
            <w:tcW w:w="1719" w:type="dxa"/>
          </w:tcPr>
          <w:p w:rsidR="004A248C" w:rsidRPr="00136B6E" w:rsidRDefault="004A248C" w:rsidP="00E95000">
            <w:pPr>
              <w:spacing w:line="360" w:lineRule="auto"/>
              <w:jc w:val="center"/>
            </w:pPr>
            <w:r w:rsidRPr="00136B6E">
              <w:t>2,000</w:t>
            </w:r>
          </w:p>
        </w:tc>
        <w:tc>
          <w:tcPr>
            <w:tcW w:w="1724" w:type="dxa"/>
          </w:tcPr>
          <w:p w:rsidR="004A248C" w:rsidRPr="00136B6E" w:rsidRDefault="004A248C" w:rsidP="00E95000">
            <w:pPr>
              <w:spacing w:line="360" w:lineRule="auto"/>
              <w:jc w:val="center"/>
            </w:pPr>
            <w:r w:rsidRPr="00136B6E">
              <w:t>60,000</w:t>
            </w:r>
          </w:p>
        </w:tc>
      </w:tr>
      <w:tr w:rsidR="004A248C" w:rsidRPr="00136B6E" w:rsidTr="00E95000">
        <w:tc>
          <w:tcPr>
            <w:tcW w:w="764" w:type="dxa"/>
          </w:tcPr>
          <w:p w:rsidR="004A248C" w:rsidRPr="00136B6E" w:rsidRDefault="004A248C" w:rsidP="00E95000">
            <w:pPr>
              <w:spacing w:line="360" w:lineRule="auto"/>
              <w:jc w:val="center"/>
            </w:pPr>
            <w:r w:rsidRPr="00136B6E">
              <w:t>5.</w:t>
            </w:r>
          </w:p>
        </w:tc>
        <w:tc>
          <w:tcPr>
            <w:tcW w:w="3285" w:type="dxa"/>
          </w:tcPr>
          <w:p w:rsidR="004A248C" w:rsidRPr="00136B6E" w:rsidRDefault="004A248C" w:rsidP="00E95000">
            <w:pPr>
              <w:spacing w:line="360" w:lineRule="auto"/>
              <w:jc w:val="center"/>
            </w:pPr>
            <w:r w:rsidRPr="00136B6E">
              <w:t>Trunking (PVC/Aluminium)</w:t>
            </w:r>
          </w:p>
        </w:tc>
        <w:tc>
          <w:tcPr>
            <w:tcW w:w="1858" w:type="dxa"/>
          </w:tcPr>
          <w:p w:rsidR="004A248C" w:rsidRPr="00136B6E" w:rsidRDefault="004A248C" w:rsidP="00E95000">
            <w:pPr>
              <w:spacing w:line="360" w:lineRule="auto"/>
              <w:jc w:val="center"/>
            </w:pPr>
            <w:r w:rsidRPr="00136B6E">
              <w:t>300m</w:t>
            </w:r>
          </w:p>
        </w:tc>
        <w:tc>
          <w:tcPr>
            <w:tcW w:w="1719" w:type="dxa"/>
          </w:tcPr>
          <w:p w:rsidR="004A248C" w:rsidRPr="00136B6E" w:rsidRDefault="004A248C" w:rsidP="00E95000">
            <w:pPr>
              <w:spacing w:line="360" w:lineRule="auto"/>
              <w:jc w:val="center"/>
            </w:pPr>
            <w:r w:rsidRPr="00136B6E">
              <w:t>1,200</w:t>
            </w:r>
          </w:p>
        </w:tc>
        <w:tc>
          <w:tcPr>
            <w:tcW w:w="1724" w:type="dxa"/>
          </w:tcPr>
          <w:p w:rsidR="004A248C" w:rsidRPr="00136B6E" w:rsidRDefault="004A248C" w:rsidP="00E95000">
            <w:pPr>
              <w:spacing w:line="360" w:lineRule="auto"/>
              <w:jc w:val="center"/>
            </w:pPr>
            <w:r w:rsidRPr="00136B6E">
              <w:t>360,000</w:t>
            </w:r>
          </w:p>
        </w:tc>
      </w:tr>
      <w:tr w:rsidR="004A248C" w:rsidRPr="00136B6E" w:rsidTr="00E95000">
        <w:tc>
          <w:tcPr>
            <w:tcW w:w="764" w:type="dxa"/>
          </w:tcPr>
          <w:p w:rsidR="004A248C" w:rsidRPr="00136B6E" w:rsidRDefault="004A248C" w:rsidP="00E95000">
            <w:pPr>
              <w:spacing w:line="360" w:lineRule="auto"/>
              <w:jc w:val="center"/>
            </w:pPr>
            <w:r w:rsidRPr="00136B6E">
              <w:t>6.</w:t>
            </w:r>
          </w:p>
        </w:tc>
        <w:tc>
          <w:tcPr>
            <w:tcW w:w="3285" w:type="dxa"/>
          </w:tcPr>
          <w:p w:rsidR="004A248C" w:rsidRPr="00136B6E" w:rsidRDefault="004A248C" w:rsidP="00E95000">
            <w:pPr>
              <w:spacing w:line="360" w:lineRule="auto"/>
              <w:jc w:val="center"/>
            </w:pPr>
            <w:r w:rsidRPr="00136B6E">
              <w:t>LED Panel Lights (60W)</w:t>
            </w:r>
          </w:p>
        </w:tc>
        <w:tc>
          <w:tcPr>
            <w:tcW w:w="1858" w:type="dxa"/>
          </w:tcPr>
          <w:p w:rsidR="004A248C" w:rsidRPr="00136B6E" w:rsidRDefault="004A248C" w:rsidP="00E95000">
            <w:pPr>
              <w:spacing w:line="360" w:lineRule="auto"/>
              <w:jc w:val="center"/>
            </w:pPr>
            <w:r w:rsidRPr="00136B6E">
              <w:t>20</w:t>
            </w:r>
          </w:p>
        </w:tc>
        <w:tc>
          <w:tcPr>
            <w:tcW w:w="1719" w:type="dxa"/>
          </w:tcPr>
          <w:p w:rsidR="004A248C" w:rsidRPr="00136B6E" w:rsidRDefault="004A248C" w:rsidP="00E95000">
            <w:pPr>
              <w:spacing w:line="360" w:lineRule="auto"/>
              <w:jc w:val="center"/>
            </w:pPr>
            <w:r w:rsidRPr="00136B6E">
              <w:t>15,000</w:t>
            </w:r>
          </w:p>
        </w:tc>
        <w:tc>
          <w:tcPr>
            <w:tcW w:w="1724" w:type="dxa"/>
          </w:tcPr>
          <w:p w:rsidR="004A248C" w:rsidRPr="00136B6E" w:rsidRDefault="004A248C" w:rsidP="00E95000">
            <w:pPr>
              <w:spacing w:line="360" w:lineRule="auto"/>
              <w:jc w:val="center"/>
            </w:pPr>
            <w:r w:rsidRPr="00136B6E">
              <w:t>300,000</w:t>
            </w:r>
          </w:p>
        </w:tc>
      </w:tr>
      <w:tr w:rsidR="004A248C" w:rsidRPr="00136B6E" w:rsidTr="00E95000">
        <w:tc>
          <w:tcPr>
            <w:tcW w:w="764" w:type="dxa"/>
          </w:tcPr>
          <w:p w:rsidR="004A248C" w:rsidRPr="00136B6E" w:rsidRDefault="004A248C" w:rsidP="00E95000">
            <w:pPr>
              <w:spacing w:line="360" w:lineRule="auto"/>
              <w:jc w:val="center"/>
            </w:pPr>
            <w:r w:rsidRPr="00136B6E">
              <w:t>7.</w:t>
            </w:r>
          </w:p>
        </w:tc>
        <w:tc>
          <w:tcPr>
            <w:tcW w:w="3285" w:type="dxa"/>
          </w:tcPr>
          <w:p w:rsidR="004A248C" w:rsidRPr="00136B6E" w:rsidRDefault="004A248C" w:rsidP="00E95000">
            <w:pPr>
              <w:spacing w:line="360" w:lineRule="auto"/>
              <w:jc w:val="center"/>
            </w:pPr>
            <w:r w:rsidRPr="00136B6E">
              <w:t>Outdoor Security Floodlight (100W)</w:t>
            </w:r>
          </w:p>
        </w:tc>
        <w:tc>
          <w:tcPr>
            <w:tcW w:w="1858" w:type="dxa"/>
          </w:tcPr>
          <w:p w:rsidR="004A248C" w:rsidRPr="00136B6E" w:rsidRDefault="004A248C" w:rsidP="00E95000">
            <w:pPr>
              <w:spacing w:line="360" w:lineRule="auto"/>
              <w:jc w:val="center"/>
            </w:pPr>
            <w:r w:rsidRPr="00136B6E">
              <w:t>4</w:t>
            </w:r>
          </w:p>
        </w:tc>
        <w:tc>
          <w:tcPr>
            <w:tcW w:w="1719" w:type="dxa"/>
          </w:tcPr>
          <w:p w:rsidR="004A248C" w:rsidRPr="00136B6E" w:rsidRDefault="004A248C" w:rsidP="00E95000">
            <w:pPr>
              <w:spacing w:line="360" w:lineRule="auto"/>
              <w:jc w:val="center"/>
            </w:pPr>
            <w:r w:rsidRPr="00136B6E">
              <w:t>18,000</w:t>
            </w:r>
          </w:p>
        </w:tc>
        <w:tc>
          <w:tcPr>
            <w:tcW w:w="1724" w:type="dxa"/>
          </w:tcPr>
          <w:p w:rsidR="004A248C" w:rsidRPr="00136B6E" w:rsidRDefault="004A248C" w:rsidP="00E95000">
            <w:pPr>
              <w:spacing w:line="360" w:lineRule="auto"/>
              <w:jc w:val="center"/>
            </w:pPr>
            <w:r w:rsidRPr="00136B6E">
              <w:t>72,000</w:t>
            </w:r>
          </w:p>
        </w:tc>
      </w:tr>
      <w:tr w:rsidR="004A248C" w:rsidRPr="00136B6E" w:rsidTr="00E95000">
        <w:tc>
          <w:tcPr>
            <w:tcW w:w="764" w:type="dxa"/>
          </w:tcPr>
          <w:p w:rsidR="004A248C" w:rsidRPr="00136B6E" w:rsidRDefault="004A248C" w:rsidP="00E95000">
            <w:pPr>
              <w:spacing w:line="360" w:lineRule="auto"/>
              <w:jc w:val="center"/>
            </w:pPr>
            <w:r w:rsidRPr="00136B6E">
              <w:lastRenderedPageBreak/>
              <w:t>8.</w:t>
            </w:r>
          </w:p>
        </w:tc>
        <w:tc>
          <w:tcPr>
            <w:tcW w:w="3285" w:type="dxa"/>
          </w:tcPr>
          <w:p w:rsidR="004A248C" w:rsidRPr="00136B6E" w:rsidRDefault="004A248C" w:rsidP="00E95000">
            <w:pPr>
              <w:spacing w:line="360" w:lineRule="auto"/>
              <w:jc w:val="center"/>
            </w:pPr>
            <w:r w:rsidRPr="00136B6E">
              <w:t>Emergency Lights</w:t>
            </w:r>
          </w:p>
        </w:tc>
        <w:tc>
          <w:tcPr>
            <w:tcW w:w="1858" w:type="dxa"/>
          </w:tcPr>
          <w:p w:rsidR="004A248C" w:rsidRPr="00136B6E" w:rsidRDefault="004A248C" w:rsidP="00E95000">
            <w:pPr>
              <w:spacing w:line="360" w:lineRule="auto"/>
              <w:jc w:val="center"/>
            </w:pPr>
            <w:r w:rsidRPr="00136B6E">
              <w:t>6</w:t>
            </w:r>
          </w:p>
        </w:tc>
        <w:tc>
          <w:tcPr>
            <w:tcW w:w="1719" w:type="dxa"/>
          </w:tcPr>
          <w:p w:rsidR="004A248C" w:rsidRPr="00136B6E" w:rsidRDefault="004A248C" w:rsidP="00E95000">
            <w:pPr>
              <w:spacing w:line="360" w:lineRule="auto"/>
              <w:jc w:val="center"/>
            </w:pPr>
            <w:r w:rsidRPr="00136B6E">
              <w:t>12,000</w:t>
            </w:r>
          </w:p>
        </w:tc>
        <w:tc>
          <w:tcPr>
            <w:tcW w:w="1724" w:type="dxa"/>
          </w:tcPr>
          <w:p w:rsidR="004A248C" w:rsidRPr="00136B6E" w:rsidRDefault="004A248C" w:rsidP="00E95000">
            <w:pPr>
              <w:spacing w:line="360" w:lineRule="auto"/>
              <w:jc w:val="center"/>
            </w:pPr>
            <w:r w:rsidRPr="00136B6E">
              <w:t>72,000</w:t>
            </w:r>
          </w:p>
        </w:tc>
      </w:tr>
      <w:tr w:rsidR="004A248C" w:rsidRPr="00136B6E" w:rsidTr="00E95000">
        <w:tc>
          <w:tcPr>
            <w:tcW w:w="764" w:type="dxa"/>
          </w:tcPr>
          <w:p w:rsidR="004A248C" w:rsidRPr="00136B6E" w:rsidRDefault="004A248C" w:rsidP="00E95000">
            <w:pPr>
              <w:spacing w:line="360" w:lineRule="auto"/>
              <w:jc w:val="center"/>
            </w:pPr>
            <w:r w:rsidRPr="00136B6E">
              <w:t>9.</w:t>
            </w:r>
          </w:p>
        </w:tc>
        <w:tc>
          <w:tcPr>
            <w:tcW w:w="3285" w:type="dxa"/>
          </w:tcPr>
          <w:p w:rsidR="004A248C" w:rsidRPr="00136B6E" w:rsidRDefault="004A248C" w:rsidP="00E95000">
            <w:pPr>
              <w:spacing w:line="360" w:lineRule="auto"/>
              <w:jc w:val="center"/>
            </w:pPr>
            <w:r w:rsidRPr="00136B6E">
              <w:t>Copper Earth Rod (5ft x 16mm)</w:t>
            </w:r>
          </w:p>
        </w:tc>
        <w:tc>
          <w:tcPr>
            <w:tcW w:w="1858" w:type="dxa"/>
          </w:tcPr>
          <w:p w:rsidR="004A248C" w:rsidRPr="00136B6E" w:rsidRDefault="004A248C" w:rsidP="00E95000">
            <w:pPr>
              <w:spacing w:line="360" w:lineRule="auto"/>
              <w:jc w:val="center"/>
            </w:pPr>
            <w:r w:rsidRPr="00136B6E">
              <w:t>4</w:t>
            </w:r>
          </w:p>
        </w:tc>
        <w:tc>
          <w:tcPr>
            <w:tcW w:w="1719" w:type="dxa"/>
          </w:tcPr>
          <w:p w:rsidR="004A248C" w:rsidRPr="00136B6E" w:rsidRDefault="004A248C" w:rsidP="00E95000">
            <w:pPr>
              <w:spacing w:line="360" w:lineRule="auto"/>
              <w:jc w:val="center"/>
            </w:pPr>
            <w:r w:rsidRPr="00136B6E">
              <w:t>25,000</w:t>
            </w:r>
          </w:p>
        </w:tc>
        <w:tc>
          <w:tcPr>
            <w:tcW w:w="1724" w:type="dxa"/>
          </w:tcPr>
          <w:p w:rsidR="004A248C" w:rsidRPr="00136B6E" w:rsidRDefault="004A248C" w:rsidP="00E95000">
            <w:pPr>
              <w:spacing w:line="360" w:lineRule="auto"/>
              <w:jc w:val="center"/>
            </w:pPr>
            <w:r w:rsidRPr="00136B6E">
              <w:t>100,000</w:t>
            </w:r>
          </w:p>
        </w:tc>
      </w:tr>
      <w:tr w:rsidR="004A248C" w:rsidRPr="00136B6E" w:rsidTr="00E95000">
        <w:tc>
          <w:tcPr>
            <w:tcW w:w="764" w:type="dxa"/>
          </w:tcPr>
          <w:p w:rsidR="004A248C" w:rsidRPr="00136B6E" w:rsidRDefault="004A248C" w:rsidP="00E95000">
            <w:pPr>
              <w:spacing w:line="360" w:lineRule="auto"/>
              <w:jc w:val="center"/>
            </w:pPr>
            <w:r w:rsidRPr="00136B6E">
              <w:t>10.</w:t>
            </w:r>
          </w:p>
        </w:tc>
        <w:tc>
          <w:tcPr>
            <w:tcW w:w="3285" w:type="dxa"/>
          </w:tcPr>
          <w:p w:rsidR="004A248C" w:rsidRPr="00136B6E" w:rsidRDefault="004A248C" w:rsidP="00E95000">
            <w:pPr>
              <w:spacing w:line="360" w:lineRule="auto"/>
              <w:jc w:val="center"/>
            </w:pPr>
            <w:r w:rsidRPr="00136B6E">
              <w:t>Earth Cable (16mm²)</w:t>
            </w:r>
          </w:p>
        </w:tc>
        <w:tc>
          <w:tcPr>
            <w:tcW w:w="1858" w:type="dxa"/>
          </w:tcPr>
          <w:p w:rsidR="004A248C" w:rsidRPr="00136B6E" w:rsidRDefault="004A248C" w:rsidP="00E95000">
            <w:pPr>
              <w:spacing w:line="360" w:lineRule="auto"/>
              <w:jc w:val="center"/>
            </w:pPr>
            <w:r w:rsidRPr="00136B6E">
              <w:t>2</w:t>
            </w:r>
          </w:p>
        </w:tc>
        <w:tc>
          <w:tcPr>
            <w:tcW w:w="1719" w:type="dxa"/>
          </w:tcPr>
          <w:p w:rsidR="004A248C" w:rsidRPr="00136B6E" w:rsidRDefault="004A248C" w:rsidP="00E95000">
            <w:pPr>
              <w:spacing w:line="360" w:lineRule="auto"/>
              <w:jc w:val="center"/>
            </w:pPr>
            <w:r w:rsidRPr="00136B6E">
              <w:t>45,000</w:t>
            </w:r>
          </w:p>
        </w:tc>
        <w:tc>
          <w:tcPr>
            <w:tcW w:w="1724" w:type="dxa"/>
          </w:tcPr>
          <w:p w:rsidR="004A248C" w:rsidRPr="00136B6E" w:rsidRDefault="004A248C" w:rsidP="00E95000">
            <w:pPr>
              <w:spacing w:line="360" w:lineRule="auto"/>
              <w:jc w:val="center"/>
            </w:pPr>
            <w:r w:rsidRPr="00136B6E">
              <w:t>90,000</w:t>
            </w:r>
          </w:p>
        </w:tc>
      </w:tr>
      <w:tr w:rsidR="004A248C" w:rsidRPr="00136B6E" w:rsidTr="00E95000">
        <w:tc>
          <w:tcPr>
            <w:tcW w:w="764" w:type="dxa"/>
          </w:tcPr>
          <w:p w:rsidR="004A248C" w:rsidRPr="00136B6E" w:rsidRDefault="004A248C" w:rsidP="00E95000">
            <w:pPr>
              <w:spacing w:line="360" w:lineRule="auto"/>
              <w:jc w:val="center"/>
            </w:pPr>
            <w:r w:rsidRPr="00136B6E">
              <w:t>11.</w:t>
            </w:r>
          </w:p>
        </w:tc>
        <w:tc>
          <w:tcPr>
            <w:tcW w:w="3285" w:type="dxa"/>
          </w:tcPr>
          <w:p w:rsidR="004A248C" w:rsidRPr="00136B6E" w:rsidRDefault="004A248C" w:rsidP="00E95000">
            <w:pPr>
              <w:spacing w:line="360" w:lineRule="auto"/>
              <w:jc w:val="center"/>
            </w:pPr>
            <w:r w:rsidRPr="00136B6E">
              <w:t>RCCB – 63A</w:t>
            </w:r>
          </w:p>
        </w:tc>
        <w:tc>
          <w:tcPr>
            <w:tcW w:w="1858" w:type="dxa"/>
          </w:tcPr>
          <w:p w:rsidR="004A248C" w:rsidRPr="00136B6E" w:rsidRDefault="004A248C" w:rsidP="00E95000">
            <w:pPr>
              <w:spacing w:line="360" w:lineRule="auto"/>
              <w:jc w:val="center"/>
            </w:pPr>
            <w:r w:rsidRPr="00136B6E">
              <w:t>4</w:t>
            </w:r>
          </w:p>
        </w:tc>
        <w:tc>
          <w:tcPr>
            <w:tcW w:w="1719" w:type="dxa"/>
          </w:tcPr>
          <w:p w:rsidR="004A248C" w:rsidRPr="00136B6E" w:rsidRDefault="004A248C" w:rsidP="00E95000">
            <w:pPr>
              <w:spacing w:line="360" w:lineRule="auto"/>
              <w:jc w:val="center"/>
            </w:pPr>
            <w:r w:rsidRPr="00136B6E">
              <w:t>25,000</w:t>
            </w:r>
          </w:p>
        </w:tc>
        <w:tc>
          <w:tcPr>
            <w:tcW w:w="1724" w:type="dxa"/>
          </w:tcPr>
          <w:p w:rsidR="004A248C" w:rsidRPr="00136B6E" w:rsidRDefault="004A248C" w:rsidP="00E95000">
            <w:pPr>
              <w:spacing w:line="360" w:lineRule="auto"/>
              <w:jc w:val="center"/>
            </w:pPr>
            <w:r w:rsidRPr="00136B6E">
              <w:t>100,000</w:t>
            </w:r>
          </w:p>
        </w:tc>
      </w:tr>
      <w:tr w:rsidR="004A248C" w:rsidRPr="00136B6E" w:rsidTr="00E95000">
        <w:tc>
          <w:tcPr>
            <w:tcW w:w="764" w:type="dxa"/>
          </w:tcPr>
          <w:p w:rsidR="004A248C" w:rsidRPr="00136B6E" w:rsidRDefault="004A248C" w:rsidP="00E95000">
            <w:pPr>
              <w:spacing w:line="360" w:lineRule="auto"/>
              <w:jc w:val="center"/>
            </w:pPr>
            <w:r w:rsidRPr="00136B6E">
              <w:t>12.</w:t>
            </w:r>
          </w:p>
        </w:tc>
        <w:tc>
          <w:tcPr>
            <w:tcW w:w="3285" w:type="dxa"/>
          </w:tcPr>
          <w:p w:rsidR="004A248C" w:rsidRPr="00136B6E" w:rsidRDefault="004A248C" w:rsidP="00E95000">
            <w:pPr>
              <w:spacing w:line="360" w:lineRule="auto"/>
              <w:jc w:val="center"/>
            </w:pPr>
            <w:r w:rsidRPr="00136B6E">
              <w:t>TOTAL</w:t>
            </w:r>
          </w:p>
        </w:tc>
        <w:tc>
          <w:tcPr>
            <w:tcW w:w="1858" w:type="dxa"/>
          </w:tcPr>
          <w:p w:rsidR="004A248C" w:rsidRPr="00136B6E" w:rsidRDefault="004A248C" w:rsidP="00E95000">
            <w:pPr>
              <w:spacing w:line="360" w:lineRule="auto"/>
              <w:jc w:val="center"/>
            </w:pPr>
          </w:p>
        </w:tc>
        <w:tc>
          <w:tcPr>
            <w:tcW w:w="1719" w:type="dxa"/>
          </w:tcPr>
          <w:p w:rsidR="004A248C" w:rsidRPr="00136B6E" w:rsidRDefault="004A248C" w:rsidP="00E95000">
            <w:pPr>
              <w:spacing w:line="360" w:lineRule="auto"/>
              <w:jc w:val="center"/>
            </w:pPr>
          </w:p>
        </w:tc>
        <w:tc>
          <w:tcPr>
            <w:tcW w:w="1724" w:type="dxa"/>
          </w:tcPr>
          <w:p w:rsidR="004A248C" w:rsidRPr="00136B6E" w:rsidRDefault="004A248C" w:rsidP="00E95000">
            <w:pPr>
              <w:spacing w:line="360" w:lineRule="auto"/>
              <w:jc w:val="center"/>
            </w:pPr>
            <w:r w:rsidRPr="00136B6E">
              <w:t>1,752,000</w:t>
            </w:r>
          </w:p>
        </w:tc>
      </w:tr>
    </w:tbl>
    <w:p w:rsidR="004A248C" w:rsidRPr="00136B6E" w:rsidRDefault="004A248C" w:rsidP="004A248C">
      <w:pPr>
        <w:spacing w:line="360" w:lineRule="auto"/>
        <w:rPr>
          <w:szCs w:val="24"/>
        </w:rPr>
      </w:pPr>
    </w:p>
    <w:p w:rsidR="004A248C" w:rsidRPr="00136B6E" w:rsidRDefault="004A248C" w:rsidP="004A248C">
      <w:pPr>
        <w:spacing w:before="100" w:beforeAutospacing="1" w:after="100" w:afterAutospacing="1" w:line="360" w:lineRule="auto"/>
        <w:rPr>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Default="004A248C" w:rsidP="004A248C">
      <w:pPr>
        <w:spacing w:line="360" w:lineRule="auto"/>
        <w:rPr>
          <w:b/>
          <w:bCs/>
          <w:szCs w:val="24"/>
        </w:rPr>
      </w:pPr>
    </w:p>
    <w:p w:rsidR="004A248C" w:rsidRPr="00136B6E" w:rsidRDefault="004A248C" w:rsidP="004A248C">
      <w:pPr>
        <w:spacing w:line="360" w:lineRule="auto"/>
        <w:jc w:val="center"/>
        <w:rPr>
          <w:b/>
          <w:bCs/>
          <w:szCs w:val="24"/>
        </w:rPr>
      </w:pPr>
      <w:r w:rsidRPr="00136B6E">
        <w:rPr>
          <w:b/>
          <w:bCs/>
          <w:szCs w:val="24"/>
        </w:rPr>
        <w:lastRenderedPageBreak/>
        <w:t>CHAPTER FIVE</w:t>
      </w:r>
    </w:p>
    <w:p w:rsidR="004A248C" w:rsidRPr="00136B6E" w:rsidRDefault="004A248C" w:rsidP="004A248C">
      <w:pPr>
        <w:spacing w:line="360" w:lineRule="auto"/>
        <w:rPr>
          <w:b/>
          <w:bCs/>
          <w:szCs w:val="24"/>
        </w:rPr>
      </w:pPr>
      <w:r w:rsidRPr="00136B6E">
        <w:rPr>
          <w:b/>
          <w:bCs/>
          <w:szCs w:val="24"/>
        </w:rPr>
        <w:t>CONCLUSION AND RECOMMENDATIONS</w:t>
      </w:r>
    </w:p>
    <w:p w:rsidR="004A248C" w:rsidRPr="00136B6E" w:rsidRDefault="004A248C" w:rsidP="004A248C">
      <w:pPr>
        <w:spacing w:line="360" w:lineRule="auto"/>
        <w:rPr>
          <w:b/>
          <w:bCs/>
          <w:szCs w:val="24"/>
        </w:rPr>
      </w:pPr>
      <w:r w:rsidRPr="00136B6E">
        <w:rPr>
          <w:b/>
          <w:bCs/>
          <w:szCs w:val="24"/>
        </w:rPr>
        <w:t>5.1 Conclusion</w:t>
      </w:r>
    </w:p>
    <w:p w:rsidR="004A248C" w:rsidRPr="00136B6E" w:rsidRDefault="004A248C" w:rsidP="004A248C">
      <w:pPr>
        <w:spacing w:line="360" w:lineRule="auto"/>
        <w:rPr>
          <w:szCs w:val="24"/>
        </w:rPr>
      </w:pPr>
      <w:r w:rsidRPr="00136B6E">
        <w:rPr>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rsidR="004A248C" w:rsidRPr="00136B6E" w:rsidRDefault="004A248C" w:rsidP="004A248C">
      <w:pPr>
        <w:spacing w:line="360" w:lineRule="auto"/>
        <w:rPr>
          <w:b/>
          <w:bCs/>
          <w:szCs w:val="24"/>
        </w:rPr>
      </w:pPr>
      <w:r w:rsidRPr="00136B6E">
        <w:rPr>
          <w:b/>
          <w:bCs/>
          <w:szCs w:val="24"/>
        </w:rPr>
        <w:t>5.2 Recommendations</w:t>
      </w:r>
    </w:p>
    <w:p w:rsidR="004A248C" w:rsidRPr="00136B6E" w:rsidRDefault="004A248C" w:rsidP="004A248C">
      <w:pPr>
        <w:spacing w:line="360" w:lineRule="auto"/>
        <w:rPr>
          <w:szCs w:val="24"/>
        </w:rPr>
      </w:pPr>
      <w:r w:rsidRPr="00136B6E">
        <w:rPr>
          <w:szCs w:val="24"/>
        </w:rPr>
        <w:t>Based on the findings and experience gathered during this project, the following recommendations are made:</w:t>
      </w:r>
    </w:p>
    <w:p w:rsidR="004A248C" w:rsidRPr="00136B6E" w:rsidRDefault="004A248C" w:rsidP="004A248C">
      <w:pPr>
        <w:spacing w:line="360" w:lineRule="auto"/>
        <w:rPr>
          <w:b/>
          <w:bCs/>
          <w:szCs w:val="24"/>
        </w:rPr>
      </w:pPr>
      <w:r w:rsidRPr="00136B6E">
        <w:rPr>
          <w:b/>
          <w:bCs/>
          <w:szCs w:val="24"/>
        </w:rPr>
        <w:t xml:space="preserve">1. Periodic Maintenance: </w:t>
      </w:r>
      <w:r w:rsidRPr="00136B6E">
        <w:rPr>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rsidR="004A248C" w:rsidRPr="00136B6E" w:rsidRDefault="004A248C" w:rsidP="004A248C">
      <w:pPr>
        <w:spacing w:line="360" w:lineRule="auto"/>
        <w:rPr>
          <w:b/>
          <w:bCs/>
          <w:szCs w:val="24"/>
        </w:rPr>
      </w:pPr>
      <w:r w:rsidRPr="00136B6E">
        <w:rPr>
          <w:b/>
          <w:bCs/>
          <w:szCs w:val="24"/>
        </w:rPr>
        <w:t xml:space="preserve"> 2. Upgrade to Renewable Energy: </w:t>
      </w:r>
      <w:r w:rsidRPr="00136B6E">
        <w:rPr>
          <w:szCs w:val="24"/>
        </w:rPr>
        <w:t>To further reduce dependency on the national grid, the system can be upgraded with solar photovoltaic (PV</w:t>
      </w:r>
      <w:r w:rsidRPr="00136B6E">
        <w:rPr>
          <w:b/>
          <w:bCs/>
          <w:szCs w:val="24"/>
        </w:rPr>
        <w:t>)</w:t>
      </w:r>
      <w:r w:rsidRPr="00136B6E">
        <w:rPr>
          <w:szCs w:val="24"/>
        </w:rPr>
        <w:t xml:space="preserve"> panels. This will provide a sustainable and cost-effective source of energy, especially in regions prone to frequent power outages.</w:t>
      </w:r>
    </w:p>
    <w:p w:rsidR="004A248C" w:rsidRPr="00136B6E" w:rsidRDefault="004A248C" w:rsidP="004A248C">
      <w:pPr>
        <w:spacing w:line="360" w:lineRule="auto"/>
        <w:rPr>
          <w:b/>
          <w:bCs/>
          <w:szCs w:val="24"/>
        </w:rPr>
      </w:pPr>
      <w:r w:rsidRPr="00136B6E">
        <w:rPr>
          <w:b/>
          <w:bCs/>
          <w:szCs w:val="24"/>
        </w:rPr>
        <w:t xml:space="preserve">3. Expansion of Laboratory Power Points: </w:t>
      </w:r>
      <w:r w:rsidRPr="00136B6E">
        <w:rPr>
          <w:szCs w:val="24"/>
        </w:rPr>
        <w:t>Additional power outlets and control switches can be installed in future upgrades to accommodate new equipment and increased student usage.</w:t>
      </w:r>
    </w:p>
    <w:p w:rsidR="004A248C" w:rsidRPr="00136B6E" w:rsidRDefault="004A248C" w:rsidP="004A248C">
      <w:pPr>
        <w:spacing w:line="360" w:lineRule="auto"/>
        <w:rPr>
          <w:b/>
          <w:bCs/>
          <w:szCs w:val="24"/>
        </w:rPr>
      </w:pPr>
      <w:r w:rsidRPr="00136B6E">
        <w:rPr>
          <w:b/>
          <w:bCs/>
          <w:szCs w:val="24"/>
        </w:rPr>
        <w:lastRenderedPageBreak/>
        <w:t xml:space="preserve">4. Safety Training for Staff and Students: </w:t>
      </w:r>
      <w:r w:rsidRPr="00136B6E">
        <w:rPr>
          <w:szCs w:val="24"/>
        </w:rPr>
        <w:t>All users of the laboratory should be trained on the basics of electrical safety, proper use of laboratory equipment, and emergency procedures.</w:t>
      </w:r>
    </w:p>
    <w:p w:rsidR="004A248C" w:rsidRPr="00136B6E" w:rsidRDefault="004A248C" w:rsidP="004A248C">
      <w:pPr>
        <w:spacing w:line="360" w:lineRule="auto"/>
        <w:rPr>
          <w:b/>
          <w:bCs/>
          <w:szCs w:val="24"/>
        </w:rPr>
      </w:pPr>
      <w:r w:rsidRPr="00136B6E">
        <w:rPr>
          <w:b/>
          <w:bCs/>
          <w:szCs w:val="24"/>
        </w:rPr>
        <w:t xml:space="preserve">5. Integration of Smart Monitoring: </w:t>
      </w:r>
      <w:r w:rsidRPr="00136B6E">
        <w:rPr>
          <w:szCs w:val="24"/>
        </w:rPr>
        <w:t>Smart energy meters and IoT-enabled devices can be introduced for real-time monitoring of power usage, fault detection, and automated load management.</w:t>
      </w:r>
    </w:p>
    <w:p w:rsidR="004A248C" w:rsidRPr="00136B6E" w:rsidRDefault="004A248C" w:rsidP="004A248C">
      <w:pPr>
        <w:spacing w:line="360" w:lineRule="auto"/>
        <w:rPr>
          <w:b/>
          <w:bCs/>
          <w:szCs w:val="24"/>
        </w:rPr>
      </w:pPr>
    </w:p>
    <w:p w:rsidR="004A248C" w:rsidRPr="00136B6E" w:rsidRDefault="004A248C" w:rsidP="004A248C">
      <w:pPr>
        <w:spacing w:line="360" w:lineRule="auto"/>
        <w:rPr>
          <w:szCs w:val="24"/>
        </w:rPr>
      </w:pPr>
    </w:p>
    <w:p w:rsidR="004A248C" w:rsidRPr="00136B6E" w:rsidRDefault="004A248C" w:rsidP="004A248C">
      <w:pPr>
        <w:spacing w:before="100" w:beforeAutospacing="1" w:after="100" w:afterAutospacing="1" w:line="360" w:lineRule="auto"/>
        <w:rPr>
          <w:szCs w:val="24"/>
        </w:rPr>
      </w:pPr>
    </w:p>
    <w:p w:rsidR="004A248C" w:rsidRPr="00136B6E"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rPr>
          <w:szCs w:val="24"/>
        </w:rPr>
      </w:pPr>
    </w:p>
    <w:p w:rsidR="004A248C" w:rsidRDefault="004A248C" w:rsidP="004A248C">
      <w:pPr>
        <w:spacing w:before="100" w:beforeAutospacing="1" w:after="100" w:afterAutospacing="1" w:line="360" w:lineRule="auto"/>
        <w:ind w:left="0" w:firstLine="0"/>
        <w:rPr>
          <w:szCs w:val="24"/>
        </w:rPr>
      </w:pPr>
    </w:p>
    <w:p w:rsidR="004A248C" w:rsidRPr="00C038E6" w:rsidRDefault="004A248C" w:rsidP="004A248C">
      <w:pPr>
        <w:spacing w:before="100" w:beforeAutospacing="1" w:after="100" w:afterAutospacing="1" w:line="360" w:lineRule="auto"/>
        <w:jc w:val="center"/>
        <w:rPr>
          <w:b/>
          <w:bCs/>
          <w:szCs w:val="24"/>
        </w:rPr>
      </w:pPr>
      <w:r w:rsidRPr="00C038E6">
        <w:rPr>
          <w:b/>
          <w:bCs/>
          <w:szCs w:val="24"/>
        </w:rPr>
        <w:lastRenderedPageBreak/>
        <w:t>References</w:t>
      </w:r>
    </w:p>
    <w:p w:rsidR="004A248C" w:rsidRPr="00136B6E" w:rsidRDefault="004A248C" w:rsidP="004A248C">
      <w:pPr>
        <w:spacing w:before="100" w:beforeAutospacing="1" w:after="100" w:afterAutospacing="1" w:line="360" w:lineRule="auto"/>
        <w:outlineLvl w:val="1"/>
        <w:rPr>
          <w:szCs w:val="24"/>
        </w:rPr>
      </w:pPr>
      <w:r w:rsidRPr="00136B6E">
        <w:rPr>
          <w:szCs w:val="24"/>
        </w:rPr>
        <w:t>[1] M. M. Almulla, A. S. Sadiq, and Y. Alhazmi, “Modern laboratory design in power and electronics engineering education: Smart integration approaches,” IEEE Access, vol. 11, pp. 55934–55949, 2023.</w:t>
      </w:r>
    </w:p>
    <w:p w:rsidR="004A248C" w:rsidRPr="00136B6E" w:rsidRDefault="004A248C" w:rsidP="004A248C">
      <w:pPr>
        <w:spacing w:before="100" w:beforeAutospacing="1" w:after="100" w:afterAutospacing="1" w:line="360" w:lineRule="auto"/>
        <w:outlineLvl w:val="1"/>
        <w:rPr>
          <w:szCs w:val="24"/>
        </w:rPr>
      </w:pPr>
      <w:r w:rsidRPr="00136B6E">
        <w:rPr>
          <w:szCs w:val="24"/>
        </w:rPr>
        <w:t>[2] United Nations, “Affordable and Clean Energy – Goal 7,” Sustainable Development Goals, 2023. [Online]. Available: https://sdgs.un.org/goals/goal7</w:t>
      </w:r>
    </w:p>
    <w:p w:rsidR="004A248C" w:rsidRPr="00136B6E" w:rsidRDefault="004A248C" w:rsidP="004A248C">
      <w:pPr>
        <w:spacing w:before="100" w:beforeAutospacing="1" w:after="100" w:afterAutospacing="1" w:line="360" w:lineRule="auto"/>
        <w:outlineLvl w:val="1"/>
        <w:rPr>
          <w:szCs w:val="24"/>
        </w:rPr>
      </w:pPr>
      <w:r w:rsidRPr="00136B6E">
        <w:rPr>
          <w:szCs w:val="24"/>
        </w:rPr>
        <w:t>[3] M. G. Simões, D. A. Papadopoulos, and A. Madureira, “The role of engineering education in renewable energy adoption: Integration of sustainability and hands-on practice,” IEEE Trans. Educ., vol. 66, no. 2, pp. 165–172, May 2023.</w:t>
      </w:r>
    </w:p>
    <w:p w:rsidR="004A248C" w:rsidRPr="00136B6E" w:rsidRDefault="004A248C" w:rsidP="004A248C">
      <w:pPr>
        <w:spacing w:line="360" w:lineRule="auto"/>
        <w:rPr>
          <w:szCs w:val="24"/>
        </w:rPr>
      </w:pPr>
      <w:r w:rsidRPr="00136B6E">
        <w:rPr>
          <w:szCs w:val="24"/>
        </w:rPr>
        <w:t xml:space="preserve">[4] A. M. Alhawari, I. H. Altuwaiq, and M. I. Alsharif, “Challenges and Solutions in Power Electronics Education: A Global Perspective,” IEEE Access, vol. 10, pp. 76034–76049, 2022. </w:t>
      </w:r>
    </w:p>
    <w:p w:rsidR="004A248C" w:rsidRPr="00136B6E" w:rsidRDefault="004A248C" w:rsidP="004A248C">
      <w:pPr>
        <w:spacing w:line="360" w:lineRule="auto"/>
        <w:rPr>
          <w:szCs w:val="24"/>
        </w:rPr>
      </w:pPr>
      <w:r w:rsidRPr="00136B6E">
        <w:rPr>
          <w:szCs w:val="24"/>
        </w:rPr>
        <w:t xml:space="preserve">[5] A. Mahmood, M. Usman, and H. Khalid, “Addressing Resource Constraints in Engineering Labs: Comparative Study of Remote and Virtual Laboratories,” International Journal of Engineering Pedagogy (iJEP), vol. 13, no. 1, pp. 45–57, 2023. </w:t>
      </w:r>
    </w:p>
    <w:p w:rsidR="004A248C" w:rsidRPr="00136B6E" w:rsidRDefault="004A248C" w:rsidP="004A248C">
      <w:pPr>
        <w:spacing w:line="360" w:lineRule="auto"/>
        <w:rPr>
          <w:szCs w:val="24"/>
        </w:rPr>
      </w:pPr>
      <w:r w:rsidRPr="00136B6E">
        <w:rPr>
          <w:szCs w:val="24"/>
        </w:rPr>
        <w:t>[6] E. Wyllie, “Banerjee-led team developing low-cost power engineering lab kits for use around the world,” Electrical &amp; Computer Engineering | Illinois, Feb. 11, 2025. [Online]. Available: https://ece.illinois.edu/newsroom/73613</w:t>
      </w:r>
    </w:p>
    <w:p w:rsidR="004A248C" w:rsidRPr="00136B6E" w:rsidRDefault="004A248C" w:rsidP="004A248C">
      <w:pPr>
        <w:spacing w:line="360" w:lineRule="auto"/>
        <w:rPr>
          <w:szCs w:val="24"/>
        </w:rPr>
      </w:pPr>
      <w:r w:rsidRPr="00136B6E">
        <w:rPr>
          <w:szCs w:val="24"/>
        </w:rPr>
        <w:t xml:space="preserve">[7] M. B. Sulaiman and K. Sopian, “Enhancing Engineering Education through Modular Power Electronics Kits,” IEEE Transactions on Education, vol. 66, no. 2, pp. 151–160, May 2023. </w:t>
      </w:r>
    </w:p>
    <w:p w:rsidR="004A248C" w:rsidRPr="00136B6E" w:rsidRDefault="004A248C" w:rsidP="004A248C">
      <w:pPr>
        <w:spacing w:line="360" w:lineRule="auto"/>
        <w:rPr>
          <w:szCs w:val="24"/>
        </w:rPr>
      </w:pPr>
      <w:r w:rsidRPr="00136B6E">
        <w:rPr>
          <w:szCs w:val="24"/>
        </w:rPr>
        <w:t>[8] T. C. Ajanaku et al., “Post-Pandemic Engineering Education: The Role of Portable and Remote Labs,” Education Sciences, vol. 12, no. 11, p. 819, 2022.</w:t>
      </w:r>
    </w:p>
    <w:p w:rsidR="004A248C" w:rsidRPr="00136B6E" w:rsidRDefault="004A248C" w:rsidP="004A248C">
      <w:pPr>
        <w:spacing w:line="360" w:lineRule="auto"/>
        <w:rPr>
          <w:szCs w:val="24"/>
        </w:rPr>
      </w:pPr>
      <w:r w:rsidRPr="00136B6E">
        <w:rPr>
          <w:szCs w:val="24"/>
        </w:rPr>
        <w:t>[9] F. Isaac, E. I. Udoh, and M. C. Aniedi, “Virtual Laboratory Implementation in Nigerian Engineering Education: Prospects and Challenges,” International Journal of Engineering Research and Technology, vol. 11, no. 9, pp. 1258–1265, 2022.</w:t>
      </w:r>
    </w:p>
    <w:p w:rsidR="004A248C" w:rsidRPr="00136B6E" w:rsidRDefault="004A248C" w:rsidP="004A248C">
      <w:pPr>
        <w:spacing w:line="360" w:lineRule="auto"/>
        <w:rPr>
          <w:szCs w:val="24"/>
        </w:rPr>
      </w:pPr>
      <w:r w:rsidRPr="00136B6E">
        <w:rPr>
          <w:szCs w:val="24"/>
        </w:rPr>
        <w:lastRenderedPageBreak/>
        <w:t xml:space="preserve">[10] J. Ponce, J. Reyes, and M. N. Derzsi, “Real-Time Power Electronics Laboratory to Strengthen Distance Learning Engineering Education on Smart Grids and Microgrids,” Future Internet, vol. 13, no. 9, p. 237, 2021. </w:t>
      </w:r>
    </w:p>
    <w:p w:rsidR="004A248C" w:rsidRPr="00136B6E" w:rsidRDefault="004A248C" w:rsidP="004A248C">
      <w:pPr>
        <w:spacing w:line="360" w:lineRule="auto"/>
        <w:rPr>
          <w:szCs w:val="24"/>
        </w:rPr>
      </w:pPr>
      <w:r w:rsidRPr="00136B6E">
        <w:rPr>
          <w:szCs w:val="24"/>
        </w:rPr>
        <w:t xml:space="preserve">[11] R. Singh and S. Srivastava, “Virtual Labs in Engineering Education: A Post-Pandemic Imperative,” IEEE Transactions on Education, vol. 65, no. 4, pp. 362–370, Nov. 2022. </w:t>
      </w:r>
    </w:p>
    <w:p w:rsidR="004A248C" w:rsidRPr="00136B6E" w:rsidRDefault="004A248C" w:rsidP="004A248C">
      <w:pPr>
        <w:spacing w:line="360" w:lineRule="auto"/>
        <w:rPr>
          <w:szCs w:val="24"/>
        </w:rPr>
      </w:pPr>
      <w:r w:rsidRPr="00136B6E">
        <w:rPr>
          <w:szCs w:val="24"/>
        </w:rPr>
        <w:t>[12] M. Hamidi, S. R. S. Naqvi, and L. Zhang, “Cloud-based IoT Virtual Laboratories for Smart Power Systems Education,” IEEE Access, vol. 11, pp. 10923–10935, 2023</w:t>
      </w:r>
    </w:p>
    <w:p w:rsidR="004A248C" w:rsidRPr="00136B6E" w:rsidRDefault="004A248C" w:rsidP="004A248C">
      <w:pPr>
        <w:spacing w:line="360" w:lineRule="auto"/>
        <w:rPr>
          <w:szCs w:val="24"/>
        </w:rPr>
      </w:pPr>
      <w:r w:rsidRPr="00136B6E">
        <w:rPr>
          <w:szCs w:val="24"/>
        </w:rPr>
        <w:t xml:space="preserve">[13] M. Saleem, A. Javaid, and M. N. Aman, “Internet of Things for Smart Grid: Architecture, Applications, and Future Directions,” IEEE Access, vol. 10, pp. 12574–12595, 2022. [11] M. Bahrami and M. Khashroum, “Machine Learning Applications for Power Electronics: A Review,” IEEE Access, vol. 11, pp. 25047–25067, 2023. </w:t>
      </w:r>
    </w:p>
    <w:p w:rsidR="004A248C" w:rsidRPr="00136B6E" w:rsidRDefault="004A248C" w:rsidP="004A248C">
      <w:pPr>
        <w:spacing w:line="360" w:lineRule="auto"/>
        <w:rPr>
          <w:szCs w:val="24"/>
        </w:rPr>
      </w:pPr>
      <w:r w:rsidRPr="00136B6E">
        <w:rPr>
          <w:szCs w:val="24"/>
        </w:rPr>
        <w:t xml:space="preserve">[14] M. Ferdowsi and J. L. Case, “The High Voltage and Power Electronics Laboratory at Ohio State University: Integrating Research and Education,” Proceedings of the IEEE Frontiers in Education Conference (FIE), pp. 1–6, 2021. </w:t>
      </w:r>
    </w:p>
    <w:p w:rsidR="004A248C" w:rsidRPr="00136B6E" w:rsidRDefault="004A248C" w:rsidP="004A248C">
      <w:pPr>
        <w:spacing w:line="360" w:lineRule="auto"/>
        <w:rPr>
          <w:szCs w:val="24"/>
        </w:rPr>
      </w:pPr>
      <w:r w:rsidRPr="00136B6E">
        <w:rPr>
          <w:szCs w:val="24"/>
        </w:rPr>
        <w:t xml:space="preserve">[15] V. Agarwal and B. Singh, “Enhancing Power Electronics Education Through Applied Laboratory Research at IIT Bombay,” IEEE Transactions on Education, vol. 65, no. 2, pp. 110–117, May 2022. </w:t>
      </w:r>
    </w:p>
    <w:p w:rsidR="004A248C" w:rsidRPr="00136B6E" w:rsidRDefault="004A248C" w:rsidP="004A248C">
      <w:pPr>
        <w:spacing w:line="360" w:lineRule="auto"/>
        <w:rPr>
          <w:szCs w:val="24"/>
        </w:rPr>
      </w:pPr>
      <w:r w:rsidRPr="00136B6E">
        <w:rPr>
          <w:szCs w:val="24"/>
        </w:rPr>
        <w:t>[16] I. A. Okoye and B. O. Eze, “Educational Infrastructure and Policy Gaps in Nigerian Engineering Institutions,” Nigerian Journal of Technical Education, vol. 9, no. 1, pp. 33–45, 2022.</w:t>
      </w:r>
    </w:p>
    <w:p w:rsidR="004A248C" w:rsidRPr="00136B6E" w:rsidRDefault="004A248C" w:rsidP="004A248C">
      <w:pPr>
        <w:spacing w:line="360" w:lineRule="auto"/>
        <w:rPr>
          <w:szCs w:val="24"/>
        </w:rPr>
      </w:pPr>
      <w:r w:rsidRPr="00136B6E">
        <w:rPr>
          <w:szCs w:val="24"/>
        </w:rPr>
        <w:t>[17] UNESCO, “Engineering for Sustainable Development: Delivering on the Sustainable Development Goals,” UNESCO Engineering Report, 2021. [Online]. Available: https://unesdoc.unesco.org/ark:/48223/pf0000375644</w:t>
      </w:r>
    </w:p>
    <w:p w:rsidR="004A248C" w:rsidRPr="00136B6E" w:rsidRDefault="004A248C" w:rsidP="004A248C">
      <w:pPr>
        <w:spacing w:line="360" w:lineRule="auto"/>
        <w:rPr>
          <w:szCs w:val="24"/>
        </w:rPr>
      </w:pPr>
    </w:p>
    <w:p w:rsidR="004A248C" w:rsidRPr="006C53D7" w:rsidRDefault="004A248C" w:rsidP="006C53D7">
      <w:pPr>
        <w:spacing w:after="0" w:line="360" w:lineRule="auto"/>
        <w:ind w:left="0" w:firstLine="0"/>
        <w:rPr>
          <w:bCs/>
          <w:color w:val="auto"/>
          <w:szCs w:val="24"/>
        </w:rPr>
      </w:pPr>
    </w:p>
    <w:sectPr w:rsidR="004A248C" w:rsidRPr="006C53D7" w:rsidSect="00002547">
      <w:footerReference w:type="even" r:id="rId7"/>
      <w:footerReference w:type="default" r:id="rId8"/>
      <w:footerReference w:type="first" r:id="rId9"/>
      <w:pgSz w:w="12240" w:h="15840"/>
      <w:pgMar w:top="1440" w:right="1446" w:bottom="1440" w:left="1440" w:header="720" w:footer="720" w:gutter="0"/>
      <w:pgNumType w:fmt="lowerRoman"/>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E50" w:rsidRDefault="00103E50">
      <w:pPr>
        <w:spacing w:after="0" w:line="240" w:lineRule="auto"/>
      </w:pPr>
      <w:r>
        <w:separator/>
      </w:r>
    </w:p>
  </w:endnote>
  <w:endnote w:type="continuationSeparator" w:id="1">
    <w:p w:rsidR="00103E50" w:rsidRDefault="00103E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15" w:rsidRDefault="00780515">
    <w:pPr>
      <w:spacing w:after="160"/>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79298"/>
      <w:docPartObj>
        <w:docPartGallery w:val="Page Numbers (Bottom of Page)"/>
        <w:docPartUnique/>
      </w:docPartObj>
    </w:sdtPr>
    <w:sdtContent>
      <w:p w:rsidR="00002547" w:rsidRDefault="00002547">
        <w:pPr>
          <w:pStyle w:val="Footer"/>
          <w:jc w:val="center"/>
        </w:pPr>
        <w:fldSimple w:instr=" PAGE   \* MERGEFORMAT ">
          <w:r w:rsidR="004A248C">
            <w:rPr>
              <w:noProof/>
            </w:rPr>
            <w:t>xlii</w:t>
          </w:r>
        </w:fldSimple>
      </w:p>
    </w:sdtContent>
  </w:sdt>
  <w:p w:rsidR="00780515" w:rsidRDefault="00780515">
    <w:pPr>
      <w:spacing w:after="160"/>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15" w:rsidRDefault="00780515">
    <w:pPr>
      <w:spacing w:after="160"/>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E50" w:rsidRDefault="00103E50">
      <w:pPr>
        <w:spacing w:after="0" w:line="240" w:lineRule="auto"/>
      </w:pPr>
      <w:r>
        <w:separator/>
      </w:r>
    </w:p>
  </w:footnote>
  <w:footnote w:type="continuationSeparator" w:id="1">
    <w:p w:rsidR="00103E50" w:rsidRDefault="00103E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05E0"/>
    <w:multiLevelType w:val="multilevel"/>
    <w:tmpl w:val="13E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558BB"/>
    <w:multiLevelType w:val="multilevel"/>
    <w:tmpl w:val="5F8E3AA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3D568A"/>
    <w:multiLevelType w:val="multilevel"/>
    <w:tmpl w:val="5F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F24CA"/>
    <w:multiLevelType w:val="multilevel"/>
    <w:tmpl w:val="0CF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2141F7"/>
    <w:multiLevelType w:val="multilevel"/>
    <w:tmpl w:val="B3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31683E"/>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92246"/>
    <w:multiLevelType w:val="multilevel"/>
    <w:tmpl w:val="415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CC29A5"/>
    <w:multiLevelType w:val="hybridMultilevel"/>
    <w:tmpl w:val="48764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36C86"/>
    <w:multiLevelType w:val="multilevel"/>
    <w:tmpl w:val="4A5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EB2D4E"/>
    <w:multiLevelType w:val="multilevel"/>
    <w:tmpl w:val="9BE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4E1C7B"/>
    <w:multiLevelType w:val="multilevel"/>
    <w:tmpl w:val="87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28321A"/>
    <w:multiLevelType w:val="hybridMultilevel"/>
    <w:tmpl w:val="586A4C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773F1E"/>
    <w:multiLevelType w:val="multilevel"/>
    <w:tmpl w:val="32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082446"/>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772850"/>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D861F8"/>
    <w:multiLevelType w:val="multilevel"/>
    <w:tmpl w:val="668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9001EF"/>
    <w:multiLevelType w:val="multilevel"/>
    <w:tmpl w:val="D18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CC6CFB"/>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0B518C"/>
    <w:multiLevelType w:val="multilevel"/>
    <w:tmpl w:val="54E2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B76E64"/>
    <w:multiLevelType w:val="multilevel"/>
    <w:tmpl w:val="8F2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861CE3"/>
    <w:multiLevelType w:val="multilevel"/>
    <w:tmpl w:val="B1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469D9"/>
    <w:multiLevelType w:val="multilevel"/>
    <w:tmpl w:val="0D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2A7198"/>
    <w:multiLevelType w:val="multilevel"/>
    <w:tmpl w:val="30D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D4722C"/>
    <w:multiLevelType w:val="multilevel"/>
    <w:tmpl w:val="AB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555381"/>
    <w:multiLevelType w:val="multilevel"/>
    <w:tmpl w:val="9C4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D3224"/>
    <w:multiLevelType w:val="multilevel"/>
    <w:tmpl w:val="91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226607"/>
    <w:multiLevelType w:val="hybridMultilevel"/>
    <w:tmpl w:val="70B8CA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DA038F0"/>
    <w:multiLevelType w:val="multilevel"/>
    <w:tmpl w:val="34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27"/>
  </w:num>
  <w:num w:numId="4">
    <w:abstractNumId w:val="2"/>
  </w:num>
  <w:num w:numId="5">
    <w:abstractNumId w:val="16"/>
  </w:num>
  <w:num w:numId="6">
    <w:abstractNumId w:val="9"/>
  </w:num>
  <w:num w:numId="7">
    <w:abstractNumId w:val="3"/>
  </w:num>
  <w:num w:numId="8">
    <w:abstractNumId w:val="4"/>
  </w:num>
  <w:num w:numId="9">
    <w:abstractNumId w:val="7"/>
  </w:num>
  <w:num w:numId="10">
    <w:abstractNumId w:val="1"/>
  </w:num>
  <w:num w:numId="11">
    <w:abstractNumId w:val="26"/>
  </w:num>
  <w:num w:numId="12">
    <w:abstractNumId w:val="18"/>
  </w:num>
  <w:num w:numId="13">
    <w:abstractNumId w:val="21"/>
  </w:num>
  <w:num w:numId="14">
    <w:abstractNumId w:val="25"/>
  </w:num>
  <w:num w:numId="15">
    <w:abstractNumId w:val="20"/>
  </w:num>
  <w:num w:numId="16">
    <w:abstractNumId w:val="6"/>
  </w:num>
  <w:num w:numId="17">
    <w:abstractNumId w:val="28"/>
  </w:num>
  <w:num w:numId="18">
    <w:abstractNumId w:val="14"/>
  </w:num>
  <w:num w:numId="19">
    <w:abstractNumId w:val="5"/>
  </w:num>
  <w:num w:numId="20">
    <w:abstractNumId w:val="19"/>
  </w:num>
  <w:num w:numId="21">
    <w:abstractNumId w:val="15"/>
  </w:num>
  <w:num w:numId="22">
    <w:abstractNumId w:val="23"/>
  </w:num>
  <w:num w:numId="23">
    <w:abstractNumId w:val="11"/>
  </w:num>
  <w:num w:numId="24">
    <w:abstractNumId w:val="8"/>
  </w:num>
  <w:num w:numId="25">
    <w:abstractNumId w:val="22"/>
  </w:num>
  <w:num w:numId="26">
    <w:abstractNumId w:val="0"/>
  </w:num>
  <w:num w:numId="27">
    <w:abstractNumId w:val="17"/>
  </w:num>
  <w:num w:numId="28">
    <w:abstractNumId w:val="13"/>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characterSpacingControl w:val="doNotCompress"/>
  <w:footnotePr>
    <w:footnote w:id="0"/>
    <w:footnote w:id="1"/>
  </w:footnotePr>
  <w:endnotePr>
    <w:endnote w:id="0"/>
    <w:endnote w:id="1"/>
  </w:endnotePr>
  <w:compat>
    <w:useFELayout/>
  </w:compat>
  <w:rsids>
    <w:rsidRoot w:val="00780515"/>
    <w:rsid w:val="00002547"/>
    <w:rsid w:val="000054A1"/>
    <w:rsid w:val="000226B1"/>
    <w:rsid w:val="0003791B"/>
    <w:rsid w:val="0005389E"/>
    <w:rsid w:val="000600DC"/>
    <w:rsid w:val="00060F49"/>
    <w:rsid w:val="000708BC"/>
    <w:rsid w:val="0007257D"/>
    <w:rsid w:val="0009446D"/>
    <w:rsid w:val="0009688E"/>
    <w:rsid w:val="000A34CC"/>
    <w:rsid w:val="000D0615"/>
    <w:rsid w:val="000D0FD2"/>
    <w:rsid w:val="00103E50"/>
    <w:rsid w:val="00107CC5"/>
    <w:rsid w:val="0012446F"/>
    <w:rsid w:val="00143798"/>
    <w:rsid w:val="00145A71"/>
    <w:rsid w:val="00174C3C"/>
    <w:rsid w:val="001D2014"/>
    <w:rsid w:val="001D205F"/>
    <w:rsid w:val="002140E0"/>
    <w:rsid w:val="00230504"/>
    <w:rsid w:val="00240BE8"/>
    <w:rsid w:val="002707E5"/>
    <w:rsid w:val="00274F62"/>
    <w:rsid w:val="00280979"/>
    <w:rsid w:val="00284E36"/>
    <w:rsid w:val="002906C3"/>
    <w:rsid w:val="002A4D05"/>
    <w:rsid w:val="002B29FF"/>
    <w:rsid w:val="002B2C49"/>
    <w:rsid w:val="002D1150"/>
    <w:rsid w:val="002D6DCD"/>
    <w:rsid w:val="002F1270"/>
    <w:rsid w:val="00326F79"/>
    <w:rsid w:val="0033258F"/>
    <w:rsid w:val="003530A6"/>
    <w:rsid w:val="003567FC"/>
    <w:rsid w:val="00357548"/>
    <w:rsid w:val="00357A99"/>
    <w:rsid w:val="003A3F0A"/>
    <w:rsid w:val="003C3C81"/>
    <w:rsid w:val="00413B1E"/>
    <w:rsid w:val="00414153"/>
    <w:rsid w:val="0042367D"/>
    <w:rsid w:val="00423895"/>
    <w:rsid w:val="00435032"/>
    <w:rsid w:val="004458E0"/>
    <w:rsid w:val="00453C3C"/>
    <w:rsid w:val="00456DCB"/>
    <w:rsid w:val="00462159"/>
    <w:rsid w:val="004A0945"/>
    <w:rsid w:val="004A248C"/>
    <w:rsid w:val="004C3A78"/>
    <w:rsid w:val="004F4982"/>
    <w:rsid w:val="005024DB"/>
    <w:rsid w:val="00516A9F"/>
    <w:rsid w:val="00532917"/>
    <w:rsid w:val="00537558"/>
    <w:rsid w:val="005666C5"/>
    <w:rsid w:val="00592B5D"/>
    <w:rsid w:val="00594655"/>
    <w:rsid w:val="005A3F16"/>
    <w:rsid w:val="005D23FF"/>
    <w:rsid w:val="005E71F2"/>
    <w:rsid w:val="00603085"/>
    <w:rsid w:val="00626829"/>
    <w:rsid w:val="006301C5"/>
    <w:rsid w:val="00657747"/>
    <w:rsid w:val="00666ADE"/>
    <w:rsid w:val="006706D9"/>
    <w:rsid w:val="00682D7C"/>
    <w:rsid w:val="0069799A"/>
    <w:rsid w:val="006A14D0"/>
    <w:rsid w:val="006B2206"/>
    <w:rsid w:val="006C53D7"/>
    <w:rsid w:val="006E1FCC"/>
    <w:rsid w:val="006F34F6"/>
    <w:rsid w:val="006F42C1"/>
    <w:rsid w:val="006F4AE6"/>
    <w:rsid w:val="00711A2B"/>
    <w:rsid w:val="007150BE"/>
    <w:rsid w:val="0072082B"/>
    <w:rsid w:val="0074569C"/>
    <w:rsid w:val="007528C0"/>
    <w:rsid w:val="00766939"/>
    <w:rsid w:val="00780515"/>
    <w:rsid w:val="007C7C80"/>
    <w:rsid w:val="007F33C8"/>
    <w:rsid w:val="007F7A31"/>
    <w:rsid w:val="008443A7"/>
    <w:rsid w:val="0085252B"/>
    <w:rsid w:val="00854CFF"/>
    <w:rsid w:val="00882F30"/>
    <w:rsid w:val="008C6B12"/>
    <w:rsid w:val="008E5298"/>
    <w:rsid w:val="00942911"/>
    <w:rsid w:val="00945EE1"/>
    <w:rsid w:val="00950809"/>
    <w:rsid w:val="00953E9F"/>
    <w:rsid w:val="00996029"/>
    <w:rsid w:val="009A65A3"/>
    <w:rsid w:val="009A714D"/>
    <w:rsid w:val="009B23FA"/>
    <w:rsid w:val="009B455C"/>
    <w:rsid w:val="009C351C"/>
    <w:rsid w:val="009E2CAB"/>
    <w:rsid w:val="009F4FF4"/>
    <w:rsid w:val="00A1006C"/>
    <w:rsid w:val="00A502B9"/>
    <w:rsid w:val="00A71503"/>
    <w:rsid w:val="00AB0130"/>
    <w:rsid w:val="00AB1B89"/>
    <w:rsid w:val="00AB267A"/>
    <w:rsid w:val="00AE703A"/>
    <w:rsid w:val="00B40FBE"/>
    <w:rsid w:val="00B462ED"/>
    <w:rsid w:val="00B60E95"/>
    <w:rsid w:val="00B62FD1"/>
    <w:rsid w:val="00B66E42"/>
    <w:rsid w:val="00B66FA4"/>
    <w:rsid w:val="00B71448"/>
    <w:rsid w:val="00BB1977"/>
    <w:rsid w:val="00BB2E1F"/>
    <w:rsid w:val="00BB5899"/>
    <w:rsid w:val="00BC1845"/>
    <w:rsid w:val="00BC1FA5"/>
    <w:rsid w:val="00BF1142"/>
    <w:rsid w:val="00BF7FD3"/>
    <w:rsid w:val="00C26800"/>
    <w:rsid w:val="00C3356C"/>
    <w:rsid w:val="00C542B4"/>
    <w:rsid w:val="00C716BB"/>
    <w:rsid w:val="00CB7D9B"/>
    <w:rsid w:val="00CF6345"/>
    <w:rsid w:val="00D007B7"/>
    <w:rsid w:val="00D03A09"/>
    <w:rsid w:val="00D209A9"/>
    <w:rsid w:val="00D432D7"/>
    <w:rsid w:val="00D51465"/>
    <w:rsid w:val="00D7583D"/>
    <w:rsid w:val="00D8702C"/>
    <w:rsid w:val="00D91B00"/>
    <w:rsid w:val="00D94456"/>
    <w:rsid w:val="00DB393B"/>
    <w:rsid w:val="00DC3291"/>
    <w:rsid w:val="00DC67DC"/>
    <w:rsid w:val="00DE5280"/>
    <w:rsid w:val="00E12EFE"/>
    <w:rsid w:val="00E21AEE"/>
    <w:rsid w:val="00E33A43"/>
    <w:rsid w:val="00E36B6C"/>
    <w:rsid w:val="00E46750"/>
    <w:rsid w:val="00E620E9"/>
    <w:rsid w:val="00E66784"/>
    <w:rsid w:val="00E66A50"/>
    <w:rsid w:val="00E748E9"/>
    <w:rsid w:val="00EB19AD"/>
    <w:rsid w:val="00EC0C41"/>
    <w:rsid w:val="00ED202B"/>
    <w:rsid w:val="00ED6133"/>
    <w:rsid w:val="00EE34B1"/>
    <w:rsid w:val="00F0564B"/>
    <w:rsid w:val="00F444C4"/>
    <w:rsid w:val="00F61BA6"/>
    <w:rsid w:val="00F62016"/>
    <w:rsid w:val="00F627C5"/>
    <w:rsid w:val="00F906AD"/>
    <w:rsid w:val="00FB2168"/>
    <w:rsid w:val="00FB4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14"/>
    <w:pPr>
      <w:spacing w:after="116"/>
      <w:ind w:left="57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D2014"/>
    <w:pPr>
      <w:keepNext/>
      <w:keepLines/>
      <w:spacing w:after="353" w:line="265" w:lineRule="auto"/>
      <w:ind w:left="5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1D2014"/>
    <w:pPr>
      <w:keepNext/>
      <w:keepLines/>
      <w:spacing w:after="115"/>
      <w:ind w:left="10"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4A248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2014"/>
    <w:rPr>
      <w:rFonts w:ascii="Times New Roman" w:eastAsia="Times New Roman" w:hAnsi="Times New Roman" w:cs="Times New Roman"/>
      <w:b/>
      <w:color w:val="000000"/>
      <w:sz w:val="24"/>
    </w:rPr>
  </w:style>
  <w:style w:type="character" w:customStyle="1" w:styleId="Heading1Char">
    <w:name w:val="Heading 1 Char"/>
    <w:link w:val="Heading1"/>
    <w:rsid w:val="001D2014"/>
    <w:rPr>
      <w:rFonts w:ascii="Arial" w:eastAsia="Arial" w:hAnsi="Arial" w:cs="Arial"/>
      <w:b/>
      <w:color w:val="000000"/>
      <w:sz w:val="28"/>
    </w:rPr>
  </w:style>
  <w:style w:type="paragraph" w:styleId="TOC1">
    <w:name w:val="toc 1"/>
    <w:hidden/>
    <w:rsid w:val="001D2014"/>
    <w:pPr>
      <w:ind w:left="15" w:right="15"/>
    </w:pPr>
    <w:rPr>
      <w:rFonts w:ascii="Calibri" w:eastAsia="Calibri" w:hAnsi="Calibri" w:cs="Calibri"/>
      <w:color w:val="000000"/>
    </w:rPr>
  </w:style>
  <w:style w:type="table" w:customStyle="1" w:styleId="TableGrid">
    <w:name w:val="TableGrid"/>
    <w:rsid w:val="001D2014"/>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0025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254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02547"/>
    <w:pPr>
      <w:tabs>
        <w:tab w:val="center" w:pos="4320"/>
        <w:tab w:val="right" w:pos="8640"/>
      </w:tabs>
      <w:spacing w:after="200" w:line="276" w:lineRule="auto"/>
      <w:ind w:left="0" w:firstLine="0"/>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002547"/>
  </w:style>
  <w:style w:type="character" w:customStyle="1" w:styleId="Heading4Char">
    <w:name w:val="Heading 4 Char"/>
    <w:basedOn w:val="DefaultParagraphFont"/>
    <w:link w:val="Heading4"/>
    <w:uiPriority w:val="9"/>
    <w:semiHidden/>
    <w:rsid w:val="004A248C"/>
    <w:rPr>
      <w:rFonts w:asciiTheme="majorHAnsi" w:eastAsiaTheme="majorEastAsia" w:hAnsiTheme="majorHAnsi" w:cstheme="majorBidi"/>
      <w:b/>
      <w:bCs/>
      <w:i/>
      <w:iCs/>
      <w:color w:val="5B9BD5" w:themeColor="accent1"/>
      <w:sz w:val="24"/>
    </w:rPr>
  </w:style>
  <w:style w:type="paragraph" w:styleId="ListParagraph">
    <w:name w:val="List Paragraph"/>
    <w:basedOn w:val="Normal"/>
    <w:uiPriority w:val="34"/>
    <w:qFormat/>
    <w:rsid w:val="004A248C"/>
    <w:pPr>
      <w:spacing w:after="160"/>
      <w:ind w:left="720" w:firstLine="0"/>
      <w:contextualSpacing/>
    </w:pPr>
    <w:rPr>
      <w:rFonts w:asciiTheme="minorHAnsi" w:eastAsiaTheme="minorHAnsi" w:hAnsiTheme="minorHAnsi" w:cstheme="minorBidi"/>
      <w:color w:val="auto"/>
      <w:sz w:val="22"/>
    </w:rPr>
  </w:style>
  <w:style w:type="character" w:customStyle="1" w:styleId="fadeinm1hgl8">
    <w:name w:val="_fadein_m1hgl_8"/>
    <w:basedOn w:val="DefaultParagraphFont"/>
    <w:rsid w:val="004A248C"/>
  </w:style>
  <w:style w:type="paragraph" w:styleId="NormalWeb">
    <w:name w:val="Normal (Web)"/>
    <w:basedOn w:val="Normal"/>
    <w:uiPriority w:val="99"/>
    <w:semiHidden/>
    <w:unhideWhenUsed/>
    <w:rsid w:val="004A248C"/>
    <w:pPr>
      <w:spacing w:before="100" w:beforeAutospacing="1" w:after="100" w:afterAutospacing="1" w:line="240" w:lineRule="auto"/>
      <w:ind w:left="0" w:firstLine="0"/>
    </w:pPr>
    <w:rPr>
      <w:color w:val="auto"/>
      <w:szCs w:val="24"/>
    </w:rPr>
  </w:style>
  <w:style w:type="table" w:styleId="TableGrid0">
    <w:name w:val="Table Grid"/>
    <w:basedOn w:val="TableNormal"/>
    <w:uiPriority w:val="39"/>
    <w:rsid w:val="004A248C"/>
    <w:pPr>
      <w:spacing w:after="0" w:line="240" w:lineRule="auto"/>
    </w:pPr>
    <w:rPr>
      <w:rFonts w:eastAsiaTheme="minorHAns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2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48C"/>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42</Pages>
  <Words>9146</Words>
  <Characters>52134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X510</dc:creator>
  <cp:lastModifiedBy>MR MICHAEL</cp:lastModifiedBy>
  <cp:revision>3</cp:revision>
  <dcterms:created xsi:type="dcterms:W3CDTF">2025-07-12T16:03:00Z</dcterms:created>
  <dcterms:modified xsi:type="dcterms:W3CDTF">2025-07-12T16:13:00Z</dcterms:modified>
</cp:coreProperties>
</file>