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C8602">
      <w:pPr>
        <w:spacing w:line="240" w:lineRule="auto"/>
        <w:jc w:val="center"/>
        <w:rPr>
          <w:rFonts w:ascii="Times New Roman" w:hAnsi="Times New Roman"/>
          <w:b/>
          <w:bCs/>
          <w:sz w:val="28"/>
          <w:szCs w:val="28"/>
        </w:rPr>
      </w:pPr>
      <w:r>
        <w:rPr>
          <w:rFonts w:ascii="Times New Roman" w:hAnsi="Times New Roman"/>
          <w:b/>
          <w:bCs/>
          <w:sz w:val="28"/>
          <w:szCs w:val="28"/>
        </w:rPr>
        <w:t>KWARA STATE POLYTECHNIC ILORIN, KWARA STATE.</w:t>
      </w:r>
    </w:p>
    <w:p w14:paraId="309DEB0C">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354EE9A0">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p w14:paraId="2F6576CB">
      <w:pPr>
        <w:jc w:val="center"/>
        <w:rPr>
          <w:rFonts w:ascii="Times New Roman" w:hAnsi="Times New Roman" w:cs="Times New Roman"/>
          <w:b/>
          <w:bCs/>
          <w:sz w:val="24"/>
          <w:szCs w:val="24"/>
        </w:rPr>
      </w:pPr>
    </w:p>
    <w:p w14:paraId="628B1127">
      <w:pPr>
        <w:jc w:val="center"/>
        <w:rPr>
          <w:rFonts w:ascii="Times New Roman" w:hAnsi="Times New Roman" w:cs="Times New Roman"/>
          <w:b/>
          <w:bCs/>
          <w:sz w:val="24"/>
          <w:szCs w:val="24"/>
        </w:rPr>
      </w:pPr>
      <w:r>
        <w:rPr>
          <w:rFonts w:ascii="Times New Roman" w:hAnsi="Times New Roman" w:cs="Times New Roman"/>
          <w:b/>
          <w:bCs/>
          <w:sz w:val="24"/>
          <w:szCs w:val="24"/>
        </w:rPr>
        <w:t>CAPACITY EVALUATION OF ROUNDABOUT JUNCTION IN MAIN ARTERIAL ROAD. (CASE STUDY OF MANDATE ROUNDABOUT.)</w:t>
      </w:r>
    </w:p>
    <w:p w14:paraId="0C1DE2FB">
      <w:pPr>
        <w:jc w:val="center"/>
        <w:rPr>
          <w:rFonts w:ascii="Times New Roman" w:hAnsi="Times New Roman" w:cs="Times New Roman"/>
          <w:sz w:val="24"/>
          <w:szCs w:val="24"/>
        </w:rPr>
      </w:pPr>
      <w:r>
        <w:rPr>
          <w:rFonts w:ascii="Times New Roman" w:hAnsi="Times New Roman" w:cs="Times New Roman"/>
          <w:sz w:val="24"/>
          <w:szCs w:val="24"/>
        </w:rPr>
        <w:t>BY</w:t>
      </w:r>
    </w:p>
    <w:p w14:paraId="70B667ED">
      <w:pPr>
        <w:jc w:val="center"/>
        <w:rPr>
          <w:rFonts w:hint="default" w:ascii="Times New Roman" w:hAnsi="Times New Roman" w:cs="Times New Roman"/>
          <w:b/>
          <w:bCs/>
          <w:sz w:val="24"/>
          <w:szCs w:val="24"/>
          <w:lang w:val="en-US"/>
        </w:rPr>
      </w:pPr>
      <w:r>
        <w:rPr>
          <w:rFonts w:ascii="Times New Roman" w:hAnsi="Times New Roman" w:cs="Times New Roman"/>
          <w:b/>
          <w:sz w:val="24"/>
          <w:szCs w:val="24"/>
        </w:rPr>
        <w:t xml:space="preserve"> </w:t>
      </w:r>
      <w:r>
        <w:rPr>
          <w:rFonts w:hint="default" w:ascii="Times New Roman" w:hAnsi="Times New Roman" w:cs="Times New Roman"/>
          <w:b/>
          <w:sz w:val="24"/>
          <w:szCs w:val="24"/>
          <w:lang w:val="en-US"/>
        </w:rPr>
        <w:t>ABDULHAKEEM</w:t>
      </w:r>
      <w:r>
        <w:rPr>
          <w:rFonts w:hint="default" w:ascii="Times New Roman" w:hAnsi="Times New Roman" w:cs="Times New Roman"/>
          <w:b/>
          <w:bCs/>
          <w:sz w:val="24"/>
          <w:szCs w:val="24"/>
          <w:lang w:val="en-US"/>
        </w:rPr>
        <w:t xml:space="preserve"> SODIQ AYOMIDE</w:t>
      </w:r>
    </w:p>
    <w:p w14:paraId="4FD7A631">
      <w:pPr>
        <w:jc w:val="center"/>
        <w:rPr>
          <w:rFonts w:hint="default" w:ascii="Times New Roman" w:hAnsi="Times New Roman" w:cs="Times New Roman"/>
          <w:sz w:val="24"/>
          <w:szCs w:val="24"/>
          <w:lang w:val="en-US"/>
        </w:rPr>
      </w:pPr>
      <w:r>
        <w:rPr>
          <w:rFonts w:ascii="Times New Roman" w:hAnsi="Times New Roman" w:cs="Times New Roman"/>
          <w:b/>
          <w:bCs/>
          <w:sz w:val="24"/>
          <w:szCs w:val="24"/>
          <w:lang w:val="en-US"/>
        </w:rPr>
        <w:t>N</w:t>
      </w:r>
      <w:r>
        <w:rPr>
          <w:rFonts w:hint="default" w:ascii="Times New Roman" w:hAnsi="Times New Roman" w:cs="Times New Roman"/>
          <w:b/>
          <w:bCs/>
          <w:sz w:val="24"/>
          <w:szCs w:val="24"/>
          <w:lang w:val="en-US"/>
        </w:rPr>
        <w:t>D</w:t>
      </w:r>
      <w:r>
        <w:rPr>
          <w:rFonts w:ascii="Times New Roman" w:hAnsi="Times New Roman" w:cs="Times New Roman"/>
          <w:b/>
          <w:bCs/>
          <w:sz w:val="24"/>
          <w:szCs w:val="24"/>
          <w:lang w:val="en-US"/>
        </w:rPr>
        <w:t>/23/CEC/</w:t>
      </w:r>
      <w:r>
        <w:rPr>
          <w:rFonts w:hint="default" w:ascii="Times New Roman" w:hAnsi="Times New Roman" w:cs="Times New Roman"/>
          <w:b/>
          <w:bCs/>
          <w:sz w:val="24"/>
          <w:szCs w:val="24"/>
          <w:lang w:val="en-US"/>
        </w:rPr>
        <w:t>P</w:t>
      </w:r>
      <w:r>
        <w:rPr>
          <w:rFonts w:ascii="Times New Roman" w:hAnsi="Times New Roman" w:cs="Times New Roman"/>
          <w:b/>
          <w:bCs/>
          <w:sz w:val="24"/>
          <w:szCs w:val="24"/>
          <w:lang w:val="en-US"/>
        </w:rPr>
        <w:t>T/0</w:t>
      </w:r>
      <w:r>
        <w:rPr>
          <w:rFonts w:hint="default" w:ascii="Times New Roman" w:hAnsi="Times New Roman" w:cs="Times New Roman"/>
          <w:b/>
          <w:bCs/>
          <w:sz w:val="24"/>
          <w:szCs w:val="24"/>
          <w:lang w:val="en-US"/>
        </w:rPr>
        <w:t>253</w:t>
      </w:r>
      <w:bookmarkStart w:id="7" w:name="_GoBack"/>
      <w:bookmarkEnd w:id="7"/>
    </w:p>
    <w:p w14:paraId="7E6EC188">
      <w:pPr>
        <w:spacing w:line="240" w:lineRule="auto"/>
        <w:jc w:val="center"/>
        <w:rPr>
          <w:rFonts w:ascii="Times New Roman" w:hAnsi="Times New Roman" w:cs="Times New Roman"/>
          <w:b/>
          <w:bCs/>
          <w:sz w:val="24"/>
          <w:szCs w:val="24"/>
        </w:rPr>
      </w:pPr>
    </w:p>
    <w:p w14:paraId="7A0383A0">
      <w:pPr>
        <w:spacing w:line="240" w:lineRule="auto"/>
        <w:ind w:right="47"/>
        <w:jc w:val="center"/>
        <w:rPr>
          <w:rFonts w:ascii="Times New Roman" w:hAnsi="Times New Roman"/>
          <w:b/>
          <w:spacing w:val="-2"/>
          <w:sz w:val="28"/>
          <w:szCs w:val="28"/>
        </w:rPr>
      </w:pPr>
      <w:bookmarkStart w:id="0" w:name="_Hlk202558770"/>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0"/>
    <w:p w14:paraId="73DD8FD3">
      <w:pPr>
        <w:spacing w:line="240" w:lineRule="auto"/>
        <w:ind w:right="47"/>
        <w:jc w:val="center"/>
        <w:rPr>
          <w:rFonts w:ascii="Times New Roman" w:hAnsi="Times New Roman"/>
          <w:b/>
          <w:sz w:val="28"/>
          <w:szCs w:val="28"/>
        </w:rPr>
      </w:pPr>
    </w:p>
    <w:p w14:paraId="15E397DA">
      <w:pPr>
        <w:spacing w:before="210" w:line="240" w:lineRule="auto"/>
        <w:ind w:right="47"/>
        <w:jc w:val="center"/>
        <w:rPr>
          <w:rFonts w:ascii="Times New Roman" w:hAnsi="Times New Roman"/>
          <w:b/>
          <w:sz w:val="28"/>
          <w:szCs w:val="28"/>
        </w:rPr>
      </w:pPr>
      <w:r>
        <w:rPr>
          <w:rFonts w:ascii="Times New Roman" w:hAnsi="Times New Roman"/>
          <w:b/>
          <w:sz w:val="28"/>
          <w:szCs w:val="28"/>
        </w:rPr>
        <w:t>IN PARTIAL FULFILMENT OF THE REQUIREMENT FOR THE AWARD</w:t>
      </w:r>
      <w:r>
        <w:rPr>
          <w:rFonts w:ascii="Times New Roman" w:hAnsi="Times New Roman"/>
          <w:b/>
          <w:spacing w:val="-6"/>
          <w:sz w:val="28"/>
          <w:szCs w:val="28"/>
        </w:rPr>
        <w:t xml:space="preserve"> </w:t>
      </w:r>
      <w:r>
        <w:rPr>
          <w:rFonts w:ascii="Times New Roman" w:hAnsi="Times New Roman"/>
          <w:b/>
          <w:sz w:val="28"/>
          <w:szCs w:val="28"/>
        </w:rPr>
        <w:t>O</w:t>
      </w:r>
      <w:r>
        <w:rPr>
          <w:rFonts w:hint="default" w:ascii="Times New Roman" w:hAnsi="Times New Roman"/>
          <w:b/>
          <w:sz w:val="28"/>
          <w:szCs w:val="28"/>
          <w:lang w:val="en-US"/>
        </w:rPr>
        <w:t xml:space="preserve">F </w:t>
      </w:r>
      <w:r>
        <w:rPr>
          <w:rFonts w:ascii="Times New Roman" w:hAnsi="Times New Roman"/>
          <w:b/>
          <w:sz w:val="28"/>
          <w:szCs w:val="28"/>
        </w:rPr>
        <w:t>NATIONAL</w:t>
      </w:r>
      <w:r>
        <w:rPr>
          <w:rFonts w:ascii="Times New Roman" w:hAnsi="Times New Roman"/>
          <w:b/>
          <w:spacing w:val="-5"/>
          <w:sz w:val="28"/>
          <w:szCs w:val="28"/>
        </w:rPr>
        <w:t xml:space="preserve"> </w:t>
      </w:r>
      <w:r>
        <w:rPr>
          <w:rFonts w:ascii="Times New Roman" w:hAnsi="Times New Roman"/>
          <w:b/>
          <w:sz w:val="28"/>
          <w:szCs w:val="28"/>
        </w:rPr>
        <w:t>DIPLOMA</w:t>
      </w:r>
      <w:r>
        <w:rPr>
          <w:rFonts w:ascii="Times New Roman" w:hAnsi="Times New Roman"/>
          <w:b/>
          <w:spacing w:val="-6"/>
          <w:sz w:val="28"/>
          <w:szCs w:val="28"/>
        </w:rPr>
        <w:t xml:space="preserve"> </w:t>
      </w:r>
      <w:r>
        <w:rPr>
          <w:rFonts w:ascii="Times New Roman" w:hAnsi="Times New Roman"/>
          <w:b/>
          <w:sz w:val="28"/>
          <w:szCs w:val="28"/>
        </w:rPr>
        <w:t>(ND)</w:t>
      </w:r>
      <w:r>
        <w:rPr>
          <w:rFonts w:ascii="Times New Roman" w:hAnsi="Times New Roman"/>
          <w:b/>
          <w:spacing w:val="-5"/>
          <w:sz w:val="28"/>
          <w:szCs w:val="28"/>
        </w:rPr>
        <w:t xml:space="preserve"> </w:t>
      </w:r>
      <w:r>
        <w:rPr>
          <w:rFonts w:ascii="Times New Roman" w:hAnsi="Times New Roman"/>
          <w:b/>
          <w:sz w:val="28"/>
          <w:szCs w:val="28"/>
        </w:rPr>
        <w:t>IN</w:t>
      </w:r>
      <w:r>
        <w:rPr>
          <w:rFonts w:ascii="Times New Roman" w:hAnsi="Times New Roman"/>
          <w:b/>
          <w:spacing w:val="-6"/>
          <w:sz w:val="28"/>
          <w:szCs w:val="28"/>
        </w:rPr>
        <w:t xml:space="preserve"> </w:t>
      </w:r>
      <w:r>
        <w:rPr>
          <w:rFonts w:ascii="Times New Roman" w:hAnsi="Times New Roman"/>
          <w:b/>
          <w:sz w:val="28"/>
          <w:szCs w:val="28"/>
        </w:rPr>
        <w:t>CIVIL</w:t>
      </w:r>
      <w:r>
        <w:rPr>
          <w:rFonts w:ascii="Times New Roman" w:hAnsi="Times New Roman"/>
          <w:b/>
          <w:spacing w:val="-5"/>
          <w:sz w:val="28"/>
          <w:szCs w:val="28"/>
        </w:rPr>
        <w:t xml:space="preserve"> </w:t>
      </w:r>
      <w:r>
        <w:rPr>
          <w:rFonts w:ascii="Times New Roman" w:hAnsi="Times New Roman"/>
          <w:b/>
          <w:sz w:val="28"/>
          <w:szCs w:val="28"/>
        </w:rPr>
        <w:t>ENGINEERING</w:t>
      </w:r>
    </w:p>
    <w:p w14:paraId="574545F5">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1799B7F3">
      <w:pPr>
        <w:rPr>
          <w:rFonts w:ascii="Times New Roman" w:hAnsi="Times New Roman" w:cs="Times New Roman"/>
          <w:b/>
          <w:bCs/>
          <w:sz w:val="24"/>
          <w:szCs w:val="24"/>
        </w:rPr>
      </w:pPr>
      <w:r>
        <w:rPr>
          <w:rFonts w:ascii="Times New Roman" w:hAnsi="Times New Roman" w:cs="Times New Roman"/>
          <w:b/>
          <w:bCs/>
          <w:sz w:val="24"/>
          <w:szCs w:val="24"/>
        </w:rPr>
        <w:br w:type="page"/>
      </w:r>
    </w:p>
    <w:p w14:paraId="7F32A6FC">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553D1D36">
      <w:pPr>
        <w:jc w:val="both"/>
        <w:rPr>
          <w:rFonts w:ascii="Times New Roman" w:hAnsi="Times New Roman" w:cs="Times New Roman"/>
          <w:sz w:val="24"/>
          <w:szCs w:val="24"/>
        </w:rPr>
      </w:pPr>
    </w:p>
    <w:p w14:paraId="249690A3">
      <w:pPr>
        <w:jc w:val="left"/>
      </w:pPr>
      <w:bookmarkStart w:id="1" w:name="_Hlk202515081"/>
      <w:r>
        <w:rPr>
          <w:rFonts w:ascii="Times New Roman" w:hAnsi="Times New Roman" w:cs="Times New Roman"/>
          <w:sz w:val="24"/>
          <w:szCs w:val="24"/>
        </w:rPr>
        <w:t>This is to certify that this research study was conducted b</w:t>
      </w:r>
      <w:r>
        <w:rPr>
          <w:rFonts w:hint="default" w:ascii="Times New Roman" w:hAnsi="Times New Roman" w:cs="Times New Roman"/>
          <w:sz w:val="24"/>
          <w:szCs w:val="24"/>
          <w:lang w:val="en-US"/>
        </w:rPr>
        <w:t>y A</w:t>
      </w:r>
      <w:r>
        <w:rPr>
          <w:rFonts w:hint="default" w:ascii="Times New Roman" w:hAnsi="Times New Roman" w:cs="Times New Roman"/>
          <w:b/>
          <w:sz w:val="24"/>
          <w:szCs w:val="24"/>
          <w:lang w:val="en-US"/>
        </w:rPr>
        <w:t>BDULHAKEEM</w:t>
      </w:r>
      <w:r>
        <w:rPr>
          <w:rFonts w:hint="default" w:ascii="Times New Roman" w:hAnsi="Times New Roman" w:cs="Times New Roman"/>
          <w:b/>
          <w:bCs/>
          <w:sz w:val="24"/>
          <w:szCs w:val="24"/>
          <w:lang w:val="en-US"/>
        </w:rPr>
        <w:t xml:space="preserve"> SODIQ AYOMIDE</w:t>
      </w:r>
      <w:r>
        <w:rPr>
          <w:rFonts w:ascii="Times New Roman" w:hAnsi="Times New Roman" w:cs="Times New Roman"/>
          <w:b/>
          <w:sz w:val="24"/>
          <w:szCs w:val="24"/>
          <w:lang w:val="en-US"/>
        </w:rPr>
        <w:t xml:space="preserve"> (ND/23/CEC/</w:t>
      </w:r>
      <w:r>
        <w:rPr>
          <w:rFonts w:hint="default" w:ascii="Times New Roman" w:hAnsi="Times New Roman" w:cs="Times New Roman"/>
          <w:b/>
          <w:sz w:val="24"/>
          <w:szCs w:val="24"/>
          <w:lang w:val="en-US"/>
        </w:rPr>
        <w:t>P</w:t>
      </w:r>
      <w:r>
        <w:rPr>
          <w:rFonts w:ascii="Times New Roman" w:hAnsi="Times New Roman" w:cs="Times New Roman"/>
          <w:b/>
          <w:sz w:val="24"/>
          <w:szCs w:val="24"/>
          <w:lang w:val="en-US"/>
        </w:rPr>
        <w:t>T/</w:t>
      </w:r>
      <w:r>
        <w:rPr>
          <w:rFonts w:hint="default" w:ascii="Times New Roman" w:hAnsi="Times New Roman" w:cs="Times New Roman"/>
          <w:b/>
          <w:sz w:val="24"/>
          <w:szCs w:val="24"/>
          <w:lang w:val="en-US"/>
        </w:rPr>
        <w:t>0253</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bookmarkEnd w:id="1"/>
    <w:p w14:paraId="3F3785E5">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18835F">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774C3E7">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Z.D. HASSAN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14:paraId="358C6071">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655C9BA0">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2CCB3B64">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0BB245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 NAALLAH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DATE </w:t>
      </w:r>
    </w:p>
    <w:p w14:paraId="5117342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Head of Department  </w:t>
      </w:r>
    </w:p>
    <w:p w14:paraId="0239048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06F7DA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033EB2D">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52D1EBB9">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2" w:name="_Hlk202515045"/>
      <w:r>
        <w:rPr>
          <w:rFonts w:ascii="Times New Roman" w:hAnsi="Times New Roman" w:cs="Times New Roman"/>
          <w:b/>
          <w:sz w:val="24"/>
          <w:szCs w:val="24"/>
        </w:rPr>
        <w:t xml:space="preserve">ENGR. </w:t>
      </w:r>
      <w:bookmarkEnd w:id="2"/>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5A4CF1E5">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54E8C84A">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0158A085">
      <w:pPr>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4012B56E">
      <w:pPr>
        <w:jc w:val="both"/>
        <w:rPr>
          <w:rFonts w:ascii="Times New Roman" w:hAnsi="Times New Roman" w:cs="Times New Roman"/>
          <w:sz w:val="24"/>
          <w:szCs w:val="24"/>
        </w:rPr>
      </w:pPr>
    </w:p>
    <w:p w14:paraId="28C70FC2">
      <w:pPr>
        <w:ind w:firstLine="720"/>
        <w:jc w:val="both"/>
        <w:rPr>
          <w:rFonts w:ascii="Times New Roman" w:hAnsi="Times New Roman" w:cs="Times New Roman"/>
          <w:sz w:val="24"/>
          <w:szCs w:val="24"/>
        </w:rPr>
      </w:pPr>
      <w:r>
        <w:rPr>
          <w:rFonts w:ascii="Times New Roman" w:hAnsi="Times New Roman" w:cs="Times New Roman"/>
          <w:sz w:val="24"/>
          <w:szCs w:val="24"/>
        </w:rPr>
        <w:t>With a heart full of gratitude, I dedicate this work first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the giver of wisdom, strength, and life. His grace sustained me through every challenge and made this achievement a reality.</w:t>
      </w:r>
    </w:p>
    <w:p w14:paraId="77B45FC3">
      <w:pPr>
        <w:jc w:val="both"/>
        <w:rPr>
          <w:rFonts w:ascii="Times New Roman" w:hAnsi="Times New Roman" w:cs="Times New Roman"/>
          <w:sz w:val="24"/>
          <w:szCs w:val="24"/>
        </w:rPr>
      </w:pPr>
      <w:r>
        <w:rPr>
          <w:rFonts w:ascii="Times New Roman" w:hAnsi="Times New Roman" w:cs="Times New Roman"/>
          <w:sz w:val="24"/>
          <w:szCs w:val="24"/>
        </w:rPr>
        <w:t>To my loving parents, thank you for your endless sacrifices, support, and unconditional love. Your encouragement has been my greatest motivation. I pray that you live long to enjoy the rewards of your labour. Amen.</w:t>
      </w:r>
    </w:p>
    <w:p w14:paraId="5DCAB752">
      <w:pPr>
        <w:jc w:val="both"/>
        <w:rPr>
          <w:rFonts w:ascii="Times New Roman" w:hAnsi="Times New Roman" w:cs="Times New Roman"/>
          <w:sz w:val="24"/>
          <w:szCs w:val="24"/>
        </w:rPr>
      </w:pPr>
    </w:p>
    <w:p w14:paraId="44E7ABD1">
      <w:pPr>
        <w:jc w:val="both"/>
        <w:rPr>
          <w:rFonts w:ascii="Times New Roman" w:hAnsi="Times New Roman" w:cs="Times New Roman"/>
          <w:sz w:val="24"/>
          <w:szCs w:val="24"/>
        </w:rPr>
      </w:pPr>
    </w:p>
    <w:p w14:paraId="06B74167">
      <w:pPr>
        <w:jc w:val="both"/>
        <w:rPr>
          <w:rFonts w:ascii="Times New Roman" w:hAnsi="Times New Roman" w:cs="Times New Roman"/>
          <w:sz w:val="24"/>
          <w:szCs w:val="24"/>
        </w:rPr>
      </w:pPr>
    </w:p>
    <w:p w14:paraId="3F54C30B">
      <w:pPr>
        <w:jc w:val="both"/>
        <w:rPr>
          <w:rFonts w:ascii="Times New Roman" w:hAnsi="Times New Roman" w:cs="Times New Roman"/>
          <w:sz w:val="24"/>
          <w:szCs w:val="24"/>
        </w:rPr>
      </w:pPr>
    </w:p>
    <w:p w14:paraId="31CB406F">
      <w:pPr>
        <w:jc w:val="both"/>
        <w:rPr>
          <w:rFonts w:ascii="Times New Roman" w:hAnsi="Times New Roman" w:cs="Times New Roman"/>
          <w:sz w:val="24"/>
          <w:szCs w:val="24"/>
        </w:rPr>
      </w:pPr>
    </w:p>
    <w:p w14:paraId="5D73A815">
      <w:pPr>
        <w:jc w:val="both"/>
        <w:rPr>
          <w:rFonts w:ascii="Times New Roman" w:hAnsi="Times New Roman" w:cs="Times New Roman"/>
          <w:sz w:val="24"/>
          <w:szCs w:val="24"/>
        </w:rPr>
      </w:pPr>
    </w:p>
    <w:p w14:paraId="39040B97">
      <w:pPr>
        <w:jc w:val="both"/>
        <w:rPr>
          <w:rFonts w:ascii="Times New Roman" w:hAnsi="Times New Roman" w:cs="Times New Roman"/>
          <w:sz w:val="24"/>
          <w:szCs w:val="24"/>
        </w:rPr>
      </w:pPr>
    </w:p>
    <w:p w14:paraId="6B3D7126">
      <w:pPr>
        <w:jc w:val="both"/>
        <w:rPr>
          <w:rFonts w:ascii="Times New Roman" w:hAnsi="Times New Roman" w:cs="Times New Roman"/>
          <w:sz w:val="24"/>
          <w:szCs w:val="24"/>
        </w:rPr>
      </w:pPr>
    </w:p>
    <w:p w14:paraId="2F2AC215">
      <w:pPr>
        <w:jc w:val="both"/>
        <w:rPr>
          <w:rFonts w:ascii="Times New Roman" w:hAnsi="Times New Roman" w:cs="Times New Roman"/>
          <w:sz w:val="24"/>
          <w:szCs w:val="24"/>
        </w:rPr>
      </w:pPr>
    </w:p>
    <w:p w14:paraId="16645C19">
      <w:pPr>
        <w:jc w:val="both"/>
        <w:rPr>
          <w:rFonts w:ascii="Times New Roman" w:hAnsi="Times New Roman" w:cs="Times New Roman"/>
          <w:sz w:val="24"/>
          <w:szCs w:val="24"/>
        </w:rPr>
      </w:pPr>
    </w:p>
    <w:p w14:paraId="232DF4F7">
      <w:pPr>
        <w:jc w:val="both"/>
        <w:rPr>
          <w:rFonts w:ascii="Times New Roman" w:hAnsi="Times New Roman" w:cs="Times New Roman"/>
          <w:sz w:val="24"/>
          <w:szCs w:val="24"/>
        </w:rPr>
      </w:pPr>
    </w:p>
    <w:p w14:paraId="351B5EF4">
      <w:pPr>
        <w:jc w:val="both"/>
        <w:rPr>
          <w:rFonts w:ascii="Times New Roman" w:hAnsi="Times New Roman" w:cs="Times New Roman"/>
          <w:sz w:val="24"/>
          <w:szCs w:val="24"/>
        </w:rPr>
      </w:pPr>
    </w:p>
    <w:p w14:paraId="76168B75">
      <w:pPr>
        <w:jc w:val="both"/>
        <w:rPr>
          <w:rFonts w:ascii="Times New Roman" w:hAnsi="Times New Roman" w:cs="Times New Roman"/>
          <w:sz w:val="24"/>
          <w:szCs w:val="24"/>
        </w:rPr>
      </w:pPr>
    </w:p>
    <w:p w14:paraId="59F0F905">
      <w:pPr>
        <w:jc w:val="both"/>
        <w:rPr>
          <w:rFonts w:ascii="Times New Roman" w:hAnsi="Times New Roman" w:cs="Times New Roman"/>
          <w:sz w:val="24"/>
          <w:szCs w:val="24"/>
        </w:rPr>
      </w:pPr>
    </w:p>
    <w:p w14:paraId="0C8E15DA">
      <w:pPr>
        <w:jc w:val="both"/>
        <w:rPr>
          <w:rFonts w:ascii="Times New Roman" w:hAnsi="Times New Roman" w:cs="Times New Roman"/>
          <w:sz w:val="24"/>
          <w:szCs w:val="24"/>
        </w:rPr>
      </w:pPr>
    </w:p>
    <w:p w14:paraId="41E9084A">
      <w:pPr>
        <w:jc w:val="both"/>
        <w:rPr>
          <w:rFonts w:ascii="Times New Roman" w:hAnsi="Times New Roman" w:cs="Times New Roman"/>
          <w:sz w:val="24"/>
          <w:szCs w:val="24"/>
        </w:rPr>
      </w:pPr>
    </w:p>
    <w:p w14:paraId="23EFCC49">
      <w:pPr>
        <w:jc w:val="both"/>
        <w:rPr>
          <w:rFonts w:ascii="Times New Roman" w:hAnsi="Times New Roman" w:cs="Times New Roman"/>
          <w:sz w:val="24"/>
          <w:szCs w:val="24"/>
        </w:rPr>
      </w:pPr>
    </w:p>
    <w:p w14:paraId="417CD859">
      <w:pPr>
        <w:jc w:val="both"/>
        <w:rPr>
          <w:rFonts w:ascii="Times New Roman" w:hAnsi="Times New Roman" w:cs="Times New Roman"/>
          <w:sz w:val="24"/>
          <w:szCs w:val="24"/>
        </w:rPr>
      </w:pPr>
    </w:p>
    <w:p w14:paraId="6D84A146">
      <w:pPr>
        <w:rPr>
          <w:rFonts w:ascii="Times New Roman" w:hAnsi="Times New Roman" w:cs="Times New Roman"/>
          <w:sz w:val="24"/>
          <w:szCs w:val="24"/>
        </w:rPr>
      </w:pPr>
      <w:r>
        <w:rPr>
          <w:rFonts w:ascii="Times New Roman" w:hAnsi="Times New Roman" w:cs="Times New Roman"/>
          <w:sz w:val="24"/>
          <w:szCs w:val="24"/>
        </w:rPr>
        <w:br w:type="page"/>
      </w:r>
    </w:p>
    <w:p w14:paraId="142BFD8F">
      <w:pPr>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76AB05A0">
      <w:pPr>
        <w:jc w:val="both"/>
        <w:rPr>
          <w:rFonts w:ascii="Times New Roman" w:hAnsi="Times New Roman" w:cs="Times New Roman"/>
          <w:sz w:val="24"/>
          <w:szCs w:val="24"/>
        </w:rPr>
      </w:pPr>
      <w:r>
        <w:rPr>
          <w:rFonts w:ascii="Times New Roman" w:hAnsi="Times New Roman" w:cs="Times New Roman"/>
          <w:sz w:val="24"/>
          <w:szCs w:val="24"/>
        </w:rPr>
        <w:t xml:space="preserve">I acknowledge with gratitude the Almighty </w:t>
      </w:r>
      <w:r>
        <w:rPr>
          <w:rFonts w:hint="default" w:ascii="Times New Roman" w:hAnsi="Times New Roman" w:cs="Times New Roman"/>
          <w:sz w:val="24"/>
          <w:szCs w:val="24"/>
          <w:lang w:val="en-US"/>
        </w:rPr>
        <w:t>Allah</w:t>
      </w:r>
      <w:r>
        <w:rPr>
          <w:rFonts w:ascii="Times New Roman" w:hAnsi="Times New Roman" w:cs="Times New Roman"/>
          <w:sz w:val="24"/>
          <w:szCs w:val="24"/>
        </w:rPr>
        <w:t xml:space="preserve"> for granting me the strength and wisdom to complete this project.  </w:t>
      </w:r>
    </w:p>
    <w:p w14:paraId="1A03D18D">
      <w:pPr>
        <w:jc w:val="both"/>
        <w:rPr>
          <w:rFonts w:ascii="Times New Roman" w:hAnsi="Times New Roman" w:cs="Times New Roman"/>
          <w:sz w:val="24"/>
          <w:szCs w:val="24"/>
        </w:rPr>
      </w:pPr>
      <w:r>
        <w:rPr>
          <w:rFonts w:ascii="Times New Roman" w:hAnsi="Times New Roman" w:cs="Times New Roman"/>
          <w:sz w:val="24"/>
          <w:szCs w:val="24"/>
        </w:rPr>
        <w:t>Special thanks to my supervisor, ENGR. Z.D. Hassan, for his invaluable guidance and support. I also appreciate my lecturers, friends, and family for their encouragement throughout the project period.</w:t>
      </w:r>
    </w:p>
    <w:p w14:paraId="1F8ABC9B">
      <w:pPr>
        <w:jc w:val="both"/>
        <w:rPr>
          <w:rFonts w:ascii="Times New Roman" w:hAnsi="Times New Roman" w:cs="Times New Roman"/>
          <w:sz w:val="24"/>
          <w:szCs w:val="24"/>
        </w:rPr>
      </w:pPr>
    </w:p>
    <w:p w14:paraId="28724A7F">
      <w:pPr>
        <w:jc w:val="both"/>
        <w:rPr>
          <w:rFonts w:ascii="Times New Roman" w:hAnsi="Times New Roman" w:cs="Times New Roman"/>
          <w:sz w:val="24"/>
          <w:szCs w:val="24"/>
        </w:rPr>
      </w:pPr>
    </w:p>
    <w:p w14:paraId="43A0A8DA">
      <w:pPr>
        <w:jc w:val="both"/>
        <w:rPr>
          <w:rFonts w:ascii="Times New Roman" w:hAnsi="Times New Roman" w:cs="Times New Roman"/>
          <w:sz w:val="24"/>
          <w:szCs w:val="24"/>
        </w:rPr>
      </w:pPr>
    </w:p>
    <w:p w14:paraId="057A8E50">
      <w:pPr>
        <w:jc w:val="both"/>
        <w:rPr>
          <w:rFonts w:ascii="Times New Roman" w:hAnsi="Times New Roman" w:cs="Times New Roman"/>
          <w:sz w:val="24"/>
          <w:szCs w:val="24"/>
        </w:rPr>
      </w:pPr>
    </w:p>
    <w:p w14:paraId="49B241BE">
      <w:pPr>
        <w:jc w:val="both"/>
        <w:rPr>
          <w:rFonts w:ascii="Times New Roman" w:hAnsi="Times New Roman" w:cs="Times New Roman"/>
          <w:sz w:val="24"/>
          <w:szCs w:val="24"/>
        </w:rPr>
      </w:pPr>
    </w:p>
    <w:p w14:paraId="5690F615">
      <w:pPr>
        <w:jc w:val="both"/>
        <w:rPr>
          <w:rFonts w:ascii="Times New Roman" w:hAnsi="Times New Roman" w:cs="Times New Roman"/>
          <w:sz w:val="24"/>
          <w:szCs w:val="24"/>
        </w:rPr>
      </w:pPr>
    </w:p>
    <w:p w14:paraId="123D583A">
      <w:pPr>
        <w:jc w:val="both"/>
        <w:rPr>
          <w:rFonts w:ascii="Times New Roman" w:hAnsi="Times New Roman" w:cs="Times New Roman"/>
          <w:sz w:val="24"/>
          <w:szCs w:val="24"/>
        </w:rPr>
      </w:pPr>
    </w:p>
    <w:p w14:paraId="566E5F51">
      <w:pPr>
        <w:jc w:val="both"/>
        <w:rPr>
          <w:rFonts w:ascii="Times New Roman" w:hAnsi="Times New Roman" w:cs="Times New Roman"/>
          <w:sz w:val="24"/>
          <w:szCs w:val="24"/>
        </w:rPr>
      </w:pPr>
    </w:p>
    <w:p w14:paraId="634B93BF">
      <w:pPr>
        <w:jc w:val="both"/>
        <w:rPr>
          <w:rFonts w:ascii="Times New Roman" w:hAnsi="Times New Roman" w:cs="Times New Roman"/>
          <w:sz w:val="24"/>
          <w:szCs w:val="24"/>
        </w:rPr>
      </w:pPr>
    </w:p>
    <w:p w14:paraId="656FE0C0">
      <w:pPr>
        <w:jc w:val="both"/>
        <w:rPr>
          <w:rFonts w:ascii="Times New Roman" w:hAnsi="Times New Roman" w:cs="Times New Roman"/>
          <w:sz w:val="24"/>
          <w:szCs w:val="24"/>
        </w:rPr>
      </w:pPr>
    </w:p>
    <w:p w14:paraId="100E01D7">
      <w:pPr>
        <w:jc w:val="both"/>
        <w:rPr>
          <w:rFonts w:ascii="Times New Roman" w:hAnsi="Times New Roman" w:cs="Times New Roman"/>
          <w:sz w:val="24"/>
          <w:szCs w:val="24"/>
        </w:rPr>
      </w:pPr>
    </w:p>
    <w:p w14:paraId="046951A7">
      <w:pPr>
        <w:jc w:val="both"/>
        <w:rPr>
          <w:rFonts w:ascii="Times New Roman" w:hAnsi="Times New Roman" w:cs="Times New Roman"/>
          <w:sz w:val="24"/>
          <w:szCs w:val="24"/>
        </w:rPr>
      </w:pPr>
    </w:p>
    <w:p w14:paraId="576E1E27">
      <w:pPr>
        <w:jc w:val="both"/>
        <w:rPr>
          <w:rFonts w:ascii="Times New Roman" w:hAnsi="Times New Roman" w:cs="Times New Roman"/>
          <w:sz w:val="24"/>
          <w:szCs w:val="24"/>
        </w:rPr>
      </w:pPr>
    </w:p>
    <w:p w14:paraId="368797A2">
      <w:pPr>
        <w:jc w:val="both"/>
        <w:rPr>
          <w:rFonts w:ascii="Times New Roman" w:hAnsi="Times New Roman" w:cs="Times New Roman"/>
          <w:sz w:val="24"/>
          <w:szCs w:val="24"/>
        </w:rPr>
      </w:pPr>
    </w:p>
    <w:p w14:paraId="0AD0F70C">
      <w:pPr>
        <w:jc w:val="both"/>
        <w:rPr>
          <w:rFonts w:ascii="Times New Roman" w:hAnsi="Times New Roman" w:cs="Times New Roman"/>
          <w:sz w:val="24"/>
          <w:szCs w:val="24"/>
        </w:rPr>
      </w:pPr>
    </w:p>
    <w:p w14:paraId="0DA24EFF">
      <w:pPr>
        <w:jc w:val="both"/>
        <w:rPr>
          <w:rFonts w:ascii="Times New Roman" w:hAnsi="Times New Roman" w:cs="Times New Roman"/>
          <w:sz w:val="24"/>
          <w:szCs w:val="24"/>
        </w:rPr>
      </w:pPr>
    </w:p>
    <w:p w14:paraId="26BD32A1">
      <w:pPr>
        <w:jc w:val="both"/>
        <w:rPr>
          <w:rFonts w:ascii="Times New Roman" w:hAnsi="Times New Roman" w:cs="Times New Roman"/>
          <w:sz w:val="24"/>
          <w:szCs w:val="24"/>
        </w:rPr>
      </w:pPr>
    </w:p>
    <w:p w14:paraId="434C017C">
      <w:pPr>
        <w:jc w:val="both"/>
        <w:rPr>
          <w:rFonts w:ascii="Times New Roman" w:hAnsi="Times New Roman" w:cs="Times New Roman"/>
          <w:sz w:val="24"/>
          <w:szCs w:val="24"/>
        </w:rPr>
      </w:pPr>
    </w:p>
    <w:p w14:paraId="55E1D853">
      <w:pPr>
        <w:jc w:val="both"/>
        <w:rPr>
          <w:rFonts w:ascii="Times New Roman" w:hAnsi="Times New Roman" w:cs="Times New Roman"/>
          <w:sz w:val="24"/>
          <w:szCs w:val="24"/>
        </w:rPr>
      </w:pPr>
    </w:p>
    <w:p w14:paraId="5434BFAB">
      <w:pPr>
        <w:jc w:val="both"/>
        <w:rPr>
          <w:rFonts w:ascii="Times New Roman" w:hAnsi="Times New Roman" w:cs="Times New Roman"/>
          <w:sz w:val="24"/>
          <w:szCs w:val="24"/>
        </w:rPr>
      </w:pPr>
    </w:p>
    <w:p w14:paraId="06A9E2F5">
      <w:pPr>
        <w:rPr>
          <w:rFonts w:ascii="Times New Roman" w:hAnsi="Times New Roman" w:cs="Times New Roman"/>
          <w:b/>
          <w:bCs/>
          <w:sz w:val="24"/>
          <w:szCs w:val="24"/>
        </w:rPr>
      </w:pPr>
      <w:r>
        <w:rPr>
          <w:rFonts w:ascii="Times New Roman" w:hAnsi="Times New Roman" w:cs="Times New Roman"/>
          <w:b/>
          <w:bCs/>
          <w:sz w:val="24"/>
          <w:szCs w:val="24"/>
        </w:rPr>
        <w:br w:type="page"/>
      </w:r>
    </w:p>
    <w:p w14:paraId="3E7490B2">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8DFBF47">
      <w:pPr>
        <w:jc w:val="both"/>
        <w:rPr>
          <w:rFonts w:ascii="Times New Roman" w:hAnsi="Times New Roman" w:cs="Times New Roman"/>
          <w:sz w:val="24"/>
          <w:szCs w:val="24"/>
        </w:rPr>
      </w:pPr>
    </w:p>
    <w:p w14:paraId="5AB9CCA0">
      <w:pPr>
        <w:jc w:val="both"/>
        <w:rPr>
          <w:rFonts w:ascii="Times New Roman" w:hAnsi="Times New Roman" w:cs="Times New Roman"/>
          <w:sz w:val="24"/>
          <w:szCs w:val="24"/>
        </w:rPr>
      </w:pPr>
      <w:r>
        <w:rPr>
          <w:rFonts w:ascii="Times New Roman" w:hAnsi="Times New Roman" w:cs="Times New Roman"/>
          <w:sz w:val="24"/>
          <w:szCs w:val="24"/>
        </w:rPr>
        <w:t>This project examines the capacity of a roundabout junction along a major arterial road, with Mandate Roundabout in Ilorin as the case study. The purpose is to evaluate how well the roundabout handles traffic and to identify challenges affecting its performance.</w:t>
      </w:r>
    </w:p>
    <w:p w14:paraId="24EBFB0E">
      <w:pPr>
        <w:jc w:val="both"/>
        <w:rPr>
          <w:rFonts w:ascii="Times New Roman" w:hAnsi="Times New Roman" w:cs="Times New Roman"/>
          <w:sz w:val="24"/>
          <w:szCs w:val="24"/>
        </w:rPr>
      </w:pPr>
      <w:r>
        <w:rPr>
          <w:rFonts w:ascii="Times New Roman" w:hAnsi="Times New Roman" w:cs="Times New Roman"/>
          <w:sz w:val="24"/>
          <w:szCs w:val="24"/>
        </w:rPr>
        <w:t>Traffic data such as vehicle flow rates, turning movements, and peak hour volumes were collected through on-site surveys. Analysis was done using standard traffic engineering methods to determine the roundabout’s level of service and capacity.</w:t>
      </w:r>
    </w:p>
    <w:p w14:paraId="0C0B1544">
      <w:pPr>
        <w:jc w:val="both"/>
        <w:rPr>
          <w:rFonts w:ascii="Times New Roman" w:hAnsi="Times New Roman" w:cs="Times New Roman"/>
          <w:sz w:val="24"/>
          <w:szCs w:val="24"/>
        </w:rPr>
      </w:pPr>
      <w:r>
        <w:rPr>
          <w:rFonts w:ascii="Times New Roman" w:hAnsi="Times New Roman" w:cs="Times New Roman"/>
          <w:sz w:val="24"/>
          <w:szCs w:val="24"/>
        </w:rPr>
        <w:t>The study found that the roundabout experiences serious congestion during peak hours due to high traffic volume and poor lane discipline. Some legs of the roundabout are already operating beyond their designed limits.</w:t>
      </w:r>
    </w:p>
    <w:p w14:paraId="203B88A1">
      <w:pPr>
        <w:jc w:val="both"/>
        <w:rPr>
          <w:rFonts w:ascii="Times New Roman" w:hAnsi="Times New Roman" w:cs="Times New Roman"/>
          <w:sz w:val="24"/>
          <w:szCs w:val="24"/>
        </w:rPr>
      </w:pPr>
      <w:r>
        <w:rPr>
          <w:rFonts w:ascii="Times New Roman" w:hAnsi="Times New Roman" w:cs="Times New Roman"/>
          <w:sz w:val="24"/>
          <w:szCs w:val="24"/>
        </w:rPr>
        <w:t>Recommendations were made for improving traffic flow, including better lane markings, proper signage, signalization, and possible redesign of the roundabout layout.</w:t>
      </w:r>
    </w:p>
    <w:p w14:paraId="26F54170">
      <w:pPr>
        <w:jc w:val="both"/>
        <w:rPr>
          <w:rFonts w:ascii="Times New Roman" w:hAnsi="Times New Roman" w:cs="Times New Roman"/>
          <w:sz w:val="24"/>
          <w:szCs w:val="24"/>
        </w:rPr>
      </w:pPr>
      <w:r>
        <w:rPr>
          <w:rFonts w:ascii="Times New Roman" w:hAnsi="Times New Roman" w:cs="Times New Roman"/>
          <w:sz w:val="24"/>
          <w:szCs w:val="24"/>
        </w:rPr>
        <w:t>The findings highlight the need for improved traffic management in busy urban intersections to ensure safer and more efficient road use.</w:t>
      </w:r>
    </w:p>
    <w:p w14:paraId="29DC1AF7">
      <w:pPr>
        <w:rPr>
          <w:rStyle w:val="16"/>
          <w:rFonts w:ascii="Times New Roman" w:hAnsi="Times New Roman" w:eastAsia="Times New Roman" w:cs="Times New Roman"/>
          <w:sz w:val="24"/>
          <w:szCs w:val="24"/>
          <w:lang w:eastAsia="en-GB"/>
        </w:rPr>
      </w:pPr>
      <w:r>
        <w:rPr>
          <w:rStyle w:val="16"/>
        </w:rPr>
        <w:br w:type="page"/>
      </w:r>
    </w:p>
    <w:p w14:paraId="7C032ED3">
      <w:pPr>
        <w:pStyle w:val="15"/>
        <w:spacing w:line="480" w:lineRule="auto"/>
        <w:jc w:val="center"/>
      </w:pPr>
      <w:r>
        <w:rPr>
          <w:rStyle w:val="16"/>
        </w:rPr>
        <w:t>TABLE OF CONTENTS</w:t>
      </w:r>
    </w:p>
    <w:p w14:paraId="21283E3B">
      <w:pPr>
        <w:jc w:val="both"/>
        <w:rPr>
          <w:rFonts w:asciiTheme="majorBidi" w:hAnsiTheme="majorBidi" w:cstheme="majorBidi"/>
          <w:b/>
          <w:bCs/>
          <w:sz w:val="24"/>
          <w:szCs w:val="24"/>
        </w:rPr>
      </w:pPr>
      <w:r>
        <w:rPr>
          <w:rFonts w:asciiTheme="majorBidi" w:hAnsiTheme="majorBidi" w:cstheme="majorBidi"/>
          <w:b/>
          <w:bCs/>
          <w:sz w:val="24"/>
          <w:szCs w:val="24"/>
        </w:rPr>
        <w:t>Title page</w:t>
      </w:r>
    </w:p>
    <w:p w14:paraId="1FE80E5D">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w:t>
      </w:r>
    </w:p>
    <w:p w14:paraId="247BD0B7">
      <w:pPr>
        <w:jc w:val="both"/>
        <w:rPr>
          <w:rFonts w:asciiTheme="majorBidi" w:hAnsiTheme="majorBidi" w:cstheme="majorBidi"/>
          <w:b/>
          <w:bCs/>
          <w:sz w:val="24"/>
          <w:szCs w:val="24"/>
        </w:rPr>
      </w:pPr>
      <w:r>
        <w:rPr>
          <w:rFonts w:asciiTheme="majorBidi" w:hAnsiTheme="majorBidi" w:cstheme="majorBidi"/>
          <w:b/>
          <w:bCs/>
          <w:sz w:val="24"/>
          <w:szCs w:val="24"/>
        </w:rPr>
        <w:t>Certification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ii</w:t>
      </w:r>
    </w:p>
    <w:p w14:paraId="3D02C888">
      <w:pPr>
        <w:jc w:val="both"/>
        <w:rPr>
          <w:rFonts w:asciiTheme="majorBidi" w:hAnsiTheme="majorBidi" w:cstheme="majorBidi"/>
          <w:b/>
          <w:bCs/>
          <w:sz w:val="24"/>
          <w:szCs w:val="24"/>
        </w:rPr>
      </w:pPr>
      <w:r>
        <w:rPr>
          <w:rFonts w:asciiTheme="majorBidi" w:hAnsiTheme="majorBidi" w:cstheme="majorBidi"/>
          <w:b/>
          <w:bCs/>
          <w:sz w:val="24"/>
          <w:szCs w:val="24"/>
        </w:rPr>
        <w:t>Dedication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iii</w:t>
      </w:r>
    </w:p>
    <w:p w14:paraId="2ED3F142">
      <w:pPr>
        <w:jc w:val="both"/>
        <w:rPr>
          <w:rFonts w:asciiTheme="majorBidi" w:hAnsiTheme="majorBidi" w:cstheme="majorBidi"/>
          <w:b/>
          <w:bCs/>
          <w:sz w:val="24"/>
          <w:szCs w:val="24"/>
        </w:rPr>
      </w:pPr>
      <w:r>
        <w:rPr>
          <w:rFonts w:asciiTheme="majorBidi" w:hAnsiTheme="majorBidi" w:cstheme="majorBidi"/>
          <w:b/>
          <w:bCs/>
          <w:sz w:val="24"/>
          <w:szCs w:val="24"/>
        </w:rPr>
        <w:t>Acknowledgement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iv</w:t>
      </w:r>
    </w:p>
    <w:p w14:paraId="13DB4161">
      <w:pPr>
        <w:jc w:val="both"/>
        <w:rPr>
          <w:rFonts w:asciiTheme="majorBidi" w:hAnsiTheme="majorBidi" w:cstheme="majorBidi"/>
          <w:b/>
          <w:bCs/>
          <w:sz w:val="24"/>
          <w:szCs w:val="24"/>
        </w:rPr>
      </w:pPr>
      <w:r>
        <w:rPr>
          <w:rFonts w:asciiTheme="majorBidi" w:hAnsiTheme="majorBidi" w:cstheme="majorBidi"/>
          <w:b/>
          <w:bCs/>
          <w:sz w:val="24"/>
          <w:szCs w:val="24"/>
        </w:rPr>
        <w:t>Table of Contents</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w:t>
      </w:r>
    </w:p>
    <w:p w14:paraId="5D67D5E4">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vii</w:t>
      </w:r>
    </w:p>
    <w:p w14:paraId="738579BF">
      <w:pPr>
        <w:pStyle w:val="15"/>
        <w:spacing w:line="480" w:lineRule="auto"/>
      </w:pPr>
      <w:r>
        <w:rPr>
          <w:rStyle w:val="16"/>
        </w:rPr>
        <w:t>Chapter One: Introduction</w:t>
      </w:r>
      <w:r>
        <w:br w:type="textWrapping"/>
      </w:r>
      <w:r>
        <w:t>1.1 Introduction ........................................................................................................... 1</w:t>
      </w:r>
      <w:r>
        <w:br w:type="textWrapping"/>
      </w:r>
      <w:r>
        <w:t>1.2 Aim and Objectives ................................................................................................ 5</w:t>
      </w:r>
      <w:r>
        <w:br w:type="textWrapping"/>
      </w:r>
      <w:r>
        <w:t>1.3 Problem Statement .................................................................................................. 6</w:t>
      </w:r>
      <w:r>
        <w:br w:type="textWrapping"/>
      </w:r>
      <w:r>
        <w:t>1.4 Scope of Study ........................................................................................................ 8</w:t>
      </w:r>
      <w:r>
        <w:br w:type="textWrapping"/>
      </w:r>
      <w:r>
        <w:t>1.5 Justification .......................................................... …………………………………9</w:t>
      </w:r>
    </w:p>
    <w:p w14:paraId="629C8022">
      <w:pPr>
        <w:pStyle w:val="15"/>
        <w:spacing w:line="480" w:lineRule="auto"/>
      </w:pPr>
      <w:r>
        <w:rPr>
          <w:rStyle w:val="16"/>
        </w:rPr>
        <w:t>Chapter Two: Literature Review</w:t>
      </w:r>
      <w:r>
        <w:br w:type="textWrapping"/>
      </w:r>
      <w:r>
        <w:t>2.1 Introduction ........................................................ ………………………………….11</w:t>
      </w:r>
      <w:r>
        <w:br w:type="textWrapping"/>
      </w:r>
      <w:r>
        <w:t>2.2 Overview of Road Intersections and Roundabouts ................................................. 12</w:t>
      </w:r>
      <w:r>
        <w:br w:type="textWrapping"/>
      </w:r>
      <w:r>
        <w:t>2.3 Capacity Evaluation of Roundabouts ...................................................................... 16</w:t>
      </w:r>
      <w:r>
        <w:br w:type="textWrapping"/>
      </w:r>
      <w:r>
        <w:t>2.4 Factors Affecting Roundabout Performance .......................................................... 20</w:t>
      </w:r>
      <w:r>
        <w:br w:type="textWrapping"/>
      </w:r>
      <w:r>
        <w:t>2.5 Simulation in Traffic Engineering .......................................................................... 24</w:t>
      </w:r>
      <w:r>
        <w:br w:type="textWrapping"/>
      </w:r>
      <w:r>
        <w:t>2.6 Empirical Studies on Roundabouts in Nigeria ............... ………………………….28</w:t>
      </w:r>
      <w:r>
        <w:br w:type="textWrapping"/>
      </w:r>
      <w:r>
        <w:t>2.7 Summary of Literature Review ............................................................................... 32</w:t>
      </w:r>
    </w:p>
    <w:p w14:paraId="28EC79FC">
      <w:pPr>
        <w:pStyle w:val="15"/>
        <w:spacing w:line="480" w:lineRule="auto"/>
      </w:pPr>
      <w:r>
        <w:rPr>
          <w:rStyle w:val="16"/>
        </w:rPr>
        <w:t>Chapter Three: Methodology</w:t>
      </w:r>
      <w:r>
        <w:br w:type="textWrapping"/>
      </w:r>
      <w:r>
        <w:t>3.1 Research Design .................................................... ………………………………..34</w:t>
      </w:r>
      <w:r>
        <w:br w:type="textWrapping"/>
      </w:r>
      <w:r>
        <w:t>3.2 Study Area and Period ............................................................................................. 35</w:t>
      </w:r>
      <w:r>
        <w:br w:type="textWrapping"/>
      </w:r>
      <w:r>
        <w:t>3.3 Traffic Data Collection and Analysis ...................................................................... 37</w:t>
      </w:r>
      <w:r>
        <w:br w:type="textWrapping"/>
      </w:r>
      <w:r>
        <w:t>   3.3.1 Traffic Volume Counts ...................................................................................... 37</w:t>
      </w:r>
      <w:r>
        <w:br w:type="textWrapping"/>
      </w:r>
      <w:r>
        <w:t>   3.3.2 Geometric Measurements .................................................................................. 39</w:t>
      </w:r>
      <w:r>
        <w:br w:type="textWrapping"/>
      </w:r>
      <w:r>
        <w:t>   3.3.3 Auxiliary Observations ...................................................................................... 41</w:t>
      </w:r>
      <w:r>
        <w:br w:type="textWrapping"/>
      </w:r>
      <w:r>
        <w:t>3.4 Development of Microscopic Simulation Model ..................................................... 43</w:t>
      </w:r>
      <w:r>
        <w:br w:type="textWrapping"/>
      </w:r>
      <w:r>
        <w:t>   3.4.1 Software Selection ............................................................................................. 44</w:t>
      </w:r>
      <w:r>
        <w:br w:type="textWrapping"/>
      </w:r>
      <w:r>
        <w:t>   3.4.2 Network Coding ................................................................................................ 45</w:t>
      </w:r>
      <w:r>
        <w:br w:type="textWrapping"/>
      </w:r>
      <w:r>
        <w:t>   3.4.3 Traffic Demand Inputs ...................................................................................... 46</w:t>
      </w:r>
      <w:r>
        <w:br w:type="textWrapping"/>
      </w:r>
      <w:r>
        <w:t>3.5 Calibration and Validation ..................................................................................... 48</w:t>
      </w:r>
      <w:r>
        <w:br w:type="textWrapping"/>
      </w:r>
      <w:r>
        <w:t>3.6 Performance Indicators .......................................................................................... 50</w:t>
      </w:r>
      <w:r>
        <w:br w:type="textWrapping"/>
      </w:r>
      <w:r>
        <w:t>3.7 Scenario Testing ..................................................................................................... 52</w:t>
      </w:r>
      <w:r>
        <w:br w:type="textWrapping"/>
      </w:r>
      <w:r>
        <w:t>3.8 Summary of Methodological Workflow ................................................................ 52</w:t>
      </w:r>
    </w:p>
    <w:p w14:paraId="13108607">
      <w:pPr>
        <w:pStyle w:val="15"/>
        <w:spacing w:line="480" w:lineRule="auto"/>
      </w:pPr>
      <w:r>
        <w:rPr>
          <w:rStyle w:val="16"/>
        </w:rPr>
        <w:t>Chapter Four: Data Analysis and Results</w:t>
      </w:r>
      <w:r>
        <w:br w:type="textWrapping"/>
      </w:r>
      <w:r>
        <w:t>4.1 Introduction ........................................................................................................... 53</w:t>
      </w:r>
      <w:r>
        <w:br w:type="textWrapping"/>
      </w:r>
      <w:r>
        <w:t>4.2 Traffic Data Collection and Analysis ................................................................... 54</w:t>
      </w:r>
      <w:r>
        <w:br w:type="textWrapping"/>
      </w:r>
      <w:r>
        <w:t>   4.2.1 Traffic Volume Trends ................................................................................... 55</w:t>
      </w:r>
      <w:r>
        <w:br w:type="textWrapping"/>
      </w:r>
      <w:r>
        <w:t>   4.2.2 Vehicle Classification .................................................................................... 56</w:t>
      </w:r>
      <w:r>
        <w:br w:type="textWrapping"/>
      </w:r>
      <w:r>
        <w:t>   4.2.3 Passenger–Car–Unit (PCU) Analysis ............................................................ 56</w:t>
      </w:r>
      <w:r>
        <w:br w:type="textWrapping"/>
      </w:r>
      <w:r>
        <w:t>   4.2.4 Delay Studies ................................................................................................. 57</w:t>
      </w:r>
      <w:r>
        <w:br w:type="textWrapping"/>
      </w:r>
      <w:r>
        <w:t>4.3 Capacity Analysis of Mandate Roundabout ........................................................ 59</w:t>
      </w:r>
      <w:r>
        <w:br w:type="textWrapping"/>
      </w:r>
      <w:r>
        <w:t>4.4 Discussion of Results .......................................................................................... 59</w:t>
      </w:r>
    </w:p>
    <w:p w14:paraId="7BF266F9">
      <w:pPr>
        <w:pStyle w:val="15"/>
        <w:spacing w:line="480" w:lineRule="auto"/>
      </w:pPr>
      <w:r>
        <w:rPr>
          <w:rStyle w:val="16"/>
        </w:rPr>
        <w:t>Chapter Five: Conclusion and Recommendations</w:t>
      </w:r>
      <w:r>
        <w:br w:type="textWrapping"/>
      </w:r>
      <w:r>
        <w:t>5.1 Conclusion .......................................................................................................... 60</w:t>
      </w:r>
      <w:r>
        <w:br w:type="textWrapping"/>
      </w:r>
      <w:r>
        <w:t>5.2 Recommendations .............................................................................................. 60</w:t>
      </w:r>
    </w:p>
    <w:p w14:paraId="1D6553A6">
      <w:pPr>
        <w:pStyle w:val="15"/>
        <w:spacing w:line="480" w:lineRule="auto"/>
        <w:rPr>
          <w:rStyle w:val="16"/>
        </w:rPr>
      </w:pPr>
      <w:r>
        <w:rPr>
          <w:rStyle w:val="16"/>
        </w:rPr>
        <w:t>References</w:t>
      </w:r>
      <w:r>
        <w:t xml:space="preserve"> ................................................................................................................ 62</w:t>
      </w:r>
      <w:r>
        <w:br w:type="textWrapping"/>
      </w:r>
    </w:p>
    <w:p w14:paraId="5346BE14">
      <w:pPr>
        <w:rPr>
          <w:rStyle w:val="16"/>
          <w:rFonts w:ascii="Times New Roman" w:hAnsi="Times New Roman" w:eastAsia="Times New Roman" w:cs="Times New Roman"/>
          <w:sz w:val="24"/>
          <w:szCs w:val="24"/>
          <w:lang w:eastAsia="en-GB"/>
        </w:rPr>
      </w:pPr>
      <w:r>
        <w:rPr>
          <w:rStyle w:val="16"/>
        </w:rPr>
        <w:br w:type="page"/>
      </w:r>
    </w:p>
    <w:p w14:paraId="5BF6D6A3">
      <w:pPr>
        <w:pStyle w:val="15"/>
        <w:spacing w:line="480" w:lineRule="auto"/>
        <w:jc w:val="center"/>
      </w:pPr>
      <w:r>
        <w:rPr>
          <w:rStyle w:val="16"/>
        </w:rPr>
        <w:t>Abstract</w:t>
      </w:r>
    </w:p>
    <w:p w14:paraId="27950F19">
      <w:pPr>
        <w:pStyle w:val="15"/>
        <w:spacing w:line="480" w:lineRule="auto"/>
        <w:jc w:val="both"/>
      </w:pPr>
      <w:r>
        <w:t>This study evaluates the traffic capacity and operational performance of the Mandate Roundabout, a critical unsignalized junction on a main arterial road in Ilorin, Kwara State. Peak‐hour traffic volumes and vehicle classifications were collected over a seven‐day period using manual counts corroborated by video recording. Geometric measurements of entry widths, circulatory lanes, and central island dimensions were surveyed with precision instruments. A microscopic simulation model was developed in PTV VISSIM, calibrated and validated against observed queue lengths and delays. Under existing geometry and demand, the roundabout operates at Level of Service D, with average delays of 45 seconds per vehicle and queues extending up to 50 meters on the busiest approaches. Simulation of proposed geometric improvements—widened entry lanes and dedicated bypass lanes for right‐turning traffic—yielded a reduction in average delay to 25 seconds per vehicle and an improved LOS C. These findings demonstrate that targeted lane modifications can significantly enhance throughput and reduce congestion. The study concludes with recommendations for implementing the simulated improvements, establishing routine traffic monitoring, and conducting further research on pedestrian interactions to ensure sustainable, data‐driven enhancements to the Mandate Roundabout.</w:t>
      </w:r>
    </w:p>
    <w:p w14:paraId="1C70EA6E">
      <w:pPr>
        <w:spacing w:line="480" w:lineRule="auto"/>
        <w:rPr>
          <w:rFonts w:ascii="Times New Roman" w:hAnsi="Times New Roman" w:cs="Times New Roman"/>
          <w:sz w:val="24"/>
          <w:szCs w:val="24"/>
        </w:rPr>
      </w:pPr>
    </w:p>
    <w:p w14:paraId="32DE4837">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sectPr>
          <w:footerReference r:id="rId5" w:type="default"/>
          <w:type w:val="continuous"/>
          <w:pgSz w:w="11900" w:h="16840"/>
          <w:pgMar w:top="1800" w:right="1460" w:bottom="2790" w:left="1980" w:header="0" w:footer="1872" w:gutter="0"/>
          <w:pgNumType w:fmt="lowerRoman" w:start="1"/>
          <w:cols w:space="720" w:num="1"/>
          <w:docGrid w:linePitch="299" w:charSpace="0"/>
        </w:sectPr>
      </w:pPr>
    </w:p>
    <w:p w14:paraId="1485400C">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ONE</w:t>
      </w:r>
    </w:p>
    <w:p w14:paraId="56F6CC92">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INTRODUCTION</w:t>
      </w:r>
    </w:p>
    <w:p w14:paraId="5512F06D">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1.1 Introduction</w:t>
      </w:r>
    </w:p>
    <w:p w14:paraId="529E7B4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Urban centers in Nigeria are increasingly challenged by traffic congestion, largely due to rapid urbanization and inadequate infrastructure. Cities such as Lagos, Abuja, and Ilorin experience recurring traffic delays, with road intersections being major choke points. Roundabouts serve as a form of unsignalized intersection designed to regulate vehicular movement by allowing continuous flow around a central island. According to Aderamo and Atomode (2012), roundabouts can improve the flow of traffic and reduce the frequency and severity of accidents by minimizing conflict points. In many Nigerian cities, including Ilorin, roundabouts are common, especially on arterial and collector roads where they serve to connect different parts of the urban network.</w:t>
      </w:r>
    </w:p>
    <w:p w14:paraId="24ED6D4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Mandate Roundabout, located in Ilorin West Local Government Area of Kwara State, is a significant junction that connects major roads leading to residential areas, markets, and business centers. It is especially critical because it serves Mandate Market and various adjoining residential estates. The roundabout has become increasingly congested during peak periods due to the high volume of vehicles, roadside trading, and poor traffic control measures. As observed by Fanishi (2023), these factors contribute to delays, increased travel time, and higher vehicle operating costs. To address these challenges effectively, there is a need to evaluate the capacity of the roundabout using established traffic engineering methods.</w:t>
      </w:r>
    </w:p>
    <w:p w14:paraId="43850B2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Capacity evaluation involves assessing the ability of a roundabout to accommodate traffic demand within acceptable limits of delay and queue lengths. According to Kuranga et al. (2024), this assessment provides insight into whether a junction can handle existing and projected traffic volumes efficiently. The use of microscopic simulation models such as VISSIM and SIDRA enables traffic engineers to simulate real-world traffic conditions and evaluate various performance indicators, including average delay, degree of saturation, and level of service. This study will employ such tools to assess the performance of Mandate Roundabout and recommend appropriate interventions.</w:t>
      </w:r>
    </w:p>
    <w:p w14:paraId="62092437">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1.2 Aim and Objectives</w:t>
      </w:r>
    </w:p>
    <w:p w14:paraId="13BF3E6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Aim:</w:t>
      </w:r>
    </w:p>
    <w:p w14:paraId="2AC9C8E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evaluate the capacity of the Mandate Roundabout using microscopic traffic simulation to identify improvement strategies for better traffic flow.</w:t>
      </w:r>
    </w:p>
    <w:p w14:paraId="1A2C93A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Objectives:</w:t>
      </w:r>
    </w:p>
    <w:p w14:paraId="3B28D8FD">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collect and analyze traffic data at the Mandate Roundabout.</w:t>
      </w:r>
    </w:p>
    <w:p w14:paraId="291936A8">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develop a microscopic simulation model of the roundabout using PTV Vissim.</w:t>
      </w:r>
    </w:p>
    <w:p w14:paraId="47528F37">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assess the current performance of the roundabout in terms of capacity, delay, and level of service.</w:t>
      </w:r>
    </w:p>
    <w:p w14:paraId="454D160F">
      <w:pPr>
        <w:pStyle w:val="28"/>
        <w:numPr>
          <w:ilvl w:val="0"/>
          <w:numId w:val="1"/>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propose and evaluate improvement measures through simulation.</w:t>
      </w:r>
    </w:p>
    <w:p w14:paraId="39541890">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1.3 Problem Statement</w:t>
      </w:r>
    </w:p>
    <w:p w14:paraId="6A3F215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Mandate Roundabout experiences frequent traffic congestion, especially during peak hours. The situation is exacerbated by roadside trading, inadequate traffic control, and poor geometric design. As highlighted by Kwara State Road Traffic Maintenance Agency (2015), the relocation of traders to Mandate Market was intended to ease congestion in other parts of Ilorin, but it has instead increased traffic demand around the roundabout. Despite the roundabout's significance, there has been no comprehensive study to evaluate its capacity and operational performance.</w:t>
      </w:r>
    </w:p>
    <w:p w14:paraId="12EF801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absence of empirical data makes it difficult for traffic authorities to implement effective interventions. According to Kuranga et al. (2024), several intersections in Ilorin operate beyond their designed capacity, resulting in delays, fuel wastage, and increased accident risks. Without a detailed capacity evaluation, any improvement efforts at Mandate Roundabout would be speculative and potentially ineffective. This study seeks to fill that gap by providing a data-driven analysis of the roundabout's current performance.</w:t>
      </w:r>
    </w:p>
    <w:p w14:paraId="0912D37F">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32486563">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1.4 Scope of Study</w:t>
      </w:r>
    </w:p>
    <w:p w14:paraId="1E664DE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study focuses exclusively on Mandate Roundabout in Ilorin, Kwara State. The geographical scope includes all approaches leading into and out of the roundabout. Traffic data will be collected during morning and evening peak periods on typical weekdays. The technical scope includes geometric assessment and traffic volume analysis, which will be input into a microscopic simulation model to evaluate the roundabout's performance.</w:t>
      </w:r>
    </w:p>
    <w:p w14:paraId="55C8311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will not cover signalization alternatives or major structural redesigns. It will also exclude weekend traffic patterns, pedestrian movements, and external traffic influences such as construction detours. The focus will be on existing conditions under normal operations. Simulation software such as VISSIM or SIDRA will be used to model traffic flow and compute capacity-related indicators.</w:t>
      </w:r>
    </w:p>
    <w:p w14:paraId="7C10682A">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1.5 Justification</w:t>
      </w:r>
    </w:p>
    <w:p w14:paraId="1C791C8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findings from this study will be crucial for improving traffic operations at Mandate Roundabout. According to Aderamo and Atomode (2012), congestion at major intersections leads to economic losses due to wasted time and increased fuel consumption. Moreover, inefficient intersections can be hotspots for traffic accidents, posing safety risks to road users. By evaluating the roundabout's performance, this study will provide a foundation for targeted improvements such as lane widening, entry re-alignment, or better traffic control measures.</w:t>
      </w:r>
    </w:p>
    <w:p w14:paraId="6D4837E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Fanishi (2023) emphasized that data-driven approaches to traffic management yield more sustainable and cost-effective solutions. Furthermore, Mandate Roundabout serves as a case study that could be replicated for similar intersections across Ilorin and other Nigerian cities. The insights gained will support urban planning and transport policy formulation aimed at enhancing mobility, safety, and overall quality of life.</w:t>
      </w:r>
    </w:p>
    <w:p w14:paraId="0694FF4C">
      <w:pPr>
        <w:spacing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br w:type="page"/>
      </w:r>
    </w:p>
    <w:p w14:paraId="1D12B598">
      <w:pPr>
        <w:pStyle w:val="3"/>
        <w:spacing w:line="480" w:lineRule="auto"/>
        <w:jc w:val="center"/>
        <w:rPr>
          <w:rStyle w:val="16"/>
          <w:b/>
          <w:bCs/>
          <w:sz w:val="24"/>
          <w:szCs w:val="24"/>
        </w:rPr>
      </w:pPr>
      <w:r>
        <w:rPr>
          <w:rStyle w:val="16"/>
          <w:b/>
          <w:bCs w:val="0"/>
          <w:sz w:val="24"/>
          <w:szCs w:val="24"/>
        </w:rPr>
        <w:t>CHAPTER TWO</w:t>
      </w:r>
    </w:p>
    <w:p w14:paraId="71CD376C">
      <w:pPr>
        <w:pStyle w:val="3"/>
        <w:spacing w:line="480" w:lineRule="auto"/>
        <w:jc w:val="center"/>
        <w:rPr>
          <w:b w:val="0"/>
          <w:sz w:val="24"/>
          <w:szCs w:val="24"/>
        </w:rPr>
      </w:pPr>
      <w:r>
        <w:rPr>
          <w:rStyle w:val="16"/>
          <w:b/>
          <w:bCs w:val="0"/>
          <w:sz w:val="24"/>
          <w:szCs w:val="24"/>
        </w:rPr>
        <w:t>LITERATURE REVIEW</w:t>
      </w:r>
    </w:p>
    <w:p w14:paraId="68D414B5">
      <w:pPr>
        <w:pStyle w:val="4"/>
        <w:spacing w:line="480" w:lineRule="auto"/>
        <w:jc w:val="both"/>
        <w:rPr>
          <w:b w:val="0"/>
          <w:sz w:val="24"/>
          <w:szCs w:val="24"/>
        </w:rPr>
      </w:pPr>
      <w:r>
        <w:rPr>
          <w:rStyle w:val="16"/>
          <w:b/>
          <w:bCs w:val="0"/>
          <w:sz w:val="24"/>
          <w:szCs w:val="24"/>
        </w:rPr>
        <w:t>2.1 Introduction</w:t>
      </w:r>
    </w:p>
    <w:p w14:paraId="2B2B41F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 literature review provides a theoretical foundation for a study by examining relevant past research. This chapter reviews key concepts related to road intersections, especially roundabouts, and explains how capacity is evaluated. It explores different methods and simulation tools used in traffic engineering and discusses findings from both local and international studies. This review offers insight into best practices and identifies gaps the present study seeks to address.</w:t>
      </w:r>
    </w:p>
    <w:p w14:paraId="358D7A64">
      <w:pPr>
        <w:pStyle w:val="4"/>
        <w:spacing w:line="480" w:lineRule="auto"/>
        <w:jc w:val="both"/>
        <w:rPr>
          <w:b w:val="0"/>
          <w:sz w:val="24"/>
          <w:szCs w:val="24"/>
        </w:rPr>
      </w:pPr>
      <w:r>
        <w:rPr>
          <w:rStyle w:val="16"/>
          <w:b/>
          <w:bCs w:val="0"/>
          <w:sz w:val="24"/>
          <w:szCs w:val="24"/>
        </w:rPr>
        <w:t>2.2 Overview of Road Intersections and Roundabouts</w:t>
      </w:r>
    </w:p>
    <w:p w14:paraId="0F9D1EE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Road intersections are critical elements in any road network as they connect different routes and manage the flow of traffic from multiple directions. According to Ogunsanya (2002), intersections are points of conflict, and improper control or design often leads to congestion, delay, and crashes.</w:t>
      </w:r>
    </w:p>
    <w:p w14:paraId="19B65B55">
      <w:pPr>
        <w:pStyle w:val="4"/>
        <w:widowControl w:val="0"/>
        <w:tabs>
          <w:tab w:val="left" w:pos="294"/>
        </w:tabs>
        <w:autoSpaceDE w:val="0"/>
        <w:autoSpaceDN w:val="0"/>
        <w:spacing w:before="11" w:beforeAutospacing="0" w:after="0" w:afterAutospacing="0" w:line="480" w:lineRule="auto"/>
        <w:jc w:val="both"/>
        <w:rPr>
          <w:sz w:val="24"/>
          <w:szCs w:val="24"/>
        </w:rPr>
      </w:pPr>
      <w:r>
        <w:rPr>
          <w:sz w:val="24"/>
          <w:szCs w:val="24"/>
        </w:rPr>
        <w:t>Roundabouts</w:t>
      </w:r>
    </w:p>
    <w:p w14:paraId="03DA8B33">
      <w:pPr>
        <w:spacing w:line="480" w:lineRule="auto"/>
        <w:jc w:val="both"/>
        <w:rPr>
          <w:rFonts w:ascii="Times New Roman" w:hAnsi="Times New Roman" w:cs="Times New Roman"/>
          <w:sz w:val="24"/>
          <w:szCs w:val="24"/>
        </w:rPr>
      </w:pPr>
      <w:r>
        <w:rPr>
          <w:rFonts w:ascii="Times New Roman" w:hAnsi="Times New Roman" w:cs="Times New Roman"/>
          <w:sz w:val="24"/>
          <w:szCs w:val="24"/>
        </w:rPr>
        <w:t>A traffic circle is a circular intersection that provides a</w:t>
      </w:r>
      <w:r>
        <w:rPr>
          <w:rFonts w:ascii="Times New Roman" w:hAnsi="Times New Roman" w:cs="Times New Roman"/>
          <w:spacing w:val="1"/>
          <w:sz w:val="24"/>
          <w:szCs w:val="24"/>
        </w:rPr>
        <w:t xml:space="preserve"> </w:t>
      </w:r>
      <w:r>
        <w:rPr>
          <w:rFonts w:ascii="Times New Roman" w:hAnsi="Times New Roman" w:cs="Times New Roman"/>
          <w:sz w:val="24"/>
          <w:szCs w:val="24"/>
        </w:rPr>
        <w:t>circular</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pattern</w:t>
      </w:r>
      <w:r>
        <w:rPr>
          <w:rFonts w:ascii="Times New Roman" w:hAnsi="Times New Roman" w:cs="Times New Roman"/>
          <w:spacing w:val="1"/>
          <w:sz w:val="24"/>
          <w:szCs w:val="24"/>
        </w:rPr>
        <w:t xml:space="preserve"> </w:t>
      </w:r>
      <w:r>
        <w:rPr>
          <w:rFonts w:ascii="Times New Roman" w:hAnsi="Times New Roman" w:cs="Times New Roman"/>
          <w:sz w:val="24"/>
          <w:szCs w:val="24"/>
        </w:rPr>
        <w:t>with</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significant</w:t>
      </w:r>
      <w:r>
        <w:rPr>
          <w:rFonts w:ascii="Times New Roman" w:hAnsi="Times New Roman" w:cs="Times New Roman"/>
          <w:spacing w:val="1"/>
          <w:sz w:val="24"/>
          <w:szCs w:val="24"/>
        </w:rPr>
        <w:t xml:space="preserve"> </w:t>
      </w:r>
      <w:r>
        <w:rPr>
          <w:rFonts w:ascii="Times New Roman" w:hAnsi="Times New Roman" w:cs="Times New Roman"/>
          <w:sz w:val="24"/>
          <w:szCs w:val="24"/>
        </w:rPr>
        <w:t>reduction</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crossing conflict points. Rotaries, neighborhood traffic circles,</w:t>
      </w:r>
      <w:r>
        <w:rPr>
          <w:rFonts w:ascii="Times New Roman" w:hAnsi="Times New Roman" w:cs="Times New Roman"/>
          <w:spacing w:val="1"/>
          <w:sz w:val="24"/>
          <w:szCs w:val="24"/>
        </w:rPr>
        <w:t xml:space="preserve"> </w:t>
      </w:r>
      <w:r>
        <w:rPr>
          <w:rFonts w:ascii="Times New Roman" w:hAnsi="Times New Roman" w:cs="Times New Roman"/>
          <w:sz w:val="24"/>
          <w:szCs w:val="24"/>
        </w:rPr>
        <w:t>signalized</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roundabouts</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four</w:t>
      </w:r>
      <w:r>
        <w:rPr>
          <w:rFonts w:ascii="Times New Roman" w:hAnsi="Times New Roman" w:cs="Times New Roman"/>
          <w:spacing w:val="1"/>
          <w:sz w:val="24"/>
          <w:szCs w:val="24"/>
        </w:rPr>
        <w:t xml:space="preserve"> </w:t>
      </w:r>
      <w:r>
        <w:rPr>
          <w:rFonts w:ascii="Times New Roman" w:hAnsi="Times New Roman" w:cs="Times New Roman"/>
          <w:sz w:val="24"/>
          <w:szCs w:val="24"/>
        </w:rPr>
        <w:t>common</w:t>
      </w:r>
      <w:r>
        <w:rPr>
          <w:rFonts w:ascii="Times New Roman" w:hAnsi="Times New Roman" w:cs="Times New Roman"/>
          <w:spacing w:val="-42"/>
          <w:sz w:val="24"/>
          <w:szCs w:val="24"/>
        </w:rPr>
        <w:t xml:space="preserve"> </w:t>
      </w:r>
      <w:r>
        <w:rPr>
          <w:rFonts w:ascii="Times New Roman" w:hAnsi="Times New Roman" w:cs="Times New Roman"/>
          <w:sz w:val="24"/>
          <w:szCs w:val="24"/>
        </w:rPr>
        <w:t>types of circular intersection. Rotaries are the name given to</w:t>
      </w:r>
      <w:r>
        <w:rPr>
          <w:rFonts w:ascii="Times New Roman" w:hAnsi="Times New Roman" w:cs="Times New Roman"/>
          <w:spacing w:val="1"/>
          <w:sz w:val="24"/>
          <w:szCs w:val="24"/>
        </w:rPr>
        <w:t xml:space="preserve"> </w:t>
      </w:r>
      <w:r>
        <w:rPr>
          <w:rFonts w:ascii="Times New Roman" w:hAnsi="Times New Roman" w:cs="Times New Roman"/>
          <w:sz w:val="24"/>
          <w:szCs w:val="24"/>
        </w:rPr>
        <w:t>circular intersections used before the 1960s. It is noticeable that</w:t>
      </w:r>
      <w:r>
        <w:rPr>
          <w:rFonts w:ascii="Times New Roman" w:hAnsi="Times New Roman" w:cs="Times New Roman"/>
          <w:spacing w:val="-42"/>
          <w:sz w:val="24"/>
          <w:szCs w:val="24"/>
        </w:rPr>
        <w:t xml:space="preserve"> </w:t>
      </w:r>
      <w:r>
        <w:rPr>
          <w:rFonts w:ascii="Times New Roman" w:hAnsi="Times New Roman" w:cs="Times New Roman"/>
          <w:sz w:val="24"/>
          <w:szCs w:val="24"/>
        </w:rPr>
        <w:t>the diameters of these intersections are very wide (over 100</w:t>
      </w:r>
      <w:r>
        <w:rPr>
          <w:rFonts w:ascii="Times New Roman" w:hAnsi="Times New Roman" w:cs="Times New Roman"/>
          <w:spacing w:val="1"/>
          <w:sz w:val="24"/>
          <w:szCs w:val="24"/>
        </w:rPr>
        <w:t xml:space="preserve"> </w:t>
      </w:r>
      <w:r>
        <w:rPr>
          <w:rFonts w:ascii="Times New Roman" w:hAnsi="Times New Roman" w:cs="Times New Roman"/>
          <w:sz w:val="24"/>
          <w:szCs w:val="24"/>
        </w:rPr>
        <w:t>meters).</w:t>
      </w:r>
      <w:r>
        <w:rPr>
          <w:rFonts w:ascii="Times New Roman" w:hAnsi="Times New Roman" w:cs="Times New Roman"/>
          <w:spacing w:val="1"/>
          <w:sz w:val="24"/>
          <w:szCs w:val="24"/>
        </w:rPr>
        <w:t xml:space="preserve"> </w:t>
      </w:r>
      <w:r>
        <w:rPr>
          <w:rFonts w:ascii="Times New Roman" w:hAnsi="Times New Roman" w:cs="Times New Roman"/>
          <w:sz w:val="24"/>
          <w:szCs w:val="24"/>
        </w:rPr>
        <w:t>Therefore,</w:t>
      </w:r>
      <w:r>
        <w:rPr>
          <w:rFonts w:ascii="Times New Roman" w:hAnsi="Times New Roman" w:cs="Times New Roman"/>
          <w:spacing w:val="1"/>
          <w:sz w:val="24"/>
          <w:szCs w:val="24"/>
        </w:rPr>
        <w:t xml:space="preserve"> </w:t>
      </w:r>
      <w:r>
        <w:rPr>
          <w:rFonts w:ascii="Times New Roman" w:hAnsi="Times New Roman" w:cs="Times New Roman"/>
          <w:sz w:val="24"/>
          <w:szCs w:val="24"/>
        </w:rPr>
        <w:t>there</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high</w:t>
      </w:r>
      <w:r>
        <w:rPr>
          <w:rFonts w:ascii="Times New Roman" w:hAnsi="Times New Roman" w:cs="Times New Roman"/>
          <w:spacing w:val="1"/>
          <w:sz w:val="24"/>
          <w:szCs w:val="24"/>
        </w:rPr>
        <w:t xml:space="preserve"> </w:t>
      </w:r>
      <w:r>
        <w:rPr>
          <w:rFonts w:ascii="Times New Roman" w:hAnsi="Times New Roman" w:cs="Times New Roman"/>
          <w:sz w:val="24"/>
          <w:szCs w:val="24"/>
        </w:rPr>
        <w:t>travel</w:t>
      </w:r>
      <w:r>
        <w:rPr>
          <w:rFonts w:ascii="Times New Roman" w:hAnsi="Times New Roman" w:cs="Times New Roman"/>
          <w:spacing w:val="1"/>
          <w:sz w:val="24"/>
          <w:szCs w:val="24"/>
        </w:rPr>
        <w:t xml:space="preserve"> </w:t>
      </w:r>
      <w:r>
        <w:rPr>
          <w:rFonts w:ascii="Times New Roman" w:hAnsi="Times New Roman" w:cs="Times New Roman"/>
          <w:sz w:val="24"/>
          <w:szCs w:val="24"/>
        </w:rPr>
        <w:t>speed</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45"/>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circulatory roadway (over 50 km / h). There is little or no</w:t>
      </w:r>
      <w:r>
        <w:rPr>
          <w:rFonts w:ascii="Times New Roman" w:hAnsi="Times New Roman" w:cs="Times New Roman"/>
          <w:spacing w:val="1"/>
          <w:sz w:val="24"/>
          <w:szCs w:val="24"/>
        </w:rPr>
        <w:t xml:space="preserve"> </w:t>
      </w:r>
      <w:r>
        <w:rPr>
          <w:rFonts w:ascii="Times New Roman" w:hAnsi="Times New Roman" w:cs="Times New Roman"/>
          <w:sz w:val="24"/>
          <w:szCs w:val="24"/>
        </w:rPr>
        <w:t>horizontal</w:t>
      </w:r>
      <w:r>
        <w:rPr>
          <w:rFonts w:ascii="Times New Roman" w:hAnsi="Times New Roman" w:cs="Times New Roman"/>
          <w:spacing w:val="1"/>
          <w:sz w:val="24"/>
          <w:szCs w:val="24"/>
        </w:rPr>
        <w:t xml:space="preserve"> </w:t>
      </w:r>
      <w:r>
        <w:rPr>
          <w:rFonts w:ascii="Times New Roman" w:hAnsi="Times New Roman" w:cs="Times New Roman"/>
          <w:sz w:val="24"/>
          <w:szCs w:val="24"/>
        </w:rPr>
        <w:t>deflection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roadway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through-traffic</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traffic operation is valid according to the “yield to the right”</w:t>
      </w:r>
      <w:r>
        <w:rPr>
          <w:rFonts w:ascii="Times New Roman" w:hAnsi="Times New Roman" w:cs="Times New Roman"/>
          <w:spacing w:val="1"/>
          <w:sz w:val="24"/>
          <w:szCs w:val="24"/>
        </w:rPr>
        <w:t xml:space="preserve"> </w:t>
      </w:r>
      <w:r>
        <w:rPr>
          <w:rFonts w:ascii="Times New Roman" w:hAnsi="Times New Roman" w:cs="Times New Roman"/>
          <w:sz w:val="24"/>
          <w:szCs w:val="24"/>
        </w:rPr>
        <w:t>rule (NCHRP, 2010). Columbus Circle in New York City, Arc</w:t>
      </w:r>
      <w:r>
        <w:rPr>
          <w:rFonts w:ascii="Times New Roman" w:hAnsi="Times New Roman" w:cs="Times New Roman"/>
          <w:spacing w:val="1"/>
          <w:sz w:val="24"/>
          <w:szCs w:val="24"/>
        </w:rPr>
        <w:t xml:space="preserve"> </w:t>
      </w:r>
      <w:r>
        <w:rPr>
          <w:rFonts w:ascii="Times New Roman" w:hAnsi="Times New Roman" w:cs="Times New Roman"/>
          <w:sz w:val="24"/>
          <w:szCs w:val="24"/>
        </w:rPr>
        <w:t>de Triomphe in Paris and Dupont Circle in Washington, D.C.,</w:t>
      </w:r>
      <w:r>
        <w:rPr>
          <w:rFonts w:ascii="Times New Roman" w:hAnsi="Times New Roman" w:cs="Times New Roman"/>
          <w:spacing w:val="1"/>
          <w:sz w:val="24"/>
          <w:szCs w:val="24"/>
        </w:rPr>
        <w:t xml:space="preserve"> </w:t>
      </w:r>
      <w:r>
        <w:rPr>
          <w:rFonts w:ascii="Times New Roman" w:hAnsi="Times New Roman" w:cs="Times New Roman"/>
          <w:sz w:val="24"/>
          <w:szCs w:val="24"/>
        </w:rPr>
        <w:t>are three examples of older-style traffic circles. Neighborhood traffic circles have diameters that are much</w:t>
      </w:r>
      <w:r>
        <w:rPr>
          <w:rFonts w:ascii="Times New Roman" w:hAnsi="Times New Roman" w:cs="Times New Roman"/>
          <w:spacing w:val="1"/>
          <w:sz w:val="24"/>
          <w:szCs w:val="24"/>
        </w:rPr>
        <w:t xml:space="preserve"> </w:t>
      </w:r>
      <w:r>
        <w:rPr>
          <w:rFonts w:ascii="Times New Roman" w:hAnsi="Times New Roman" w:cs="Times New Roman"/>
          <w:sz w:val="24"/>
          <w:szCs w:val="24"/>
        </w:rPr>
        <w:t>smaller than rotaries and therefore allow much lower speeds [FHWA 2000, Garber et al., 2010]. Neighborhood traffic circles are raised island built at the</w:t>
      </w:r>
      <w:r>
        <w:rPr>
          <w:rFonts w:ascii="Times New Roman" w:hAnsi="Times New Roman" w:cs="Times New Roman"/>
          <w:spacing w:val="1"/>
          <w:sz w:val="24"/>
          <w:szCs w:val="24"/>
        </w:rPr>
        <w:t xml:space="preserve"> </w:t>
      </w:r>
      <w:r>
        <w:rPr>
          <w:rFonts w:ascii="Times New Roman" w:hAnsi="Times New Roman" w:cs="Times New Roman"/>
          <w:sz w:val="24"/>
          <w:szCs w:val="24"/>
        </w:rPr>
        <w:t>intersections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local</w:t>
      </w:r>
      <w:r>
        <w:rPr>
          <w:rFonts w:ascii="Times New Roman" w:hAnsi="Times New Roman" w:cs="Times New Roman"/>
          <w:spacing w:val="1"/>
          <w:sz w:val="24"/>
          <w:szCs w:val="24"/>
        </w:rPr>
        <w:t xml:space="preserve"> </w:t>
      </w:r>
      <w:r>
        <w:rPr>
          <w:rFonts w:ascii="Times New Roman" w:hAnsi="Times New Roman" w:cs="Times New Roman"/>
          <w:sz w:val="24"/>
          <w:szCs w:val="24"/>
        </w:rPr>
        <w:t>streets</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calming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so</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42"/>
          <w:sz w:val="24"/>
          <w:szCs w:val="24"/>
        </w:rPr>
        <w:t xml:space="preserve"> </w:t>
      </w:r>
      <w:r>
        <w:rPr>
          <w:rFonts w:ascii="Times New Roman" w:hAnsi="Times New Roman" w:cs="Times New Roman"/>
          <w:sz w:val="24"/>
          <w:szCs w:val="24"/>
        </w:rPr>
        <w:t>drivers need to reduce their speed to move comfortably. The</w:t>
      </w:r>
      <w:r>
        <w:rPr>
          <w:rFonts w:ascii="Times New Roman" w:hAnsi="Times New Roman" w:cs="Times New Roman"/>
          <w:spacing w:val="1"/>
          <w:sz w:val="24"/>
          <w:szCs w:val="24"/>
        </w:rPr>
        <w:t xml:space="preserve"> </w:t>
      </w:r>
      <w:r>
        <w:rPr>
          <w:rFonts w:ascii="Times New Roman" w:hAnsi="Times New Roman" w:cs="Times New Roman"/>
          <w:sz w:val="24"/>
          <w:szCs w:val="24"/>
        </w:rPr>
        <w:t>outer circle can be adjusted to fit large vehicles, while the inner</w:t>
      </w:r>
      <w:r>
        <w:rPr>
          <w:rFonts w:ascii="Times New Roman" w:hAnsi="Times New Roman" w:cs="Times New Roman"/>
          <w:spacing w:val="-42"/>
          <w:sz w:val="24"/>
          <w:szCs w:val="24"/>
        </w:rPr>
        <w:t xml:space="preserve"> </w:t>
      </w:r>
      <w:r>
        <w:rPr>
          <w:rFonts w:ascii="Times New Roman" w:hAnsi="Times New Roman" w:cs="Times New Roman"/>
          <w:sz w:val="24"/>
          <w:szCs w:val="24"/>
        </w:rPr>
        <w:t>circle</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landscaped</w:t>
      </w:r>
      <w:r>
        <w:rPr>
          <w:rFonts w:ascii="Times New Roman" w:hAnsi="Times New Roman" w:cs="Times New Roman"/>
          <w:spacing w:val="1"/>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aesthetic</w:t>
      </w:r>
      <w:r>
        <w:rPr>
          <w:rFonts w:ascii="Times New Roman" w:hAnsi="Times New Roman" w:cs="Times New Roman"/>
          <w:spacing w:val="1"/>
          <w:sz w:val="24"/>
          <w:szCs w:val="24"/>
        </w:rPr>
        <w:t xml:space="preserve"> </w:t>
      </w:r>
      <w:r>
        <w:rPr>
          <w:rFonts w:ascii="Times New Roman" w:hAnsi="Times New Roman" w:cs="Times New Roman"/>
          <w:sz w:val="24"/>
          <w:szCs w:val="24"/>
        </w:rPr>
        <w:t>appearance.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intersection</w:t>
      </w:r>
      <w:r>
        <w:rPr>
          <w:rFonts w:ascii="Times New Roman" w:hAnsi="Times New Roman" w:cs="Times New Roman"/>
          <w:spacing w:val="1"/>
          <w:sz w:val="24"/>
          <w:szCs w:val="24"/>
        </w:rPr>
        <w:t xml:space="preserve"> </w:t>
      </w:r>
      <w:r>
        <w:rPr>
          <w:rFonts w:ascii="Times New Roman" w:hAnsi="Times New Roman" w:cs="Times New Roman"/>
          <w:sz w:val="24"/>
          <w:szCs w:val="24"/>
        </w:rPr>
        <w:t>approaches</w:t>
      </w:r>
      <w:r>
        <w:rPr>
          <w:rFonts w:ascii="Times New Roman" w:hAnsi="Times New Roman" w:cs="Times New Roman"/>
          <w:spacing w:val="1"/>
          <w:sz w:val="24"/>
          <w:szCs w:val="24"/>
        </w:rPr>
        <w:t xml:space="preserve"> </w:t>
      </w:r>
      <w:r>
        <w:rPr>
          <w:rFonts w:ascii="Times New Roman" w:hAnsi="Times New Roman" w:cs="Times New Roman"/>
          <w:sz w:val="24"/>
          <w:szCs w:val="24"/>
        </w:rPr>
        <w:t>may</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uncontrolled</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stop-cont-</w:t>
      </w:r>
      <w:r>
        <w:rPr>
          <w:rFonts w:ascii="Times New Roman" w:hAnsi="Times New Roman" w:cs="Times New Roman"/>
          <w:spacing w:val="1"/>
          <w:sz w:val="24"/>
          <w:szCs w:val="24"/>
        </w:rPr>
        <w:t xml:space="preserve"> </w:t>
      </w:r>
      <w:r>
        <w:rPr>
          <w:rFonts w:ascii="Times New Roman" w:hAnsi="Times New Roman" w:cs="Times New Roman"/>
          <w:sz w:val="24"/>
          <w:szCs w:val="24"/>
        </w:rPr>
        <w:t>rolled. They do not typically include raised channelization to</w:t>
      </w:r>
      <w:r>
        <w:rPr>
          <w:rFonts w:ascii="Times New Roman" w:hAnsi="Times New Roman" w:cs="Times New Roman"/>
          <w:spacing w:val="1"/>
          <w:sz w:val="24"/>
          <w:szCs w:val="24"/>
        </w:rPr>
        <w:t xml:space="preserve"> </w:t>
      </w:r>
      <w:r>
        <w:rPr>
          <w:rFonts w:ascii="Times New Roman" w:hAnsi="Times New Roman" w:cs="Times New Roman"/>
          <w:sz w:val="24"/>
          <w:szCs w:val="24"/>
        </w:rPr>
        <w:t>guide the approaching driver to the circulatory roadway. At</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9"/>
          <w:sz w:val="24"/>
          <w:szCs w:val="24"/>
        </w:rPr>
        <w:t xml:space="preserve"> </w:t>
      </w:r>
      <w:r>
        <w:rPr>
          <w:rFonts w:ascii="Times New Roman" w:hAnsi="Times New Roman" w:cs="Times New Roman"/>
          <w:sz w:val="24"/>
          <w:szCs w:val="24"/>
        </w:rPr>
        <w:t>traffic</w:t>
      </w:r>
      <w:r>
        <w:rPr>
          <w:rFonts w:ascii="Times New Roman" w:hAnsi="Times New Roman" w:cs="Times New Roman"/>
          <w:spacing w:val="20"/>
          <w:sz w:val="24"/>
          <w:szCs w:val="24"/>
        </w:rPr>
        <w:t xml:space="preserve"> </w:t>
      </w:r>
      <w:r>
        <w:rPr>
          <w:rFonts w:ascii="Times New Roman" w:hAnsi="Times New Roman" w:cs="Times New Roman"/>
          <w:sz w:val="24"/>
          <w:szCs w:val="24"/>
        </w:rPr>
        <w:t>circles,</w:t>
      </w:r>
      <w:r>
        <w:rPr>
          <w:rFonts w:ascii="Times New Roman" w:hAnsi="Times New Roman" w:cs="Times New Roman"/>
          <w:spacing w:val="20"/>
          <w:sz w:val="24"/>
          <w:szCs w:val="24"/>
        </w:rPr>
        <w:t xml:space="preserve"> </w:t>
      </w:r>
      <w:r>
        <w:rPr>
          <w:rFonts w:ascii="Times New Roman" w:hAnsi="Times New Roman" w:cs="Times New Roman"/>
          <w:sz w:val="24"/>
          <w:szCs w:val="24"/>
        </w:rPr>
        <w:t>when</w:t>
      </w:r>
      <w:r>
        <w:rPr>
          <w:rFonts w:ascii="Times New Roman" w:hAnsi="Times New Roman" w:cs="Times New Roman"/>
          <w:spacing w:val="20"/>
          <w:sz w:val="24"/>
          <w:szCs w:val="24"/>
        </w:rPr>
        <w:t xml:space="preserve"> </w:t>
      </w:r>
      <w:r>
        <w:rPr>
          <w:rFonts w:ascii="Times New Roman" w:hAnsi="Times New Roman" w:cs="Times New Roman"/>
          <w:sz w:val="24"/>
          <w:szCs w:val="24"/>
        </w:rPr>
        <w:t>left</w:t>
      </w:r>
      <w:r>
        <w:rPr>
          <w:rFonts w:ascii="Times New Roman" w:hAnsi="Times New Roman" w:cs="Times New Roman"/>
          <w:spacing w:val="20"/>
          <w:sz w:val="24"/>
          <w:szCs w:val="24"/>
        </w:rPr>
        <w:t xml:space="preserve"> </w:t>
      </w:r>
      <w:r>
        <w:rPr>
          <w:rFonts w:ascii="Times New Roman" w:hAnsi="Times New Roman" w:cs="Times New Roman"/>
          <w:sz w:val="24"/>
          <w:szCs w:val="24"/>
        </w:rPr>
        <w:t>turns</w:t>
      </w:r>
      <w:r>
        <w:rPr>
          <w:rFonts w:ascii="Times New Roman" w:hAnsi="Times New Roman" w:cs="Times New Roman"/>
          <w:spacing w:val="20"/>
          <w:sz w:val="24"/>
          <w:szCs w:val="24"/>
        </w:rPr>
        <w:t xml:space="preserve"> </w:t>
      </w:r>
      <w:r>
        <w:rPr>
          <w:rFonts w:ascii="Times New Roman" w:hAnsi="Times New Roman" w:cs="Times New Roman"/>
          <w:sz w:val="24"/>
          <w:szCs w:val="24"/>
        </w:rPr>
        <w:t>are</w:t>
      </w:r>
      <w:r>
        <w:rPr>
          <w:rFonts w:ascii="Times New Roman" w:hAnsi="Times New Roman" w:cs="Times New Roman"/>
          <w:spacing w:val="20"/>
          <w:sz w:val="24"/>
          <w:szCs w:val="24"/>
        </w:rPr>
        <w:t xml:space="preserve"> </w:t>
      </w:r>
      <w:r>
        <w:rPr>
          <w:rFonts w:ascii="Times New Roman" w:hAnsi="Times New Roman" w:cs="Times New Roman"/>
          <w:sz w:val="24"/>
          <w:szCs w:val="24"/>
        </w:rPr>
        <w:t>allowed</w:t>
      </w:r>
      <w:r>
        <w:rPr>
          <w:rFonts w:ascii="Times New Roman" w:hAnsi="Times New Roman" w:cs="Times New Roman"/>
          <w:spacing w:val="20"/>
          <w:sz w:val="24"/>
          <w:szCs w:val="24"/>
        </w:rPr>
        <w:t xml:space="preserve"> </w:t>
      </w:r>
      <w:r>
        <w:rPr>
          <w:rFonts w:ascii="Times New Roman" w:hAnsi="Times New Roman" w:cs="Times New Roman"/>
          <w:sz w:val="24"/>
          <w:szCs w:val="24"/>
        </w:rPr>
        <w:t>to</w:t>
      </w:r>
      <w:r>
        <w:rPr>
          <w:rFonts w:ascii="Times New Roman" w:hAnsi="Times New Roman" w:cs="Times New Roman"/>
          <w:spacing w:val="20"/>
          <w:sz w:val="24"/>
          <w:szCs w:val="24"/>
        </w:rPr>
        <w:t xml:space="preserve"> </w:t>
      </w:r>
      <w:r>
        <w:rPr>
          <w:rFonts w:ascii="Times New Roman" w:hAnsi="Times New Roman" w:cs="Times New Roman"/>
          <w:sz w:val="24"/>
          <w:szCs w:val="24"/>
        </w:rPr>
        <w:t>the</w:t>
      </w:r>
      <w:r>
        <w:rPr>
          <w:rFonts w:ascii="Times New Roman" w:hAnsi="Times New Roman" w:cs="Times New Roman"/>
          <w:spacing w:val="19"/>
          <w:sz w:val="24"/>
          <w:szCs w:val="24"/>
        </w:rPr>
        <w:t xml:space="preserve"> </w:t>
      </w:r>
      <w:r>
        <w:rPr>
          <w:rFonts w:ascii="Times New Roman" w:hAnsi="Times New Roman" w:cs="Times New Roman"/>
          <w:sz w:val="24"/>
          <w:szCs w:val="24"/>
        </w:rPr>
        <w:t>left</w:t>
      </w:r>
      <w:r>
        <w:rPr>
          <w:rFonts w:ascii="Times New Roman" w:hAnsi="Times New Roman" w:cs="Times New Roman"/>
          <w:spacing w:val="20"/>
          <w:sz w:val="24"/>
          <w:szCs w:val="24"/>
        </w:rPr>
        <w:t xml:space="preserve"> </w:t>
      </w:r>
      <w:r>
        <w:rPr>
          <w:rFonts w:ascii="Times New Roman" w:hAnsi="Times New Roman" w:cs="Times New Roman"/>
          <w:sz w:val="24"/>
          <w:szCs w:val="24"/>
        </w:rPr>
        <w:t>of</w:t>
      </w:r>
      <w:r>
        <w:rPr>
          <w:rFonts w:ascii="Times New Roman" w:hAnsi="Times New Roman" w:cs="Times New Roman"/>
          <w:spacing w:val="-42"/>
          <w:sz w:val="24"/>
          <w:szCs w:val="24"/>
        </w:rPr>
        <w:t xml:space="preserve"> </w:t>
      </w:r>
      <w:r>
        <w:rPr>
          <w:rFonts w:ascii="Times New Roman" w:hAnsi="Times New Roman" w:cs="Times New Roman"/>
          <w:sz w:val="24"/>
          <w:szCs w:val="24"/>
        </w:rPr>
        <w:t>the central island (clockwise around), conflicting points may</w:t>
      </w:r>
      <w:r>
        <w:rPr>
          <w:rFonts w:ascii="Times New Roman" w:hAnsi="Times New Roman" w:cs="Times New Roman"/>
          <w:spacing w:val="1"/>
          <w:sz w:val="24"/>
          <w:szCs w:val="24"/>
        </w:rPr>
        <w:t xml:space="preserve"> </w:t>
      </w:r>
      <w:r>
        <w:rPr>
          <w:rFonts w:ascii="Times New Roman" w:hAnsi="Times New Roman" w:cs="Times New Roman"/>
          <w:sz w:val="24"/>
          <w:szCs w:val="24"/>
        </w:rPr>
        <w:t>occur</w:t>
      </w:r>
      <w:r>
        <w:rPr>
          <w:rFonts w:ascii="Times New Roman" w:hAnsi="Times New Roman" w:cs="Times New Roman"/>
          <w:spacing w:val="-1"/>
          <w:sz w:val="24"/>
          <w:szCs w:val="24"/>
        </w:rPr>
        <w:t xml:space="preserve"> </w:t>
      </w:r>
      <w:r>
        <w:rPr>
          <w:rFonts w:ascii="Times New Roman" w:hAnsi="Times New Roman" w:cs="Times New Roman"/>
          <w:sz w:val="24"/>
          <w:szCs w:val="24"/>
        </w:rPr>
        <w:t>with</w:t>
      </w:r>
      <w:r>
        <w:rPr>
          <w:rFonts w:ascii="Times New Roman" w:hAnsi="Times New Roman" w:cs="Times New Roman"/>
          <w:spacing w:val="-1"/>
          <w:sz w:val="24"/>
          <w:szCs w:val="24"/>
        </w:rPr>
        <w:t xml:space="preserve"> </w:t>
      </w:r>
      <w:r>
        <w:rPr>
          <w:rFonts w:ascii="Times New Roman" w:hAnsi="Times New Roman" w:cs="Times New Roman"/>
          <w:sz w:val="24"/>
          <w:szCs w:val="24"/>
        </w:rPr>
        <w:t>other circulating traffic [CDDED 2010, NCHRP 2016]</w:t>
      </w:r>
    </w:p>
    <w:p w14:paraId="721AC34B">
      <w:pPr>
        <w:spacing w:line="480" w:lineRule="auto"/>
        <w:jc w:val="both"/>
        <w:rPr>
          <w:rFonts w:ascii="Times New Roman" w:hAnsi="Times New Roman" w:cs="Times New Roman"/>
          <w:sz w:val="24"/>
          <w:szCs w:val="24"/>
        </w:rPr>
      </w:pPr>
      <w:r>
        <w:rPr>
          <w:rFonts w:ascii="Times New Roman" w:hAnsi="Times New Roman" w:cs="Times New Roman"/>
          <w:sz w:val="24"/>
          <w:szCs w:val="24"/>
        </w:rPr>
        <w:t>Signalized traffic circles are old-style circular intersections</w:t>
      </w:r>
      <w:r>
        <w:rPr>
          <w:rFonts w:ascii="Times New Roman" w:hAnsi="Times New Roman" w:cs="Times New Roman"/>
          <w:spacing w:val="1"/>
          <w:sz w:val="24"/>
          <w:szCs w:val="24"/>
        </w:rPr>
        <w:t xml:space="preserve"> </w:t>
      </w:r>
      <w:r>
        <w:rPr>
          <w:rFonts w:ascii="Times New Roman" w:hAnsi="Times New Roman" w:cs="Times New Roman"/>
          <w:sz w:val="24"/>
          <w:szCs w:val="24"/>
        </w:rPr>
        <w:t>where traffic signals are used to control one or more entry</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points</w:t>
      </w:r>
      <w:r>
        <w:rPr>
          <w:rFonts w:ascii="Times New Roman" w:hAnsi="Times New Roman" w:cs="Times New Roman"/>
          <w:spacing w:val="1"/>
          <w:sz w:val="24"/>
          <w:szCs w:val="24"/>
        </w:rPr>
        <w:t xml:space="preserve"> </w:t>
      </w:r>
      <w:r>
        <w:rPr>
          <w:rFonts w:ascii="Times New Roman" w:hAnsi="Times New Roman" w:cs="Times New Roman"/>
          <w:sz w:val="24"/>
          <w:szCs w:val="24"/>
        </w:rPr>
        <w:t>[NCHRP, 2010)].</w:t>
      </w:r>
      <w:r>
        <w:rPr>
          <w:rFonts w:ascii="Times New Roman" w:hAnsi="Times New Roman" w:cs="Times New Roman"/>
          <w:spacing w:val="1"/>
          <w:sz w:val="24"/>
          <w:szCs w:val="24"/>
        </w:rPr>
        <w:t xml:space="preserve"> </w:t>
      </w:r>
      <w:r>
        <w:rPr>
          <w:rFonts w:ascii="Times New Roman" w:hAnsi="Times New Roman" w:cs="Times New Roman"/>
          <w:sz w:val="24"/>
          <w:szCs w:val="24"/>
        </w:rPr>
        <w:t>Due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increase</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45"/>
          <w:sz w:val="24"/>
          <w:szCs w:val="24"/>
        </w:rPr>
        <w:t xml:space="preserve"> </w:t>
      </w:r>
      <w:r>
        <w:rPr>
          <w:rFonts w:ascii="Times New Roman" w:hAnsi="Times New Roman" w:cs="Times New Roman"/>
          <w:sz w:val="24"/>
          <w:szCs w:val="24"/>
        </w:rPr>
        <w:t>these</w:t>
      </w:r>
      <w:r>
        <w:rPr>
          <w:rFonts w:ascii="Times New Roman" w:hAnsi="Times New Roman" w:cs="Times New Roman"/>
          <w:spacing w:val="1"/>
          <w:sz w:val="24"/>
          <w:szCs w:val="24"/>
        </w:rPr>
        <w:t xml:space="preserve"> </w:t>
      </w:r>
      <w:r>
        <w:rPr>
          <w:rFonts w:ascii="Times New Roman" w:hAnsi="Times New Roman" w:cs="Times New Roman"/>
          <w:sz w:val="24"/>
          <w:szCs w:val="24"/>
        </w:rPr>
        <w:t>traffic circles and town squares are nowadays mostly controlled</w:t>
      </w:r>
      <w:r>
        <w:rPr>
          <w:rFonts w:ascii="Times New Roman" w:hAnsi="Times New Roman" w:cs="Times New Roman"/>
          <w:spacing w:val="-42"/>
          <w:sz w:val="24"/>
          <w:szCs w:val="24"/>
        </w:rPr>
        <w:t xml:space="preserve"> </w:t>
      </w:r>
      <w:r>
        <w:rPr>
          <w:rFonts w:ascii="Times New Roman" w:hAnsi="Times New Roman" w:cs="Times New Roman"/>
          <w:sz w:val="24"/>
          <w:szCs w:val="24"/>
        </w:rPr>
        <w:t>by traffic signals (they are mainly located within city centers</w:t>
      </w:r>
      <w:r>
        <w:rPr>
          <w:rFonts w:ascii="Times New Roman" w:hAnsi="Times New Roman" w:cs="Times New Roman"/>
          <w:spacing w:val="1"/>
          <w:sz w:val="24"/>
          <w:szCs w:val="24"/>
        </w:rPr>
        <w:t xml:space="preserve"> </w:t>
      </w:r>
      <w:r>
        <w:rPr>
          <w:rFonts w:ascii="Times New Roman" w:hAnsi="Times New Roman" w:cs="Times New Roman"/>
          <w:sz w:val="24"/>
          <w:szCs w:val="24"/>
        </w:rPr>
        <w:t>where traffic is high) so that potential traffic accidents can also</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22"/>
          <w:sz w:val="24"/>
          <w:szCs w:val="24"/>
        </w:rPr>
        <w:t xml:space="preserve"> </w:t>
      </w:r>
      <w:r>
        <w:rPr>
          <w:rFonts w:ascii="Times New Roman" w:hAnsi="Times New Roman" w:cs="Times New Roman"/>
          <w:sz w:val="24"/>
          <w:szCs w:val="24"/>
        </w:rPr>
        <w:t>prevented.</w:t>
      </w:r>
      <w:r>
        <w:rPr>
          <w:rFonts w:ascii="Times New Roman" w:hAnsi="Times New Roman" w:cs="Times New Roman"/>
          <w:spacing w:val="22"/>
          <w:sz w:val="24"/>
          <w:szCs w:val="24"/>
        </w:rPr>
        <w:t xml:space="preserve"> </w:t>
      </w:r>
      <w:r>
        <w:rPr>
          <w:rFonts w:ascii="Times New Roman" w:hAnsi="Times New Roman" w:cs="Times New Roman"/>
          <w:sz w:val="24"/>
          <w:szCs w:val="24"/>
        </w:rPr>
        <w:t>Traffic</w:t>
      </w:r>
      <w:r>
        <w:rPr>
          <w:rFonts w:ascii="Times New Roman" w:hAnsi="Times New Roman" w:cs="Times New Roman"/>
          <w:spacing w:val="22"/>
          <w:sz w:val="24"/>
          <w:szCs w:val="24"/>
        </w:rPr>
        <w:t xml:space="preserve"> </w:t>
      </w:r>
      <w:r>
        <w:rPr>
          <w:rFonts w:ascii="Times New Roman" w:hAnsi="Times New Roman" w:cs="Times New Roman"/>
          <w:sz w:val="24"/>
          <w:szCs w:val="24"/>
        </w:rPr>
        <w:t>signals</w:t>
      </w:r>
      <w:r>
        <w:rPr>
          <w:rFonts w:ascii="Times New Roman" w:hAnsi="Times New Roman" w:cs="Times New Roman"/>
          <w:spacing w:val="22"/>
          <w:sz w:val="24"/>
          <w:szCs w:val="24"/>
        </w:rPr>
        <w:t xml:space="preserve"> </w:t>
      </w:r>
      <w:r>
        <w:rPr>
          <w:rFonts w:ascii="Times New Roman" w:hAnsi="Times New Roman" w:cs="Times New Roman"/>
          <w:sz w:val="24"/>
          <w:szCs w:val="24"/>
        </w:rPr>
        <w:t>have</w:t>
      </w:r>
      <w:r>
        <w:rPr>
          <w:rFonts w:ascii="Times New Roman" w:hAnsi="Times New Roman" w:cs="Times New Roman"/>
          <w:spacing w:val="22"/>
          <w:sz w:val="24"/>
          <w:szCs w:val="24"/>
        </w:rPr>
        <w:t xml:space="preserve"> </w:t>
      </w:r>
      <w:r>
        <w:rPr>
          <w:rFonts w:ascii="Times New Roman" w:hAnsi="Times New Roman" w:cs="Times New Roman"/>
          <w:sz w:val="24"/>
          <w:szCs w:val="24"/>
        </w:rPr>
        <w:t>been</w:t>
      </w:r>
      <w:r>
        <w:rPr>
          <w:rFonts w:ascii="Times New Roman" w:hAnsi="Times New Roman" w:cs="Times New Roman"/>
          <w:spacing w:val="22"/>
          <w:sz w:val="24"/>
          <w:szCs w:val="24"/>
        </w:rPr>
        <w:t xml:space="preserve"> </w:t>
      </w:r>
      <w:r>
        <w:rPr>
          <w:rFonts w:ascii="Times New Roman" w:hAnsi="Times New Roman" w:cs="Times New Roman"/>
          <w:sz w:val="24"/>
          <w:szCs w:val="24"/>
        </w:rPr>
        <w:t>operated</w:t>
      </w:r>
      <w:r>
        <w:rPr>
          <w:rFonts w:ascii="Times New Roman" w:hAnsi="Times New Roman" w:cs="Times New Roman"/>
          <w:spacing w:val="22"/>
          <w:sz w:val="24"/>
          <w:szCs w:val="24"/>
        </w:rPr>
        <w:t xml:space="preserve"> </w:t>
      </w:r>
      <w:r>
        <w:rPr>
          <w:rFonts w:ascii="Times New Roman" w:hAnsi="Times New Roman" w:cs="Times New Roman"/>
          <w:sz w:val="24"/>
          <w:szCs w:val="24"/>
        </w:rPr>
        <w:t>at</w:t>
      </w:r>
      <w:r>
        <w:rPr>
          <w:rFonts w:ascii="Times New Roman" w:hAnsi="Times New Roman" w:cs="Times New Roman"/>
          <w:spacing w:val="22"/>
          <w:sz w:val="24"/>
          <w:szCs w:val="24"/>
        </w:rPr>
        <w:t xml:space="preserve"> </w:t>
      </w:r>
      <w:r>
        <w:rPr>
          <w:rFonts w:ascii="Times New Roman" w:hAnsi="Times New Roman" w:cs="Times New Roman"/>
          <w:sz w:val="24"/>
          <w:szCs w:val="24"/>
        </w:rPr>
        <w:t>peak periods of traffic since the first installation and this situation</w:t>
      </w:r>
      <w:r>
        <w:rPr>
          <w:rFonts w:ascii="Times New Roman" w:hAnsi="Times New Roman" w:cs="Times New Roman"/>
          <w:spacing w:val="1"/>
          <w:sz w:val="24"/>
          <w:szCs w:val="24"/>
        </w:rPr>
        <w:t xml:space="preserve"> </w:t>
      </w:r>
      <w:r>
        <w:rPr>
          <w:rFonts w:ascii="Times New Roman" w:hAnsi="Times New Roman" w:cs="Times New Roman"/>
          <w:sz w:val="24"/>
          <w:szCs w:val="24"/>
        </w:rPr>
        <w:t>continues today [T.</w:t>
      </w:r>
      <w:r>
        <w:rPr>
          <w:rFonts w:ascii="Times New Roman" w:hAnsi="Times New Roman" w:cs="Times New Roman"/>
          <w:spacing w:val="1"/>
          <w:sz w:val="24"/>
          <w:szCs w:val="24"/>
        </w:rPr>
        <w:t xml:space="preserve"> </w:t>
      </w:r>
      <w:r>
        <w:rPr>
          <w:rFonts w:ascii="Times New Roman" w:hAnsi="Times New Roman" w:cs="Times New Roman"/>
          <w:sz w:val="24"/>
          <w:szCs w:val="24"/>
        </w:rPr>
        <w:t>Tollazzi,</w:t>
      </w:r>
      <w:r>
        <w:rPr>
          <w:rFonts w:ascii="Times New Roman" w:hAnsi="Times New Roman" w:cs="Times New Roman"/>
          <w:spacing w:val="1"/>
          <w:sz w:val="24"/>
          <w:szCs w:val="24"/>
        </w:rPr>
        <w:t xml:space="preserve"> </w:t>
      </w:r>
      <w:r>
        <w:rPr>
          <w:rFonts w:ascii="Times New Roman" w:hAnsi="Times New Roman" w:cs="Times New Roman"/>
          <w:sz w:val="24"/>
          <w:szCs w:val="24"/>
        </w:rPr>
        <w:t>2015].</w:t>
      </w:r>
    </w:p>
    <w:p w14:paraId="07C3150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 Roundabouts are a type of circular intersection where traffic flows counter clockwise around a central island, with entering traffic yielding to vehicles already circulating. Unlike signalized intersections, roundabouts reduce conflict points and can handle higher volumes of traffic with less delay (Flannery, 2001). Modern roundabouts are designed with entry deflection, which slows down vehicles and enhances safety. According to Rodegerdts et al. (2010), roundabouts can reduce injury crashes by up to 75% and fatal crashes by 90% compared to traditional stop-controlled intersections.</w:t>
      </w:r>
    </w:p>
    <w:p w14:paraId="620B507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roundabouts are common in urban centers due to their ability to accommodate mixed traffic. However, many of these roundabouts lack standard geometric design and traffic control features. Aderamo and Atomode (2012) noted that several intersections in Ilorin, including roundabouts, operate under inefficient conditions, contributing to delays and increased travel times.</w:t>
      </w:r>
    </w:p>
    <w:p w14:paraId="671BB129">
      <w:pPr>
        <w:spacing w:line="480" w:lineRule="auto"/>
        <w:jc w:val="both"/>
        <w:rPr>
          <w:rFonts w:ascii="Times New Roman" w:hAnsi="Times New Roman" w:cs="Times New Roman"/>
          <w:sz w:val="24"/>
          <w:szCs w:val="24"/>
        </w:rPr>
      </w:pPr>
      <w:r>
        <w:rPr>
          <w:rFonts w:ascii="Times New Roman" w:hAnsi="Times New Roman" w:cs="Times New Roman"/>
          <w:sz w:val="24"/>
          <w:szCs w:val="24"/>
        </w:rPr>
        <w:t>Engineers</w:t>
      </w:r>
      <w:r>
        <w:rPr>
          <w:rFonts w:ascii="Times New Roman" w:hAnsi="Times New Roman" w:cs="Times New Roman"/>
          <w:spacing w:val="1"/>
          <w:sz w:val="24"/>
          <w:szCs w:val="24"/>
        </w:rPr>
        <w:t xml:space="preserve"> </w:t>
      </w:r>
      <w:r>
        <w:rPr>
          <w:rFonts w:ascii="Times New Roman" w:hAnsi="Times New Roman" w:cs="Times New Roman"/>
          <w:sz w:val="24"/>
          <w:szCs w:val="24"/>
        </w:rPr>
        <w:t>use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variety</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design</w:t>
      </w:r>
      <w:r>
        <w:rPr>
          <w:rFonts w:ascii="Times New Roman" w:hAnsi="Times New Roman" w:cs="Times New Roman"/>
          <w:spacing w:val="1"/>
          <w:sz w:val="24"/>
          <w:szCs w:val="24"/>
        </w:rPr>
        <w:t xml:space="preserve"> </w:t>
      </w:r>
      <w:r>
        <w:rPr>
          <w:rFonts w:ascii="Times New Roman" w:hAnsi="Times New Roman" w:cs="Times New Roman"/>
          <w:sz w:val="24"/>
          <w:szCs w:val="24"/>
        </w:rPr>
        <w:t>techniques,</w:t>
      </w:r>
      <w:r>
        <w:rPr>
          <w:rFonts w:ascii="Times New Roman" w:hAnsi="Times New Roman" w:cs="Times New Roman"/>
          <w:spacing w:val="1"/>
          <w:sz w:val="24"/>
          <w:szCs w:val="24"/>
        </w:rPr>
        <w:t xml:space="preserve"> </w:t>
      </w:r>
      <w:r>
        <w:rPr>
          <w:rFonts w:ascii="Times New Roman" w:hAnsi="Times New Roman" w:cs="Times New Roman"/>
          <w:sz w:val="24"/>
          <w:szCs w:val="24"/>
        </w:rPr>
        <w:t>mostly</w:t>
      </w:r>
      <w:r>
        <w:rPr>
          <w:rFonts w:ascii="Times New Roman" w:hAnsi="Times New Roman" w:cs="Times New Roman"/>
          <w:spacing w:val="1"/>
          <w:sz w:val="24"/>
          <w:szCs w:val="24"/>
        </w:rPr>
        <w:t xml:space="preserve"> </w:t>
      </w:r>
      <w:r>
        <w:rPr>
          <w:rFonts w:ascii="Times New Roman" w:hAnsi="Times New Roman" w:cs="Times New Roman"/>
          <w:sz w:val="24"/>
          <w:szCs w:val="24"/>
        </w:rPr>
        <w:t>geometric,</w:t>
      </w:r>
      <w:r>
        <w:rPr>
          <w:rFonts w:ascii="Times New Roman" w:hAnsi="Times New Roman" w:cs="Times New Roman"/>
          <w:spacing w:val="37"/>
          <w:sz w:val="24"/>
          <w:szCs w:val="24"/>
        </w:rPr>
        <w:t xml:space="preserve"> </w:t>
      </w:r>
      <w:r>
        <w:rPr>
          <w:rFonts w:ascii="Times New Roman" w:hAnsi="Times New Roman" w:cs="Times New Roman"/>
          <w:sz w:val="24"/>
          <w:szCs w:val="24"/>
        </w:rPr>
        <w:t>to</w:t>
      </w:r>
      <w:r>
        <w:rPr>
          <w:rFonts w:ascii="Times New Roman" w:hAnsi="Times New Roman" w:cs="Times New Roman"/>
          <w:spacing w:val="37"/>
          <w:sz w:val="24"/>
          <w:szCs w:val="24"/>
        </w:rPr>
        <w:t xml:space="preserve"> </w:t>
      </w:r>
      <w:r>
        <w:rPr>
          <w:rFonts w:ascii="Times New Roman" w:hAnsi="Times New Roman" w:cs="Times New Roman"/>
          <w:sz w:val="24"/>
          <w:szCs w:val="24"/>
        </w:rPr>
        <w:t>slow</w:t>
      </w:r>
      <w:r>
        <w:rPr>
          <w:rFonts w:ascii="Times New Roman" w:hAnsi="Times New Roman" w:cs="Times New Roman"/>
          <w:spacing w:val="37"/>
          <w:sz w:val="24"/>
          <w:szCs w:val="24"/>
        </w:rPr>
        <w:t xml:space="preserve"> </w:t>
      </w:r>
      <w:r>
        <w:rPr>
          <w:rFonts w:ascii="Times New Roman" w:hAnsi="Times New Roman" w:cs="Times New Roman"/>
          <w:sz w:val="24"/>
          <w:szCs w:val="24"/>
        </w:rPr>
        <w:t>vehicles</w:t>
      </w:r>
      <w:r>
        <w:rPr>
          <w:rFonts w:ascii="Times New Roman" w:hAnsi="Times New Roman" w:cs="Times New Roman"/>
          <w:spacing w:val="38"/>
          <w:sz w:val="24"/>
          <w:szCs w:val="24"/>
        </w:rPr>
        <w:t xml:space="preserve"> </w:t>
      </w:r>
      <w:r>
        <w:rPr>
          <w:rFonts w:ascii="Times New Roman" w:hAnsi="Times New Roman" w:cs="Times New Roman"/>
          <w:sz w:val="24"/>
          <w:szCs w:val="24"/>
        </w:rPr>
        <w:t>as</w:t>
      </w:r>
      <w:r>
        <w:rPr>
          <w:rFonts w:ascii="Times New Roman" w:hAnsi="Times New Roman" w:cs="Times New Roman"/>
          <w:spacing w:val="37"/>
          <w:sz w:val="24"/>
          <w:szCs w:val="24"/>
        </w:rPr>
        <w:t xml:space="preserve"> </w:t>
      </w:r>
      <w:r>
        <w:rPr>
          <w:rFonts w:ascii="Times New Roman" w:hAnsi="Times New Roman" w:cs="Times New Roman"/>
          <w:sz w:val="24"/>
          <w:szCs w:val="24"/>
        </w:rPr>
        <w:t>they</w:t>
      </w:r>
      <w:r>
        <w:rPr>
          <w:rFonts w:ascii="Times New Roman" w:hAnsi="Times New Roman" w:cs="Times New Roman"/>
          <w:spacing w:val="37"/>
          <w:sz w:val="24"/>
          <w:szCs w:val="24"/>
        </w:rPr>
        <w:t xml:space="preserve"> </w:t>
      </w:r>
      <w:r>
        <w:rPr>
          <w:rFonts w:ascii="Times New Roman" w:hAnsi="Times New Roman" w:cs="Times New Roman"/>
          <w:sz w:val="24"/>
          <w:szCs w:val="24"/>
        </w:rPr>
        <w:t>approach,</w:t>
      </w:r>
      <w:r>
        <w:rPr>
          <w:rFonts w:ascii="Times New Roman" w:hAnsi="Times New Roman" w:cs="Times New Roman"/>
          <w:spacing w:val="38"/>
          <w:sz w:val="24"/>
          <w:szCs w:val="24"/>
        </w:rPr>
        <w:t xml:space="preserve"> </w:t>
      </w:r>
      <w:r>
        <w:rPr>
          <w:rFonts w:ascii="Times New Roman" w:hAnsi="Times New Roman" w:cs="Times New Roman"/>
          <w:sz w:val="24"/>
          <w:szCs w:val="24"/>
        </w:rPr>
        <w:t>circulate,</w:t>
      </w:r>
      <w:r>
        <w:rPr>
          <w:rFonts w:ascii="Times New Roman" w:hAnsi="Times New Roman" w:cs="Times New Roman"/>
          <w:spacing w:val="37"/>
          <w:sz w:val="24"/>
          <w:szCs w:val="24"/>
        </w:rPr>
        <w:t xml:space="preserve"> </w:t>
      </w:r>
      <w:r>
        <w:rPr>
          <w:rFonts w:ascii="Times New Roman" w:hAnsi="Times New Roman" w:cs="Times New Roman"/>
          <w:sz w:val="24"/>
          <w:szCs w:val="24"/>
        </w:rPr>
        <w:t>and</w:t>
      </w:r>
      <w:r>
        <w:rPr>
          <w:rFonts w:ascii="Times New Roman" w:hAnsi="Times New Roman" w:cs="Times New Roman"/>
          <w:spacing w:val="-43"/>
          <w:sz w:val="24"/>
          <w:szCs w:val="24"/>
        </w:rPr>
        <w:t xml:space="preserve"> </w:t>
      </w:r>
      <w:r>
        <w:rPr>
          <w:rFonts w:ascii="Times New Roman" w:hAnsi="Times New Roman" w:cs="Times New Roman"/>
          <w:sz w:val="24"/>
          <w:szCs w:val="24"/>
        </w:rPr>
        <w:t>exit a roundabout [B.</w:t>
      </w:r>
      <w:r>
        <w:rPr>
          <w:rFonts w:ascii="Times New Roman" w:hAnsi="Times New Roman" w:cs="Times New Roman"/>
          <w:spacing w:val="1"/>
          <w:sz w:val="24"/>
          <w:szCs w:val="24"/>
        </w:rPr>
        <w:t xml:space="preserve"> </w:t>
      </w:r>
      <w:r>
        <w:rPr>
          <w:rFonts w:ascii="Times New Roman" w:hAnsi="Times New Roman" w:cs="Times New Roman"/>
          <w:sz w:val="24"/>
          <w:szCs w:val="24"/>
        </w:rPr>
        <w:t>Baronowski, 2011]. As a result, they reduce the conflict</w:t>
      </w:r>
      <w:r>
        <w:rPr>
          <w:rFonts w:ascii="Times New Roman" w:hAnsi="Times New Roman" w:cs="Times New Roman"/>
          <w:spacing w:val="1"/>
          <w:sz w:val="24"/>
          <w:szCs w:val="24"/>
        </w:rPr>
        <w:t xml:space="preserve"> </w:t>
      </w:r>
      <w:r>
        <w:rPr>
          <w:rFonts w:ascii="Times New Roman" w:hAnsi="Times New Roman" w:cs="Times New Roman"/>
          <w:sz w:val="24"/>
          <w:szCs w:val="24"/>
        </w:rPr>
        <w:t>points, reduce the high speed, improve traffic safety, reduce</w:t>
      </w:r>
      <w:r>
        <w:rPr>
          <w:rFonts w:ascii="Times New Roman" w:hAnsi="Times New Roman" w:cs="Times New Roman"/>
          <w:spacing w:val="1"/>
          <w:sz w:val="24"/>
          <w:szCs w:val="24"/>
        </w:rPr>
        <w:t xml:space="preserve"> </w:t>
      </w:r>
      <w:r>
        <w:rPr>
          <w:rFonts w:ascii="Times New Roman" w:hAnsi="Times New Roman" w:cs="Times New Roman"/>
          <w:sz w:val="24"/>
          <w:szCs w:val="24"/>
        </w:rPr>
        <w:t>delays and increase the capacity. The slower circulating speed</w:t>
      </w:r>
      <w:r>
        <w:rPr>
          <w:rFonts w:ascii="Times New Roman" w:hAnsi="Times New Roman" w:cs="Times New Roman"/>
          <w:spacing w:val="1"/>
          <w:sz w:val="24"/>
          <w:szCs w:val="24"/>
        </w:rPr>
        <w:t xml:space="preserve"> </w:t>
      </w:r>
      <w:r>
        <w:rPr>
          <w:rFonts w:ascii="Times New Roman" w:hAnsi="Times New Roman" w:cs="Times New Roman"/>
          <w:sz w:val="24"/>
          <w:szCs w:val="24"/>
        </w:rPr>
        <w:t>at roundabouts allows entering vehicles to move with smaller</w:t>
      </w:r>
      <w:r>
        <w:rPr>
          <w:rFonts w:ascii="Times New Roman" w:hAnsi="Times New Roman" w:cs="Times New Roman"/>
          <w:spacing w:val="1"/>
          <w:sz w:val="24"/>
          <w:szCs w:val="24"/>
        </w:rPr>
        <w:t xml:space="preserve"> </w:t>
      </w:r>
      <w:r>
        <w:rPr>
          <w:rFonts w:ascii="Times New Roman" w:hAnsi="Times New Roman" w:cs="Times New Roman"/>
          <w:sz w:val="24"/>
          <w:szCs w:val="24"/>
        </w:rPr>
        <w:t>gaps in the circulating traffic flow, making more gaps avai-</w:t>
      </w:r>
      <w:r>
        <w:rPr>
          <w:rFonts w:ascii="Times New Roman" w:hAnsi="Times New Roman" w:cs="Times New Roman"/>
          <w:spacing w:val="1"/>
          <w:sz w:val="24"/>
          <w:szCs w:val="24"/>
        </w:rPr>
        <w:t xml:space="preserve"> </w:t>
      </w:r>
      <w:r>
        <w:rPr>
          <w:rFonts w:ascii="Times New Roman" w:hAnsi="Times New Roman" w:cs="Times New Roman"/>
          <w:sz w:val="24"/>
          <w:szCs w:val="24"/>
        </w:rPr>
        <w:t>lable, and increasing the volume of traffic to pass [Azimi et al., 2013].</w:t>
      </w:r>
    </w:p>
    <w:p w14:paraId="2C68655C">
      <w:pPr>
        <w:spacing w:line="480" w:lineRule="auto"/>
        <w:jc w:val="both"/>
        <w:rPr>
          <w:rFonts w:ascii="Times New Roman" w:hAnsi="Times New Roman" w:cs="Times New Roman"/>
          <w:sz w:val="24"/>
          <w:szCs w:val="24"/>
        </w:rPr>
      </w:pPr>
      <w:r>
        <w:rPr>
          <w:rFonts w:ascii="Times New Roman" w:hAnsi="Times New Roman" w:cs="Times New Roman"/>
          <w:sz w:val="24"/>
          <w:szCs w:val="24"/>
        </w:rPr>
        <w:t>Studies</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Federal</w:t>
      </w:r>
      <w:r>
        <w:rPr>
          <w:rFonts w:ascii="Times New Roman" w:hAnsi="Times New Roman" w:cs="Times New Roman"/>
          <w:spacing w:val="1"/>
          <w:sz w:val="24"/>
          <w:szCs w:val="24"/>
        </w:rPr>
        <w:t xml:space="preserve"> </w:t>
      </w:r>
      <w:r>
        <w:rPr>
          <w:rFonts w:ascii="Times New Roman" w:hAnsi="Times New Roman" w:cs="Times New Roman"/>
          <w:sz w:val="24"/>
          <w:szCs w:val="24"/>
        </w:rPr>
        <w:t>Highway</w:t>
      </w:r>
      <w:r>
        <w:rPr>
          <w:rFonts w:ascii="Times New Roman" w:hAnsi="Times New Roman" w:cs="Times New Roman"/>
          <w:spacing w:val="45"/>
          <w:sz w:val="24"/>
          <w:szCs w:val="24"/>
        </w:rPr>
        <w:t xml:space="preserve"> </w:t>
      </w:r>
      <w:r>
        <w:rPr>
          <w:rFonts w:ascii="Times New Roman" w:hAnsi="Times New Roman" w:cs="Times New Roman"/>
          <w:sz w:val="24"/>
          <w:szCs w:val="24"/>
        </w:rPr>
        <w:t>Administration</w:t>
      </w:r>
      <w:r>
        <w:rPr>
          <w:rFonts w:ascii="Times New Roman" w:hAnsi="Times New Roman" w:cs="Times New Roman"/>
          <w:spacing w:val="45"/>
          <w:sz w:val="24"/>
          <w:szCs w:val="24"/>
        </w:rPr>
        <w:t xml:space="preserve"> </w:t>
      </w:r>
      <w:r>
        <w:rPr>
          <w:rFonts w:ascii="Times New Roman" w:hAnsi="Times New Roman" w:cs="Times New Roman"/>
          <w:sz w:val="24"/>
          <w:szCs w:val="24"/>
        </w:rPr>
        <w:t>have</w:t>
      </w:r>
      <w:r>
        <w:rPr>
          <w:rFonts w:ascii="Times New Roman" w:hAnsi="Times New Roman" w:cs="Times New Roman"/>
          <w:spacing w:val="1"/>
          <w:sz w:val="24"/>
          <w:szCs w:val="24"/>
        </w:rPr>
        <w:t xml:space="preserve"> </w:t>
      </w:r>
      <w:r>
        <w:rPr>
          <w:rFonts w:ascii="Times New Roman" w:hAnsi="Times New Roman" w:cs="Times New Roman"/>
          <w:sz w:val="24"/>
          <w:szCs w:val="24"/>
        </w:rPr>
        <w:t>found that roundabouts can increase the traffic capacity by 30</w:t>
      </w:r>
      <w:r>
        <w:rPr>
          <w:rFonts w:ascii="Times New Roman" w:hAnsi="Times New Roman" w:cs="Times New Roman"/>
          <w:spacing w:val="1"/>
          <w:sz w:val="24"/>
          <w:szCs w:val="24"/>
        </w:rPr>
        <w:t xml:space="preserve"> </w:t>
      </w:r>
      <w:r>
        <w:rPr>
          <w:rFonts w:ascii="Times New Roman" w:hAnsi="Times New Roman" w:cs="Times New Roman"/>
          <w:sz w:val="24"/>
          <w:szCs w:val="24"/>
        </w:rPr>
        <w:t>percent to 50 percent compared to traditional intersections [</w:t>
      </w:r>
      <w:r>
        <w:rPr>
          <w:rFonts w:ascii="Times New Roman" w:hAnsi="Times New Roman" w:cs="Times New Roman"/>
          <w:i/>
          <w:sz w:val="24"/>
          <w:szCs w:val="24"/>
        </w:rPr>
        <w:t>WSDOT,</w:t>
      </w:r>
      <w:r>
        <w:rPr>
          <w:rFonts w:ascii="Times New Roman" w:hAnsi="Times New Roman" w:cs="Times New Roman"/>
          <w:i/>
          <w:spacing w:val="15"/>
          <w:sz w:val="24"/>
          <w:szCs w:val="24"/>
        </w:rPr>
        <w:t xml:space="preserve"> </w:t>
      </w:r>
      <w:r>
        <w:rPr>
          <w:rFonts w:ascii="Times New Roman" w:hAnsi="Times New Roman" w:cs="Times New Roman"/>
          <w:sz w:val="24"/>
          <w:szCs w:val="24"/>
        </w:rPr>
        <w:t>2019.].</w:t>
      </w:r>
      <w:r>
        <w:rPr>
          <w:rFonts w:ascii="Times New Roman" w:hAnsi="Times New Roman" w:cs="Times New Roman"/>
          <w:spacing w:val="-42"/>
          <w:sz w:val="24"/>
          <w:szCs w:val="24"/>
        </w:rPr>
        <w:t xml:space="preserve"> </w:t>
      </w:r>
      <w:r>
        <w:rPr>
          <w:rFonts w:ascii="Times New Roman" w:hAnsi="Times New Roman" w:cs="Times New Roman"/>
          <w:sz w:val="24"/>
          <w:szCs w:val="24"/>
        </w:rPr>
        <w:t>Reducing</w:t>
      </w:r>
      <w:r>
        <w:rPr>
          <w:rFonts w:ascii="Times New Roman" w:hAnsi="Times New Roman" w:cs="Times New Roman"/>
          <w:spacing w:val="1"/>
          <w:sz w:val="24"/>
          <w:szCs w:val="24"/>
        </w:rPr>
        <w:t xml:space="preserve"> </w:t>
      </w:r>
      <w:r>
        <w:rPr>
          <w:rFonts w:ascii="Times New Roman" w:hAnsi="Times New Roman" w:cs="Times New Roman"/>
          <w:sz w:val="24"/>
          <w:szCs w:val="24"/>
        </w:rPr>
        <w:t>stopping</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queuing</w:t>
      </w:r>
      <w:r>
        <w:rPr>
          <w:rFonts w:ascii="Times New Roman" w:hAnsi="Times New Roman" w:cs="Times New Roman"/>
          <w:spacing w:val="1"/>
          <w:sz w:val="24"/>
          <w:szCs w:val="24"/>
        </w:rPr>
        <w:t xml:space="preserve"> </w:t>
      </w:r>
      <w:r>
        <w:rPr>
          <w:rFonts w:ascii="Times New Roman" w:hAnsi="Times New Roman" w:cs="Times New Roman"/>
          <w:sz w:val="24"/>
          <w:szCs w:val="24"/>
        </w:rPr>
        <w:t>patterns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also</w:t>
      </w:r>
      <w:r>
        <w:rPr>
          <w:rFonts w:ascii="Times New Roman" w:hAnsi="Times New Roman" w:cs="Times New Roman"/>
          <w:spacing w:val="1"/>
          <w:sz w:val="24"/>
          <w:szCs w:val="24"/>
        </w:rPr>
        <w:t xml:space="preserve"> </w:t>
      </w:r>
      <w:r>
        <w:rPr>
          <w:rFonts w:ascii="Times New Roman" w:hAnsi="Times New Roman" w:cs="Times New Roman"/>
          <w:sz w:val="24"/>
          <w:szCs w:val="24"/>
        </w:rPr>
        <w:t>add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environmental</w:t>
      </w:r>
      <w:r>
        <w:rPr>
          <w:rFonts w:ascii="Times New Roman" w:hAnsi="Times New Roman" w:cs="Times New Roman"/>
          <w:spacing w:val="1"/>
          <w:sz w:val="24"/>
          <w:szCs w:val="24"/>
        </w:rPr>
        <w:t xml:space="preserve"> </w:t>
      </w:r>
      <w:r>
        <w:rPr>
          <w:rFonts w:ascii="Times New Roman" w:hAnsi="Times New Roman" w:cs="Times New Roman"/>
          <w:sz w:val="24"/>
          <w:szCs w:val="24"/>
        </w:rPr>
        <w:t>benefits.</w:t>
      </w:r>
      <w:r>
        <w:rPr>
          <w:rFonts w:ascii="Times New Roman" w:hAnsi="Times New Roman" w:cs="Times New Roman"/>
          <w:spacing w:val="1"/>
          <w:sz w:val="24"/>
          <w:szCs w:val="24"/>
        </w:rPr>
        <w:t xml:space="preserve"> </w:t>
      </w:r>
      <w:r>
        <w:rPr>
          <w:rFonts w:ascii="Times New Roman" w:hAnsi="Times New Roman" w:cs="Times New Roman"/>
          <w:sz w:val="24"/>
          <w:szCs w:val="24"/>
        </w:rPr>
        <w:t>Studies</w:t>
      </w:r>
      <w:r>
        <w:rPr>
          <w:rFonts w:ascii="Times New Roman" w:hAnsi="Times New Roman" w:cs="Times New Roman"/>
          <w:spacing w:val="1"/>
          <w:sz w:val="24"/>
          <w:szCs w:val="24"/>
        </w:rPr>
        <w:t xml:space="preserve"> </w:t>
      </w:r>
      <w:r>
        <w:rPr>
          <w:rFonts w:ascii="Times New Roman" w:hAnsi="Times New Roman" w:cs="Times New Roman"/>
          <w:sz w:val="24"/>
          <w:szCs w:val="24"/>
        </w:rPr>
        <w:t>have</w:t>
      </w:r>
      <w:r>
        <w:rPr>
          <w:rFonts w:ascii="Times New Roman" w:hAnsi="Times New Roman" w:cs="Times New Roman"/>
          <w:spacing w:val="1"/>
          <w:sz w:val="24"/>
          <w:szCs w:val="24"/>
        </w:rPr>
        <w:t xml:space="preserve"> </w:t>
      </w:r>
      <w:r>
        <w:rPr>
          <w:rFonts w:ascii="Times New Roman" w:hAnsi="Times New Roman" w:cs="Times New Roman"/>
          <w:sz w:val="24"/>
          <w:szCs w:val="24"/>
        </w:rPr>
        <w:t>shown</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reduction</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greenhouse gas emissions from a range of 17 to 65 percent and</w:t>
      </w:r>
      <w:r>
        <w:rPr>
          <w:rFonts w:ascii="Times New Roman" w:hAnsi="Times New Roman" w:cs="Times New Roman"/>
          <w:spacing w:val="1"/>
          <w:sz w:val="24"/>
          <w:szCs w:val="24"/>
        </w:rPr>
        <w:t xml:space="preserve"> </w:t>
      </w:r>
      <w:r>
        <w:rPr>
          <w:rFonts w:ascii="Times New Roman" w:hAnsi="Times New Roman" w:cs="Times New Roman"/>
          <w:sz w:val="24"/>
          <w:szCs w:val="24"/>
        </w:rPr>
        <w:t>fuel consumption by 28 percent while also reducing vehicle-</w:t>
      </w:r>
      <w:r>
        <w:rPr>
          <w:rFonts w:ascii="Times New Roman" w:hAnsi="Times New Roman" w:cs="Times New Roman"/>
          <w:spacing w:val="1"/>
          <w:sz w:val="24"/>
          <w:szCs w:val="24"/>
        </w:rPr>
        <w:t xml:space="preserve"> </w:t>
      </w:r>
      <w:r>
        <w:rPr>
          <w:rFonts w:ascii="Times New Roman" w:hAnsi="Times New Roman" w:cs="Times New Roman"/>
          <w:sz w:val="24"/>
          <w:szCs w:val="24"/>
        </w:rPr>
        <w:t>related fatalities by 90 percent, injuries by 75 percent and all</w:t>
      </w:r>
      <w:r>
        <w:rPr>
          <w:rFonts w:ascii="Times New Roman" w:hAnsi="Times New Roman" w:cs="Times New Roman"/>
          <w:spacing w:val="1"/>
          <w:sz w:val="24"/>
          <w:szCs w:val="24"/>
        </w:rPr>
        <w:t xml:space="preserve"> </w:t>
      </w:r>
      <w:r>
        <w:rPr>
          <w:rFonts w:ascii="Times New Roman" w:hAnsi="Times New Roman" w:cs="Times New Roman"/>
          <w:sz w:val="24"/>
          <w:szCs w:val="24"/>
        </w:rPr>
        <w:t>crashes</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35</w:t>
      </w:r>
      <w:r>
        <w:rPr>
          <w:rFonts w:ascii="Times New Roman" w:hAnsi="Times New Roman" w:cs="Times New Roman"/>
          <w:spacing w:val="1"/>
          <w:sz w:val="24"/>
          <w:szCs w:val="24"/>
        </w:rPr>
        <w:t xml:space="preserve"> </w:t>
      </w:r>
      <w:r>
        <w:rPr>
          <w:rFonts w:ascii="Times New Roman" w:hAnsi="Times New Roman" w:cs="Times New Roman"/>
          <w:sz w:val="24"/>
          <w:szCs w:val="24"/>
        </w:rPr>
        <w:t>percent</w:t>
      </w:r>
      <w:r>
        <w:rPr>
          <w:rFonts w:ascii="Times New Roman" w:hAnsi="Times New Roman" w:cs="Times New Roman"/>
          <w:spacing w:val="1"/>
          <w:sz w:val="24"/>
          <w:szCs w:val="24"/>
        </w:rPr>
        <w:t xml:space="preserve"> </w:t>
      </w:r>
      <w:r>
        <w:fldChar w:fldCharType="begin"/>
      </w:r>
      <w:r>
        <w:instrText xml:space="preserve"> HYPERLINK "file:///C:\\Users\\User\\Desktop\\New%20folder\\journals\\A_Comparison_of_Traffic_Flow_Performance_of_Rounda.docx" \l "_bookmark27" </w:instrText>
      </w:r>
      <w:r>
        <w:fldChar w:fldCharType="separate"/>
      </w:r>
      <w:r>
        <w:rPr>
          <w:rStyle w:val="14"/>
          <w:sz w:val="24"/>
          <w:szCs w:val="24"/>
        </w:rPr>
        <w:t>when</w:t>
      </w:r>
      <w:r>
        <w:rPr>
          <w:rStyle w:val="14"/>
          <w:sz w:val="24"/>
          <w:szCs w:val="24"/>
        </w:rPr>
        <w:fldChar w:fldCharType="end"/>
      </w:r>
      <w:r>
        <w:rPr>
          <w:rFonts w:ascii="Times New Roman" w:hAnsi="Times New Roman" w:cs="Times New Roman"/>
          <w:spacing w:val="1"/>
          <w:sz w:val="24"/>
          <w:szCs w:val="24"/>
        </w:rPr>
        <w:t xml:space="preserve"> </w:t>
      </w:r>
      <w:r>
        <w:fldChar w:fldCharType="begin"/>
      </w:r>
      <w:r>
        <w:instrText xml:space="preserve"> HYPERLINK "file:///C:\\Users\\User\\Desktop\\New%20folder\\journals\\A_Comparison_of_Traffic_Flow_Performance_of_Rounda.docx" \l "_bookmark28" </w:instrText>
      </w:r>
      <w:r>
        <w:fldChar w:fldCharType="separate"/>
      </w:r>
      <w:r>
        <w:rPr>
          <w:rStyle w:val="14"/>
          <w:sz w:val="24"/>
          <w:szCs w:val="24"/>
        </w:rPr>
        <w:t>a</w:t>
      </w:r>
      <w:r>
        <w:rPr>
          <w:rStyle w:val="14"/>
          <w:sz w:val="24"/>
          <w:szCs w:val="24"/>
        </w:rPr>
        <w:fldChar w:fldCharType="end"/>
      </w:r>
      <w:r>
        <w:rPr>
          <w:rFonts w:ascii="Times New Roman" w:hAnsi="Times New Roman" w:cs="Times New Roman"/>
          <w:spacing w:val="1"/>
          <w:sz w:val="24"/>
          <w:szCs w:val="24"/>
        </w:rPr>
        <w:t xml:space="preserve"> </w:t>
      </w:r>
      <w:r>
        <w:rPr>
          <w:rFonts w:ascii="Times New Roman" w:hAnsi="Times New Roman" w:cs="Times New Roman"/>
          <w:sz w:val="24"/>
          <w:szCs w:val="24"/>
        </w:rPr>
        <w:t>signalized</w:t>
      </w:r>
      <w:r>
        <w:rPr>
          <w:rFonts w:ascii="Times New Roman" w:hAnsi="Times New Roman" w:cs="Times New Roman"/>
          <w:spacing w:val="1"/>
          <w:sz w:val="24"/>
          <w:szCs w:val="24"/>
        </w:rPr>
        <w:t xml:space="preserve"> </w:t>
      </w:r>
      <w:r>
        <w:rPr>
          <w:rFonts w:ascii="Times New Roman" w:hAnsi="Times New Roman" w:cs="Times New Roman"/>
          <w:sz w:val="24"/>
          <w:szCs w:val="24"/>
        </w:rPr>
        <w:t>intersection</w:t>
      </w:r>
      <w:r>
        <w:rPr>
          <w:rFonts w:ascii="Times New Roman" w:hAnsi="Times New Roman" w:cs="Times New Roman"/>
          <w:spacing w:val="1"/>
          <w:sz w:val="24"/>
          <w:szCs w:val="24"/>
        </w:rPr>
        <w:t xml:space="preserve"> </w:t>
      </w:r>
      <w:r>
        <w:rPr>
          <w:rFonts w:ascii="Times New Roman" w:hAnsi="Times New Roman" w:cs="Times New Roman"/>
          <w:sz w:val="24"/>
          <w:szCs w:val="24"/>
        </w:rPr>
        <w:t>was</w:t>
      </w:r>
      <w:r>
        <w:rPr>
          <w:rFonts w:ascii="Times New Roman" w:hAnsi="Times New Roman" w:cs="Times New Roman"/>
          <w:spacing w:val="1"/>
          <w:sz w:val="24"/>
          <w:szCs w:val="24"/>
        </w:rPr>
        <w:t xml:space="preserve"> </w:t>
      </w:r>
      <w:r>
        <w:rPr>
          <w:rFonts w:ascii="Times New Roman" w:hAnsi="Times New Roman" w:cs="Times New Roman"/>
          <w:sz w:val="24"/>
          <w:szCs w:val="24"/>
        </w:rPr>
        <w:t>replaced by a roundabout [Voigt et al., 2010, Valdez et al., 2011]. At rotaries, vehicles need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larger gaps in the </w:t>
      </w:r>
      <w:r>
        <w:fldChar w:fldCharType="begin"/>
      </w:r>
      <w:r>
        <w:instrText xml:space="preserve"> HYPERLINK "file:///C:\\Users\\User\\Desktop\\New%20folder\\journals\\A_Comparison_of_Traffic_Flow_Performance_of_Rounda.docx" \l "_bookmark29" </w:instrText>
      </w:r>
      <w:r>
        <w:fldChar w:fldCharType="separate"/>
      </w:r>
      <w:r>
        <w:rPr>
          <w:rStyle w:val="14"/>
          <w:sz w:val="24"/>
          <w:szCs w:val="24"/>
        </w:rPr>
        <w:t xml:space="preserve">circulating </w:t>
      </w:r>
      <w:r>
        <w:rPr>
          <w:rStyle w:val="14"/>
          <w:sz w:val="24"/>
          <w:szCs w:val="24"/>
        </w:rPr>
        <w:fldChar w:fldCharType="end"/>
      </w:r>
      <w:r>
        <w:rPr>
          <w:rFonts w:ascii="Times New Roman" w:hAnsi="Times New Roman" w:cs="Times New Roman"/>
          <w:sz w:val="24"/>
          <w:szCs w:val="24"/>
        </w:rPr>
        <w:t>traffic flow, reducing the volume</w:t>
      </w:r>
      <w:r>
        <w:rPr>
          <w:rFonts w:ascii="Times New Roman" w:hAnsi="Times New Roman" w:cs="Times New Roman"/>
          <w:spacing w:val="1"/>
          <w:sz w:val="24"/>
          <w:szCs w:val="24"/>
        </w:rPr>
        <w:t xml:space="preserve"> </w:t>
      </w:r>
      <w:r>
        <w:rPr>
          <w:rFonts w:ascii="Times New Roman" w:hAnsi="Times New Roman" w:cs="Times New Roman"/>
          <w:sz w:val="24"/>
          <w:szCs w:val="24"/>
        </w:rPr>
        <w:t>of the traffic processed [VHB 2019].</w:t>
      </w:r>
    </w:p>
    <w:p w14:paraId="3C0550B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page">
              <wp:posOffset>2835275</wp:posOffset>
            </wp:positionH>
            <wp:positionV relativeFrom="paragraph">
              <wp:posOffset>3175</wp:posOffset>
            </wp:positionV>
            <wp:extent cx="2466975" cy="2475865"/>
            <wp:effectExtent l="0" t="0" r="9525" b="635"/>
            <wp:wrapSquare wrapText="bothSides"/>
            <wp:docPr id="7" name="image9.jpeg"/>
            <wp:cNvGraphicFramePr/>
            <a:graphic xmlns:a="http://schemas.openxmlformats.org/drawingml/2006/main">
              <a:graphicData uri="http://schemas.openxmlformats.org/drawingml/2006/picture">
                <pic:pic xmlns:pic="http://schemas.openxmlformats.org/drawingml/2006/picture">
                  <pic:nvPicPr>
                    <pic:cNvPr id="7" name="image9.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975" cy="2475865"/>
                    </a:xfrm>
                    <a:prstGeom prst="rect">
                      <a:avLst/>
                    </a:prstGeom>
                  </pic:spPr>
                </pic:pic>
              </a:graphicData>
            </a:graphic>
          </wp:anchor>
        </w:drawing>
      </w:r>
    </w:p>
    <w:p w14:paraId="32F74617">
      <w:pPr>
        <w:spacing w:before="100" w:beforeAutospacing="1" w:after="100" w:afterAutospacing="1" w:line="480" w:lineRule="auto"/>
        <w:jc w:val="both"/>
        <w:rPr>
          <w:rFonts w:ascii="Times New Roman" w:hAnsi="Times New Roman" w:cs="Times New Roman"/>
          <w:sz w:val="24"/>
          <w:szCs w:val="24"/>
        </w:rPr>
      </w:pPr>
    </w:p>
    <w:p w14:paraId="5348BB9E">
      <w:pPr>
        <w:spacing w:before="100" w:beforeAutospacing="1" w:after="100" w:afterAutospacing="1" w:line="480" w:lineRule="auto"/>
        <w:jc w:val="both"/>
        <w:rPr>
          <w:rFonts w:ascii="Times New Roman" w:hAnsi="Times New Roman" w:cs="Times New Roman"/>
          <w:sz w:val="24"/>
          <w:szCs w:val="24"/>
        </w:rPr>
      </w:pPr>
    </w:p>
    <w:p w14:paraId="28527F61">
      <w:pPr>
        <w:spacing w:before="100" w:beforeAutospacing="1" w:after="100" w:afterAutospacing="1" w:line="480" w:lineRule="auto"/>
        <w:jc w:val="both"/>
        <w:rPr>
          <w:rFonts w:ascii="Times New Roman" w:hAnsi="Times New Roman" w:cs="Times New Roman"/>
          <w:sz w:val="24"/>
          <w:szCs w:val="24"/>
        </w:rPr>
      </w:pPr>
    </w:p>
    <w:p w14:paraId="7FED840D">
      <w:pPr>
        <w:spacing w:before="100" w:beforeAutospacing="1" w:after="100" w:afterAutospacing="1" w:line="480" w:lineRule="auto"/>
        <w:jc w:val="both"/>
        <w:rPr>
          <w:rFonts w:ascii="Times New Roman" w:hAnsi="Times New Roman" w:cs="Times New Roman"/>
          <w:sz w:val="24"/>
          <w:szCs w:val="24"/>
        </w:rPr>
      </w:pPr>
    </w:p>
    <w:p w14:paraId="55EFE26E">
      <w:pPr>
        <w:spacing w:before="1" w:line="480" w:lineRule="auto"/>
        <w:ind w:left="113"/>
        <w:jc w:val="both"/>
        <w:rPr>
          <w:rFonts w:ascii="Times New Roman" w:hAnsi="Times New Roman" w:cs="Times New Roman"/>
          <w:sz w:val="24"/>
          <w:szCs w:val="24"/>
        </w:rPr>
      </w:pPr>
      <w:r>
        <w:rPr>
          <w:rFonts w:ascii="Times New Roman" w:hAnsi="Times New Roman" w:cs="Times New Roman"/>
          <w:b/>
          <w:sz w:val="24"/>
          <w:szCs w:val="24"/>
        </w:rPr>
        <w:t>Fig.</w:t>
      </w:r>
      <w:r>
        <w:rPr>
          <w:rFonts w:ascii="Times New Roman" w:hAnsi="Times New Roman" w:cs="Times New Roman"/>
          <w:b/>
          <w:spacing w:val="-1"/>
          <w:sz w:val="24"/>
          <w:szCs w:val="24"/>
        </w:rPr>
        <w:t xml:space="preserve"> </w:t>
      </w:r>
      <w:r>
        <w:rPr>
          <w:rFonts w:ascii="Times New Roman" w:hAnsi="Times New Roman" w:cs="Times New Roman"/>
          <w:b/>
          <w:sz w:val="24"/>
          <w:szCs w:val="24"/>
        </w:rPr>
        <w:t xml:space="preserve">(1). </w:t>
      </w:r>
      <w:r>
        <w:rPr>
          <w:rFonts w:ascii="Times New Roman" w:hAnsi="Times New Roman" w:cs="Times New Roman"/>
          <w:sz w:val="24"/>
          <w:szCs w:val="24"/>
        </w:rPr>
        <w:t>Main</w:t>
      </w:r>
      <w:r>
        <w:rPr>
          <w:rFonts w:ascii="Times New Roman" w:hAnsi="Times New Roman" w:cs="Times New Roman"/>
          <w:spacing w:val="-2"/>
          <w:sz w:val="24"/>
          <w:szCs w:val="24"/>
        </w:rPr>
        <w:t xml:space="preserve"> </w:t>
      </w:r>
      <w:r>
        <w:rPr>
          <w:rFonts w:ascii="Times New Roman" w:hAnsi="Times New Roman" w:cs="Times New Roman"/>
          <w:sz w:val="24"/>
          <w:szCs w:val="24"/>
        </w:rPr>
        <w:t>design elements</w:t>
      </w:r>
      <w:r>
        <w:rPr>
          <w:rFonts w:ascii="Times New Roman" w:hAnsi="Times New Roman" w:cs="Times New Roman"/>
          <w:spacing w:val="-1"/>
          <w:sz w:val="24"/>
          <w:szCs w:val="24"/>
        </w:rPr>
        <w:t xml:space="preserve"> </w:t>
      </w:r>
      <w:r>
        <w:rPr>
          <w:rFonts w:ascii="Times New Roman" w:hAnsi="Times New Roman" w:cs="Times New Roman"/>
          <w:sz w:val="24"/>
          <w:szCs w:val="24"/>
        </w:rPr>
        <w:t>of roundabouts [</w:t>
      </w:r>
      <w:r>
        <w:rPr>
          <w:rFonts w:ascii="Times New Roman" w:hAnsi="Times New Roman" w:cs="Times New Roman"/>
          <w:i/>
          <w:sz w:val="24"/>
          <w:szCs w:val="24"/>
        </w:rPr>
        <w:t>FHWA 2016</w:t>
      </w:r>
      <w:r>
        <w:rPr>
          <w:rFonts w:ascii="Times New Roman" w:hAnsi="Times New Roman" w:cs="Times New Roman"/>
          <w:sz w:val="24"/>
          <w:szCs w:val="24"/>
        </w:rPr>
        <w:t>].</w:t>
      </w:r>
    </w:p>
    <w:p w14:paraId="6ECE6B9A">
      <w:pPr>
        <w:pStyle w:val="10"/>
        <w:spacing w:line="480" w:lineRule="auto"/>
        <w:ind w:left="219" w:right="1430"/>
        <w:jc w:val="both"/>
        <w:rPr>
          <w:sz w:val="24"/>
          <w:szCs w:val="24"/>
        </w:rPr>
      </w:pPr>
      <w:r>
        <w:rPr>
          <w:sz w:val="24"/>
          <w:szCs w:val="24"/>
        </w:rPr>
        <w:t>Roundabouts</w:t>
      </w:r>
      <w:r>
        <w:rPr>
          <w:spacing w:val="1"/>
          <w:sz w:val="24"/>
          <w:szCs w:val="24"/>
        </w:rPr>
        <w:t xml:space="preserve"> </w:t>
      </w:r>
      <w:r>
        <w:rPr>
          <w:sz w:val="24"/>
          <w:szCs w:val="24"/>
        </w:rPr>
        <w:t>are</w:t>
      </w:r>
      <w:r>
        <w:rPr>
          <w:spacing w:val="1"/>
          <w:sz w:val="24"/>
          <w:szCs w:val="24"/>
        </w:rPr>
        <w:t xml:space="preserve"> </w:t>
      </w:r>
      <w:r>
        <w:rPr>
          <w:sz w:val="24"/>
          <w:szCs w:val="24"/>
        </w:rPr>
        <w:t>often</w:t>
      </w:r>
      <w:r>
        <w:rPr>
          <w:spacing w:val="1"/>
          <w:sz w:val="24"/>
          <w:szCs w:val="24"/>
        </w:rPr>
        <w:t xml:space="preserve"> </w:t>
      </w:r>
      <w:r>
        <w:rPr>
          <w:sz w:val="24"/>
          <w:szCs w:val="24"/>
        </w:rPr>
        <w:t>confused</w:t>
      </w:r>
      <w:r>
        <w:rPr>
          <w:spacing w:val="1"/>
          <w:sz w:val="24"/>
          <w:szCs w:val="24"/>
        </w:rPr>
        <w:t xml:space="preserve"> </w:t>
      </w:r>
      <w:r>
        <w:rPr>
          <w:sz w:val="24"/>
          <w:szCs w:val="24"/>
        </w:rPr>
        <w:t>with</w:t>
      </w:r>
      <w:r>
        <w:rPr>
          <w:spacing w:val="1"/>
          <w:sz w:val="24"/>
          <w:szCs w:val="24"/>
        </w:rPr>
        <w:t xml:space="preserve"> </w:t>
      </w:r>
      <w:r>
        <w:rPr>
          <w:sz w:val="24"/>
          <w:szCs w:val="24"/>
        </w:rPr>
        <w:t>traffic</w:t>
      </w:r>
      <w:r>
        <w:rPr>
          <w:spacing w:val="1"/>
          <w:sz w:val="24"/>
          <w:szCs w:val="24"/>
        </w:rPr>
        <w:t xml:space="preserve"> </w:t>
      </w:r>
      <w:r>
        <w:rPr>
          <w:sz w:val="24"/>
          <w:szCs w:val="24"/>
        </w:rPr>
        <w:t>circles</w:t>
      </w:r>
      <w:r>
        <w:rPr>
          <w:spacing w:val="1"/>
          <w:sz w:val="24"/>
          <w:szCs w:val="24"/>
        </w:rPr>
        <w:t xml:space="preserve"> </w:t>
      </w:r>
      <w:r>
        <w:rPr>
          <w:sz w:val="24"/>
          <w:szCs w:val="24"/>
        </w:rPr>
        <w:t>or</w:t>
      </w:r>
      <w:r>
        <w:rPr>
          <w:spacing w:val="1"/>
          <w:sz w:val="24"/>
          <w:szCs w:val="24"/>
        </w:rPr>
        <w:t xml:space="preserve"> </w:t>
      </w:r>
      <w:r>
        <w:rPr>
          <w:sz w:val="24"/>
          <w:szCs w:val="24"/>
        </w:rPr>
        <w:t>rotaries</w:t>
      </w:r>
      <w:r>
        <w:rPr>
          <w:spacing w:val="1"/>
          <w:sz w:val="24"/>
          <w:szCs w:val="24"/>
        </w:rPr>
        <w:t xml:space="preserve"> </w:t>
      </w:r>
      <w:r>
        <w:rPr>
          <w:sz w:val="24"/>
          <w:szCs w:val="24"/>
        </w:rPr>
        <w:t>and</w:t>
      </w:r>
      <w:r>
        <w:rPr>
          <w:spacing w:val="1"/>
          <w:sz w:val="24"/>
          <w:szCs w:val="24"/>
        </w:rPr>
        <w:t xml:space="preserve"> </w:t>
      </w:r>
      <w:r>
        <w:rPr>
          <w:sz w:val="24"/>
          <w:szCs w:val="24"/>
        </w:rPr>
        <w:t>it</w:t>
      </w:r>
      <w:r>
        <w:rPr>
          <w:spacing w:val="1"/>
          <w:sz w:val="24"/>
          <w:szCs w:val="24"/>
        </w:rPr>
        <w:t xml:space="preserve"> </w:t>
      </w:r>
      <w:r>
        <w:rPr>
          <w:sz w:val="24"/>
          <w:szCs w:val="24"/>
        </w:rPr>
        <w:t>is</w:t>
      </w:r>
      <w:r>
        <w:rPr>
          <w:spacing w:val="1"/>
          <w:sz w:val="24"/>
          <w:szCs w:val="24"/>
        </w:rPr>
        <w:t xml:space="preserve"> </w:t>
      </w:r>
      <w:r>
        <w:rPr>
          <w:sz w:val="24"/>
          <w:szCs w:val="24"/>
        </w:rPr>
        <w:t>important to be able to distinguish between them. According to FHWA-2000</w:t>
      </w:r>
      <w:r>
        <w:rPr>
          <w:spacing w:val="1"/>
          <w:sz w:val="24"/>
          <w:szCs w:val="24"/>
        </w:rPr>
        <w:t xml:space="preserve"> </w:t>
      </w:r>
      <w:r>
        <w:rPr>
          <w:sz w:val="24"/>
          <w:szCs w:val="24"/>
        </w:rPr>
        <w:t>information guide, roundabouts have five main characteristics that identify</w:t>
      </w:r>
      <w:r>
        <w:rPr>
          <w:spacing w:val="1"/>
          <w:sz w:val="24"/>
          <w:szCs w:val="24"/>
        </w:rPr>
        <w:t xml:space="preserve"> </w:t>
      </w:r>
      <w:r>
        <w:rPr>
          <w:sz w:val="24"/>
          <w:szCs w:val="24"/>
        </w:rPr>
        <w:t>them</w:t>
      </w:r>
      <w:r>
        <w:rPr>
          <w:spacing w:val="-2"/>
          <w:sz w:val="24"/>
          <w:szCs w:val="24"/>
        </w:rPr>
        <w:t xml:space="preserve"> </w:t>
      </w:r>
      <w:r>
        <w:rPr>
          <w:sz w:val="24"/>
          <w:szCs w:val="24"/>
        </w:rPr>
        <w:t>when</w:t>
      </w:r>
      <w:r>
        <w:rPr>
          <w:spacing w:val="-1"/>
          <w:sz w:val="24"/>
          <w:szCs w:val="24"/>
        </w:rPr>
        <w:t xml:space="preserve"> </w:t>
      </w:r>
      <w:r>
        <w:rPr>
          <w:sz w:val="24"/>
          <w:szCs w:val="24"/>
        </w:rPr>
        <w:t>compared</w:t>
      </w:r>
      <w:r>
        <w:rPr>
          <w:spacing w:val="2"/>
          <w:sz w:val="24"/>
          <w:szCs w:val="24"/>
        </w:rPr>
        <w:t xml:space="preserve"> </w:t>
      </w:r>
      <w:r>
        <w:rPr>
          <w:sz w:val="24"/>
          <w:szCs w:val="24"/>
        </w:rPr>
        <w:t>to</w:t>
      </w:r>
      <w:r>
        <w:rPr>
          <w:spacing w:val="1"/>
          <w:sz w:val="24"/>
          <w:szCs w:val="24"/>
        </w:rPr>
        <w:t xml:space="preserve"> </w:t>
      </w:r>
      <w:r>
        <w:rPr>
          <w:sz w:val="24"/>
          <w:szCs w:val="24"/>
        </w:rPr>
        <w:t>traffic circles:</w:t>
      </w:r>
    </w:p>
    <w:p w14:paraId="0002E464">
      <w:pPr>
        <w:pStyle w:val="28"/>
        <w:widowControl w:val="0"/>
        <w:numPr>
          <w:ilvl w:val="2"/>
          <w:numId w:val="2"/>
        </w:numPr>
        <w:tabs>
          <w:tab w:val="left" w:pos="1300"/>
        </w:tabs>
        <w:autoSpaceDE w:val="0"/>
        <w:autoSpaceDN w:val="0"/>
        <w:spacing w:after="0" w:line="480" w:lineRule="auto"/>
        <w:ind w:right="1426" w:hanging="720"/>
        <w:contextualSpacing w:val="0"/>
        <w:jc w:val="both"/>
        <w:rPr>
          <w:rFonts w:ascii="Times New Roman" w:hAnsi="Times New Roman" w:cs="Times New Roman"/>
          <w:sz w:val="24"/>
          <w:szCs w:val="24"/>
        </w:rPr>
      </w:pPr>
      <w:r>
        <w:rPr>
          <w:rFonts w:ascii="Times New Roman" w:hAnsi="Times New Roman" w:cs="Times New Roman"/>
          <w:sz w:val="24"/>
          <w:szCs w:val="24"/>
        </w:rPr>
        <w:t>Traffic control: Yield control is used on all entries at roundabouts.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circulatory roadway has</w:t>
      </w:r>
      <w:r>
        <w:rPr>
          <w:rFonts w:ascii="Times New Roman" w:hAnsi="Times New Roman" w:cs="Times New Roman"/>
          <w:spacing w:val="-1"/>
          <w:sz w:val="24"/>
          <w:szCs w:val="24"/>
        </w:rPr>
        <w:t xml:space="preserve"> </w:t>
      </w:r>
      <w:r>
        <w:rPr>
          <w:rFonts w:ascii="Times New Roman" w:hAnsi="Times New Roman" w:cs="Times New Roman"/>
          <w:sz w:val="24"/>
          <w:szCs w:val="24"/>
        </w:rPr>
        <w:t>no control.</w:t>
      </w:r>
    </w:p>
    <w:p w14:paraId="0A00841B">
      <w:pPr>
        <w:pStyle w:val="28"/>
        <w:widowControl w:val="0"/>
        <w:numPr>
          <w:ilvl w:val="2"/>
          <w:numId w:val="2"/>
        </w:numPr>
        <w:tabs>
          <w:tab w:val="left" w:pos="1360"/>
        </w:tabs>
        <w:autoSpaceDE w:val="0"/>
        <w:autoSpaceDN w:val="0"/>
        <w:spacing w:after="0" w:line="480" w:lineRule="auto"/>
        <w:ind w:left="1300" w:right="1427"/>
        <w:contextualSpacing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Priority to circulating vehicles: Circulating vehicles have the right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way</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roundabouts.</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require</w:t>
      </w:r>
      <w:r>
        <w:rPr>
          <w:rFonts w:ascii="Times New Roman" w:hAnsi="Times New Roman" w:cs="Times New Roman"/>
          <w:spacing w:val="60"/>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yield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entering</w:t>
      </w:r>
      <w:r>
        <w:rPr>
          <w:rFonts w:ascii="Times New Roman" w:hAnsi="Times New Roman" w:cs="Times New Roman"/>
          <w:spacing w:val="-1"/>
          <w:sz w:val="24"/>
          <w:szCs w:val="24"/>
        </w:rPr>
        <w:t xml:space="preserve"> </w:t>
      </w:r>
      <w:r>
        <w:rPr>
          <w:rFonts w:ascii="Times New Roman" w:hAnsi="Times New Roman" w:cs="Times New Roman"/>
          <w:sz w:val="24"/>
          <w:szCs w:val="24"/>
        </w:rPr>
        <w:t>traffic.</w:t>
      </w:r>
    </w:p>
    <w:p w14:paraId="50D8C6FE">
      <w:pPr>
        <w:pStyle w:val="28"/>
        <w:widowControl w:val="0"/>
        <w:numPr>
          <w:ilvl w:val="2"/>
          <w:numId w:val="2"/>
        </w:numPr>
        <w:tabs>
          <w:tab w:val="left" w:pos="1300"/>
        </w:tabs>
        <w:autoSpaceDE w:val="0"/>
        <w:autoSpaceDN w:val="0"/>
        <w:spacing w:after="0" w:line="480" w:lineRule="auto"/>
        <w:ind w:left="1300" w:right="1428" w:hanging="720"/>
        <w:contextualSpacing w:val="0"/>
        <w:jc w:val="both"/>
        <w:rPr>
          <w:rFonts w:ascii="Times New Roman" w:hAnsi="Times New Roman" w:cs="Times New Roman"/>
          <w:sz w:val="24"/>
          <w:szCs w:val="24"/>
        </w:rPr>
      </w:pPr>
      <w:r>
        <w:rPr>
          <w:rFonts w:ascii="Times New Roman" w:hAnsi="Times New Roman" w:cs="Times New Roman"/>
          <w:sz w:val="24"/>
          <w:szCs w:val="24"/>
        </w:rPr>
        <w:t>Pedestrian access: Pedestrian access is allowed only across the legs</w:t>
      </w:r>
      <w:r>
        <w:rPr>
          <w:rFonts w:ascii="Times New Roman" w:hAnsi="Times New Roman" w:cs="Times New Roman"/>
          <w:spacing w:val="1"/>
          <w:sz w:val="24"/>
          <w:szCs w:val="24"/>
        </w:rPr>
        <w:t xml:space="preserve"> </w:t>
      </w:r>
      <w:r>
        <w:rPr>
          <w:rFonts w:ascii="Times New Roman" w:hAnsi="Times New Roman" w:cs="Times New Roman"/>
          <w:sz w:val="24"/>
          <w:szCs w:val="24"/>
        </w:rPr>
        <w:t>of the roundabout, behind the yield line. Some traffic circles allow</w:t>
      </w:r>
      <w:r>
        <w:rPr>
          <w:rFonts w:ascii="Times New Roman" w:hAnsi="Times New Roman" w:cs="Times New Roman"/>
          <w:spacing w:val="1"/>
          <w:sz w:val="24"/>
          <w:szCs w:val="24"/>
        </w:rPr>
        <w:t xml:space="preserve"> </w:t>
      </w:r>
      <w:r>
        <w:rPr>
          <w:rFonts w:ascii="Times New Roman" w:hAnsi="Times New Roman" w:cs="Times New Roman"/>
          <w:sz w:val="24"/>
          <w:szCs w:val="24"/>
        </w:rPr>
        <w:t>pedestrian</w:t>
      </w:r>
      <w:r>
        <w:rPr>
          <w:rFonts w:ascii="Times New Roman" w:hAnsi="Times New Roman" w:cs="Times New Roman"/>
          <w:spacing w:val="-2"/>
          <w:sz w:val="24"/>
          <w:szCs w:val="24"/>
        </w:rPr>
        <w:t xml:space="preserve"> </w:t>
      </w:r>
      <w:r>
        <w:rPr>
          <w:rFonts w:ascii="Times New Roman" w:hAnsi="Times New Roman" w:cs="Times New Roman"/>
          <w:sz w:val="24"/>
          <w:szCs w:val="24"/>
        </w:rPr>
        <w:t>access</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central</w:t>
      </w:r>
      <w:r>
        <w:rPr>
          <w:rFonts w:ascii="Times New Roman" w:hAnsi="Times New Roman" w:cs="Times New Roman"/>
          <w:spacing w:val="-1"/>
          <w:sz w:val="24"/>
          <w:szCs w:val="24"/>
        </w:rPr>
        <w:t xml:space="preserve"> </w:t>
      </w:r>
      <w:r>
        <w:rPr>
          <w:rFonts w:ascii="Times New Roman" w:hAnsi="Times New Roman" w:cs="Times New Roman"/>
          <w:sz w:val="24"/>
          <w:szCs w:val="24"/>
        </w:rPr>
        <w:t>island.</w:t>
      </w:r>
    </w:p>
    <w:p w14:paraId="2756D504">
      <w:pPr>
        <w:pStyle w:val="28"/>
        <w:widowControl w:val="0"/>
        <w:numPr>
          <w:ilvl w:val="2"/>
          <w:numId w:val="2"/>
        </w:numPr>
        <w:tabs>
          <w:tab w:val="left" w:pos="1300"/>
        </w:tabs>
        <w:autoSpaceDE w:val="0"/>
        <w:autoSpaceDN w:val="0"/>
        <w:spacing w:after="0" w:line="480" w:lineRule="auto"/>
        <w:ind w:left="1300" w:right="1428"/>
        <w:contextualSpacing w:val="0"/>
        <w:jc w:val="both"/>
        <w:rPr>
          <w:rFonts w:ascii="Times New Roman" w:hAnsi="Times New Roman" w:cs="Times New Roman"/>
          <w:sz w:val="24"/>
          <w:szCs w:val="24"/>
        </w:rPr>
      </w:pPr>
      <w:r>
        <w:rPr>
          <w:rFonts w:ascii="Times New Roman" w:hAnsi="Times New Roman" w:cs="Times New Roman"/>
          <w:sz w:val="24"/>
          <w:szCs w:val="24"/>
        </w:rPr>
        <w:t>Parking: No parking</w:t>
      </w:r>
      <w:r>
        <w:rPr>
          <w:rFonts w:ascii="Times New Roman" w:hAnsi="Times New Roman" w:cs="Times New Roman"/>
          <w:spacing w:val="60"/>
          <w:sz w:val="24"/>
          <w:szCs w:val="24"/>
        </w:rPr>
        <w:t xml:space="preserve"> </w:t>
      </w:r>
      <w:r>
        <w:rPr>
          <w:rFonts w:ascii="Times New Roman" w:hAnsi="Times New Roman" w:cs="Times New Roman"/>
          <w:sz w:val="24"/>
          <w:szCs w:val="24"/>
        </w:rPr>
        <w:t>is allowed within the circulatory roadway or</w:t>
      </w:r>
      <w:r>
        <w:rPr>
          <w:rFonts w:ascii="Times New Roman" w:hAnsi="Times New Roman" w:cs="Times New Roman"/>
          <w:spacing w:val="1"/>
          <w:sz w:val="24"/>
          <w:szCs w:val="24"/>
        </w:rPr>
        <w:t xml:space="preserve"> </w:t>
      </w: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entries.</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z w:val="24"/>
          <w:szCs w:val="24"/>
        </w:rPr>
        <w:t>traffic</w:t>
      </w:r>
      <w:r>
        <w:rPr>
          <w:rFonts w:ascii="Times New Roman" w:hAnsi="Times New Roman" w:cs="Times New Roman"/>
          <w:spacing w:val="1"/>
          <w:sz w:val="24"/>
          <w:szCs w:val="24"/>
        </w:rPr>
        <w:t xml:space="preserve"> </w:t>
      </w:r>
      <w:r>
        <w:rPr>
          <w:rFonts w:ascii="Times New Roman" w:hAnsi="Times New Roman" w:cs="Times New Roman"/>
          <w:sz w:val="24"/>
          <w:szCs w:val="24"/>
        </w:rPr>
        <w:t>circles</w:t>
      </w:r>
      <w:r>
        <w:rPr>
          <w:rFonts w:ascii="Times New Roman" w:hAnsi="Times New Roman" w:cs="Times New Roman"/>
          <w:spacing w:val="1"/>
          <w:sz w:val="24"/>
          <w:szCs w:val="24"/>
        </w:rPr>
        <w:t xml:space="preserve"> </w:t>
      </w:r>
      <w:r>
        <w:rPr>
          <w:rFonts w:ascii="Times New Roman" w:hAnsi="Times New Roman" w:cs="Times New Roman"/>
          <w:sz w:val="24"/>
          <w:szCs w:val="24"/>
        </w:rPr>
        <w:t>allow</w:t>
      </w:r>
      <w:r>
        <w:rPr>
          <w:rFonts w:ascii="Times New Roman" w:hAnsi="Times New Roman" w:cs="Times New Roman"/>
          <w:spacing w:val="1"/>
          <w:sz w:val="24"/>
          <w:szCs w:val="24"/>
        </w:rPr>
        <w:t xml:space="preserve"> </w:t>
      </w:r>
      <w:r>
        <w:rPr>
          <w:rFonts w:ascii="Times New Roman" w:hAnsi="Times New Roman" w:cs="Times New Roman"/>
          <w:sz w:val="24"/>
          <w:szCs w:val="24"/>
        </w:rPr>
        <w:t>parking</w:t>
      </w:r>
      <w:r>
        <w:rPr>
          <w:rFonts w:ascii="Times New Roman" w:hAnsi="Times New Roman" w:cs="Times New Roman"/>
          <w:spacing w:val="1"/>
          <w:sz w:val="24"/>
          <w:szCs w:val="24"/>
        </w:rPr>
        <w:t xml:space="preserve"> </w:t>
      </w:r>
      <w:r>
        <w:rPr>
          <w:rFonts w:ascii="Times New Roman" w:hAnsi="Times New Roman" w:cs="Times New Roman"/>
          <w:sz w:val="24"/>
          <w:szCs w:val="24"/>
        </w:rPr>
        <w:t>within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1"/>
          <w:sz w:val="24"/>
          <w:szCs w:val="24"/>
        </w:rPr>
        <w:t xml:space="preserve"> </w:t>
      </w:r>
      <w:r>
        <w:rPr>
          <w:rFonts w:ascii="Times New Roman" w:hAnsi="Times New Roman" w:cs="Times New Roman"/>
          <w:sz w:val="24"/>
          <w:szCs w:val="24"/>
        </w:rPr>
        <w:t>roadway.</w:t>
      </w:r>
    </w:p>
    <w:p w14:paraId="4936B38C">
      <w:pPr>
        <w:pStyle w:val="28"/>
        <w:widowControl w:val="0"/>
        <w:numPr>
          <w:ilvl w:val="2"/>
          <w:numId w:val="2"/>
        </w:numPr>
        <w:tabs>
          <w:tab w:val="left" w:pos="1300"/>
        </w:tabs>
        <w:autoSpaceDE w:val="0"/>
        <w:autoSpaceDN w:val="0"/>
        <w:spacing w:after="0" w:line="480" w:lineRule="auto"/>
        <w:ind w:left="1300" w:right="1427" w:hanging="720"/>
        <w:contextualSpacing w:val="0"/>
        <w:jc w:val="both"/>
        <w:rPr>
          <w:rFonts w:ascii="Times New Roman" w:hAnsi="Times New Roman" w:cs="Times New Roman"/>
          <w:sz w:val="24"/>
          <w:szCs w:val="24"/>
        </w:rPr>
      </w:pPr>
      <w:r>
        <w:rPr>
          <w:rFonts w:ascii="Times New Roman" w:hAnsi="Times New Roman" w:cs="Times New Roman"/>
          <w:sz w:val="24"/>
          <w:szCs w:val="24"/>
        </w:rPr>
        <w:t>Direction</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Circulation:</w:t>
      </w:r>
      <w:r>
        <w:rPr>
          <w:rFonts w:ascii="Times New Roman" w:hAnsi="Times New Roman" w:cs="Times New Roman"/>
          <w:spacing w:val="1"/>
          <w:sz w:val="24"/>
          <w:szCs w:val="24"/>
        </w:rPr>
        <w:t xml:space="preserve"> </w:t>
      </w:r>
      <w:r>
        <w:rPr>
          <w:rFonts w:ascii="Times New Roman" w:hAnsi="Times New Roman" w:cs="Times New Roman"/>
          <w:sz w:val="24"/>
          <w:szCs w:val="24"/>
        </w:rPr>
        <w:t>All</w:t>
      </w:r>
      <w:r>
        <w:rPr>
          <w:rFonts w:ascii="Times New Roman" w:hAnsi="Times New Roman" w:cs="Times New Roman"/>
          <w:spacing w:val="1"/>
          <w:sz w:val="24"/>
          <w:szCs w:val="24"/>
        </w:rPr>
        <w:t xml:space="preserve"> </w:t>
      </w:r>
      <w:r>
        <w:rPr>
          <w:rFonts w:ascii="Times New Roman" w:hAnsi="Times New Roman" w:cs="Times New Roman"/>
          <w:sz w:val="24"/>
          <w:szCs w:val="24"/>
        </w:rPr>
        <w:t>vehicles</w:t>
      </w:r>
      <w:r>
        <w:rPr>
          <w:rFonts w:ascii="Times New Roman" w:hAnsi="Times New Roman" w:cs="Times New Roman"/>
          <w:spacing w:val="1"/>
          <w:sz w:val="24"/>
          <w:szCs w:val="24"/>
        </w:rPr>
        <w:t xml:space="preserve"> </w:t>
      </w:r>
      <w:r>
        <w:rPr>
          <w:rFonts w:ascii="Times New Roman" w:hAnsi="Times New Roman" w:cs="Times New Roman"/>
          <w:sz w:val="24"/>
          <w:szCs w:val="24"/>
        </w:rPr>
        <w:t>circulate</w:t>
      </w:r>
      <w:r>
        <w:rPr>
          <w:rFonts w:ascii="Times New Roman" w:hAnsi="Times New Roman" w:cs="Times New Roman"/>
          <w:spacing w:val="1"/>
          <w:sz w:val="24"/>
          <w:szCs w:val="24"/>
        </w:rPr>
        <w:t xml:space="preserve"> </w:t>
      </w:r>
      <w:r>
        <w:rPr>
          <w:rFonts w:ascii="Times New Roman" w:hAnsi="Times New Roman" w:cs="Times New Roman"/>
          <w:sz w:val="24"/>
          <w:szCs w:val="24"/>
        </w:rPr>
        <w:t>counter-clockwise</w:t>
      </w:r>
      <w:r>
        <w:rPr>
          <w:rFonts w:ascii="Times New Roman" w:hAnsi="Times New Roman" w:cs="Times New Roman"/>
          <w:spacing w:val="-57"/>
          <w:sz w:val="24"/>
          <w:szCs w:val="24"/>
        </w:rPr>
        <w:t xml:space="preserve"> </w:t>
      </w:r>
      <w:r>
        <w:rPr>
          <w:rFonts w:ascii="Times New Roman" w:hAnsi="Times New Roman" w:cs="Times New Roman"/>
          <w:sz w:val="24"/>
          <w:szCs w:val="24"/>
        </w:rPr>
        <w:t>and pass to the right of the central island of the roundabout. Some</w:t>
      </w:r>
      <w:r>
        <w:rPr>
          <w:rFonts w:ascii="Times New Roman" w:hAnsi="Times New Roman" w:cs="Times New Roman"/>
          <w:spacing w:val="1"/>
          <w:sz w:val="24"/>
          <w:szCs w:val="24"/>
        </w:rPr>
        <w:t xml:space="preserve"> </w:t>
      </w:r>
      <w:r>
        <w:rPr>
          <w:rFonts w:ascii="Times New Roman" w:hAnsi="Times New Roman" w:cs="Times New Roman"/>
          <w:sz w:val="24"/>
          <w:szCs w:val="24"/>
        </w:rPr>
        <w:t>neighborhood traffic circles allow left-turning vehicles to pass to the</w:t>
      </w:r>
      <w:r>
        <w:rPr>
          <w:rFonts w:ascii="Times New Roman" w:hAnsi="Times New Roman" w:cs="Times New Roman"/>
          <w:spacing w:val="-57"/>
          <w:sz w:val="24"/>
          <w:szCs w:val="24"/>
        </w:rPr>
        <w:t xml:space="preserve"> </w:t>
      </w:r>
      <w:r>
        <w:rPr>
          <w:rFonts w:ascii="Times New Roman" w:hAnsi="Times New Roman" w:cs="Times New Roman"/>
          <w:sz w:val="24"/>
          <w:szCs w:val="24"/>
        </w:rPr>
        <w:t>left</w:t>
      </w:r>
      <w:r>
        <w:rPr>
          <w:rFonts w:ascii="Times New Roman" w:hAnsi="Times New Roman" w:cs="Times New Roman"/>
          <w:spacing w:val="17"/>
          <w:sz w:val="24"/>
          <w:szCs w:val="24"/>
        </w:rPr>
        <w:t xml:space="preserve"> </w:t>
      </w:r>
      <w:r>
        <w:rPr>
          <w:rFonts w:ascii="Times New Roman" w:hAnsi="Times New Roman" w:cs="Times New Roman"/>
          <w:sz w:val="24"/>
          <w:szCs w:val="24"/>
        </w:rPr>
        <w:t>of</w:t>
      </w:r>
      <w:r>
        <w:rPr>
          <w:rFonts w:ascii="Times New Roman" w:hAnsi="Times New Roman" w:cs="Times New Roman"/>
          <w:spacing w:val="16"/>
          <w:sz w:val="24"/>
          <w:szCs w:val="24"/>
        </w:rPr>
        <w:t xml:space="preserve"> </w:t>
      </w:r>
      <w:r>
        <w:rPr>
          <w:rFonts w:ascii="Times New Roman" w:hAnsi="Times New Roman" w:cs="Times New Roman"/>
          <w:sz w:val="24"/>
          <w:szCs w:val="24"/>
        </w:rPr>
        <w:t>the</w:t>
      </w:r>
      <w:r>
        <w:rPr>
          <w:rFonts w:ascii="Times New Roman" w:hAnsi="Times New Roman" w:cs="Times New Roman"/>
          <w:spacing w:val="15"/>
          <w:sz w:val="24"/>
          <w:szCs w:val="24"/>
        </w:rPr>
        <w:t xml:space="preserve"> </w:t>
      </w:r>
      <w:r>
        <w:rPr>
          <w:rFonts w:ascii="Times New Roman" w:hAnsi="Times New Roman" w:cs="Times New Roman"/>
          <w:sz w:val="24"/>
          <w:szCs w:val="24"/>
        </w:rPr>
        <w:t>central</w:t>
      </w:r>
      <w:r>
        <w:rPr>
          <w:rFonts w:ascii="Times New Roman" w:hAnsi="Times New Roman" w:cs="Times New Roman"/>
          <w:spacing w:val="16"/>
          <w:sz w:val="24"/>
          <w:szCs w:val="24"/>
        </w:rPr>
        <w:t xml:space="preserve"> </w:t>
      </w:r>
      <w:r>
        <w:rPr>
          <w:rFonts w:ascii="Times New Roman" w:hAnsi="Times New Roman" w:cs="Times New Roman"/>
          <w:sz w:val="24"/>
          <w:szCs w:val="24"/>
        </w:rPr>
        <w:t>island.</w:t>
      </w:r>
      <w:r>
        <w:rPr>
          <w:rFonts w:ascii="Times New Roman" w:hAnsi="Times New Roman" w:cs="Times New Roman"/>
          <w:spacing w:val="17"/>
          <w:sz w:val="24"/>
          <w:szCs w:val="24"/>
        </w:rPr>
        <w:t xml:space="preserve"> </w:t>
      </w:r>
      <w:r>
        <w:rPr>
          <w:rFonts w:ascii="Times New Roman" w:hAnsi="Times New Roman" w:cs="Times New Roman"/>
          <w:sz w:val="24"/>
          <w:szCs w:val="24"/>
        </w:rPr>
        <w:t>A</w:t>
      </w:r>
      <w:r>
        <w:rPr>
          <w:rFonts w:ascii="Times New Roman" w:hAnsi="Times New Roman" w:cs="Times New Roman"/>
          <w:spacing w:val="16"/>
          <w:sz w:val="24"/>
          <w:szCs w:val="24"/>
        </w:rPr>
        <w:t xml:space="preserve"> </w:t>
      </w:r>
      <w:r>
        <w:rPr>
          <w:rFonts w:ascii="Times New Roman" w:hAnsi="Times New Roman" w:cs="Times New Roman"/>
          <w:sz w:val="24"/>
          <w:szCs w:val="24"/>
        </w:rPr>
        <w:t>case</w:t>
      </w:r>
      <w:r>
        <w:rPr>
          <w:rFonts w:ascii="Times New Roman" w:hAnsi="Times New Roman" w:cs="Times New Roman"/>
          <w:spacing w:val="17"/>
          <w:sz w:val="24"/>
          <w:szCs w:val="24"/>
        </w:rPr>
        <w:t xml:space="preserve"> </w:t>
      </w:r>
      <w:r>
        <w:rPr>
          <w:rFonts w:ascii="Times New Roman" w:hAnsi="Times New Roman" w:cs="Times New Roman"/>
          <w:sz w:val="24"/>
          <w:szCs w:val="24"/>
        </w:rPr>
        <w:t>in</w:t>
      </w:r>
      <w:r>
        <w:rPr>
          <w:rFonts w:ascii="Times New Roman" w:hAnsi="Times New Roman" w:cs="Times New Roman"/>
          <w:spacing w:val="16"/>
          <w:sz w:val="24"/>
          <w:szCs w:val="24"/>
        </w:rPr>
        <w:t xml:space="preserve"> </w:t>
      </w:r>
      <w:r>
        <w:rPr>
          <w:rFonts w:ascii="Times New Roman" w:hAnsi="Times New Roman" w:cs="Times New Roman"/>
          <w:sz w:val="24"/>
          <w:szCs w:val="24"/>
        </w:rPr>
        <w:t>point</w:t>
      </w:r>
      <w:r>
        <w:rPr>
          <w:rFonts w:ascii="Times New Roman" w:hAnsi="Times New Roman" w:cs="Times New Roman"/>
          <w:spacing w:val="17"/>
          <w:sz w:val="24"/>
          <w:szCs w:val="24"/>
        </w:rPr>
        <w:t xml:space="preserve"> </w:t>
      </w:r>
      <w:r>
        <w:rPr>
          <w:rFonts w:ascii="Times New Roman" w:hAnsi="Times New Roman" w:cs="Times New Roman"/>
          <w:sz w:val="24"/>
          <w:szCs w:val="24"/>
        </w:rPr>
        <w:t>can</w:t>
      </w:r>
      <w:r>
        <w:rPr>
          <w:rFonts w:ascii="Times New Roman" w:hAnsi="Times New Roman" w:cs="Times New Roman"/>
          <w:spacing w:val="19"/>
          <w:sz w:val="24"/>
          <w:szCs w:val="24"/>
        </w:rPr>
        <w:t xml:space="preserve"> </w:t>
      </w:r>
      <w:r>
        <w:rPr>
          <w:rFonts w:ascii="Times New Roman" w:hAnsi="Times New Roman" w:cs="Times New Roman"/>
          <w:sz w:val="24"/>
          <w:szCs w:val="24"/>
        </w:rPr>
        <w:t>be</w:t>
      </w:r>
      <w:r>
        <w:rPr>
          <w:rFonts w:ascii="Times New Roman" w:hAnsi="Times New Roman" w:cs="Times New Roman"/>
          <w:spacing w:val="17"/>
          <w:sz w:val="24"/>
          <w:szCs w:val="24"/>
        </w:rPr>
        <w:t xml:space="preserve"> </w:t>
      </w:r>
      <w:r>
        <w:rPr>
          <w:rFonts w:ascii="Times New Roman" w:hAnsi="Times New Roman" w:cs="Times New Roman"/>
          <w:sz w:val="24"/>
          <w:szCs w:val="24"/>
        </w:rPr>
        <w:t>in</w:t>
      </w:r>
      <w:r>
        <w:rPr>
          <w:rFonts w:ascii="Times New Roman" w:hAnsi="Times New Roman" w:cs="Times New Roman"/>
          <w:spacing w:val="15"/>
          <w:sz w:val="24"/>
          <w:szCs w:val="24"/>
        </w:rPr>
        <w:t xml:space="preserve"> </w:t>
      </w:r>
      <w:r>
        <w:rPr>
          <w:rFonts w:ascii="Times New Roman" w:hAnsi="Times New Roman" w:cs="Times New Roman"/>
          <w:sz w:val="24"/>
          <w:szCs w:val="24"/>
        </w:rPr>
        <w:t>countries</w:t>
      </w:r>
      <w:r>
        <w:rPr>
          <w:rFonts w:ascii="Times New Roman" w:hAnsi="Times New Roman" w:cs="Times New Roman"/>
          <w:spacing w:val="16"/>
          <w:sz w:val="24"/>
          <w:szCs w:val="24"/>
        </w:rPr>
        <w:t xml:space="preserve"> </w:t>
      </w:r>
      <w:r>
        <w:rPr>
          <w:rFonts w:ascii="Times New Roman" w:hAnsi="Times New Roman" w:cs="Times New Roman"/>
          <w:sz w:val="24"/>
          <w:szCs w:val="24"/>
        </w:rPr>
        <w:t>like</w:t>
      </w:r>
      <w:r>
        <w:rPr>
          <w:rFonts w:ascii="Times New Roman" w:hAnsi="Times New Roman" w:cs="Times New Roman"/>
          <w:spacing w:val="17"/>
          <w:sz w:val="24"/>
          <w:szCs w:val="24"/>
        </w:rPr>
        <w:t xml:space="preserve"> </w:t>
      </w:r>
      <w:r>
        <w:rPr>
          <w:rFonts w:ascii="Times New Roman" w:hAnsi="Times New Roman" w:cs="Times New Roman"/>
          <w:sz w:val="24"/>
          <w:szCs w:val="24"/>
        </w:rPr>
        <w:t>In United</w:t>
      </w:r>
      <w:r>
        <w:rPr>
          <w:rFonts w:ascii="Times New Roman" w:hAnsi="Times New Roman" w:cs="Times New Roman"/>
          <w:spacing w:val="1"/>
          <w:sz w:val="24"/>
          <w:szCs w:val="24"/>
        </w:rPr>
        <w:t xml:space="preserve"> </w:t>
      </w:r>
      <w:r>
        <w:rPr>
          <w:rFonts w:ascii="Times New Roman" w:hAnsi="Times New Roman" w:cs="Times New Roman"/>
          <w:sz w:val="24"/>
          <w:szCs w:val="24"/>
        </w:rPr>
        <w:t>Kingdom,</w:t>
      </w:r>
      <w:r>
        <w:rPr>
          <w:rFonts w:ascii="Times New Roman" w:hAnsi="Times New Roman" w:cs="Times New Roman"/>
          <w:spacing w:val="1"/>
          <w:sz w:val="24"/>
          <w:szCs w:val="24"/>
        </w:rPr>
        <w:t xml:space="preserve"> </w:t>
      </w:r>
      <w:r>
        <w:rPr>
          <w:rFonts w:ascii="Times New Roman" w:hAnsi="Times New Roman" w:cs="Times New Roman"/>
          <w:sz w:val="24"/>
          <w:szCs w:val="24"/>
        </w:rPr>
        <w:t>Japan,</w:t>
      </w:r>
      <w:r>
        <w:rPr>
          <w:rFonts w:ascii="Times New Roman" w:hAnsi="Times New Roman" w:cs="Times New Roman"/>
          <w:spacing w:val="1"/>
          <w:sz w:val="24"/>
          <w:szCs w:val="24"/>
        </w:rPr>
        <w:t xml:space="preserve"> </w:t>
      </w:r>
      <w:r>
        <w:rPr>
          <w:rFonts w:ascii="Times New Roman" w:hAnsi="Times New Roman" w:cs="Times New Roman"/>
          <w:sz w:val="24"/>
          <w:szCs w:val="24"/>
        </w:rPr>
        <w:t>India,</w:t>
      </w:r>
      <w:r>
        <w:rPr>
          <w:rFonts w:ascii="Times New Roman" w:hAnsi="Times New Roman" w:cs="Times New Roman"/>
          <w:spacing w:val="1"/>
          <w:sz w:val="24"/>
          <w:szCs w:val="24"/>
        </w:rPr>
        <w:t xml:space="preserve"> </w:t>
      </w:r>
      <w:r>
        <w:rPr>
          <w:rFonts w:ascii="Times New Roman" w:hAnsi="Times New Roman" w:cs="Times New Roman"/>
          <w:sz w:val="24"/>
          <w:szCs w:val="24"/>
        </w:rPr>
        <w:t>Australia,</w:t>
      </w:r>
      <w:r>
        <w:rPr>
          <w:rFonts w:ascii="Times New Roman" w:hAnsi="Times New Roman" w:cs="Times New Roman"/>
          <w:spacing w:val="1"/>
          <w:sz w:val="24"/>
          <w:szCs w:val="24"/>
        </w:rPr>
        <w:t xml:space="preserve"> </w:t>
      </w:r>
      <w:r>
        <w:rPr>
          <w:rFonts w:ascii="Times New Roman" w:hAnsi="Times New Roman" w:cs="Times New Roman"/>
          <w:sz w:val="24"/>
          <w:szCs w:val="24"/>
        </w:rPr>
        <w:t>New</w:t>
      </w:r>
      <w:r>
        <w:rPr>
          <w:rFonts w:ascii="Times New Roman" w:hAnsi="Times New Roman" w:cs="Times New Roman"/>
          <w:spacing w:val="1"/>
          <w:sz w:val="24"/>
          <w:szCs w:val="24"/>
        </w:rPr>
        <w:t xml:space="preserve"> </w:t>
      </w:r>
      <w:r>
        <w:rPr>
          <w:rFonts w:ascii="Times New Roman" w:hAnsi="Times New Roman" w:cs="Times New Roman"/>
          <w:sz w:val="24"/>
          <w:szCs w:val="24"/>
        </w:rPr>
        <w:t>Zealand,</w:t>
      </w:r>
      <w:r>
        <w:rPr>
          <w:rFonts w:ascii="Times New Roman" w:hAnsi="Times New Roman" w:cs="Times New Roman"/>
          <w:spacing w:val="1"/>
          <w:sz w:val="24"/>
          <w:szCs w:val="24"/>
        </w:rPr>
        <w:t xml:space="preserve"> </w:t>
      </w:r>
      <w:r>
        <w:rPr>
          <w:rFonts w:ascii="Times New Roman" w:hAnsi="Times New Roman" w:cs="Times New Roman"/>
          <w:sz w:val="24"/>
          <w:szCs w:val="24"/>
        </w:rPr>
        <w:t>South</w:t>
      </w:r>
      <w:r>
        <w:rPr>
          <w:rFonts w:ascii="Times New Roman" w:hAnsi="Times New Roman" w:cs="Times New Roman"/>
          <w:spacing w:val="1"/>
          <w:sz w:val="24"/>
          <w:szCs w:val="24"/>
        </w:rPr>
        <w:t xml:space="preserve"> </w:t>
      </w:r>
      <w:r>
        <w:rPr>
          <w:rFonts w:ascii="Times New Roman" w:hAnsi="Times New Roman" w:cs="Times New Roman"/>
          <w:sz w:val="24"/>
          <w:szCs w:val="24"/>
        </w:rPr>
        <w:t>Africa,</w:t>
      </w:r>
      <w:r>
        <w:rPr>
          <w:rFonts w:ascii="Times New Roman" w:hAnsi="Times New Roman" w:cs="Times New Roman"/>
          <w:spacing w:val="-4"/>
          <w:sz w:val="24"/>
          <w:szCs w:val="24"/>
        </w:rPr>
        <w:t xml:space="preserve"> </w:t>
      </w:r>
      <w:r>
        <w:rPr>
          <w:rFonts w:ascii="Times New Roman" w:hAnsi="Times New Roman" w:cs="Times New Roman"/>
          <w:sz w:val="24"/>
          <w:szCs w:val="24"/>
        </w:rPr>
        <w:t>Kenya,</w:t>
      </w:r>
      <w:r>
        <w:rPr>
          <w:rFonts w:ascii="Times New Roman" w:hAnsi="Times New Roman" w:cs="Times New Roman"/>
          <w:spacing w:val="-3"/>
          <w:sz w:val="24"/>
          <w:szCs w:val="24"/>
        </w:rPr>
        <w:t xml:space="preserve"> </w:t>
      </w:r>
      <w:r>
        <w:rPr>
          <w:rFonts w:ascii="Times New Roman" w:hAnsi="Times New Roman" w:cs="Times New Roman"/>
          <w:sz w:val="24"/>
          <w:szCs w:val="24"/>
        </w:rPr>
        <w:t>Uganda,</w:t>
      </w:r>
      <w:r>
        <w:rPr>
          <w:rFonts w:ascii="Times New Roman" w:hAnsi="Times New Roman" w:cs="Times New Roman"/>
          <w:spacing w:val="-4"/>
          <w:sz w:val="24"/>
          <w:szCs w:val="24"/>
        </w:rPr>
        <w:t xml:space="preserve"> </w:t>
      </w:r>
      <w:r>
        <w:rPr>
          <w:rFonts w:ascii="Times New Roman" w:hAnsi="Times New Roman" w:cs="Times New Roman"/>
          <w:sz w:val="24"/>
          <w:szCs w:val="24"/>
        </w:rPr>
        <w:t>Tanzania,</w:t>
      </w:r>
      <w:r>
        <w:rPr>
          <w:rFonts w:ascii="Times New Roman" w:hAnsi="Times New Roman" w:cs="Times New Roman"/>
          <w:spacing w:val="-3"/>
          <w:sz w:val="24"/>
          <w:szCs w:val="24"/>
        </w:rPr>
        <w:t xml:space="preserve"> </w:t>
      </w:r>
      <w:r>
        <w:rPr>
          <w:rFonts w:ascii="Times New Roman" w:hAnsi="Times New Roman" w:cs="Times New Roman"/>
          <w:sz w:val="24"/>
          <w:szCs w:val="24"/>
        </w:rPr>
        <w:t>Zambia,</w:t>
      </w:r>
      <w:r>
        <w:rPr>
          <w:rFonts w:ascii="Times New Roman" w:hAnsi="Times New Roman" w:cs="Times New Roman"/>
          <w:spacing w:val="-3"/>
          <w:sz w:val="24"/>
          <w:szCs w:val="24"/>
        </w:rPr>
        <w:t xml:space="preserve"> </w:t>
      </w:r>
      <w:r>
        <w:rPr>
          <w:rFonts w:ascii="Times New Roman" w:hAnsi="Times New Roman" w:cs="Times New Roman"/>
          <w:sz w:val="24"/>
          <w:szCs w:val="24"/>
        </w:rPr>
        <w:t>Zimbabwe,</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Malawi.</w:t>
      </w:r>
    </w:p>
    <w:p w14:paraId="5292EB6F">
      <w:pPr>
        <w:pStyle w:val="4"/>
        <w:spacing w:line="480" w:lineRule="auto"/>
        <w:jc w:val="both"/>
        <w:rPr>
          <w:b w:val="0"/>
          <w:sz w:val="24"/>
          <w:szCs w:val="24"/>
        </w:rPr>
      </w:pPr>
      <w:r>
        <w:rPr>
          <w:rStyle w:val="16"/>
          <w:b/>
          <w:bCs w:val="0"/>
          <w:sz w:val="24"/>
          <w:szCs w:val="24"/>
        </w:rPr>
        <w:t>2.3 Capacity Evaluation of Roundabouts</w:t>
      </w:r>
    </w:p>
    <w:p w14:paraId="695ED88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The capacity of a roundabout refers to the maximum number of vehicles it can process per hour while maintaining acceptable levels of service. Capacity depends on several factors, including the width of the entry lanes, circulating flow, and driver behavior. According to the Highway Capacity Manual (TRB, 2016), roundabout capacity is influenced by the interaction between entering and circulating vehicles, and is usually expressed in passenger car units per hour (PCU/h).</w:t>
      </w:r>
    </w:p>
    <w:p w14:paraId="76A6107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Several researchers have attempted to develop models for evaluating roundabout capacity. Kimber (1980), in the UK, proposed empirical models that relate entry capacity to conflicting circulating flow and entry geometry. His work formed the basis for many early roundabout capacity estimates. Later, Akçelik (1998) introduced models using gap-acceptance theory, which are incorporated into SIDRA Intersection software. These models account for driver behavior and vehicle interactions, making them suitable for microscopic simulation.</w:t>
      </w:r>
    </w:p>
    <w:p w14:paraId="5BD228AD">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studies such as those by Kuranga et al. (2024) evaluated YebumoteRoundabout in Ilorin using field data and simulation tools. Their results showed that high traffic volume, poor lane discipline, and lack of deflection reduced the roundabout's performance. Similarly, Fanishi (2023) applied SIDRA to the Ministry of Works Roundabout and observed that certain arms of the intersection exceeded their design capacity during peak periods.</w:t>
      </w:r>
    </w:p>
    <w:p w14:paraId="286F5C7A">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Microscopic simulation tools like SIDRA, VISSIM, and AIMSUN are increasingly used for capacity evaluation because they model individual vehicle movements and reflect real-life traffic behavior. According to Oketch (2001), such tools allow traffic engineers to test various design options and predict how changes will affect traffic flow. These methods are especially helpful in mixed traffic conditions like Nigeria’s, where motorcycles, tricycles, and informal activities affect roundabout efficiency.</w:t>
      </w:r>
    </w:p>
    <w:p w14:paraId="533B6FD0">
      <w:pPr>
        <w:pStyle w:val="28"/>
        <w:widowControl w:val="0"/>
        <w:numPr>
          <w:ilvl w:val="3"/>
          <w:numId w:val="3"/>
        </w:numPr>
        <w:tabs>
          <w:tab w:val="left" w:pos="709"/>
        </w:tabs>
        <w:autoSpaceDE w:val="0"/>
        <w:autoSpaceDN w:val="0"/>
        <w:spacing w:before="24" w:after="0" w:line="480" w:lineRule="auto"/>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rPr>
        <w:t>Germany’s</w:t>
      </w:r>
      <w:r>
        <w:rPr>
          <w:rFonts w:ascii="Times New Roman" w:hAnsi="Times New Roman" w:cs="Times New Roman"/>
          <w:b/>
          <w:spacing w:val="15"/>
          <w:sz w:val="24"/>
          <w:szCs w:val="24"/>
        </w:rPr>
        <w:t xml:space="preserve"> </w:t>
      </w:r>
      <w:r>
        <w:rPr>
          <w:rFonts w:ascii="Times New Roman" w:hAnsi="Times New Roman" w:cs="Times New Roman"/>
          <w:b/>
          <w:sz w:val="24"/>
          <w:szCs w:val="24"/>
        </w:rPr>
        <w:t>Capacity</w:t>
      </w:r>
      <w:r>
        <w:rPr>
          <w:rFonts w:ascii="Times New Roman" w:hAnsi="Times New Roman" w:cs="Times New Roman"/>
          <w:b/>
          <w:spacing w:val="16"/>
          <w:sz w:val="24"/>
          <w:szCs w:val="24"/>
        </w:rPr>
        <w:t xml:space="preserve"> </w:t>
      </w:r>
      <w:r>
        <w:rPr>
          <w:rFonts w:ascii="Times New Roman" w:hAnsi="Times New Roman" w:cs="Times New Roman"/>
          <w:b/>
          <w:sz w:val="24"/>
          <w:szCs w:val="24"/>
        </w:rPr>
        <w:t>Formula</w:t>
      </w:r>
    </w:p>
    <w:p w14:paraId="2A3D60F2">
      <w:pPr>
        <w:pStyle w:val="10"/>
        <w:spacing w:before="11" w:line="480" w:lineRule="auto"/>
        <w:jc w:val="both"/>
        <w:rPr>
          <w:sz w:val="24"/>
          <w:szCs w:val="24"/>
        </w:rPr>
      </w:pPr>
    </w:p>
    <w:p w14:paraId="0FBCEA5A">
      <w:pPr>
        <w:pStyle w:val="10"/>
        <w:spacing w:before="1" w:line="480" w:lineRule="auto"/>
        <w:ind w:right="1426"/>
        <w:jc w:val="both"/>
        <w:rPr>
          <w:sz w:val="24"/>
          <w:szCs w:val="24"/>
        </w:rPr>
      </w:pPr>
      <w:r>
        <w:rPr>
          <w:sz w:val="24"/>
          <w:szCs w:val="24"/>
        </w:rPr>
        <w:t>In</w:t>
      </w:r>
      <w:r>
        <w:rPr>
          <w:spacing w:val="1"/>
          <w:sz w:val="24"/>
          <w:szCs w:val="24"/>
        </w:rPr>
        <w:t xml:space="preserve"> </w:t>
      </w:r>
      <w:r>
        <w:rPr>
          <w:sz w:val="24"/>
          <w:szCs w:val="24"/>
        </w:rPr>
        <w:t>Germany,</w:t>
      </w:r>
      <w:r>
        <w:rPr>
          <w:spacing w:val="1"/>
          <w:sz w:val="24"/>
          <w:szCs w:val="24"/>
        </w:rPr>
        <w:t xml:space="preserve"> </w:t>
      </w:r>
      <w:r>
        <w:rPr>
          <w:sz w:val="24"/>
          <w:szCs w:val="24"/>
        </w:rPr>
        <w:t>they</w:t>
      </w:r>
      <w:r>
        <w:rPr>
          <w:spacing w:val="1"/>
          <w:sz w:val="24"/>
          <w:szCs w:val="24"/>
        </w:rPr>
        <w:t xml:space="preserve"> </w:t>
      </w:r>
      <w:r>
        <w:rPr>
          <w:sz w:val="24"/>
          <w:szCs w:val="24"/>
        </w:rPr>
        <w:t>use</w:t>
      </w:r>
      <w:r>
        <w:rPr>
          <w:spacing w:val="1"/>
          <w:sz w:val="24"/>
          <w:szCs w:val="24"/>
        </w:rPr>
        <w:t xml:space="preserve"> </w:t>
      </w:r>
      <w:r>
        <w:rPr>
          <w:sz w:val="24"/>
          <w:szCs w:val="24"/>
        </w:rPr>
        <w:t>an</w:t>
      </w:r>
      <w:r>
        <w:rPr>
          <w:spacing w:val="1"/>
          <w:sz w:val="24"/>
          <w:szCs w:val="24"/>
        </w:rPr>
        <w:t xml:space="preserve"> </w:t>
      </w:r>
      <w:r>
        <w:rPr>
          <w:sz w:val="24"/>
          <w:szCs w:val="24"/>
        </w:rPr>
        <w:t>approach</w:t>
      </w:r>
      <w:r>
        <w:rPr>
          <w:spacing w:val="1"/>
          <w:sz w:val="24"/>
          <w:szCs w:val="24"/>
        </w:rPr>
        <w:t xml:space="preserve"> </w:t>
      </w:r>
      <w:r>
        <w:rPr>
          <w:sz w:val="24"/>
          <w:szCs w:val="24"/>
        </w:rPr>
        <w:t>similar</w:t>
      </w:r>
      <w:r>
        <w:rPr>
          <w:spacing w:val="1"/>
          <w:sz w:val="24"/>
          <w:szCs w:val="24"/>
        </w:rPr>
        <w:t xml:space="preserve"> </w:t>
      </w:r>
      <w:r>
        <w:rPr>
          <w:sz w:val="24"/>
          <w:szCs w:val="24"/>
        </w:rPr>
        <w:t>to</w:t>
      </w:r>
      <w:r>
        <w:rPr>
          <w:spacing w:val="1"/>
          <w:sz w:val="24"/>
          <w:szCs w:val="24"/>
        </w:rPr>
        <w:t xml:space="preserve"> </w:t>
      </w:r>
      <w:r>
        <w:rPr>
          <w:sz w:val="24"/>
          <w:szCs w:val="24"/>
        </w:rPr>
        <w:t>that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German</w:t>
      </w:r>
      <w:r>
        <w:rPr>
          <w:spacing w:val="1"/>
          <w:sz w:val="24"/>
          <w:szCs w:val="24"/>
        </w:rPr>
        <w:t xml:space="preserve"> </w:t>
      </w:r>
      <w:r>
        <w:rPr>
          <w:sz w:val="24"/>
          <w:szCs w:val="24"/>
        </w:rPr>
        <w:t>researchers investigated both regression and gap theory and decided to utilize</w:t>
      </w:r>
      <w:r>
        <w:rPr>
          <w:spacing w:val="-57"/>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regression</w:t>
      </w:r>
      <w:r>
        <w:rPr>
          <w:spacing w:val="1"/>
          <w:sz w:val="24"/>
          <w:szCs w:val="24"/>
        </w:rPr>
        <w:t xml:space="preserve"> </w:t>
      </w:r>
      <w:r>
        <w:rPr>
          <w:sz w:val="24"/>
          <w:szCs w:val="24"/>
        </w:rPr>
        <w:t>analysis.</w:t>
      </w:r>
      <w:r>
        <w:rPr>
          <w:spacing w:val="1"/>
          <w:sz w:val="24"/>
          <w:szCs w:val="24"/>
        </w:rPr>
        <w:t xml:space="preserve"> </w:t>
      </w:r>
      <w:r>
        <w:rPr>
          <w:sz w:val="24"/>
          <w:szCs w:val="24"/>
        </w:rPr>
        <w:t>However,</w:t>
      </w:r>
      <w:r>
        <w:rPr>
          <w:spacing w:val="1"/>
          <w:sz w:val="24"/>
          <w:szCs w:val="24"/>
        </w:rPr>
        <w:t xml:space="preserve"> </w:t>
      </w:r>
      <w:r>
        <w:rPr>
          <w:sz w:val="24"/>
          <w:szCs w:val="24"/>
        </w:rPr>
        <w:t>in</w:t>
      </w:r>
      <w:r>
        <w:rPr>
          <w:spacing w:val="1"/>
          <w:sz w:val="24"/>
          <w:szCs w:val="24"/>
        </w:rPr>
        <w:t xml:space="preserve"> </w:t>
      </w:r>
      <w:r>
        <w:rPr>
          <w:sz w:val="24"/>
          <w:szCs w:val="24"/>
        </w:rPr>
        <w:t>contrast</w:t>
      </w:r>
      <w:r>
        <w:rPr>
          <w:spacing w:val="1"/>
          <w:sz w:val="24"/>
          <w:szCs w:val="24"/>
        </w:rPr>
        <w:t xml:space="preserve"> </w:t>
      </w:r>
      <w:r>
        <w:rPr>
          <w:sz w:val="24"/>
          <w:szCs w:val="24"/>
        </w:rPr>
        <w:t>with</w:t>
      </w:r>
      <w:r>
        <w:rPr>
          <w:spacing w:val="1"/>
          <w:sz w:val="24"/>
          <w:szCs w:val="24"/>
        </w:rPr>
        <w:t xml:space="preserve"> </w:t>
      </w:r>
      <w:r>
        <w:rPr>
          <w:sz w:val="24"/>
          <w:szCs w:val="24"/>
        </w:rPr>
        <w:t>the</w:t>
      </w:r>
      <w:r>
        <w:rPr>
          <w:spacing w:val="1"/>
          <w:sz w:val="24"/>
          <w:szCs w:val="24"/>
        </w:rPr>
        <w:t xml:space="preserve"> </w:t>
      </w:r>
      <w:r>
        <w:rPr>
          <w:sz w:val="24"/>
          <w:szCs w:val="24"/>
        </w:rPr>
        <w:t>UK</w:t>
      </w:r>
      <w:r>
        <w:rPr>
          <w:spacing w:val="1"/>
          <w:sz w:val="24"/>
          <w:szCs w:val="24"/>
        </w:rPr>
        <w:t xml:space="preserve"> </w:t>
      </w:r>
      <w:r>
        <w:rPr>
          <w:sz w:val="24"/>
          <w:szCs w:val="24"/>
        </w:rPr>
        <w:t>linear</w:t>
      </w:r>
      <w:r>
        <w:rPr>
          <w:spacing w:val="1"/>
          <w:sz w:val="24"/>
          <w:szCs w:val="24"/>
        </w:rPr>
        <w:t xml:space="preserve"> </w:t>
      </w:r>
      <w:r>
        <w:rPr>
          <w:sz w:val="24"/>
          <w:szCs w:val="24"/>
        </w:rPr>
        <w:t>approximation,</w:t>
      </w:r>
      <w:r>
        <w:rPr>
          <w:spacing w:val="1"/>
          <w:sz w:val="24"/>
          <w:szCs w:val="24"/>
        </w:rPr>
        <w:t xml:space="preserve"> </w:t>
      </w:r>
      <w:r>
        <w:rPr>
          <w:sz w:val="24"/>
          <w:szCs w:val="24"/>
        </w:rPr>
        <w:t>an</w:t>
      </w:r>
      <w:r>
        <w:rPr>
          <w:spacing w:val="1"/>
          <w:sz w:val="24"/>
          <w:szCs w:val="24"/>
        </w:rPr>
        <w:t xml:space="preserve"> </w:t>
      </w:r>
      <w:r>
        <w:rPr>
          <w:sz w:val="24"/>
          <w:szCs w:val="24"/>
        </w:rPr>
        <w:t>exponential</w:t>
      </w:r>
      <w:r>
        <w:rPr>
          <w:spacing w:val="1"/>
          <w:sz w:val="24"/>
          <w:szCs w:val="24"/>
        </w:rPr>
        <w:t xml:space="preserve"> </w:t>
      </w:r>
      <w:r>
        <w:rPr>
          <w:sz w:val="24"/>
          <w:szCs w:val="24"/>
        </w:rPr>
        <w:t>regression</w:t>
      </w:r>
      <w:r>
        <w:rPr>
          <w:spacing w:val="1"/>
          <w:sz w:val="24"/>
          <w:szCs w:val="24"/>
        </w:rPr>
        <w:t xml:space="preserve"> </w:t>
      </w:r>
      <w:r>
        <w:rPr>
          <w:sz w:val="24"/>
          <w:szCs w:val="24"/>
        </w:rPr>
        <w:t>line</w:t>
      </w:r>
      <w:r>
        <w:rPr>
          <w:spacing w:val="1"/>
          <w:sz w:val="24"/>
          <w:szCs w:val="24"/>
        </w:rPr>
        <w:t xml:space="preserve"> </w:t>
      </w:r>
      <w:r>
        <w:rPr>
          <w:sz w:val="24"/>
          <w:szCs w:val="24"/>
        </w:rPr>
        <w:t>was</w:t>
      </w:r>
      <w:r>
        <w:rPr>
          <w:spacing w:val="1"/>
          <w:sz w:val="24"/>
          <w:szCs w:val="24"/>
        </w:rPr>
        <w:t xml:space="preserve"> </w:t>
      </w: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describe</w:t>
      </w:r>
      <w:r>
        <w:rPr>
          <w:spacing w:val="1"/>
          <w:sz w:val="24"/>
          <w:szCs w:val="24"/>
        </w:rPr>
        <w:t xml:space="preserve"> </w:t>
      </w:r>
      <w:r>
        <w:rPr>
          <w:sz w:val="24"/>
          <w:szCs w:val="24"/>
        </w:rPr>
        <w:t>the</w:t>
      </w:r>
      <w:r>
        <w:rPr>
          <w:spacing w:val="1"/>
          <w:sz w:val="24"/>
          <w:szCs w:val="24"/>
        </w:rPr>
        <w:t xml:space="preserve"> </w:t>
      </w:r>
      <w:r>
        <w:rPr>
          <w:sz w:val="24"/>
          <w:szCs w:val="24"/>
        </w:rPr>
        <w:t>entry/circulating flow relationship because of the better agreement with the</w:t>
      </w:r>
      <w:r>
        <w:rPr>
          <w:spacing w:val="1"/>
          <w:sz w:val="24"/>
          <w:szCs w:val="24"/>
        </w:rPr>
        <w:t xml:space="preserve"> </w:t>
      </w:r>
      <w:r>
        <w:rPr>
          <w:sz w:val="24"/>
          <w:szCs w:val="24"/>
        </w:rPr>
        <w:t>gap acceptance capacity formula developed by Siegloch in 1973. In England,</w:t>
      </w:r>
      <w:r>
        <w:rPr>
          <w:spacing w:val="1"/>
          <w:sz w:val="24"/>
          <w:szCs w:val="24"/>
        </w:rPr>
        <w:t xml:space="preserve"> </w:t>
      </w:r>
      <w:r>
        <w:rPr>
          <w:sz w:val="24"/>
          <w:szCs w:val="24"/>
        </w:rPr>
        <w:t>drivers</w:t>
      </w:r>
      <w:r>
        <w:rPr>
          <w:spacing w:val="1"/>
          <w:sz w:val="24"/>
          <w:szCs w:val="24"/>
        </w:rPr>
        <w:t xml:space="preserve"> </w:t>
      </w:r>
      <w:r>
        <w:rPr>
          <w:sz w:val="24"/>
          <w:szCs w:val="24"/>
        </w:rPr>
        <w:t>use</w:t>
      </w:r>
      <w:r>
        <w:rPr>
          <w:spacing w:val="1"/>
          <w:sz w:val="24"/>
          <w:szCs w:val="24"/>
        </w:rPr>
        <w:t xml:space="preserve"> </w:t>
      </w:r>
      <w:r>
        <w:rPr>
          <w:sz w:val="24"/>
          <w:szCs w:val="24"/>
        </w:rPr>
        <w:t>the</w:t>
      </w:r>
      <w:r>
        <w:rPr>
          <w:spacing w:val="1"/>
          <w:sz w:val="24"/>
          <w:szCs w:val="24"/>
        </w:rPr>
        <w:t xml:space="preserve"> </w:t>
      </w:r>
      <w:r>
        <w:rPr>
          <w:sz w:val="24"/>
          <w:szCs w:val="24"/>
        </w:rPr>
        <w:t>full</w:t>
      </w:r>
      <w:r>
        <w:rPr>
          <w:spacing w:val="1"/>
          <w:sz w:val="24"/>
          <w:szCs w:val="24"/>
        </w:rPr>
        <w:t xml:space="preserve"> </w:t>
      </w:r>
      <w:r>
        <w:rPr>
          <w:sz w:val="24"/>
          <w:szCs w:val="24"/>
        </w:rPr>
        <w:t>width</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lane</w:t>
      </w:r>
      <w:r>
        <w:rPr>
          <w:spacing w:val="1"/>
          <w:sz w:val="24"/>
          <w:szCs w:val="24"/>
        </w:rPr>
        <w:t xml:space="preserve"> </w:t>
      </w:r>
      <w:r>
        <w:rPr>
          <w:sz w:val="24"/>
          <w:szCs w:val="24"/>
        </w:rPr>
        <w:t>marking,</w:t>
      </w:r>
      <w:r>
        <w:rPr>
          <w:spacing w:val="1"/>
          <w:sz w:val="24"/>
          <w:szCs w:val="24"/>
        </w:rPr>
        <w:t xml:space="preserve"> </w:t>
      </w:r>
      <w:r>
        <w:rPr>
          <w:sz w:val="24"/>
          <w:szCs w:val="24"/>
        </w:rPr>
        <w:t>May</w:t>
      </w:r>
      <w:r>
        <w:rPr>
          <w:spacing w:val="1"/>
          <w:sz w:val="24"/>
          <w:szCs w:val="24"/>
        </w:rPr>
        <w:t xml:space="preserve"> </w:t>
      </w:r>
      <w:r>
        <w:rPr>
          <w:sz w:val="24"/>
          <w:szCs w:val="24"/>
        </w:rPr>
        <w:t>give</w:t>
      </w:r>
      <w:r>
        <w:rPr>
          <w:spacing w:val="1"/>
          <w:sz w:val="24"/>
          <w:szCs w:val="24"/>
        </w:rPr>
        <w:t xml:space="preserve"> </w:t>
      </w:r>
      <w:r>
        <w:rPr>
          <w:sz w:val="24"/>
          <w:szCs w:val="24"/>
        </w:rPr>
        <w:t>a</w:t>
      </w:r>
      <w:r>
        <w:rPr>
          <w:spacing w:val="1"/>
          <w:sz w:val="24"/>
          <w:szCs w:val="24"/>
        </w:rPr>
        <w:t xml:space="preserve"> </w:t>
      </w:r>
      <w:r>
        <w:rPr>
          <w:sz w:val="24"/>
          <w:szCs w:val="24"/>
        </w:rPr>
        <w:t>limitation</w:t>
      </w:r>
      <w:r>
        <w:rPr>
          <w:spacing w:val="1"/>
          <w:sz w:val="24"/>
          <w:szCs w:val="24"/>
        </w:rPr>
        <w:t xml:space="preserve"> </w:t>
      </w:r>
      <w:r>
        <w:rPr>
          <w:sz w:val="24"/>
          <w:szCs w:val="24"/>
        </w:rPr>
        <w:t>in</w:t>
      </w:r>
      <w:r>
        <w:rPr>
          <w:spacing w:val="-57"/>
          <w:sz w:val="24"/>
          <w:szCs w:val="24"/>
        </w:rPr>
        <w:t xml:space="preserve"> </w:t>
      </w:r>
      <w:r>
        <w:rPr>
          <w:sz w:val="24"/>
          <w:szCs w:val="24"/>
        </w:rPr>
        <w:t>Germany (and Scandinavia) the vehicles will follow the road marking. If there</w:t>
      </w:r>
      <w:r>
        <w:rPr>
          <w:spacing w:val="-57"/>
          <w:sz w:val="24"/>
          <w:szCs w:val="24"/>
        </w:rPr>
        <w:t xml:space="preserve"> </w:t>
      </w:r>
      <w:r>
        <w:rPr>
          <w:sz w:val="24"/>
          <w:szCs w:val="24"/>
        </w:rPr>
        <w:t>is one lane marked there will be only one line of cars. If there are two marked</w:t>
      </w:r>
      <w:r>
        <w:rPr>
          <w:spacing w:val="1"/>
          <w:sz w:val="24"/>
          <w:szCs w:val="24"/>
        </w:rPr>
        <w:t xml:space="preserve"> </w:t>
      </w:r>
      <w:r>
        <w:rPr>
          <w:sz w:val="24"/>
          <w:szCs w:val="24"/>
        </w:rPr>
        <w:t>lanes, there will be two lines of cars, etc. Thus Kimber's formula did not fit</w:t>
      </w:r>
      <w:r>
        <w:rPr>
          <w:spacing w:val="1"/>
          <w:sz w:val="24"/>
          <w:szCs w:val="24"/>
        </w:rPr>
        <w:t xml:space="preserve"> </w:t>
      </w:r>
      <w:r>
        <w:rPr>
          <w:sz w:val="24"/>
          <w:szCs w:val="24"/>
        </w:rPr>
        <w:t>very</w:t>
      </w:r>
      <w:r>
        <w:rPr>
          <w:spacing w:val="-1"/>
          <w:sz w:val="24"/>
          <w:szCs w:val="24"/>
        </w:rPr>
        <w:t xml:space="preserve"> </w:t>
      </w:r>
      <w:r>
        <w:rPr>
          <w:sz w:val="24"/>
          <w:szCs w:val="24"/>
        </w:rPr>
        <w:t>well</w:t>
      </w:r>
      <w:r>
        <w:rPr>
          <w:spacing w:val="-1"/>
          <w:sz w:val="24"/>
          <w:szCs w:val="24"/>
        </w:rPr>
        <w:t xml:space="preserve"> </w:t>
      </w:r>
      <w:r>
        <w:rPr>
          <w:sz w:val="24"/>
          <w:szCs w:val="24"/>
        </w:rPr>
        <w:t>outside the UK. (Thaweesak ,</w:t>
      </w:r>
      <w:r>
        <w:rPr>
          <w:spacing w:val="-1"/>
          <w:sz w:val="24"/>
          <w:szCs w:val="24"/>
        </w:rPr>
        <w:t xml:space="preserve"> </w:t>
      </w:r>
      <w:r>
        <w:rPr>
          <w:sz w:val="24"/>
          <w:szCs w:val="24"/>
        </w:rPr>
        <w:t>1998)</w:t>
      </w:r>
    </w:p>
    <w:p w14:paraId="5D772847">
      <w:pPr>
        <w:pStyle w:val="10"/>
        <w:spacing w:line="480" w:lineRule="auto"/>
        <w:jc w:val="both"/>
        <w:rPr>
          <w:sz w:val="24"/>
          <w:szCs w:val="24"/>
        </w:rPr>
      </w:pPr>
    </w:p>
    <w:p w14:paraId="3F5124BA">
      <w:pPr>
        <w:pStyle w:val="10"/>
        <w:spacing w:line="480" w:lineRule="auto"/>
        <w:jc w:val="both"/>
        <w:rPr>
          <w:sz w:val="24"/>
          <w:szCs w:val="24"/>
        </w:rPr>
      </w:pPr>
    </w:p>
    <w:p w14:paraId="26FAD3DB">
      <w:pPr>
        <w:pStyle w:val="10"/>
        <w:spacing w:before="11" w:line="480" w:lineRule="auto"/>
        <w:jc w:val="both"/>
        <w:rPr>
          <w:sz w:val="24"/>
          <w:szCs w:val="24"/>
        </w:rPr>
      </w:pPr>
      <w:r>
        <w:rPr>
          <w:sz w:val="24"/>
          <w:szCs w:val="24"/>
        </w:rPr>
        <mc:AlternateContent>
          <mc:Choice Requires="wpg">
            <w:drawing>
              <wp:anchor distT="0" distB="0" distL="0" distR="0" simplePos="0" relativeHeight="251661312" behindDoc="1" locked="0" layoutInCell="1" allowOverlap="1">
                <wp:simplePos x="0" y="0"/>
                <wp:positionH relativeFrom="page">
                  <wp:posOffset>1256030</wp:posOffset>
                </wp:positionH>
                <wp:positionV relativeFrom="paragraph">
                  <wp:posOffset>238125</wp:posOffset>
                </wp:positionV>
                <wp:extent cx="5364480" cy="2058035"/>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5364480" cy="2058035"/>
                          <a:chOff x="1978" y="375"/>
                          <a:chExt cx="8448" cy="3241"/>
                        </a:xfrm>
                      </wpg:grpSpPr>
                      <pic:pic xmlns:pic="http://schemas.openxmlformats.org/drawingml/2006/picture">
                        <pic:nvPicPr>
                          <pic:cNvPr id="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2123" y="374"/>
                            <a:ext cx="8302" cy="3240"/>
                          </a:xfrm>
                          <a:prstGeom prst="rect">
                            <a:avLst/>
                          </a:prstGeom>
                          <a:noFill/>
                        </pic:spPr>
                      </pic:pic>
                      <wps:wsp>
                        <wps:cNvPr id="10" name="AutoShape 8"/>
                        <wps:cNvSpPr/>
                        <wps:spPr bwMode="auto">
                          <a:xfrm>
                            <a:off x="1977" y="374"/>
                            <a:ext cx="5403" cy="3241"/>
                          </a:xfrm>
                          <a:custGeom>
                            <a:avLst/>
                            <a:gdLst>
                              <a:gd name="T0" fmla="+- 0 7202 1978"/>
                              <a:gd name="T1" fmla="*/ T0 w 5403"/>
                              <a:gd name="T2" fmla="+- 0 375 375"/>
                              <a:gd name="T3" fmla="*/ 375 h 3241"/>
                              <a:gd name="T4" fmla="+- 0 3240 1978"/>
                              <a:gd name="T5" fmla="*/ T4 w 5403"/>
                              <a:gd name="T6" fmla="+- 0 375 375"/>
                              <a:gd name="T7" fmla="*/ 375 h 3241"/>
                              <a:gd name="T8" fmla="+- 0 3240 1978"/>
                              <a:gd name="T9" fmla="*/ T8 w 5403"/>
                              <a:gd name="T10" fmla="+- 0 1251 375"/>
                              <a:gd name="T11" fmla="*/ 1251 h 3241"/>
                              <a:gd name="T12" fmla="+- 0 7202 1978"/>
                              <a:gd name="T13" fmla="*/ T12 w 5403"/>
                              <a:gd name="T14" fmla="+- 0 1251 375"/>
                              <a:gd name="T15" fmla="*/ 1251 h 3241"/>
                              <a:gd name="T16" fmla="+- 0 7202 1978"/>
                              <a:gd name="T17" fmla="*/ T16 w 5403"/>
                              <a:gd name="T18" fmla="+- 0 375 375"/>
                              <a:gd name="T19" fmla="*/ 375 h 3241"/>
                              <a:gd name="T20" fmla="+- 0 7380 1978"/>
                              <a:gd name="T21" fmla="*/ T20 w 5403"/>
                              <a:gd name="T22" fmla="+- 0 2508 375"/>
                              <a:gd name="T23" fmla="*/ 2508 h 3241"/>
                              <a:gd name="T24" fmla="+- 0 6122 1978"/>
                              <a:gd name="T25" fmla="*/ T24 w 5403"/>
                              <a:gd name="T26" fmla="+- 0 2508 375"/>
                              <a:gd name="T27" fmla="*/ 2508 h 3241"/>
                              <a:gd name="T28" fmla="+- 0 6122 1978"/>
                              <a:gd name="T29" fmla="*/ T28 w 5403"/>
                              <a:gd name="T30" fmla="+- 0 2148 375"/>
                              <a:gd name="T31" fmla="*/ 2148 h 3241"/>
                              <a:gd name="T32" fmla="+- 0 3240 1978"/>
                              <a:gd name="T33" fmla="*/ T32 w 5403"/>
                              <a:gd name="T34" fmla="+- 0 2148 375"/>
                              <a:gd name="T35" fmla="*/ 2148 h 3241"/>
                              <a:gd name="T36" fmla="+- 0 3240 1978"/>
                              <a:gd name="T37" fmla="*/ T36 w 5403"/>
                              <a:gd name="T38" fmla="+- 0 2508 375"/>
                              <a:gd name="T39" fmla="*/ 2508 h 3241"/>
                              <a:gd name="T40" fmla="+- 0 1978 1978"/>
                              <a:gd name="T41" fmla="*/ T40 w 5403"/>
                              <a:gd name="T42" fmla="+- 0 2508 375"/>
                              <a:gd name="T43" fmla="*/ 2508 h 3241"/>
                              <a:gd name="T44" fmla="+- 0 1978 1978"/>
                              <a:gd name="T45" fmla="*/ T44 w 5403"/>
                              <a:gd name="T46" fmla="+- 0 3615 375"/>
                              <a:gd name="T47" fmla="*/ 3615 h 3241"/>
                              <a:gd name="T48" fmla="+- 0 7380 1978"/>
                              <a:gd name="T49" fmla="*/ T48 w 5403"/>
                              <a:gd name="T50" fmla="+- 0 3615 375"/>
                              <a:gd name="T51" fmla="*/ 3615 h 3241"/>
                              <a:gd name="T52" fmla="+- 0 7380 1978"/>
                              <a:gd name="T53" fmla="*/ T52 w 5403"/>
                              <a:gd name="T54" fmla="+- 0 2508 375"/>
                              <a:gd name="T55" fmla="*/ 2508 h 3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03" h="3241">
                                <a:moveTo>
                                  <a:pt x="5224" y="0"/>
                                </a:moveTo>
                                <a:lnTo>
                                  <a:pt x="1262" y="0"/>
                                </a:lnTo>
                                <a:lnTo>
                                  <a:pt x="1262" y="876"/>
                                </a:lnTo>
                                <a:lnTo>
                                  <a:pt x="5224" y="876"/>
                                </a:lnTo>
                                <a:lnTo>
                                  <a:pt x="5224" y="0"/>
                                </a:lnTo>
                                <a:close/>
                                <a:moveTo>
                                  <a:pt x="5402" y="2133"/>
                                </a:moveTo>
                                <a:lnTo>
                                  <a:pt x="4144" y="2133"/>
                                </a:lnTo>
                                <a:lnTo>
                                  <a:pt x="4144" y="1773"/>
                                </a:lnTo>
                                <a:lnTo>
                                  <a:pt x="1262" y="1773"/>
                                </a:lnTo>
                                <a:lnTo>
                                  <a:pt x="1262" y="2133"/>
                                </a:lnTo>
                                <a:lnTo>
                                  <a:pt x="0" y="2133"/>
                                </a:lnTo>
                                <a:lnTo>
                                  <a:pt x="0" y="3240"/>
                                </a:lnTo>
                                <a:lnTo>
                                  <a:pt x="5402" y="3240"/>
                                </a:lnTo>
                                <a:lnTo>
                                  <a:pt x="5402" y="2133"/>
                                </a:lnTo>
                                <a:close/>
                              </a:path>
                            </a:pathLst>
                          </a:custGeom>
                          <a:solidFill>
                            <a:srgbClr val="FFFFFF"/>
                          </a:solidFill>
                          <a:ln>
                            <a:noFill/>
                          </a:ln>
                        </wps:spPr>
                        <wps:bodyPr rot="0" vert="horz" wrap="square" lIns="91440" tIns="45720" rIns="91440" bIns="45720" anchor="t" anchorCtr="0" upright="1">
                          <a:noAutofit/>
                        </wps:bodyPr>
                      </wps:wsp>
                      <wps:wsp>
                        <wps:cNvPr id="11" name="Text Box 9"/>
                        <wps:cNvSpPr txBox="1">
                          <a:spLocks noChangeArrowheads="1"/>
                        </wps:cNvSpPr>
                        <wps:spPr bwMode="auto">
                          <a:xfrm>
                            <a:off x="3384" y="501"/>
                            <a:ext cx="2856" cy="561"/>
                          </a:xfrm>
                          <a:prstGeom prst="rect">
                            <a:avLst/>
                          </a:prstGeom>
                          <a:noFill/>
                          <a:ln>
                            <a:noFill/>
                          </a:ln>
                        </wps:spPr>
                        <wps:txbx>
                          <w:txbxContent>
                            <w:p w14:paraId="7F95750F">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wps:txbx>
                        <wps:bodyPr rot="0" vert="horz" wrap="square" lIns="0" tIns="0" rIns="0" bIns="0" anchor="t" anchorCtr="0" upright="1">
                          <a:noAutofit/>
                        </wps:bodyPr>
                      </wps:wsp>
                      <wps:wsp>
                        <wps:cNvPr id="12" name="Text Box 10"/>
                        <wps:cNvSpPr txBox="1">
                          <a:spLocks noChangeArrowheads="1"/>
                        </wps:cNvSpPr>
                        <wps:spPr bwMode="auto">
                          <a:xfrm>
                            <a:off x="2126" y="2263"/>
                            <a:ext cx="4914" cy="1278"/>
                          </a:xfrm>
                          <a:prstGeom prst="rect">
                            <a:avLst/>
                          </a:prstGeom>
                          <a:noFill/>
                          <a:ln>
                            <a:noFill/>
                          </a:ln>
                        </wps:spPr>
                        <wps:txbx>
                          <w:txbxContent>
                            <w:p w14:paraId="63AED410">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pPr>
                                <w:widowControl w:val="0"/>
                                <w:numPr>
                                  <w:ilvl w:val="0"/>
                                  <w:numId w:val="4"/>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pPr>
                                <w:widowControl w:val="0"/>
                                <w:numPr>
                                  <w:ilvl w:val="0"/>
                                  <w:numId w:val="4"/>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wps:txbx>
                        <wps:bodyPr rot="0" vert="horz" wrap="square" lIns="0" tIns="0" rIns="0" bIns="0" anchor="t" anchorCtr="0" upright="1">
                          <a:noAutofit/>
                        </wps:bodyPr>
                      </wps:wsp>
                      <wps:wsp>
                        <wps:cNvPr id="13" name="Text Box 11"/>
                        <wps:cNvSpPr txBox="1">
                          <a:spLocks noChangeArrowheads="1"/>
                        </wps:cNvSpPr>
                        <wps:spPr bwMode="auto">
                          <a:xfrm>
                            <a:off x="2875" y="1068"/>
                            <a:ext cx="3425" cy="543"/>
                          </a:xfrm>
                          <a:prstGeom prst="rect">
                            <a:avLst/>
                          </a:prstGeom>
                          <a:solidFill>
                            <a:srgbClr val="FFFFFF"/>
                          </a:solidFill>
                          <a:ln>
                            <a:noFill/>
                          </a:ln>
                        </wps:spPr>
                        <wps:txbx>
                          <w:txbxContent>
                            <w:p w14:paraId="0D61AC12">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8.9pt;margin-top:18.75pt;height:162.05pt;width:422.4pt;mso-position-horizontal-relative:page;mso-wrap-distance-bottom:0pt;mso-wrap-distance-top:0pt;z-index:-251655168;mso-width-relative:page;mso-height-relative:page;" coordorigin="1978,375" coordsize="8448,3241" o:gfxdata="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">
                <o:lock v:ext="edit" aspectratio="f"/>
                <v:shape id="Picture 7" o:spid="_x0000_s1026" o:spt="75" type="#_x0000_t75" style="position:absolute;left:2123;top:374;height:3240;width:8302;" filled="f" o:preferrelative="t" stroked="f" coordsize="21600,21600" o:gfxdata="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BITougAAANoA&#10;AAAPAAAAAAAAAAEAIAAAACIAAABkcnMvZG93bnJldi54bWxQSwECFAAUAAAACACHTuJAMy8FnjsA&#10;AAA5AAAAEAAAAAAAAAABACAAAAAJAQAAZHJzL3NoYXBleG1sLnhtbFBLBQYAAAAABgAGAFsBAACz&#10;AwAAAAA=&#10;">
                  <v:fill on="f" focussize="0,0"/>
                  <v:stroke on="f"/>
                  <v:imagedata r:id="rId8" o:title=""/>
                  <o:lock v:ext="edit" aspectratio="t"/>
                </v:shape>
                <v:shape id="AutoShape 8" o:spid="_x0000_s1026" o:spt="100" style="position:absolute;left:1977;top:374;height:3241;width:5403;" fillcolor="#FFFFFF" filled="t" stroked="f" coordsize="5403,3241" o:gfxdata="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yaxxvQAA&#10;ANsAAAAPAAAAAAAAAAEAIAAAACIAAABkcnMvZG93bnJldi54bWxQSwECFAAUAAAACACHTuJAMy8F&#10;njsAAAA5AAAAEAAAAAAAAAABACAAAAAMAQAAZHJzL3NoYXBleG1sLnhtbFBLBQYAAAAABgAGAFsB&#10;AAC2AwAAAAA=&#10;" path="m5224,0l1262,0,1262,876,5224,876,5224,0xm5402,2133l4144,2133,4144,1773,1262,1773,1262,2133,0,2133,0,3240,5402,3240,5402,2133xe">
                  <v:path o:connectlocs="5224,375;1262,375;1262,1251;5224,1251;5224,375;5402,2508;4144,2508;4144,2148;1262,2148;1262,2508;0,2508;0,3615;5402,3615;5402,2508" o:connectangles="0,0,0,0,0,0,0,0,0,0,0,0,0,0"/>
                  <v:fill on="t" focussize="0,0"/>
                  <v:stroke on="f"/>
                  <v:imagedata o:title=""/>
                  <o:lock v:ext="edit" aspectratio="f"/>
                </v:shape>
                <v:shape id="Text Box 9" o:spid="_x0000_s1026" o:spt="202" type="#_x0000_t202" style="position:absolute;left:3384;top:501;height:561;width:2856;"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F95750F">
                        <w:pPr>
                          <w:spacing w:line="244" w:lineRule="exact"/>
                          <w:rPr>
                            <w:sz w:val="24"/>
                          </w:rPr>
                        </w:pPr>
                        <w:r>
                          <w:rPr>
                            <w:w w:val="105"/>
                            <w:sz w:val="24"/>
                          </w:rPr>
                          <w:t>Capacity</w:t>
                        </w:r>
                        <w:r>
                          <w:rPr>
                            <w:spacing w:val="-10"/>
                            <w:w w:val="105"/>
                            <w:sz w:val="24"/>
                          </w:rPr>
                          <w:t xml:space="preserve"> </w:t>
                        </w:r>
                        <w:r>
                          <w:rPr>
                            <w:w w:val="105"/>
                            <w:sz w:val="24"/>
                          </w:rPr>
                          <w:t>is</w:t>
                        </w:r>
                        <w:r>
                          <w:rPr>
                            <w:spacing w:val="-6"/>
                            <w:w w:val="105"/>
                            <w:sz w:val="24"/>
                          </w:rPr>
                          <w:t xml:space="preserve"> </w:t>
                        </w:r>
                        <w:r>
                          <w:rPr>
                            <w:w w:val="105"/>
                            <w:sz w:val="24"/>
                          </w:rPr>
                          <w:t>a</w:t>
                        </w:r>
                        <w:r>
                          <w:rPr>
                            <w:spacing w:val="-10"/>
                            <w:w w:val="105"/>
                            <w:sz w:val="24"/>
                          </w:rPr>
                          <w:t xml:space="preserve"> </w:t>
                        </w:r>
                        <w:r>
                          <w:rPr>
                            <w:w w:val="105"/>
                            <w:sz w:val="24"/>
                          </w:rPr>
                          <w:t>function</w:t>
                        </w:r>
                        <w:r>
                          <w:rPr>
                            <w:spacing w:val="-7"/>
                            <w:w w:val="105"/>
                            <w:sz w:val="24"/>
                          </w:rPr>
                          <w:t xml:space="preserve"> </w:t>
                        </w:r>
                        <w:r>
                          <w:rPr>
                            <w:w w:val="105"/>
                            <w:sz w:val="24"/>
                          </w:rPr>
                          <w:t>of</w:t>
                        </w:r>
                      </w:p>
                      <w:p w14:paraId="23B8B0D8">
                        <w:pPr>
                          <w:spacing w:line="317" w:lineRule="exact"/>
                          <w:rPr>
                            <w:sz w:val="24"/>
                          </w:rPr>
                        </w:pPr>
                        <w:r>
                          <w:rPr>
                            <w:sz w:val="24"/>
                          </w:rPr>
                          <w:t>two</w:t>
                        </w:r>
                        <w:r>
                          <w:rPr>
                            <w:spacing w:val="19"/>
                            <w:sz w:val="24"/>
                          </w:rPr>
                          <w:t xml:space="preserve"> </w:t>
                        </w:r>
                        <w:r>
                          <w:rPr>
                            <w:sz w:val="24"/>
                          </w:rPr>
                          <w:t>geometric</w:t>
                        </w:r>
                        <w:r>
                          <w:rPr>
                            <w:spacing w:val="19"/>
                            <w:sz w:val="24"/>
                          </w:rPr>
                          <w:t xml:space="preserve"> </w:t>
                        </w:r>
                        <w:r>
                          <w:rPr>
                            <w:sz w:val="24"/>
                          </w:rPr>
                          <w:t>parameters</w:t>
                        </w:r>
                      </w:p>
                    </w:txbxContent>
                  </v:textbox>
                </v:shape>
                <v:shape id="Text Box 10" o:spid="_x0000_s1026" o:spt="202" type="#_x0000_t202" style="position:absolute;left:2126;top:2263;height:1278;width:4914;"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AED410">
                        <w:pPr>
                          <w:spacing w:line="234" w:lineRule="exact"/>
                          <w:ind w:left="1257"/>
                          <w:rPr>
                            <w:rFonts w:ascii="Times New Roman"/>
                            <w:sz w:val="24"/>
                          </w:rPr>
                        </w:pPr>
                        <w:r>
                          <w:rPr>
                            <w:rFonts w:ascii="Times New Roman"/>
                            <w:sz w:val="24"/>
                          </w:rPr>
                          <w:t>Number</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entry</w:t>
                        </w:r>
                        <w:r>
                          <w:rPr>
                            <w:rFonts w:ascii="Times New Roman"/>
                            <w:spacing w:val="-5"/>
                            <w:sz w:val="24"/>
                          </w:rPr>
                          <w:t xml:space="preserve"> </w:t>
                        </w:r>
                        <w:r>
                          <w:rPr>
                            <w:rFonts w:ascii="Times New Roman"/>
                            <w:sz w:val="24"/>
                          </w:rPr>
                          <w:t>lanes</w:t>
                        </w:r>
                      </w:p>
                      <w:p w14:paraId="450A5C3A">
                        <w:pPr>
                          <w:spacing w:before="85" w:line="323" w:lineRule="exact"/>
                          <w:rPr>
                            <w:rFonts w:ascii="Palatino Linotype"/>
                            <w:sz w:val="24"/>
                          </w:rPr>
                        </w:pPr>
                        <w:r>
                          <w:rPr>
                            <w:sz w:val="24"/>
                          </w:rPr>
                          <w:t>German</w:t>
                        </w:r>
                        <w:r>
                          <w:rPr>
                            <w:spacing w:val="13"/>
                            <w:sz w:val="24"/>
                          </w:rPr>
                          <w:t xml:space="preserve"> </w:t>
                        </w:r>
                        <w:r>
                          <w:rPr>
                            <w:sz w:val="24"/>
                          </w:rPr>
                          <w:t>research</w:t>
                        </w:r>
                        <w:r>
                          <w:rPr>
                            <w:spacing w:val="16"/>
                            <w:sz w:val="24"/>
                          </w:rPr>
                          <w:t xml:space="preserve"> </w:t>
                        </w:r>
                        <w:r>
                          <w:rPr>
                            <w:sz w:val="24"/>
                          </w:rPr>
                          <w:t>:</w:t>
                        </w:r>
                      </w:p>
                      <w:p w14:paraId="398104EC">
                        <w:pPr>
                          <w:widowControl w:val="0"/>
                          <w:numPr>
                            <w:ilvl w:val="0"/>
                            <w:numId w:val="4"/>
                          </w:numPr>
                          <w:tabs>
                            <w:tab w:val="left" w:pos="951"/>
                          </w:tabs>
                          <w:autoSpaceDE w:val="0"/>
                          <w:autoSpaceDN w:val="0"/>
                          <w:spacing w:after="0" w:line="319" w:lineRule="exact"/>
                          <w:ind w:hanging="361"/>
                          <w:rPr>
                            <w:sz w:val="24"/>
                          </w:rPr>
                        </w:pPr>
                        <w:r>
                          <w:rPr>
                            <w:spacing w:val="-1"/>
                            <w:w w:val="105"/>
                            <w:sz w:val="24"/>
                          </w:rPr>
                          <w:t>Little</w:t>
                        </w:r>
                        <w:r>
                          <w:rPr>
                            <w:spacing w:val="-15"/>
                            <w:w w:val="105"/>
                            <w:sz w:val="24"/>
                          </w:rPr>
                          <w:t xml:space="preserve"> </w:t>
                        </w:r>
                        <w:r>
                          <w:rPr>
                            <w:w w:val="105"/>
                            <w:sz w:val="24"/>
                          </w:rPr>
                          <w:t>sensitive</w:t>
                        </w:r>
                        <w:r>
                          <w:rPr>
                            <w:spacing w:val="-14"/>
                            <w:w w:val="105"/>
                            <w:sz w:val="24"/>
                          </w:rPr>
                          <w:t xml:space="preserve"> </w:t>
                        </w:r>
                        <w:r>
                          <w:rPr>
                            <w:w w:val="105"/>
                            <w:sz w:val="24"/>
                          </w:rPr>
                          <w:t>to</w:t>
                        </w:r>
                        <w:r>
                          <w:rPr>
                            <w:spacing w:val="-14"/>
                            <w:w w:val="105"/>
                            <w:sz w:val="24"/>
                          </w:rPr>
                          <w:t xml:space="preserve"> </w:t>
                        </w:r>
                        <w:r>
                          <w:rPr>
                            <w:w w:val="105"/>
                            <w:sz w:val="24"/>
                          </w:rPr>
                          <w:t>geometry</w:t>
                        </w:r>
                      </w:p>
                      <w:p w14:paraId="25A6A222">
                        <w:pPr>
                          <w:widowControl w:val="0"/>
                          <w:numPr>
                            <w:ilvl w:val="0"/>
                            <w:numId w:val="4"/>
                          </w:numPr>
                          <w:tabs>
                            <w:tab w:val="left" w:pos="951"/>
                          </w:tabs>
                          <w:autoSpaceDE w:val="0"/>
                          <w:autoSpaceDN w:val="0"/>
                          <w:spacing w:after="0" w:line="317" w:lineRule="exact"/>
                          <w:ind w:hanging="361"/>
                          <w:rPr>
                            <w:sz w:val="24"/>
                          </w:rPr>
                        </w:pPr>
                        <w:r>
                          <w:rPr>
                            <w:sz w:val="24"/>
                          </w:rPr>
                          <w:t>5-10%</w:t>
                        </w:r>
                        <w:r>
                          <w:rPr>
                            <w:spacing w:val="15"/>
                            <w:sz w:val="24"/>
                          </w:rPr>
                          <w:t xml:space="preserve"> </w:t>
                        </w:r>
                        <w:r>
                          <w:rPr>
                            <w:sz w:val="24"/>
                          </w:rPr>
                          <w:t>increase</w:t>
                        </w:r>
                        <w:r>
                          <w:rPr>
                            <w:spacing w:val="17"/>
                            <w:sz w:val="24"/>
                          </w:rPr>
                          <w:t xml:space="preserve"> </w:t>
                        </w:r>
                        <w:r>
                          <w:rPr>
                            <w:sz w:val="24"/>
                          </w:rPr>
                          <w:t>in</w:t>
                        </w:r>
                        <w:r>
                          <w:rPr>
                            <w:spacing w:val="20"/>
                            <w:sz w:val="24"/>
                          </w:rPr>
                          <w:t xml:space="preserve"> </w:t>
                        </w:r>
                        <w:r>
                          <w:rPr>
                            <w:sz w:val="24"/>
                          </w:rPr>
                          <w:t>capacity</w:t>
                        </w:r>
                        <w:r>
                          <w:rPr>
                            <w:spacing w:val="13"/>
                            <w:sz w:val="24"/>
                          </w:rPr>
                          <w:t xml:space="preserve"> </w:t>
                        </w:r>
                        <w:r>
                          <w:rPr>
                            <w:sz w:val="24"/>
                          </w:rPr>
                          <w:t>over</w:t>
                        </w:r>
                        <w:r>
                          <w:rPr>
                            <w:spacing w:val="15"/>
                            <w:sz w:val="24"/>
                          </w:rPr>
                          <w:t xml:space="preserve"> </w:t>
                        </w:r>
                        <w:r>
                          <w:rPr>
                            <w:sz w:val="24"/>
                          </w:rPr>
                          <w:t>time</w:t>
                        </w:r>
                      </w:p>
                    </w:txbxContent>
                  </v:textbox>
                </v:shape>
                <v:shape id="Text Box 11" o:spid="_x0000_s1026" o:spt="202" type="#_x0000_t202" style="position:absolute;left:2875;top:1068;height:543;width:3425;" fillcolor="#FFFFFF" filled="t" stroked="f" coordsize="21600,21600" o:gfxdata="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MZJrsAAADb&#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0D61AC12">
                        <w:pPr>
                          <w:spacing w:before="76"/>
                          <w:ind w:left="148"/>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8"/>
                            <w:sz w:val="24"/>
                          </w:rPr>
                          <w:t xml:space="preserve"> </w:t>
                        </w:r>
                        <w:r>
                          <w:rPr>
                            <w:rFonts w:ascii="Times New Roman"/>
                            <w:sz w:val="24"/>
                          </w:rPr>
                          <w:t>circulatory</w:t>
                        </w:r>
                        <w:r>
                          <w:rPr>
                            <w:rFonts w:ascii="Times New Roman"/>
                            <w:spacing w:val="-5"/>
                            <w:sz w:val="24"/>
                          </w:rPr>
                          <w:t xml:space="preserve"> </w:t>
                        </w:r>
                        <w:r>
                          <w:rPr>
                            <w:rFonts w:ascii="Times New Roman"/>
                            <w:sz w:val="24"/>
                          </w:rPr>
                          <w:t>lanes</w:t>
                        </w:r>
                      </w:p>
                    </w:txbxContent>
                  </v:textbox>
                </v:shape>
                <w10:wrap type="topAndBottom"/>
              </v:group>
            </w:pict>
          </mc:Fallback>
        </mc:AlternateContent>
      </w:r>
    </w:p>
    <w:p w14:paraId="7F9E3BB1">
      <w:pPr>
        <w:pStyle w:val="10"/>
        <w:spacing w:line="480" w:lineRule="auto"/>
        <w:jc w:val="both"/>
        <w:rPr>
          <w:sz w:val="24"/>
          <w:szCs w:val="24"/>
        </w:rPr>
      </w:pPr>
    </w:p>
    <w:p w14:paraId="7464EBE9">
      <w:pPr>
        <w:pStyle w:val="10"/>
        <w:spacing w:before="190" w:line="480" w:lineRule="auto"/>
        <w:ind w:left="219"/>
        <w:jc w:val="both"/>
        <w:rPr>
          <w:sz w:val="24"/>
          <w:szCs w:val="24"/>
        </w:rPr>
        <w:sectPr>
          <w:pgSz w:w="11900" w:h="16840"/>
          <w:pgMar w:top="1600" w:right="1460" w:bottom="3150" w:left="1890" w:header="0" w:footer="2160" w:gutter="0"/>
          <w:pgNumType w:start="1"/>
          <w:cols w:space="720" w:num="1"/>
          <w:docGrid w:linePitch="299" w:charSpace="0"/>
        </w:sectPr>
      </w:pPr>
      <w:r>
        <w:rPr>
          <w:b/>
          <w:sz w:val="24"/>
          <w:szCs w:val="24"/>
        </w:rPr>
        <w:t>Fig.</w:t>
      </w:r>
      <w:r>
        <w:rPr>
          <w:b/>
          <w:spacing w:val="-3"/>
          <w:sz w:val="24"/>
          <w:szCs w:val="24"/>
        </w:rPr>
        <w:t xml:space="preserve"> </w:t>
      </w:r>
      <w:r>
        <w:rPr>
          <w:b/>
          <w:sz w:val="24"/>
          <w:szCs w:val="24"/>
        </w:rPr>
        <w:t>2</w:t>
      </w:r>
      <w:r>
        <w:rPr>
          <w:sz w:val="24"/>
          <w:szCs w:val="24"/>
        </w:rPr>
        <w:t>:</w:t>
      </w:r>
      <w:r>
        <w:rPr>
          <w:spacing w:val="-3"/>
          <w:sz w:val="24"/>
          <w:szCs w:val="24"/>
        </w:rPr>
        <w:t xml:space="preserve"> </w:t>
      </w:r>
      <w:r>
        <w:rPr>
          <w:sz w:val="24"/>
          <w:szCs w:val="24"/>
        </w:rPr>
        <w:t>(Germany's</w:t>
      </w:r>
      <w:r>
        <w:rPr>
          <w:spacing w:val="-2"/>
          <w:sz w:val="24"/>
          <w:szCs w:val="24"/>
        </w:rPr>
        <w:t xml:space="preserve"> </w:t>
      </w:r>
      <w:r>
        <w:rPr>
          <w:sz w:val="24"/>
          <w:szCs w:val="24"/>
        </w:rPr>
        <w:t>-Geometric</w:t>
      </w:r>
      <w:r>
        <w:rPr>
          <w:spacing w:val="-4"/>
          <w:sz w:val="24"/>
          <w:szCs w:val="24"/>
        </w:rPr>
        <w:t xml:space="preserve"> </w:t>
      </w:r>
      <w:r>
        <w:rPr>
          <w:sz w:val="24"/>
          <w:szCs w:val="24"/>
        </w:rPr>
        <w:t>parameters)</w:t>
      </w:r>
    </w:p>
    <w:p w14:paraId="5EBB382A">
      <w:pPr>
        <w:pStyle w:val="10"/>
        <w:spacing w:before="24" w:line="480" w:lineRule="auto"/>
        <w:ind w:left="219"/>
        <w:jc w:val="both"/>
        <w:rPr>
          <w:sz w:val="24"/>
          <w:szCs w:val="24"/>
        </w:rPr>
      </w:pPr>
      <w:r>
        <w:rPr>
          <w:sz w:val="24"/>
          <w:szCs w:val="24"/>
        </w:rPr>
        <w:t>Germany’s</w:t>
      </w:r>
      <w:r>
        <w:rPr>
          <w:spacing w:val="-15"/>
          <w:sz w:val="24"/>
          <w:szCs w:val="24"/>
        </w:rPr>
        <w:t xml:space="preserve"> </w:t>
      </w:r>
      <w:r>
        <w:rPr>
          <w:sz w:val="24"/>
          <w:szCs w:val="24"/>
        </w:rPr>
        <w:t>formula:</w:t>
      </w:r>
    </w:p>
    <w:p w14:paraId="4F667A19">
      <w:pPr>
        <w:pStyle w:val="10"/>
        <w:spacing w:before="9" w:line="480" w:lineRule="auto"/>
        <w:jc w:val="both"/>
        <w:rPr>
          <w:sz w:val="24"/>
          <w:szCs w:val="24"/>
        </w:rPr>
      </w:pPr>
      <w:r>
        <w:rPr>
          <w:sz w:val="24"/>
          <w:szCs w:val="24"/>
        </w:rPr>
        <w:br w:type="column"/>
      </w:r>
    </w:p>
    <w:p w14:paraId="2966FEEE">
      <w:pPr>
        <w:tabs>
          <w:tab w:val="left" w:pos="2861"/>
        </w:tabs>
        <w:spacing w:line="480" w:lineRule="auto"/>
        <w:ind w:left="-19"/>
        <w:jc w:val="both"/>
        <w:rPr>
          <w:rFonts w:ascii="Times New Roman" w:hAnsi="Times New Roman" w:cs="Times New Roman"/>
          <w:sz w:val="24"/>
          <w:szCs w:val="24"/>
        </w:rPr>
      </w:pPr>
      <w:r>
        <w:rPr>
          <w:rFonts w:ascii="Times New Roman" w:hAnsi="Times New Roman" w:cs="Times New Roman"/>
          <w:position w:val="-7"/>
          <w:sz w:val="24"/>
          <w:szCs w:val="24"/>
        </w:rPr>
        <w:t>Qe=</w:t>
      </w:r>
      <w:r>
        <w:rPr>
          <w:rFonts w:ascii="Times New Roman" w:hAnsi="Times New Roman" w:cs="Times New Roman"/>
          <w:spacing w:val="7"/>
          <w:position w:val="-7"/>
          <w:sz w:val="24"/>
          <w:szCs w:val="24"/>
        </w:rPr>
        <w:t xml:space="preserve"> </w:t>
      </w:r>
      <w:r>
        <w:rPr>
          <w:rFonts w:ascii="Times New Roman" w:hAnsi="Times New Roman" w:cs="Times New Roman"/>
          <w:position w:val="-7"/>
          <w:sz w:val="24"/>
          <w:szCs w:val="24"/>
        </w:rPr>
        <w:t>A</w:t>
      </w:r>
      <w:r>
        <w:rPr>
          <w:rFonts w:ascii="Times New Roman" w:hAnsi="Times New Roman" w:cs="Times New Roman"/>
          <w:spacing w:val="6"/>
          <w:position w:val="-7"/>
          <w:sz w:val="24"/>
          <w:szCs w:val="24"/>
        </w:rPr>
        <w:t xml:space="preserve"> </w:t>
      </w:r>
      <w:r>
        <w:rPr>
          <w:rFonts w:ascii="Times New Roman" w:hAnsi="Times New Roman" w:cs="Times New Roman"/>
          <w:position w:val="-7"/>
          <w:sz w:val="24"/>
          <w:szCs w:val="24"/>
        </w:rPr>
        <w:t>*</w:t>
      </w:r>
      <w:r>
        <w:rPr>
          <w:rFonts w:ascii="Times New Roman" w:hAnsi="Times New Roman" w:cs="Times New Roman"/>
          <w:spacing w:val="4"/>
          <w:position w:val="-7"/>
          <w:sz w:val="24"/>
          <w:szCs w:val="24"/>
        </w:rPr>
        <w:t xml:space="preserve"> </w:t>
      </w:r>
      <w:r>
        <w:rPr>
          <w:rFonts w:ascii="Times New Roman" w:hAnsi="Times New Roman" w:cs="Times New Roman"/>
          <w:position w:val="-7"/>
          <w:sz w:val="24"/>
          <w:szCs w:val="24"/>
        </w:rPr>
        <w:t>e</w:t>
      </w:r>
      <w:r>
        <w:rPr>
          <w:rFonts w:ascii="Times New Roman" w:hAnsi="Times New Roman" w:cs="Times New Roman"/>
          <w:spacing w:val="8"/>
          <w:position w:val="-7"/>
          <w:sz w:val="24"/>
          <w:szCs w:val="24"/>
        </w:rPr>
        <w:t xml:space="preserve"> </w:t>
      </w:r>
      <w:r>
        <w:rPr>
          <w:rFonts w:ascii="Times New Roman" w:hAnsi="Times New Roman" w:cs="Times New Roman"/>
          <w:sz w:val="24"/>
          <w:szCs w:val="24"/>
        </w:rPr>
        <w:t>(-BQc/1000)</w:t>
      </w:r>
      <w:r>
        <w:rPr>
          <w:rFonts w:ascii="Times New Roman" w:hAnsi="Times New Roman" w:cs="Times New Roman"/>
          <w:sz w:val="24"/>
          <w:szCs w:val="24"/>
        </w:rPr>
        <w:tab/>
      </w:r>
      <w:r>
        <w:rPr>
          <w:rFonts w:ascii="Times New Roman" w:hAnsi="Times New Roman" w:cs="Times New Roman"/>
          <w:position w:val="-7"/>
          <w:sz w:val="24"/>
          <w:szCs w:val="24"/>
        </w:rPr>
        <w:t>(2-9)</w:t>
      </w:r>
    </w:p>
    <w:p w14:paraId="6F4EAEE0">
      <w:pPr>
        <w:spacing w:line="480" w:lineRule="auto"/>
        <w:jc w:val="both"/>
        <w:rPr>
          <w:rFonts w:ascii="Times New Roman" w:hAnsi="Times New Roman" w:cs="Times New Roman"/>
          <w:sz w:val="24"/>
          <w:szCs w:val="24"/>
        </w:rPr>
        <w:sectPr>
          <w:type w:val="continuous"/>
          <w:pgSz w:w="11900" w:h="16840"/>
          <w:pgMar w:top="1500" w:right="360" w:bottom="280" w:left="1580" w:header="720" w:footer="720" w:gutter="0"/>
          <w:cols w:equalWidth="0" w:num="2">
            <w:col w:w="2359" w:space="40"/>
            <w:col w:w="7561"/>
          </w:cols>
        </w:sectPr>
      </w:pPr>
    </w:p>
    <w:p w14:paraId="3897ACFB">
      <w:pPr>
        <w:pStyle w:val="10"/>
        <w:spacing w:before="6" w:line="480" w:lineRule="auto"/>
        <w:jc w:val="both"/>
        <w:rPr>
          <w:sz w:val="24"/>
          <w:szCs w:val="24"/>
        </w:rPr>
      </w:pPr>
    </w:p>
    <w:p w14:paraId="2DD3D859">
      <w:pPr>
        <w:pStyle w:val="10"/>
        <w:spacing w:before="24" w:line="480" w:lineRule="auto"/>
        <w:ind w:left="219"/>
        <w:jc w:val="both"/>
        <w:rPr>
          <w:sz w:val="24"/>
          <w:szCs w:val="24"/>
        </w:rPr>
      </w:pPr>
      <w:r>
        <w:rPr>
          <w:sz w:val="24"/>
          <w:szCs w:val="24"/>
        </w:rPr>
        <w:t>Where:</w:t>
      </w:r>
    </w:p>
    <w:p w14:paraId="331FACE5">
      <w:pPr>
        <w:pStyle w:val="10"/>
        <w:spacing w:before="159" w:line="480" w:lineRule="auto"/>
        <w:ind w:left="940" w:right="5888"/>
        <w:jc w:val="both"/>
        <w:rPr>
          <w:sz w:val="24"/>
          <w:szCs w:val="24"/>
        </w:rPr>
      </w:pPr>
      <w:r>
        <w:rPr>
          <w:i/>
          <w:spacing w:val="-1"/>
          <w:w w:val="105"/>
          <w:sz w:val="24"/>
          <w:szCs w:val="24"/>
        </w:rPr>
        <w:t>Q</w:t>
      </w:r>
      <w:r>
        <w:rPr>
          <w:i/>
          <w:spacing w:val="-14"/>
          <w:w w:val="105"/>
          <w:sz w:val="24"/>
          <w:szCs w:val="24"/>
        </w:rPr>
        <w:t xml:space="preserve"> </w:t>
      </w:r>
      <w:r>
        <w:rPr>
          <w:i/>
          <w:spacing w:val="-1"/>
          <w:w w:val="105"/>
          <w:sz w:val="24"/>
          <w:szCs w:val="24"/>
        </w:rPr>
        <w:t>e</w:t>
      </w:r>
      <w:r>
        <w:rPr>
          <w:i/>
          <w:spacing w:val="-15"/>
          <w:w w:val="105"/>
          <w:sz w:val="24"/>
          <w:szCs w:val="24"/>
        </w:rPr>
        <w:t xml:space="preserve"> </w:t>
      </w:r>
      <w:r>
        <w:rPr>
          <w:spacing w:val="-1"/>
          <w:w w:val="105"/>
          <w:sz w:val="24"/>
          <w:szCs w:val="24"/>
        </w:rPr>
        <w:t>=</w:t>
      </w:r>
      <w:r>
        <w:rPr>
          <w:spacing w:val="-13"/>
          <w:w w:val="105"/>
          <w:sz w:val="24"/>
          <w:szCs w:val="24"/>
        </w:rPr>
        <w:t xml:space="preserve"> </w:t>
      </w:r>
      <w:r>
        <w:rPr>
          <w:spacing w:val="-1"/>
          <w:w w:val="105"/>
          <w:sz w:val="24"/>
          <w:szCs w:val="24"/>
        </w:rPr>
        <w:t>entering</w:t>
      </w:r>
      <w:r>
        <w:rPr>
          <w:spacing w:val="-12"/>
          <w:w w:val="105"/>
          <w:sz w:val="24"/>
          <w:szCs w:val="24"/>
        </w:rPr>
        <w:t xml:space="preserve"> </w:t>
      </w:r>
      <w:r>
        <w:rPr>
          <w:spacing w:val="-1"/>
          <w:w w:val="105"/>
          <w:sz w:val="24"/>
          <w:szCs w:val="24"/>
        </w:rPr>
        <w:t>capacity</w:t>
      </w:r>
      <w:r>
        <w:rPr>
          <w:spacing w:val="-12"/>
          <w:w w:val="105"/>
          <w:sz w:val="24"/>
          <w:szCs w:val="24"/>
        </w:rPr>
        <w:t xml:space="preserve"> </w:t>
      </w:r>
      <w:r>
        <w:rPr>
          <w:w w:val="105"/>
          <w:sz w:val="24"/>
          <w:szCs w:val="24"/>
        </w:rPr>
        <w:t>(vph)</w:t>
      </w:r>
      <w:r>
        <w:rPr>
          <w:spacing w:val="-60"/>
          <w:w w:val="105"/>
          <w:sz w:val="24"/>
          <w:szCs w:val="24"/>
        </w:rPr>
        <w:t xml:space="preserve"> </w:t>
      </w:r>
      <w:r>
        <w:rPr>
          <w:i/>
          <w:w w:val="105"/>
          <w:sz w:val="24"/>
          <w:szCs w:val="24"/>
        </w:rPr>
        <w:t xml:space="preserve">Q c </w:t>
      </w:r>
      <w:r>
        <w:rPr>
          <w:w w:val="105"/>
          <w:sz w:val="24"/>
          <w:szCs w:val="24"/>
        </w:rPr>
        <w:t>= circulating flow (vph)</w:t>
      </w:r>
      <w:r>
        <w:rPr>
          <w:spacing w:val="1"/>
          <w:w w:val="105"/>
          <w:sz w:val="24"/>
          <w:szCs w:val="24"/>
        </w:rPr>
        <w:t xml:space="preserve"> </w:t>
      </w:r>
      <w:r>
        <w:rPr>
          <w:w w:val="105"/>
          <w:sz w:val="24"/>
          <w:szCs w:val="24"/>
        </w:rPr>
        <w:t>A,</w:t>
      </w:r>
      <w:r>
        <w:rPr>
          <w:spacing w:val="-10"/>
          <w:w w:val="105"/>
          <w:sz w:val="24"/>
          <w:szCs w:val="24"/>
        </w:rPr>
        <w:t xml:space="preserve"> </w:t>
      </w:r>
      <w:r>
        <w:rPr>
          <w:w w:val="105"/>
          <w:sz w:val="24"/>
          <w:szCs w:val="24"/>
        </w:rPr>
        <w:t>B</w:t>
      </w:r>
      <w:r>
        <w:rPr>
          <w:spacing w:val="-10"/>
          <w:w w:val="105"/>
          <w:sz w:val="24"/>
          <w:szCs w:val="24"/>
        </w:rPr>
        <w:t xml:space="preserve"> </w:t>
      </w:r>
      <w:r>
        <w:rPr>
          <w:w w:val="105"/>
          <w:sz w:val="24"/>
          <w:szCs w:val="24"/>
        </w:rPr>
        <w:t>=</w:t>
      </w:r>
      <w:r>
        <w:rPr>
          <w:spacing w:val="-9"/>
          <w:w w:val="105"/>
          <w:sz w:val="24"/>
          <w:szCs w:val="24"/>
        </w:rPr>
        <w:t xml:space="preserve"> </w:t>
      </w:r>
      <w:r>
        <w:rPr>
          <w:w w:val="105"/>
          <w:sz w:val="24"/>
          <w:szCs w:val="24"/>
        </w:rPr>
        <w:t>defined</w:t>
      </w:r>
      <w:r>
        <w:rPr>
          <w:spacing w:val="-10"/>
          <w:w w:val="105"/>
          <w:sz w:val="24"/>
          <w:szCs w:val="24"/>
        </w:rPr>
        <w:t xml:space="preserve"> </w:t>
      </w:r>
      <w:r>
        <w:rPr>
          <w:w w:val="105"/>
          <w:sz w:val="24"/>
          <w:szCs w:val="24"/>
        </w:rPr>
        <w:t>parameters</w:t>
      </w:r>
    </w:p>
    <w:p w14:paraId="61388982">
      <w:pPr>
        <w:pStyle w:val="10"/>
        <w:spacing w:before="165" w:line="480" w:lineRule="auto"/>
        <w:ind w:left="219" w:right="1426"/>
        <w:jc w:val="both"/>
        <w:rPr>
          <w:sz w:val="24"/>
          <w:szCs w:val="24"/>
        </w:rPr>
      </w:pPr>
      <w:r>
        <w:rPr>
          <w:sz w:val="24"/>
          <w:szCs w:val="24"/>
        </w:rPr>
        <w:t>Several types of roundabouts were investigated. The parameters A and B in</w:t>
      </w:r>
      <w:r>
        <w:rPr>
          <w:spacing w:val="1"/>
          <w:sz w:val="24"/>
          <w:szCs w:val="24"/>
        </w:rPr>
        <w:t xml:space="preserve"> </w:t>
      </w:r>
      <w:r>
        <w:rPr>
          <w:sz w:val="24"/>
          <w:szCs w:val="24"/>
        </w:rPr>
        <w:t>this equation have been determined separately from the measurements by</w:t>
      </w:r>
      <w:r>
        <w:rPr>
          <w:spacing w:val="1"/>
          <w:sz w:val="24"/>
          <w:szCs w:val="24"/>
        </w:rPr>
        <w:t xml:space="preserve"> </w:t>
      </w:r>
      <w:r>
        <w:rPr>
          <w:sz w:val="24"/>
          <w:szCs w:val="24"/>
        </w:rPr>
        <w:t>regression calculation for different number of entries. The values of A and B</w:t>
      </w:r>
      <w:r>
        <w:rPr>
          <w:spacing w:val="1"/>
          <w:sz w:val="24"/>
          <w:szCs w:val="24"/>
        </w:rPr>
        <w:t xml:space="preserve"> </w:t>
      </w:r>
      <w:r>
        <w:rPr>
          <w:sz w:val="24"/>
          <w:szCs w:val="24"/>
        </w:rPr>
        <w:t>are</w:t>
      </w:r>
      <w:r>
        <w:rPr>
          <w:spacing w:val="-2"/>
          <w:sz w:val="24"/>
          <w:szCs w:val="24"/>
        </w:rPr>
        <w:t xml:space="preserve"> </w:t>
      </w:r>
      <w:r>
        <w:rPr>
          <w:sz w:val="24"/>
          <w:szCs w:val="24"/>
        </w:rPr>
        <w:t>shown</w:t>
      </w:r>
      <w:r>
        <w:rPr>
          <w:spacing w:val="-2"/>
          <w:sz w:val="24"/>
          <w:szCs w:val="24"/>
        </w:rPr>
        <w:t xml:space="preserve"> </w:t>
      </w:r>
      <w:r>
        <w:rPr>
          <w:sz w:val="24"/>
          <w:szCs w:val="24"/>
        </w:rPr>
        <w:t>in</w:t>
      </w:r>
      <w:r>
        <w:rPr>
          <w:spacing w:val="-2"/>
          <w:sz w:val="24"/>
          <w:szCs w:val="24"/>
        </w:rPr>
        <w:t xml:space="preserve"> </w:t>
      </w:r>
      <w:r>
        <w:rPr>
          <w:sz w:val="24"/>
          <w:szCs w:val="24"/>
        </w:rPr>
        <w:t>Table</w:t>
      </w:r>
      <w:r>
        <w:rPr>
          <w:spacing w:val="-1"/>
          <w:sz w:val="24"/>
          <w:szCs w:val="24"/>
        </w:rPr>
        <w:t xml:space="preserve"> </w:t>
      </w:r>
      <w:r>
        <w:rPr>
          <w:sz w:val="24"/>
          <w:szCs w:val="24"/>
        </w:rPr>
        <w:t>2-2 and</w:t>
      </w:r>
      <w:r>
        <w:rPr>
          <w:spacing w:val="-2"/>
          <w:sz w:val="24"/>
          <w:szCs w:val="24"/>
        </w:rPr>
        <w:t xml:space="preserve"> </w:t>
      </w:r>
      <w:r>
        <w:rPr>
          <w:sz w:val="24"/>
          <w:szCs w:val="24"/>
        </w:rPr>
        <w:t>also</w:t>
      </w:r>
      <w:r>
        <w:rPr>
          <w:spacing w:val="58"/>
          <w:sz w:val="24"/>
          <w:szCs w:val="24"/>
        </w:rPr>
        <w:t xml:space="preserve"> </w:t>
      </w:r>
      <w:r>
        <w:rPr>
          <w:sz w:val="24"/>
          <w:szCs w:val="24"/>
        </w:rPr>
        <w:t>the</w:t>
      </w:r>
      <w:r>
        <w:rPr>
          <w:spacing w:val="-1"/>
          <w:sz w:val="24"/>
          <w:szCs w:val="24"/>
        </w:rPr>
        <w:t xml:space="preserve"> </w:t>
      </w:r>
      <w:r>
        <w:rPr>
          <w:sz w:val="24"/>
          <w:szCs w:val="24"/>
        </w:rPr>
        <w:t>regression</w:t>
      </w:r>
      <w:r>
        <w:rPr>
          <w:spacing w:val="-2"/>
          <w:sz w:val="24"/>
          <w:szCs w:val="24"/>
        </w:rPr>
        <w:t xml:space="preserve"> </w:t>
      </w:r>
      <w:r>
        <w:rPr>
          <w:sz w:val="24"/>
          <w:szCs w:val="24"/>
        </w:rPr>
        <w:t>curve</w:t>
      </w:r>
      <w:r>
        <w:rPr>
          <w:spacing w:val="-1"/>
          <w:sz w:val="24"/>
          <w:szCs w:val="24"/>
        </w:rPr>
        <w:t xml:space="preserve"> </w:t>
      </w:r>
      <w:r>
        <w:rPr>
          <w:sz w:val="24"/>
          <w:szCs w:val="24"/>
        </w:rPr>
        <w:t>are</w:t>
      </w:r>
      <w:r>
        <w:rPr>
          <w:spacing w:val="-1"/>
          <w:sz w:val="24"/>
          <w:szCs w:val="24"/>
        </w:rPr>
        <w:t xml:space="preserve"> </w:t>
      </w:r>
      <w:r>
        <w:rPr>
          <w:sz w:val="24"/>
          <w:szCs w:val="24"/>
        </w:rPr>
        <w:t>shown</w:t>
      </w:r>
      <w:r>
        <w:rPr>
          <w:spacing w:val="-3"/>
          <w:sz w:val="24"/>
          <w:szCs w:val="24"/>
        </w:rPr>
        <w:t xml:space="preserve"> </w:t>
      </w:r>
      <w:r>
        <w:rPr>
          <w:sz w:val="24"/>
          <w:szCs w:val="24"/>
        </w:rPr>
        <w:t>in</w:t>
      </w:r>
      <w:r>
        <w:rPr>
          <w:spacing w:val="-2"/>
          <w:sz w:val="24"/>
          <w:szCs w:val="24"/>
        </w:rPr>
        <w:t xml:space="preserve"> </w:t>
      </w:r>
      <w:r>
        <w:rPr>
          <w:sz w:val="24"/>
          <w:szCs w:val="24"/>
        </w:rPr>
        <w:t>Figure</w:t>
      </w:r>
      <w:r>
        <w:rPr>
          <w:spacing w:val="-1"/>
          <w:sz w:val="24"/>
          <w:szCs w:val="24"/>
        </w:rPr>
        <w:t xml:space="preserve"> </w:t>
      </w:r>
      <w:r>
        <w:rPr>
          <w:sz w:val="24"/>
          <w:szCs w:val="24"/>
        </w:rPr>
        <w:t>2-4</w:t>
      </w:r>
    </w:p>
    <w:p w14:paraId="51002288">
      <w:pPr>
        <w:pStyle w:val="10"/>
        <w:spacing w:before="165" w:line="480" w:lineRule="auto"/>
        <w:ind w:left="219" w:right="1426"/>
        <w:jc w:val="both"/>
        <w:rPr>
          <w:sz w:val="24"/>
          <w:szCs w:val="24"/>
        </w:rPr>
      </w:pPr>
    </w:p>
    <w:p w14:paraId="0D39A13D">
      <w:pPr>
        <w:pStyle w:val="10"/>
        <w:spacing w:before="1" w:line="480" w:lineRule="auto"/>
        <w:ind w:left="219"/>
        <w:jc w:val="both"/>
        <w:rPr>
          <w:b/>
          <w:i/>
          <w:sz w:val="24"/>
          <w:szCs w:val="24"/>
        </w:rPr>
      </w:pPr>
      <w:r>
        <w:rPr>
          <w:b/>
          <w:sz w:val="24"/>
          <w:szCs w:val="24"/>
        </w:rPr>
        <w:t>Table</w:t>
      </w:r>
      <w:r>
        <w:rPr>
          <w:b/>
          <w:spacing w:val="17"/>
          <w:sz w:val="24"/>
          <w:szCs w:val="24"/>
        </w:rPr>
        <w:t xml:space="preserve"> </w:t>
      </w:r>
      <w:r>
        <w:rPr>
          <w:b/>
          <w:sz w:val="24"/>
          <w:szCs w:val="24"/>
        </w:rPr>
        <w:t>2-1:</w:t>
      </w:r>
      <w:r>
        <w:rPr>
          <w:b/>
          <w:spacing w:val="17"/>
          <w:sz w:val="24"/>
          <w:szCs w:val="24"/>
        </w:rPr>
        <w:t xml:space="preserve"> </w:t>
      </w:r>
      <w:r>
        <w:rPr>
          <w:b/>
          <w:sz w:val="24"/>
          <w:szCs w:val="24"/>
        </w:rPr>
        <w:t>Formula</w:t>
      </w:r>
      <w:r>
        <w:rPr>
          <w:b/>
          <w:spacing w:val="18"/>
          <w:sz w:val="24"/>
          <w:szCs w:val="24"/>
        </w:rPr>
        <w:t xml:space="preserve"> </w:t>
      </w:r>
      <w:r>
        <w:rPr>
          <w:b/>
          <w:sz w:val="24"/>
          <w:szCs w:val="24"/>
        </w:rPr>
        <w:t>for</w:t>
      </w:r>
      <w:r>
        <w:rPr>
          <w:b/>
          <w:spacing w:val="17"/>
          <w:sz w:val="24"/>
          <w:szCs w:val="24"/>
        </w:rPr>
        <w:t xml:space="preserve"> </w:t>
      </w:r>
      <w:r>
        <w:rPr>
          <w:b/>
          <w:sz w:val="24"/>
          <w:szCs w:val="24"/>
        </w:rPr>
        <w:t>Calculating</w:t>
      </w:r>
      <w:r>
        <w:rPr>
          <w:b/>
          <w:spacing w:val="19"/>
          <w:sz w:val="24"/>
          <w:szCs w:val="24"/>
        </w:rPr>
        <w:t xml:space="preserve"> </w:t>
      </w:r>
      <w:r>
        <w:rPr>
          <w:b/>
          <w:sz w:val="24"/>
          <w:szCs w:val="24"/>
        </w:rPr>
        <w:t>Roundabout</w:t>
      </w:r>
      <w:r>
        <w:rPr>
          <w:b/>
          <w:spacing w:val="16"/>
          <w:sz w:val="24"/>
          <w:szCs w:val="24"/>
        </w:rPr>
        <w:t xml:space="preserve"> </w:t>
      </w:r>
      <w:r>
        <w:rPr>
          <w:b/>
          <w:sz w:val="24"/>
          <w:szCs w:val="24"/>
        </w:rPr>
        <w:t>Capacity</w:t>
      </w:r>
      <w:r>
        <w:rPr>
          <w:b/>
          <w:spacing w:val="19"/>
          <w:sz w:val="24"/>
          <w:szCs w:val="24"/>
        </w:rPr>
        <w:t xml:space="preserve"> </w:t>
      </w:r>
      <w:r>
        <w:rPr>
          <w:b/>
          <w:i/>
          <w:sz w:val="24"/>
          <w:szCs w:val="24"/>
        </w:rPr>
        <w:t>(Brilon</w:t>
      </w:r>
      <w:r>
        <w:rPr>
          <w:b/>
          <w:i/>
          <w:spacing w:val="17"/>
          <w:sz w:val="24"/>
          <w:szCs w:val="24"/>
        </w:rPr>
        <w:t xml:space="preserve"> </w:t>
      </w:r>
      <w:r>
        <w:rPr>
          <w:b/>
          <w:i/>
          <w:sz w:val="24"/>
          <w:szCs w:val="24"/>
        </w:rPr>
        <w:t>1990)</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2787"/>
        <w:gridCol w:w="1952"/>
        <w:gridCol w:w="2115"/>
      </w:tblGrid>
      <w:tr w14:paraId="1B85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atLeast"/>
        </w:trPr>
        <w:tc>
          <w:tcPr>
            <w:tcW w:w="4460" w:type="dxa"/>
            <w:gridSpan w:val="2"/>
            <w:tcBorders>
              <w:top w:val="single" w:color="000000" w:sz="4" w:space="0"/>
              <w:left w:val="single" w:color="000000" w:sz="4" w:space="0"/>
              <w:bottom w:val="single" w:color="000000" w:sz="4" w:space="0"/>
              <w:right w:val="single" w:color="000000" w:sz="4" w:space="0"/>
            </w:tcBorders>
          </w:tcPr>
          <w:p w14:paraId="76EB4EDD">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Number</w:t>
            </w:r>
            <w:r>
              <w:rPr>
                <w:rFonts w:ascii="Times New Roman" w:hAnsi="Times New Roman" w:cs="Times New Roman"/>
                <w:i/>
                <w:spacing w:val="-2"/>
                <w:sz w:val="24"/>
                <w:szCs w:val="24"/>
              </w:rPr>
              <w:t xml:space="preserve"> </w:t>
            </w:r>
            <w:r>
              <w:rPr>
                <w:rFonts w:ascii="Times New Roman" w:hAnsi="Times New Roman" w:cs="Times New Roman"/>
                <w:i/>
                <w:sz w:val="24"/>
                <w:szCs w:val="24"/>
              </w:rPr>
              <w:t>of</w:t>
            </w:r>
            <w:r>
              <w:rPr>
                <w:rFonts w:ascii="Times New Roman" w:hAnsi="Times New Roman" w:cs="Times New Roman"/>
                <w:i/>
                <w:spacing w:val="-1"/>
                <w:sz w:val="24"/>
                <w:szCs w:val="24"/>
              </w:rPr>
              <w:t xml:space="preserve"> </w:t>
            </w:r>
            <w:r>
              <w:rPr>
                <w:rFonts w:ascii="Times New Roman" w:hAnsi="Times New Roman" w:cs="Times New Roman"/>
                <w:i/>
                <w:sz w:val="24"/>
                <w:szCs w:val="24"/>
              </w:rPr>
              <w:t>Lanes</w:t>
            </w:r>
          </w:p>
        </w:tc>
        <w:tc>
          <w:tcPr>
            <w:tcW w:w="4067" w:type="dxa"/>
            <w:gridSpan w:val="2"/>
            <w:tcBorders>
              <w:top w:val="single" w:color="000000" w:sz="4" w:space="0"/>
              <w:left w:val="single" w:color="000000" w:sz="4" w:space="0"/>
              <w:bottom w:val="single" w:color="000000" w:sz="4" w:space="0"/>
              <w:right w:val="single" w:color="000000" w:sz="4" w:space="0"/>
            </w:tcBorders>
          </w:tcPr>
          <w:p w14:paraId="3C3D6CD8">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Defined</w:t>
            </w:r>
            <w:r>
              <w:rPr>
                <w:rFonts w:ascii="Times New Roman" w:hAnsi="Times New Roman" w:cs="Times New Roman"/>
                <w:i/>
                <w:spacing w:val="-3"/>
                <w:sz w:val="24"/>
                <w:szCs w:val="24"/>
              </w:rPr>
              <w:t xml:space="preserve"> </w:t>
            </w:r>
            <w:r>
              <w:rPr>
                <w:rFonts w:ascii="Times New Roman" w:hAnsi="Times New Roman" w:cs="Times New Roman"/>
                <w:i/>
                <w:sz w:val="24"/>
                <w:szCs w:val="24"/>
              </w:rPr>
              <w:t>Parameters</w:t>
            </w:r>
          </w:p>
        </w:tc>
      </w:tr>
      <w:tr w14:paraId="49D22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tcBorders>
              <w:top w:val="single" w:color="000000" w:sz="4" w:space="0"/>
              <w:left w:val="single" w:color="000000" w:sz="4" w:space="0"/>
              <w:bottom w:val="single" w:color="000000" w:sz="4" w:space="0"/>
              <w:right w:val="single" w:color="000000" w:sz="4" w:space="0"/>
            </w:tcBorders>
          </w:tcPr>
          <w:p w14:paraId="6B4CFB0A">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Entry</w:t>
            </w:r>
          </w:p>
        </w:tc>
        <w:tc>
          <w:tcPr>
            <w:tcW w:w="2787" w:type="dxa"/>
            <w:tcBorders>
              <w:top w:val="single" w:color="000000" w:sz="4" w:space="0"/>
              <w:left w:val="single" w:color="000000" w:sz="4" w:space="0"/>
              <w:bottom w:val="single" w:color="000000" w:sz="4" w:space="0"/>
              <w:right w:val="single" w:color="000000" w:sz="4" w:space="0"/>
            </w:tcBorders>
          </w:tcPr>
          <w:p w14:paraId="03479F41">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Circulating</w:t>
            </w:r>
            <w:r>
              <w:rPr>
                <w:rFonts w:ascii="Times New Roman" w:hAnsi="Times New Roman" w:cs="Times New Roman"/>
                <w:spacing w:val="-4"/>
                <w:sz w:val="24"/>
                <w:szCs w:val="24"/>
              </w:rPr>
              <w:t xml:space="preserve"> </w:t>
            </w:r>
            <w:r>
              <w:rPr>
                <w:rFonts w:ascii="Times New Roman" w:hAnsi="Times New Roman" w:cs="Times New Roman"/>
                <w:sz w:val="24"/>
                <w:szCs w:val="24"/>
              </w:rPr>
              <w:t>Roadway</w:t>
            </w:r>
          </w:p>
        </w:tc>
        <w:tc>
          <w:tcPr>
            <w:tcW w:w="1952" w:type="dxa"/>
            <w:tcBorders>
              <w:top w:val="single" w:color="000000" w:sz="4" w:space="0"/>
              <w:left w:val="single" w:color="000000" w:sz="4" w:space="0"/>
              <w:bottom w:val="single" w:color="000000" w:sz="4" w:space="0"/>
              <w:right w:val="single" w:color="000000" w:sz="4" w:space="0"/>
            </w:tcBorders>
          </w:tcPr>
          <w:p w14:paraId="6DB5346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A</w:t>
            </w:r>
          </w:p>
        </w:tc>
        <w:tc>
          <w:tcPr>
            <w:tcW w:w="2115" w:type="dxa"/>
            <w:tcBorders>
              <w:top w:val="single" w:color="000000" w:sz="4" w:space="0"/>
              <w:left w:val="single" w:color="000000" w:sz="4" w:space="0"/>
              <w:bottom w:val="single" w:color="000000" w:sz="4" w:space="0"/>
              <w:right w:val="single" w:color="000000" w:sz="4" w:space="0"/>
            </w:tcBorders>
          </w:tcPr>
          <w:p w14:paraId="5BA7A783">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w w:val="99"/>
                <w:sz w:val="24"/>
                <w:szCs w:val="24"/>
              </w:rPr>
              <w:t>B</w:t>
            </w:r>
          </w:p>
        </w:tc>
      </w:tr>
      <w:tr w14:paraId="46A7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1F04D108">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2787" w:type="dxa"/>
            <w:tcBorders>
              <w:top w:val="single" w:color="000000" w:sz="4" w:space="0"/>
              <w:left w:val="single" w:color="000000" w:sz="4" w:space="0"/>
              <w:bottom w:val="single" w:color="000000" w:sz="4" w:space="0"/>
              <w:right w:val="single" w:color="000000" w:sz="4" w:space="0"/>
            </w:tcBorders>
          </w:tcPr>
          <w:p w14:paraId="16D3DA4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1952" w:type="dxa"/>
            <w:tcBorders>
              <w:top w:val="single" w:color="000000" w:sz="4" w:space="0"/>
              <w:left w:val="single" w:color="000000" w:sz="4" w:space="0"/>
              <w:bottom w:val="single" w:color="000000" w:sz="4" w:space="0"/>
              <w:right w:val="single" w:color="000000" w:sz="4" w:space="0"/>
            </w:tcBorders>
          </w:tcPr>
          <w:p w14:paraId="58699C60">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1089</w:t>
            </w:r>
          </w:p>
        </w:tc>
        <w:tc>
          <w:tcPr>
            <w:tcW w:w="2115" w:type="dxa"/>
            <w:tcBorders>
              <w:top w:val="single" w:color="000000" w:sz="4" w:space="0"/>
              <w:left w:val="single" w:color="000000" w:sz="4" w:space="0"/>
              <w:bottom w:val="single" w:color="000000" w:sz="4" w:space="0"/>
              <w:right w:val="single" w:color="000000" w:sz="4" w:space="0"/>
            </w:tcBorders>
          </w:tcPr>
          <w:p w14:paraId="66A0ECC2">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7.42</w:t>
            </w:r>
          </w:p>
        </w:tc>
      </w:tr>
      <w:tr w14:paraId="2011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73" w:type="dxa"/>
            <w:tcBorders>
              <w:top w:val="single" w:color="000000" w:sz="4" w:space="0"/>
              <w:left w:val="single" w:color="000000" w:sz="4" w:space="0"/>
              <w:bottom w:val="single" w:color="000000" w:sz="4" w:space="0"/>
              <w:right w:val="single" w:color="000000" w:sz="4" w:space="0"/>
            </w:tcBorders>
          </w:tcPr>
          <w:p w14:paraId="2C5DB5A8">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2-3</w:t>
            </w:r>
          </w:p>
        </w:tc>
        <w:tc>
          <w:tcPr>
            <w:tcW w:w="2787" w:type="dxa"/>
            <w:tcBorders>
              <w:top w:val="single" w:color="000000" w:sz="4" w:space="0"/>
              <w:left w:val="single" w:color="000000" w:sz="4" w:space="0"/>
              <w:bottom w:val="single" w:color="000000" w:sz="4" w:space="0"/>
              <w:right w:val="single" w:color="000000" w:sz="4" w:space="0"/>
            </w:tcBorders>
          </w:tcPr>
          <w:p w14:paraId="220EAA20">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1</w:t>
            </w:r>
          </w:p>
        </w:tc>
        <w:tc>
          <w:tcPr>
            <w:tcW w:w="1952" w:type="dxa"/>
            <w:tcBorders>
              <w:top w:val="single" w:color="000000" w:sz="4" w:space="0"/>
              <w:left w:val="single" w:color="000000" w:sz="4" w:space="0"/>
              <w:bottom w:val="single" w:color="000000" w:sz="4" w:space="0"/>
              <w:right w:val="single" w:color="000000" w:sz="4" w:space="0"/>
            </w:tcBorders>
          </w:tcPr>
          <w:p w14:paraId="27A15B0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1200</w:t>
            </w:r>
          </w:p>
        </w:tc>
        <w:tc>
          <w:tcPr>
            <w:tcW w:w="2115" w:type="dxa"/>
            <w:tcBorders>
              <w:top w:val="single" w:color="000000" w:sz="4" w:space="0"/>
              <w:left w:val="single" w:color="000000" w:sz="4" w:space="0"/>
              <w:bottom w:val="single" w:color="000000" w:sz="4" w:space="0"/>
              <w:right w:val="single" w:color="000000" w:sz="4" w:space="0"/>
            </w:tcBorders>
          </w:tcPr>
          <w:p w14:paraId="742DE75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7.30</w:t>
            </w:r>
          </w:p>
        </w:tc>
      </w:tr>
      <w:tr w14:paraId="6AA1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6CC23756">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2787" w:type="dxa"/>
            <w:tcBorders>
              <w:top w:val="single" w:color="000000" w:sz="4" w:space="0"/>
              <w:left w:val="single" w:color="000000" w:sz="4" w:space="0"/>
              <w:bottom w:val="single" w:color="000000" w:sz="4" w:space="0"/>
              <w:right w:val="single" w:color="000000" w:sz="4" w:space="0"/>
            </w:tcBorders>
          </w:tcPr>
          <w:p w14:paraId="71D1E07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1952" w:type="dxa"/>
            <w:tcBorders>
              <w:top w:val="single" w:color="000000" w:sz="4" w:space="0"/>
              <w:left w:val="single" w:color="000000" w:sz="4" w:space="0"/>
              <w:bottom w:val="single" w:color="000000" w:sz="4" w:space="0"/>
              <w:right w:val="single" w:color="000000" w:sz="4" w:space="0"/>
            </w:tcBorders>
          </w:tcPr>
          <w:p w14:paraId="1B9D29BF">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1553</w:t>
            </w:r>
          </w:p>
        </w:tc>
        <w:tc>
          <w:tcPr>
            <w:tcW w:w="2115" w:type="dxa"/>
            <w:tcBorders>
              <w:top w:val="single" w:color="000000" w:sz="4" w:space="0"/>
              <w:left w:val="single" w:color="000000" w:sz="4" w:space="0"/>
              <w:bottom w:val="single" w:color="000000" w:sz="4" w:space="0"/>
              <w:right w:val="single" w:color="000000" w:sz="4" w:space="0"/>
            </w:tcBorders>
          </w:tcPr>
          <w:p w14:paraId="7757493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6.69</w:t>
            </w:r>
          </w:p>
        </w:tc>
      </w:tr>
      <w:tr w14:paraId="6A9BD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73" w:type="dxa"/>
            <w:tcBorders>
              <w:top w:val="single" w:color="000000" w:sz="4" w:space="0"/>
              <w:left w:val="single" w:color="000000" w:sz="4" w:space="0"/>
              <w:bottom w:val="single" w:color="000000" w:sz="4" w:space="0"/>
              <w:right w:val="single" w:color="000000" w:sz="4" w:space="0"/>
            </w:tcBorders>
          </w:tcPr>
          <w:p w14:paraId="5C40892D">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3</w:t>
            </w:r>
          </w:p>
        </w:tc>
        <w:tc>
          <w:tcPr>
            <w:tcW w:w="2787" w:type="dxa"/>
            <w:tcBorders>
              <w:top w:val="single" w:color="000000" w:sz="4" w:space="0"/>
              <w:left w:val="single" w:color="000000" w:sz="4" w:space="0"/>
              <w:bottom w:val="single" w:color="000000" w:sz="4" w:space="0"/>
              <w:right w:val="single" w:color="000000" w:sz="4" w:space="0"/>
            </w:tcBorders>
          </w:tcPr>
          <w:p w14:paraId="32DB69B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2</w:t>
            </w:r>
          </w:p>
        </w:tc>
        <w:tc>
          <w:tcPr>
            <w:tcW w:w="1952" w:type="dxa"/>
            <w:tcBorders>
              <w:top w:val="single" w:color="000000" w:sz="4" w:space="0"/>
              <w:left w:val="single" w:color="000000" w:sz="4" w:space="0"/>
              <w:bottom w:val="single" w:color="000000" w:sz="4" w:space="0"/>
              <w:right w:val="single" w:color="000000" w:sz="4" w:space="0"/>
            </w:tcBorders>
          </w:tcPr>
          <w:p w14:paraId="2672D684">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2018</w:t>
            </w:r>
          </w:p>
        </w:tc>
        <w:tc>
          <w:tcPr>
            <w:tcW w:w="2115" w:type="dxa"/>
            <w:tcBorders>
              <w:top w:val="single" w:color="000000" w:sz="4" w:space="0"/>
              <w:left w:val="single" w:color="000000" w:sz="4" w:space="0"/>
              <w:bottom w:val="single" w:color="000000" w:sz="4" w:space="0"/>
              <w:right w:val="single" w:color="000000" w:sz="4" w:space="0"/>
            </w:tcBorders>
          </w:tcPr>
          <w:p w14:paraId="1E9C3B4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6.68</w:t>
            </w:r>
          </w:p>
        </w:tc>
      </w:tr>
    </w:tbl>
    <w:p w14:paraId="78D63181">
      <w:pPr>
        <w:pStyle w:val="10"/>
        <w:spacing w:before="2" w:line="480" w:lineRule="auto"/>
        <w:jc w:val="both"/>
        <w:rPr>
          <w:i/>
          <w:sz w:val="24"/>
          <w:szCs w:val="24"/>
        </w:rPr>
      </w:pPr>
    </w:p>
    <w:p w14:paraId="4C361FD1">
      <w:pPr>
        <w:pStyle w:val="10"/>
        <w:spacing w:before="24" w:line="480" w:lineRule="auto"/>
        <w:ind w:left="219" w:right="1428"/>
        <w:jc w:val="both"/>
        <w:rPr>
          <w:sz w:val="24"/>
          <w:szCs w:val="24"/>
        </w:rPr>
      </w:pPr>
      <w:r>
        <w:rPr>
          <w:sz w:val="24"/>
          <w:szCs w:val="24"/>
        </w:rPr>
        <w:t>The German results are between 0.7 and 0.8 of the English values. In Birgit</w:t>
      </w:r>
      <w:r>
        <w:rPr>
          <w:spacing w:val="1"/>
          <w:sz w:val="24"/>
          <w:szCs w:val="24"/>
        </w:rPr>
        <w:t xml:space="preserve"> </w:t>
      </w:r>
      <w:r>
        <w:rPr>
          <w:sz w:val="24"/>
          <w:szCs w:val="24"/>
        </w:rPr>
        <w:t xml:space="preserve">Stuwe’s opinion </w:t>
      </w:r>
      <w:r>
        <w:rPr>
          <w:i/>
          <w:sz w:val="24"/>
          <w:szCs w:val="24"/>
        </w:rPr>
        <w:t>(Stuwe 1991</w:t>
      </w:r>
      <w:r>
        <w:rPr>
          <w:sz w:val="24"/>
          <w:szCs w:val="24"/>
        </w:rPr>
        <w:t>), this difference can be explained by different</w:t>
      </w:r>
      <w:r>
        <w:rPr>
          <w:spacing w:val="1"/>
          <w:sz w:val="24"/>
          <w:szCs w:val="24"/>
        </w:rPr>
        <w:t xml:space="preserve"> </w:t>
      </w:r>
      <w:r>
        <w:rPr>
          <w:sz w:val="24"/>
          <w:szCs w:val="24"/>
        </w:rPr>
        <w:t>driver behavior. It is assumed that drivers in England are more familiar with</w:t>
      </w:r>
      <w:r>
        <w:rPr>
          <w:spacing w:val="1"/>
          <w:sz w:val="24"/>
          <w:szCs w:val="24"/>
        </w:rPr>
        <w:t xml:space="preserve"> </w:t>
      </w:r>
      <w:r>
        <w:rPr>
          <w:sz w:val="24"/>
          <w:szCs w:val="24"/>
        </w:rPr>
        <w:t>roundabouts because this type of intersection control has been in place for a</w:t>
      </w:r>
      <w:r>
        <w:rPr>
          <w:spacing w:val="1"/>
          <w:sz w:val="24"/>
          <w:szCs w:val="24"/>
        </w:rPr>
        <w:t xml:space="preserve"> </w:t>
      </w:r>
      <w:r>
        <w:rPr>
          <w:sz w:val="24"/>
          <w:szCs w:val="24"/>
        </w:rPr>
        <w:t>long</w:t>
      </w:r>
      <w:r>
        <w:rPr>
          <w:spacing w:val="-1"/>
          <w:sz w:val="24"/>
          <w:szCs w:val="24"/>
        </w:rPr>
        <w:t xml:space="preserve"> </w:t>
      </w:r>
      <w:r>
        <w:rPr>
          <w:sz w:val="24"/>
          <w:szCs w:val="24"/>
        </w:rPr>
        <w:t>time.</w:t>
      </w:r>
    </w:p>
    <w:p w14:paraId="536F7BCD">
      <w:pPr>
        <w:spacing w:line="480" w:lineRule="auto"/>
        <w:jc w:val="both"/>
        <w:rPr>
          <w:rFonts w:ascii="Times New Roman" w:hAnsi="Times New Roman" w:cs="Times New Roman"/>
          <w:sz w:val="24"/>
          <w:szCs w:val="24"/>
        </w:rPr>
        <w:sectPr>
          <w:type w:val="continuous"/>
          <w:pgSz w:w="11900" w:h="16840"/>
          <w:pgMar w:top="1500" w:right="360" w:bottom="2880" w:left="1580" w:header="720" w:footer="2160" w:gutter="0"/>
          <w:cols w:space="720" w:num="1"/>
          <w:docGrid w:linePitch="299" w:charSpace="0"/>
        </w:sectPr>
      </w:pPr>
    </w:p>
    <w:p w14:paraId="76ED505F">
      <w:pPr>
        <w:pStyle w:val="10"/>
        <w:spacing w:line="480" w:lineRule="auto"/>
        <w:ind w:left="433"/>
        <w:jc w:val="both"/>
        <w:rPr>
          <w:sz w:val="24"/>
          <w:szCs w:val="24"/>
        </w:rPr>
      </w:pPr>
      <w:r>
        <w:rPr>
          <w:sz w:val="24"/>
          <w:szCs w:val="24"/>
        </w:rPr>
        <w:drawing>
          <wp:inline distT="0" distB="0" distL="0" distR="0">
            <wp:extent cx="49149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14900" cy="2695575"/>
                    </a:xfrm>
                    <a:prstGeom prst="rect">
                      <a:avLst/>
                    </a:prstGeom>
                    <a:noFill/>
                    <a:ln>
                      <a:noFill/>
                    </a:ln>
                  </pic:spPr>
                </pic:pic>
              </a:graphicData>
            </a:graphic>
          </wp:inline>
        </w:drawing>
      </w:r>
    </w:p>
    <w:p w14:paraId="093131BE">
      <w:pPr>
        <w:spacing w:before="24" w:line="480" w:lineRule="auto"/>
        <w:jc w:val="both"/>
        <w:rPr>
          <w:rFonts w:ascii="Times New Roman" w:hAnsi="Times New Roman" w:cs="Times New Roman"/>
          <w:b/>
          <w:i/>
          <w:sz w:val="24"/>
          <w:szCs w:val="24"/>
        </w:rPr>
      </w:pPr>
      <w:r>
        <w:rPr>
          <w:rFonts w:ascii="Times New Roman" w:hAnsi="Times New Roman" w:cs="Times New Roman"/>
          <w:b/>
          <w:sz w:val="24"/>
          <w:szCs w:val="24"/>
        </w:rPr>
        <w:t>Figure</w:t>
      </w:r>
      <w:r>
        <w:rPr>
          <w:rFonts w:ascii="Times New Roman" w:hAnsi="Times New Roman" w:cs="Times New Roman"/>
          <w:b/>
          <w:spacing w:val="-3"/>
          <w:sz w:val="24"/>
          <w:szCs w:val="24"/>
        </w:rPr>
        <w:t xml:space="preserve"> </w:t>
      </w:r>
      <w:r>
        <w:rPr>
          <w:rFonts w:ascii="Times New Roman" w:hAnsi="Times New Roman" w:cs="Times New Roman"/>
          <w:b/>
          <w:sz w:val="24"/>
          <w:szCs w:val="24"/>
        </w:rPr>
        <w:t>2-5</w:t>
      </w:r>
      <w:r>
        <w:rPr>
          <w:rFonts w:ascii="Times New Roman" w:hAnsi="Times New Roman" w:cs="Times New Roman"/>
          <w:b/>
          <w:spacing w:val="-2"/>
          <w:sz w:val="24"/>
          <w:szCs w:val="24"/>
        </w:rPr>
        <w:t xml:space="preserve"> </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3"/>
          <w:sz w:val="24"/>
          <w:szCs w:val="24"/>
        </w:rPr>
        <w:t xml:space="preserve"> </w:t>
      </w:r>
      <w:r>
        <w:rPr>
          <w:rFonts w:ascii="Times New Roman" w:hAnsi="Times New Roman" w:cs="Times New Roman"/>
          <w:b/>
          <w:sz w:val="24"/>
          <w:szCs w:val="24"/>
        </w:rPr>
        <w:t>for</w:t>
      </w:r>
      <w:r>
        <w:rPr>
          <w:rFonts w:ascii="Times New Roman" w:hAnsi="Times New Roman" w:cs="Times New Roman"/>
          <w:b/>
          <w:spacing w:val="-2"/>
          <w:sz w:val="24"/>
          <w:szCs w:val="24"/>
        </w:rPr>
        <w:t xml:space="preserve"> </w:t>
      </w:r>
      <w:r>
        <w:rPr>
          <w:rFonts w:ascii="Times New Roman" w:hAnsi="Times New Roman" w:cs="Times New Roman"/>
          <w:b/>
          <w:sz w:val="24"/>
          <w:szCs w:val="24"/>
        </w:rPr>
        <w:t>Exponential</w:t>
      </w:r>
      <w:r>
        <w:rPr>
          <w:rFonts w:ascii="Times New Roman" w:hAnsi="Times New Roman" w:cs="Times New Roman"/>
          <w:b/>
          <w:spacing w:val="-3"/>
          <w:sz w:val="24"/>
          <w:szCs w:val="24"/>
        </w:rPr>
        <w:t xml:space="preserve"> </w:t>
      </w:r>
      <w:r>
        <w:rPr>
          <w:rFonts w:ascii="Times New Roman" w:hAnsi="Times New Roman" w:cs="Times New Roman"/>
          <w:b/>
          <w:sz w:val="24"/>
          <w:szCs w:val="24"/>
        </w:rPr>
        <w:t>Analysis</w:t>
      </w:r>
      <w:r>
        <w:rPr>
          <w:rFonts w:ascii="Times New Roman" w:hAnsi="Times New Roman" w:cs="Times New Roman"/>
          <w:b/>
          <w:spacing w:val="-3"/>
          <w:sz w:val="24"/>
          <w:szCs w:val="24"/>
        </w:rPr>
        <w:t xml:space="preserve"> </w:t>
      </w:r>
      <w:r>
        <w:rPr>
          <w:rFonts w:ascii="Times New Roman" w:hAnsi="Times New Roman" w:cs="Times New Roman"/>
          <w:b/>
          <w:i/>
          <w:sz w:val="24"/>
          <w:szCs w:val="24"/>
        </w:rPr>
        <w:t>(Brilon</w:t>
      </w:r>
      <w:r>
        <w:rPr>
          <w:rFonts w:ascii="Times New Roman" w:hAnsi="Times New Roman" w:cs="Times New Roman"/>
          <w:b/>
          <w:i/>
          <w:spacing w:val="-2"/>
          <w:sz w:val="24"/>
          <w:szCs w:val="24"/>
        </w:rPr>
        <w:t xml:space="preserve"> </w:t>
      </w:r>
      <w:r>
        <w:rPr>
          <w:rFonts w:ascii="Times New Roman" w:hAnsi="Times New Roman" w:cs="Times New Roman"/>
          <w:b/>
          <w:i/>
          <w:sz w:val="24"/>
          <w:szCs w:val="24"/>
        </w:rPr>
        <w:t>1990)</w:t>
      </w:r>
    </w:p>
    <w:p w14:paraId="3F4E08C9">
      <w:pPr>
        <w:pStyle w:val="10"/>
        <w:spacing w:line="480" w:lineRule="auto"/>
        <w:ind w:left="219" w:right="1427"/>
        <w:jc w:val="both"/>
        <w:rPr>
          <w:sz w:val="24"/>
          <w:szCs w:val="24"/>
        </w:rPr>
      </w:pPr>
      <w:r>
        <w:rPr>
          <w:sz w:val="24"/>
          <w:szCs w:val="24"/>
        </w:rPr>
        <w:t>Recently,</w:t>
      </w:r>
      <w:r>
        <w:rPr>
          <w:spacing w:val="1"/>
          <w:sz w:val="24"/>
          <w:szCs w:val="24"/>
        </w:rPr>
        <w:t xml:space="preserve"> </w:t>
      </w:r>
      <w:r>
        <w:rPr>
          <w:sz w:val="24"/>
          <w:szCs w:val="24"/>
        </w:rPr>
        <w:t>continuing</w:t>
      </w:r>
      <w:r>
        <w:rPr>
          <w:spacing w:val="1"/>
          <w:sz w:val="24"/>
          <w:szCs w:val="24"/>
        </w:rPr>
        <w:t xml:space="preserve"> </w:t>
      </w:r>
      <w:r>
        <w:rPr>
          <w:sz w:val="24"/>
          <w:szCs w:val="24"/>
        </w:rPr>
        <w:t>research</w:t>
      </w:r>
      <w:r>
        <w:rPr>
          <w:spacing w:val="1"/>
          <w:sz w:val="24"/>
          <w:szCs w:val="24"/>
        </w:rPr>
        <w:t xml:space="preserve"> </w:t>
      </w:r>
      <w:r>
        <w:rPr>
          <w:sz w:val="24"/>
          <w:szCs w:val="24"/>
        </w:rPr>
        <w:t>from</w:t>
      </w:r>
      <w:r>
        <w:rPr>
          <w:spacing w:val="1"/>
          <w:sz w:val="24"/>
          <w:szCs w:val="24"/>
        </w:rPr>
        <w:t xml:space="preserve"> </w:t>
      </w:r>
      <w:r>
        <w:rPr>
          <w:sz w:val="24"/>
          <w:szCs w:val="24"/>
        </w:rPr>
        <w:t>the</w:t>
      </w:r>
      <w:r>
        <w:rPr>
          <w:spacing w:val="1"/>
          <w:sz w:val="24"/>
          <w:szCs w:val="24"/>
        </w:rPr>
        <w:t xml:space="preserve"> </w:t>
      </w:r>
      <w:r>
        <w:rPr>
          <w:sz w:val="24"/>
          <w:szCs w:val="24"/>
        </w:rPr>
        <w:t>federal</w:t>
      </w:r>
      <w:r>
        <w:rPr>
          <w:spacing w:val="1"/>
          <w:sz w:val="24"/>
          <w:szCs w:val="24"/>
        </w:rPr>
        <w:t xml:space="preserve"> </w:t>
      </w:r>
      <w:r>
        <w:rPr>
          <w:sz w:val="24"/>
          <w:szCs w:val="24"/>
        </w:rPr>
        <w:t>government</w:t>
      </w:r>
      <w:r>
        <w:rPr>
          <w:spacing w:val="1"/>
          <w:sz w:val="24"/>
          <w:szCs w:val="24"/>
        </w:rPr>
        <w:t xml:space="preserve"> </w:t>
      </w:r>
      <w:r>
        <w:rPr>
          <w:sz w:val="24"/>
          <w:szCs w:val="24"/>
        </w:rPr>
        <w:t>in</w:t>
      </w:r>
      <w:r>
        <w:rPr>
          <w:spacing w:val="60"/>
          <w:sz w:val="24"/>
          <w:szCs w:val="24"/>
        </w:rPr>
        <w:t xml:space="preserve"> </w:t>
      </w:r>
      <w:r>
        <w:rPr>
          <w:sz w:val="24"/>
          <w:szCs w:val="24"/>
        </w:rPr>
        <w:t>Germany</w:t>
      </w:r>
      <w:r>
        <w:rPr>
          <w:spacing w:val="1"/>
          <w:sz w:val="24"/>
          <w:szCs w:val="24"/>
        </w:rPr>
        <w:t xml:space="preserve"> </w:t>
      </w:r>
      <w:r>
        <w:rPr>
          <w:sz w:val="24"/>
          <w:szCs w:val="24"/>
        </w:rPr>
        <w:t>shows that the linear function instead of an exponential function has a better</w:t>
      </w:r>
      <w:r>
        <w:rPr>
          <w:spacing w:val="1"/>
          <w:sz w:val="24"/>
          <w:szCs w:val="24"/>
        </w:rPr>
        <w:t xml:space="preserve"> </w:t>
      </w:r>
      <w:r>
        <w:rPr>
          <w:sz w:val="24"/>
          <w:szCs w:val="24"/>
        </w:rPr>
        <w:t xml:space="preserve">agreement of the variance of data </w:t>
      </w:r>
      <w:r>
        <w:rPr>
          <w:i/>
          <w:sz w:val="24"/>
          <w:szCs w:val="24"/>
        </w:rPr>
        <w:t>(Brilon, Wu and Bondzio 1997</w:t>
      </w:r>
      <w:r>
        <w:rPr>
          <w:sz w:val="24"/>
          <w:szCs w:val="24"/>
        </w:rPr>
        <w:t>). The new</w:t>
      </w:r>
      <w:r>
        <w:rPr>
          <w:spacing w:val="1"/>
          <w:sz w:val="24"/>
          <w:szCs w:val="24"/>
        </w:rPr>
        <w:t xml:space="preserve"> </w:t>
      </w:r>
      <w:r>
        <w:rPr>
          <w:sz w:val="24"/>
          <w:szCs w:val="24"/>
        </w:rPr>
        <w:t>capacity</w:t>
      </w:r>
      <w:r>
        <w:rPr>
          <w:spacing w:val="-1"/>
          <w:sz w:val="24"/>
          <w:szCs w:val="24"/>
        </w:rPr>
        <w:t xml:space="preserve"> </w:t>
      </w:r>
      <w:r>
        <w:rPr>
          <w:sz w:val="24"/>
          <w:szCs w:val="24"/>
        </w:rPr>
        <w:t>formula is:</w:t>
      </w:r>
    </w:p>
    <w:p w14:paraId="2FB3DACA">
      <w:pPr>
        <w:pStyle w:val="10"/>
        <w:tabs>
          <w:tab w:val="left" w:pos="4539"/>
        </w:tabs>
        <w:spacing w:line="480" w:lineRule="auto"/>
        <w:ind w:left="1660"/>
        <w:jc w:val="both"/>
        <w:rPr>
          <w:sz w:val="24"/>
          <w:szCs w:val="24"/>
        </w:rPr>
      </w:pPr>
      <w:r>
        <w:rPr>
          <w:sz w:val="24"/>
          <w:szCs w:val="24"/>
        </w:rPr>
        <w:t>Qe=C</w:t>
      </w:r>
      <w:r>
        <w:rPr>
          <w:spacing w:val="7"/>
          <w:sz w:val="24"/>
          <w:szCs w:val="24"/>
        </w:rPr>
        <w:t xml:space="preserve"> </w:t>
      </w:r>
      <w:r>
        <w:rPr>
          <w:sz w:val="24"/>
          <w:szCs w:val="24"/>
        </w:rPr>
        <w:t>+</w:t>
      </w:r>
      <w:r>
        <w:rPr>
          <w:spacing w:val="9"/>
          <w:sz w:val="24"/>
          <w:szCs w:val="24"/>
        </w:rPr>
        <w:t xml:space="preserve"> </w:t>
      </w:r>
      <w:r>
        <w:rPr>
          <w:sz w:val="24"/>
          <w:szCs w:val="24"/>
        </w:rPr>
        <w:t>DQc</w:t>
      </w:r>
      <w:r>
        <w:rPr>
          <w:sz w:val="24"/>
          <w:szCs w:val="24"/>
        </w:rPr>
        <w:tab/>
      </w:r>
      <w:r>
        <w:rPr>
          <w:sz w:val="24"/>
          <w:szCs w:val="24"/>
        </w:rPr>
        <w:t>(2-10)</w:t>
      </w:r>
    </w:p>
    <w:p w14:paraId="21DD5412">
      <w:pPr>
        <w:pStyle w:val="10"/>
        <w:spacing w:before="166" w:line="480" w:lineRule="auto"/>
        <w:ind w:left="219"/>
        <w:jc w:val="both"/>
        <w:rPr>
          <w:sz w:val="24"/>
          <w:szCs w:val="24"/>
        </w:rPr>
      </w:pPr>
      <w:r>
        <w:rPr>
          <w:sz w:val="24"/>
          <w:szCs w:val="24"/>
        </w:rPr>
        <w:t>Where</w:t>
      </w:r>
      <w:r>
        <w:rPr>
          <w:spacing w:val="-1"/>
          <w:sz w:val="24"/>
          <w:szCs w:val="24"/>
        </w:rPr>
        <w:t xml:space="preserve"> </w:t>
      </w:r>
      <w:r>
        <w:rPr>
          <w:sz w:val="24"/>
          <w:szCs w:val="24"/>
        </w:rPr>
        <w:t>C</w:t>
      </w:r>
      <w:r>
        <w:rPr>
          <w:spacing w:val="-1"/>
          <w:sz w:val="24"/>
          <w:szCs w:val="24"/>
        </w:rPr>
        <w:t xml:space="preserve"> </w:t>
      </w:r>
      <w:r>
        <w:rPr>
          <w:sz w:val="24"/>
          <w:szCs w:val="24"/>
        </w:rPr>
        <w:t>and</w:t>
      </w:r>
      <w:r>
        <w:rPr>
          <w:spacing w:val="-2"/>
          <w:sz w:val="24"/>
          <w:szCs w:val="24"/>
        </w:rPr>
        <w:t xml:space="preserve"> </w:t>
      </w:r>
      <w:r>
        <w:rPr>
          <w:sz w:val="24"/>
          <w:szCs w:val="24"/>
        </w:rPr>
        <w:t>D</w:t>
      </w:r>
      <w:r>
        <w:rPr>
          <w:spacing w:val="-1"/>
          <w:sz w:val="24"/>
          <w:szCs w:val="24"/>
        </w:rPr>
        <w:t xml:space="preserve"> </w:t>
      </w:r>
      <w:r>
        <w:rPr>
          <w:sz w:val="24"/>
          <w:szCs w:val="24"/>
        </w:rPr>
        <w:t>are</w:t>
      </w:r>
      <w:r>
        <w:rPr>
          <w:spacing w:val="-1"/>
          <w:sz w:val="24"/>
          <w:szCs w:val="24"/>
        </w:rPr>
        <w:t xml:space="preserve"> </w:t>
      </w:r>
      <w:r>
        <w:rPr>
          <w:sz w:val="24"/>
          <w:szCs w:val="24"/>
        </w:rPr>
        <w:t>as</w:t>
      </w:r>
      <w:r>
        <w:rPr>
          <w:spacing w:val="-2"/>
          <w:sz w:val="24"/>
          <w:szCs w:val="24"/>
        </w:rPr>
        <w:t xml:space="preserve"> </w:t>
      </w:r>
      <w:r>
        <w:rPr>
          <w:sz w:val="24"/>
          <w:szCs w:val="24"/>
        </w:rPr>
        <w:t>shown</w:t>
      </w:r>
      <w:r>
        <w:rPr>
          <w:spacing w:val="1"/>
          <w:sz w:val="24"/>
          <w:szCs w:val="24"/>
        </w:rPr>
        <w:t xml:space="preserve"> </w:t>
      </w:r>
      <w:r>
        <w:rPr>
          <w:sz w:val="24"/>
          <w:szCs w:val="24"/>
        </w:rPr>
        <w:t>in</w:t>
      </w:r>
      <w:r>
        <w:rPr>
          <w:spacing w:val="-2"/>
          <w:sz w:val="24"/>
          <w:szCs w:val="24"/>
        </w:rPr>
        <w:t xml:space="preserve"> </w:t>
      </w:r>
      <w:r>
        <w:rPr>
          <w:sz w:val="24"/>
          <w:szCs w:val="24"/>
        </w:rPr>
        <w:t>the</w:t>
      </w:r>
      <w:r>
        <w:rPr>
          <w:spacing w:val="-1"/>
          <w:sz w:val="24"/>
          <w:szCs w:val="24"/>
        </w:rPr>
        <w:t xml:space="preserve"> </w:t>
      </w:r>
      <w:r>
        <w:rPr>
          <w:sz w:val="24"/>
          <w:szCs w:val="24"/>
        </w:rPr>
        <w:t>Table below</w:t>
      </w:r>
    </w:p>
    <w:p w14:paraId="42EF0477">
      <w:pPr>
        <w:pStyle w:val="10"/>
        <w:spacing w:before="9" w:line="480" w:lineRule="auto"/>
        <w:jc w:val="both"/>
        <w:rPr>
          <w:sz w:val="24"/>
          <w:szCs w:val="24"/>
        </w:rPr>
      </w:pPr>
    </w:p>
    <w:p w14:paraId="668B1F79">
      <w:pPr>
        <w:spacing w:before="1" w:line="480" w:lineRule="auto"/>
        <w:ind w:left="219"/>
        <w:jc w:val="both"/>
        <w:rPr>
          <w:rFonts w:ascii="Times New Roman" w:hAnsi="Times New Roman" w:cs="Times New Roman"/>
          <w:b/>
          <w:sz w:val="24"/>
          <w:szCs w:val="24"/>
        </w:rPr>
      </w:pPr>
    </w:p>
    <w:p w14:paraId="0243416C">
      <w:pPr>
        <w:spacing w:before="1" w:line="480" w:lineRule="auto"/>
        <w:ind w:left="219"/>
        <w:jc w:val="both"/>
        <w:rPr>
          <w:rFonts w:ascii="Times New Roman" w:hAnsi="Times New Roman" w:cs="Times New Roman"/>
          <w:b/>
          <w:sz w:val="24"/>
          <w:szCs w:val="24"/>
        </w:rPr>
      </w:pPr>
    </w:p>
    <w:p w14:paraId="69318541">
      <w:pPr>
        <w:spacing w:before="1" w:line="480" w:lineRule="auto"/>
        <w:ind w:left="219"/>
        <w:jc w:val="both"/>
        <w:rPr>
          <w:rFonts w:ascii="Times New Roman" w:hAnsi="Times New Roman" w:cs="Times New Roman"/>
          <w:b/>
          <w:sz w:val="24"/>
          <w:szCs w:val="24"/>
        </w:rPr>
      </w:pPr>
    </w:p>
    <w:p w14:paraId="2BD1F139">
      <w:pPr>
        <w:spacing w:before="1" w:line="480" w:lineRule="auto"/>
        <w:ind w:left="219"/>
        <w:jc w:val="both"/>
        <w:rPr>
          <w:rFonts w:ascii="Times New Roman" w:hAnsi="Times New Roman" w:cs="Times New Roman"/>
          <w:b/>
          <w:sz w:val="24"/>
          <w:szCs w:val="24"/>
        </w:rPr>
      </w:pPr>
    </w:p>
    <w:p w14:paraId="301FE3B0">
      <w:pPr>
        <w:spacing w:before="1" w:line="480" w:lineRule="auto"/>
        <w:ind w:left="219"/>
        <w:jc w:val="both"/>
        <w:rPr>
          <w:rFonts w:ascii="Times New Roman" w:hAnsi="Times New Roman" w:cs="Times New Roman"/>
          <w:b/>
          <w:sz w:val="24"/>
          <w:szCs w:val="24"/>
        </w:rPr>
      </w:pPr>
    </w:p>
    <w:p w14:paraId="526E9175">
      <w:pPr>
        <w:spacing w:before="1" w:line="480" w:lineRule="auto"/>
        <w:ind w:left="219"/>
        <w:jc w:val="both"/>
        <w:rPr>
          <w:rFonts w:ascii="Times New Roman" w:hAnsi="Times New Roman" w:cs="Times New Roman"/>
          <w:b/>
          <w:i/>
          <w:sz w:val="24"/>
          <w:szCs w:val="24"/>
        </w:rPr>
      </w:pPr>
      <w:r>
        <w:rPr>
          <w:rFonts w:ascii="Times New Roman" w:hAnsi="Times New Roman" w:cs="Times New Roman"/>
          <w:b/>
          <w:sz w:val="24"/>
          <w:szCs w:val="24"/>
        </w:rPr>
        <w:t>Table</w:t>
      </w:r>
      <w:r>
        <w:rPr>
          <w:rFonts w:ascii="Times New Roman" w:hAnsi="Times New Roman" w:cs="Times New Roman"/>
          <w:b/>
          <w:spacing w:val="14"/>
          <w:sz w:val="24"/>
          <w:szCs w:val="24"/>
        </w:rPr>
        <w:t xml:space="preserve"> </w:t>
      </w:r>
      <w:r>
        <w:rPr>
          <w:rFonts w:ascii="Times New Roman" w:hAnsi="Times New Roman" w:cs="Times New Roman"/>
          <w:b/>
          <w:sz w:val="24"/>
          <w:szCs w:val="24"/>
        </w:rPr>
        <w:t>2-2</w:t>
      </w:r>
      <w:r>
        <w:rPr>
          <w:rFonts w:ascii="Times New Roman" w:hAnsi="Times New Roman" w:cs="Times New Roman"/>
          <w:b/>
          <w:spacing w:val="14"/>
          <w:sz w:val="24"/>
          <w:szCs w:val="24"/>
        </w:rPr>
        <w:t xml:space="preserve"> </w:t>
      </w:r>
      <w:r>
        <w:rPr>
          <w:rFonts w:ascii="Times New Roman" w:hAnsi="Times New Roman" w:cs="Times New Roman"/>
          <w:b/>
          <w:sz w:val="24"/>
          <w:szCs w:val="24"/>
        </w:rPr>
        <w:t>:</w:t>
      </w:r>
      <w:r>
        <w:rPr>
          <w:rFonts w:ascii="Times New Roman" w:hAnsi="Times New Roman" w:cs="Times New Roman"/>
          <w:b/>
          <w:spacing w:val="14"/>
          <w:sz w:val="24"/>
          <w:szCs w:val="24"/>
        </w:rPr>
        <w:t xml:space="preserve"> </w:t>
      </w:r>
      <w:r>
        <w:rPr>
          <w:rFonts w:ascii="Times New Roman" w:hAnsi="Times New Roman" w:cs="Times New Roman"/>
          <w:b/>
          <w:sz w:val="24"/>
          <w:szCs w:val="24"/>
        </w:rPr>
        <w:t>Parameters</w:t>
      </w:r>
      <w:r>
        <w:rPr>
          <w:rFonts w:ascii="Times New Roman" w:hAnsi="Times New Roman" w:cs="Times New Roman"/>
          <w:b/>
          <w:spacing w:val="15"/>
          <w:sz w:val="24"/>
          <w:szCs w:val="24"/>
        </w:rPr>
        <w:t xml:space="preserve"> </w:t>
      </w:r>
      <w:r>
        <w:rPr>
          <w:rFonts w:ascii="Times New Roman" w:hAnsi="Times New Roman" w:cs="Times New Roman"/>
          <w:b/>
          <w:sz w:val="24"/>
          <w:szCs w:val="24"/>
        </w:rPr>
        <w:t>for</w:t>
      </w:r>
      <w:r>
        <w:rPr>
          <w:rFonts w:ascii="Times New Roman" w:hAnsi="Times New Roman" w:cs="Times New Roman"/>
          <w:b/>
          <w:spacing w:val="14"/>
          <w:sz w:val="24"/>
          <w:szCs w:val="24"/>
        </w:rPr>
        <w:t xml:space="preserve"> </w:t>
      </w:r>
      <w:r>
        <w:rPr>
          <w:rFonts w:ascii="Times New Roman" w:hAnsi="Times New Roman" w:cs="Times New Roman"/>
          <w:b/>
          <w:sz w:val="24"/>
          <w:szCs w:val="24"/>
        </w:rPr>
        <w:t>Linear</w:t>
      </w:r>
      <w:r>
        <w:rPr>
          <w:rFonts w:ascii="Times New Roman" w:hAnsi="Times New Roman" w:cs="Times New Roman"/>
          <w:b/>
          <w:spacing w:val="14"/>
          <w:sz w:val="24"/>
          <w:szCs w:val="24"/>
        </w:rPr>
        <w:t xml:space="preserve"> </w:t>
      </w:r>
      <w:r>
        <w:rPr>
          <w:rFonts w:ascii="Times New Roman" w:hAnsi="Times New Roman" w:cs="Times New Roman"/>
          <w:b/>
          <w:sz w:val="24"/>
          <w:szCs w:val="24"/>
        </w:rPr>
        <w:t>Regression</w:t>
      </w:r>
      <w:r>
        <w:rPr>
          <w:rFonts w:ascii="Times New Roman" w:hAnsi="Times New Roman" w:cs="Times New Roman"/>
          <w:b/>
          <w:spacing w:val="14"/>
          <w:sz w:val="24"/>
          <w:szCs w:val="24"/>
        </w:rPr>
        <w:t xml:space="preserve"> </w:t>
      </w:r>
      <w:r>
        <w:rPr>
          <w:rFonts w:ascii="Times New Roman" w:hAnsi="Times New Roman" w:cs="Times New Roman"/>
          <w:b/>
          <w:i/>
          <w:sz w:val="24"/>
          <w:szCs w:val="24"/>
        </w:rPr>
        <w:t>(Brilon</w:t>
      </w:r>
      <w:r>
        <w:rPr>
          <w:rFonts w:ascii="Times New Roman" w:hAnsi="Times New Roman" w:cs="Times New Roman"/>
          <w:b/>
          <w:i/>
          <w:spacing w:val="14"/>
          <w:sz w:val="24"/>
          <w:szCs w:val="24"/>
        </w:rPr>
        <w:t xml:space="preserve"> </w:t>
      </w:r>
      <w:r>
        <w:rPr>
          <w:rFonts w:ascii="Times New Roman" w:hAnsi="Times New Roman" w:cs="Times New Roman"/>
          <w:b/>
          <w:i/>
          <w:sz w:val="24"/>
          <w:szCs w:val="24"/>
        </w:rPr>
        <w:t>1997)</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9"/>
        <w:gridCol w:w="2199"/>
        <w:gridCol w:w="2029"/>
        <w:gridCol w:w="2051"/>
      </w:tblGrid>
      <w:tr w14:paraId="5A84F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2249" w:type="dxa"/>
            <w:tcBorders>
              <w:top w:val="single" w:color="000000" w:sz="4" w:space="0"/>
              <w:left w:val="single" w:color="000000" w:sz="4" w:space="0"/>
              <w:bottom w:val="single" w:color="000000" w:sz="4" w:space="0"/>
              <w:right w:val="single" w:color="000000" w:sz="4" w:space="0"/>
            </w:tcBorders>
          </w:tcPr>
          <w:p w14:paraId="76CF0A05">
            <w:pPr>
              <w:pStyle w:val="30"/>
              <w:spacing w:before="2" w:line="480" w:lineRule="auto"/>
              <w:ind w:left="107"/>
              <w:jc w:val="both"/>
              <w:rPr>
                <w:rFonts w:ascii="Times New Roman" w:hAnsi="Times New Roman" w:cs="Times New Roman"/>
                <w:sz w:val="24"/>
                <w:szCs w:val="24"/>
              </w:rPr>
            </w:pPr>
            <w:r>
              <w:rPr>
                <w:rFonts w:ascii="Times New Roman" w:hAnsi="Times New Roman" w:cs="Times New Roman"/>
                <w:sz w:val="24"/>
                <w:szCs w:val="24"/>
              </w:rPr>
              <w:t>Number</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Lanes</w:t>
            </w:r>
          </w:p>
          <w:p w14:paraId="7FC05DD2">
            <w:pPr>
              <w:pStyle w:val="30"/>
              <w:spacing w:before="161" w:line="480" w:lineRule="auto"/>
              <w:ind w:left="107"/>
              <w:jc w:val="both"/>
              <w:rPr>
                <w:rFonts w:ascii="Times New Roman" w:hAnsi="Times New Roman" w:cs="Times New Roman"/>
                <w:i/>
                <w:sz w:val="24"/>
                <w:szCs w:val="24"/>
              </w:rPr>
            </w:pPr>
            <w:r>
              <w:rPr>
                <w:rFonts w:ascii="Times New Roman" w:hAnsi="Times New Roman" w:cs="Times New Roman"/>
                <w:i/>
                <w:sz w:val="24"/>
                <w:szCs w:val="24"/>
              </w:rPr>
              <w:t>Entry/Circle</w:t>
            </w:r>
          </w:p>
        </w:tc>
        <w:tc>
          <w:tcPr>
            <w:tcW w:w="2199" w:type="dxa"/>
            <w:tcBorders>
              <w:top w:val="single" w:color="000000" w:sz="4" w:space="0"/>
              <w:left w:val="single" w:color="000000" w:sz="4" w:space="0"/>
              <w:bottom w:val="single" w:color="000000" w:sz="4" w:space="0"/>
              <w:right w:val="single" w:color="000000" w:sz="4" w:space="0"/>
            </w:tcBorders>
          </w:tcPr>
          <w:p w14:paraId="11DC32CF">
            <w:pPr>
              <w:pStyle w:val="30"/>
              <w:spacing w:before="1" w:line="480" w:lineRule="auto"/>
              <w:jc w:val="both"/>
              <w:rPr>
                <w:rFonts w:ascii="Times New Roman" w:hAnsi="Times New Roman" w:cs="Times New Roman"/>
                <w:i/>
                <w:sz w:val="24"/>
                <w:szCs w:val="24"/>
              </w:rPr>
            </w:pPr>
          </w:p>
          <w:p w14:paraId="4795E9DE">
            <w:pPr>
              <w:pStyle w:val="30"/>
              <w:spacing w:before="1"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C</w:t>
            </w:r>
          </w:p>
        </w:tc>
        <w:tc>
          <w:tcPr>
            <w:tcW w:w="2029" w:type="dxa"/>
            <w:tcBorders>
              <w:top w:val="single" w:color="000000" w:sz="4" w:space="0"/>
              <w:left w:val="single" w:color="000000" w:sz="4" w:space="0"/>
              <w:bottom w:val="single" w:color="000000" w:sz="4" w:space="0"/>
              <w:right w:val="single" w:color="000000" w:sz="4" w:space="0"/>
            </w:tcBorders>
          </w:tcPr>
          <w:p w14:paraId="5D39CC1A">
            <w:pPr>
              <w:pStyle w:val="30"/>
              <w:spacing w:before="1" w:line="480" w:lineRule="auto"/>
              <w:jc w:val="both"/>
              <w:rPr>
                <w:rFonts w:ascii="Times New Roman" w:hAnsi="Times New Roman" w:cs="Times New Roman"/>
                <w:i/>
                <w:sz w:val="24"/>
                <w:szCs w:val="24"/>
              </w:rPr>
            </w:pPr>
          </w:p>
          <w:p w14:paraId="0D57F537">
            <w:pPr>
              <w:pStyle w:val="30"/>
              <w:spacing w:before="1" w:line="480" w:lineRule="auto"/>
              <w:ind w:left="107"/>
              <w:jc w:val="both"/>
              <w:rPr>
                <w:rFonts w:ascii="Times New Roman" w:hAnsi="Times New Roman" w:cs="Times New Roman"/>
                <w:i/>
                <w:sz w:val="24"/>
                <w:szCs w:val="24"/>
              </w:rPr>
            </w:pPr>
            <w:r>
              <w:rPr>
                <w:rFonts w:ascii="Times New Roman" w:hAnsi="Times New Roman" w:cs="Times New Roman"/>
                <w:i/>
                <w:w w:val="99"/>
                <w:sz w:val="24"/>
                <w:szCs w:val="24"/>
              </w:rPr>
              <w:t>D</w:t>
            </w:r>
          </w:p>
        </w:tc>
        <w:tc>
          <w:tcPr>
            <w:tcW w:w="2051" w:type="dxa"/>
            <w:tcBorders>
              <w:top w:val="single" w:color="000000" w:sz="4" w:space="0"/>
              <w:left w:val="single" w:color="000000" w:sz="4" w:space="0"/>
              <w:bottom w:val="single" w:color="000000" w:sz="4" w:space="0"/>
              <w:right w:val="single" w:color="000000" w:sz="4" w:space="0"/>
            </w:tcBorders>
          </w:tcPr>
          <w:p w14:paraId="0266E473">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w w:val="99"/>
                <w:sz w:val="24"/>
                <w:szCs w:val="24"/>
              </w:rPr>
              <w:t>N</w:t>
            </w:r>
          </w:p>
          <w:p w14:paraId="4056BC5C">
            <w:pPr>
              <w:pStyle w:val="30"/>
              <w:spacing w:before="161" w:line="480" w:lineRule="auto"/>
              <w:ind w:left="106"/>
              <w:jc w:val="both"/>
              <w:rPr>
                <w:rFonts w:ascii="Times New Roman" w:hAnsi="Times New Roman" w:cs="Times New Roman"/>
                <w:i/>
                <w:sz w:val="24"/>
                <w:szCs w:val="24"/>
              </w:rPr>
            </w:pPr>
            <w:r>
              <w:rPr>
                <w:rFonts w:ascii="Times New Roman" w:hAnsi="Times New Roman" w:cs="Times New Roman"/>
                <w:i/>
                <w:sz w:val="24"/>
                <w:szCs w:val="24"/>
              </w:rPr>
              <w:t>(Sample</w:t>
            </w:r>
            <w:r>
              <w:rPr>
                <w:rFonts w:ascii="Times New Roman" w:hAnsi="Times New Roman" w:cs="Times New Roman"/>
                <w:i/>
                <w:spacing w:val="-2"/>
                <w:sz w:val="24"/>
                <w:szCs w:val="24"/>
              </w:rPr>
              <w:t xml:space="preserve"> </w:t>
            </w:r>
            <w:r>
              <w:rPr>
                <w:rFonts w:ascii="Times New Roman" w:hAnsi="Times New Roman" w:cs="Times New Roman"/>
                <w:i/>
                <w:sz w:val="24"/>
                <w:szCs w:val="24"/>
              </w:rPr>
              <w:t>Size)*</w:t>
            </w:r>
          </w:p>
        </w:tc>
      </w:tr>
      <w:tr w14:paraId="49CF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49" w:type="dxa"/>
            <w:tcBorders>
              <w:top w:val="single" w:color="000000" w:sz="4" w:space="0"/>
              <w:left w:val="single" w:color="000000" w:sz="4" w:space="0"/>
              <w:bottom w:val="single" w:color="000000" w:sz="4" w:space="0"/>
              <w:right w:val="single" w:color="000000" w:sz="4" w:space="0"/>
            </w:tcBorders>
          </w:tcPr>
          <w:p w14:paraId="394BE0F9">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1/1</w:t>
            </w:r>
          </w:p>
        </w:tc>
        <w:tc>
          <w:tcPr>
            <w:tcW w:w="2199" w:type="dxa"/>
            <w:tcBorders>
              <w:top w:val="single" w:color="000000" w:sz="4" w:space="0"/>
              <w:left w:val="single" w:color="000000" w:sz="4" w:space="0"/>
              <w:bottom w:val="single" w:color="000000" w:sz="4" w:space="0"/>
              <w:right w:val="single" w:color="000000" w:sz="4" w:space="0"/>
            </w:tcBorders>
          </w:tcPr>
          <w:p w14:paraId="2F02798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1218</w:t>
            </w:r>
          </w:p>
        </w:tc>
        <w:tc>
          <w:tcPr>
            <w:tcW w:w="2029" w:type="dxa"/>
            <w:tcBorders>
              <w:top w:val="single" w:color="000000" w:sz="4" w:space="0"/>
              <w:left w:val="single" w:color="000000" w:sz="4" w:space="0"/>
              <w:bottom w:val="single" w:color="000000" w:sz="4" w:space="0"/>
              <w:right w:val="single" w:color="000000" w:sz="4" w:space="0"/>
            </w:tcBorders>
          </w:tcPr>
          <w:p w14:paraId="0CFC7441">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-0.74</w:t>
            </w:r>
          </w:p>
          <w:p w14:paraId="4C049709">
            <w:pPr>
              <w:rPr>
                <w:lang w:val="en-US"/>
              </w:rPr>
            </w:pPr>
          </w:p>
        </w:tc>
        <w:tc>
          <w:tcPr>
            <w:tcW w:w="2051" w:type="dxa"/>
            <w:tcBorders>
              <w:top w:val="single" w:color="000000" w:sz="4" w:space="0"/>
              <w:left w:val="single" w:color="000000" w:sz="4" w:space="0"/>
              <w:bottom w:val="single" w:color="000000" w:sz="4" w:space="0"/>
              <w:right w:val="single" w:color="000000" w:sz="4" w:space="0"/>
            </w:tcBorders>
          </w:tcPr>
          <w:p w14:paraId="672321AA">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1504</w:t>
            </w:r>
          </w:p>
        </w:tc>
      </w:tr>
      <w:tr w14:paraId="5A6A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249" w:type="dxa"/>
            <w:tcBorders>
              <w:top w:val="single" w:color="000000" w:sz="4" w:space="0"/>
              <w:left w:val="single" w:color="000000" w:sz="4" w:space="0"/>
              <w:bottom w:val="single" w:color="000000" w:sz="4" w:space="0"/>
              <w:right w:val="single" w:color="000000" w:sz="4" w:space="0"/>
            </w:tcBorders>
          </w:tcPr>
          <w:p w14:paraId="3273425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½ or 1/3</w:t>
            </w:r>
          </w:p>
        </w:tc>
        <w:tc>
          <w:tcPr>
            <w:tcW w:w="2199" w:type="dxa"/>
            <w:tcBorders>
              <w:top w:val="single" w:color="000000" w:sz="4" w:space="0"/>
              <w:left w:val="single" w:color="000000" w:sz="4" w:space="0"/>
              <w:bottom w:val="single" w:color="000000" w:sz="4" w:space="0"/>
              <w:right w:val="single" w:color="000000" w:sz="4" w:space="0"/>
            </w:tcBorders>
          </w:tcPr>
          <w:p w14:paraId="0AC42713">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1250</w:t>
            </w:r>
          </w:p>
        </w:tc>
        <w:tc>
          <w:tcPr>
            <w:tcW w:w="2029" w:type="dxa"/>
            <w:tcBorders>
              <w:top w:val="single" w:color="000000" w:sz="4" w:space="0"/>
              <w:left w:val="single" w:color="000000" w:sz="4" w:space="0"/>
              <w:bottom w:val="single" w:color="000000" w:sz="4" w:space="0"/>
              <w:right w:val="single" w:color="000000" w:sz="4" w:space="0"/>
            </w:tcBorders>
          </w:tcPr>
          <w:p w14:paraId="221BAAD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-0.53</w:t>
            </w:r>
          </w:p>
        </w:tc>
        <w:tc>
          <w:tcPr>
            <w:tcW w:w="2051" w:type="dxa"/>
            <w:tcBorders>
              <w:top w:val="single" w:color="000000" w:sz="4" w:space="0"/>
              <w:left w:val="single" w:color="000000" w:sz="4" w:space="0"/>
              <w:bottom w:val="single" w:color="000000" w:sz="4" w:space="0"/>
              <w:right w:val="single" w:color="000000" w:sz="4" w:space="0"/>
            </w:tcBorders>
          </w:tcPr>
          <w:p w14:paraId="1A76CB83">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879</w:t>
            </w:r>
          </w:p>
        </w:tc>
      </w:tr>
      <w:tr w14:paraId="7613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49" w:type="dxa"/>
            <w:tcBorders>
              <w:top w:val="single" w:color="000000" w:sz="4" w:space="0"/>
              <w:left w:val="single" w:color="000000" w:sz="4" w:space="0"/>
              <w:bottom w:val="single" w:color="000000" w:sz="4" w:space="0"/>
              <w:right w:val="single" w:color="000000" w:sz="4" w:space="0"/>
            </w:tcBorders>
          </w:tcPr>
          <w:p w14:paraId="322646A2">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2/2</w:t>
            </w:r>
          </w:p>
        </w:tc>
        <w:tc>
          <w:tcPr>
            <w:tcW w:w="2199" w:type="dxa"/>
            <w:tcBorders>
              <w:top w:val="single" w:color="000000" w:sz="4" w:space="0"/>
              <w:left w:val="single" w:color="000000" w:sz="4" w:space="0"/>
              <w:bottom w:val="single" w:color="000000" w:sz="4" w:space="0"/>
              <w:right w:val="single" w:color="000000" w:sz="4" w:space="0"/>
            </w:tcBorders>
          </w:tcPr>
          <w:p w14:paraId="01708D45">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1380</w:t>
            </w:r>
          </w:p>
        </w:tc>
        <w:tc>
          <w:tcPr>
            <w:tcW w:w="2029" w:type="dxa"/>
            <w:tcBorders>
              <w:top w:val="single" w:color="000000" w:sz="4" w:space="0"/>
              <w:left w:val="single" w:color="000000" w:sz="4" w:space="0"/>
              <w:bottom w:val="single" w:color="000000" w:sz="4" w:space="0"/>
              <w:right w:val="single" w:color="000000" w:sz="4" w:space="0"/>
            </w:tcBorders>
          </w:tcPr>
          <w:p w14:paraId="55E8506E">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-0.50</w:t>
            </w:r>
          </w:p>
        </w:tc>
        <w:tc>
          <w:tcPr>
            <w:tcW w:w="2051" w:type="dxa"/>
            <w:tcBorders>
              <w:top w:val="single" w:color="000000" w:sz="4" w:space="0"/>
              <w:left w:val="single" w:color="000000" w:sz="4" w:space="0"/>
              <w:bottom w:val="single" w:color="000000" w:sz="4" w:space="0"/>
              <w:right w:val="single" w:color="000000" w:sz="4" w:space="0"/>
            </w:tcBorders>
          </w:tcPr>
          <w:p w14:paraId="4C6266ED">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4574</w:t>
            </w:r>
          </w:p>
        </w:tc>
      </w:tr>
      <w:tr w14:paraId="52481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249" w:type="dxa"/>
            <w:tcBorders>
              <w:top w:val="single" w:color="000000" w:sz="4" w:space="0"/>
              <w:left w:val="single" w:color="000000" w:sz="4" w:space="0"/>
              <w:bottom w:val="single" w:color="000000" w:sz="4" w:space="0"/>
              <w:right w:val="single" w:color="000000" w:sz="4" w:space="0"/>
            </w:tcBorders>
          </w:tcPr>
          <w:p w14:paraId="6109D467">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2/3</w:t>
            </w:r>
          </w:p>
        </w:tc>
        <w:tc>
          <w:tcPr>
            <w:tcW w:w="2199" w:type="dxa"/>
            <w:tcBorders>
              <w:top w:val="single" w:color="000000" w:sz="4" w:space="0"/>
              <w:left w:val="single" w:color="000000" w:sz="4" w:space="0"/>
              <w:bottom w:val="single" w:color="000000" w:sz="4" w:space="0"/>
              <w:right w:val="single" w:color="000000" w:sz="4" w:space="0"/>
            </w:tcBorders>
          </w:tcPr>
          <w:p w14:paraId="51265CFE">
            <w:pPr>
              <w:pStyle w:val="30"/>
              <w:spacing w:before="2" w:line="480" w:lineRule="auto"/>
              <w:ind w:left="107"/>
              <w:jc w:val="both"/>
              <w:rPr>
                <w:rFonts w:ascii="Times New Roman" w:hAnsi="Times New Roman" w:cs="Times New Roman"/>
                <w:i/>
                <w:sz w:val="24"/>
                <w:szCs w:val="24"/>
              </w:rPr>
            </w:pPr>
            <w:r>
              <w:rPr>
                <w:rFonts w:ascii="Times New Roman" w:hAnsi="Times New Roman" w:cs="Times New Roman"/>
                <w:i/>
                <w:sz w:val="24"/>
                <w:szCs w:val="24"/>
              </w:rPr>
              <w:t>1409</w:t>
            </w:r>
          </w:p>
        </w:tc>
        <w:tc>
          <w:tcPr>
            <w:tcW w:w="2029" w:type="dxa"/>
            <w:tcBorders>
              <w:top w:val="single" w:color="000000" w:sz="4" w:space="0"/>
              <w:left w:val="single" w:color="000000" w:sz="4" w:space="0"/>
              <w:bottom w:val="single" w:color="000000" w:sz="4" w:space="0"/>
              <w:right w:val="single" w:color="000000" w:sz="4" w:space="0"/>
            </w:tcBorders>
          </w:tcPr>
          <w:p w14:paraId="47CA537D">
            <w:pPr>
              <w:pStyle w:val="30"/>
              <w:spacing w:before="2" w:line="480" w:lineRule="auto"/>
              <w:ind w:left="106"/>
              <w:jc w:val="both"/>
              <w:rPr>
                <w:rFonts w:ascii="Times New Roman" w:hAnsi="Times New Roman" w:cs="Times New Roman"/>
                <w:i/>
                <w:sz w:val="24"/>
                <w:szCs w:val="24"/>
              </w:rPr>
            </w:pPr>
            <w:r>
              <w:rPr>
                <w:rFonts w:ascii="Times New Roman" w:hAnsi="Times New Roman" w:cs="Times New Roman"/>
                <w:i/>
                <w:sz w:val="24"/>
                <w:szCs w:val="24"/>
              </w:rPr>
              <w:t>-0.42</w:t>
            </w:r>
          </w:p>
        </w:tc>
        <w:tc>
          <w:tcPr>
            <w:tcW w:w="2051" w:type="dxa"/>
            <w:tcBorders>
              <w:top w:val="single" w:color="000000" w:sz="4" w:space="0"/>
              <w:left w:val="single" w:color="000000" w:sz="4" w:space="0"/>
              <w:bottom w:val="single" w:color="000000" w:sz="4" w:space="0"/>
              <w:right w:val="single" w:color="000000" w:sz="4" w:space="0"/>
            </w:tcBorders>
          </w:tcPr>
          <w:p w14:paraId="37F1CCBC">
            <w:pPr>
              <w:pStyle w:val="30"/>
              <w:spacing w:before="2" w:line="480" w:lineRule="auto"/>
              <w:ind w:left="105"/>
              <w:jc w:val="both"/>
              <w:rPr>
                <w:rFonts w:ascii="Times New Roman" w:hAnsi="Times New Roman" w:cs="Times New Roman"/>
                <w:i/>
                <w:sz w:val="24"/>
                <w:szCs w:val="24"/>
              </w:rPr>
            </w:pPr>
            <w:r>
              <w:rPr>
                <w:rFonts w:ascii="Times New Roman" w:hAnsi="Times New Roman" w:cs="Times New Roman"/>
                <w:i/>
                <w:sz w:val="24"/>
                <w:szCs w:val="24"/>
              </w:rPr>
              <w:t>295</w:t>
            </w:r>
          </w:p>
        </w:tc>
      </w:tr>
    </w:tbl>
    <w:p w14:paraId="32DF9B12">
      <w:pPr>
        <w:pStyle w:val="10"/>
        <w:spacing w:before="2" w:line="480" w:lineRule="auto"/>
        <w:ind w:left="219"/>
        <w:jc w:val="both"/>
        <w:rPr>
          <w:sz w:val="24"/>
          <w:szCs w:val="24"/>
        </w:rPr>
      </w:pPr>
    </w:p>
    <w:p w14:paraId="474CD575">
      <w:pPr>
        <w:pStyle w:val="10"/>
        <w:spacing w:before="2" w:line="480" w:lineRule="auto"/>
        <w:ind w:left="219"/>
        <w:jc w:val="both"/>
        <w:rPr>
          <w:rFonts w:eastAsia="Palatino Linotype"/>
          <w:sz w:val="24"/>
          <w:szCs w:val="24"/>
        </w:rPr>
      </w:pPr>
      <w:r>
        <w:rPr>
          <w:sz w:val="24"/>
          <w:szCs w:val="24"/>
        </w:rPr>
        <w:t>*no.</w:t>
      </w:r>
      <w:r>
        <w:rPr>
          <w:spacing w:val="-2"/>
          <w:sz w:val="24"/>
          <w:szCs w:val="24"/>
        </w:rPr>
        <w:t xml:space="preserve"> </w:t>
      </w:r>
      <w:r>
        <w:rPr>
          <w:sz w:val="24"/>
          <w:szCs w:val="24"/>
        </w:rPr>
        <w:t>of</w:t>
      </w:r>
      <w:r>
        <w:rPr>
          <w:spacing w:val="-3"/>
          <w:sz w:val="24"/>
          <w:szCs w:val="24"/>
        </w:rPr>
        <w:t xml:space="preserve"> </w:t>
      </w:r>
      <w:r>
        <w:rPr>
          <w:sz w:val="24"/>
          <w:szCs w:val="24"/>
        </w:rPr>
        <w:t>observed</w:t>
      </w:r>
      <w:r>
        <w:rPr>
          <w:spacing w:val="-2"/>
          <w:sz w:val="24"/>
          <w:szCs w:val="24"/>
        </w:rPr>
        <w:t xml:space="preserve"> </w:t>
      </w:r>
      <w:r>
        <w:rPr>
          <w:sz w:val="24"/>
          <w:szCs w:val="24"/>
        </w:rPr>
        <w:t>1-minute</w:t>
      </w:r>
      <w:r>
        <w:rPr>
          <w:spacing w:val="-2"/>
          <w:sz w:val="24"/>
          <w:szCs w:val="24"/>
        </w:rPr>
        <w:t xml:space="preserve"> </w:t>
      </w:r>
      <w:r>
        <w:rPr>
          <w:sz w:val="24"/>
          <w:szCs w:val="24"/>
        </w:rPr>
        <w:t>intervals</w:t>
      </w:r>
    </w:p>
    <w:p w14:paraId="69A5D420">
      <w:pPr>
        <w:spacing w:line="480" w:lineRule="auto"/>
        <w:jc w:val="both"/>
        <w:rPr>
          <w:rFonts w:ascii="Times New Roman" w:hAnsi="Times New Roman" w:cs="Times New Roman"/>
          <w:sz w:val="24"/>
          <w:szCs w:val="24"/>
        </w:rPr>
      </w:pPr>
    </w:p>
    <w:p w14:paraId="19C7BBAD">
      <w:pPr>
        <w:pStyle w:val="6"/>
        <w:keepNext w:val="0"/>
        <w:keepLines w:val="0"/>
        <w:widowControl w:val="0"/>
        <w:numPr>
          <w:ilvl w:val="2"/>
          <w:numId w:val="3"/>
        </w:numPr>
        <w:tabs>
          <w:tab w:val="left" w:pos="868"/>
        </w:tabs>
        <w:autoSpaceDE w:val="0"/>
        <w:autoSpaceDN w:val="0"/>
        <w:spacing w:before="0" w:line="480" w:lineRule="auto"/>
        <w:ind w:left="867" w:hanging="584"/>
        <w:jc w:val="both"/>
        <w:rPr>
          <w:rFonts w:ascii="Times New Roman" w:hAnsi="Times New Roman" w:cs="Times New Roman"/>
          <w:b/>
          <w:color w:val="auto"/>
          <w:sz w:val="24"/>
          <w:szCs w:val="24"/>
        </w:rPr>
      </w:pPr>
      <w:bookmarkStart w:id="3" w:name="_TOC_250011"/>
      <w:r>
        <w:rPr>
          <w:rFonts w:ascii="Times New Roman" w:hAnsi="Times New Roman" w:cs="Times New Roman"/>
          <w:b/>
          <w:color w:val="auto"/>
          <w:sz w:val="24"/>
          <w:szCs w:val="24"/>
        </w:rPr>
        <w:t>Analytical</w:t>
      </w:r>
      <w:r>
        <w:rPr>
          <w:rFonts w:ascii="Times New Roman" w:hAnsi="Times New Roman" w:cs="Times New Roman"/>
          <w:b/>
          <w:color w:val="auto"/>
          <w:spacing w:val="31"/>
          <w:sz w:val="24"/>
          <w:szCs w:val="24"/>
        </w:rPr>
        <w:t xml:space="preserve"> </w:t>
      </w:r>
      <w:bookmarkEnd w:id="3"/>
      <w:r>
        <w:rPr>
          <w:rFonts w:ascii="Times New Roman" w:hAnsi="Times New Roman" w:cs="Times New Roman"/>
          <w:b/>
          <w:color w:val="auto"/>
          <w:sz w:val="24"/>
          <w:szCs w:val="24"/>
        </w:rPr>
        <w:t>Method</w:t>
      </w:r>
    </w:p>
    <w:p w14:paraId="1E778C7A">
      <w:pPr>
        <w:pStyle w:val="10"/>
        <w:spacing w:before="177" w:line="480" w:lineRule="auto"/>
        <w:ind w:left="219" w:right="1426"/>
        <w:jc w:val="both"/>
        <w:rPr>
          <w:sz w:val="24"/>
          <w:szCs w:val="24"/>
        </w:rPr>
      </w:pPr>
      <w:r>
        <w:rPr>
          <w:sz w:val="24"/>
          <w:szCs w:val="24"/>
        </w:rPr>
        <w:t>The empirical formulation has some drawbacks, for example, data has to be</w:t>
      </w:r>
      <w:r>
        <w:rPr>
          <w:spacing w:val="1"/>
          <w:sz w:val="24"/>
          <w:szCs w:val="24"/>
        </w:rPr>
        <w:t xml:space="preserve"> </w:t>
      </w:r>
      <w:r>
        <w:rPr>
          <w:sz w:val="24"/>
          <w:szCs w:val="24"/>
        </w:rPr>
        <w:t>collected at over saturated flow (or at capacity) level. It is a painstaking task to</w:t>
      </w:r>
      <w:r>
        <w:rPr>
          <w:spacing w:val="-57"/>
          <w:sz w:val="24"/>
          <w:szCs w:val="24"/>
        </w:rPr>
        <w:t xml:space="preserve"> </w:t>
      </w:r>
      <w:r>
        <w:rPr>
          <w:sz w:val="24"/>
          <w:szCs w:val="24"/>
        </w:rPr>
        <w:t>collect</w:t>
      </w:r>
      <w:r>
        <w:rPr>
          <w:spacing w:val="1"/>
          <w:sz w:val="24"/>
          <w:szCs w:val="24"/>
        </w:rPr>
        <w:t xml:space="preserve"> </w:t>
      </w:r>
      <w:r>
        <w:rPr>
          <w:sz w:val="24"/>
          <w:szCs w:val="24"/>
        </w:rPr>
        <w:t>enough</w:t>
      </w:r>
      <w:r>
        <w:rPr>
          <w:spacing w:val="1"/>
          <w:sz w:val="24"/>
          <w:szCs w:val="24"/>
        </w:rPr>
        <w:t xml:space="preserve"> </w:t>
      </w:r>
      <w:r>
        <w:rPr>
          <w:sz w:val="24"/>
          <w:szCs w:val="24"/>
        </w:rPr>
        <w:t>amounts</w:t>
      </w:r>
      <w:r>
        <w:rPr>
          <w:spacing w:val="1"/>
          <w:sz w:val="24"/>
          <w:szCs w:val="24"/>
        </w:rPr>
        <w:t xml:space="preserve"> </w:t>
      </w:r>
      <w:r>
        <w:rPr>
          <w:sz w:val="24"/>
          <w:szCs w:val="24"/>
        </w:rPr>
        <w:t>of</w:t>
      </w:r>
      <w:r>
        <w:rPr>
          <w:spacing w:val="1"/>
          <w:sz w:val="24"/>
          <w:szCs w:val="24"/>
        </w:rPr>
        <w:t xml:space="preserve"> </w:t>
      </w:r>
      <w:r>
        <w:rPr>
          <w:sz w:val="24"/>
          <w:szCs w:val="24"/>
        </w:rPr>
        <w:t>data</w:t>
      </w:r>
      <w:r>
        <w:rPr>
          <w:spacing w:val="1"/>
          <w:sz w:val="24"/>
          <w:szCs w:val="24"/>
        </w:rPr>
        <w:t xml:space="preserve"> </w:t>
      </w:r>
      <w:r>
        <w:rPr>
          <w:sz w:val="24"/>
          <w:szCs w:val="24"/>
        </w:rPr>
        <w:t>to</w:t>
      </w:r>
      <w:r>
        <w:rPr>
          <w:spacing w:val="1"/>
          <w:sz w:val="24"/>
          <w:szCs w:val="24"/>
        </w:rPr>
        <w:t xml:space="preserve"> </w:t>
      </w:r>
      <w:r>
        <w:rPr>
          <w:sz w:val="24"/>
          <w:szCs w:val="24"/>
        </w:rPr>
        <w:t>ensure</w:t>
      </w:r>
      <w:r>
        <w:rPr>
          <w:spacing w:val="1"/>
          <w:sz w:val="24"/>
          <w:szCs w:val="24"/>
        </w:rPr>
        <w:t xml:space="preserve"> </w:t>
      </w:r>
      <w:r>
        <w:rPr>
          <w:sz w:val="24"/>
          <w:szCs w:val="24"/>
        </w:rPr>
        <w:t>reliability</w:t>
      </w:r>
      <w:r>
        <w:rPr>
          <w:spacing w:val="1"/>
          <w:sz w:val="24"/>
          <w:szCs w:val="24"/>
        </w:rPr>
        <w:t xml:space="preserve"> </w:t>
      </w:r>
      <w:r>
        <w:rPr>
          <w:sz w:val="24"/>
          <w:szCs w:val="24"/>
        </w:rPr>
        <w:t>of</w:t>
      </w:r>
      <w:r>
        <w:rPr>
          <w:spacing w:val="1"/>
          <w:sz w:val="24"/>
          <w:szCs w:val="24"/>
        </w:rPr>
        <w:t xml:space="preserve"> </w:t>
      </w:r>
      <w:r>
        <w:rPr>
          <w:sz w:val="24"/>
          <w:szCs w:val="24"/>
        </w:rPr>
        <w:t>results,</w:t>
      </w:r>
      <w:r>
        <w:rPr>
          <w:spacing w:val="1"/>
          <w:sz w:val="24"/>
          <w:szCs w:val="24"/>
        </w:rPr>
        <w:t xml:space="preserve"> </w:t>
      </w:r>
      <w:r>
        <w:rPr>
          <w:sz w:val="24"/>
          <w:szCs w:val="24"/>
        </w:rPr>
        <w:t>and</w:t>
      </w:r>
      <w:r>
        <w:rPr>
          <w:spacing w:val="60"/>
          <w:sz w:val="24"/>
          <w:szCs w:val="24"/>
        </w:rPr>
        <w:t xml:space="preserve"> </w:t>
      </w:r>
      <w:r>
        <w:rPr>
          <w:sz w:val="24"/>
          <w:szCs w:val="24"/>
        </w:rPr>
        <w:t>this</w:t>
      </w:r>
      <w:r>
        <w:rPr>
          <w:spacing w:val="1"/>
          <w:sz w:val="24"/>
          <w:szCs w:val="24"/>
        </w:rPr>
        <w:t xml:space="preserve"> </w:t>
      </w:r>
      <w:r>
        <w:rPr>
          <w:sz w:val="24"/>
          <w:szCs w:val="24"/>
        </w:rPr>
        <w:t>method is sometimes inflexible under unfamiliar circumstances, for example,</w:t>
      </w:r>
      <w:r>
        <w:rPr>
          <w:spacing w:val="1"/>
          <w:sz w:val="24"/>
          <w:szCs w:val="24"/>
        </w:rPr>
        <w:t xml:space="preserve"> </w:t>
      </w:r>
      <w:r>
        <w:rPr>
          <w:sz w:val="24"/>
          <w:szCs w:val="24"/>
        </w:rPr>
        <w:t>when</w:t>
      </w:r>
      <w:r>
        <w:rPr>
          <w:spacing w:val="1"/>
          <w:sz w:val="24"/>
          <w:szCs w:val="24"/>
        </w:rPr>
        <w:t xml:space="preserve"> </w:t>
      </w:r>
      <w:r>
        <w:rPr>
          <w:sz w:val="24"/>
          <w:szCs w:val="24"/>
        </w:rPr>
        <w:t>the</w:t>
      </w:r>
      <w:r>
        <w:rPr>
          <w:spacing w:val="1"/>
          <w:sz w:val="24"/>
          <w:szCs w:val="24"/>
        </w:rPr>
        <w:t xml:space="preserve"> </w:t>
      </w:r>
      <w:r>
        <w:rPr>
          <w:sz w:val="24"/>
          <w:szCs w:val="24"/>
        </w:rPr>
        <w:t>value</w:t>
      </w:r>
      <w:r>
        <w:rPr>
          <w:spacing w:val="1"/>
          <w:sz w:val="24"/>
          <w:szCs w:val="24"/>
        </w:rPr>
        <w:t xml:space="preserve"> </w:t>
      </w:r>
      <w:r>
        <w:rPr>
          <w:sz w:val="24"/>
          <w:szCs w:val="24"/>
        </w:rPr>
        <w:t>is</w:t>
      </w:r>
      <w:r>
        <w:rPr>
          <w:spacing w:val="1"/>
          <w:sz w:val="24"/>
          <w:szCs w:val="24"/>
        </w:rPr>
        <w:t xml:space="preserve"> </w:t>
      </w:r>
      <w:r>
        <w:rPr>
          <w:sz w:val="24"/>
          <w:szCs w:val="24"/>
        </w:rPr>
        <w:t>far</w:t>
      </w:r>
      <w:r>
        <w:rPr>
          <w:spacing w:val="1"/>
          <w:sz w:val="24"/>
          <w:szCs w:val="24"/>
        </w:rPr>
        <w:t xml:space="preserve"> </w:t>
      </w:r>
      <w:r>
        <w:rPr>
          <w:sz w:val="24"/>
          <w:szCs w:val="24"/>
        </w:rPr>
        <w:t>out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range</w:t>
      </w:r>
      <w:r>
        <w:rPr>
          <w:spacing w:val="1"/>
          <w:sz w:val="24"/>
          <w:szCs w:val="24"/>
        </w:rPr>
        <w:t xml:space="preserve"> </w:t>
      </w:r>
      <w:r>
        <w:rPr>
          <w:sz w:val="24"/>
          <w:szCs w:val="24"/>
        </w:rPr>
        <w:t>of</w:t>
      </w:r>
      <w:r>
        <w:rPr>
          <w:spacing w:val="1"/>
          <w:sz w:val="24"/>
          <w:szCs w:val="24"/>
        </w:rPr>
        <w:t xml:space="preserve"> </w:t>
      </w:r>
      <w:r>
        <w:rPr>
          <w:sz w:val="24"/>
          <w:szCs w:val="24"/>
        </w:rPr>
        <w:t>regressed</w:t>
      </w:r>
      <w:r>
        <w:rPr>
          <w:spacing w:val="1"/>
          <w:sz w:val="24"/>
          <w:szCs w:val="24"/>
        </w:rPr>
        <w:t xml:space="preserve"> </w:t>
      </w:r>
      <w:r>
        <w:rPr>
          <w:sz w:val="24"/>
          <w:szCs w:val="24"/>
        </w:rPr>
        <w:t>data.</w:t>
      </w:r>
      <w:r>
        <w:rPr>
          <w:spacing w:val="1"/>
          <w:sz w:val="24"/>
          <w:szCs w:val="24"/>
        </w:rPr>
        <w:t xml:space="preserve"> </w:t>
      </w:r>
      <w:r>
        <w:rPr>
          <w:sz w:val="24"/>
          <w:szCs w:val="24"/>
        </w:rPr>
        <w:t>Consequently,</w:t>
      </w:r>
      <w:r>
        <w:rPr>
          <w:spacing w:val="1"/>
          <w:sz w:val="24"/>
          <w:szCs w:val="24"/>
        </w:rPr>
        <w:t xml:space="preserve"> </w:t>
      </w:r>
      <w:r>
        <w:rPr>
          <w:sz w:val="24"/>
          <w:szCs w:val="24"/>
        </w:rPr>
        <w:t>researchers</w:t>
      </w:r>
      <w:r>
        <w:rPr>
          <w:spacing w:val="1"/>
          <w:sz w:val="24"/>
          <w:szCs w:val="24"/>
        </w:rPr>
        <w:t xml:space="preserve"> </w:t>
      </w:r>
      <w:r>
        <w:rPr>
          <w:sz w:val="24"/>
          <w:szCs w:val="24"/>
        </w:rPr>
        <w:t>looked</w:t>
      </w:r>
      <w:r>
        <w:rPr>
          <w:spacing w:val="1"/>
          <w:sz w:val="24"/>
          <w:szCs w:val="24"/>
        </w:rPr>
        <w:t xml:space="preserve"> </w:t>
      </w:r>
      <w:r>
        <w:rPr>
          <w:sz w:val="24"/>
          <w:szCs w:val="24"/>
        </w:rPr>
        <w:t>for</w:t>
      </w:r>
      <w:r>
        <w:rPr>
          <w:spacing w:val="1"/>
          <w:sz w:val="24"/>
          <w:szCs w:val="24"/>
        </w:rPr>
        <w:t xml:space="preserve"> </w:t>
      </w:r>
      <w:r>
        <w:rPr>
          <w:sz w:val="24"/>
          <w:szCs w:val="24"/>
        </w:rPr>
        <w:t>other</w:t>
      </w:r>
      <w:r>
        <w:rPr>
          <w:spacing w:val="1"/>
          <w:sz w:val="24"/>
          <w:szCs w:val="24"/>
        </w:rPr>
        <w:t xml:space="preserve"> </w:t>
      </w:r>
      <w:r>
        <w:rPr>
          <w:sz w:val="24"/>
          <w:szCs w:val="24"/>
        </w:rPr>
        <w:t>reliable</w:t>
      </w:r>
      <w:r>
        <w:rPr>
          <w:spacing w:val="1"/>
          <w:sz w:val="24"/>
          <w:szCs w:val="24"/>
        </w:rPr>
        <w:t xml:space="preserve"> </w:t>
      </w:r>
      <w:r>
        <w:rPr>
          <w:sz w:val="24"/>
          <w:szCs w:val="24"/>
        </w:rPr>
        <w:t>methods</w:t>
      </w:r>
      <w:r>
        <w:rPr>
          <w:spacing w:val="1"/>
          <w:sz w:val="24"/>
          <w:szCs w:val="24"/>
        </w:rPr>
        <w:t xml:space="preserve"> </w:t>
      </w:r>
      <w:r>
        <w:rPr>
          <w:sz w:val="24"/>
          <w:szCs w:val="24"/>
        </w:rPr>
        <w:t>of</w:t>
      </w:r>
      <w:r>
        <w:rPr>
          <w:spacing w:val="1"/>
          <w:sz w:val="24"/>
          <w:szCs w:val="24"/>
        </w:rPr>
        <w:t xml:space="preserve"> </w:t>
      </w:r>
      <w:r>
        <w:rPr>
          <w:sz w:val="24"/>
          <w:szCs w:val="24"/>
        </w:rPr>
        <w:t>determining</w:t>
      </w:r>
      <w:r>
        <w:rPr>
          <w:spacing w:val="1"/>
          <w:sz w:val="24"/>
          <w:szCs w:val="24"/>
        </w:rPr>
        <w:t xml:space="preserve"> </w:t>
      </w:r>
      <w:r>
        <w:rPr>
          <w:sz w:val="24"/>
          <w:szCs w:val="24"/>
        </w:rPr>
        <w:t>roundabout</w:t>
      </w:r>
      <w:r>
        <w:rPr>
          <w:spacing w:val="1"/>
          <w:sz w:val="24"/>
          <w:szCs w:val="24"/>
        </w:rPr>
        <w:t xml:space="preserve"> </w:t>
      </w:r>
      <w:r>
        <w:rPr>
          <w:sz w:val="24"/>
          <w:szCs w:val="24"/>
        </w:rPr>
        <w:t>capacity. Many researchers agree that a gap acceptance theory (Analytical</w:t>
      </w:r>
      <w:r>
        <w:rPr>
          <w:spacing w:val="1"/>
          <w:sz w:val="24"/>
          <w:szCs w:val="24"/>
        </w:rPr>
        <w:t xml:space="preserve"> </w:t>
      </w:r>
      <w:r>
        <w:rPr>
          <w:sz w:val="24"/>
          <w:szCs w:val="24"/>
        </w:rPr>
        <w:t>Method) is a more appropriate tool. An advantage of this method is that the</w:t>
      </w:r>
      <w:r>
        <w:rPr>
          <w:spacing w:val="1"/>
          <w:sz w:val="24"/>
          <w:szCs w:val="24"/>
        </w:rPr>
        <w:t xml:space="preserve"> </w:t>
      </w:r>
      <w:r>
        <w:rPr>
          <w:sz w:val="24"/>
          <w:szCs w:val="24"/>
        </w:rPr>
        <w:t>gap acceptance technique offers a logical basis for the evaluation of capacity.</w:t>
      </w:r>
      <w:r>
        <w:rPr>
          <w:spacing w:val="1"/>
          <w:sz w:val="24"/>
          <w:szCs w:val="24"/>
        </w:rPr>
        <w:t xml:space="preserve"> </w:t>
      </w:r>
      <w:r>
        <w:rPr>
          <w:sz w:val="24"/>
          <w:szCs w:val="24"/>
        </w:rPr>
        <w:t>Secondly, it is easy to appreciate the meaning of the parameters used and to</w:t>
      </w:r>
      <w:r>
        <w:rPr>
          <w:spacing w:val="1"/>
          <w:sz w:val="24"/>
          <w:szCs w:val="24"/>
        </w:rPr>
        <w:t xml:space="preserve"> </w:t>
      </w:r>
      <w:r>
        <w:rPr>
          <w:sz w:val="24"/>
          <w:szCs w:val="24"/>
        </w:rPr>
        <w:t>make</w:t>
      </w:r>
      <w:r>
        <w:rPr>
          <w:spacing w:val="1"/>
          <w:sz w:val="24"/>
          <w:szCs w:val="24"/>
        </w:rPr>
        <w:t xml:space="preserve"> </w:t>
      </w:r>
      <w:r>
        <w:rPr>
          <w:sz w:val="24"/>
          <w:szCs w:val="24"/>
        </w:rPr>
        <w:t>adjustments</w:t>
      </w:r>
      <w:r>
        <w:rPr>
          <w:spacing w:val="1"/>
          <w:sz w:val="24"/>
          <w:szCs w:val="24"/>
        </w:rPr>
        <w:t xml:space="preserve"> </w:t>
      </w:r>
      <w:r>
        <w:rPr>
          <w:sz w:val="24"/>
          <w:szCs w:val="24"/>
        </w:rPr>
        <w:t>for</w:t>
      </w:r>
      <w:r>
        <w:rPr>
          <w:spacing w:val="1"/>
          <w:sz w:val="24"/>
          <w:szCs w:val="24"/>
        </w:rPr>
        <w:t xml:space="preserve"> </w:t>
      </w:r>
      <w:r>
        <w:rPr>
          <w:sz w:val="24"/>
          <w:szCs w:val="24"/>
        </w:rPr>
        <w:t>unusual</w:t>
      </w:r>
      <w:r>
        <w:rPr>
          <w:spacing w:val="1"/>
          <w:sz w:val="24"/>
          <w:szCs w:val="24"/>
        </w:rPr>
        <w:t xml:space="preserve"> </w:t>
      </w:r>
      <w:r>
        <w:rPr>
          <w:sz w:val="24"/>
          <w:szCs w:val="24"/>
        </w:rPr>
        <w:t>conditions.</w:t>
      </w:r>
      <w:r>
        <w:rPr>
          <w:spacing w:val="1"/>
          <w:sz w:val="24"/>
          <w:szCs w:val="24"/>
        </w:rPr>
        <w:t xml:space="preserve"> </w:t>
      </w:r>
      <w:r>
        <w:rPr>
          <w:sz w:val="24"/>
          <w:szCs w:val="24"/>
        </w:rPr>
        <w:t>Moreover,</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conceptually relates traffic interactions at roundabouts with the availability of</w:t>
      </w:r>
      <w:r>
        <w:rPr>
          <w:spacing w:val="1"/>
          <w:sz w:val="24"/>
          <w:szCs w:val="24"/>
        </w:rPr>
        <w:t xml:space="preserve"> </w:t>
      </w:r>
      <w:r>
        <w:rPr>
          <w:sz w:val="24"/>
          <w:szCs w:val="24"/>
        </w:rPr>
        <w:t>gap</w:t>
      </w:r>
      <w:r>
        <w:rPr>
          <w:spacing w:val="-2"/>
          <w:sz w:val="24"/>
          <w:szCs w:val="24"/>
        </w:rPr>
        <w:t xml:space="preserve"> </w:t>
      </w:r>
      <w:r>
        <w:rPr>
          <w:sz w:val="24"/>
          <w:szCs w:val="24"/>
        </w:rPr>
        <w:t>in</w:t>
      </w:r>
      <w:r>
        <w:rPr>
          <w:spacing w:val="-1"/>
          <w:sz w:val="24"/>
          <w:szCs w:val="24"/>
        </w:rPr>
        <w:t xml:space="preserve"> </w:t>
      </w:r>
      <w:r>
        <w:rPr>
          <w:sz w:val="24"/>
          <w:szCs w:val="24"/>
        </w:rPr>
        <w:t>the traffic</w:t>
      </w:r>
      <w:r>
        <w:rPr>
          <w:spacing w:val="-1"/>
          <w:sz w:val="24"/>
          <w:szCs w:val="24"/>
        </w:rPr>
        <w:t xml:space="preserve"> </w:t>
      </w:r>
      <w:r>
        <w:rPr>
          <w:sz w:val="24"/>
          <w:szCs w:val="24"/>
        </w:rPr>
        <w:t>streams</w:t>
      </w:r>
      <w:r>
        <w:rPr>
          <w:spacing w:val="-1"/>
          <w:sz w:val="24"/>
          <w:szCs w:val="24"/>
        </w:rPr>
        <w:t xml:space="preserve"> </w:t>
      </w:r>
      <w:r>
        <w:rPr>
          <w:sz w:val="24"/>
          <w:szCs w:val="24"/>
        </w:rPr>
        <w:t>(Thaweesak ,</w:t>
      </w:r>
      <w:r>
        <w:rPr>
          <w:spacing w:val="-1"/>
          <w:sz w:val="24"/>
          <w:szCs w:val="24"/>
        </w:rPr>
        <w:t xml:space="preserve"> </w:t>
      </w:r>
      <w:r>
        <w:rPr>
          <w:sz w:val="24"/>
          <w:szCs w:val="24"/>
        </w:rPr>
        <w:t>1998 ).</w:t>
      </w:r>
    </w:p>
    <w:p w14:paraId="6B54F9BC">
      <w:pPr>
        <w:pStyle w:val="10"/>
        <w:spacing w:before="13" w:line="480" w:lineRule="auto"/>
        <w:jc w:val="both"/>
        <w:rPr>
          <w:sz w:val="24"/>
          <w:szCs w:val="24"/>
        </w:rPr>
      </w:pPr>
    </w:p>
    <w:p w14:paraId="35FDA433">
      <w:pPr>
        <w:pStyle w:val="10"/>
        <w:spacing w:line="480" w:lineRule="auto"/>
        <w:ind w:left="219" w:right="1426"/>
        <w:jc w:val="both"/>
        <w:rPr>
          <w:sz w:val="24"/>
          <w:szCs w:val="24"/>
        </w:rPr>
      </w:pPr>
      <w:r>
        <w:rPr>
          <w:sz w:val="24"/>
          <w:szCs w:val="24"/>
        </w:rPr>
        <w:t>The</w:t>
      </w:r>
      <w:r>
        <w:rPr>
          <w:spacing w:val="1"/>
          <w:sz w:val="24"/>
          <w:szCs w:val="24"/>
        </w:rPr>
        <w:t xml:space="preserve"> </w:t>
      </w:r>
      <w:r>
        <w:rPr>
          <w:sz w:val="24"/>
          <w:szCs w:val="24"/>
        </w:rPr>
        <w:t>development</w:t>
      </w:r>
      <w:r>
        <w:rPr>
          <w:spacing w:val="1"/>
          <w:sz w:val="24"/>
          <w:szCs w:val="24"/>
        </w:rPr>
        <w:t xml:space="preserve"> </w:t>
      </w:r>
      <w:r>
        <w:rPr>
          <w:sz w:val="24"/>
          <w:szCs w:val="24"/>
        </w:rPr>
        <w:t>of</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capacity</w:t>
      </w:r>
      <w:r>
        <w:rPr>
          <w:spacing w:val="1"/>
          <w:sz w:val="24"/>
          <w:szCs w:val="24"/>
        </w:rPr>
        <w:t xml:space="preserve"> </w:t>
      </w:r>
      <w:r>
        <w:rPr>
          <w:sz w:val="24"/>
          <w:szCs w:val="24"/>
        </w:rPr>
        <w:t>formula</w:t>
      </w:r>
      <w:r>
        <w:rPr>
          <w:spacing w:val="1"/>
          <w:sz w:val="24"/>
          <w:szCs w:val="24"/>
        </w:rPr>
        <w:t xml:space="preserve"> </w:t>
      </w:r>
      <w:r>
        <w:rPr>
          <w:sz w:val="24"/>
          <w:szCs w:val="24"/>
        </w:rPr>
        <w:t>was</w:t>
      </w:r>
      <w:r>
        <w:rPr>
          <w:spacing w:val="1"/>
          <w:sz w:val="24"/>
          <w:szCs w:val="24"/>
        </w:rPr>
        <w:t xml:space="preserve"> </w:t>
      </w:r>
      <w:r>
        <w:rPr>
          <w:sz w:val="24"/>
          <w:szCs w:val="24"/>
        </w:rPr>
        <w:t>fundamentally</w:t>
      </w:r>
      <w:r>
        <w:rPr>
          <w:spacing w:val="1"/>
          <w:sz w:val="24"/>
          <w:szCs w:val="24"/>
        </w:rPr>
        <w:t xml:space="preserve"> </w:t>
      </w:r>
      <w:r>
        <w:rPr>
          <w:sz w:val="24"/>
          <w:szCs w:val="24"/>
        </w:rPr>
        <w:t>based on Tanner’s capacity equation (2.2.2.1) for priority intersection. The</w:t>
      </w:r>
      <w:r>
        <w:rPr>
          <w:spacing w:val="1"/>
          <w:sz w:val="24"/>
          <w:szCs w:val="24"/>
        </w:rPr>
        <w:t xml:space="preserve"> </w:t>
      </w:r>
      <w:r>
        <w:rPr>
          <w:sz w:val="24"/>
          <w:szCs w:val="24"/>
        </w:rPr>
        <w:t>equation has been adjusted in order to relate with data observed in the field.</w:t>
      </w:r>
      <w:r>
        <w:rPr>
          <w:spacing w:val="1"/>
          <w:sz w:val="24"/>
          <w:szCs w:val="24"/>
        </w:rPr>
        <w:t xml:space="preserve"> </w:t>
      </w:r>
      <w:r>
        <w:rPr>
          <w:sz w:val="24"/>
          <w:szCs w:val="24"/>
        </w:rPr>
        <w:t>Australia</w:t>
      </w:r>
      <w:r>
        <w:rPr>
          <w:spacing w:val="1"/>
          <w:sz w:val="24"/>
          <w:szCs w:val="24"/>
        </w:rPr>
        <w:t xml:space="preserve"> </w:t>
      </w:r>
      <w:r>
        <w:rPr>
          <w:sz w:val="24"/>
          <w:szCs w:val="24"/>
        </w:rPr>
        <w:t>has</w:t>
      </w:r>
      <w:r>
        <w:rPr>
          <w:spacing w:val="1"/>
          <w:sz w:val="24"/>
          <w:szCs w:val="24"/>
        </w:rPr>
        <w:t xml:space="preserve"> </w:t>
      </w:r>
      <w:r>
        <w:rPr>
          <w:sz w:val="24"/>
          <w:szCs w:val="24"/>
        </w:rPr>
        <w:t>adapted</w:t>
      </w:r>
      <w:r>
        <w:rPr>
          <w:spacing w:val="1"/>
          <w:sz w:val="24"/>
          <w:szCs w:val="24"/>
        </w:rPr>
        <w:t xml:space="preserve"> </w:t>
      </w:r>
      <w:r>
        <w:rPr>
          <w:sz w:val="24"/>
          <w:szCs w:val="24"/>
        </w:rPr>
        <w:t>Tanner's</w:t>
      </w:r>
      <w:r>
        <w:rPr>
          <w:spacing w:val="1"/>
          <w:sz w:val="24"/>
          <w:szCs w:val="24"/>
        </w:rPr>
        <w:t xml:space="preserve"> </w:t>
      </w:r>
      <w:r>
        <w:rPr>
          <w:sz w:val="24"/>
          <w:szCs w:val="24"/>
        </w:rPr>
        <w:t>equation</w:t>
      </w:r>
      <w:r>
        <w:rPr>
          <w:spacing w:val="1"/>
          <w:sz w:val="24"/>
          <w:szCs w:val="24"/>
        </w:rPr>
        <w:t xml:space="preserve"> </w:t>
      </w:r>
      <w:r>
        <w:rPr>
          <w:sz w:val="24"/>
          <w:szCs w:val="24"/>
        </w:rPr>
        <w:t>with</w:t>
      </w:r>
      <w:r>
        <w:rPr>
          <w:spacing w:val="1"/>
          <w:sz w:val="24"/>
          <w:szCs w:val="24"/>
        </w:rPr>
        <w:t xml:space="preserve"> </w:t>
      </w:r>
      <w:r>
        <w:rPr>
          <w:sz w:val="24"/>
          <w:szCs w:val="24"/>
        </w:rPr>
        <w:t>modifications</w:t>
      </w:r>
      <w:r>
        <w:rPr>
          <w:spacing w:val="1"/>
          <w:sz w:val="24"/>
          <w:szCs w:val="24"/>
        </w:rPr>
        <w:t xml:space="preserve"> </w:t>
      </w:r>
      <w:r>
        <w:rPr>
          <w:sz w:val="24"/>
          <w:szCs w:val="24"/>
        </w:rPr>
        <w:t>for</w:t>
      </w:r>
      <w:r>
        <w:rPr>
          <w:spacing w:val="1"/>
          <w:sz w:val="24"/>
          <w:szCs w:val="24"/>
        </w:rPr>
        <w:t xml:space="preserve"> </w:t>
      </w:r>
      <w:r>
        <w:rPr>
          <w:sz w:val="24"/>
          <w:szCs w:val="24"/>
        </w:rPr>
        <w:t>use</w:t>
      </w:r>
      <w:r>
        <w:rPr>
          <w:spacing w:val="1"/>
          <w:sz w:val="24"/>
          <w:szCs w:val="24"/>
        </w:rPr>
        <w:t xml:space="preserve"> </w:t>
      </w:r>
      <w:r>
        <w:rPr>
          <w:sz w:val="24"/>
          <w:szCs w:val="24"/>
        </w:rPr>
        <w:t>in</w:t>
      </w:r>
      <w:r>
        <w:rPr>
          <w:spacing w:val="1"/>
          <w:sz w:val="24"/>
          <w:szCs w:val="24"/>
        </w:rPr>
        <w:t xml:space="preserve"> </w:t>
      </w:r>
      <w:r>
        <w:rPr>
          <w:sz w:val="24"/>
          <w:szCs w:val="24"/>
        </w:rPr>
        <w:t>Australia.</w:t>
      </w:r>
    </w:p>
    <w:p w14:paraId="5E90F897">
      <w:pPr>
        <w:pStyle w:val="10"/>
        <w:spacing w:line="480" w:lineRule="auto"/>
        <w:jc w:val="both"/>
        <w:rPr>
          <w:sz w:val="24"/>
          <w:szCs w:val="24"/>
        </w:rPr>
      </w:pPr>
    </w:p>
    <w:p w14:paraId="7A9D9E4E">
      <w:pPr>
        <w:pStyle w:val="10"/>
        <w:spacing w:before="164" w:line="480" w:lineRule="auto"/>
        <w:ind w:left="219" w:right="1427"/>
        <w:jc w:val="both"/>
        <w:rPr>
          <w:sz w:val="24"/>
          <w:szCs w:val="24"/>
        </w:rPr>
      </w:pPr>
      <w:r>
        <w:rPr>
          <w:sz w:val="24"/>
          <w:szCs w:val="24"/>
        </w:rPr>
        <w:t>To a great extent, all model input parameters related to intersection geometry</w:t>
      </w:r>
      <w:r>
        <w:rPr>
          <w:spacing w:val="1"/>
          <w:sz w:val="24"/>
          <w:szCs w:val="24"/>
        </w:rPr>
        <w:t xml:space="preserve"> </w:t>
      </w:r>
      <w:r>
        <w:rPr>
          <w:sz w:val="24"/>
          <w:szCs w:val="24"/>
        </w:rPr>
        <w:t>and</w:t>
      </w:r>
      <w:r>
        <w:rPr>
          <w:spacing w:val="1"/>
          <w:sz w:val="24"/>
          <w:szCs w:val="24"/>
        </w:rPr>
        <w:t xml:space="preserve"> </w:t>
      </w:r>
      <w:r>
        <w:rPr>
          <w:sz w:val="24"/>
          <w:szCs w:val="24"/>
        </w:rPr>
        <w:t>driver</w:t>
      </w:r>
      <w:r>
        <w:rPr>
          <w:spacing w:val="1"/>
          <w:sz w:val="24"/>
          <w:szCs w:val="24"/>
        </w:rPr>
        <w:t xml:space="preserve"> </w:t>
      </w:r>
      <w:r>
        <w:rPr>
          <w:sz w:val="24"/>
          <w:szCs w:val="24"/>
        </w:rPr>
        <w:t>behavior</w:t>
      </w:r>
      <w:r>
        <w:rPr>
          <w:spacing w:val="1"/>
          <w:sz w:val="24"/>
          <w:szCs w:val="24"/>
        </w:rPr>
        <w:t xml:space="preserve"> </w:t>
      </w:r>
      <w:r>
        <w:rPr>
          <w:sz w:val="24"/>
          <w:szCs w:val="24"/>
        </w:rPr>
        <w:t>are</w:t>
      </w:r>
      <w:r>
        <w:rPr>
          <w:spacing w:val="1"/>
          <w:sz w:val="24"/>
          <w:szCs w:val="24"/>
        </w:rPr>
        <w:t xml:space="preserve"> </w:t>
      </w:r>
      <w:r>
        <w:rPr>
          <w:sz w:val="24"/>
          <w:szCs w:val="24"/>
        </w:rPr>
        <w:t>important</w:t>
      </w:r>
      <w:r>
        <w:rPr>
          <w:spacing w:val="1"/>
          <w:sz w:val="24"/>
          <w:szCs w:val="24"/>
        </w:rPr>
        <w:t xml:space="preserve"> </w:t>
      </w:r>
      <w:r>
        <w:rPr>
          <w:sz w:val="24"/>
          <w:szCs w:val="24"/>
        </w:rPr>
        <w:t>for</w:t>
      </w:r>
      <w:r>
        <w:rPr>
          <w:spacing w:val="1"/>
          <w:sz w:val="24"/>
          <w:szCs w:val="24"/>
        </w:rPr>
        <w:t xml:space="preserve"> </w:t>
      </w:r>
      <w:r>
        <w:rPr>
          <w:sz w:val="24"/>
          <w:szCs w:val="24"/>
        </w:rPr>
        <w:t>calibrating</w:t>
      </w:r>
      <w:r>
        <w:rPr>
          <w:spacing w:val="1"/>
          <w:sz w:val="24"/>
          <w:szCs w:val="24"/>
        </w:rPr>
        <w:t xml:space="preserve"> </w:t>
      </w:r>
      <w:r>
        <w:rPr>
          <w:sz w:val="24"/>
          <w:szCs w:val="24"/>
        </w:rPr>
        <w:t>the</w:t>
      </w:r>
      <w:r>
        <w:rPr>
          <w:spacing w:val="1"/>
          <w:sz w:val="24"/>
          <w:szCs w:val="24"/>
        </w:rPr>
        <w:t xml:space="preserve"> </w:t>
      </w:r>
      <w:r>
        <w:rPr>
          <w:sz w:val="24"/>
          <w:szCs w:val="24"/>
        </w:rPr>
        <w:t>traffic</w:t>
      </w:r>
      <w:r>
        <w:rPr>
          <w:spacing w:val="1"/>
          <w:sz w:val="24"/>
          <w:szCs w:val="24"/>
        </w:rPr>
        <w:t xml:space="preserve"> </w:t>
      </w:r>
      <w:r>
        <w:rPr>
          <w:sz w:val="24"/>
          <w:szCs w:val="24"/>
        </w:rPr>
        <w:t>model</w:t>
      </w:r>
      <w:r>
        <w:rPr>
          <w:spacing w:val="60"/>
          <w:sz w:val="24"/>
          <w:szCs w:val="24"/>
        </w:rPr>
        <w:t xml:space="preserve"> </w:t>
      </w:r>
      <w:r>
        <w:rPr>
          <w:sz w:val="24"/>
          <w:szCs w:val="24"/>
        </w:rPr>
        <w:t>to</w:t>
      </w:r>
      <w:r>
        <w:rPr>
          <w:spacing w:val="1"/>
          <w:sz w:val="24"/>
          <w:szCs w:val="24"/>
        </w:rPr>
        <w:t xml:space="preserve"> </w:t>
      </w:r>
      <w:r>
        <w:rPr>
          <w:sz w:val="24"/>
          <w:szCs w:val="24"/>
        </w:rPr>
        <w:t>represent particular intersection conditions. For roundabouts, gap-acceptance</w:t>
      </w:r>
      <w:r>
        <w:rPr>
          <w:spacing w:val="1"/>
          <w:sz w:val="24"/>
          <w:szCs w:val="24"/>
        </w:rPr>
        <w:t xml:space="preserve"> </w:t>
      </w:r>
      <w:r>
        <w:rPr>
          <w:sz w:val="24"/>
          <w:szCs w:val="24"/>
        </w:rPr>
        <w:t>parameters</w:t>
      </w:r>
      <w:r>
        <w:rPr>
          <w:spacing w:val="1"/>
          <w:sz w:val="24"/>
          <w:szCs w:val="24"/>
        </w:rPr>
        <w:t xml:space="preserve"> </w:t>
      </w:r>
      <w:r>
        <w:rPr>
          <w:sz w:val="24"/>
          <w:szCs w:val="24"/>
        </w:rPr>
        <w:t>(especially</w:t>
      </w:r>
      <w:r>
        <w:rPr>
          <w:spacing w:val="1"/>
          <w:sz w:val="24"/>
          <w:szCs w:val="24"/>
        </w:rPr>
        <w:t xml:space="preserve"> </w:t>
      </w:r>
      <w:r>
        <w:rPr>
          <w:sz w:val="24"/>
          <w:szCs w:val="24"/>
        </w:rPr>
        <w:t>follow</w:t>
      </w:r>
      <w:r>
        <w:rPr>
          <w:spacing w:val="1"/>
          <w:sz w:val="24"/>
          <w:szCs w:val="24"/>
        </w:rPr>
        <w:t xml:space="preserve"> </w:t>
      </w:r>
      <w:r>
        <w:rPr>
          <w:sz w:val="24"/>
          <w:szCs w:val="24"/>
        </w:rPr>
        <w:t>up</w:t>
      </w:r>
      <w:r>
        <w:rPr>
          <w:spacing w:val="1"/>
          <w:sz w:val="24"/>
          <w:szCs w:val="24"/>
        </w:rPr>
        <w:t xml:space="preserve"> </w:t>
      </w:r>
      <w:r>
        <w:rPr>
          <w:sz w:val="24"/>
          <w:szCs w:val="24"/>
        </w:rPr>
        <w:t>headway</w:t>
      </w:r>
      <w:r>
        <w:rPr>
          <w:spacing w:val="1"/>
          <w:sz w:val="24"/>
          <w:szCs w:val="24"/>
        </w:rPr>
        <w:t xml:space="preserve"> </w:t>
      </w:r>
      <w:r>
        <w:rPr>
          <w:sz w:val="24"/>
          <w:szCs w:val="24"/>
        </w:rPr>
        <w:t>and</w:t>
      </w:r>
      <w:r>
        <w:rPr>
          <w:spacing w:val="1"/>
          <w:sz w:val="24"/>
          <w:szCs w:val="24"/>
        </w:rPr>
        <w:t xml:space="preserve"> </w:t>
      </w:r>
      <w:r>
        <w:rPr>
          <w:sz w:val="24"/>
          <w:szCs w:val="24"/>
        </w:rPr>
        <w:t>critical</w:t>
      </w:r>
      <w:r>
        <w:rPr>
          <w:spacing w:val="1"/>
          <w:sz w:val="24"/>
          <w:szCs w:val="24"/>
        </w:rPr>
        <w:t xml:space="preserve"> </w:t>
      </w:r>
      <w:r>
        <w:rPr>
          <w:sz w:val="24"/>
          <w:szCs w:val="24"/>
        </w:rPr>
        <w:t>gap)</w:t>
      </w:r>
      <w:r>
        <w:rPr>
          <w:spacing w:val="1"/>
          <w:sz w:val="24"/>
          <w:szCs w:val="24"/>
        </w:rPr>
        <w:t xml:space="preserve"> </w:t>
      </w:r>
      <w:r>
        <w:rPr>
          <w:sz w:val="24"/>
          <w:szCs w:val="24"/>
        </w:rPr>
        <w:t>are</w:t>
      </w:r>
      <w:r>
        <w:rPr>
          <w:spacing w:val="1"/>
          <w:sz w:val="24"/>
          <w:szCs w:val="24"/>
        </w:rPr>
        <w:t xml:space="preserve"> </w:t>
      </w:r>
      <w:r>
        <w:rPr>
          <w:sz w:val="24"/>
          <w:szCs w:val="24"/>
        </w:rPr>
        <w:t>key</w:t>
      </w:r>
      <w:r>
        <w:rPr>
          <w:spacing w:val="1"/>
          <w:sz w:val="24"/>
          <w:szCs w:val="24"/>
        </w:rPr>
        <w:t xml:space="preserve"> </w:t>
      </w:r>
      <w:r>
        <w:rPr>
          <w:sz w:val="24"/>
          <w:szCs w:val="24"/>
        </w:rPr>
        <w:t>parameters to represent driver behavior.</w:t>
      </w:r>
      <w:r>
        <w:rPr>
          <w:spacing w:val="1"/>
          <w:sz w:val="24"/>
          <w:szCs w:val="24"/>
        </w:rPr>
        <w:t xml:space="preserve"> </w:t>
      </w:r>
      <w:r>
        <w:rPr>
          <w:sz w:val="24"/>
          <w:szCs w:val="24"/>
        </w:rPr>
        <w:t>The overall roundabout geometry</w:t>
      </w:r>
      <w:r>
        <w:rPr>
          <w:spacing w:val="1"/>
          <w:sz w:val="24"/>
          <w:szCs w:val="24"/>
        </w:rPr>
        <w:t xml:space="preserve"> </w:t>
      </w:r>
      <w:r>
        <w:rPr>
          <w:sz w:val="24"/>
          <w:szCs w:val="24"/>
        </w:rPr>
        <w:t>(configuration of approach roads, number of approach and circulating road</w:t>
      </w:r>
      <w:r>
        <w:rPr>
          <w:spacing w:val="1"/>
          <w:sz w:val="24"/>
          <w:szCs w:val="24"/>
        </w:rPr>
        <w:t xml:space="preserve"> </w:t>
      </w:r>
      <w:r>
        <w:rPr>
          <w:sz w:val="24"/>
          <w:szCs w:val="24"/>
        </w:rPr>
        <w:t>lanes,</w:t>
      </w:r>
      <w:r>
        <w:rPr>
          <w:spacing w:val="20"/>
          <w:sz w:val="24"/>
          <w:szCs w:val="24"/>
        </w:rPr>
        <w:t xml:space="preserve"> </w:t>
      </w:r>
      <w:r>
        <w:rPr>
          <w:sz w:val="24"/>
          <w:szCs w:val="24"/>
        </w:rPr>
        <w:t>allocation</w:t>
      </w:r>
      <w:r>
        <w:rPr>
          <w:spacing w:val="20"/>
          <w:sz w:val="24"/>
          <w:szCs w:val="24"/>
        </w:rPr>
        <w:t xml:space="preserve"> </w:t>
      </w:r>
      <w:r>
        <w:rPr>
          <w:sz w:val="24"/>
          <w:szCs w:val="24"/>
        </w:rPr>
        <w:t>of</w:t>
      </w:r>
      <w:r>
        <w:rPr>
          <w:spacing w:val="20"/>
          <w:sz w:val="24"/>
          <w:szCs w:val="24"/>
        </w:rPr>
        <w:t xml:space="preserve"> </w:t>
      </w:r>
      <w:r>
        <w:rPr>
          <w:sz w:val="24"/>
          <w:szCs w:val="24"/>
        </w:rPr>
        <w:t>lanes</w:t>
      </w:r>
      <w:r>
        <w:rPr>
          <w:spacing w:val="20"/>
          <w:sz w:val="24"/>
          <w:szCs w:val="24"/>
        </w:rPr>
        <w:t xml:space="preserve"> </w:t>
      </w:r>
      <w:r>
        <w:rPr>
          <w:sz w:val="24"/>
          <w:szCs w:val="24"/>
        </w:rPr>
        <w:t>to</w:t>
      </w:r>
      <w:r>
        <w:rPr>
          <w:spacing w:val="22"/>
          <w:sz w:val="24"/>
          <w:szCs w:val="24"/>
        </w:rPr>
        <w:t xml:space="preserve"> </w:t>
      </w:r>
      <w:r>
        <w:rPr>
          <w:sz w:val="24"/>
          <w:szCs w:val="24"/>
        </w:rPr>
        <w:t>movement)</w:t>
      </w:r>
      <w:r>
        <w:rPr>
          <w:spacing w:val="20"/>
          <w:sz w:val="24"/>
          <w:szCs w:val="24"/>
        </w:rPr>
        <w:t xml:space="preserve"> </w:t>
      </w:r>
      <w:r>
        <w:rPr>
          <w:sz w:val="24"/>
          <w:szCs w:val="24"/>
        </w:rPr>
        <w:t>affects</w:t>
      </w:r>
      <w:r>
        <w:rPr>
          <w:spacing w:val="21"/>
          <w:sz w:val="24"/>
          <w:szCs w:val="24"/>
        </w:rPr>
        <w:t xml:space="preserve"> </w:t>
      </w:r>
      <w:r>
        <w:rPr>
          <w:sz w:val="24"/>
          <w:szCs w:val="24"/>
        </w:rPr>
        <w:t>the</w:t>
      </w:r>
      <w:r>
        <w:rPr>
          <w:spacing w:val="21"/>
          <w:sz w:val="24"/>
          <w:szCs w:val="24"/>
        </w:rPr>
        <w:t xml:space="preserve"> </w:t>
      </w:r>
      <w:r>
        <w:rPr>
          <w:sz w:val="24"/>
          <w:szCs w:val="24"/>
        </w:rPr>
        <w:t>capacity</w:t>
      </w:r>
      <w:r>
        <w:rPr>
          <w:spacing w:val="21"/>
          <w:sz w:val="24"/>
          <w:szCs w:val="24"/>
        </w:rPr>
        <w:t xml:space="preserve"> </w:t>
      </w:r>
      <w:r>
        <w:rPr>
          <w:sz w:val="24"/>
          <w:szCs w:val="24"/>
        </w:rPr>
        <w:t>and</w:t>
      </w:r>
      <w:r>
        <w:rPr>
          <w:spacing w:val="20"/>
          <w:sz w:val="24"/>
          <w:szCs w:val="24"/>
        </w:rPr>
        <w:t xml:space="preserve"> </w:t>
      </w:r>
      <w:r>
        <w:rPr>
          <w:sz w:val="24"/>
          <w:szCs w:val="24"/>
        </w:rPr>
        <w:t>performance directly. The gap-acceptance parameters as well as the overall approach and</w:t>
      </w:r>
      <w:r>
        <w:rPr>
          <w:spacing w:val="1"/>
          <w:sz w:val="24"/>
          <w:szCs w:val="24"/>
        </w:rPr>
        <w:t xml:space="preserve"> </w:t>
      </w:r>
      <w:r>
        <w:rPr>
          <w:sz w:val="24"/>
          <w:szCs w:val="24"/>
        </w:rPr>
        <w:t>circulating road lane use are affected by roundabout geometry as well as the</w:t>
      </w:r>
      <w:r>
        <w:rPr>
          <w:spacing w:val="1"/>
          <w:sz w:val="24"/>
          <w:szCs w:val="24"/>
        </w:rPr>
        <w:t xml:space="preserve"> </w:t>
      </w:r>
      <w:r>
        <w:rPr>
          <w:sz w:val="24"/>
          <w:szCs w:val="24"/>
        </w:rPr>
        <w:t>overall demand flow levels and patterns, which in turn affects capacity and</w:t>
      </w:r>
      <w:r>
        <w:rPr>
          <w:spacing w:val="1"/>
          <w:sz w:val="24"/>
          <w:szCs w:val="24"/>
        </w:rPr>
        <w:t xml:space="preserve"> </w:t>
      </w:r>
      <w:r>
        <w:rPr>
          <w:sz w:val="24"/>
          <w:szCs w:val="24"/>
        </w:rPr>
        <w:t>performance</w:t>
      </w:r>
      <w:r>
        <w:rPr>
          <w:spacing w:val="-1"/>
          <w:sz w:val="24"/>
          <w:szCs w:val="24"/>
        </w:rPr>
        <w:t xml:space="preserve"> </w:t>
      </w:r>
      <w:r>
        <w:rPr>
          <w:sz w:val="24"/>
          <w:szCs w:val="24"/>
        </w:rPr>
        <w:t>significantly (Akcelik,</w:t>
      </w:r>
      <w:r>
        <w:rPr>
          <w:spacing w:val="-1"/>
          <w:sz w:val="24"/>
          <w:szCs w:val="24"/>
        </w:rPr>
        <w:t xml:space="preserve"> </w:t>
      </w:r>
      <w:r>
        <w:rPr>
          <w:sz w:val="24"/>
          <w:szCs w:val="24"/>
        </w:rPr>
        <w:t>2015).</w:t>
      </w:r>
    </w:p>
    <w:p w14:paraId="0BCF144B">
      <w:pPr>
        <w:pStyle w:val="10"/>
        <w:spacing w:before="162" w:line="480" w:lineRule="auto"/>
        <w:ind w:left="219" w:right="1427"/>
        <w:jc w:val="both"/>
        <w:rPr>
          <w:sz w:val="24"/>
          <w:szCs w:val="24"/>
        </w:rPr>
      </w:pPr>
      <w:r>
        <w:rPr>
          <w:sz w:val="24"/>
          <w:szCs w:val="24"/>
        </w:rPr>
        <w:t>Another important component of Akcelik's formulation is the identification of</w:t>
      </w:r>
      <w:r>
        <w:rPr>
          <w:spacing w:val="-57"/>
          <w:sz w:val="24"/>
          <w:szCs w:val="24"/>
        </w:rPr>
        <w:t xml:space="preserve"> </w:t>
      </w:r>
      <w:r>
        <w:rPr>
          <w:sz w:val="24"/>
          <w:szCs w:val="24"/>
        </w:rPr>
        <w:t>the</w:t>
      </w:r>
      <w:r>
        <w:rPr>
          <w:spacing w:val="1"/>
          <w:sz w:val="24"/>
          <w:szCs w:val="24"/>
        </w:rPr>
        <w:t xml:space="preserve"> </w:t>
      </w:r>
      <w:r>
        <w:rPr>
          <w:sz w:val="24"/>
          <w:szCs w:val="24"/>
        </w:rPr>
        <w:t>dominant</w:t>
      </w:r>
      <w:r>
        <w:rPr>
          <w:spacing w:val="1"/>
          <w:sz w:val="24"/>
          <w:szCs w:val="24"/>
        </w:rPr>
        <w:t xml:space="preserve"> </w:t>
      </w:r>
      <w:r>
        <w:rPr>
          <w:sz w:val="24"/>
          <w:szCs w:val="24"/>
        </w:rPr>
        <w:t>and</w:t>
      </w:r>
      <w:r>
        <w:rPr>
          <w:spacing w:val="1"/>
          <w:sz w:val="24"/>
          <w:szCs w:val="24"/>
        </w:rPr>
        <w:t xml:space="preserve"> </w:t>
      </w:r>
      <w:r>
        <w:rPr>
          <w:sz w:val="24"/>
          <w:szCs w:val="24"/>
        </w:rPr>
        <w:t>subdominant</w:t>
      </w:r>
      <w:r>
        <w:rPr>
          <w:spacing w:val="1"/>
          <w:sz w:val="24"/>
          <w:szCs w:val="24"/>
        </w:rPr>
        <w:t xml:space="preserve"> </w:t>
      </w:r>
      <w:r>
        <w:rPr>
          <w:sz w:val="24"/>
          <w:szCs w:val="24"/>
        </w:rPr>
        <w:t>entry</w:t>
      </w:r>
      <w:r>
        <w:rPr>
          <w:spacing w:val="1"/>
          <w:sz w:val="24"/>
          <w:szCs w:val="24"/>
        </w:rPr>
        <w:t xml:space="preserve"> </w:t>
      </w:r>
      <w:r>
        <w:rPr>
          <w:sz w:val="24"/>
          <w:szCs w:val="24"/>
        </w:rPr>
        <w:t>lanes</w:t>
      </w:r>
      <w:r>
        <w:rPr>
          <w:spacing w:val="1"/>
          <w:sz w:val="24"/>
          <w:szCs w:val="24"/>
        </w:rPr>
        <w:t xml:space="preserve"> </w:t>
      </w:r>
      <w:r>
        <w:rPr>
          <w:sz w:val="24"/>
          <w:szCs w:val="24"/>
        </w:rPr>
        <w:t>based</w:t>
      </w:r>
      <w:r>
        <w:rPr>
          <w:spacing w:val="1"/>
          <w:sz w:val="24"/>
          <w:szCs w:val="24"/>
        </w:rPr>
        <w:t xml:space="preserve"> </w:t>
      </w:r>
      <w:r>
        <w:rPr>
          <w:sz w:val="24"/>
          <w:szCs w:val="24"/>
        </w:rPr>
        <w:t>on</w:t>
      </w:r>
      <w:r>
        <w:rPr>
          <w:spacing w:val="1"/>
          <w:sz w:val="24"/>
          <w:szCs w:val="24"/>
        </w:rPr>
        <w:t xml:space="preserve"> </w:t>
      </w:r>
      <w:r>
        <w:rPr>
          <w:sz w:val="24"/>
          <w:szCs w:val="24"/>
        </w:rPr>
        <w:t>their</w:t>
      </w:r>
      <w:r>
        <w:rPr>
          <w:spacing w:val="1"/>
          <w:sz w:val="24"/>
          <w:szCs w:val="24"/>
        </w:rPr>
        <w:t xml:space="preserve"> </w:t>
      </w:r>
      <w:r>
        <w:rPr>
          <w:sz w:val="24"/>
          <w:szCs w:val="24"/>
        </w:rPr>
        <w:t>flows.</w:t>
      </w:r>
      <w:r>
        <w:rPr>
          <w:spacing w:val="1"/>
          <w:sz w:val="24"/>
          <w:szCs w:val="24"/>
        </w:rPr>
        <w:t xml:space="preserve"> </w:t>
      </w:r>
      <w:r>
        <w:rPr>
          <w:sz w:val="24"/>
          <w:szCs w:val="24"/>
        </w:rPr>
        <w:t>The</w:t>
      </w:r>
      <w:r>
        <w:rPr>
          <w:spacing w:val="1"/>
          <w:sz w:val="24"/>
          <w:szCs w:val="24"/>
        </w:rPr>
        <w:t xml:space="preserve"> </w:t>
      </w:r>
      <w:r>
        <w:rPr>
          <w:sz w:val="24"/>
          <w:szCs w:val="24"/>
        </w:rPr>
        <w:t>dominant lane has the highest flow rate, and all others are subdominant. The</w:t>
      </w:r>
      <w:r>
        <w:rPr>
          <w:spacing w:val="1"/>
          <w:sz w:val="24"/>
          <w:szCs w:val="24"/>
        </w:rPr>
        <w:t xml:space="preserve"> </w:t>
      </w:r>
      <w:r>
        <w:rPr>
          <w:sz w:val="24"/>
          <w:szCs w:val="24"/>
        </w:rPr>
        <w:t>purpose of this component is that dominant and subdominant entry lanes can</w:t>
      </w:r>
      <w:r>
        <w:rPr>
          <w:spacing w:val="-57"/>
          <w:sz w:val="24"/>
          <w:szCs w:val="24"/>
        </w:rPr>
        <w:t xml:space="preserve"> </w:t>
      </w:r>
      <w:r>
        <w:rPr>
          <w:sz w:val="24"/>
          <w:szCs w:val="24"/>
        </w:rPr>
        <w:t>have</w:t>
      </w:r>
      <w:r>
        <w:rPr>
          <w:spacing w:val="1"/>
          <w:sz w:val="24"/>
          <w:szCs w:val="24"/>
        </w:rPr>
        <w:t xml:space="preserve"> </w:t>
      </w:r>
      <w:r>
        <w:rPr>
          <w:sz w:val="24"/>
          <w:szCs w:val="24"/>
        </w:rPr>
        <w:t>different</w:t>
      </w:r>
      <w:r>
        <w:rPr>
          <w:spacing w:val="1"/>
          <w:sz w:val="24"/>
          <w:szCs w:val="24"/>
        </w:rPr>
        <w:t xml:space="preserve"> </w:t>
      </w:r>
      <w:r>
        <w:rPr>
          <w:sz w:val="24"/>
          <w:szCs w:val="24"/>
        </w:rPr>
        <w:t>critical</w:t>
      </w:r>
      <w:r>
        <w:rPr>
          <w:spacing w:val="1"/>
          <w:sz w:val="24"/>
          <w:szCs w:val="24"/>
        </w:rPr>
        <w:t xml:space="preserve"> </w:t>
      </w:r>
      <w:r>
        <w:rPr>
          <w:sz w:val="24"/>
          <w:szCs w:val="24"/>
        </w:rPr>
        <w:t>gap</w:t>
      </w:r>
      <w:r>
        <w:rPr>
          <w:spacing w:val="1"/>
          <w:sz w:val="24"/>
          <w:szCs w:val="24"/>
        </w:rPr>
        <w:t xml:space="preserve"> </w:t>
      </w:r>
      <w:r>
        <w:rPr>
          <w:sz w:val="24"/>
          <w:szCs w:val="24"/>
        </w:rPr>
        <w:t>and</w:t>
      </w:r>
      <w:r>
        <w:rPr>
          <w:spacing w:val="1"/>
          <w:sz w:val="24"/>
          <w:szCs w:val="24"/>
        </w:rPr>
        <w:t xml:space="preserve"> </w:t>
      </w:r>
      <w:r>
        <w:rPr>
          <w:sz w:val="24"/>
          <w:szCs w:val="24"/>
        </w:rPr>
        <w:t>follow</w:t>
      </w:r>
      <w:r>
        <w:rPr>
          <w:spacing w:val="1"/>
          <w:sz w:val="24"/>
          <w:szCs w:val="24"/>
        </w:rPr>
        <w:t xml:space="preserve"> </w:t>
      </w:r>
      <w:r>
        <w:rPr>
          <w:sz w:val="24"/>
          <w:szCs w:val="24"/>
        </w:rPr>
        <w:t>up</w:t>
      </w:r>
      <w:r>
        <w:rPr>
          <w:spacing w:val="1"/>
          <w:sz w:val="24"/>
          <w:szCs w:val="24"/>
        </w:rPr>
        <w:t xml:space="preserve"> </w:t>
      </w:r>
      <w:r>
        <w:rPr>
          <w:sz w:val="24"/>
          <w:szCs w:val="24"/>
        </w:rPr>
        <w:t>times.</w:t>
      </w:r>
      <w:r>
        <w:rPr>
          <w:spacing w:val="1"/>
          <w:sz w:val="24"/>
          <w:szCs w:val="24"/>
        </w:rPr>
        <w:t xml:space="preserve"> </w:t>
      </w:r>
      <w:r>
        <w:rPr>
          <w:sz w:val="24"/>
          <w:szCs w:val="24"/>
        </w:rPr>
        <w:t>The</w:t>
      </w:r>
      <w:r>
        <w:rPr>
          <w:spacing w:val="1"/>
          <w:sz w:val="24"/>
          <w:szCs w:val="24"/>
        </w:rPr>
        <w:t xml:space="preserve"> </w:t>
      </w:r>
      <w:r>
        <w:rPr>
          <w:sz w:val="24"/>
          <w:szCs w:val="24"/>
        </w:rPr>
        <w:t>distinction</w:t>
      </w:r>
      <w:r>
        <w:rPr>
          <w:spacing w:val="1"/>
          <w:sz w:val="24"/>
          <w:szCs w:val="24"/>
        </w:rPr>
        <w:t xml:space="preserve"> </w:t>
      </w:r>
      <w:r>
        <w:rPr>
          <w:sz w:val="24"/>
          <w:szCs w:val="24"/>
        </w:rPr>
        <w:t>between</w:t>
      </w:r>
      <w:r>
        <w:rPr>
          <w:spacing w:val="1"/>
          <w:sz w:val="24"/>
          <w:szCs w:val="24"/>
        </w:rPr>
        <w:t xml:space="preserve"> </w:t>
      </w:r>
      <w:r>
        <w:rPr>
          <w:sz w:val="24"/>
          <w:szCs w:val="24"/>
        </w:rPr>
        <w:t>dominant</w:t>
      </w:r>
      <w:r>
        <w:rPr>
          <w:spacing w:val="1"/>
          <w:sz w:val="24"/>
          <w:szCs w:val="24"/>
        </w:rPr>
        <w:t xml:space="preserve"> </w:t>
      </w:r>
      <w:r>
        <w:rPr>
          <w:sz w:val="24"/>
          <w:szCs w:val="24"/>
        </w:rPr>
        <w:t>and</w:t>
      </w:r>
      <w:r>
        <w:rPr>
          <w:spacing w:val="1"/>
          <w:sz w:val="24"/>
          <w:szCs w:val="24"/>
        </w:rPr>
        <w:t xml:space="preserve"> </w:t>
      </w:r>
      <w:r>
        <w:rPr>
          <w:sz w:val="24"/>
          <w:szCs w:val="24"/>
        </w:rPr>
        <w:t>subdominant</w:t>
      </w:r>
      <w:r>
        <w:rPr>
          <w:spacing w:val="1"/>
          <w:sz w:val="24"/>
          <w:szCs w:val="24"/>
        </w:rPr>
        <w:t xml:space="preserve"> </w:t>
      </w:r>
      <w:r>
        <w:rPr>
          <w:sz w:val="24"/>
          <w:szCs w:val="24"/>
        </w:rPr>
        <w:t>lanes</w:t>
      </w:r>
      <w:r>
        <w:rPr>
          <w:spacing w:val="1"/>
          <w:sz w:val="24"/>
          <w:szCs w:val="24"/>
        </w:rPr>
        <w:t xml:space="preserve"> </w:t>
      </w:r>
      <w:r>
        <w:rPr>
          <w:sz w:val="24"/>
          <w:szCs w:val="24"/>
        </w:rPr>
        <w:t>appears</w:t>
      </w:r>
      <w:r>
        <w:rPr>
          <w:spacing w:val="1"/>
          <w:sz w:val="24"/>
          <w:szCs w:val="24"/>
        </w:rPr>
        <w:t xml:space="preserve"> </w:t>
      </w:r>
      <w:r>
        <w:rPr>
          <w:sz w:val="24"/>
          <w:szCs w:val="24"/>
        </w:rPr>
        <w:t>to</w:t>
      </w:r>
      <w:r>
        <w:rPr>
          <w:spacing w:val="1"/>
          <w:sz w:val="24"/>
          <w:szCs w:val="24"/>
        </w:rPr>
        <w:t xml:space="preserve"> </w:t>
      </w:r>
      <w:r>
        <w:rPr>
          <w:sz w:val="24"/>
          <w:szCs w:val="24"/>
        </w:rPr>
        <w:t>be</w:t>
      </w:r>
      <w:r>
        <w:rPr>
          <w:spacing w:val="1"/>
          <w:sz w:val="24"/>
          <w:szCs w:val="24"/>
        </w:rPr>
        <w:t xml:space="preserve"> </w:t>
      </w:r>
      <w:r>
        <w:rPr>
          <w:sz w:val="24"/>
          <w:szCs w:val="24"/>
        </w:rPr>
        <w:t>quite</w:t>
      </w:r>
      <w:r>
        <w:rPr>
          <w:spacing w:val="1"/>
          <w:sz w:val="24"/>
          <w:szCs w:val="24"/>
        </w:rPr>
        <w:t xml:space="preserve"> </w:t>
      </w:r>
      <w:r>
        <w:rPr>
          <w:sz w:val="24"/>
          <w:szCs w:val="24"/>
        </w:rPr>
        <w:t>important</w:t>
      </w:r>
      <w:r>
        <w:rPr>
          <w:spacing w:val="1"/>
          <w:sz w:val="24"/>
          <w:szCs w:val="24"/>
        </w:rPr>
        <w:t xml:space="preserve"> </w:t>
      </w:r>
      <w:r>
        <w:rPr>
          <w:sz w:val="24"/>
          <w:szCs w:val="24"/>
        </w:rPr>
        <w:t>because</w:t>
      </w:r>
      <w:r>
        <w:rPr>
          <w:spacing w:val="1"/>
          <w:sz w:val="24"/>
          <w:szCs w:val="24"/>
        </w:rPr>
        <w:t xml:space="preserve"> </w:t>
      </w:r>
      <w:r>
        <w:rPr>
          <w:sz w:val="24"/>
          <w:szCs w:val="24"/>
        </w:rPr>
        <w:t>vehicles using the left most entry lane must find a gap in both circulating</w:t>
      </w:r>
      <w:r>
        <w:rPr>
          <w:spacing w:val="1"/>
          <w:sz w:val="24"/>
          <w:szCs w:val="24"/>
        </w:rPr>
        <w:t xml:space="preserve"> </w:t>
      </w:r>
      <w:r>
        <w:rPr>
          <w:sz w:val="24"/>
          <w:szCs w:val="24"/>
        </w:rPr>
        <w:t>lanes, as opposed to the right entry lane, which must only deal with traffic in</w:t>
      </w:r>
      <w:r>
        <w:rPr>
          <w:spacing w:val="1"/>
          <w:sz w:val="24"/>
          <w:szCs w:val="24"/>
        </w:rPr>
        <w:t xml:space="preserve"> </w:t>
      </w:r>
      <w:r>
        <w:rPr>
          <w:sz w:val="24"/>
          <w:szCs w:val="24"/>
        </w:rPr>
        <w:t>the</w:t>
      </w:r>
      <w:r>
        <w:rPr>
          <w:spacing w:val="-1"/>
          <w:sz w:val="24"/>
          <w:szCs w:val="24"/>
        </w:rPr>
        <w:t xml:space="preserve"> </w:t>
      </w:r>
      <w:r>
        <w:rPr>
          <w:sz w:val="24"/>
          <w:szCs w:val="24"/>
        </w:rPr>
        <w:t>outer</w:t>
      </w:r>
      <w:r>
        <w:rPr>
          <w:spacing w:val="1"/>
          <w:sz w:val="24"/>
          <w:szCs w:val="24"/>
        </w:rPr>
        <w:t xml:space="preserve"> </w:t>
      </w:r>
      <w:r>
        <w:rPr>
          <w:sz w:val="24"/>
          <w:szCs w:val="24"/>
        </w:rPr>
        <w:t>most circulating lane.</w:t>
      </w:r>
    </w:p>
    <w:p w14:paraId="224A41C3">
      <w:pPr>
        <w:pStyle w:val="10"/>
        <w:spacing w:before="163" w:line="480" w:lineRule="auto"/>
        <w:ind w:left="219" w:right="1427"/>
        <w:jc w:val="both"/>
        <w:rPr>
          <w:sz w:val="24"/>
          <w:szCs w:val="24"/>
        </w:rPr>
      </w:pPr>
      <w:r>
        <w:rPr>
          <w:sz w:val="24"/>
          <w:szCs w:val="24"/>
        </w:rPr>
        <w:t>In the aaSIDRA equation (2.2.2.2) an empirical gap-acceptance method has</w:t>
      </w:r>
      <w:r>
        <w:rPr>
          <w:spacing w:val="1"/>
          <w:sz w:val="24"/>
          <w:szCs w:val="24"/>
        </w:rPr>
        <w:t xml:space="preserve"> </w:t>
      </w:r>
      <w:r>
        <w:rPr>
          <w:sz w:val="24"/>
          <w:szCs w:val="24"/>
        </w:rPr>
        <w:t>been</w:t>
      </w:r>
      <w:r>
        <w:rPr>
          <w:spacing w:val="1"/>
          <w:sz w:val="24"/>
          <w:szCs w:val="24"/>
        </w:rPr>
        <w:t xml:space="preserve"> </w:t>
      </w: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model roundabout</w:t>
      </w:r>
      <w:r>
        <w:rPr>
          <w:spacing w:val="1"/>
          <w:sz w:val="24"/>
          <w:szCs w:val="24"/>
        </w:rPr>
        <w:t xml:space="preserve"> </w:t>
      </w:r>
      <w:r>
        <w:rPr>
          <w:sz w:val="24"/>
          <w:szCs w:val="24"/>
        </w:rPr>
        <w:t>capacity</w:t>
      </w:r>
      <w:r>
        <w:rPr>
          <w:spacing w:val="1"/>
          <w:sz w:val="24"/>
          <w:szCs w:val="24"/>
        </w:rPr>
        <w:t xml:space="preserve"> </w:t>
      </w:r>
      <w:r>
        <w:rPr>
          <w:sz w:val="24"/>
          <w:szCs w:val="24"/>
        </w:rPr>
        <w:t>and</w:t>
      </w:r>
      <w:r>
        <w:rPr>
          <w:spacing w:val="1"/>
          <w:sz w:val="24"/>
          <w:szCs w:val="24"/>
        </w:rPr>
        <w:t xml:space="preserve"> </w:t>
      </w:r>
      <w:r>
        <w:rPr>
          <w:sz w:val="24"/>
          <w:szCs w:val="24"/>
        </w:rPr>
        <w:t>performance.</w:t>
      </w:r>
      <w:r>
        <w:rPr>
          <w:spacing w:val="1"/>
          <w:sz w:val="24"/>
          <w:szCs w:val="24"/>
        </w:rPr>
        <w:t xml:space="preserve"> </w:t>
      </w:r>
      <w:r>
        <w:rPr>
          <w:sz w:val="24"/>
          <w:szCs w:val="24"/>
        </w:rPr>
        <w:t>The</w:t>
      </w:r>
      <w:r>
        <w:rPr>
          <w:spacing w:val="1"/>
          <w:sz w:val="24"/>
          <w:szCs w:val="24"/>
        </w:rPr>
        <w:t xml:space="preserve"> </w:t>
      </w:r>
      <w:r>
        <w:rPr>
          <w:sz w:val="24"/>
          <w:szCs w:val="24"/>
        </w:rPr>
        <w:t>aaSIDRA</w:t>
      </w:r>
      <w:r>
        <w:rPr>
          <w:spacing w:val="-57"/>
          <w:sz w:val="24"/>
          <w:szCs w:val="24"/>
        </w:rPr>
        <w:t xml:space="preserve"> </w:t>
      </w:r>
      <w:r>
        <w:rPr>
          <w:sz w:val="24"/>
          <w:szCs w:val="24"/>
        </w:rPr>
        <w:t>model includes the effect of both roundabout geometry and driver behavior,</w:t>
      </w:r>
      <w:r>
        <w:rPr>
          <w:spacing w:val="1"/>
          <w:sz w:val="24"/>
          <w:szCs w:val="24"/>
        </w:rPr>
        <w:t xml:space="preserve"> </w:t>
      </w:r>
      <w:r>
        <w:rPr>
          <w:sz w:val="24"/>
          <w:szCs w:val="24"/>
        </w:rPr>
        <w:t>and it</w:t>
      </w:r>
      <w:r>
        <w:rPr>
          <w:spacing w:val="1"/>
          <w:sz w:val="24"/>
          <w:szCs w:val="24"/>
        </w:rPr>
        <w:t xml:space="preserve"> </w:t>
      </w:r>
      <w:r>
        <w:rPr>
          <w:sz w:val="24"/>
          <w:szCs w:val="24"/>
        </w:rPr>
        <w:t>incorporates effects of priority reversal (low critical gaps</w:t>
      </w:r>
      <w:r>
        <w:rPr>
          <w:spacing w:val="1"/>
          <w:sz w:val="24"/>
          <w:szCs w:val="24"/>
        </w:rPr>
        <w:t xml:space="preserve"> </w:t>
      </w:r>
      <w:r>
        <w:rPr>
          <w:sz w:val="24"/>
          <w:szCs w:val="24"/>
        </w:rPr>
        <w:t>at higher</w:t>
      </w:r>
      <w:r>
        <w:rPr>
          <w:spacing w:val="1"/>
          <w:sz w:val="24"/>
          <w:szCs w:val="24"/>
        </w:rPr>
        <w:t xml:space="preserve"> </w:t>
      </w:r>
      <w:r>
        <w:rPr>
          <w:sz w:val="24"/>
          <w:szCs w:val="24"/>
        </w:rPr>
        <w:t>circulating flows), priority emphasis (unbalanced O-D patterns), and unequal</w:t>
      </w:r>
      <w:r>
        <w:rPr>
          <w:spacing w:val="1"/>
          <w:sz w:val="24"/>
          <w:szCs w:val="24"/>
        </w:rPr>
        <w:t xml:space="preserve"> </w:t>
      </w:r>
      <w:r>
        <w:rPr>
          <w:sz w:val="24"/>
          <w:szCs w:val="24"/>
        </w:rPr>
        <w:t>lane use (both approach and circulating lanes). Capacity can be measured as</w:t>
      </w:r>
      <w:r>
        <w:rPr>
          <w:spacing w:val="1"/>
          <w:sz w:val="24"/>
          <w:szCs w:val="24"/>
        </w:rPr>
        <w:t xml:space="preserve"> </w:t>
      </w:r>
      <w:r>
        <w:rPr>
          <w:sz w:val="24"/>
          <w:szCs w:val="24"/>
        </w:rPr>
        <w:t>service rate for each traffic lane in under saturated conditions (v/c ratio less</w:t>
      </w:r>
      <w:r>
        <w:rPr>
          <w:spacing w:val="1"/>
          <w:sz w:val="24"/>
          <w:szCs w:val="24"/>
        </w:rPr>
        <w:t xml:space="preserve"> </w:t>
      </w:r>
      <w:r>
        <w:rPr>
          <w:sz w:val="24"/>
          <w:szCs w:val="24"/>
        </w:rPr>
        <w:t>than 1) according to the Highway Capacity Manual (HCM) definition</w:t>
      </w:r>
      <w:r>
        <w:rPr>
          <w:spacing w:val="1"/>
          <w:sz w:val="24"/>
          <w:szCs w:val="24"/>
        </w:rPr>
        <w:t xml:space="preserve"> </w:t>
      </w:r>
      <w:r>
        <w:rPr>
          <w:sz w:val="24"/>
          <w:szCs w:val="24"/>
        </w:rPr>
        <w:t>of</w:t>
      </w:r>
      <w:r>
        <w:rPr>
          <w:spacing w:val="1"/>
          <w:sz w:val="24"/>
          <w:szCs w:val="24"/>
        </w:rPr>
        <w:t xml:space="preserve"> </w:t>
      </w:r>
      <w:r>
        <w:rPr>
          <w:sz w:val="24"/>
          <w:szCs w:val="24"/>
        </w:rPr>
        <w:t>capacity</w:t>
      </w:r>
      <w:r>
        <w:rPr>
          <w:spacing w:val="1"/>
          <w:sz w:val="24"/>
          <w:szCs w:val="24"/>
        </w:rPr>
        <w:t xml:space="preserve"> </w:t>
      </w:r>
      <w:r>
        <w:rPr>
          <w:sz w:val="24"/>
          <w:szCs w:val="24"/>
        </w:rPr>
        <w:t>under</w:t>
      </w:r>
      <w:r>
        <w:rPr>
          <w:spacing w:val="1"/>
          <w:sz w:val="24"/>
          <w:szCs w:val="24"/>
        </w:rPr>
        <w:t xml:space="preserve"> </w:t>
      </w:r>
      <w:r>
        <w:rPr>
          <w:sz w:val="24"/>
          <w:szCs w:val="24"/>
        </w:rPr>
        <w:t>prevailing</w:t>
      </w:r>
      <w:r>
        <w:rPr>
          <w:spacing w:val="1"/>
          <w:sz w:val="24"/>
          <w:szCs w:val="24"/>
        </w:rPr>
        <w:t xml:space="preserve"> </w:t>
      </w:r>
      <w:r>
        <w:rPr>
          <w:sz w:val="24"/>
          <w:szCs w:val="24"/>
        </w:rPr>
        <w:t>conditions.</w:t>
      </w:r>
      <w:r>
        <w:rPr>
          <w:spacing w:val="1"/>
          <w:sz w:val="24"/>
          <w:szCs w:val="24"/>
        </w:rPr>
        <w:t xml:space="preserve"> </w:t>
      </w:r>
      <w:r>
        <w:rPr>
          <w:sz w:val="24"/>
          <w:szCs w:val="24"/>
        </w:rPr>
        <w:t>This</w:t>
      </w:r>
      <w:r>
        <w:rPr>
          <w:spacing w:val="1"/>
          <w:sz w:val="24"/>
          <w:szCs w:val="24"/>
        </w:rPr>
        <w:t xml:space="preserve"> </w:t>
      </w:r>
      <w:r>
        <w:rPr>
          <w:sz w:val="24"/>
          <w:szCs w:val="24"/>
        </w:rPr>
        <w:t>is</w:t>
      </w:r>
      <w:r>
        <w:rPr>
          <w:spacing w:val="1"/>
          <w:sz w:val="24"/>
          <w:szCs w:val="24"/>
        </w:rPr>
        <w:t xml:space="preserve"> </w:t>
      </w:r>
      <w:r>
        <w:rPr>
          <w:sz w:val="24"/>
          <w:szCs w:val="24"/>
        </w:rPr>
        <w:t>in</w:t>
      </w:r>
      <w:r>
        <w:rPr>
          <w:spacing w:val="1"/>
          <w:sz w:val="24"/>
          <w:szCs w:val="24"/>
        </w:rPr>
        <w:t xml:space="preserve"> </w:t>
      </w:r>
      <w:r>
        <w:rPr>
          <w:sz w:val="24"/>
          <w:szCs w:val="24"/>
        </w:rPr>
        <w:t>contrast</w:t>
      </w:r>
      <w:r>
        <w:rPr>
          <w:spacing w:val="1"/>
          <w:sz w:val="24"/>
          <w:szCs w:val="24"/>
        </w:rPr>
        <w:t xml:space="preserve"> </w:t>
      </w:r>
      <w:r>
        <w:rPr>
          <w:sz w:val="24"/>
          <w:szCs w:val="24"/>
        </w:rPr>
        <w:t>to</w:t>
      </w:r>
      <w:r>
        <w:rPr>
          <w:spacing w:val="1"/>
          <w:sz w:val="24"/>
          <w:szCs w:val="24"/>
        </w:rPr>
        <w:t xml:space="preserve"> </w:t>
      </w:r>
      <w:r>
        <w:rPr>
          <w:sz w:val="24"/>
          <w:szCs w:val="24"/>
        </w:rPr>
        <w:t>measuring</w:t>
      </w:r>
      <w:r>
        <w:rPr>
          <w:spacing w:val="1"/>
          <w:sz w:val="24"/>
          <w:szCs w:val="24"/>
        </w:rPr>
        <w:t xml:space="preserve"> </w:t>
      </w:r>
      <w:r>
        <w:rPr>
          <w:sz w:val="24"/>
          <w:szCs w:val="24"/>
        </w:rPr>
        <w:t>approach</w:t>
      </w:r>
      <w:r>
        <w:rPr>
          <w:spacing w:val="-2"/>
          <w:sz w:val="24"/>
          <w:szCs w:val="24"/>
        </w:rPr>
        <w:t xml:space="preserve"> </w:t>
      </w:r>
      <w:r>
        <w:rPr>
          <w:sz w:val="24"/>
          <w:szCs w:val="24"/>
        </w:rPr>
        <w:t>capacity</w:t>
      </w:r>
      <w:r>
        <w:rPr>
          <w:spacing w:val="-1"/>
          <w:sz w:val="24"/>
          <w:szCs w:val="24"/>
        </w:rPr>
        <w:t xml:space="preserve"> </w:t>
      </w:r>
      <w:r>
        <w:rPr>
          <w:sz w:val="24"/>
          <w:szCs w:val="24"/>
        </w:rPr>
        <w:t>in</w:t>
      </w:r>
      <w:r>
        <w:rPr>
          <w:spacing w:val="-1"/>
          <w:sz w:val="24"/>
          <w:szCs w:val="24"/>
        </w:rPr>
        <w:t xml:space="preserve"> </w:t>
      </w:r>
      <w:r>
        <w:rPr>
          <w:sz w:val="24"/>
          <w:szCs w:val="24"/>
        </w:rPr>
        <w:t>over saturated</w:t>
      </w:r>
      <w:r>
        <w:rPr>
          <w:spacing w:val="-1"/>
          <w:sz w:val="24"/>
          <w:szCs w:val="24"/>
        </w:rPr>
        <w:t xml:space="preserve"> </w:t>
      </w:r>
      <w:r>
        <w:rPr>
          <w:sz w:val="24"/>
          <w:szCs w:val="24"/>
        </w:rPr>
        <w:t>conditions</w:t>
      </w:r>
      <w:r>
        <w:rPr>
          <w:spacing w:val="-2"/>
          <w:sz w:val="24"/>
          <w:szCs w:val="24"/>
        </w:rPr>
        <w:t xml:space="preserve"> </w:t>
      </w:r>
      <w:r>
        <w:rPr>
          <w:sz w:val="24"/>
          <w:szCs w:val="24"/>
        </w:rPr>
        <w:t>(Akcelik,</w:t>
      </w:r>
      <w:r>
        <w:rPr>
          <w:spacing w:val="-2"/>
          <w:sz w:val="24"/>
          <w:szCs w:val="24"/>
        </w:rPr>
        <w:t xml:space="preserve"> </w:t>
      </w:r>
      <w:r>
        <w:rPr>
          <w:sz w:val="24"/>
          <w:szCs w:val="24"/>
        </w:rPr>
        <w:t>2017).</w:t>
      </w:r>
    </w:p>
    <w:p w14:paraId="15C99861">
      <w:pPr>
        <w:pStyle w:val="28"/>
        <w:widowControl w:val="0"/>
        <w:numPr>
          <w:ilvl w:val="3"/>
          <w:numId w:val="3"/>
        </w:numPr>
        <w:tabs>
          <w:tab w:val="left" w:pos="1192"/>
        </w:tabs>
        <w:autoSpaceDE w:val="0"/>
        <w:autoSpaceDN w:val="0"/>
        <w:spacing w:after="0" w:line="48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Tanner's</w:t>
      </w:r>
      <w:r>
        <w:rPr>
          <w:rFonts w:ascii="Times New Roman" w:hAnsi="Times New Roman" w:cs="Times New Roman"/>
          <w:b/>
          <w:spacing w:val="26"/>
          <w:sz w:val="24"/>
          <w:szCs w:val="24"/>
        </w:rPr>
        <w:t xml:space="preserve"> </w:t>
      </w:r>
      <w:r>
        <w:rPr>
          <w:rFonts w:ascii="Times New Roman" w:hAnsi="Times New Roman" w:cs="Times New Roman"/>
          <w:b/>
          <w:sz w:val="24"/>
          <w:szCs w:val="24"/>
        </w:rPr>
        <w:t>Basic</w:t>
      </w:r>
      <w:r>
        <w:rPr>
          <w:rFonts w:ascii="Times New Roman" w:hAnsi="Times New Roman" w:cs="Times New Roman"/>
          <w:b/>
          <w:spacing w:val="26"/>
          <w:sz w:val="24"/>
          <w:szCs w:val="24"/>
        </w:rPr>
        <w:t xml:space="preserve"> </w:t>
      </w:r>
      <w:r>
        <w:rPr>
          <w:rFonts w:ascii="Times New Roman" w:hAnsi="Times New Roman" w:cs="Times New Roman"/>
          <w:b/>
          <w:sz w:val="24"/>
          <w:szCs w:val="24"/>
        </w:rPr>
        <w:t>Capacity</w:t>
      </w:r>
      <w:r>
        <w:rPr>
          <w:rFonts w:ascii="Times New Roman" w:hAnsi="Times New Roman" w:cs="Times New Roman"/>
          <w:b/>
          <w:spacing w:val="25"/>
          <w:sz w:val="24"/>
          <w:szCs w:val="24"/>
        </w:rPr>
        <w:t xml:space="preserve"> </w:t>
      </w:r>
      <w:r>
        <w:rPr>
          <w:rFonts w:ascii="Times New Roman" w:hAnsi="Times New Roman" w:cs="Times New Roman"/>
          <w:b/>
          <w:sz w:val="24"/>
          <w:szCs w:val="24"/>
        </w:rPr>
        <w:t>Equation</w:t>
      </w:r>
    </w:p>
    <w:p w14:paraId="71E7801A">
      <w:pPr>
        <w:pStyle w:val="10"/>
        <w:spacing w:before="177" w:line="480" w:lineRule="auto"/>
        <w:ind w:left="219" w:right="1426"/>
        <w:jc w:val="both"/>
        <w:rPr>
          <w:sz w:val="24"/>
          <w:szCs w:val="24"/>
        </w:rPr>
      </w:pPr>
      <w:r>
        <w:rPr>
          <w:sz w:val="24"/>
          <w:szCs w:val="24"/>
        </w:rPr>
        <w:t>Tanner (1962) analyzed the delays at an intersection of two streams in which</w:t>
      </w:r>
      <w:r>
        <w:rPr>
          <w:spacing w:val="1"/>
          <w:sz w:val="24"/>
          <w:szCs w:val="24"/>
        </w:rPr>
        <w:t xml:space="preserve"> </w:t>
      </w:r>
      <w:r>
        <w:rPr>
          <w:sz w:val="24"/>
          <w:szCs w:val="24"/>
        </w:rPr>
        <w:t>the major stream had priority. He assumed that both major and minor stream</w:t>
      </w:r>
      <w:r>
        <w:rPr>
          <w:spacing w:val="1"/>
          <w:sz w:val="24"/>
          <w:szCs w:val="24"/>
        </w:rPr>
        <w:t xml:space="preserve"> </w:t>
      </w:r>
      <w:r>
        <w:rPr>
          <w:sz w:val="24"/>
          <w:szCs w:val="24"/>
        </w:rPr>
        <w:t>arrival</w:t>
      </w:r>
      <w:r>
        <w:rPr>
          <w:spacing w:val="1"/>
          <w:sz w:val="24"/>
          <w:szCs w:val="24"/>
        </w:rPr>
        <w:t xml:space="preserve"> </w:t>
      </w:r>
      <w:r>
        <w:rPr>
          <w:sz w:val="24"/>
          <w:szCs w:val="24"/>
        </w:rPr>
        <w:t>are</w:t>
      </w:r>
      <w:r>
        <w:rPr>
          <w:spacing w:val="1"/>
          <w:sz w:val="24"/>
          <w:szCs w:val="24"/>
        </w:rPr>
        <w:t xml:space="preserve"> </w:t>
      </w:r>
      <w:r>
        <w:rPr>
          <w:sz w:val="24"/>
          <w:szCs w:val="24"/>
        </w:rPr>
        <w:t>random,</w:t>
      </w:r>
      <w:r>
        <w:rPr>
          <w:spacing w:val="1"/>
          <w:sz w:val="24"/>
          <w:szCs w:val="24"/>
        </w:rPr>
        <w:t xml:space="preserve"> </w:t>
      </w:r>
      <w:r>
        <w:rPr>
          <w:sz w:val="24"/>
          <w:szCs w:val="24"/>
        </w:rPr>
        <w:t>but</w:t>
      </w:r>
      <w:r>
        <w:rPr>
          <w:spacing w:val="1"/>
          <w:sz w:val="24"/>
          <w:szCs w:val="24"/>
        </w:rPr>
        <w:t xml:space="preserve"> </w:t>
      </w:r>
      <w:r>
        <w:rPr>
          <w:sz w:val="24"/>
          <w:szCs w:val="24"/>
        </w:rPr>
        <w:t>that</w:t>
      </w:r>
      <w:r>
        <w:rPr>
          <w:spacing w:val="1"/>
          <w:sz w:val="24"/>
          <w:szCs w:val="24"/>
        </w:rPr>
        <w:t xml:space="preserve"> </w:t>
      </w:r>
      <w:r>
        <w:rPr>
          <w:sz w:val="24"/>
          <w:szCs w:val="24"/>
        </w:rPr>
        <w:t>a</w:t>
      </w:r>
      <w:r>
        <w:rPr>
          <w:spacing w:val="1"/>
          <w:sz w:val="24"/>
          <w:szCs w:val="24"/>
        </w:rPr>
        <w:t xml:space="preserve"> </w:t>
      </w:r>
      <w:r>
        <w:rPr>
          <w:sz w:val="24"/>
          <w:szCs w:val="24"/>
        </w:rPr>
        <w:t>major</w:t>
      </w:r>
      <w:r>
        <w:rPr>
          <w:spacing w:val="1"/>
          <w:sz w:val="24"/>
          <w:szCs w:val="24"/>
        </w:rPr>
        <w:t xml:space="preserve"> </w:t>
      </w:r>
      <w:r>
        <w:rPr>
          <w:sz w:val="24"/>
          <w:szCs w:val="24"/>
        </w:rPr>
        <w:t>stream</w:t>
      </w:r>
      <w:r>
        <w:rPr>
          <w:spacing w:val="1"/>
          <w:sz w:val="24"/>
          <w:szCs w:val="24"/>
        </w:rPr>
        <w:t xml:space="preserve"> </w:t>
      </w:r>
      <w:r>
        <w:rPr>
          <w:sz w:val="24"/>
          <w:szCs w:val="24"/>
        </w:rPr>
        <w:t>vehicle</w:t>
      </w:r>
      <w:r>
        <w:rPr>
          <w:spacing w:val="1"/>
          <w:sz w:val="24"/>
          <w:szCs w:val="24"/>
        </w:rPr>
        <w:t xml:space="preserve"> </w:t>
      </w:r>
      <w:r>
        <w:rPr>
          <w:sz w:val="24"/>
          <w:szCs w:val="24"/>
        </w:rPr>
        <w:t>cannot</w:t>
      </w:r>
      <w:r>
        <w:rPr>
          <w:spacing w:val="1"/>
          <w:sz w:val="24"/>
          <w:szCs w:val="24"/>
        </w:rPr>
        <w:t xml:space="preserve"> </w:t>
      </w:r>
      <w:r>
        <w:rPr>
          <w:sz w:val="24"/>
          <w:szCs w:val="24"/>
        </w:rPr>
        <w:t>enter</w:t>
      </w:r>
      <w:r>
        <w:rPr>
          <w:spacing w:val="1"/>
          <w:sz w:val="24"/>
          <w:szCs w:val="24"/>
        </w:rPr>
        <w:t xml:space="preserve"> </w:t>
      </w:r>
      <w:r>
        <w:rPr>
          <w:sz w:val="24"/>
          <w:szCs w:val="24"/>
        </w:rPr>
        <w:t>the</w:t>
      </w:r>
      <w:r>
        <w:rPr>
          <w:spacing w:val="1"/>
          <w:sz w:val="24"/>
          <w:szCs w:val="24"/>
        </w:rPr>
        <w:t xml:space="preserve"> </w:t>
      </w:r>
      <w:r>
        <w:rPr>
          <w:sz w:val="24"/>
          <w:szCs w:val="24"/>
        </w:rPr>
        <w:t>intersection sooner than  seconds after the preceding major stream vehicle.</w:t>
      </w:r>
      <w:r>
        <w:rPr>
          <w:spacing w:val="1"/>
          <w:sz w:val="24"/>
          <w:szCs w:val="24"/>
        </w:rPr>
        <w:t xml:space="preserve"> </w:t>
      </w:r>
      <w:r>
        <w:rPr>
          <w:sz w:val="24"/>
          <w:szCs w:val="24"/>
        </w:rPr>
        <w:t>The minor stream vehicle then enters when any available gap is greater than T</w:t>
      </w:r>
      <w:r>
        <w:rPr>
          <w:spacing w:val="-57"/>
          <w:sz w:val="24"/>
          <w:szCs w:val="24"/>
        </w:rPr>
        <w:t xml:space="preserve"> </w:t>
      </w:r>
      <w:r>
        <w:rPr>
          <w:sz w:val="24"/>
          <w:szCs w:val="24"/>
        </w:rPr>
        <w:t>seconds.</w:t>
      </w:r>
      <w:r>
        <w:rPr>
          <w:spacing w:val="41"/>
          <w:sz w:val="24"/>
          <w:szCs w:val="24"/>
        </w:rPr>
        <w:t xml:space="preserve"> </w:t>
      </w:r>
      <w:r>
        <w:rPr>
          <w:sz w:val="24"/>
          <w:szCs w:val="24"/>
        </w:rPr>
        <w:t>If</w:t>
      </w:r>
      <w:r>
        <w:rPr>
          <w:spacing w:val="40"/>
          <w:sz w:val="24"/>
          <w:szCs w:val="24"/>
        </w:rPr>
        <w:t xml:space="preserve"> </w:t>
      </w:r>
      <w:r>
        <w:rPr>
          <w:sz w:val="24"/>
          <w:szCs w:val="24"/>
        </w:rPr>
        <w:t>the</w:t>
      </w:r>
      <w:r>
        <w:rPr>
          <w:spacing w:val="41"/>
          <w:sz w:val="24"/>
          <w:szCs w:val="24"/>
        </w:rPr>
        <w:t xml:space="preserve"> </w:t>
      </w:r>
      <w:r>
        <w:rPr>
          <w:sz w:val="24"/>
          <w:szCs w:val="24"/>
        </w:rPr>
        <w:t>chosen</w:t>
      </w:r>
      <w:r>
        <w:rPr>
          <w:spacing w:val="43"/>
          <w:sz w:val="24"/>
          <w:szCs w:val="24"/>
        </w:rPr>
        <w:t xml:space="preserve"> </w:t>
      </w:r>
      <w:r>
        <w:rPr>
          <w:sz w:val="24"/>
          <w:szCs w:val="24"/>
        </w:rPr>
        <w:t>gap</w:t>
      </w:r>
      <w:r>
        <w:rPr>
          <w:spacing w:val="41"/>
          <w:sz w:val="24"/>
          <w:szCs w:val="24"/>
        </w:rPr>
        <w:t xml:space="preserve"> </w:t>
      </w:r>
      <w:r>
        <w:rPr>
          <w:sz w:val="24"/>
          <w:szCs w:val="24"/>
        </w:rPr>
        <w:t>is</w:t>
      </w:r>
      <w:r>
        <w:rPr>
          <w:spacing w:val="42"/>
          <w:sz w:val="24"/>
          <w:szCs w:val="24"/>
        </w:rPr>
        <w:t xml:space="preserve"> </w:t>
      </w:r>
      <w:r>
        <w:rPr>
          <w:sz w:val="24"/>
          <w:szCs w:val="24"/>
        </w:rPr>
        <w:t>large</w:t>
      </w:r>
      <w:r>
        <w:rPr>
          <w:spacing w:val="41"/>
          <w:sz w:val="24"/>
          <w:szCs w:val="24"/>
        </w:rPr>
        <w:t xml:space="preserve"> </w:t>
      </w:r>
      <w:r>
        <w:rPr>
          <w:sz w:val="24"/>
          <w:szCs w:val="24"/>
        </w:rPr>
        <w:t>enough,</w:t>
      </w:r>
      <w:r>
        <w:rPr>
          <w:spacing w:val="41"/>
          <w:sz w:val="24"/>
          <w:szCs w:val="24"/>
        </w:rPr>
        <w:t xml:space="preserve"> </w:t>
      </w:r>
      <w:r>
        <w:rPr>
          <w:sz w:val="24"/>
          <w:szCs w:val="24"/>
        </w:rPr>
        <w:t>several</w:t>
      </w:r>
      <w:r>
        <w:rPr>
          <w:spacing w:val="41"/>
          <w:sz w:val="24"/>
          <w:szCs w:val="24"/>
        </w:rPr>
        <w:t xml:space="preserve"> </w:t>
      </w:r>
      <w:r>
        <w:rPr>
          <w:sz w:val="24"/>
          <w:szCs w:val="24"/>
        </w:rPr>
        <w:t>minor</w:t>
      </w:r>
      <w:r>
        <w:rPr>
          <w:spacing w:val="42"/>
          <w:sz w:val="24"/>
          <w:szCs w:val="24"/>
        </w:rPr>
        <w:t xml:space="preserve"> </w:t>
      </w:r>
      <w:r>
        <w:rPr>
          <w:sz w:val="24"/>
          <w:szCs w:val="24"/>
        </w:rPr>
        <w:t>streams</w:t>
      </w:r>
      <w:r>
        <w:rPr>
          <w:spacing w:val="40"/>
          <w:sz w:val="24"/>
          <w:szCs w:val="24"/>
        </w:rPr>
        <w:t xml:space="preserve"> </w:t>
      </w:r>
      <w:r>
        <w:rPr>
          <w:sz w:val="24"/>
          <w:szCs w:val="24"/>
        </w:rPr>
        <w:t>vehicles</w:t>
      </w:r>
      <w:r>
        <w:rPr>
          <w:spacing w:val="-58"/>
          <w:sz w:val="24"/>
          <w:szCs w:val="24"/>
        </w:rPr>
        <w:t xml:space="preserve"> </w:t>
      </w:r>
      <w:r>
        <w:rPr>
          <w:sz w:val="24"/>
          <w:szCs w:val="24"/>
        </w:rPr>
        <w:t>then follow each other through the intersection at intervals of T0</w:t>
      </w:r>
      <w:r>
        <w:rPr>
          <w:spacing w:val="1"/>
          <w:sz w:val="24"/>
          <w:szCs w:val="24"/>
        </w:rPr>
        <w:t xml:space="preserve"> </w:t>
      </w:r>
      <w:r>
        <w:rPr>
          <w:sz w:val="24"/>
          <w:szCs w:val="24"/>
        </w:rPr>
        <w:t>seconds.</w:t>
      </w:r>
      <w:r>
        <w:rPr>
          <w:spacing w:val="1"/>
          <w:sz w:val="24"/>
          <w:szCs w:val="24"/>
        </w:rPr>
        <w:t xml:space="preserve"> </w:t>
      </w:r>
      <w:r>
        <w:rPr>
          <w:sz w:val="24"/>
          <w:szCs w:val="24"/>
        </w:rPr>
        <w:t>Tanner’s</w:t>
      </w:r>
      <w:r>
        <w:rPr>
          <w:spacing w:val="-2"/>
          <w:sz w:val="24"/>
          <w:szCs w:val="24"/>
        </w:rPr>
        <w:t xml:space="preserve"> </w:t>
      </w:r>
      <w:r>
        <w:rPr>
          <w:sz w:val="24"/>
          <w:szCs w:val="24"/>
        </w:rPr>
        <w:t>equation</w:t>
      </w:r>
      <w:r>
        <w:rPr>
          <w:spacing w:val="-1"/>
          <w:sz w:val="24"/>
          <w:szCs w:val="24"/>
        </w:rPr>
        <w:t xml:space="preserve"> </w:t>
      </w:r>
      <w:r>
        <w:rPr>
          <w:sz w:val="24"/>
          <w:szCs w:val="24"/>
        </w:rPr>
        <w:t>(Taekratok 1998)</w:t>
      </w:r>
      <w:r>
        <w:rPr>
          <w:spacing w:val="-1"/>
          <w:sz w:val="24"/>
          <w:szCs w:val="24"/>
        </w:rPr>
        <w:t xml:space="preserve"> </w:t>
      </w:r>
      <w:r>
        <w:rPr>
          <w:sz w:val="24"/>
          <w:szCs w:val="24"/>
        </w:rPr>
        <w:t>would</w:t>
      </w:r>
      <w:r>
        <w:rPr>
          <w:spacing w:val="-1"/>
          <w:sz w:val="24"/>
          <w:szCs w:val="24"/>
        </w:rPr>
        <w:t xml:space="preserve"> </w:t>
      </w:r>
      <w:r>
        <w:rPr>
          <w:sz w:val="24"/>
          <w:szCs w:val="24"/>
        </w:rPr>
        <w:t>then</w:t>
      </w:r>
      <w:r>
        <w:rPr>
          <w:spacing w:val="-2"/>
          <w:sz w:val="24"/>
          <w:szCs w:val="24"/>
        </w:rPr>
        <w:t xml:space="preserve"> </w:t>
      </w:r>
      <w:r>
        <w:rPr>
          <w:sz w:val="24"/>
          <w:szCs w:val="24"/>
        </w:rPr>
        <w:t>be:</w:t>
      </w:r>
    </w:p>
    <w:p w14:paraId="592A4E7E">
      <w:pPr>
        <w:pStyle w:val="10"/>
        <w:spacing w:before="190" w:line="480" w:lineRule="auto"/>
        <w:ind w:left="219"/>
        <w:jc w:val="both"/>
        <w:rPr>
          <w:sz w:val="24"/>
          <w:szCs w:val="24"/>
        </w:rPr>
      </w:pPr>
      <m:oMathPara>
        <m:oMath>
          <m:r>
            <m:rPr/>
            <w:rPr>
              <w:rFonts w:ascii="Cambria Math" w:hAnsi="Cambria Math"/>
              <w:sz w:val="24"/>
              <w:szCs w:val="24"/>
            </w:rPr>
            <m:t xml:space="preserve">qe=qc </m:t>
          </m:r>
          <m:d>
            <m:dPr>
              <m:ctrlPr>
                <w:rPr>
                  <w:rFonts w:ascii="Cambria Math" w:hAnsi="Cambria Math"/>
                  <w:i/>
                  <w:sz w:val="24"/>
                  <w:szCs w:val="24"/>
                </w:rPr>
              </m:ctrlPr>
            </m:dPr>
            <m:e>
              <m:r>
                <m:rPr/>
                <w:rPr>
                  <w:rFonts w:ascii="Cambria Math" w:hAnsi="Cambria Math"/>
                  <w:sz w:val="24"/>
                  <w:szCs w:val="24"/>
                </w:rPr>
                <m:t>1−</m:t>
              </m:r>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m:t>
                  </m:r>
                  <m:ctrlPr>
                    <w:rPr>
                      <w:rFonts w:ascii="Cambria Math" w:hAnsi="Cambria Math"/>
                      <w:i/>
                      <w:sz w:val="24"/>
                      <w:szCs w:val="24"/>
                    </w:rPr>
                  </m:ctrlPr>
                </m:sup>
              </m:sSup>
              <m:ctrlPr>
                <w:rPr>
                  <w:rFonts w:ascii="Cambria Math" w:hAnsi="Cambria Math"/>
                  <w:i/>
                  <w:sz w:val="24"/>
                  <w:szCs w:val="24"/>
                </w:rPr>
              </m:ctrlPr>
            </m:e>
          </m:d>
          <m:r>
            <m:rPr/>
            <w:rPr>
              <w:rFonts w:ascii="Cambria Math" w:hAnsi="Cambria Math"/>
              <w:sz w:val="24"/>
              <w:szCs w:val="24"/>
            </w:rPr>
            <m:t xml:space="preserve"> </m:t>
          </m:r>
          <m:f>
            <m:fPr>
              <m:ctrlPr>
                <w:rPr>
                  <w:rFonts w:ascii="Cambria Math" w:hAnsi="Cambria Math"/>
                  <w:sz w:val="24"/>
                  <w:szCs w:val="24"/>
                </w:rPr>
              </m:ctrlPr>
            </m:fPr>
            <m:num>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−qc(T−∆)</m:t>
                  </m:r>
                  <m:ctrlPr>
                    <w:rPr>
                      <w:rFonts w:ascii="Cambria Math" w:hAnsi="Cambria Math"/>
                      <w:i/>
                      <w:sz w:val="24"/>
                      <w:szCs w:val="24"/>
                    </w:rPr>
                  </m:ctrlPr>
                </m:sup>
              </m:sSup>
              <m:ctrlPr>
                <w:rPr>
                  <w:rFonts w:ascii="Cambria Math" w:hAnsi="Cambria Math"/>
                  <w:sz w:val="24"/>
                  <w:szCs w:val="24"/>
                </w:rPr>
              </m:ctrlPr>
            </m:num>
            <m:den>
              <m:r>
                <m:rPr/>
                <w:rPr>
                  <w:rFonts w:ascii="Cambria Math" w:hAnsi="Cambria Math"/>
                  <w:sz w:val="24"/>
                  <w:szCs w:val="24"/>
                </w:rPr>
                <m:t>1−</m:t>
              </m:r>
              <m:sSup>
                <m:sSupPr>
                  <m:ctrlPr>
                    <w:rPr>
                      <w:rFonts w:ascii="Cambria Math" w:hAnsi="Cambria Math"/>
                      <w:i/>
                      <w:sz w:val="24"/>
                      <w:szCs w:val="24"/>
                    </w:rPr>
                  </m:ctrlPr>
                </m:sSupPr>
                <m:e>
                  <m:r>
                    <m:rPr/>
                    <w:rPr>
                      <w:rFonts w:ascii="Cambria Math" w:hAnsi="Cambria Math"/>
                      <w:sz w:val="24"/>
                      <w:szCs w:val="24"/>
                    </w:rPr>
                    <m:t>e</m:t>
                  </m:r>
                  <m:ctrlPr>
                    <w:rPr>
                      <w:rFonts w:ascii="Cambria Math" w:hAnsi="Cambria Math"/>
                      <w:i/>
                      <w:sz w:val="24"/>
                      <w:szCs w:val="24"/>
                    </w:rPr>
                  </m:ctrlPr>
                </m:e>
                <m:sup>
                  <m:r>
                    <m:rPr/>
                    <w:rPr>
                      <w:rFonts w:ascii="Cambria Math" w:hAnsi="Cambria Math"/>
                      <w:sz w:val="24"/>
                      <w:szCs w:val="24"/>
                    </w:rPr>
                    <m:t>−qcT0</m:t>
                  </m:r>
                  <m:ctrlPr>
                    <w:rPr>
                      <w:rFonts w:ascii="Cambria Math" w:hAnsi="Cambria Math"/>
                      <w:i/>
                      <w:sz w:val="24"/>
                      <w:szCs w:val="24"/>
                    </w:rPr>
                  </m:ctrlPr>
                </m:sup>
              </m:sSup>
              <m:ctrlPr>
                <w:rPr>
                  <w:rFonts w:ascii="Cambria Math" w:hAnsi="Cambria Math"/>
                  <w:sz w:val="24"/>
                  <w:szCs w:val="24"/>
                </w:rPr>
              </m:ctrlPr>
            </m:den>
          </m:f>
        </m:oMath>
      </m:oMathPara>
    </w:p>
    <w:p w14:paraId="47122B17">
      <w:pPr>
        <w:pStyle w:val="10"/>
        <w:spacing w:before="190" w:line="480" w:lineRule="auto"/>
        <w:ind w:left="219"/>
        <w:jc w:val="both"/>
        <w:rPr>
          <w:sz w:val="24"/>
          <w:szCs w:val="24"/>
        </w:rPr>
      </w:pPr>
      <w:r>
        <w:rPr>
          <w:sz w:val="24"/>
          <w:szCs w:val="24"/>
        </w:rPr>
        <w:t>where</w:t>
      </w:r>
    </w:p>
    <w:p w14:paraId="1F0BD9BD">
      <w:pPr>
        <w:pStyle w:val="10"/>
        <w:spacing w:before="206" w:line="480" w:lineRule="auto"/>
        <w:ind w:left="940" w:right="5577"/>
        <w:jc w:val="both"/>
        <w:rPr>
          <w:sz w:val="24"/>
          <w:szCs w:val="24"/>
        </w:rPr>
      </w:pPr>
      <w:r>
        <w:rPr>
          <w:i/>
          <w:sz w:val="24"/>
          <w:szCs w:val="24"/>
        </w:rPr>
        <w:t>qe</w:t>
      </w:r>
      <w:r>
        <w:rPr>
          <w:i/>
          <w:spacing w:val="12"/>
          <w:sz w:val="24"/>
          <w:szCs w:val="24"/>
        </w:rPr>
        <w:t xml:space="preserve"> </w:t>
      </w:r>
      <w:r>
        <w:rPr>
          <w:sz w:val="24"/>
          <w:szCs w:val="24"/>
        </w:rPr>
        <w:t>=</w:t>
      </w:r>
      <w:r>
        <w:rPr>
          <w:spacing w:val="13"/>
          <w:sz w:val="24"/>
          <w:szCs w:val="24"/>
        </w:rPr>
        <w:t xml:space="preserve"> </w:t>
      </w:r>
      <w:r>
        <w:rPr>
          <w:sz w:val="24"/>
          <w:szCs w:val="24"/>
        </w:rPr>
        <w:t>Entering</w:t>
      </w:r>
      <w:r>
        <w:rPr>
          <w:spacing w:val="18"/>
          <w:sz w:val="24"/>
          <w:szCs w:val="24"/>
        </w:rPr>
        <w:t xml:space="preserve"> </w:t>
      </w:r>
      <w:r>
        <w:rPr>
          <w:sz w:val="24"/>
          <w:szCs w:val="24"/>
        </w:rPr>
        <w:t>Capacity</w:t>
      </w:r>
      <w:r>
        <w:rPr>
          <w:spacing w:val="20"/>
          <w:sz w:val="24"/>
          <w:szCs w:val="24"/>
        </w:rPr>
        <w:t xml:space="preserve"> </w:t>
      </w:r>
      <w:r>
        <w:rPr>
          <w:sz w:val="24"/>
          <w:szCs w:val="24"/>
        </w:rPr>
        <w:t>(veh/sec)</w:t>
      </w:r>
    </w:p>
    <w:p w14:paraId="24ACECF9">
      <w:pPr>
        <w:pStyle w:val="10"/>
        <w:spacing w:before="206" w:line="480" w:lineRule="auto"/>
        <w:ind w:left="940" w:right="5577"/>
        <w:jc w:val="both"/>
        <w:rPr>
          <w:spacing w:val="1"/>
          <w:w w:val="105"/>
          <w:sz w:val="24"/>
          <w:szCs w:val="24"/>
        </w:rPr>
      </w:pPr>
      <w:r>
        <w:rPr>
          <w:spacing w:val="-57"/>
          <w:sz w:val="24"/>
          <w:szCs w:val="24"/>
        </w:rPr>
        <w:t xml:space="preserve"> </w:t>
      </w:r>
      <w:r>
        <w:rPr>
          <w:i/>
          <w:w w:val="105"/>
          <w:sz w:val="24"/>
          <w:szCs w:val="24"/>
        </w:rPr>
        <w:t xml:space="preserve">qc </w:t>
      </w:r>
      <w:r>
        <w:rPr>
          <w:w w:val="105"/>
          <w:sz w:val="24"/>
          <w:szCs w:val="24"/>
        </w:rPr>
        <w:t>= Circulating flow (veh/sec)</w:t>
      </w:r>
      <w:r>
        <w:rPr>
          <w:spacing w:val="1"/>
          <w:w w:val="105"/>
          <w:sz w:val="24"/>
          <w:szCs w:val="24"/>
        </w:rPr>
        <w:t xml:space="preserve"> </w:t>
      </w:r>
    </w:p>
    <w:p w14:paraId="190BC09C">
      <w:pPr>
        <w:pStyle w:val="10"/>
        <w:spacing w:before="206" w:line="480" w:lineRule="auto"/>
        <w:ind w:left="940" w:right="5577"/>
        <w:jc w:val="both"/>
        <w:rPr>
          <w:sz w:val="24"/>
          <w:szCs w:val="24"/>
        </w:rPr>
      </w:pPr>
      <w:r>
        <w:rPr>
          <w:i/>
          <w:w w:val="105"/>
          <w:sz w:val="24"/>
          <w:szCs w:val="24"/>
        </w:rPr>
        <w:t>T</w:t>
      </w:r>
      <w:r>
        <w:rPr>
          <w:i/>
          <w:spacing w:val="-6"/>
          <w:w w:val="105"/>
          <w:sz w:val="24"/>
          <w:szCs w:val="24"/>
        </w:rPr>
        <w:t xml:space="preserve"> </w:t>
      </w:r>
      <w:r>
        <w:rPr>
          <w:w w:val="105"/>
          <w:sz w:val="24"/>
          <w:szCs w:val="24"/>
        </w:rPr>
        <w:t>=</w:t>
      </w:r>
      <w:r>
        <w:rPr>
          <w:spacing w:val="-4"/>
          <w:w w:val="105"/>
          <w:sz w:val="24"/>
          <w:szCs w:val="24"/>
        </w:rPr>
        <w:t xml:space="preserve"> </w:t>
      </w:r>
      <w:r>
        <w:rPr>
          <w:w w:val="105"/>
          <w:sz w:val="24"/>
          <w:szCs w:val="24"/>
        </w:rPr>
        <w:t>Critical</w:t>
      </w:r>
      <w:r>
        <w:rPr>
          <w:spacing w:val="-5"/>
          <w:w w:val="105"/>
          <w:sz w:val="24"/>
          <w:szCs w:val="24"/>
        </w:rPr>
        <w:t xml:space="preserve"> </w:t>
      </w:r>
      <w:r>
        <w:rPr>
          <w:w w:val="105"/>
          <w:sz w:val="24"/>
          <w:szCs w:val="24"/>
        </w:rPr>
        <w:t>gap</w:t>
      </w:r>
    </w:p>
    <w:p w14:paraId="72E8E454">
      <w:pPr>
        <w:pStyle w:val="10"/>
        <w:spacing w:line="480" w:lineRule="auto"/>
        <w:ind w:left="940"/>
        <w:jc w:val="both"/>
        <w:rPr>
          <w:sz w:val="24"/>
          <w:szCs w:val="24"/>
        </w:rPr>
      </w:pPr>
      <w:r>
        <w:rPr>
          <w:w w:val="105"/>
          <w:sz w:val="24"/>
          <w:szCs w:val="24"/>
        </w:rPr>
        <w:t>T0</w:t>
      </w:r>
      <w:r>
        <w:rPr>
          <w:spacing w:val="13"/>
          <w:w w:val="105"/>
          <w:sz w:val="24"/>
          <w:szCs w:val="24"/>
        </w:rPr>
        <w:t xml:space="preserve"> </w:t>
      </w:r>
      <w:r>
        <w:rPr>
          <w:w w:val="105"/>
          <w:sz w:val="24"/>
          <w:szCs w:val="24"/>
        </w:rPr>
        <w:t>=</w:t>
      </w:r>
      <w:r>
        <w:rPr>
          <w:spacing w:val="-12"/>
          <w:w w:val="105"/>
          <w:sz w:val="24"/>
          <w:szCs w:val="24"/>
        </w:rPr>
        <w:t xml:space="preserve"> </w:t>
      </w:r>
      <w:r>
        <w:rPr>
          <w:w w:val="105"/>
          <w:sz w:val="24"/>
          <w:szCs w:val="24"/>
        </w:rPr>
        <w:t>Follow-up</w:t>
      </w:r>
      <w:r>
        <w:rPr>
          <w:spacing w:val="-12"/>
          <w:w w:val="105"/>
          <w:sz w:val="24"/>
          <w:szCs w:val="24"/>
        </w:rPr>
        <w:t xml:space="preserve"> </w:t>
      </w:r>
      <w:r>
        <w:rPr>
          <w:w w:val="105"/>
          <w:sz w:val="24"/>
          <w:szCs w:val="24"/>
        </w:rPr>
        <w:t>time</w:t>
      </w:r>
    </w:p>
    <w:p w14:paraId="6B8C6B8A">
      <w:pPr>
        <w:pStyle w:val="10"/>
        <w:spacing w:before="20" w:line="480" w:lineRule="auto"/>
        <w:ind w:left="939"/>
        <w:jc w:val="both"/>
        <w:rPr>
          <w:sz w:val="24"/>
          <w:szCs w:val="24"/>
        </w:rPr>
      </w:pPr>
      <m:oMath>
        <m:r>
          <m:rPr/>
          <w:rPr>
            <w:rFonts w:ascii="Cambria Math" w:hAnsi="Cambria Math"/>
            <w:sz w:val="24"/>
            <w:szCs w:val="24"/>
          </w:rPr>
          <m:t>∆</m:t>
        </m:r>
      </m:oMath>
      <w:r>
        <w:rPr>
          <w:spacing w:val="14"/>
          <w:sz w:val="24"/>
          <w:szCs w:val="24"/>
        </w:rPr>
        <w:t xml:space="preserve"> </w:t>
      </w:r>
      <w:r>
        <w:rPr>
          <w:sz w:val="24"/>
          <w:szCs w:val="24"/>
        </w:rPr>
        <w:t>=</w:t>
      </w:r>
      <w:r>
        <w:rPr>
          <w:spacing w:val="12"/>
          <w:sz w:val="24"/>
          <w:szCs w:val="24"/>
        </w:rPr>
        <w:t xml:space="preserve"> </w:t>
      </w:r>
      <w:r>
        <w:rPr>
          <w:sz w:val="24"/>
          <w:szCs w:val="24"/>
        </w:rPr>
        <w:t>Minimum</w:t>
      </w:r>
      <w:r>
        <w:rPr>
          <w:spacing w:val="12"/>
          <w:sz w:val="24"/>
          <w:szCs w:val="24"/>
        </w:rPr>
        <w:t xml:space="preserve"> </w:t>
      </w:r>
      <w:r>
        <w:rPr>
          <w:sz w:val="24"/>
          <w:szCs w:val="24"/>
        </w:rPr>
        <w:t>headway</w:t>
      </w:r>
    </w:p>
    <w:p w14:paraId="0506853F">
      <w:pPr>
        <w:pStyle w:val="10"/>
        <w:spacing w:line="480" w:lineRule="auto"/>
        <w:jc w:val="both"/>
        <w:rPr>
          <w:sz w:val="24"/>
          <w:szCs w:val="24"/>
        </w:rPr>
      </w:pPr>
    </w:p>
    <w:p w14:paraId="66327BF4">
      <w:pPr>
        <w:pStyle w:val="6"/>
        <w:keepNext w:val="0"/>
        <w:keepLines w:val="0"/>
        <w:widowControl w:val="0"/>
        <w:numPr>
          <w:ilvl w:val="3"/>
          <w:numId w:val="3"/>
        </w:numPr>
        <w:tabs>
          <w:tab w:val="left" w:pos="1128"/>
        </w:tabs>
        <w:autoSpaceDE w:val="0"/>
        <w:autoSpaceDN w:val="0"/>
        <w:spacing w:before="2" w:line="480" w:lineRule="auto"/>
        <w:ind w:left="1127" w:right="1431" w:hanging="909"/>
        <w:jc w:val="both"/>
        <w:rPr>
          <w:b/>
          <w:sz w:val="24"/>
          <w:szCs w:val="24"/>
        </w:rPr>
      </w:pPr>
      <w:bookmarkStart w:id="4" w:name="_TOC_250010"/>
      <w:r>
        <w:rPr>
          <w:rFonts w:ascii="Times New Roman" w:hAnsi="Times New Roman" w:cs="Times New Roman"/>
          <w:b/>
          <w:color w:val="auto"/>
          <w:sz w:val="24"/>
          <w:szCs w:val="24"/>
        </w:rPr>
        <w:t>aaSIDRA</w:t>
      </w:r>
      <w:r>
        <w:rPr>
          <w:rFonts w:ascii="Times New Roman" w:hAnsi="Times New Roman" w:cs="Times New Roman"/>
          <w:b/>
          <w:color w:val="auto"/>
          <w:spacing w:val="38"/>
          <w:sz w:val="24"/>
          <w:szCs w:val="24"/>
        </w:rPr>
        <w:t xml:space="preserve"> </w:t>
      </w:r>
      <w:r>
        <w:rPr>
          <w:rFonts w:ascii="Times New Roman" w:hAnsi="Times New Roman" w:cs="Times New Roman"/>
          <w:b/>
          <w:color w:val="auto"/>
          <w:sz w:val="24"/>
          <w:szCs w:val="24"/>
        </w:rPr>
        <w:t>Gap-Acceptance</w:t>
      </w:r>
      <w:r>
        <w:rPr>
          <w:rFonts w:ascii="Times New Roman" w:hAnsi="Times New Roman" w:cs="Times New Roman"/>
          <w:b/>
          <w:color w:val="auto"/>
          <w:spacing w:val="39"/>
          <w:sz w:val="24"/>
          <w:szCs w:val="24"/>
        </w:rPr>
        <w:t xml:space="preserve"> </w:t>
      </w:r>
      <w:bookmarkEnd w:id="4"/>
      <w:r>
        <w:rPr>
          <w:rFonts w:ascii="Times New Roman" w:hAnsi="Times New Roman" w:cs="Times New Roman"/>
          <w:b/>
          <w:color w:val="auto"/>
          <w:sz w:val="24"/>
          <w:szCs w:val="24"/>
        </w:rPr>
        <w:t>Method</w:t>
      </w:r>
    </w:p>
    <w:p w14:paraId="39CA3714">
      <w:pPr>
        <w:pStyle w:val="6"/>
        <w:keepNext w:val="0"/>
        <w:keepLines w:val="0"/>
        <w:widowControl w:val="0"/>
        <w:tabs>
          <w:tab w:val="left" w:pos="1128"/>
        </w:tabs>
        <w:autoSpaceDE w:val="0"/>
        <w:autoSpaceDN w:val="0"/>
        <w:spacing w:before="2" w:line="480" w:lineRule="auto"/>
        <w:ind w:left="1127" w:right="1431"/>
        <w:jc w:val="both"/>
        <w:rPr>
          <w:rFonts w:ascii="Times New Roman" w:hAnsi="Times New Roman" w:cs="Times New Roman"/>
          <w:color w:val="auto"/>
          <w:sz w:val="24"/>
          <w:szCs w:val="24"/>
        </w:rPr>
      </w:pPr>
      <w:r>
        <w:rPr>
          <w:rFonts w:ascii="Times New Roman" w:hAnsi="Times New Roman" w:cs="Times New Roman"/>
          <w:color w:val="auto"/>
          <w:sz w:val="24"/>
          <w:szCs w:val="24"/>
        </w:rPr>
        <w:t>on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effective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use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of</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the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circulating</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lanes);</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see</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equation</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2-13</w:t>
      </w:r>
      <w:r>
        <w:rPr>
          <w:rFonts w:ascii="Times New Roman" w:hAnsi="Times New Roman" w:cs="Times New Roman"/>
          <w:color w:val="auto"/>
          <w:spacing w:val="1"/>
          <w:sz w:val="24"/>
          <w:szCs w:val="24"/>
        </w:rPr>
        <w:t xml:space="preserve"> </w:t>
      </w:r>
      <w:r>
        <w:rPr>
          <w:rFonts w:ascii="Times New Roman" w:hAnsi="Times New Roman" w:cs="Times New Roman"/>
          <w:color w:val="auto"/>
          <w:sz w:val="24"/>
          <w:szCs w:val="24"/>
        </w:rPr>
        <w:t>below;</w:t>
      </w:r>
    </w:p>
    <w:p w14:paraId="1DAFC246">
      <w:pPr>
        <w:pStyle w:val="28"/>
        <w:widowControl w:val="0"/>
        <w:numPr>
          <w:ilvl w:val="4"/>
          <w:numId w:val="3"/>
        </w:numPr>
        <w:tabs>
          <w:tab w:val="left" w:pos="1300"/>
        </w:tabs>
        <w:autoSpaceDE w:val="0"/>
        <w:autoSpaceDN w:val="0"/>
        <w:spacing w:before="1" w:after="0" w:line="480" w:lineRule="auto"/>
        <w:ind w:left="1299" w:right="142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O-D factor</w:t>
      </w:r>
      <w:r>
        <w:rPr>
          <w:rFonts w:ascii="Times New Roman" w:hAnsi="Times New Roman" w:cs="Times New Roman"/>
          <w:i/>
          <w:spacing w:val="1"/>
          <w:sz w:val="24"/>
          <w:szCs w:val="24"/>
        </w:rPr>
        <w:t xml:space="preserve"> </w:t>
      </w:r>
      <w:r>
        <w:rPr>
          <w:rFonts w:ascii="Times New Roman" w:hAnsi="Times New Roman" w:cs="Times New Roman"/>
          <w:sz w:val="24"/>
          <w:szCs w:val="24"/>
        </w:rPr>
        <w:t>is determined according to the origin-destination</w:t>
      </w:r>
      <w:r>
        <w:rPr>
          <w:rFonts w:ascii="Times New Roman" w:hAnsi="Times New Roman" w:cs="Times New Roman"/>
          <w:spacing w:val="1"/>
          <w:sz w:val="24"/>
          <w:szCs w:val="24"/>
        </w:rPr>
        <w:t xml:space="preserve"> </w:t>
      </w:r>
      <w:r>
        <w:rPr>
          <w:rFonts w:ascii="Times New Roman" w:hAnsi="Times New Roman" w:cs="Times New Roman"/>
          <w:sz w:val="24"/>
          <w:szCs w:val="24"/>
        </w:rPr>
        <w:t>flow</w:t>
      </w:r>
      <w:r>
        <w:rPr>
          <w:rFonts w:ascii="Times New Roman" w:hAnsi="Times New Roman" w:cs="Times New Roman"/>
          <w:spacing w:val="1"/>
          <w:sz w:val="24"/>
          <w:szCs w:val="24"/>
        </w:rPr>
        <w:t xml:space="preserve"> </w:t>
      </w:r>
      <w:r>
        <w:rPr>
          <w:rFonts w:ascii="Times New Roman" w:hAnsi="Times New Roman" w:cs="Times New Roman"/>
          <w:sz w:val="24"/>
          <w:szCs w:val="24"/>
        </w:rPr>
        <w:t>pattern</w:t>
      </w:r>
      <w:r>
        <w:rPr>
          <w:rFonts w:ascii="Times New Roman" w:hAnsi="Times New Roman" w:cs="Times New Roman"/>
          <w:spacing w:val="1"/>
          <w:sz w:val="24"/>
          <w:szCs w:val="24"/>
        </w:rPr>
        <w:t xml:space="preserve"> </w:t>
      </w:r>
      <w:r>
        <w:rPr>
          <w:rFonts w:ascii="Times New Roman" w:hAnsi="Times New Roman" w:cs="Times New Roman"/>
          <w:sz w:val="24"/>
          <w:szCs w:val="24"/>
        </w:rPr>
        <w:t>(establishing</w:t>
      </w:r>
      <w:r>
        <w:rPr>
          <w:rFonts w:ascii="Times New Roman" w:hAnsi="Times New Roman" w:cs="Times New Roman"/>
          <w:spacing w:val="1"/>
          <w:sz w:val="24"/>
          <w:szCs w:val="24"/>
        </w:rPr>
        <w:t xml:space="preserve"> </w:t>
      </w:r>
      <w:r>
        <w:rPr>
          <w:rFonts w:ascii="Times New Roman" w:hAnsi="Times New Roman" w:cs="Times New Roman"/>
          <w:sz w:val="24"/>
          <w:szCs w:val="24"/>
        </w:rPr>
        <w:t>dominant</w:t>
      </w:r>
      <w:r>
        <w:rPr>
          <w:rFonts w:ascii="Times New Roman" w:hAnsi="Times New Roman" w:cs="Times New Roman"/>
          <w:spacing w:val="1"/>
          <w:sz w:val="24"/>
          <w:szCs w:val="24"/>
        </w:rPr>
        <w:t xml:space="preserve"> </w:t>
      </w:r>
      <w:r>
        <w:rPr>
          <w:rFonts w:ascii="Times New Roman" w:hAnsi="Times New Roman" w:cs="Times New Roman"/>
          <w:sz w:val="24"/>
          <w:szCs w:val="24"/>
        </w:rPr>
        <w:t>flow</w:t>
      </w:r>
      <w:r>
        <w:rPr>
          <w:rFonts w:ascii="Times New Roman" w:hAnsi="Times New Roman" w:cs="Times New Roman"/>
          <w:spacing w:val="1"/>
          <w:sz w:val="24"/>
          <w:szCs w:val="24"/>
        </w:rPr>
        <w:t xml:space="preserve"> </w:t>
      </w:r>
      <w:r>
        <w:rPr>
          <w:rFonts w:ascii="Times New Roman" w:hAnsi="Times New Roman" w:cs="Times New Roman"/>
          <w:sz w:val="24"/>
          <w:szCs w:val="24"/>
        </w:rPr>
        <w:t>component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circulating stream), proportioned queued in the approach lane used</w:t>
      </w:r>
      <w:r>
        <w:rPr>
          <w:rFonts w:ascii="Times New Roman" w:hAnsi="Times New Roman" w:cs="Times New Roman"/>
          <w:spacing w:val="-57"/>
          <w:sz w:val="24"/>
          <w:szCs w:val="24"/>
        </w:rPr>
        <w:t xml:space="preserve"> </w:t>
      </w:r>
      <w:r>
        <w:rPr>
          <w:rFonts w:ascii="Times New Roman" w:hAnsi="Times New Roman" w:cs="Times New Roman"/>
          <w:sz w:val="24"/>
          <w:szCs w:val="24"/>
        </w:rPr>
        <w:t>by each dominant stream component of the circulating stream, and</w:t>
      </w:r>
      <w:r>
        <w:rPr>
          <w:rFonts w:ascii="Times New Roman" w:hAnsi="Times New Roman" w:cs="Times New Roman"/>
          <w:spacing w:val="1"/>
          <w:sz w:val="24"/>
          <w:szCs w:val="24"/>
        </w:rPr>
        <w:t xml:space="preserve"> </w:t>
      </w:r>
      <w:r>
        <w:rPr>
          <w:rFonts w:ascii="Times New Roman" w:hAnsi="Times New Roman" w:cs="Times New Roman"/>
          <w:sz w:val="24"/>
          <w:szCs w:val="24"/>
        </w:rPr>
        <w:t>the circulating lane use of all components of the circulating stream</w:t>
      </w:r>
      <w:r>
        <w:rPr>
          <w:rFonts w:ascii="Times New Roman" w:hAnsi="Times New Roman" w:cs="Times New Roman"/>
          <w:spacing w:val="1"/>
          <w:sz w:val="24"/>
          <w:szCs w:val="24"/>
        </w:rPr>
        <w:t xml:space="preserve"> </w:t>
      </w:r>
      <w:r>
        <w:rPr>
          <w:rFonts w:ascii="Times New Roman" w:hAnsi="Times New Roman" w:cs="Times New Roman"/>
          <w:sz w:val="24"/>
          <w:szCs w:val="24"/>
        </w:rPr>
        <w:t>(as affected by the approach lane use); this factor also allows for the</w:t>
      </w:r>
      <w:r>
        <w:rPr>
          <w:rFonts w:ascii="Times New Roman" w:hAnsi="Times New Roman" w:cs="Times New Roman"/>
          <w:spacing w:val="1"/>
          <w:sz w:val="24"/>
          <w:szCs w:val="24"/>
        </w:rPr>
        <w:t xml:space="preserve"> </w:t>
      </w:r>
      <w:r>
        <w:rPr>
          <w:rFonts w:ascii="Times New Roman" w:hAnsi="Times New Roman" w:cs="Times New Roman"/>
          <w:sz w:val="24"/>
          <w:szCs w:val="24"/>
        </w:rPr>
        <w:t>effect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any</w:t>
      </w:r>
      <w:r>
        <w:rPr>
          <w:rFonts w:ascii="Times New Roman" w:hAnsi="Times New Roman" w:cs="Times New Roman"/>
          <w:spacing w:val="1"/>
          <w:sz w:val="24"/>
          <w:szCs w:val="24"/>
        </w:rPr>
        <w:t xml:space="preserve"> </w:t>
      </w:r>
      <w:r>
        <w:rPr>
          <w:rFonts w:ascii="Times New Roman" w:hAnsi="Times New Roman" w:cs="Times New Roman"/>
          <w:sz w:val="24"/>
          <w:szCs w:val="24"/>
        </w:rPr>
        <w:t>priority</w:t>
      </w:r>
      <w:r>
        <w:rPr>
          <w:rFonts w:ascii="Times New Roman" w:hAnsi="Times New Roman" w:cs="Times New Roman"/>
          <w:spacing w:val="1"/>
          <w:sz w:val="24"/>
          <w:szCs w:val="24"/>
        </w:rPr>
        <w:t xml:space="preserve"> </w:t>
      </w:r>
      <w:r>
        <w:rPr>
          <w:rFonts w:ascii="Times New Roman" w:hAnsi="Times New Roman" w:cs="Times New Roman"/>
          <w:sz w:val="24"/>
          <w:szCs w:val="24"/>
        </w:rPr>
        <w:t>sharing</w:t>
      </w:r>
      <w:r>
        <w:rPr>
          <w:rFonts w:ascii="Times New Roman" w:hAnsi="Times New Roman" w:cs="Times New Roman"/>
          <w:spacing w:val="1"/>
          <w:sz w:val="24"/>
          <w:szCs w:val="24"/>
        </w:rPr>
        <w:t xml:space="preserve"> </w:t>
      </w:r>
      <w:r>
        <w:rPr>
          <w:rFonts w:ascii="Times New Roman" w:hAnsi="Times New Roman" w:cs="Times New Roman"/>
          <w:sz w:val="24"/>
          <w:szCs w:val="24"/>
        </w:rPr>
        <w:t>between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entry</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circulating</w:t>
      </w:r>
      <w:r>
        <w:rPr>
          <w:rFonts w:ascii="Times New Roman" w:hAnsi="Times New Roman" w:cs="Times New Roman"/>
          <w:spacing w:val="-57"/>
          <w:sz w:val="24"/>
          <w:szCs w:val="24"/>
        </w:rPr>
        <w:t xml:space="preserve"> </w:t>
      </w:r>
      <w:r>
        <w:rPr>
          <w:rFonts w:ascii="Times New Roman" w:hAnsi="Times New Roman" w:cs="Times New Roman"/>
          <w:sz w:val="24"/>
          <w:szCs w:val="24"/>
        </w:rPr>
        <w:t>streams;</w:t>
      </w:r>
    </w:p>
    <w:p w14:paraId="7ABCC042">
      <w:pPr>
        <w:pStyle w:val="28"/>
        <w:widowControl w:val="0"/>
        <w:numPr>
          <w:ilvl w:val="4"/>
          <w:numId w:val="3"/>
        </w:numPr>
        <w:tabs>
          <w:tab w:val="left" w:pos="1300"/>
        </w:tabs>
        <w:autoSpaceDE w:val="0"/>
        <w:autoSpaceDN w:val="0"/>
        <w:spacing w:after="0" w:line="480" w:lineRule="auto"/>
        <w:ind w:right="1426"/>
        <w:contextualSpacing w:val="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critical</w:t>
      </w:r>
      <w:r>
        <w:rPr>
          <w:rFonts w:ascii="Times New Roman" w:hAnsi="Times New Roman" w:cs="Times New Roman"/>
          <w:spacing w:val="1"/>
          <w:sz w:val="24"/>
          <w:szCs w:val="24"/>
        </w:rPr>
        <w:t xml:space="preserve"> </w:t>
      </w:r>
      <w:r>
        <w:rPr>
          <w:rFonts w:ascii="Times New Roman" w:hAnsi="Times New Roman" w:cs="Times New Roman"/>
          <w:sz w:val="24"/>
          <w:szCs w:val="24"/>
        </w:rPr>
        <w:t>gap,</w:t>
      </w:r>
      <w:r>
        <w:rPr>
          <w:rFonts w:ascii="Times New Roman" w:hAnsi="Times New Roman" w:cs="Times New Roman"/>
          <w:spacing w:val="1"/>
          <w:sz w:val="24"/>
          <w:szCs w:val="24"/>
        </w:rPr>
        <w:t xml:space="preserve"> </w:t>
      </w:r>
      <w:r>
        <w:rPr>
          <w:rFonts w:ascii="Times New Roman" w:hAnsi="Times New Roman" w:cs="Times New Roman"/>
          <w:sz w:val="24"/>
          <w:szCs w:val="24"/>
        </w:rPr>
        <w:t>follow-up</w:t>
      </w:r>
      <w:r>
        <w:rPr>
          <w:rFonts w:ascii="Times New Roman" w:hAnsi="Times New Roman" w:cs="Times New Roman"/>
          <w:spacing w:val="1"/>
          <w:sz w:val="24"/>
          <w:szCs w:val="24"/>
        </w:rPr>
        <w:t xml:space="preserve"> </w:t>
      </w:r>
      <w:r>
        <w:rPr>
          <w:rFonts w:ascii="Times New Roman" w:hAnsi="Times New Roman" w:cs="Times New Roman"/>
          <w:sz w:val="24"/>
          <w:szCs w:val="24"/>
        </w:rPr>
        <w:t>headway,</w:t>
      </w:r>
      <w:r>
        <w:rPr>
          <w:rFonts w:ascii="Times New Roman" w:hAnsi="Times New Roman" w:cs="Times New Roman"/>
          <w:spacing w:val="1"/>
          <w:sz w:val="24"/>
          <w:szCs w:val="24"/>
        </w:rPr>
        <w:t xml:space="preserve"> </w:t>
      </w:r>
      <w:r>
        <w:rPr>
          <w:rFonts w:ascii="Times New Roman" w:hAnsi="Times New Roman" w:cs="Times New Roman"/>
          <w:sz w:val="24"/>
          <w:szCs w:val="24"/>
        </w:rPr>
        <w:t>average</w:t>
      </w:r>
      <w:r>
        <w:rPr>
          <w:rFonts w:ascii="Times New Roman" w:hAnsi="Times New Roman" w:cs="Times New Roman"/>
          <w:spacing w:val="1"/>
          <w:sz w:val="24"/>
          <w:szCs w:val="24"/>
        </w:rPr>
        <w:t xml:space="preserve"> </w:t>
      </w:r>
      <w:r>
        <w:rPr>
          <w:rFonts w:ascii="Times New Roman" w:hAnsi="Times New Roman" w:cs="Times New Roman"/>
          <w:sz w:val="24"/>
          <w:szCs w:val="24"/>
        </w:rPr>
        <w:t>unblocked</w:t>
      </w:r>
      <w:r>
        <w:rPr>
          <w:rFonts w:ascii="Times New Roman" w:hAnsi="Times New Roman" w:cs="Times New Roman"/>
          <w:spacing w:val="1"/>
          <w:sz w:val="24"/>
          <w:szCs w:val="24"/>
        </w:rPr>
        <w:t xml:space="preserve"> </w:t>
      </w:r>
      <w:r>
        <w:rPr>
          <w:rFonts w:ascii="Times New Roman" w:hAnsi="Times New Roman" w:cs="Times New Roman"/>
          <w:sz w:val="24"/>
          <w:szCs w:val="24"/>
        </w:rPr>
        <w:t>time,</w:t>
      </w:r>
      <w:r>
        <w:rPr>
          <w:rFonts w:ascii="Times New Roman" w:hAnsi="Times New Roman" w:cs="Times New Roman"/>
          <w:spacing w:val="1"/>
          <w:sz w:val="24"/>
          <w:szCs w:val="24"/>
        </w:rPr>
        <w:t xml:space="preserve"> </w:t>
      </w:r>
      <w:r>
        <w:rPr>
          <w:rFonts w:ascii="Times New Roman" w:hAnsi="Times New Roman" w:cs="Times New Roman"/>
          <w:sz w:val="24"/>
          <w:szCs w:val="24"/>
        </w:rPr>
        <w:t>average gap-acceptance cycle time and the unblocked time ratio</w:t>
      </w:r>
      <w:r>
        <w:rPr>
          <w:rFonts w:ascii="Times New Roman" w:hAnsi="Times New Roman" w:cs="Times New Roman"/>
          <w:spacing w:val="1"/>
          <w:sz w:val="24"/>
          <w:szCs w:val="24"/>
        </w:rPr>
        <w:t xml:space="preserve"> </w:t>
      </w:r>
      <w:r>
        <w:rPr>
          <w:rFonts w:ascii="Times New Roman" w:hAnsi="Times New Roman" w:cs="Times New Roman"/>
          <w:sz w:val="24"/>
          <w:szCs w:val="24"/>
        </w:rPr>
        <w:t>parameters are used not only in the capacity formula but also in all</w:t>
      </w:r>
      <w:r>
        <w:rPr>
          <w:rFonts w:ascii="Times New Roman" w:hAnsi="Times New Roman" w:cs="Times New Roman"/>
          <w:spacing w:val="1"/>
          <w:sz w:val="24"/>
          <w:szCs w:val="24"/>
        </w:rPr>
        <w:t xml:space="preserve"> </w:t>
      </w:r>
      <w:r>
        <w:rPr>
          <w:rFonts w:ascii="Times New Roman" w:hAnsi="Times New Roman" w:cs="Times New Roman"/>
          <w:sz w:val="24"/>
          <w:szCs w:val="24"/>
        </w:rPr>
        <w:t>performance equations (delay, queue length, number of stops, and</w:t>
      </w:r>
      <w:r>
        <w:rPr>
          <w:rFonts w:ascii="Times New Roman" w:hAnsi="Times New Roman" w:cs="Times New Roman"/>
          <w:spacing w:val="1"/>
          <w:sz w:val="24"/>
          <w:szCs w:val="24"/>
        </w:rPr>
        <w:t xml:space="preserve"> </w:t>
      </w:r>
      <w:r>
        <w:rPr>
          <w:rFonts w:ascii="Times New Roman" w:hAnsi="Times New Roman" w:cs="Times New Roman"/>
          <w:sz w:val="24"/>
          <w:szCs w:val="24"/>
        </w:rPr>
        <w:t>so on).</w:t>
      </w:r>
    </w:p>
    <w:p w14:paraId="36289319">
      <w:pPr>
        <w:pStyle w:val="28"/>
        <w:widowControl w:val="0"/>
        <w:numPr>
          <w:ilvl w:val="4"/>
          <w:numId w:val="3"/>
        </w:numPr>
        <w:tabs>
          <w:tab w:val="left" w:pos="1300"/>
        </w:tabs>
        <w:autoSpaceDE w:val="0"/>
        <w:autoSpaceDN w:val="0"/>
        <w:spacing w:after="0" w:line="480" w:lineRule="auto"/>
        <w:ind w:hanging="721"/>
        <w:contextualSpacing w:val="0"/>
        <w:jc w:val="both"/>
        <w:rPr>
          <w:rFonts w:ascii="Times New Roman" w:hAnsi="Times New Roman" w:cs="Times New Roman"/>
          <w:sz w:val="24"/>
          <w:szCs w:val="24"/>
        </w:rPr>
      </w:pPr>
      <w:r>
        <w:rPr>
          <w:rFonts w:ascii="Times New Roman" w:hAnsi="Times New Roman" w:cs="Times New Roman"/>
          <w:sz w:val="24"/>
          <w:szCs w:val="24"/>
        </w:rPr>
        <w:t>Proportion</w:t>
      </w:r>
      <w:r>
        <w:rPr>
          <w:rFonts w:ascii="Times New Roman" w:hAnsi="Times New Roman" w:cs="Times New Roman"/>
          <w:spacing w:val="-5"/>
          <w:sz w:val="24"/>
          <w:szCs w:val="24"/>
        </w:rPr>
        <w:t xml:space="preserve"> </w:t>
      </w:r>
      <w:r>
        <w:rPr>
          <w:rFonts w:ascii="Times New Roman" w:hAnsi="Times New Roman" w:cs="Times New Roman"/>
          <w:sz w:val="24"/>
          <w:szCs w:val="24"/>
        </w:rPr>
        <w:t>bunched</w:t>
      </w:r>
    </w:p>
    <w:p w14:paraId="4D9FE7F2">
      <w:pPr>
        <w:pStyle w:val="28"/>
        <w:widowControl w:val="0"/>
        <w:numPr>
          <w:ilvl w:val="5"/>
          <w:numId w:val="3"/>
        </w:numPr>
        <w:tabs>
          <w:tab w:val="left" w:pos="1660"/>
        </w:tabs>
        <w:autoSpaceDE w:val="0"/>
        <w:autoSpaceDN w:val="0"/>
        <w:spacing w:before="161" w:after="0" w:line="480" w:lineRule="auto"/>
        <w:ind w:right="1429"/>
        <w:contextualSpacing w:val="0"/>
        <w:jc w:val="both"/>
        <w:rPr>
          <w:rFonts w:ascii="Times New Roman" w:hAnsi="Times New Roman" w:cs="Times New Roman"/>
          <w:sz w:val="24"/>
          <w:szCs w:val="24"/>
        </w:rPr>
      </w:pPr>
      <w:r>
        <w:rPr>
          <w:rFonts w:ascii="Times New Roman" w:hAnsi="Times New Roman" w:cs="Times New Roman"/>
          <w:sz w:val="24"/>
          <w:szCs w:val="24"/>
        </w:rPr>
        <w:t>The proportion bunched (or free) in the circulating stream is</w:t>
      </w:r>
      <w:r>
        <w:rPr>
          <w:rFonts w:ascii="Times New Roman" w:hAnsi="Times New Roman" w:cs="Times New Roman"/>
          <w:spacing w:val="1"/>
          <w:sz w:val="24"/>
          <w:szCs w:val="24"/>
        </w:rPr>
        <w:t xml:space="preserve"> </w:t>
      </w:r>
      <w:r>
        <w:rPr>
          <w:rFonts w:ascii="Times New Roman" w:hAnsi="Times New Roman" w:cs="Times New Roman"/>
          <w:sz w:val="24"/>
          <w:szCs w:val="24"/>
        </w:rPr>
        <w:t>determined</w:t>
      </w:r>
      <w:r>
        <w:rPr>
          <w:rFonts w:ascii="Times New Roman" w:hAnsi="Times New Roman" w:cs="Times New Roman"/>
          <w:spacing w:val="1"/>
          <w:sz w:val="24"/>
          <w:szCs w:val="24"/>
        </w:rPr>
        <w:t xml:space="preserve"> </w:t>
      </w:r>
      <w:r>
        <w:rPr>
          <w:rFonts w:ascii="Times New Roman" w:hAnsi="Times New Roman" w:cs="Times New Roman"/>
          <w:sz w:val="24"/>
          <w:szCs w:val="24"/>
        </w:rPr>
        <w:t>from</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following</w:t>
      </w:r>
      <w:r>
        <w:rPr>
          <w:rFonts w:ascii="Times New Roman" w:hAnsi="Times New Roman" w:cs="Times New Roman"/>
          <w:spacing w:val="1"/>
          <w:sz w:val="24"/>
          <w:szCs w:val="24"/>
        </w:rPr>
        <w:t xml:space="preserve"> </w:t>
      </w:r>
      <w:r>
        <w:rPr>
          <w:rFonts w:ascii="Times New Roman" w:hAnsi="Times New Roman" w:cs="Times New Roman"/>
          <w:sz w:val="24"/>
          <w:szCs w:val="24"/>
        </w:rPr>
        <w:t>formula</w:t>
      </w:r>
      <w:r>
        <w:rPr>
          <w:rFonts w:ascii="Times New Roman" w:hAnsi="Times New Roman" w:cs="Times New Roman"/>
          <w:spacing w:val="1"/>
          <w:sz w:val="24"/>
          <w:szCs w:val="24"/>
        </w:rPr>
        <w:t xml:space="preserve"> </w:t>
      </w:r>
      <w:r>
        <w:rPr>
          <w:rFonts w:ascii="Times New Roman" w:hAnsi="Times New Roman" w:cs="Times New Roman"/>
          <w:sz w:val="24"/>
          <w:szCs w:val="24"/>
        </w:rPr>
        <w:t>(this</w:t>
      </w:r>
      <w:r>
        <w:rPr>
          <w:rFonts w:ascii="Times New Roman" w:hAnsi="Times New Roman" w:cs="Times New Roman"/>
          <w:spacing w:val="1"/>
          <w:sz w:val="24"/>
          <w:szCs w:val="24"/>
        </w:rPr>
        <w:t xml:space="preserve"> </w:t>
      </w:r>
      <w:r>
        <w:rPr>
          <w:rFonts w:ascii="Times New Roman" w:hAnsi="Times New Roman" w:cs="Times New Roman"/>
          <w:sz w:val="24"/>
          <w:szCs w:val="24"/>
        </w:rPr>
        <w:t>replaces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exponential</w:t>
      </w:r>
      <w:r>
        <w:rPr>
          <w:rFonts w:ascii="Times New Roman" w:hAnsi="Times New Roman" w:cs="Times New Roman"/>
          <w:spacing w:val="-2"/>
          <w:sz w:val="24"/>
          <w:szCs w:val="24"/>
        </w:rPr>
        <w:t xml:space="preserve"> </w:t>
      </w:r>
      <w:r>
        <w:rPr>
          <w:rFonts w:ascii="Times New Roman" w:hAnsi="Times New Roman" w:cs="Times New Roman"/>
          <w:sz w:val="24"/>
          <w:szCs w:val="24"/>
        </w:rPr>
        <w:t>model</w:t>
      </w:r>
      <w:r>
        <w:rPr>
          <w:rFonts w:ascii="Times New Roman" w:hAnsi="Times New Roman" w:cs="Times New Roman"/>
          <w:spacing w:val="-2"/>
          <w:sz w:val="24"/>
          <w:szCs w:val="24"/>
        </w:rPr>
        <w:t xml:space="preserve"> </w:t>
      </w:r>
      <w:r>
        <w:rPr>
          <w:rFonts w:ascii="Times New Roman" w:hAnsi="Times New Roman" w:cs="Times New Roman"/>
          <w:sz w:val="24"/>
          <w:szCs w:val="24"/>
        </w:rPr>
        <w:t>used</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earlier versions</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aaSIDRA):</w:t>
      </w:r>
    </w:p>
    <w:p w14:paraId="0A91FBCB">
      <w:pPr>
        <w:pStyle w:val="10"/>
        <w:spacing w:before="164" w:line="480" w:lineRule="auto"/>
        <w:ind w:left="1720"/>
        <w:jc w:val="both"/>
        <w:rPr>
          <w:sz w:val="24"/>
          <w:szCs w:val="24"/>
        </w:rPr>
      </w:pPr>
      <m:oMathPara>
        <m:oMath>
          <m:r>
            <m:rPr/>
            <w:rPr>
              <w:rFonts w:ascii="Cambria Math" w:hAnsi="Cambria Math"/>
              <w:sz w:val="24"/>
              <w:szCs w:val="24"/>
            </w:rPr>
            <m:t xml:space="preserve">∅= </m:t>
          </m:r>
          <m:f>
            <m:fPr>
              <m:ctrlPr>
                <w:rPr>
                  <w:rFonts w:ascii="Cambria Math" w:hAnsi="Cambria Math"/>
                  <w:sz w:val="24"/>
                  <w:szCs w:val="24"/>
                </w:rPr>
              </m:ctrlPr>
            </m:fPr>
            <m:num>
              <m:r>
                <m:rPr/>
                <w:rPr>
                  <w:rFonts w:ascii="Cambria Math" w:hAnsi="Cambria Math"/>
                  <w:sz w:val="24"/>
                  <w:szCs w:val="24"/>
                </w:rPr>
                <m:t>1−qc∆</m:t>
              </m:r>
              <m:ctrlPr>
                <w:rPr>
                  <w:rFonts w:ascii="Cambria Math" w:hAnsi="Cambria Math"/>
                  <w:sz w:val="24"/>
                  <w:szCs w:val="24"/>
                </w:rPr>
              </m:ctrlPr>
            </m:num>
            <m:den>
              <m:r>
                <m:rPr/>
                <w:rPr>
                  <w:rFonts w:ascii="Cambria Math" w:hAnsi="Cambria Math"/>
                  <w:sz w:val="24"/>
                  <w:szCs w:val="24"/>
                </w:rPr>
                <m:t>1−</m:t>
              </m:r>
              <m:d>
                <m:dPr>
                  <m:ctrlPr>
                    <w:rPr>
                      <w:rFonts w:ascii="Cambria Math" w:hAnsi="Cambria Math"/>
                      <w:i/>
                      <w:sz w:val="24"/>
                      <w:szCs w:val="24"/>
                    </w:rPr>
                  </m:ctrlPr>
                </m:dPr>
                <m:e>
                  <m:r>
                    <m:rPr/>
                    <w:rPr>
                      <w:rFonts w:ascii="Cambria Math" w:hAnsi="Cambria Math"/>
                      <w:sz w:val="24"/>
                      <w:szCs w:val="24"/>
                    </w:rPr>
                    <m:t>1−Kd</m:t>
                  </m:r>
                  <m:ctrlPr>
                    <w:rPr>
                      <w:rFonts w:ascii="Cambria Math" w:hAnsi="Cambria Math"/>
                      <w:i/>
                      <w:sz w:val="24"/>
                      <w:szCs w:val="24"/>
                    </w:rPr>
                  </m:ctrlPr>
                </m:e>
              </m:d>
              <m:r>
                <m:rPr/>
                <w:rPr>
                  <w:rFonts w:ascii="Cambria Math" w:hAnsi="Cambria Math"/>
                  <w:sz w:val="24"/>
                  <w:szCs w:val="24"/>
                </w:rPr>
                <m:t>qc∆</m:t>
              </m:r>
              <m:ctrlPr>
                <w:rPr>
                  <w:rFonts w:ascii="Cambria Math" w:hAnsi="Cambria Math"/>
                  <w:sz w:val="24"/>
                  <w:szCs w:val="24"/>
                </w:rPr>
              </m:ctrlPr>
            </m:den>
          </m:f>
          <m:r>
            <m:rPr/>
            <w:rPr>
              <w:rFonts w:ascii="Cambria Math" w:hAnsi="Cambria Math"/>
              <w:sz w:val="24"/>
              <w:szCs w:val="24"/>
            </w:rPr>
            <m:t xml:space="preserve"> witℎ ∅≥0.001</m:t>
          </m:r>
        </m:oMath>
      </m:oMathPara>
    </w:p>
    <w:p w14:paraId="1D755C2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where</w:t>
      </w:r>
    </w:p>
    <w:p w14:paraId="3A5D5A53">
      <w:pPr>
        <w:pStyle w:val="15"/>
      </w:pPr>
      <w:r>
        <w:rPr>
          <w:rFonts w:hAnsi="Symbol"/>
        </w:rPr>
        <w:t></w:t>
      </w:r>
      <w:r>
        <w:t xml:space="preserve"> </w:t>
      </w:r>
      <w:r>
        <w:rPr>
          <w:rStyle w:val="37"/>
        </w:rPr>
        <w:t>qc</w:t>
      </w:r>
      <w:r>
        <w:rPr>
          <w:rStyle w:val="38"/>
        </w:rPr>
        <w:t>​</w:t>
      </w:r>
      <w:r>
        <w:t xml:space="preserve"> = circulating (major-stream) flow (veh/s)</w:t>
      </w:r>
    </w:p>
    <w:p w14:paraId="2A5EFC4B">
      <w:pPr>
        <w:pStyle w:val="15"/>
      </w:pPr>
      <w:r>
        <w:rPr>
          <w:rFonts w:hAnsi="Symbol"/>
        </w:rPr>
        <w:t></w:t>
      </w:r>
      <w:r>
        <w:t xml:space="preserve"> </w:t>
      </w:r>
      <w:r>
        <w:rPr>
          <w:rStyle w:val="37"/>
        </w:rPr>
        <w:t>Δ</w:t>
      </w:r>
      <w:r>
        <w:t xml:space="preserve"> = minimum headway on the major stream (s)</w:t>
      </w:r>
    </w:p>
    <w:p w14:paraId="1901906E">
      <w:pPr>
        <w:pStyle w:val="15"/>
      </w:pPr>
      <w:r>
        <w:rPr>
          <w:rFonts w:hAnsi="Symbol"/>
        </w:rPr>
        <w:t></w:t>
      </w:r>
      <w:r>
        <w:t xml:space="preserve"> </w:t>
      </w:r>
      <w:r>
        <w:rPr>
          <w:rStyle w:val="37"/>
        </w:rPr>
        <w:t>Kd</w:t>
      </w:r>
      <w:r>
        <w:rPr>
          <w:rStyle w:val="38"/>
        </w:rPr>
        <w:t>​</w:t>
      </w:r>
      <w:r>
        <w:t xml:space="preserve"> = critical lane utilization factor</w:t>
      </w:r>
    </w:p>
    <w:p w14:paraId="6C0E94D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This replaces the older exponential bunching model and ensures that ϕ never falls below 0.001.</w:t>
      </w:r>
    </w:p>
    <w:p w14:paraId="0671D860">
      <w:pPr>
        <w:spacing w:line="480" w:lineRule="auto"/>
        <w:jc w:val="both"/>
        <w:rPr>
          <w:rFonts w:ascii="Times New Roman" w:hAnsi="Times New Roman" w:cs="Times New Roman"/>
          <w:sz w:val="24"/>
          <w:szCs w:val="24"/>
        </w:rPr>
        <w:sectPr>
          <w:pgSz w:w="11900" w:h="16840"/>
          <w:pgMar w:top="1440" w:right="360" w:bottom="2790" w:left="1580" w:header="0" w:footer="2016" w:gutter="0"/>
          <w:cols w:space="720" w:num="1"/>
          <w:docGrid w:linePitch="299" w:charSpace="0"/>
        </w:sectPr>
      </w:pPr>
    </w:p>
    <w:p w14:paraId="5886988A">
      <w:pPr>
        <w:pStyle w:val="6"/>
        <w:keepNext w:val="0"/>
        <w:keepLines w:val="0"/>
        <w:widowControl w:val="0"/>
        <w:numPr>
          <w:ilvl w:val="3"/>
          <w:numId w:val="3"/>
        </w:numPr>
        <w:tabs>
          <w:tab w:val="left" w:pos="998"/>
        </w:tabs>
        <w:autoSpaceDE w:val="0"/>
        <w:autoSpaceDN w:val="0"/>
        <w:spacing w:before="17" w:line="480" w:lineRule="auto"/>
        <w:ind w:left="997" w:hanging="779"/>
        <w:jc w:val="both"/>
        <w:rPr>
          <w:rFonts w:ascii="Times New Roman" w:hAnsi="Times New Roman" w:cs="Times New Roman"/>
          <w:b/>
          <w:color w:val="auto"/>
          <w:sz w:val="24"/>
          <w:szCs w:val="24"/>
        </w:rPr>
      </w:pPr>
      <w:bookmarkStart w:id="5" w:name="_TOC_250009"/>
      <w:r>
        <w:rPr>
          <w:rFonts w:ascii="Times New Roman" w:hAnsi="Times New Roman" w:cs="Times New Roman"/>
          <w:b/>
          <w:color w:val="auto"/>
          <w:w w:val="105"/>
          <w:sz w:val="24"/>
          <w:szCs w:val="24"/>
        </w:rPr>
        <w:t>Akcelik</w:t>
      </w:r>
      <w:r>
        <w:rPr>
          <w:rFonts w:ascii="Times New Roman" w:hAnsi="Times New Roman" w:cs="Times New Roman"/>
          <w:b/>
          <w:color w:val="auto"/>
          <w:spacing w:val="-14"/>
          <w:w w:val="105"/>
          <w:sz w:val="24"/>
          <w:szCs w:val="24"/>
        </w:rPr>
        <w:t xml:space="preserve"> </w:t>
      </w:r>
      <w:r>
        <w:rPr>
          <w:rFonts w:ascii="Times New Roman" w:hAnsi="Times New Roman" w:cs="Times New Roman"/>
          <w:b/>
          <w:color w:val="auto"/>
          <w:w w:val="105"/>
          <w:sz w:val="24"/>
          <w:szCs w:val="24"/>
        </w:rPr>
        <w:t>Base</w:t>
      </w:r>
      <w:r>
        <w:rPr>
          <w:rFonts w:ascii="Times New Roman" w:hAnsi="Times New Roman" w:cs="Times New Roman"/>
          <w:b/>
          <w:color w:val="auto"/>
          <w:spacing w:val="-13"/>
          <w:w w:val="105"/>
          <w:sz w:val="24"/>
          <w:szCs w:val="24"/>
        </w:rPr>
        <w:t xml:space="preserve"> </w:t>
      </w:r>
      <w:r>
        <w:rPr>
          <w:rFonts w:ascii="Times New Roman" w:hAnsi="Times New Roman" w:cs="Times New Roman"/>
          <w:b/>
          <w:color w:val="auto"/>
          <w:w w:val="105"/>
          <w:sz w:val="24"/>
          <w:szCs w:val="24"/>
        </w:rPr>
        <w:t>Capacity</w:t>
      </w:r>
      <w:r>
        <w:rPr>
          <w:rFonts w:ascii="Times New Roman" w:hAnsi="Times New Roman" w:cs="Times New Roman"/>
          <w:b/>
          <w:color w:val="auto"/>
          <w:spacing w:val="-13"/>
          <w:w w:val="105"/>
          <w:sz w:val="24"/>
          <w:szCs w:val="24"/>
        </w:rPr>
        <w:t xml:space="preserve"> </w:t>
      </w:r>
      <w:bookmarkEnd w:id="5"/>
      <w:r>
        <w:rPr>
          <w:rFonts w:ascii="Times New Roman" w:hAnsi="Times New Roman" w:cs="Times New Roman"/>
          <w:b/>
          <w:color w:val="auto"/>
          <w:w w:val="105"/>
          <w:sz w:val="24"/>
          <w:szCs w:val="24"/>
        </w:rPr>
        <w:t>Equation</w:t>
      </w:r>
    </w:p>
    <w:p w14:paraId="3E96D2C7">
      <w:pPr>
        <w:pStyle w:val="10"/>
        <w:spacing w:before="177" w:line="480" w:lineRule="auto"/>
        <w:ind w:left="219" w:right="1427"/>
        <w:jc w:val="both"/>
        <w:rPr>
          <w:sz w:val="24"/>
          <w:szCs w:val="24"/>
        </w:rPr>
      </w:pPr>
      <w:r>
        <w:rPr>
          <w:sz w:val="24"/>
          <w:szCs w:val="24"/>
        </w:rPr>
        <w:t>This Analytical method of capacity analysis is carried out by lane-by-lane</w:t>
      </w:r>
      <w:r>
        <w:rPr>
          <w:spacing w:val="1"/>
          <w:sz w:val="24"/>
          <w:szCs w:val="24"/>
        </w:rPr>
        <w:t xml:space="preserve"> </w:t>
      </w:r>
      <w:r>
        <w:rPr>
          <w:sz w:val="24"/>
          <w:szCs w:val="24"/>
        </w:rPr>
        <w:t>analysis. According to Akcelik, (1998) unequal lane utilization is an important</w:t>
      </w:r>
      <w:r>
        <w:rPr>
          <w:spacing w:val="-57"/>
          <w:sz w:val="24"/>
          <w:szCs w:val="24"/>
        </w:rPr>
        <w:t xml:space="preserve"> </w:t>
      </w:r>
      <w:r>
        <w:rPr>
          <w:sz w:val="24"/>
          <w:szCs w:val="24"/>
        </w:rPr>
        <w:t>factor that affects the capacity and performance of roundabouts. It is easy to</w:t>
      </w:r>
      <w:r>
        <w:rPr>
          <w:spacing w:val="1"/>
          <w:sz w:val="24"/>
          <w:szCs w:val="24"/>
        </w:rPr>
        <w:t xml:space="preserve"> </w:t>
      </w:r>
      <w:r>
        <w:rPr>
          <w:sz w:val="24"/>
          <w:szCs w:val="24"/>
        </w:rPr>
        <w:t>display the unequal lane utilization when modeling in a lane-by-lane fashion.</w:t>
      </w:r>
      <w:r>
        <w:rPr>
          <w:spacing w:val="1"/>
          <w:sz w:val="24"/>
          <w:szCs w:val="24"/>
        </w:rPr>
        <w:t xml:space="preserve"> </w:t>
      </w:r>
      <w:r>
        <w:rPr>
          <w:sz w:val="24"/>
          <w:szCs w:val="24"/>
        </w:rPr>
        <w:t>This</w:t>
      </w:r>
      <w:r>
        <w:rPr>
          <w:spacing w:val="1"/>
          <w:sz w:val="24"/>
          <w:szCs w:val="24"/>
        </w:rPr>
        <w:t xml:space="preserve"> </w:t>
      </w:r>
      <w:r>
        <w:rPr>
          <w:sz w:val="24"/>
          <w:szCs w:val="24"/>
        </w:rPr>
        <w:t>formulation,</w:t>
      </w:r>
      <w:r>
        <w:rPr>
          <w:spacing w:val="1"/>
          <w:sz w:val="24"/>
          <w:szCs w:val="24"/>
        </w:rPr>
        <w:t xml:space="preserve"> </w:t>
      </w:r>
      <w:r>
        <w:rPr>
          <w:sz w:val="24"/>
          <w:szCs w:val="24"/>
        </w:rPr>
        <w:t>developed</w:t>
      </w:r>
      <w:r>
        <w:rPr>
          <w:spacing w:val="1"/>
          <w:sz w:val="24"/>
          <w:szCs w:val="24"/>
        </w:rPr>
        <w:t xml:space="preserve"> </w:t>
      </w:r>
      <w:r>
        <w:rPr>
          <w:sz w:val="24"/>
          <w:szCs w:val="24"/>
        </w:rPr>
        <w:t>for</w:t>
      </w:r>
      <w:r>
        <w:rPr>
          <w:spacing w:val="1"/>
          <w:sz w:val="24"/>
          <w:szCs w:val="24"/>
        </w:rPr>
        <w:t xml:space="preserve"> </w:t>
      </w:r>
      <w:r>
        <w:rPr>
          <w:sz w:val="24"/>
          <w:szCs w:val="24"/>
        </w:rPr>
        <w:t>implementation</w:t>
      </w:r>
      <w:r>
        <w:rPr>
          <w:spacing w:val="1"/>
          <w:sz w:val="24"/>
          <w:szCs w:val="24"/>
        </w:rPr>
        <w:t xml:space="preserve"> </w:t>
      </w:r>
      <w:r>
        <w:rPr>
          <w:sz w:val="24"/>
          <w:szCs w:val="24"/>
        </w:rPr>
        <w:t>into</w:t>
      </w:r>
      <w:r>
        <w:rPr>
          <w:spacing w:val="1"/>
          <w:sz w:val="24"/>
          <w:szCs w:val="24"/>
        </w:rPr>
        <w:t xml:space="preserve"> </w:t>
      </w:r>
      <w:r>
        <w:rPr>
          <w:sz w:val="24"/>
          <w:szCs w:val="24"/>
        </w:rPr>
        <w:t>travel</w:t>
      </w:r>
      <w:r>
        <w:rPr>
          <w:spacing w:val="1"/>
          <w:sz w:val="24"/>
          <w:szCs w:val="24"/>
        </w:rPr>
        <w:t xml:space="preserve"> </w:t>
      </w:r>
      <w:r>
        <w:rPr>
          <w:sz w:val="24"/>
          <w:szCs w:val="24"/>
        </w:rPr>
        <w:t>forecasting</w:t>
      </w:r>
      <w:r>
        <w:rPr>
          <w:spacing w:val="1"/>
          <w:sz w:val="24"/>
          <w:szCs w:val="24"/>
        </w:rPr>
        <w:t xml:space="preserve"> </w:t>
      </w:r>
      <w:r>
        <w:rPr>
          <w:sz w:val="24"/>
          <w:szCs w:val="24"/>
        </w:rPr>
        <w:t>models,</w:t>
      </w:r>
      <w:r>
        <w:rPr>
          <w:spacing w:val="1"/>
          <w:sz w:val="24"/>
          <w:szCs w:val="24"/>
        </w:rPr>
        <w:t xml:space="preserve"> </w:t>
      </w:r>
      <w:r>
        <w:rPr>
          <w:sz w:val="24"/>
          <w:szCs w:val="24"/>
        </w:rPr>
        <w:t>determines</w:t>
      </w:r>
      <w:r>
        <w:rPr>
          <w:spacing w:val="1"/>
          <w:sz w:val="24"/>
          <w:szCs w:val="24"/>
        </w:rPr>
        <w:t xml:space="preserve"> </w:t>
      </w:r>
      <w:r>
        <w:rPr>
          <w:sz w:val="24"/>
          <w:szCs w:val="24"/>
        </w:rPr>
        <w:t>lane</w:t>
      </w:r>
      <w:r>
        <w:rPr>
          <w:spacing w:val="1"/>
          <w:sz w:val="24"/>
          <w:szCs w:val="24"/>
        </w:rPr>
        <w:t xml:space="preserve"> </w:t>
      </w:r>
      <w:r>
        <w:rPr>
          <w:sz w:val="24"/>
          <w:szCs w:val="24"/>
        </w:rPr>
        <w:t>utilization</w:t>
      </w:r>
      <w:r>
        <w:rPr>
          <w:spacing w:val="1"/>
          <w:sz w:val="24"/>
          <w:szCs w:val="24"/>
        </w:rPr>
        <w:t xml:space="preserve"> </w:t>
      </w:r>
      <w:r>
        <w:rPr>
          <w:sz w:val="24"/>
          <w:szCs w:val="24"/>
        </w:rPr>
        <w:t>by</w:t>
      </w:r>
      <w:r>
        <w:rPr>
          <w:spacing w:val="1"/>
          <w:sz w:val="24"/>
          <w:szCs w:val="24"/>
        </w:rPr>
        <w:t xml:space="preserve"> </w:t>
      </w:r>
      <w:r>
        <w:rPr>
          <w:sz w:val="24"/>
          <w:szCs w:val="24"/>
        </w:rPr>
        <w:t>equilibrating</w:t>
      </w:r>
      <w:r>
        <w:rPr>
          <w:spacing w:val="1"/>
          <w:sz w:val="24"/>
          <w:szCs w:val="24"/>
        </w:rPr>
        <w:t xml:space="preserve"> </w:t>
      </w:r>
      <w:r>
        <w:rPr>
          <w:sz w:val="24"/>
          <w:szCs w:val="24"/>
        </w:rPr>
        <w:t>delay</w:t>
      </w:r>
      <w:r>
        <w:rPr>
          <w:spacing w:val="1"/>
          <w:sz w:val="24"/>
          <w:szCs w:val="24"/>
        </w:rPr>
        <w:t xml:space="preserve"> </w:t>
      </w:r>
      <w:r>
        <w:rPr>
          <w:sz w:val="24"/>
          <w:szCs w:val="24"/>
        </w:rPr>
        <w:t>for</w:t>
      </w:r>
      <w:r>
        <w:rPr>
          <w:spacing w:val="1"/>
          <w:sz w:val="24"/>
          <w:szCs w:val="24"/>
        </w:rPr>
        <w:t xml:space="preserve"> </w:t>
      </w:r>
      <w:r>
        <w:rPr>
          <w:sz w:val="24"/>
          <w:szCs w:val="24"/>
        </w:rPr>
        <w:t>each</w:t>
      </w:r>
      <w:r>
        <w:rPr>
          <w:spacing w:val="1"/>
          <w:sz w:val="24"/>
          <w:szCs w:val="24"/>
        </w:rPr>
        <w:t xml:space="preserve"> </w:t>
      </w:r>
      <w:r>
        <w:rPr>
          <w:sz w:val="24"/>
          <w:szCs w:val="24"/>
        </w:rPr>
        <w:t>of</w:t>
      </w:r>
      <w:r>
        <w:rPr>
          <w:spacing w:val="1"/>
          <w:sz w:val="24"/>
          <w:szCs w:val="24"/>
        </w:rPr>
        <w:t xml:space="preserve"> </w:t>
      </w:r>
      <w:r>
        <w:rPr>
          <w:sz w:val="24"/>
          <w:szCs w:val="24"/>
        </w:rPr>
        <w:t>the</w:t>
      </w:r>
      <w:r>
        <w:rPr>
          <w:spacing w:val="-58"/>
          <w:sz w:val="24"/>
          <w:szCs w:val="24"/>
        </w:rPr>
        <w:t xml:space="preserve"> </w:t>
      </w:r>
      <w:r>
        <w:rPr>
          <w:sz w:val="24"/>
          <w:szCs w:val="24"/>
        </w:rPr>
        <w:t>approach</w:t>
      </w:r>
      <w:r>
        <w:rPr>
          <w:spacing w:val="1"/>
          <w:sz w:val="24"/>
          <w:szCs w:val="24"/>
        </w:rPr>
        <w:t xml:space="preserve"> </w:t>
      </w:r>
      <w:r>
        <w:rPr>
          <w:sz w:val="24"/>
          <w:szCs w:val="24"/>
        </w:rPr>
        <w:t>lanes</w:t>
      </w:r>
      <w:r>
        <w:rPr>
          <w:spacing w:val="1"/>
          <w:sz w:val="24"/>
          <w:szCs w:val="24"/>
        </w:rPr>
        <w:t xml:space="preserve"> </w:t>
      </w:r>
      <w:r>
        <w:rPr>
          <w:sz w:val="24"/>
          <w:szCs w:val="24"/>
        </w:rPr>
        <w:t>based</w:t>
      </w:r>
      <w:r>
        <w:rPr>
          <w:spacing w:val="1"/>
          <w:sz w:val="24"/>
          <w:szCs w:val="24"/>
        </w:rPr>
        <w:t xml:space="preserve"> </w:t>
      </w:r>
      <w:r>
        <w:rPr>
          <w:sz w:val="24"/>
          <w:szCs w:val="24"/>
        </w:rPr>
        <w:t>on</w:t>
      </w:r>
      <w:r>
        <w:rPr>
          <w:spacing w:val="1"/>
          <w:sz w:val="24"/>
          <w:szCs w:val="24"/>
        </w:rPr>
        <w:t xml:space="preserve"> </w:t>
      </w:r>
      <w:r>
        <w:rPr>
          <w:sz w:val="24"/>
          <w:szCs w:val="24"/>
        </w:rPr>
        <w:t>user-optimal</w:t>
      </w:r>
      <w:r>
        <w:rPr>
          <w:spacing w:val="1"/>
          <w:sz w:val="24"/>
          <w:szCs w:val="24"/>
        </w:rPr>
        <w:t xml:space="preserve"> </w:t>
      </w:r>
      <w:r>
        <w:rPr>
          <w:sz w:val="24"/>
          <w:szCs w:val="24"/>
        </w:rPr>
        <w:t>traffic</w:t>
      </w:r>
      <w:r>
        <w:rPr>
          <w:spacing w:val="1"/>
          <w:sz w:val="24"/>
          <w:szCs w:val="24"/>
        </w:rPr>
        <w:t xml:space="preserve"> </w:t>
      </w:r>
      <w:r>
        <w:rPr>
          <w:sz w:val="24"/>
          <w:szCs w:val="24"/>
        </w:rPr>
        <w:t>assignment.</w:t>
      </w:r>
      <w:r>
        <w:rPr>
          <w:spacing w:val="1"/>
          <w:sz w:val="24"/>
          <w:szCs w:val="24"/>
        </w:rPr>
        <w:t xml:space="preserve"> </w:t>
      </w:r>
      <w:r>
        <w:rPr>
          <w:sz w:val="24"/>
          <w:szCs w:val="24"/>
        </w:rPr>
        <w:t>This</w:t>
      </w:r>
      <w:r>
        <w:rPr>
          <w:spacing w:val="1"/>
          <w:sz w:val="24"/>
          <w:szCs w:val="24"/>
        </w:rPr>
        <w:t xml:space="preserve"> </w:t>
      </w:r>
      <w:r>
        <w:rPr>
          <w:sz w:val="24"/>
          <w:szCs w:val="24"/>
        </w:rPr>
        <w:t>method</w:t>
      </w:r>
      <w:r>
        <w:rPr>
          <w:spacing w:val="1"/>
          <w:sz w:val="24"/>
          <w:szCs w:val="24"/>
        </w:rPr>
        <w:t xml:space="preserve"> </w:t>
      </w:r>
      <w:r>
        <w:rPr>
          <w:sz w:val="24"/>
          <w:szCs w:val="24"/>
        </w:rPr>
        <w:t>simulates that each motorist will choose the approach lanes, which allows</w:t>
      </w:r>
      <w:r>
        <w:rPr>
          <w:spacing w:val="1"/>
          <w:sz w:val="24"/>
          <w:szCs w:val="24"/>
        </w:rPr>
        <w:t xml:space="preserve"> </w:t>
      </w:r>
      <w:r>
        <w:rPr>
          <w:sz w:val="24"/>
          <w:szCs w:val="24"/>
        </w:rPr>
        <w:t>them</w:t>
      </w:r>
      <w:r>
        <w:rPr>
          <w:spacing w:val="-2"/>
          <w:sz w:val="24"/>
          <w:szCs w:val="24"/>
        </w:rPr>
        <w:t xml:space="preserve"> </w:t>
      </w:r>
      <w:r>
        <w:rPr>
          <w:sz w:val="24"/>
          <w:szCs w:val="24"/>
        </w:rPr>
        <w:t>to</w:t>
      </w:r>
      <w:r>
        <w:rPr>
          <w:spacing w:val="1"/>
          <w:sz w:val="24"/>
          <w:szCs w:val="24"/>
        </w:rPr>
        <w:t xml:space="preserve"> </w:t>
      </w:r>
      <w:r>
        <w:rPr>
          <w:sz w:val="24"/>
          <w:szCs w:val="24"/>
        </w:rPr>
        <w:t>enter the roundabout with</w:t>
      </w:r>
      <w:r>
        <w:rPr>
          <w:spacing w:val="-2"/>
          <w:sz w:val="24"/>
          <w:szCs w:val="24"/>
        </w:rPr>
        <w:t xml:space="preserve"> </w:t>
      </w:r>
      <w:r>
        <w:rPr>
          <w:sz w:val="24"/>
          <w:szCs w:val="24"/>
        </w:rPr>
        <w:t>the least delay.</w:t>
      </w:r>
    </w:p>
    <w:p w14:paraId="3B2104AB">
      <w:pPr>
        <w:pStyle w:val="10"/>
        <w:spacing w:before="2" w:line="480" w:lineRule="auto"/>
        <w:jc w:val="both"/>
        <w:rPr>
          <w:sz w:val="24"/>
          <w:szCs w:val="24"/>
        </w:rPr>
      </w:pPr>
    </w:p>
    <w:p w14:paraId="7CBCEEEE">
      <w:pPr>
        <w:pStyle w:val="10"/>
        <w:spacing w:line="480" w:lineRule="auto"/>
        <w:ind w:left="219" w:right="1430"/>
        <w:jc w:val="both"/>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page">
                  <wp:posOffset>4931410</wp:posOffset>
                </wp:positionH>
                <wp:positionV relativeFrom="paragraph">
                  <wp:posOffset>1221105</wp:posOffset>
                </wp:positionV>
                <wp:extent cx="146050" cy="328295"/>
                <wp:effectExtent l="0" t="1905" r="0" b="3175"/>
                <wp:wrapNone/>
                <wp:docPr id="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46050" cy="328295"/>
                        </a:xfrm>
                        <a:prstGeom prst="rect">
                          <a:avLst/>
                        </a:prstGeom>
                        <a:noFill/>
                        <a:ln>
                          <a:noFill/>
                        </a:ln>
                      </wps:spPr>
                      <wps:txbx>
                        <w:txbxContent>
                          <w:p w14:paraId="2D248638">
                            <w:pPr>
                              <w:spacing w:line="503" w:lineRule="exact"/>
                              <w:rPr>
                                <w:rFonts w:ascii="Times New Roman"/>
                                <w:i/>
                                <w:sz w:val="51"/>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88.3pt;margin-top:96.15pt;height:25.85pt;width:11.5pt;mso-position-horizontal-relative:page;z-index:251660288;mso-width-relative:page;mso-height-relative:page;" filled="f" stroked="f" coordsize="21600,21600" o:gfxdata="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0l/PNoAAAALAQAADwAAAAAAAAABACAAAAAiAAAAZHJzL2Rvd25y&#10;ZXYueG1sUEsBAhQAFAAAAAgAh07iQDJC+bb8AQAAAwQAAA4AAAAAAAAAAQAgAAAAKQEAAGRycy9l&#10;Mm9Eb2MueG1sUEsFBgAAAAAGAAYAWQEAAJcFAAAAAA==&#10;">
                <v:fill on="f" focussize="0,0"/>
                <v:stroke on="f"/>
                <v:imagedata o:title=""/>
                <o:lock v:ext="edit" aspectratio="f"/>
                <v:textbox inset="0mm,0mm,0mm,0mm">
                  <w:txbxContent>
                    <w:p w14:paraId="2D248638">
                      <w:pPr>
                        <w:spacing w:line="503" w:lineRule="exact"/>
                        <w:rPr>
                          <w:rFonts w:ascii="Times New Roman"/>
                          <w:i/>
                          <w:sz w:val="51"/>
                        </w:rPr>
                      </w:pPr>
                    </w:p>
                  </w:txbxContent>
                </v:textbox>
              </v:shape>
            </w:pict>
          </mc:Fallback>
        </mc:AlternateContent>
      </w:r>
      <w:r>
        <w:rPr>
          <w:sz w:val="24"/>
          <w:szCs w:val="24"/>
        </w:rPr>
        <w:t>Equation 2-14 is used for the capacity portion of the formulation (Akcelik</w:t>
      </w:r>
      <w:r>
        <w:rPr>
          <w:spacing w:val="1"/>
          <w:sz w:val="24"/>
          <w:szCs w:val="24"/>
        </w:rPr>
        <w:t xml:space="preserve"> </w:t>
      </w:r>
      <w:r>
        <w:rPr>
          <w:sz w:val="24"/>
          <w:szCs w:val="24"/>
        </w:rPr>
        <w:t>1994).</w:t>
      </w:r>
      <w:r>
        <w:rPr>
          <w:spacing w:val="18"/>
          <w:sz w:val="24"/>
          <w:szCs w:val="24"/>
        </w:rPr>
        <w:t xml:space="preserve"> </w:t>
      </w:r>
      <w:r>
        <w:rPr>
          <w:sz w:val="24"/>
          <w:szCs w:val="24"/>
        </w:rPr>
        <w:t>Several</w:t>
      </w:r>
      <w:r>
        <w:rPr>
          <w:spacing w:val="19"/>
          <w:sz w:val="24"/>
          <w:szCs w:val="24"/>
        </w:rPr>
        <w:t xml:space="preserve"> </w:t>
      </w:r>
      <w:r>
        <w:rPr>
          <w:sz w:val="24"/>
          <w:szCs w:val="24"/>
        </w:rPr>
        <w:t>additional</w:t>
      </w:r>
      <w:r>
        <w:rPr>
          <w:spacing w:val="19"/>
          <w:sz w:val="24"/>
          <w:szCs w:val="24"/>
        </w:rPr>
        <w:t xml:space="preserve"> </w:t>
      </w:r>
      <w:r>
        <w:rPr>
          <w:sz w:val="24"/>
          <w:szCs w:val="24"/>
        </w:rPr>
        <w:t>equations</w:t>
      </w:r>
      <w:r>
        <w:rPr>
          <w:spacing w:val="18"/>
          <w:sz w:val="24"/>
          <w:szCs w:val="24"/>
        </w:rPr>
        <w:t xml:space="preserve"> </w:t>
      </w:r>
      <w:r>
        <w:rPr>
          <w:sz w:val="24"/>
          <w:szCs w:val="24"/>
        </w:rPr>
        <w:t>will</w:t>
      </w:r>
      <w:r>
        <w:rPr>
          <w:spacing w:val="19"/>
          <w:sz w:val="24"/>
          <w:szCs w:val="24"/>
        </w:rPr>
        <w:t xml:space="preserve"> </w:t>
      </w:r>
      <w:r>
        <w:rPr>
          <w:sz w:val="24"/>
          <w:szCs w:val="24"/>
        </w:rPr>
        <w:t>be</w:t>
      </w:r>
      <w:r>
        <w:rPr>
          <w:spacing w:val="22"/>
          <w:sz w:val="24"/>
          <w:szCs w:val="24"/>
        </w:rPr>
        <w:t xml:space="preserve"> </w:t>
      </w:r>
      <w:r>
        <w:rPr>
          <w:sz w:val="24"/>
          <w:szCs w:val="24"/>
        </w:rPr>
        <w:t>required</w:t>
      </w:r>
      <w:r>
        <w:rPr>
          <w:spacing w:val="21"/>
          <w:sz w:val="24"/>
          <w:szCs w:val="24"/>
        </w:rPr>
        <w:t xml:space="preserve"> </w:t>
      </w:r>
      <w:r>
        <w:rPr>
          <w:sz w:val="24"/>
          <w:szCs w:val="24"/>
        </w:rPr>
        <w:t>in</w:t>
      </w:r>
      <w:r>
        <w:rPr>
          <w:spacing w:val="20"/>
          <w:sz w:val="24"/>
          <w:szCs w:val="24"/>
        </w:rPr>
        <w:t xml:space="preserve"> </w:t>
      </w:r>
      <w:r>
        <w:rPr>
          <w:sz w:val="24"/>
          <w:szCs w:val="24"/>
        </w:rPr>
        <w:t>order</w:t>
      </w:r>
      <w:r>
        <w:rPr>
          <w:spacing w:val="20"/>
          <w:sz w:val="24"/>
          <w:szCs w:val="24"/>
        </w:rPr>
        <w:t xml:space="preserve"> </w:t>
      </w:r>
      <w:r>
        <w:rPr>
          <w:sz w:val="24"/>
          <w:szCs w:val="24"/>
        </w:rPr>
        <w:t>to</w:t>
      </w:r>
      <w:r>
        <w:rPr>
          <w:spacing w:val="20"/>
          <w:sz w:val="24"/>
          <w:szCs w:val="24"/>
        </w:rPr>
        <w:t xml:space="preserve"> </w:t>
      </w:r>
      <w:r>
        <w:rPr>
          <w:sz w:val="24"/>
          <w:szCs w:val="24"/>
        </w:rPr>
        <w:t>create</w:t>
      </w:r>
      <w:r>
        <w:rPr>
          <w:spacing w:val="19"/>
          <w:sz w:val="24"/>
          <w:szCs w:val="24"/>
        </w:rPr>
        <w:t xml:space="preserve"> </w:t>
      </w:r>
      <w:r>
        <w:rPr>
          <w:sz w:val="24"/>
          <w:szCs w:val="24"/>
        </w:rPr>
        <w:t>inputs</w:t>
      </w:r>
      <w:r>
        <w:rPr>
          <w:spacing w:val="-58"/>
          <w:sz w:val="24"/>
          <w:szCs w:val="24"/>
        </w:rPr>
        <w:t xml:space="preserve"> </w:t>
      </w:r>
      <w:r>
        <w:rPr>
          <w:sz w:val="24"/>
          <w:szCs w:val="24"/>
        </w:rPr>
        <w:t>to this</w:t>
      </w:r>
      <w:r>
        <w:rPr>
          <w:spacing w:val="-1"/>
          <w:sz w:val="24"/>
          <w:szCs w:val="24"/>
        </w:rPr>
        <w:t xml:space="preserve"> </w:t>
      </w:r>
      <w:r>
        <w:rPr>
          <w:sz w:val="24"/>
          <w:szCs w:val="24"/>
        </w:rPr>
        <w:t>Equation.</w:t>
      </w:r>
    </w:p>
    <w:p w14:paraId="7727265B">
      <w:pPr>
        <w:pStyle w:val="10"/>
        <w:spacing w:before="3" w:line="480" w:lineRule="auto"/>
        <w:jc w:val="both"/>
        <w:rPr>
          <w:sz w:val="24"/>
          <w:szCs w:val="24"/>
        </w:rPr>
      </w:pPr>
    </w:p>
    <w:p w14:paraId="33F761AD">
      <w:pPr>
        <w:spacing w:line="480" w:lineRule="auto"/>
        <w:jc w:val="both"/>
        <w:rPr>
          <w:rFonts w:ascii="Times New Roman" w:hAnsi="Times New Roman" w:cs="Times New Roman"/>
          <w:sz w:val="24"/>
          <w:szCs w:val="24"/>
        </w:rPr>
        <w:sectPr>
          <w:pgSz w:w="11900" w:h="16840"/>
          <w:pgMar w:top="1600" w:right="360" w:bottom="940" w:left="1580" w:header="0" w:footer="754" w:gutter="0"/>
          <w:cols w:space="720" w:num="1"/>
        </w:sectPr>
      </w:pPr>
    </w:p>
    <w:p w14:paraId="346B03FD">
      <w:pPr>
        <w:pStyle w:val="10"/>
        <w:spacing w:before="6" w:line="480" w:lineRule="auto"/>
        <w:jc w:val="both"/>
        <w:rPr>
          <w:sz w:val="24"/>
          <w:szCs w:val="24"/>
        </w:rPr>
      </w:pPr>
      <w:r>
        <w:rPr>
          <w:sz w:val="24"/>
          <w:szCs w:val="24"/>
        </w:rPr>
        <w:br w:type="column"/>
      </w:r>
    </w:p>
    <w:p w14:paraId="0884C819">
      <w:pPr>
        <w:spacing w:line="480" w:lineRule="auto"/>
        <w:jc w:val="both"/>
        <w:rPr>
          <w:rFonts w:ascii="Times New Roman" w:hAnsi="Times New Roman" w:cs="Times New Roman"/>
          <w:sz w:val="24"/>
          <w:szCs w:val="24"/>
        </w:rPr>
        <w:sectPr>
          <w:type w:val="continuous"/>
          <w:pgSz w:w="11900" w:h="16840"/>
          <w:pgMar w:top="1500" w:right="360" w:bottom="280" w:left="1580" w:header="720" w:footer="720" w:gutter="0"/>
          <w:cols w:equalWidth="0" w:num="7">
            <w:col w:w="2707" w:space="2359"/>
            <w:col w:w="472" w:space="0"/>
            <w:col w:w="1945" w:space="0"/>
            <w:col w:w="472" w:space="0"/>
            <w:col w:w="415" w:space="0"/>
            <w:col w:w="1163" w:space="40"/>
            <w:col w:w="2549"/>
          </w:cols>
        </w:sectPr>
      </w:pPr>
    </w:p>
    <w:p w14:paraId="68FD099F">
      <w:pPr>
        <w:pStyle w:val="10"/>
        <w:spacing w:before="7" w:line="480" w:lineRule="auto"/>
        <w:jc w:val="both"/>
        <w:rPr>
          <w:sz w:val="24"/>
          <w:szCs w:val="24"/>
        </w:rPr>
      </w:pPr>
    </w:p>
    <w:p w14:paraId="4E670ED9">
      <w:pPr>
        <w:pStyle w:val="10"/>
        <w:spacing w:before="24" w:line="480" w:lineRule="auto"/>
        <w:ind w:left="940"/>
        <w:jc w:val="both"/>
        <w:rPr>
          <w:sz w:val="24"/>
          <w:szCs w:val="24"/>
        </w:rPr>
      </w:pPr>
      <w:r>
        <w:rPr>
          <w:sz w:val="24"/>
          <w:szCs w:val="24"/>
        </w:rPr>
        <w:t>Qe</w:t>
      </w:r>
      <w:r>
        <w:rPr>
          <w:spacing w:val="15"/>
          <w:sz w:val="24"/>
          <w:szCs w:val="24"/>
        </w:rPr>
        <w:t xml:space="preserve"> </w:t>
      </w:r>
      <w:r>
        <w:rPr>
          <w:sz w:val="24"/>
          <w:szCs w:val="24"/>
        </w:rPr>
        <w:t>=</w:t>
      </w:r>
      <w:r>
        <w:rPr>
          <w:spacing w:val="-1"/>
          <w:sz w:val="24"/>
          <w:szCs w:val="24"/>
        </w:rPr>
        <w:t xml:space="preserve"> </w:t>
      </w:r>
      <w:r>
        <w:rPr>
          <w:sz w:val="24"/>
          <w:szCs w:val="24"/>
        </w:rPr>
        <w:t>Capacity</w:t>
      </w:r>
      <w:r>
        <w:rPr>
          <w:spacing w:val="-2"/>
          <w:sz w:val="24"/>
          <w:szCs w:val="24"/>
        </w:rPr>
        <w:t xml:space="preserve"> </w:t>
      </w:r>
      <w:r>
        <w:rPr>
          <w:sz w:val="24"/>
          <w:szCs w:val="24"/>
        </w:rPr>
        <w:t>of</w:t>
      </w:r>
      <w:r>
        <w:rPr>
          <w:spacing w:val="-2"/>
          <w:sz w:val="24"/>
          <w:szCs w:val="24"/>
        </w:rPr>
        <w:t xml:space="preserve"> </w:t>
      </w:r>
      <w:r>
        <w:rPr>
          <w:sz w:val="24"/>
          <w:szCs w:val="24"/>
        </w:rPr>
        <w:t>a</w:t>
      </w:r>
      <w:r>
        <w:rPr>
          <w:spacing w:val="-2"/>
          <w:sz w:val="24"/>
          <w:szCs w:val="24"/>
        </w:rPr>
        <w:t xml:space="preserve"> </w:t>
      </w:r>
      <w:r>
        <w:rPr>
          <w:sz w:val="24"/>
          <w:szCs w:val="24"/>
        </w:rPr>
        <w:t>single</w:t>
      </w:r>
      <w:r>
        <w:rPr>
          <w:spacing w:val="-1"/>
          <w:sz w:val="24"/>
          <w:szCs w:val="24"/>
        </w:rPr>
        <w:t xml:space="preserve"> </w:t>
      </w:r>
      <w:r>
        <w:rPr>
          <w:sz w:val="24"/>
          <w:szCs w:val="24"/>
        </w:rPr>
        <w:t>entry</w:t>
      </w:r>
      <w:r>
        <w:rPr>
          <w:spacing w:val="-2"/>
          <w:sz w:val="24"/>
          <w:szCs w:val="24"/>
        </w:rPr>
        <w:t xml:space="preserve"> </w:t>
      </w:r>
      <w:r>
        <w:rPr>
          <w:sz w:val="24"/>
          <w:szCs w:val="24"/>
        </w:rPr>
        <w:t>lane</w:t>
      </w:r>
      <w:r>
        <w:rPr>
          <w:spacing w:val="-1"/>
          <w:sz w:val="24"/>
          <w:szCs w:val="24"/>
        </w:rPr>
        <w:t xml:space="preserve"> </w:t>
      </w:r>
      <w:r>
        <w:rPr>
          <w:sz w:val="24"/>
          <w:szCs w:val="24"/>
        </w:rPr>
        <w:t>(pcu/hour)</w:t>
      </w:r>
    </w:p>
    <w:p w14:paraId="62B17EDC">
      <w:pPr>
        <w:pStyle w:val="10"/>
        <w:spacing w:before="202" w:line="480" w:lineRule="auto"/>
        <w:ind w:left="940"/>
        <w:jc w:val="both"/>
        <w:rPr>
          <w:sz w:val="24"/>
          <w:szCs w:val="24"/>
        </w:rPr>
      </w:pPr>
      <w:r>
        <w:rPr>
          <w:sz w:val="24"/>
          <w:szCs w:val="24"/>
        </w:rPr>
        <w:t></w:t>
      </w:r>
      <w:r>
        <w:rPr>
          <w:spacing w:val="-1"/>
          <w:sz w:val="24"/>
          <w:szCs w:val="24"/>
        </w:rPr>
        <w:t xml:space="preserve"> </w:t>
      </w:r>
      <w:r>
        <w:rPr>
          <w:sz w:val="24"/>
          <w:szCs w:val="24"/>
        </w:rPr>
        <w:t>=</w:t>
      </w:r>
      <w:r>
        <w:rPr>
          <w:spacing w:val="-3"/>
          <w:sz w:val="24"/>
          <w:szCs w:val="24"/>
        </w:rPr>
        <w:t xml:space="preserve"> </w:t>
      </w:r>
      <w:r>
        <w:rPr>
          <w:sz w:val="24"/>
          <w:szCs w:val="24"/>
        </w:rPr>
        <w:t>Follow</w:t>
      </w:r>
      <w:r>
        <w:rPr>
          <w:spacing w:val="-4"/>
          <w:sz w:val="24"/>
          <w:szCs w:val="24"/>
        </w:rPr>
        <w:t xml:space="preserve"> </w:t>
      </w:r>
      <w:r>
        <w:rPr>
          <w:sz w:val="24"/>
          <w:szCs w:val="24"/>
        </w:rPr>
        <w:t>up</w:t>
      </w:r>
      <w:r>
        <w:rPr>
          <w:spacing w:val="-3"/>
          <w:sz w:val="24"/>
          <w:szCs w:val="24"/>
        </w:rPr>
        <w:t xml:space="preserve"> </w:t>
      </w:r>
      <w:r>
        <w:rPr>
          <w:sz w:val="24"/>
          <w:szCs w:val="24"/>
        </w:rPr>
        <w:t>headway</w:t>
      </w:r>
      <w:r>
        <w:rPr>
          <w:spacing w:val="-3"/>
          <w:sz w:val="24"/>
          <w:szCs w:val="24"/>
        </w:rPr>
        <w:t xml:space="preserve"> </w:t>
      </w:r>
      <w:r>
        <w:rPr>
          <w:sz w:val="24"/>
          <w:szCs w:val="24"/>
        </w:rPr>
        <w:t>(seconds/vehicle)</w:t>
      </w:r>
    </w:p>
    <w:p w14:paraId="4E5CAA91">
      <w:pPr>
        <w:pStyle w:val="10"/>
        <w:spacing w:before="161" w:line="480" w:lineRule="auto"/>
        <w:ind w:left="940"/>
        <w:jc w:val="both"/>
        <w:rPr>
          <w:sz w:val="24"/>
          <w:szCs w:val="24"/>
        </w:rPr>
      </w:pPr>
      <w:r>
        <w:rPr>
          <w:sz w:val="24"/>
          <w:szCs w:val="24"/>
        </w:rPr>
        <w:t></w:t>
      </w:r>
      <w:r>
        <w:rPr>
          <w:spacing w:val="-5"/>
          <w:sz w:val="24"/>
          <w:szCs w:val="24"/>
        </w:rPr>
        <w:t xml:space="preserve"> </w:t>
      </w:r>
      <w:r>
        <w:rPr>
          <w:sz w:val="24"/>
          <w:szCs w:val="24"/>
        </w:rPr>
        <w:t>=</w:t>
      </w:r>
      <w:r>
        <w:rPr>
          <w:spacing w:val="-3"/>
          <w:sz w:val="24"/>
          <w:szCs w:val="24"/>
        </w:rPr>
        <w:t xml:space="preserve"> </w:t>
      </w:r>
      <w:r>
        <w:rPr>
          <w:sz w:val="24"/>
          <w:szCs w:val="24"/>
        </w:rPr>
        <w:t>Critical</w:t>
      </w:r>
      <w:r>
        <w:rPr>
          <w:spacing w:val="-3"/>
          <w:sz w:val="24"/>
          <w:szCs w:val="24"/>
        </w:rPr>
        <w:t xml:space="preserve"> </w:t>
      </w:r>
      <w:r>
        <w:rPr>
          <w:sz w:val="24"/>
          <w:szCs w:val="24"/>
        </w:rPr>
        <w:t>gap</w:t>
      </w:r>
      <w:r>
        <w:rPr>
          <w:spacing w:val="-3"/>
          <w:sz w:val="24"/>
          <w:szCs w:val="24"/>
        </w:rPr>
        <w:t xml:space="preserve"> </w:t>
      </w:r>
      <w:r>
        <w:rPr>
          <w:sz w:val="24"/>
          <w:szCs w:val="24"/>
        </w:rPr>
        <w:t>(seconds/vehicle)</w:t>
      </w:r>
    </w:p>
    <w:p w14:paraId="5408650D">
      <w:pPr>
        <w:pStyle w:val="10"/>
        <w:spacing w:before="204" w:line="480" w:lineRule="auto"/>
        <w:ind w:left="940" w:right="4452"/>
        <w:jc w:val="both"/>
        <w:rPr>
          <w:sz w:val="24"/>
          <w:szCs w:val="24"/>
        </w:rPr>
      </w:pPr>
      <w:r>
        <w:rPr>
          <w:sz w:val="24"/>
          <w:szCs w:val="24"/>
        </w:rPr>
        <w:t>c</w:t>
      </w:r>
      <w:r>
        <w:rPr>
          <w:spacing w:val="13"/>
          <w:sz w:val="24"/>
          <w:szCs w:val="24"/>
        </w:rPr>
        <w:t xml:space="preserve"> </w:t>
      </w:r>
      <w:r>
        <w:rPr>
          <w:sz w:val="24"/>
          <w:szCs w:val="24"/>
        </w:rPr>
        <w:t>=</w:t>
      </w:r>
      <w:r>
        <w:rPr>
          <w:spacing w:val="-4"/>
          <w:sz w:val="24"/>
          <w:szCs w:val="24"/>
        </w:rPr>
        <w:t xml:space="preserve"> </w:t>
      </w:r>
      <w:r>
        <w:rPr>
          <w:sz w:val="24"/>
          <w:szCs w:val="24"/>
        </w:rPr>
        <w:t>Intrabunch</w:t>
      </w:r>
      <w:r>
        <w:rPr>
          <w:spacing w:val="-5"/>
          <w:sz w:val="24"/>
          <w:szCs w:val="24"/>
        </w:rPr>
        <w:t xml:space="preserve"> </w:t>
      </w:r>
      <w:r>
        <w:rPr>
          <w:sz w:val="24"/>
          <w:szCs w:val="24"/>
        </w:rPr>
        <w:t>headway</w:t>
      </w:r>
      <w:r>
        <w:rPr>
          <w:spacing w:val="-4"/>
          <w:sz w:val="24"/>
          <w:szCs w:val="24"/>
        </w:rPr>
        <w:t xml:space="preserve"> </w:t>
      </w:r>
      <w:r>
        <w:rPr>
          <w:sz w:val="24"/>
          <w:szCs w:val="24"/>
        </w:rPr>
        <w:t>(seconds/vehicle)</w:t>
      </w:r>
      <w:r>
        <w:rPr>
          <w:spacing w:val="-57"/>
          <w:sz w:val="24"/>
          <w:szCs w:val="24"/>
        </w:rPr>
        <w:t xml:space="preserve"> </w:t>
      </w:r>
      <w:r>
        <w:rPr>
          <w:sz w:val="24"/>
          <w:szCs w:val="24"/>
        </w:rPr>
        <w:t>qc</w:t>
      </w:r>
      <w:r>
        <w:rPr>
          <w:spacing w:val="16"/>
          <w:sz w:val="24"/>
          <w:szCs w:val="24"/>
        </w:rPr>
        <w:t xml:space="preserve"> </w:t>
      </w:r>
      <w:r>
        <w:rPr>
          <w:sz w:val="24"/>
          <w:szCs w:val="24"/>
        </w:rPr>
        <w:t>=</w:t>
      </w:r>
      <w:r>
        <w:rPr>
          <w:spacing w:val="-1"/>
          <w:sz w:val="24"/>
          <w:szCs w:val="24"/>
        </w:rPr>
        <w:t xml:space="preserve"> </w:t>
      </w:r>
      <w:r>
        <w:rPr>
          <w:sz w:val="24"/>
          <w:szCs w:val="24"/>
        </w:rPr>
        <w:t>Circulating</w:t>
      </w:r>
      <w:r>
        <w:rPr>
          <w:spacing w:val="-1"/>
          <w:sz w:val="24"/>
          <w:szCs w:val="24"/>
        </w:rPr>
        <w:t xml:space="preserve"> </w:t>
      </w:r>
      <w:r>
        <w:rPr>
          <w:sz w:val="24"/>
          <w:szCs w:val="24"/>
        </w:rPr>
        <w:t>flow</w:t>
      </w:r>
      <w:r>
        <w:rPr>
          <w:spacing w:val="-2"/>
          <w:sz w:val="24"/>
          <w:szCs w:val="24"/>
        </w:rPr>
        <w:t xml:space="preserve"> </w:t>
      </w:r>
      <w:r>
        <w:rPr>
          <w:sz w:val="24"/>
          <w:szCs w:val="24"/>
        </w:rPr>
        <w:t>at</w:t>
      </w:r>
      <w:r>
        <w:rPr>
          <w:spacing w:val="-2"/>
          <w:sz w:val="24"/>
          <w:szCs w:val="24"/>
        </w:rPr>
        <w:t xml:space="preserve"> </w:t>
      </w:r>
      <w:r>
        <w:rPr>
          <w:sz w:val="24"/>
          <w:szCs w:val="24"/>
        </w:rPr>
        <w:t>entry</w:t>
      </w:r>
      <w:r>
        <w:rPr>
          <w:spacing w:val="-1"/>
          <w:sz w:val="24"/>
          <w:szCs w:val="24"/>
        </w:rPr>
        <w:t xml:space="preserve"> </w:t>
      </w:r>
      <w:r>
        <w:rPr>
          <w:sz w:val="24"/>
          <w:szCs w:val="24"/>
        </w:rPr>
        <w:t>(pce/hour)</w:t>
      </w:r>
    </w:p>
    <w:p w14:paraId="61197E89">
      <w:pPr>
        <w:pStyle w:val="10"/>
        <w:spacing w:line="480" w:lineRule="auto"/>
        <w:ind w:left="940"/>
        <w:jc w:val="both"/>
        <w:rPr>
          <w:sz w:val="24"/>
          <w:szCs w:val="24"/>
        </w:rPr>
      </w:pPr>
      <w:r>
        <w:rPr>
          <w:sz w:val="24"/>
          <w:szCs w:val="24"/>
        </w:rPr>
        <w:t>c</w:t>
      </w:r>
      <w:r>
        <w:rPr>
          <w:spacing w:val="14"/>
          <w:sz w:val="24"/>
          <w:szCs w:val="24"/>
        </w:rPr>
        <w:t xml:space="preserve"> </w:t>
      </w:r>
      <w:r>
        <w:rPr>
          <w:sz w:val="24"/>
          <w:szCs w:val="24"/>
        </w:rPr>
        <w:t>=</w:t>
      </w:r>
      <w:r>
        <w:rPr>
          <w:spacing w:val="-2"/>
          <w:sz w:val="24"/>
          <w:szCs w:val="24"/>
        </w:rPr>
        <w:t xml:space="preserve"> </w:t>
      </w:r>
      <w:r>
        <w:rPr>
          <w:sz w:val="24"/>
          <w:szCs w:val="24"/>
        </w:rPr>
        <w:t>Proportion</w:t>
      </w:r>
      <w:r>
        <w:rPr>
          <w:spacing w:val="-3"/>
          <w:sz w:val="24"/>
          <w:szCs w:val="24"/>
        </w:rPr>
        <w:t xml:space="preserve"> </w:t>
      </w:r>
      <w:r>
        <w:rPr>
          <w:sz w:val="24"/>
          <w:szCs w:val="24"/>
        </w:rPr>
        <w:t>of</w:t>
      </w:r>
      <w:r>
        <w:rPr>
          <w:spacing w:val="-3"/>
          <w:sz w:val="24"/>
          <w:szCs w:val="24"/>
        </w:rPr>
        <w:t xml:space="preserve"> </w:t>
      </w:r>
      <w:r>
        <w:rPr>
          <w:sz w:val="24"/>
          <w:szCs w:val="24"/>
        </w:rPr>
        <w:t>unbunched</w:t>
      </w:r>
      <w:r>
        <w:rPr>
          <w:spacing w:val="-3"/>
          <w:sz w:val="24"/>
          <w:szCs w:val="24"/>
        </w:rPr>
        <w:t xml:space="preserve"> </w:t>
      </w:r>
      <w:r>
        <w:rPr>
          <w:sz w:val="24"/>
          <w:szCs w:val="24"/>
        </w:rPr>
        <w:t>vehicles</w:t>
      </w:r>
      <w:r>
        <w:rPr>
          <w:spacing w:val="-1"/>
          <w:sz w:val="24"/>
          <w:szCs w:val="24"/>
        </w:rPr>
        <w:t xml:space="preserve"> </w:t>
      </w:r>
      <w:r>
        <w:rPr>
          <w:sz w:val="24"/>
          <w:szCs w:val="24"/>
        </w:rPr>
        <w:t>in</w:t>
      </w:r>
      <w:r>
        <w:rPr>
          <w:spacing w:val="-3"/>
          <w:sz w:val="24"/>
          <w:szCs w:val="24"/>
        </w:rPr>
        <w:t xml:space="preserve"> </w:t>
      </w:r>
      <w:r>
        <w:rPr>
          <w:sz w:val="24"/>
          <w:szCs w:val="24"/>
        </w:rPr>
        <w:t>the circulating</w:t>
      </w:r>
      <w:r>
        <w:rPr>
          <w:spacing w:val="-1"/>
          <w:sz w:val="24"/>
          <w:szCs w:val="24"/>
        </w:rPr>
        <w:t xml:space="preserve"> </w:t>
      </w:r>
      <w:r>
        <w:rPr>
          <w:sz w:val="24"/>
          <w:szCs w:val="24"/>
        </w:rPr>
        <w:t>stream</w:t>
      </w:r>
    </w:p>
    <w:p w14:paraId="2A182D4E">
      <w:pPr>
        <w:pStyle w:val="10"/>
        <w:spacing w:before="202" w:line="480" w:lineRule="auto"/>
        <w:ind w:left="940"/>
        <w:jc w:val="both"/>
        <w:rPr>
          <w:sz w:val="24"/>
          <w:szCs w:val="24"/>
        </w:rPr>
      </w:pPr>
      <w:r>
        <w:rPr>
          <w:sz w:val="24"/>
          <w:szCs w:val="24"/>
        </w:rPr>
        <w:t> =</w:t>
      </w:r>
      <w:r>
        <w:rPr>
          <w:spacing w:val="-2"/>
          <w:sz w:val="24"/>
          <w:szCs w:val="24"/>
        </w:rPr>
        <w:t xml:space="preserve"> </w:t>
      </w:r>
      <w:r>
        <w:rPr>
          <w:sz w:val="24"/>
          <w:szCs w:val="24"/>
        </w:rPr>
        <w:t>Parameter</w:t>
      </w:r>
      <w:r>
        <w:rPr>
          <w:spacing w:val="-1"/>
          <w:sz w:val="24"/>
          <w:szCs w:val="24"/>
        </w:rPr>
        <w:t xml:space="preserve"> </w:t>
      </w:r>
      <w:r>
        <w:rPr>
          <w:sz w:val="24"/>
          <w:szCs w:val="24"/>
        </w:rPr>
        <w:t>in</w:t>
      </w:r>
      <w:r>
        <w:rPr>
          <w:spacing w:val="-3"/>
          <w:sz w:val="24"/>
          <w:szCs w:val="24"/>
        </w:rPr>
        <w:t xml:space="preserve"> </w:t>
      </w:r>
      <w:r>
        <w:rPr>
          <w:sz w:val="24"/>
          <w:szCs w:val="24"/>
        </w:rPr>
        <w:t>the</w:t>
      </w:r>
      <w:r>
        <w:rPr>
          <w:spacing w:val="-2"/>
          <w:sz w:val="24"/>
          <w:szCs w:val="24"/>
        </w:rPr>
        <w:t xml:space="preserve"> </w:t>
      </w:r>
      <w:r>
        <w:rPr>
          <w:sz w:val="24"/>
          <w:szCs w:val="24"/>
        </w:rPr>
        <w:t>exponential</w:t>
      </w:r>
      <w:r>
        <w:rPr>
          <w:spacing w:val="-3"/>
          <w:sz w:val="24"/>
          <w:szCs w:val="24"/>
        </w:rPr>
        <w:t xml:space="preserve"> </w:t>
      </w:r>
      <w:r>
        <w:rPr>
          <w:sz w:val="24"/>
          <w:szCs w:val="24"/>
        </w:rPr>
        <w:t>arrival</w:t>
      </w:r>
      <w:r>
        <w:rPr>
          <w:spacing w:val="-3"/>
          <w:sz w:val="24"/>
          <w:szCs w:val="24"/>
        </w:rPr>
        <w:t xml:space="preserve"> </w:t>
      </w:r>
      <w:r>
        <w:rPr>
          <w:sz w:val="24"/>
          <w:szCs w:val="24"/>
        </w:rPr>
        <w:t>headway</w:t>
      </w:r>
    </w:p>
    <w:p w14:paraId="7C8ED383">
      <w:pPr>
        <w:pStyle w:val="10"/>
        <w:spacing w:before="161" w:line="480" w:lineRule="auto"/>
        <w:ind w:left="219" w:right="1604"/>
        <w:jc w:val="both"/>
        <w:rPr>
          <w:sz w:val="24"/>
          <w:szCs w:val="24"/>
        </w:rPr>
      </w:pPr>
      <w:r>
        <w:rPr>
          <w:sz w:val="24"/>
          <w:szCs w:val="24"/>
        </w:rPr>
        <w:t>The process first begins with determining the entering and circulating flows.</w:t>
      </w:r>
      <w:r>
        <w:rPr>
          <w:spacing w:val="-57"/>
          <w:sz w:val="24"/>
          <w:szCs w:val="24"/>
        </w:rPr>
        <w:t xml:space="preserve"> </w:t>
      </w:r>
      <w:r>
        <w:rPr>
          <w:sz w:val="24"/>
          <w:szCs w:val="24"/>
        </w:rPr>
        <w:t>Therefore, the flow element of the formulation should precede the capacity</w:t>
      </w:r>
      <w:r>
        <w:rPr>
          <w:spacing w:val="1"/>
          <w:sz w:val="24"/>
          <w:szCs w:val="24"/>
        </w:rPr>
        <w:t xml:space="preserve"> </w:t>
      </w:r>
      <w:r>
        <w:rPr>
          <w:sz w:val="24"/>
          <w:szCs w:val="24"/>
        </w:rPr>
        <w:t>equation.</w:t>
      </w:r>
    </w:p>
    <w:p w14:paraId="0E55420D">
      <w:pPr>
        <w:pStyle w:val="28"/>
        <w:widowControl w:val="0"/>
        <w:numPr>
          <w:ilvl w:val="0"/>
          <w:numId w:val="5"/>
        </w:numPr>
        <w:tabs>
          <w:tab w:val="left" w:pos="453"/>
        </w:tabs>
        <w:autoSpaceDE w:val="0"/>
        <w:autoSpaceDN w:val="0"/>
        <w:spacing w:before="24" w:after="0" w:line="480" w:lineRule="auto"/>
        <w:ind w:hanging="234"/>
        <w:contextualSpacing w:val="0"/>
        <w:jc w:val="both"/>
        <w:rPr>
          <w:rFonts w:ascii="Times New Roman" w:hAnsi="Times New Roman" w:cs="Times New Roman"/>
          <w:sz w:val="24"/>
          <w:szCs w:val="24"/>
        </w:rPr>
      </w:pPr>
      <w:r>
        <w:rPr>
          <w:rFonts w:ascii="Times New Roman" w:hAnsi="Times New Roman" w:cs="Times New Roman"/>
          <w:spacing w:val="-1"/>
          <w:w w:val="105"/>
          <w:sz w:val="24"/>
          <w:szCs w:val="24"/>
        </w:rPr>
        <w:t>Determination</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of</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Circulating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and</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Entering</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Flows</w:t>
      </w:r>
    </w:p>
    <w:p w14:paraId="77D3B121">
      <w:pPr>
        <w:pStyle w:val="10"/>
        <w:spacing w:before="166" w:line="480" w:lineRule="auto"/>
        <w:ind w:left="219" w:right="1429"/>
        <w:jc w:val="both"/>
        <w:rPr>
          <w:sz w:val="24"/>
          <w:szCs w:val="24"/>
        </w:rPr>
      </w:pPr>
      <w:r>
        <w:rPr>
          <w:sz w:val="24"/>
          <w:szCs w:val="24"/>
        </w:rPr>
        <w:t>Much of the uniqueness of this formulation pertains to the flow equations. A</w:t>
      </w:r>
      <w:r>
        <w:rPr>
          <w:spacing w:val="1"/>
          <w:sz w:val="24"/>
          <w:szCs w:val="24"/>
        </w:rPr>
        <w:t xml:space="preserve"> </w:t>
      </w:r>
      <w:r>
        <w:rPr>
          <w:sz w:val="24"/>
          <w:szCs w:val="24"/>
        </w:rPr>
        <w:t>Travel-forecasting</w:t>
      </w:r>
      <w:r>
        <w:rPr>
          <w:spacing w:val="1"/>
          <w:sz w:val="24"/>
          <w:szCs w:val="24"/>
        </w:rPr>
        <w:t xml:space="preserve"> </w:t>
      </w:r>
      <w:r>
        <w:rPr>
          <w:sz w:val="24"/>
          <w:szCs w:val="24"/>
        </w:rPr>
        <w:t>model</w:t>
      </w:r>
      <w:r>
        <w:rPr>
          <w:spacing w:val="1"/>
          <w:sz w:val="24"/>
          <w:szCs w:val="24"/>
        </w:rPr>
        <w:t xml:space="preserve"> </w:t>
      </w:r>
      <w:r>
        <w:rPr>
          <w:sz w:val="24"/>
          <w:szCs w:val="24"/>
        </w:rPr>
        <w:t>attempts</w:t>
      </w:r>
      <w:r>
        <w:rPr>
          <w:spacing w:val="1"/>
          <w:sz w:val="24"/>
          <w:szCs w:val="24"/>
        </w:rPr>
        <w:t xml:space="preserve"> </w:t>
      </w:r>
      <w:r>
        <w:rPr>
          <w:sz w:val="24"/>
          <w:szCs w:val="24"/>
        </w:rPr>
        <w:t>to</w:t>
      </w:r>
      <w:r>
        <w:rPr>
          <w:spacing w:val="1"/>
          <w:sz w:val="24"/>
          <w:szCs w:val="24"/>
        </w:rPr>
        <w:t xml:space="preserve"> </w:t>
      </w:r>
      <w:r>
        <w:rPr>
          <w:sz w:val="24"/>
          <w:szCs w:val="24"/>
        </w:rPr>
        <w:t>find</w:t>
      </w:r>
      <w:r>
        <w:rPr>
          <w:spacing w:val="1"/>
          <w:sz w:val="24"/>
          <w:szCs w:val="24"/>
        </w:rPr>
        <w:t xml:space="preserve"> </w:t>
      </w:r>
      <w:r>
        <w:rPr>
          <w:sz w:val="24"/>
          <w:szCs w:val="24"/>
        </w:rPr>
        <w:t>the</w:t>
      </w:r>
      <w:r>
        <w:rPr>
          <w:spacing w:val="1"/>
          <w:sz w:val="24"/>
          <w:szCs w:val="24"/>
        </w:rPr>
        <w:t xml:space="preserve"> </w:t>
      </w:r>
      <w:r>
        <w:rPr>
          <w:sz w:val="24"/>
          <w:szCs w:val="24"/>
        </w:rPr>
        <w:t>path</w:t>
      </w:r>
      <w:r>
        <w:rPr>
          <w:spacing w:val="1"/>
          <w:sz w:val="24"/>
          <w:szCs w:val="24"/>
        </w:rPr>
        <w:t xml:space="preserve"> </w:t>
      </w:r>
      <w:r>
        <w:rPr>
          <w:sz w:val="24"/>
          <w:szCs w:val="24"/>
        </w:rPr>
        <w:t>of</w:t>
      </w:r>
      <w:r>
        <w:rPr>
          <w:spacing w:val="1"/>
          <w:sz w:val="24"/>
          <w:szCs w:val="24"/>
        </w:rPr>
        <w:t xml:space="preserve"> </w:t>
      </w:r>
      <w:r>
        <w:rPr>
          <w:sz w:val="24"/>
          <w:szCs w:val="24"/>
        </w:rPr>
        <w:t>minimum</w:t>
      </w:r>
      <w:r>
        <w:rPr>
          <w:spacing w:val="60"/>
          <w:sz w:val="24"/>
          <w:szCs w:val="24"/>
        </w:rPr>
        <w:t xml:space="preserve"> </w:t>
      </w:r>
      <w:r>
        <w:rPr>
          <w:sz w:val="24"/>
          <w:szCs w:val="24"/>
        </w:rPr>
        <w:t>disutility</w:t>
      </w:r>
      <w:r>
        <w:rPr>
          <w:spacing w:val="-57"/>
          <w:sz w:val="24"/>
          <w:szCs w:val="24"/>
        </w:rPr>
        <w:t xml:space="preserve"> </w:t>
      </w:r>
      <w:r>
        <w:rPr>
          <w:sz w:val="24"/>
          <w:szCs w:val="24"/>
        </w:rPr>
        <w:t>from</w:t>
      </w:r>
      <w:r>
        <w:rPr>
          <w:spacing w:val="22"/>
          <w:sz w:val="24"/>
          <w:szCs w:val="24"/>
        </w:rPr>
        <w:t xml:space="preserve"> </w:t>
      </w:r>
      <w:r>
        <w:rPr>
          <w:sz w:val="24"/>
          <w:szCs w:val="24"/>
        </w:rPr>
        <w:t>origin</w:t>
      </w:r>
      <w:r>
        <w:rPr>
          <w:spacing w:val="22"/>
          <w:sz w:val="24"/>
          <w:szCs w:val="24"/>
        </w:rPr>
        <w:t xml:space="preserve"> </w:t>
      </w:r>
      <w:r>
        <w:rPr>
          <w:sz w:val="24"/>
          <w:szCs w:val="24"/>
        </w:rPr>
        <w:t>to</w:t>
      </w:r>
      <w:r>
        <w:rPr>
          <w:spacing w:val="24"/>
          <w:sz w:val="24"/>
          <w:szCs w:val="24"/>
        </w:rPr>
        <w:t xml:space="preserve"> </w:t>
      </w:r>
      <w:r>
        <w:rPr>
          <w:sz w:val="24"/>
          <w:szCs w:val="24"/>
        </w:rPr>
        <w:t>destination.</w:t>
      </w:r>
      <w:r>
        <w:rPr>
          <w:spacing w:val="23"/>
          <w:sz w:val="24"/>
          <w:szCs w:val="24"/>
        </w:rPr>
        <w:t xml:space="preserve"> </w:t>
      </w:r>
      <w:r>
        <w:rPr>
          <w:sz w:val="24"/>
          <w:szCs w:val="24"/>
        </w:rPr>
        <w:t>Because</w:t>
      </w:r>
      <w:r>
        <w:rPr>
          <w:spacing w:val="23"/>
          <w:sz w:val="24"/>
          <w:szCs w:val="24"/>
        </w:rPr>
        <w:t xml:space="preserve"> </w:t>
      </w:r>
      <w:r>
        <w:rPr>
          <w:sz w:val="24"/>
          <w:szCs w:val="24"/>
        </w:rPr>
        <w:t>this</w:t>
      </w:r>
      <w:r>
        <w:rPr>
          <w:spacing w:val="22"/>
          <w:sz w:val="24"/>
          <w:szCs w:val="24"/>
        </w:rPr>
        <w:t xml:space="preserve"> </w:t>
      </w:r>
      <w:r>
        <w:rPr>
          <w:sz w:val="24"/>
          <w:szCs w:val="24"/>
        </w:rPr>
        <w:t>formulation</w:t>
      </w:r>
      <w:r>
        <w:rPr>
          <w:spacing w:val="22"/>
          <w:sz w:val="24"/>
          <w:szCs w:val="24"/>
        </w:rPr>
        <w:t xml:space="preserve"> </w:t>
      </w:r>
      <w:r>
        <w:rPr>
          <w:sz w:val="24"/>
          <w:szCs w:val="24"/>
        </w:rPr>
        <w:t>is</w:t>
      </w:r>
      <w:r>
        <w:rPr>
          <w:spacing w:val="22"/>
          <w:sz w:val="24"/>
          <w:szCs w:val="24"/>
        </w:rPr>
        <w:t xml:space="preserve"> </w:t>
      </w:r>
      <w:r>
        <w:rPr>
          <w:sz w:val="24"/>
          <w:szCs w:val="24"/>
        </w:rPr>
        <w:t>to</w:t>
      </w:r>
      <w:r>
        <w:rPr>
          <w:spacing w:val="24"/>
          <w:sz w:val="24"/>
          <w:szCs w:val="24"/>
        </w:rPr>
        <w:t xml:space="preserve"> </w:t>
      </w:r>
      <w:r>
        <w:rPr>
          <w:sz w:val="24"/>
          <w:szCs w:val="24"/>
        </w:rPr>
        <w:t>be</w:t>
      </w:r>
      <w:r>
        <w:rPr>
          <w:spacing w:val="23"/>
          <w:sz w:val="24"/>
          <w:szCs w:val="24"/>
        </w:rPr>
        <w:t xml:space="preserve"> </w:t>
      </w:r>
      <w:r>
        <w:rPr>
          <w:sz w:val="24"/>
          <w:szCs w:val="24"/>
        </w:rPr>
        <w:t>used</w:t>
      </w:r>
      <w:r>
        <w:rPr>
          <w:spacing w:val="22"/>
          <w:sz w:val="24"/>
          <w:szCs w:val="24"/>
        </w:rPr>
        <w:t xml:space="preserve"> </w:t>
      </w:r>
      <w:r>
        <w:rPr>
          <w:sz w:val="24"/>
          <w:szCs w:val="24"/>
        </w:rPr>
        <w:t>at</w:t>
      </w:r>
      <w:r>
        <w:rPr>
          <w:spacing w:val="23"/>
          <w:sz w:val="24"/>
          <w:szCs w:val="24"/>
        </w:rPr>
        <w:t xml:space="preserve"> </w:t>
      </w:r>
      <w:r>
        <w:rPr>
          <w:sz w:val="24"/>
          <w:szCs w:val="24"/>
        </w:rPr>
        <w:t>a</w:t>
      </w:r>
      <w:r>
        <w:rPr>
          <w:spacing w:val="-57"/>
          <w:sz w:val="24"/>
          <w:szCs w:val="24"/>
        </w:rPr>
        <w:t xml:space="preserve"> </w:t>
      </w:r>
      <w:r>
        <w:rPr>
          <w:sz w:val="24"/>
          <w:szCs w:val="24"/>
        </w:rPr>
        <w:t>macroscopic</w:t>
      </w:r>
      <w:r>
        <w:rPr>
          <w:spacing w:val="8"/>
          <w:sz w:val="24"/>
          <w:szCs w:val="24"/>
        </w:rPr>
        <w:t xml:space="preserve"> </w:t>
      </w:r>
      <w:r>
        <w:rPr>
          <w:sz w:val="24"/>
          <w:szCs w:val="24"/>
        </w:rPr>
        <w:t>level,</w:t>
      </w:r>
      <w:r>
        <w:rPr>
          <w:spacing w:val="9"/>
          <w:sz w:val="24"/>
          <w:szCs w:val="24"/>
        </w:rPr>
        <w:t xml:space="preserve"> </w:t>
      </w:r>
      <w:r>
        <w:rPr>
          <w:sz w:val="24"/>
          <w:szCs w:val="24"/>
        </w:rPr>
        <w:t>a</w:t>
      </w:r>
      <w:r>
        <w:rPr>
          <w:spacing w:val="10"/>
          <w:sz w:val="24"/>
          <w:szCs w:val="24"/>
        </w:rPr>
        <w:t xml:space="preserve"> </w:t>
      </w:r>
      <w:r>
        <w:rPr>
          <w:sz w:val="24"/>
          <w:szCs w:val="24"/>
        </w:rPr>
        <w:t>user</w:t>
      </w:r>
      <w:r>
        <w:rPr>
          <w:spacing w:val="11"/>
          <w:sz w:val="24"/>
          <w:szCs w:val="24"/>
        </w:rPr>
        <w:t xml:space="preserve"> </w:t>
      </w:r>
      <w:r>
        <w:rPr>
          <w:sz w:val="24"/>
          <w:szCs w:val="24"/>
        </w:rPr>
        <w:t>is</w:t>
      </w:r>
      <w:r>
        <w:rPr>
          <w:spacing w:val="9"/>
          <w:sz w:val="24"/>
          <w:szCs w:val="24"/>
        </w:rPr>
        <w:t xml:space="preserve"> </w:t>
      </w:r>
      <w:r>
        <w:rPr>
          <w:sz w:val="24"/>
          <w:szCs w:val="24"/>
        </w:rPr>
        <w:t>not</w:t>
      </w:r>
      <w:r>
        <w:rPr>
          <w:spacing w:val="10"/>
          <w:sz w:val="24"/>
          <w:szCs w:val="24"/>
        </w:rPr>
        <w:t xml:space="preserve"> </w:t>
      </w:r>
      <w:r>
        <w:rPr>
          <w:sz w:val="24"/>
          <w:szCs w:val="24"/>
        </w:rPr>
        <w:t>required</w:t>
      </w:r>
      <w:r>
        <w:rPr>
          <w:spacing w:val="9"/>
          <w:sz w:val="24"/>
          <w:szCs w:val="24"/>
        </w:rPr>
        <w:t xml:space="preserve"> </w:t>
      </w:r>
      <w:r>
        <w:rPr>
          <w:sz w:val="24"/>
          <w:szCs w:val="24"/>
        </w:rPr>
        <w:t>to</w:t>
      </w:r>
      <w:r>
        <w:rPr>
          <w:spacing w:val="11"/>
          <w:sz w:val="24"/>
          <w:szCs w:val="24"/>
        </w:rPr>
        <w:t xml:space="preserve"> </w:t>
      </w:r>
      <w:r>
        <w:rPr>
          <w:sz w:val="24"/>
          <w:szCs w:val="24"/>
        </w:rPr>
        <w:t>enter</w:t>
      </w:r>
      <w:r>
        <w:rPr>
          <w:spacing w:val="11"/>
          <w:sz w:val="24"/>
          <w:szCs w:val="24"/>
        </w:rPr>
        <w:t xml:space="preserve"> </w:t>
      </w:r>
      <w:r>
        <w:rPr>
          <w:sz w:val="24"/>
          <w:szCs w:val="24"/>
        </w:rPr>
        <w:t>turning</w:t>
      </w:r>
      <w:r>
        <w:rPr>
          <w:spacing w:val="10"/>
          <w:sz w:val="24"/>
          <w:szCs w:val="24"/>
        </w:rPr>
        <w:t xml:space="preserve"> </w:t>
      </w:r>
      <w:r>
        <w:rPr>
          <w:sz w:val="24"/>
          <w:szCs w:val="24"/>
        </w:rPr>
        <w:t>movements.</w:t>
      </w:r>
      <w:r>
        <w:rPr>
          <w:spacing w:val="10"/>
          <w:sz w:val="24"/>
          <w:szCs w:val="24"/>
        </w:rPr>
        <w:t xml:space="preserve"> </w:t>
      </w:r>
      <w:r>
        <w:rPr>
          <w:sz w:val="24"/>
          <w:szCs w:val="24"/>
        </w:rPr>
        <w:t>For</w:t>
      </w:r>
      <w:r>
        <w:rPr>
          <w:spacing w:val="8"/>
          <w:sz w:val="24"/>
          <w:szCs w:val="24"/>
        </w:rPr>
        <w:t xml:space="preserve"> </w:t>
      </w:r>
      <w:r>
        <w:rPr>
          <w:sz w:val="24"/>
          <w:szCs w:val="24"/>
        </w:rPr>
        <w:t>the</w:t>
      </w:r>
      <w:r>
        <w:rPr>
          <w:spacing w:val="-57"/>
          <w:sz w:val="24"/>
          <w:szCs w:val="24"/>
        </w:rPr>
        <w:t xml:space="preserve"> </w:t>
      </w:r>
      <w:r>
        <w:rPr>
          <w:sz w:val="24"/>
          <w:szCs w:val="24"/>
        </w:rPr>
        <w:t>purpose</w:t>
      </w:r>
      <w:r>
        <w:rPr>
          <w:spacing w:val="14"/>
          <w:sz w:val="24"/>
          <w:szCs w:val="24"/>
        </w:rPr>
        <w:t xml:space="preserve"> </w:t>
      </w:r>
      <w:r>
        <w:rPr>
          <w:sz w:val="24"/>
          <w:szCs w:val="24"/>
        </w:rPr>
        <w:t>of</w:t>
      </w:r>
      <w:r>
        <w:rPr>
          <w:spacing w:val="13"/>
          <w:sz w:val="24"/>
          <w:szCs w:val="24"/>
        </w:rPr>
        <w:t xml:space="preserve"> </w:t>
      </w:r>
      <w:r>
        <w:rPr>
          <w:sz w:val="24"/>
          <w:szCs w:val="24"/>
        </w:rPr>
        <w:t>detailing</w:t>
      </w:r>
      <w:r>
        <w:rPr>
          <w:spacing w:val="14"/>
          <w:sz w:val="24"/>
          <w:szCs w:val="24"/>
        </w:rPr>
        <w:t xml:space="preserve"> </w:t>
      </w:r>
      <w:r>
        <w:rPr>
          <w:sz w:val="24"/>
          <w:szCs w:val="24"/>
        </w:rPr>
        <w:t>the</w:t>
      </w:r>
      <w:r>
        <w:rPr>
          <w:spacing w:val="14"/>
          <w:sz w:val="24"/>
          <w:szCs w:val="24"/>
        </w:rPr>
        <w:t xml:space="preserve"> </w:t>
      </w:r>
      <w:r>
        <w:rPr>
          <w:sz w:val="24"/>
          <w:szCs w:val="24"/>
        </w:rPr>
        <w:t>flow</w:t>
      </w:r>
      <w:r>
        <w:rPr>
          <w:spacing w:val="12"/>
          <w:sz w:val="24"/>
          <w:szCs w:val="24"/>
        </w:rPr>
        <w:t xml:space="preserve"> </w:t>
      </w:r>
      <w:r>
        <w:rPr>
          <w:sz w:val="24"/>
          <w:szCs w:val="24"/>
        </w:rPr>
        <w:t>analysis</w:t>
      </w:r>
      <w:r>
        <w:rPr>
          <w:spacing w:val="12"/>
          <w:sz w:val="24"/>
          <w:szCs w:val="24"/>
        </w:rPr>
        <w:t xml:space="preserve"> </w:t>
      </w:r>
      <w:r>
        <w:rPr>
          <w:sz w:val="24"/>
          <w:szCs w:val="24"/>
        </w:rPr>
        <w:t>however,</w:t>
      </w:r>
      <w:r>
        <w:rPr>
          <w:spacing w:val="11"/>
          <w:sz w:val="24"/>
          <w:szCs w:val="24"/>
        </w:rPr>
        <w:t xml:space="preserve"> </w:t>
      </w:r>
      <w:r>
        <w:rPr>
          <w:sz w:val="24"/>
          <w:szCs w:val="24"/>
        </w:rPr>
        <w:t>the</w:t>
      </w:r>
      <w:r>
        <w:rPr>
          <w:spacing w:val="14"/>
          <w:sz w:val="24"/>
          <w:szCs w:val="24"/>
        </w:rPr>
        <w:t xml:space="preserve"> </w:t>
      </w:r>
      <w:r>
        <w:rPr>
          <w:sz w:val="24"/>
          <w:szCs w:val="24"/>
        </w:rPr>
        <w:t>formulation</w:t>
      </w:r>
      <w:r>
        <w:rPr>
          <w:spacing w:val="13"/>
          <w:sz w:val="24"/>
          <w:szCs w:val="24"/>
        </w:rPr>
        <w:t xml:space="preserve"> </w:t>
      </w:r>
      <w:r>
        <w:rPr>
          <w:sz w:val="24"/>
          <w:szCs w:val="24"/>
        </w:rPr>
        <w:t>will</w:t>
      </w:r>
      <w:r>
        <w:rPr>
          <w:spacing w:val="13"/>
          <w:sz w:val="24"/>
          <w:szCs w:val="24"/>
        </w:rPr>
        <w:t xml:space="preserve"> </w:t>
      </w:r>
      <w:r>
        <w:rPr>
          <w:sz w:val="24"/>
          <w:szCs w:val="24"/>
        </w:rPr>
        <w:t>be</w:t>
      </w:r>
      <w:r>
        <w:rPr>
          <w:spacing w:val="-57"/>
          <w:sz w:val="24"/>
          <w:szCs w:val="24"/>
        </w:rPr>
        <w:t xml:space="preserve"> </w:t>
      </w:r>
      <w:r>
        <w:rPr>
          <w:sz w:val="24"/>
          <w:szCs w:val="24"/>
        </w:rPr>
        <w:t>presented</w:t>
      </w:r>
      <w:r>
        <w:rPr>
          <w:spacing w:val="-2"/>
          <w:sz w:val="24"/>
          <w:szCs w:val="24"/>
        </w:rPr>
        <w:t xml:space="preserve"> </w:t>
      </w:r>
      <w:r>
        <w:rPr>
          <w:sz w:val="24"/>
          <w:szCs w:val="24"/>
        </w:rPr>
        <w:t>as</w:t>
      </w:r>
      <w:r>
        <w:rPr>
          <w:spacing w:val="-1"/>
          <w:sz w:val="24"/>
          <w:szCs w:val="24"/>
        </w:rPr>
        <w:t xml:space="preserve"> </w:t>
      </w:r>
      <w:r>
        <w:rPr>
          <w:sz w:val="24"/>
          <w:szCs w:val="24"/>
        </w:rPr>
        <w:t>a stand-alone facility.</w:t>
      </w:r>
    </w:p>
    <w:p w14:paraId="0F3F38FA">
      <w:pPr>
        <w:pStyle w:val="10"/>
        <w:spacing w:line="480" w:lineRule="auto"/>
        <w:jc w:val="both"/>
        <w:rPr>
          <w:sz w:val="24"/>
          <w:szCs w:val="24"/>
        </w:rPr>
      </w:pPr>
    </w:p>
    <w:p w14:paraId="07797736">
      <w:pPr>
        <w:pStyle w:val="10"/>
        <w:spacing w:line="480" w:lineRule="auto"/>
        <w:ind w:left="219" w:right="1428"/>
        <w:jc w:val="both"/>
        <w:rPr>
          <w:sz w:val="24"/>
          <w:szCs w:val="24"/>
        </w:rPr>
      </w:pPr>
      <w:r>
        <w:rPr>
          <w:sz w:val="24"/>
          <w:szCs w:val="24"/>
        </w:rPr>
        <w:t>The</w:t>
      </w:r>
      <w:r>
        <w:rPr>
          <w:spacing w:val="26"/>
          <w:sz w:val="24"/>
          <w:szCs w:val="24"/>
        </w:rPr>
        <w:t xml:space="preserve"> </w:t>
      </w:r>
      <w:r>
        <w:rPr>
          <w:sz w:val="24"/>
          <w:szCs w:val="24"/>
        </w:rPr>
        <w:t>first</w:t>
      </w:r>
      <w:r>
        <w:rPr>
          <w:spacing w:val="27"/>
          <w:sz w:val="24"/>
          <w:szCs w:val="24"/>
        </w:rPr>
        <w:t xml:space="preserve"> </w:t>
      </w:r>
      <w:r>
        <w:rPr>
          <w:sz w:val="24"/>
          <w:szCs w:val="24"/>
        </w:rPr>
        <w:t>step</w:t>
      </w:r>
      <w:r>
        <w:rPr>
          <w:spacing w:val="26"/>
          <w:sz w:val="24"/>
          <w:szCs w:val="24"/>
        </w:rPr>
        <w:t xml:space="preserve"> </w:t>
      </w:r>
      <w:r>
        <w:rPr>
          <w:sz w:val="24"/>
          <w:szCs w:val="24"/>
        </w:rPr>
        <w:t>of</w:t>
      </w:r>
      <w:r>
        <w:rPr>
          <w:spacing w:val="26"/>
          <w:sz w:val="24"/>
          <w:szCs w:val="24"/>
        </w:rPr>
        <w:t xml:space="preserve"> </w:t>
      </w:r>
      <w:r>
        <w:rPr>
          <w:sz w:val="24"/>
          <w:szCs w:val="24"/>
        </w:rPr>
        <w:t>the</w:t>
      </w:r>
      <w:r>
        <w:rPr>
          <w:spacing w:val="27"/>
          <w:sz w:val="24"/>
          <w:szCs w:val="24"/>
        </w:rPr>
        <w:t xml:space="preserve"> </w:t>
      </w:r>
      <w:r>
        <w:rPr>
          <w:sz w:val="24"/>
          <w:szCs w:val="24"/>
        </w:rPr>
        <w:t>formulation</w:t>
      </w:r>
      <w:r>
        <w:rPr>
          <w:spacing w:val="26"/>
          <w:sz w:val="24"/>
          <w:szCs w:val="24"/>
        </w:rPr>
        <w:t xml:space="preserve"> </w:t>
      </w:r>
      <w:r>
        <w:rPr>
          <w:sz w:val="24"/>
          <w:szCs w:val="24"/>
        </w:rPr>
        <w:t>is</w:t>
      </w:r>
      <w:r>
        <w:rPr>
          <w:spacing w:val="28"/>
          <w:sz w:val="24"/>
          <w:szCs w:val="24"/>
        </w:rPr>
        <w:t xml:space="preserve"> </w:t>
      </w:r>
      <w:r>
        <w:rPr>
          <w:sz w:val="24"/>
          <w:szCs w:val="24"/>
        </w:rPr>
        <w:t>including</w:t>
      </w:r>
      <w:r>
        <w:rPr>
          <w:spacing w:val="27"/>
          <w:sz w:val="24"/>
          <w:szCs w:val="24"/>
        </w:rPr>
        <w:t xml:space="preserve"> </w:t>
      </w:r>
      <w:r>
        <w:rPr>
          <w:sz w:val="24"/>
          <w:szCs w:val="24"/>
        </w:rPr>
        <w:t>the</w:t>
      </w:r>
      <w:r>
        <w:rPr>
          <w:spacing w:val="26"/>
          <w:sz w:val="24"/>
          <w:szCs w:val="24"/>
        </w:rPr>
        <w:t xml:space="preserve"> </w:t>
      </w:r>
      <w:r>
        <w:rPr>
          <w:sz w:val="24"/>
          <w:szCs w:val="24"/>
        </w:rPr>
        <w:t>effect</w:t>
      </w:r>
      <w:r>
        <w:rPr>
          <w:spacing w:val="27"/>
          <w:sz w:val="24"/>
          <w:szCs w:val="24"/>
        </w:rPr>
        <w:t xml:space="preserve"> </w:t>
      </w:r>
      <w:r>
        <w:rPr>
          <w:sz w:val="24"/>
          <w:szCs w:val="24"/>
        </w:rPr>
        <w:t>of</w:t>
      </w:r>
      <w:r>
        <w:rPr>
          <w:spacing w:val="26"/>
          <w:sz w:val="24"/>
          <w:szCs w:val="24"/>
        </w:rPr>
        <w:t xml:space="preserve"> </w:t>
      </w:r>
      <w:r>
        <w:rPr>
          <w:sz w:val="24"/>
          <w:szCs w:val="24"/>
        </w:rPr>
        <w:t>heavy</w:t>
      </w:r>
      <w:r>
        <w:rPr>
          <w:spacing w:val="25"/>
          <w:sz w:val="24"/>
          <w:szCs w:val="24"/>
        </w:rPr>
        <w:t xml:space="preserve"> </w:t>
      </w:r>
      <w:r>
        <w:rPr>
          <w:sz w:val="24"/>
          <w:szCs w:val="24"/>
        </w:rPr>
        <w:t>vehicles</w:t>
      </w:r>
      <w:r>
        <w:rPr>
          <w:spacing w:val="25"/>
          <w:sz w:val="24"/>
          <w:szCs w:val="24"/>
        </w:rPr>
        <w:t xml:space="preserve"> </w:t>
      </w:r>
      <w:r>
        <w:rPr>
          <w:sz w:val="24"/>
          <w:szCs w:val="24"/>
        </w:rPr>
        <w:t>on</w:t>
      </w:r>
      <w:r>
        <w:rPr>
          <w:spacing w:val="-58"/>
          <w:sz w:val="24"/>
          <w:szCs w:val="24"/>
        </w:rPr>
        <w:t xml:space="preserve"> </w:t>
      </w:r>
      <w:r>
        <w:rPr>
          <w:sz w:val="24"/>
          <w:szCs w:val="24"/>
        </w:rPr>
        <w:t>the capacity of an opposed traffic stream (entry stream at roundabouts) by</w:t>
      </w:r>
      <w:r>
        <w:rPr>
          <w:spacing w:val="1"/>
          <w:sz w:val="24"/>
          <w:szCs w:val="24"/>
        </w:rPr>
        <w:t xml:space="preserve"> </w:t>
      </w:r>
      <w:r>
        <w:rPr>
          <w:sz w:val="24"/>
          <w:szCs w:val="24"/>
        </w:rPr>
        <w:t>using</w:t>
      </w:r>
      <w:r>
        <w:rPr>
          <w:spacing w:val="1"/>
          <w:sz w:val="24"/>
          <w:szCs w:val="24"/>
        </w:rPr>
        <w:t xml:space="preserve"> </w:t>
      </w:r>
      <w:r>
        <w:rPr>
          <w:sz w:val="24"/>
          <w:szCs w:val="24"/>
        </w:rPr>
        <w:t>a</w:t>
      </w:r>
      <w:r>
        <w:rPr>
          <w:spacing w:val="1"/>
          <w:sz w:val="24"/>
          <w:szCs w:val="24"/>
        </w:rPr>
        <w:t xml:space="preserve"> </w:t>
      </w:r>
      <w:r>
        <w:rPr>
          <w:sz w:val="24"/>
          <w:szCs w:val="24"/>
        </w:rPr>
        <w:t>heavy</w:t>
      </w:r>
      <w:r>
        <w:rPr>
          <w:spacing w:val="1"/>
          <w:sz w:val="24"/>
          <w:szCs w:val="24"/>
        </w:rPr>
        <w:t xml:space="preserve"> </w:t>
      </w:r>
      <w:r>
        <w:rPr>
          <w:sz w:val="24"/>
          <w:szCs w:val="24"/>
        </w:rPr>
        <w:t>vehicle</w:t>
      </w:r>
      <w:r>
        <w:rPr>
          <w:spacing w:val="1"/>
          <w:sz w:val="24"/>
          <w:szCs w:val="24"/>
        </w:rPr>
        <w:t xml:space="preserve"> </w:t>
      </w:r>
      <w:r>
        <w:rPr>
          <w:sz w:val="24"/>
          <w:szCs w:val="24"/>
        </w:rPr>
        <w:t>equivalent</w:t>
      </w:r>
      <w:r>
        <w:rPr>
          <w:spacing w:val="1"/>
          <w:sz w:val="24"/>
          <w:szCs w:val="24"/>
        </w:rPr>
        <w:t xml:space="preserve"> </w:t>
      </w:r>
      <w:r>
        <w:rPr>
          <w:sz w:val="24"/>
          <w:szCs w:val="24"/>
        </w:rPr>
        <w:t>for</w:t>
      </w:r>
      <w:r>
        <w:rPr>
          <w:spacing w:val="1"/>
          <w:sz w:val="24"/>
          <w:szCs w:val="24"/>
        </w:rPr>
        <w:t xml:space="preserve"> </w:t>
      </w:r>
      <w:r>
        <w:rPr>
          <w:sz w:val="24"/>
          <w:szCs w:val="24"/>
        </w:rPr>
        <w:t>gap</w:t>
      </w:r>
      <w:r>
        <w:rPr>
          <w:spacing w:val="1"/>
          <w:sz w:val="24"/>
          <w:szCs w:val="24"/>
        </w:rPr>
        <w:t xml:space="preserve"> </w:t>
      </w:r>
      <w:r>
        <w:rPr>
          <w:sz w:val="24"/>
          <w:szCs w:val="24"/>
        </w:rPr>
        <w:t>acceptance.</w:t>
      </w:r>
      <w:r>
        <w:rPr>
          <w:spacing w:val="1"/>
          <w:sz w:val="24"/>
          <w:szCs w:val="24"/>
        </w:rPr>
        <w:t xml:space="preserve"> </w:t>
      </w:r>
      <w:r>
        <w:rPr>
          <w:sz w:val="24"/>
          <w:szCs w:val="24"/>
        </w:rPr>
        <w:t>This</w:t>
      </w:r>
      <w:r>
        <w:rPr>
          <w:spacing w:val="1"/>
          <w:sz w:val="24"/>
          <w:szCs w:val="24"/>
        </w:rPr>
        <w:t xml:space="preserve"> </w:t>
      </w:r>
      <w:r>
        <w:rPr>
          <w:sz w:val="24"/>
          <w:szCs w:val="24"/>
        </w:rPr>
        <w:t>parameter</w:t>
      </w:r>
      <w:r>
        <w:rPr>
          <w:spacing w:val="-57"/>
          <w:sz w:val="24"/>
          <w:szCs w:val="24"/>
        </w:rPr>
        <w:t xml:space="preserve"> </w:t>
      </w:r>
      <w:r>
        <w:rPr>
          <w:sz w:val="24"/>
          <w:szCs w:val="24"/>
        </w:rPr>
        <w:t>represents</w:t>
      </w:r>
      <w:r>
        <w:rPr>
          <w:spacing w:val="-2"/>
          <w:sz w:val="24"/>
          <w:szCs w:val="24"/>
        </w:rPr>
        <w:t xml:space="preserve"> </w:t>
      </w:r>
      <w:r>
        <w:rPr>
          <w:sz w:val="24"/>
          <w:szCs w:val="24"/>
        </w:rPr>
        <w:t>the</w:t>
      </w:r>
      <w:r>
        <w:rPr>
          <w:spacing w:val="-1"/>
          <w:sz w:val="24"/>
          <w:szCs w:val="24"/>
        </w:rPr>
        <w:t xml:space="preserve"> </w:t>
      </w:r>
      <w:r>
        <w:rPr>
          <w:sz w:val="24"/>
          <w:szCs w:val="24"/>
        </w:rPr>
        <w:t>passenger</w:t>
      </w:r>
      <w:r>
        <w:rPr>
          <w:spacing w:val="1"/>
          <w:sz w:val="24"/>
          <w:szCs w:val="24"/>
        </w:rPr>
        <w:t xml:space="preserve"> </w:t>
      </w:r>
      <w:r>
        <w:rPr>
          <w:sz w:val="24"/>
          <w:szCs w:val="24"/>
        </w:rPr>
        <w:t>car equivalents</w:t>
      </w:r>
      <w:r>
        <w:rPr>
          <w:spacing w:val="-2"/>
          <w:sz w:val="24"/>
          <w:szCs w:val="24"/>
        </w:rPr>
        <w:t xml:space="preserve"> </w:t>
      </w:r>
      <w:r>
        <w:rPr>
          <w:sz w:val="24"/>
          <w:szCs w:val="24"/>
        </w:rPr>
        <w:t>(pce)</w:t>
      </w:r>
      <w:r>
        <w:rPr>
          <w:spacing w:val="-1"/>
          <w:sz w:val="24"/>
          <w:szCs w:val="24"/>
        </w:rPr>
        <w:t xml:space="preserve"> </w:t>
      </w:r>
      <w:r>
        <w:rPr>
          <w:sz w:val="24"/>
          <w:szCs w:val="24"/>
        </w:rPr>
        <w:t>of</w:t>
      </w:r>
      <w:r>
        <w:rPr>
          <w:spacing w:val="-2"/>
          <w:sz w:val="24"/>
          <w:szCs w:val="24"/>
        </w:rPr>
        <w:t xml:space="preserve"> </w:t>
      </w:r>
      <w:r>
        <w:rPr>
          <w:sz w:val="24"/>
          <w:szCs w:val="24"/>
        </w:rPr>
        <w:t>a</w:t>
      </w:r>
      <w:r>
        <w:rPr>
          <w:spacing w:val="-1"/>
          <w:sz w:val="24"/>
          <w:szCs w:val="24"/>
        </w:rPr>
        <w:t xml:space="preserve"> </w:t>
      </w:r>
      <w:r>
        <w:rPr>
          <w:sz w:val="24"/>
          <w:szCs w:val="24"/>
        </w:rPr>
        <w:t>heavy vehicle.</w:t>
      </w:r>
    </w:p>
    <w:p w14:paraId="59DF026C">
      <w:pPr>
        <w:pStyle w:val="10"/>
        <w:spacing w:line="480" w:lineRule="auto"/>
        <w:jc w:val="both"/>
        <w:rPr>
          <w:sz w:val="24"/>
          <w:szCs w:val="24"/>
        </w:rPr>
      </w:pPr>
    </w:p>
    <w:p w14:paraId="5B6CBEBA">
      <w:pPr>
        <w:spacing w:line="480" w:lineRule="auto"/>
        <w:ind w:left="219" w:right="1382"/>
        <w:jc w:val="both"/>
        <w:rPr>
          <w:rFonts w:ascii="Times New Roman" w:hAnsi="Times New Roman" w:cs="Times New Roman"/>
          <w:sz w:val="24"/>
          <w:szCs w:val="24"/>
        </w:rPr>
      </w:pPr>
    </w:p>
    <w:p w14:paraId="75DDC912">
      <w:pPr>
        <w:spacing w:line="480" w:lineRule="auto"/>
        <w:ind w:left="219" w:right="1382"/>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pacing w:val="46"/>
          <w:sz w:val="24"/>
          <w:szCs w:val="24"/>
        </w:rPr>
        <w:t xml:space="preserve"> </w:t>
      </w:r>
      <w:r>
        <w:rPr>
          <w:rFonts w:ascii="Times New Roman" w:hAnsi="Times New Roman" w:cs="Times New Roman"/>
          <w:sz w:val="24"/>
          <w:szCs w:val="24"/>
        </w:rPr>
        <w:t>2-3</w:t>
      </w:r>
      <w:r>
        <w:rPr>
          <w:rFonts w:ascii="Times New Roman" w:hAnsi="Times New Roman" w:cs="Times New Roman"/>
          <w:spacing w:val="49"/>
          <w:sz w:val="24"/>
          <w:szCs w:val="24"/>
        </w:rPr>
        <w:t xml:space="preserve"> </w:t>
      </w:r>
      <w:r>
        <w:rPr>
          <w:rFonts w:ascii="Times New Roman" w:hAnsi="Times New Roman" w:cs="Times New Roman"/>
          <w:sz w:val="24"/>
          <w:szCs w:val="24"/>
        </w:rPr>
        <w:t>(Passenger</w:t>
      </w:r>
      <w:r>
        <w:rPr>
          <w:rFonts w:ascii="Times New Roman" w:hAnsi="Times New Roman" w:cs="Times New Roman"/>
          <w:spacing w:val="48"/>
          <w:sz w:val="24"/>
          <w:szCs w:val="24"/>
        </w:rPr>
        <w:t xml:space="preserve"> </w:t>
      </w:r>
      <w:r>
        <w:rPr>
          <w:rFonts w:ascii="Times New Roman" w:hAnsi="Times New Roman" w:cs="Times New Roman"/>
          <w:sz w:val="24"/>
          <w:szCs w:val="24"/>
        </w:rPr>
        <w:t>Car</w:t>
      </w:r>
      <w:r>
        <w:rPr>
          <w:rFonts w:ascii="Times New Roman" w:hAnsi="Times New Roman" w:cs="Times New Roman"/>
          <w:spacing w:val="47"/>
          <w:sz w:val="24"/>
          <w:szCs w:val="24"/>
        </w:rPr>
        <w:t xml:space="preserve"> </w:t>
      </w:r>
      <w:r>
        <w:rPr>
          <w:rFonts w:ascii="Times New Roman" w:hAnsi="Times New Roman" w:cs="Times New Roman"/>
          <w:sz w:val="24"/>
          <w:szCs w:val="24"/>
        </w:rPr>
        <w:t>Equivalent  adopted</w:t>
      </w:r>
      <w:r>
        <w:rPr>
          <w:rFonts w:ascii="Times New Roman" w:hAnsi="Times New Roman" w:cs="Times New Roman"/>
          <w:spacing w:val="48"/>
          <w:sz w:val="24"/>
          <w:szCs w:val="24"/>
        </w:rPr>
        <w:t xml:space="preserve"> </w:t>
      </w:r>
      <w:r>
        <w:rPr>
          <w:rFonts w:ascii="Times New Roman" w:hAnsi="Times New Roman" w:cs="Times New Roman"/>
          <w:sz w:val="24"/>
          <w:szCs w:val="24"/>
        </w:rPr>
        <w:t>from</w:t>
      </w:r>
      <w:r>
        <w:rPr>
          <w:rFonts w:ascii="Times New Roman" w:hAnsi="Times New Roman" w:cs="Times New Roman"/>
          <w:spacing w:val="47"/>
          <w:sz w:val="24"/>
          <w:szCs w:val="24"/>
        </w:rPr>
        <w:t xml:space="preserve"> </w:t>
      </w:r>
      <w:r>
        <w:rPr>
          <w:rFonts w:ascii="Times New Roman" w:hAnsi="Times New Roman" w:cs="Times New Roman"/>
          <w:sz w:val="24"/>
          <w:szCs w:val="24"/>
        </w:rPr>
        <w:t>The  U.S</w:t>
      </w:r>
      <w:r>
        <w:rPr>
          <w:rFonts w:ascii="Times New Roman" w:hAnsi="Times New Roman" w:cs="Times New Roman"/>
          <w:spacing w:val="48"/>
          <w:sz w:val="24"/>
          <w:szCs w:val="24"/>
        </w:rPr>
        <w:t xml:space="preserve"> </w:t>
      </w:r>
      <w:r>
        <w:rPr>
          <w:rFonts w:ascii="Times New Roman" w:hAnsi="Times New Roman" w:cs="Times New Roman"/>
          <w:sz w:val="24"/>
          <w:szCs w:val="24"/>
        </w:rPr>
        <w:t>DOT's</w:t>
      </w:r>
      <w:r>
        <w:rPr>
          <w:rFonts w:ascii="Times New Roman" w:hAnsi="Times New Roman" w:cs="Times New Roman"/>
          <w:spacing w:val="49"/>
          <w:sz w:val="24"/>
          <w:szCs w:val="24"/>
        </w:rPr>
        <w:t xml:space="preserve"> </w:t>
      </w:r>
      <w:r>
        <w:rPr>
          <w:rFonts w:ascii="Times New Roman" w:hAnsi="Times New Roman" w:cs="Times New Roman"/>
          <w:sz w:val="24"/>
          <w:szCs w:val="24"/>
        </w:rPr>
        <w:t>Roundabout</w:t>
      </w:r>
      <w:r>
        <w:rPr>
          <w:rFonts w:ascii="Times New Roman" w:hAnsi="Times New Roman" w:cs="Times New Roman"/>
          <w:spacing w:val="49"/>
          <w:sz w:val="24"/>
          <w:szCs w:val="24"/>
        </w:rPr>
        <w:t xml:space="preserve"> </w:t>
      </w:r>
      <w:r>
        <w:rPr>
          <w:rFonts w:ascii="Times New Roman" w:hAnsi="Times New Roman" w:cs="Times New Roman"/>
          <w:sz w:val="24"/>
          <w:szCs w:val="24"/>
        </w:rPr>
        <w:t>Guide</w:t>
      </w:r>
      <w:r>
        <w:rPr>
          <w:rFonts w:ascii="Times New Roman" w:hAnsi="Times New Roman" w:cs="Times New Roman"/>
          <w:spacing w:val="-47"/>
          <w:sz w:val="24"/>
          <w:szCs w:val="24"/>
        </w:rPr>
        <w:t xml:space="preserve"> </w:t>
      </w:r>
      <w:r>
        <w:rPr>
          <w:rFonts w:ascii="Times New Roman" w:hAnsi="Times New Roman" w:cs="Times New Roman"/>
          <w:sz w:val="24"/>
          <w:szCs w:val="24"/>
        </w:rPr>
        <w:t>(2000))</w:t>
      </w:r>
    </w:p>
    <w:tbl>
      <w:tblPr>
        <w:tblStyle w:val="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7"/>
        <w:gridCol w:w="2652"/>
        <w:gridCol w:w="2578"/>
      </w:tblGrid>
      <w:tr w14:paraId="0512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237" w:type="dxa"/>
            <w:gridSpan w:val="3"/>
            <w:tcBorders>
              <w:top w:val="single" w:color="000000" w:sz="4" w:space="0"/>
              <w:left w:val="single" w:color="000000" w:sz="4" w:space="0"/>
              <w:bottom w:val="single" w:color="000000" w:sz="4" w:space="0"/>
              <w:right w:val="single" w:color="000000" w:sz="4" w:space="0"/>
            </w:tcBorders>
          </w:tcPr>
          <w:p w14:paraId="5877C022">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Passenger</w:t>
            </w:r>
            <w:r>
              <w:rPr>
                <w:rFonts w:ascii="Times New Roman" w:hAnsi="Times New Roman" w:cs="Times New Roman"/>
                <w:spacing w:val="16"/>
                <w:sz w:val="24"/>
                <w:szCs w:val="24"/>
              </w:rPr>
              <w:t xml:space="preserve"> </w:t>
            </w:r>
            <w:r>
              <w:rPr>
                <w:rFonts w:ascii="Times New Roman" w:hAnsi="Times New Roman" w:cs="Times New Roman"/>
                <w:sz w:val="24"/>
                <w:szCs w:val="24"/>
              </w:rPr>
              <w:t>Car</w:t>
            </w:r>
            <w:r>
              <w:rPr>
                <w:rFonts w:ascii="Times New Roman" w:hAnsi="Times New Roman" w:cs="Times New Roman"/>
                <w:spacing w:val="17"/>
                <w:sz w:val="24"/>
                <w:szCs w:val="24"/>
              </w:rPr>
              <w:t xml:space="preserve"> </w:t>
            </w:r>
            <w:r>
              <w:rPr>
                <w:rFonts w:ascii="Times New Roman" w:hAnsi="Times New Roman" w:cs="Times New Roman"/>
                <w:sz w:val="24"/>
                <w:szCs w:val="24"/>
              </w:rPr>
              <w:t>Equivalent</w:t>
            </w:r>
            <w:r>
              <w:rPr>
                <w:rFonts w:ascii="Times New Roman" w:hAnsi="Times New Roman" w:cs="Times New Roman"/>
                <w:spacing w:val="16"/>
                <w:sz w:val="24"/>
                <w:szCs w:val="24"/>
              </w:rPr>
              <w:t xml:space="preserve"> </w:t>
            </w:r>
            <w:r>
              <w:rPr>
                <w:rFonts w:ascii="Times New Roman" w:hAnsi="Times New Roman" w:cs="Times New Roman"/>
                <w:sz w:val="24"/>
                <w:szCs w:val="24"/>
              </w:rPr>
              <w:t>Factor</w:t>
            </w:r>
          </w:p>
        </w:tc>
      </w:tr>
      <w:tr w14:paraId="03A2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3007" w:type="dxa"/>
            <w:tcBorders>
              <w:top w:val="single" w:color="000000" w:sz="4" w:space="0"/>
              <w:left w:val="single" w:color="000000" w:sz="4" w:space="0"/>
              <w:bottom w:val="single" w:color="000000" w:sz="4" w:space="0"/>
              <w:right w:val="single" w:color="000000" w:sz="4" w:space="0"/>
            </w:tcBorders>
          </w:tcPr>
          <w:p w14:paraId="3A0E4AAE">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Private</w:t>
            </w:r>
            <w:r>
              <w:rPr>
                <w:rFonts w:ascii="Times New Roman" w:hAnsi="Times New Roman" w:cs="Times New Roman"/>
                <w:spacing w:val="21"/>
                <w:sz w:val="24"/>
                <w:szCs w:val="24"/>
              </w:rPr>
              <w:t xml:space="preserve"> </w:t>
            </w:r>
            <w:r>
              <w:rPr>
                <w:rFonts w:ascii="Times New Roman" w:hAnsi="Times New Roman" w:cs="Times New Roman"/>
                <w:sz w:val="24"/>
                <w:szCs w:val="24"/>
              </w:rPr>
              <w:t>Automobile</w:t>
            </w:r>
          </w:p>
        </w:tc>
        <w:tc>
          <w:tcPr>
            <w:tcW w:w="2652" w:type="dxa"/>
            <w:tcBorders>
              <w:top w:val="single" w:color="000000" w:sz="4" w:space="0"/>
              <w:left w:val="single" w:color="000000" w:sz="4" w:space="0"/>
              <w:bottom w:val="single" w:color="000000" w:sz="4" w:space="0"/>
              <w:right w:val="single" w:color="000000" w:sz="4" w:space="0"/>
            </w:tcBorders>
          </w:tcPr>
          <w:p w14:paraId="5153C2E9">
            <w:pPr>
              <w:pStyle w:val="30"/>
              <w:spacing w:line="480" w:lineRule="auto"/>
              <w:ind w:left="107"/>
              <w:jc w:val="both"/>
              <w:rPr>
                <w:rFonts w:ascii="Times New Roman" w:hAnsi="Times New Roman" w:cs="Times New Roman"/>
                <w:sz w:val="24"/>
                <w:szCs w:val="24"/>
              </w:rPr>
            </w:pPr>
            <w:r>
              <w:rPr>
                <w:rFonts w:ascii="Times New Roman" w:hAnsi="Times New Roman" w:cs="Times New Roman"/>
                <w:spacing w:val="-1"/>
                <w:w w:val="105"/>
                <w:sz w:val="24"/>
                <w:szCs w:val="24"/>
              </w:rPr>
              <w:t>RV/Bus/Delivery</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Truck</w:t>
            </w:r>
          </w:p>
        </w:tc>
        <w:tc>
          <w:tcPr>
            <w:tcW w:w="2578" w:type="dxa"/>
            <w:tcBorders>
              <w:top w:val="single" w:color="000000" w:sz="4" w:space="0"/>
              <w:left w:val="single" w:color="000000" w:sz="4" w:space="0"/>
              <w:bottom w:val="single" w:color="000000" w:sz="4" w:space="0"/>
              <w:right w:val="single" w:color="000000" w:sz="4" w:space="0"/>
            </w:tcBorders>
          </w:tcPr>
          <w:p w14:paraId="15694C59">
            <w:pPr>
              <w:pStyle w:val="30"/>
              <w:spacing w:line="480" w:lineRule="auto"/>
              <w:ind w:left="108"/>
              <w:jc w:val="both"/>
              <w:rPr>
                <w:rFonts w:ascii="Times New Roman" w:hAnsi="Times New Roman" w:cs="Times New Roman"/>
                <w:sz w:val="24"/>
                <w:szCs w:val="24"/>
              </w:rPr>
            </w:pPr>
            <w:r>
              <w:rPr>
                <w:rFonts w:ascii="Times New Roman" w:hAnsi="Times New Roman" w:cs="Times New Roman"/>
                <w:w w:val="105"/>
                <w:sz w:val="24"/>
                <w:szCs w:val="24"/>
              </w:rPr>
              <w:t>Tractor-Trailer</w:t>
            </w:r>
          </w:p>
        </w:tc>
      </w:tr>
      <w:tr w14:paraId="3FDC3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3007" w:type="dxa"/>
            <w:tcBorders>
              <w:top w:val="single" w:color="000000" w:sz="4" w:space="0"/>
              <w:left w:val="single" w:color="000000" w:sz="4" w:space="0"/>
              <w:bottom w:val="single" w:color="000000" w:sz="4" w:space="0"/>
              <w:right w:val="single" w:color="000000" w:sz="4" w:space="0"/>
            </w:tcBorders>
          </w:tcPr>
          <w:p w14:paraId="13FEAE02">
            <w:pPr>
              <w:pStyle w:val="30"/>
              <w:spacing w:line="480" w:lineRule="auto"/>
              <w:ind w:left="107"/>
              <w:jc w:val="both"/>
              <w:rPr>
                <w:rFonts w:ascii="Times New Roman" w:hAnsi="Times New Roman" w:cs="Times New Roman"/>
                <w:sz w:val="24"/>
                <w:szCs w:val="24"/>
              </w:rPr>
            </w:pPr>
            <w:r>
              <w:rPr>
                <w:rFonts w:ascii="Times New Roman" w:hAnsi="Times New Roman" w:cs="Times New Roman"/>
                <w:sz w:val="24"/>
                <w:szCs w:val="24"/>
              </w:rPr>
              <w:t>1.0</w:t>
            </w:r>
          </w:p>
        </w:tc>
        <w:tc>
          <w:tcPr>
            <w:tcW w:w="2652" w:type="dxa"/>
            <w:tcBorders>
              <w:top w:val="single" w:color="000000" w:sz="4" w:space="0"/>
              <w:left w:val="single" w:color="000000" w:sz="4" w:space="0"/>
              <w:bottom w:val="single" w:color="000000" w:sz="4" w:space="0"/>
              <w:right w:val="single" w:color="000000" w:sz="4" w:space="0"/>
            </w:tcBorders>
          </w:tcPr>
          <w:p w14:paraId="2C664989">
            <w:pPr>
              <w:pStyle w:val="30"/>
              <w:spacing w:line="480" w:lineRule="auto"/>
              <w:ind w:left="108"/>
              <w:jc w:val="both"/>
              <w:rPr>
                <w:rFonts w:ascii="Times New Roman" w:hAnsi="Times New Roman" w:cs="Times New Roman"/>
                <w:sz w:val="24"/>
                <w:szCs w:val="24"/>
              </w:rPr>
            </w:pPr>
            <w:r>
              <w:rPr>
                <w:rFonts w:ascii="Times New Roman" w:hAnsi="Times New Roman" w:cs="Times New Roman"/>
                <w:sz w:val="24"/>
                <w:szCs w:val="24"/>
              </w:rPr>
              <w:t>1.5</w:t>
            </w:r>
          </w:p>
        </w:tc>
        <w:tc>
          <w:tcPr>
            <w:tcW w:w="2578" w:type="dxa"/>
            <w:tcBorders>
              <w:top w:val="single" w:color="000000" w:sz="4" w:space="0"/>
              <w:left w:val="single" w:color="000000" w:sz="4" w:space="0"/>
              <w:bottom w:val="single" w:color="000000" w:sz="4" w:space="0"/>
              <w:right w:val="single" w:color="000000" w:sz="4" w:space="0"/>
            </w:tcBorders>
          </w:tcPr>
          <w:p w14:paraId="6B1FD932">
            <w:pPr>
              <w:pStyle w:val="30"/>
              <w:spacing w:line="480" w:lineRule="auto"/>
              <w:ind w:left="108"/>
              <w:jc w:val="both"/>
              <w:rPr>
                <w:rFonts w:ascii="Times New Roman" w:hAnsi="Times New Roman" w:cs="Times New Roman"/>
                <w:sz w:val="24"/>
                <w:szCs w:val="24"/>
              </w:rPr>
            </w:pPr>
            <w:r>
              <w:rPr>
                <w:rFonts w:ascii="Times New Roman" w:hAnsi="Times New Roman" w:cs="Times New Roman"/>
                <w:sz w:val="24"/>
                <w:szCs w:val="24"/>
              </w:rPr>
              <w:t>2.0</w:t>
            </w:r>
          </w:p>
        </w:tc>
      </w:tr>
    </w:tbl>
    <w:p w14:paraId="7E49BF00">
      <w:pPr>
        <w:pStyle w:val="10"/>
        <w:spacing w:before="1" w:line="480" w:lineRule="auto"/>
        <w:jc w:val="both"/>
        <w:rPr>
          <w:sz w:val="24"/>
          <w:szCs w:val="24"/>
        </w:rPr>
      </w:pPr>
    </w:p>
    <w:p w14:paraId="6E316838">
      <w:pPr>
        <w:pStyle w:val="10"/>
        <w:spacing w:line="480" w:lineRule="auto"/>
        <w:ind w:left="219"/>
        <w:jc w:val="both"/>
        <w:rPr>
          <w:sz w:val="24"/>
          <w:szCs w:val="24"/>
        </w:rPr>
      </w:pPr>
      <w:r>
        <w:rPr>
          <w:sz w:val="24"/>
          <w:szCs w:val="24"/>
        </w:rPr>
        <w:t>Equation</w:t>
      </w:r>
      <w:r>
        <w:rPr>
          <w:spacing w:val="-4"/>
          <w:sz w:val="24"/>
          <w:szCs w:val="24"/>
        </w:rPr>
        <w:t xml:space="preserve"> </w:t>
      </w:r>
      <w:r>
        <w:rPr>
          <w:sz w:val="24"/>
          <w:szCs w:val="24"/>
        </w:rPr>
        <w:t>2-15</w:t>
      </w:r>
      <w:r>
        <w:rPr>
          <w:spacing w:val="-2"/>
          <w:sz w:val="24"/>
          <w:szCs w:val="24"/>
        </w:rPr>
        <w:t xml:space="preserve"> </w:t>
      </w:r>
      <w:r>
        <w:rPr>
          <w:sz w:val="24"/>
          <w:szCs w:val="24"/>
        </w:rPr>
        <w:t>accomplishes</w:t>
      </w:r>
      <w:r>
        <w:rPr>
          <w:spacing w:val="-4"/>
          <w:sz w:val="24"/>
          <w:szCs w:val="24"/>
        </w:rPr>
        <w:t xml:space="preserve"> </w:t>
      </w:r>
      <w:r>
        <w:rPr>
          <w:sz w:val="24"/>
          <w:szCs w:val="24"/>
        </w:rPr>
        <w:t>the</w:t>
      </w:r>
      <w:r>
        <w:rPr>
          <w:spacing w:val="-2"/>
          <w:sz w:val="24"/>
          <w:szCs w:val="24"/>
        </w:rPr>
        <w:t xml:space="preserve"> </w:t>
      </w:r>
      <w:r>
        <w:rPr>
          <w:sz w:val="24"/>
          <w:szCs w:val="24"/>
        </w:rPr>
        <w:t>adjustment</w:t>
      </w:r>
      <w:r>
        <w:rPr>
          <w:spacing w:val="-3"/>
          <w:sz w:val="24"/>
          <w:szCs w:val="24"/>
        </w:rPr>
        <w:t xml:space="preserve"> </w:t>
      </w:r>
      <w:r>
        <w:rPr>
          <w:sz w:val="24"/>
          <w:szCs w:val="24"/>
        </w:rPr>
        <w:t>for</w:t>
      </w:r>
      <w:r>
        <w:rPr>
          <w:spacing w:val="-1"/>
          <w:sz w:val="24"/>
          <w:szCs w:val="24"/>
        </w:rPr>
        <w:t xml:space="preserve"> </w:t>
      </w:r>
      <w:r>
        <w:rPr>
          <w:sz w:val="24"/>
          <w:szCs w:val="24"/>
        </w:rPr>
        <w:t>heavy</w:t>
      </w:r>
      <w:r>
        <w:rPr>
          <w:spacing w:val="-5"/>
          <w:sz w:val="24"/>
          <w:szCs w:val="24"/>
        </w:rPr>
        <w:t xml:space="preserve"> </w:t>
      </w:r>
      <w:r>
        <w:rPr>
          <w:sz w:val="24"/>
          <w:szCs w:val="24"/>
        </w:rPr>
        <w:t>vehicles.</w:t>
      </w:r>
    </w:p>
    <w:p w14:paraId="78782B0B">
      <w:pPr>
        <w:pStyle w:val="10"/>
        <w:spacing w:line="480" w:lineRule="auto"/>
        <w:jc w:val="both"/>
        <w:rPr>
          <w:sz w:val="24"/>
          <w:szCs w:val="24"/>
        </w:rPr>
      </w:pPr>
    </w:p>
    <w:p w14:paraId="35184B32">
      <w:pPr>
        <w:tabs>
          <w:tab w:val="left" w:pos="7367"/>
        </w:tabs>
        <w:spacing w:line="480" w:lineRule="auto"/>
        <w:ind w:left="940"/>
        <w:jc w:val="both"/>
        <w:rPr>
          <w:rFonts w:ascii="Times New Roman" w:hAnsi="Times New Roman" w:cs="Times New Roman"/>
          <w:sz w:val="24"/>
          <w:szCs w:val="24"/>
        </w:rPr>
      </w:pPr>
      <w:r>
        <w:rPr>
          <w:rFonts w:ascii="Times New Roman" w:hAnsi="Times New Roman" w:cs="Times New Roman"/>
          <w:sz w:val="24"/>
          <w:szCs w:val="24"/>
        </w:rPr>
        <w:t>VOL'=VOL X Pt X 2+VOL X Pr X 1.5+VOL X (100-(P</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23"/>
          <w:sz w:val="24"/>
          <w:szCs w:val="24"/>
        </w:rPr>
        <w:t xml:space="preserve"> </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Pr))</w:t>
      </w:r>
      <w:r>
        <w:rPr>
          <w:rFonts w:ascii="Times New Roman" w:hAnsi="Times New Roman" w:cs="Times New Roman"/>
          <w:sz w:val="24"/>
          <w:szCs w:val="24"/>
        </w:rPr>
        <w:tab/>
      </w:r>
      <w:r>
        <w:rPr>
          <w:rFonts w:ascii="Times New Roman" w:hAnsi="Times New Roman" w:cs="Times New Roman"/>
          <w:sz w:val="24"/>
          <w:szCs w:val="24"/>
        </w:rPr>
        <w:t>(2-15)</w:t>
      </w:r>
    </w:p>
    <w:p w14:paraId="00097CEF">
      <w:pPr>
        <w:pStyle w:val="10"/>
        <w:spacing w:before="12" w:line="480" w:lineRule="auto"/>
        <w:jc w:val="both"/>
        <w:rPr>
          <w:sz w:val="24"/>
          <w:szCs w:val="24"/>
        </w:rPr>
      </w:pPr>
    </w:p>
    <w:p w14:paraId="070A800B">
      <w:pPr>
        <w:pStyle w:val="10"/>
        <w:spacing w:line="480" w:lineRule="auto"/>
        <w:ind w:left="940"/>
        <w:jc w:val="both"/>
        <w:rPr>
          <w:sz w:val="24"/>
          <w:szCs w:val="24"/>
        </w:rPr>
      </w:pPr>
      <w:r>
        <w:rPr>
          <w:sz w:val="24"/>
          <w:szCs w:val="24"/>
        </w:rPr>
        <w:t>Where,</w:t>
      </w:r>
    </w:p>
    <w:p w14:paraId="38DEE7B6">
      <w:pPr>
        <w:pStyle w:val="10"/>
        <w:tabs>
          <w:tab w:val="left" w:pos="1743"/>
          <w:tab w:val="left" w:pos="2108"/>
          <w:tab w:val="left" w:pos="3332"/>
          <w:tab w:val="left" w:pos="4376"/>
          <w:tab w:val="left" w:pos="5763"/>
          <w:tab w:val="left" w:pos="6817"/>
          <w:tab w:val="left" w:pos="8209"/>
        </w:tabs>
        <w:spacing w:line="480" w:lineRule="auto"/>
        <w:ind w:left="940" w:right="1428"/>
        <w:jc w:val="both"/>
        <w:rPr>
          <w:sz w:val="24"/>
          <w:szCs w:val="24"/>
        </w:rPr>
      </w:pPr>
      <w:r>
        <w:rPr>
          <w:sz w:val="24"/>
          <w:szCs w:val="24"/>
        </w:rPr>
        <w:t>VOL'</w:t>
      </w:r>
      <w:r>
        <w:rPr>
          <w:sz w:val="24"/>
          <w:szCs w:val="24"/>
        </w:rPr>
        <w:tab/>
      </w:r>
      <w:r>
        <w:rPr>
          <w:sz w:val="24"/>
          <w:szCs w:val="24"/>
        </w:rPr>
        <w:t>=</w:t>
      </w:r>
      <w:r>
        <w:rPr>
          <w:sz w:val="24"/>
          <w:szCs w:val="24"/>
        </w:rPr>
        <w:tab/>
      </w:r>
      <w:r>
        <w:rPr>
          <w:sz w:val="24"/>
          <w:szCs w:val="24"/>
        </w:rPr>
        <w:t>Adjusted</w:t>
      </w:r>
      <w:r>
        <w:rPr>
          <w:sz w:val="24"/>
          <w:szCs w:val="24"/>
        </w:rPr>
        <w:tab/>
      </w:r>
      <w:r>
        <w:rPr>
          <w:sz w:val="24"/>
          <w:szCs w:val="24"/>
        </w:rPr>
        <w:t>turning</w:t>
      </w:r>
      <w:r>
        <w:rPr>
          <w:sz w:val="24"/>
          <w:szCs w:val="24"/>
        </w:rPr>
        <w:tab/>
      </w:r>
      <w:r>
        <w:rPr>
          <w:sz w:val="24"/>
          <w:szCs w:val="24"/>
        </w:rPr>
        <w:t>movement</w:t>
      </w:r>
      <w:r>
        <w:rPr>
          <w:sz w:val="24"/>
          <w:szCs w:val="24"/>
        </w:rPr>
        <w:tab/>
      </w:r>
      <w:r>
        <w:rPr>
          <w:sz w:val="24"/>
          <w:szCs w:val="24"/>
        </w:rPr>
        <w:t>volume</w:t>
      </w:r>
      <w:r>
        <w:rPr>
          <w:sz w:val="24"/>
          <w:szCs w:val="24"/>
        </w:rPr>
        <w:tab/>
      </w:r>
      <w:r>
        <w:rPr>
          <w:sz w:val="24"/>
          <w:szCs w:val="24"/>
        </w:rPr>
        <w:t>(passenger</w:t>
      </w:r>
      <w:r>
        <w:rPr>
          <w:sz w:val="24"/>
          <w:szCs w:val="24"/>
        </w:rPr>
        <w:tab/>
      </w:r>
      <w:r>
        <w:rPr>
          <w:spacing w:val="-2"/>
          <w:sz w:val="24"/>
          <w:szCs w:val="24"/>
        </w:rPr>
        <w:t>car</w:t>
      </w:r>
      <w:r>
        <w:rPr>
          <w:spacing w:val="-57"/>
          <w:sz w:val="24"/>
          <w:szCs w:val="24"/>
        </w:rPr>
        <w:t xml:space="preserve"> </w:t>
      </w:r>
      <w:r>
        <w:rPr>
          <w:sz w:val="24"/>
          <w:szCs w:val="24"/>
        </w:rPr>
        <w:t>equivalent/hour)</w:t>
      </w:r>
    </w:p>
    <w:p w14:paraId="5A6BFDB6">
      <w:pPr>
        <w:pStyle w:val="10"/>
        <w:spacing w:before="1" w:line="480" w:lineRule="auto"/>
        <w:ind w:left="940" w:right="3655"/>
        <w:jc w:val="both"/>
        <w:rPr>
          <w:sz w:val="24"/>
          <w:szCs w:val="24"/>
        </w:rPr>
      </w:pPr>
      <w:r>
        <w:rPr>
          <w:sz w:val="24"/>
          <w:szCs w:val="24"/>
        </w:rPr>
        <w:t>VOL = Turning movement volume (vehicles/hour)</w:t>
      </w:r>
      <w:r>
        <w:rPr>
          <w:spacing w:val="-57"/>
          <w:sz w:val="24"/>
          <w:szCs w:val="24"/>
        </w:rPr>
        <w:t xml:space="preserve"> </w:t>
      </w:r>
      <w:r>
        <w:rPr>
          <w:sz w:val="24"/>
          <w:szCs w:val="24"/>
        </w:rPr>
        <w:t>Pt</w:t>
      </w:r>
      <w:r>
        <w:rPr>
          <w:spacing w:val="15"/>
          <w:sz w:val="24"/>
          <w:szCs w:val="24"/>
        </w:rPr>
        <w:t xml:space="preserve"> </w:t>
      </w:r>
      <w:r>
        <w:rPr>
          <w:sz w:val="24"/>
          <w:szCs w:val="24"/>
        </w:rPr>
        <w:t>=</w:t>
      </w:r>
      <w:r>
        <w:rPr>
          <w:spacing w:val="-2"/>
          <w:sz w:val="24"/>
          <w:szCs w:val="24"/>
        </w:rPr>
        <w:t xml:space="preserve"> </w:t>
      </w:r>
      <w:r>
        <w:rPr>
          <w:sz w:val="24"/>
          <w:szCs w:val="24"/>
        </w:rPr>
        <w:t>Proportion</w:t>
      </w:r>
      <w:r>
        <w:rPr>
          <w:spacing w:val="-3"/>
          <w:sz w:val="24"/>
          <w:szCs w:val="24"/>
        </w:rPr>
        <w:t xml:space="preserve"> </w:t>
      </w:r>
      <w:r>
        <w:rPr>
          <w:sz w:val="24"/>
          <w:szCs w:val="24"/>
        </w:rPr>
        <w:t>of</w:t>
      </w:r>
      <w:r>
        <w:rPr>
          <w:spacing w:val="-2"/>
          <w:sz w:val="24"/>
          <w:szCs w:val="24"/>
        </w:rPr>
        <w:t xml:space="preserve"> </w:t>
      </w:r>
      <w:r>
        <w:rPr>
          <w:sz w:val="24"/>
          <w:szCs w:val="24"/>
        </w:rPr>
        <w:t>vehicles</w:t>
      </w:r>
      <w:r>
        <w:rPr>
          <w:spacing w:val="-3"/>
          <w:sz w:val="24"/>
          <w:szCs w:val="24"/>
        </w:rPr>
        <w:t xml:space="preserve"> </w:t>
      </w:r>
      <w:r>
        <w:rPr>
          <w:sz w:val="24"/>
          <w:szCs w:val="24"/>
        </w:rPr>
        <w:t>that</w:t>
      </w:r>
      <w:r>
        <w:rPr>
          <w:spacing w:val="-2"/>
          <w:sz w:val="24"/>
          <w:szCs w:val="24"/>
        </w:rPr>
        <w:t xml:space="preserve"> </w:t>
      </w:r>
      <w:r>
        <w:rPr>
          <w:sz w:val="24"/>
          <w:szCs w:val="24"/>
        </w:rPr>
        <w:t>are</w:t>
      </w:r>
      <w:r>
        <w:rPr>
          <w:spacing w:val="-1"/>
          <w:sz w:val="24"/>
          <w:szCs w:val="24"/>
        </w:rPr>
        <w:t xml:space="preserve"> </w:t>
      </w:r>
      <w:r>
        <w:rPr>
          <w:sz w:val="24"/>
          <w:szCs w:val="24"/>
        </w:rPr>
        <w:t>tractor-trailers</w:t>
      </w:r>
    </w:p>
    <w:p w14:paraId="7BF11983">
      <w:pPr>
        <w:pStyle w:val="10"/>
        <w:spacing w:before="12" w:line="480" w:lineRule="auto"/>
        <w:ind w:left="939"/>
        <w:jc w:val="both"/>
        <w:rPr>
          <w:sz w:val="24"/>
          <w:szCs w:val="24"/>
        </w:rPr>
      </w:pPr>
      <w:r>
        <w:rPr>
          <w:sz w:val="24"/>
          <w:szCs w:val="24"/>
        </w:rPr>
        <w:t>Pr</w:t>
      </w:r>
      <w:r>
        <w:rPr>
          <w:spacing w:val="-9"/>
          <w:sz w:val="24"/>
          <w:szCs w:val="24"/>
        </w:rPr>
        <w:t xml:space="preserve"> </w:t>
      </w:r>
      <w:r>
        <w:rPr>
          <w:sz w:val="24"/>
          <w:szCs w:val="24"/>
        </w:rPr>
        <w:t>=</w:t>
      </w:r>
      <w:r>
        <w:rPr>
          <w:spacing w:val="-1"/>
          <w:sz w:val="24"/>
          <w:szCs w:val="24"/>
        </w:rPr>
        <w:t xml:space="preserve"> </w:t>
      </w:r>
      <w:r>
        <w:rPr>
          <w:sz w:val="24"/>
          <w:szCs w:val="24"/>
        </w:rPr>
        <w:t>Proportion</w:t>
      </w:r>
      <w:r>
        <w:rPr>
          <w:spacing w:val="-3"/>
          <w:sz w:val="24"/>
          <w:szCs w:val="24"/>
        </w:rPr>
        <w:t xml:space="preserve"> </w:t>
      </w:r>
      <w:r>
        <w:rPr>
          <w:sz w:val="24"/>
          <w:szCs w:val="24"/>
        </w:rPr>
        <w:t>of</w:t>
      </w:r>
      <w:r>
        <w:rPr>
          <w:spacing w:val="-3"/>
          <w:sz w:val="24"/>
          <w:szCs w:val="24"/>
        </w:rPr>
        <w:t xml:space="preserve"> </w:t>
      </w:r>
      <w:r>
        <w:rPr>
          <w:sz w:val="24"/>
          <w:szCs w:val="24"/>
        </w:rPr>
        <w:t>vehicles</w:t>
      </w:r>
      <w:r>
        <w:rPr>
          <w:spacing w:val="-3"/>
          <w:sz w:val="24"/>
          <w:szCs w:val="24"/>
        </w:rPr>
        <w:t xml:space="preserve"> </w:t>
      </w:r>
      <w:r>
        <w:rPr>
          <w:sz w:val="24"/>
          <w:szCs w:val="24"/>
        </w:rPr>
        <w:t>that</w:t>
      </w:r>
      <w:r>
        <w:rPr>
          <w:spacing w:val="-1"/>
          <w:sz w:val="24"/>
          <w:szCs w:val="24"/>
        </w:rPr>
        <w:t xml:space="preserve"> </w:t>
      </w:r>
      <w:r>
        <w:rPr>
          <w:sz w:val="24"/>
          <w:szCs w:val="24"/>
        </w:rPr>
        <w:t>are</w:t>
      </w:r>
      <w:r>
        <w:rPr>
          <w:spacing w:val="-2"/>
          <w:sz w:val="24"/>
          <w:szCs w:val="24"/>
        </w:rPr>
        <w:t xml:space="preserve"> </w:t>
      </w:r>
      <w:r>
        <w:rPr>
          <w:sz w:val="24"/>
          <w:szCs w:val="24"/>
        </w:rPr>
        <w:t>RVs,</w:t>
      </w:r>
      <w:r>
        <w:rPr>
          <w:spacing w:val="-2"/>
          <w:sz w:val="24"/>
          <w:szCs w:val="24"/>
        </w:rPr>
        <w:t xml:space="preserve"> </w:t>
      </w:r>
      <w:r>
        <w:rPr>
          <w:sz w:val="24"/>
          <w:szCs w:val="24"/>
        </w:rPr>
        <w:t>buses,</w:t>
      </w:r>
      <w:r>
        <w:rPr>
          <w:spacing w:val="-3"/>
          <w:sz w:val="24"/>
          <w:szCs w:val="24"/>
        </w:rPr>
        <w:t xml:space="preserve"> </w:t>
      </w:r>
      <w:r>
        <w:rPr>
          <w:sz w:val="24"/>
          <w:szCs w:val="24"/>
        </w:rPr>
        <w:t>or delivery</w:t>
      </w:r>
      <w:r>
        <w:rPr>
          <w:spacing w:val="-2"/>
          <w:sz w:val="24"/>
          <w:szCs w:val="24"/>
        </w:rPr>
        <w:t xml:space="preserve"> </w:t>
      </w:r>
      <w:r>
        <w:rPr>
          <w:sz w:val="24"/>
          <w:szCs w:val="24"/>
        </w:rPr>
        <w:t>type</w:t>
      </w:r>
      <w:r>
        <w:rPr>
          <w:spacing w:val="-2"/>
          <w:sz w:val="24"/>
          <w:szCs w:val="24"/>
        </w:rPr>
        <w:t xml:space="preserve"> </w:t>
      </w:r>
      <w:r>
        <w:rPr>
          <w:sz w:val="24"/>
          <w:szCs w:val="24"/>
        </w:rPr>
        <w:t>trucks</w:t>
      </w:r>
    </w:p>
    <w:p w14:paraId="6B6CB418">
      <w:pPr>
        <w:pStyle w:val="10"/>
        <w:spacing w:before="1" w:line="480" w:lineRule="auto"/>
        <w:jc w:val="both"/>
        <w:rPr>
          <w:sz w:val="24"/>
          <w:szCs w:val="24"/>
        </w:rPr>
      </w:pPr>
    </w:p>
    <w:p w14:paraId="4445E026">
      <w:pPr>
        <w:pStyle w:val="10"/>
        <w:spacing w:line="480" w:lineRule="auto"/>
        <w:ind w:left="220" w:right="1427"/>
        <w:jc w:val="both"/>
        <w:rPr>
          <w:sz w:val="24"/>
          <w:szCs w:val="24"/>
        </w:rPr>
      </w:pPr>
      <w:r>
        <w:rPr>
          <w:sz w:val="24"/>
          <w:szCs w:val="24"/>
        </w:rPr>
        <w:t>The next step is to calculate the approach flow for each lane. This is done by</w:t>
      </w:r>
      <w:r>
        <w:rPr>
          <w:spacing w:val="1"/>
          <w:sz w:val="24"/>
          <w:szCs w:val="24"/>
        </w:rPr>
        <w:t xml:space="preserve"> </w:t>
      </w:r>
      <w:r>
        <w:rPr>
          <w:sz w:val="24"/>
          <w:szCs w:val="24"/>
        </w:rPr>
        <w:t>summing</w:t>
      </w:r>
      <w:r>
        <w:rPr>
          <w:spacing w:val="50"/>
          <w:sz w:val="24"/>
          <w:szCs w:val="24"/>
        </w:rPr>
        <w:t xml:space="preserve"> </w:t>
      </w:r>
      <w:r>
        <w:rPr>
          <w:sz w:val="24"/>
          <w:szCs w:val="24"/>
        </w:rPr>
        <w:t>the</w:t>
      </w:r>
      <w:r>
        <w:rPr>
          <w:spacing w:val="50"/>
          <w:sz w:val="24"/>
          <w:szCs w:val="24"/>
        </w:rPr>
        <w:t xml:space="preserve"> </w:t>
      </w:r>
      <w:r>
        <w:rPr>
          <w:sz w:val="24"/>
          <w:szCs w:val="24"/>
        </w:rPr>
        <w:t>adjusted</w:t>
      </w:r>
      <w:r>
        <w:rPr>
          <w:spacing w:val="50"/>
          <w:sz w:val="24"/>
          <w:szCs w:val="24"/>
        </w:rPr>
        <w:t xml:space="preserve"> </w:t>
      </w:r>
      <w:r>
        <w:rPr>
          <w:sz w:val="24"/>
          <w:szCs w:val="24"/>
        </w:rPr>
        <w:t>turning</w:t>
      </w:r>
      <w:r>
        <w:rPr>
          <w:spacing w:val="50"/>
          <w:sz w:val="24"/>
          <w:szCs w:val="24"/>
        </w:rPr>
        <w:t xml:space="preserve"> </w:t>
      </w:r>
      <w:r>
        <w:rPr>
          <w:sz w:val="24"/>
          <w:szCs w:val="24"/>
        </w:rPr>
        <w:t>movement</w:t>
      </w:r>
      <w:r>
        <w:rPr>
          <w:spacing w:val="49"/>
          <w:sz w:val="24"/>
          <w:szCs w:val="24"/>
        </w:rPr>
        <w:t xml:space="preserve"> </w:t>
      </w:r>
      <w:r>
        <w:rPr>
          <w:sz w:val="24"/>
          <w:szCs w:val="24"/>
        </w:rPr>
        <w:t>volumes</w:t>
      </w:r>
      <w:r>
        <w:rPr>
          <w:spacing w:val="48"/>
          <w:sz w:val="24"/>
          <w:szCs w:val="24"/>
        </w:rPr>
        <w:t xml:space="preserve"> </w:t>
      </w:r>
      <w:r>
        <w:rPr>
          <w:sz w:val="24"/>
          <w:szCs w:val="24"/>
        </w:rPr>
        <w:t>for</w:t>
      </w:r>
      <w:r>
        <w:rPr>
          <w:spacing w:val="52"/>
          <w:sz w:val="24"/>
          <w:szCs w:val="24"/>
        </w:rPr>
        <w:t xml:space="preserve"> </w:t>
      </w:r>
      <w:r>
        <w:rPr>
          <w:sz w:val="24"/>
          <w:szCs w:val="24"/>
        </w:rPr>
        <w:t>each</w:t>
      </w:r>
      <w:r>
        <w:rPr>
          <w:spacing w:val="49"/>
          <w:sz w:val="24"/>
          <w:szCs w:val="24"/>
        </w:rPr>
        <w:t xml:space="preserve"> </w:t>
      </w:r>
      <w:r>
        <w:rPr>
          <w:sz w:val="24"/>
          <w:szCs w:val="24"/>
        </w:rPr>
        <w:t>approach</w:t>
      </w:r>
      <w:r>
        <w:rPr>
          <w:spacing w:val="50"/>
          <w:sz w:val="24"/>
          <w:szCs w:val="24"/>
        </w:rPr>
        <w:t xml:space="preserve"> </w:t>
      </w:r>
      <w:r>
        <w:rPr>
          <w:sz w:val="24"/>
          <w:szCs w:val="24"/>
        </w:rPr>
        <w:t>and</w:t>
      </w:r>
    </w:p>
    <w:p w14:paraId="47B4ED24">
      <w:pPr>
        <w:spacing w:line="480" w:lineRule="auto"/>
        <w:jc w:val="both"/>
        <w:rPr>
          <w:rFonts w:ascii="Times New Roman" w:hAnsi="Times New Roman" w:cs="Times New Roman"/>
          <w:sz w:val="24"/>
          <w:szCs w:val="24"/>
        </w:rPr>
        <w:sectPr>
          <w:pgSz w:w="11900" w:h="16840"/>
          <w:pgMar w:top="1600" w:right="360" w:bottom="940" w:left="1580" w:header="0" w:footer="754" w:gutter="0"/>
          <w:cols w:space="720" w:num="1"/>
        </w:sectPr>
      </w:pPr>
    </w:p>
    <w:p w14:paraId="02FA6808">
      <w:pPr>
        <w:pStyle w:val="10"/>
        <w:spacing w:before="2" w:line="480" w:lineRule="auto"/>
        <w:ind w:left="219" w:right="1427"/>
        <w:jc w:val="both"/>
        <w:rPr>
          <w:sz w:val="24"/>
          <w:szCs w:val="24"/>
        </w:rPr>
      </w:pPr>
      <w:r>
        <w:rPr>
          <w:sz w:val="24"/>
          <w:szCs w:val="24"/>
        </w:rPr>
        <w:t>multiplying the total approach flow by the split for each lane. Here is the</w:t>
      </w:r>
      <w:r>
        <w:rPr>
          <w:spacing w:val="1"/>
          <w:sz w:val="24"/>
          <w:szCs w:val="24"/>
        </w:rPr>
        <w:t xml:space="preserve"> </w:t>
      </w:r>
      <w:r>
        <w:rPr>
          <w:sz w:val="24"/>
          <w:szCs w:val="24"/>
        </w:rPr>
        <w:t>concept of dominant lane and sub dominant lane, for instance if we have two</w:t>
      </w:r>
      <w:r>
        <w:rPr>
          <w:spacing w:val="1"/>
          <w:sz w:val="24"/>
          <w:szCs w:val="24"/>
        </w:rPr>
        <w:t xml:space="preserve"> </w:t>
      </w:r>
      <w:r>
        <w:rPr>
          <w:sz w:val="24"/>
          <w:szCs w:val="24"/>
        </w:rPr>
        <w:t>lanes in one approach, the right lane and left lane do not have equal flow, the</w:t>
      </w:r>
      <w:r>
        <w:rPr>
          <w:spacing w:val="1"/>
          <w:sz w:val="24"/>
          <w:szCs w:val="24"/>
        </w:rPr>
        <w:t xml:space="preserve"> </w:t>
      </w:r>
      <w:r>
        <w:rPr>
          <w:sz w:val="24"/>
          <w:szCs w:val="24"/>
        </w:rPr>
        <w:t>one</w:t>
      </w:r>
      <w:r>
        <w:rPr>
          <w:spacing w:val="-1"/>
          <w:sz w:val="24"/>
          <w:szCs w:val="24"/>
        </w:rPr>
        <w:t xml:space="preserve"> </w:t>
      </w:r>
      <w:r>
        <w:rPr>
          <w:sz w:val="24"/>
          <w:szCs w:val="24"/>
        </w:rPr>
        <w:t>which</w:t>
      </w:r>
      <w:r>
        <w:rPr>
          <w:spacing w:val="-1"/>
          <w:sz w:val="24"/>
          <w:szCs w:val="24"/>
        </w:rPr>
        <w:t xml:space="preserve"> </w:t>
      </w:r>
      <w:r>
        <w:rPr>
          <w:sz w:val="24"/>
          <w:szCs w:val="24"/>
        </w:rPr>
        <w:t>has</w:t>
      </w:r>
      <w:r>
        <w:rPr>
          <w:spacing w:val="-2"/>
          <w:sz w:val="24"/>
          <w:szCs w:val="24"/>
        </w:rPr>
        <w:t xml:space="preserve"> </w:t>
      </w:r>
      <w:r>
        <w:rPr>
          <w:sz w:val="24"/>
          <w:szCs w:val="24"/>
        </w:rPr>
        <w:t>a right turn</w:t>
      </w:r>
      <w:r>
        <w:rPr>
          <w:spacing w:val="-2"/>
          <w:sz w:val="24"/>
          <w:szCs w:val="24"/>
        </w:rPr>
        <w:t xml:space="preserve"> </w:t>
      </w:r>
      <w:r>
        <w:rPr>
          <w:sz w:val="24"/>
          <w:szCs w:val="24"/>
        </w:rPr>
        <w:t>is</w:t>
      </w:r>
      <w:r>
        <w:rPr>
          <w:spacing w:val="-1"/>
          <w:sz w:val="24"/>
          <w:szCs w:val="24"/>
        </w:rPr>
        <w:t xml:space="preserve"> </w:t>
      </w:r>
      <w:r>
        <w:rPr>
          <w:sz w:val="24"/>
          <w:szCs w:val="24"/>
        </w:rPr>
        <w:t>dominant to the left</w:t>
      </w:r>
      <w:r>
        <w:rPr>
          <w:spacing w:val="1"/>
          <w:sz w:val="24"/>
          <w:szCs w:val="24"/>
        </w:rPr>
        <w:t xml:space="preserve"> </w:t>
      </w:r>
      <w:r>
        <w:rPr>
          <w:sz w:val="24"/>
          <w:szCs w:val="24"/>
        </w:rPr>
        <w:t>lane.</w:t>
      </w:r>
    </w:p>
    <w:p w14:paraId="5B75A83D">
      <w:pP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4BC401E1">
      <w:pPr>
        <w:pStyle w:val="3"/>
        <w:spacing w:line="480" w:lineRule="auto"/>
        <w:jc w:val="center"/>
        <w:rPr>
          <w:sz w:val="24"/>
          <w:szCs w:val="24"/>
        </w:rPr>
      </w:pPr>
      <w:r>
        <w:rPr>
          <w:sz w:val="24"/>
          <w:szCs w:val="24"/>
        </w:rPr>
        <w:t>CHAPTER THREE</w:t>
      </w:r>
    </w:p>
    <w:p w14:paraId="3988FDCA">
      <w:pPr>
        <w:pStyle w:val="4"/>
        <w:spacing w:line="480" w:lineRule="auto"/>
        <w:jc w:val="center"/>
        <w:rPr>
          <w:sz w:val="24"/>
          <w:szCs w:val="24"/>
        </w:rPr>
      </w:pPr>
      <w:r>
        <w:rPr>
          <w:sz w:val="24"/>
          <w:szCs w:val="24"/>
        </w:rPr>
        <w:t>METHODOLOGY</w:t>
      </w:r>
    </w:p>
    <w:p w14:paraId="577CFB2F">
      <w:pPr>
        <w:pStyle w:val="5"/>
        <w:spacing w:line="480" w:lineRule="auto"/>
        <w:rPr>
          <w:rFonts w:ascii="Times New Roman" w:hAnsi="Times New Roman" w:cs="Times New Roman"/>
          <w:b/>
          <w:sz w:val="24"/>
          <w:szCs w:val="24"/>
        </w:rPr>
      </w:pPr>
      <w:r>
        <w:rPr>
          <w:rFonts w:ascii="Times New Roman" w:hAnsi="Times New Roman" w:cs="Times New Roman"/>
          <w:b/>
          <w:sz w:val="24"/>
          <w:szCs w:val="24"/>
        </w:rPr>
        <w:t>3.1 Research Design</w:t>
      </w:r>
    </w:p>
    <w:p w14:paraId="70BD1AE1">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simulation-based approach to evaluate the operational performance and capacity of Mandate Roundabout. The overall workflow follows the four objectives:</w:t>
      </w:r>
    </w:p>
    <w:p w14:paraId="21BD1DA8">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Empirical data collection and analysis</w:t>
      </w:r>
    </w:p>
    <w:p w14:paraId="6F276981">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Microscopic simulation model development</w:t>
      </w:r>
    </w:p>
    <w:p w14:paraId="560771E6">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Performance assessment</w:t>
      </w:r>
    </w:p>
    <w:p w14:paraId="76A95E17">
      <w:pPr>
        <w:numPr>
          <w:ilvl w:val="0"/>
          <w:numId w:val="6"/>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Improvement proposal and evaluation</w:t>
      </w:r>
    </w:p>
    <w:p w14:paraId="5A8B9AE1">
      <w:pPr>
        <w:pStyle w:val="5"/>
        <w:spacing w:line="480" w:lineRule="auto"/>
        <w:rPr>
          <w:rFonts w:ascii="Times New Roman" w:hAnsi="Times New Roman" w:cs="Times New Roman"/>
          <w:b/>
          <w:sz w:val="24"/>
          <w:szCs w:val="24"/>
        </w:rPr>
      </w:pPr>
      <w:r>
        <w:rPr>
          <w:rFonts w:ascii="Times New Roman" w:hAnsi="Times New Roman" w:cs="Times New Roman"/>
          <w:b/>
          <w:sz w:val="24"/>
          <w:szCs w:val="24"/>
        </w:rPr>
        <w:t>3.2 Study Area and Period</w:t>
      </w:r>
    </w:p>
    <w:p w14:paraId="38C193C3">
      <w:pPr>
        <w:pStyle w:val="5"/>
        <w:spacing w:line="480" w:lineRule="auto"/>
        <w:ind w:left="218" w:firstLine="0"/>
        <w:rPr>
          <w:rFonts w:ascii="Times New Roman" w:hAnsi="Times New Roman" w:cs="Times New Roman"/>
          <w:sz w:val="24"/>
          <w:szCs w:val="24"/>
        </w:rPr>
      </w:pPr>
      <w:r>
        <w:rPr>
          <w:rFonts w:ascii="Times New Roman" w:hAnsi="Times New Roman" w:cs="Times New Roman"/>
          <w:sz w:val="24"/>
          <w:szCs w:val="24"/>
        </w:rPr>
        <w:t>The study focuses on Mandate Roundabout, a key junction situated in Ilorin West Local Government Area of Kwara State, Nigeria. Located at the heart of the city’s road network, the roundabout connects major arterial and collector roads that lead to residential estates, markets, and commercial districts. A detailed sketch or GIS‐derived map of the roundabout and its four approach legs will be provided to illustrate its geometric layout, lane configurations, and surrounding land uses; this visual will form the basis for both field measurements and the subsequent traffic simulation model.</w:t>
      </w:r>
    </w:p>
    <w:p w14:paraId="754E7A80">
      <w:pPr>
        <w:pStyle w:val="5"/>
        <w:spacing w:line="480" w:lineRule="auto"/>
        <w:ind w:left="218" w:firstLine="0"/>
        <w:rPr>
          <w:rFonts w:ascii="Times New Roman" w:hAnsi="Times New Roman" w:cs="Times New Roman"/>
          <w:sz w:val="24"/>
          <w:szCs w:val="24"/>
        </w:rPr>
      </w:pPr>
    </w:p>
    <w:p w14:paraId="5EBE7875">
      <w:p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Data collection periods</w:t>
      </w:r>
      <w:r>
        <w:rPr>
          <w:rFonts w:ascii="Times New Roman" w:hAnsi="Times New Roman" w:cs="Times New Roman"/>
          <w:sz w:val="24"/>
          <w:szCs w:val="24"/>
        </w:rPr>
        <w:t>:</w:t>
      </w:r>
    </w:p>
    <w:p w14:paraId="4C20195D">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Morning peak (7:00–9:00 AM)</w:t>
      </w:r>
    </w:p>
    <w:p w14:paraId="0679DE1B">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Evening peak (4:00–6:00 PM)</w:t>
      </w:r>
    </w:p>
    <w:p w14:paraId="0C4A52B5">
      <w:pPr>
        <w:numPr>
          <w:ilvl w:val="1"/>
          <w:numId w:val="7"/>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Typical weekday conditions (no public holidays)</w:t>
      </w:r>
    </w:p>
    <w:p w14:paraId="1A539344">
      <w:pPr>
        <w:pStyle w:val="5"/>
        <w:spacing w:line="480" w:lineRule="auto"/>
        <w:rPr>
          <w:rFonts w:ascii="Times New Roman" w:hAnsi="Times New Roman" w:cs="Times New Roman"/>
          <w:b/>
          <w:sz w:val="24"/>
          <w:szCs w:val="24"/>
        </w:rPr>
      </w:pPr>
      <w:r>
        <w:rPr>
          <w:rFonts w:ascii="Times New Roman" w:hAnsi="Times New Roman" w:cs="Times New Roman"/>
          <w:b/>
          <w:sz w:val="24"/>
          <w:szCs w:val="24"/>
        </w:rPr>
        <w:t>3.3: Traffic Data Collection and Analysis</w:t>
      </w:r>
    </w:p>
    <w:p w14:paraId="1345634F">
      <w:pPr>
        <w:numPr>
          <w:ilvl w:val="0"/>
          <w:numId w:val="8"/>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Traffic Volume Counts</w:t>
      </w:r>
    </w:p>
    <w:p w14:paraId="67FF8BBD">
      <w:pPr>
        <w:spacing w:before="100" w:beforeAutospacing="1" w:after="100" w:afterAutospacing="1" w:line="480" w:lineRule="auto"/>
        <w:ind w:left="720"/>
        <w:jc w:val="both"/>
        <w:rPr>
          <w:rFonts w:ascii="Times New Roman" w:hAnsi="Times New Roman" w:cs="Times New Roman"/>
          <w:sz w:val="24"/>
          <w:szCs w:val="24"/>
        </w:rPr>
      </w:pPr>
      <w:r>
        <w:rPr>
          <w:rFonts w:ascii="Times New Roman" w:hAnsi="Times New Roman" w:cs="Times New Roman"/>
          <w:sz w:val="24"/>
          <w:szCs w:val="24"/>
        </w:rPr>
        <w:t>Traffic volume at Mandate Roundabout will be quantified through systematic turning‐movement counts (TMCs), whereby trained observers will manually record the number of vehicles entering and exiting each of the roundabout’s four arms in successive 15‐minute intervals. This temporal granularity allows for a detailed characterization of peak flows and directional splits, facilitating the identification of critical demand peaks and movement patterns. To ensure the reliability and accuracy of the manual counts and to provide an auditable record for subsequent data validation all approaches will be continuously video‐recorded during the count periods. These recordings will serve as a reference for resolving any discrepancies in the field data, confirming vehicle classifications, and supporting secondary analyses of rare maneuvers or atypical traffic behaviors.</w:t>
      </w:r>
    </w:p>
    <w:p w14:paraId="51A0BAC9">
      <w:pPr>
        <w:numPr>
          <w:ilvl w:val="0"/>
          <w:numId w:val="8"/>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Geometric Measurements</w:t>
      </w:r>
    </w:p>
    <w:p w14:paraId="1E2A84CB">
      <w:pPr>
        <w:spacing w:before="100" w:beforeAutospacing="1" w:after="100" w:afterAutospacing="1" w:line="480" w:lineRule="auto"/>
        <w:ind w:left="720"/>
        <w:jc w:val="both"/>
        <w:rPr>
          <w:rFonts w:ascii="Times New Roman" w:hAnsi="Times New Roman" w:cs="Times New Roman"/>
          <w:sz w:val="24"/>
          <w:szCs w:val="24"/>
        </w:rPr>
      </w:pPr>
      <w:r>
        <w:rPr>
          <w:rFonts w:ascii="Times New Roman" w:hAnsi="Times New Roman" w:cs="Times New Roman"/>
          <w:sz w:val="24"/>
          <w:szCs w:val="24"/>
        </w:rPr>
        <w:t>Geometric characteristics of the roundabout will be precisely documented using calibrated laser‐distance meters to capture all critical dimensions. Specifically, lane widths for each circulating and entry lane will be measured to the nearest centimetre to determine available vehicular space and assess compliance with design standards. Entry and exit throat lengths the distance from the yield line back to the start of the circulating roadway will also be recorded to evaluate approach storage capacity and driver expectation zones. Furthermore, the extents of each splitter island, including its length and taper angles, will be surveyed to understand traffic deflection effects and pedestrian refuge sizing. Finally, the diameter of the central island will be established, both across the inscribed circle and the traversable apron, in order to define the overall geometric envelop and its influence on vehicle paths and speeds. Collectively, these measurements will form the foundational geometry dataset for subsequent simulation coding and capacity analysis.</w:t>
      </w:r>
    </w:p>
    <w:p w14:paraId="60351611">
      <w:pPr>
        <w:numPr>
          <w:ilvl w:val="0"/>
          <w:numId w:val="8"/>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Auxiliary Observations</w:t>
      </w:r>
    </w:p>
    <w:p w14:paraId="6F9C7E76">
      <w:pPr>
        <w:numPr>
          <w:ilvl w:val="1"/>
          <w:numId w:val="8"/>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Roadside trading locations and pedestrian crossing points logged.</w:t>
      </w:r>
    </w:p>
    <w:p w14:paraId="61AC7179">
      <w:pPr>
        <w:numPr>
          <w:ilvl w:val="1"/>
          <w:numId w:val="8"/>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Note informal parking and illegal stopping.</w:t>
      </w:r>
    </w:p>
    <w:p w14:paraId="2F8A0B7F">
      <w:pPr>
        <w:pStyle w:val="28"/>
        <w:numPr>
          <w:ilvl w:val="0"/>
          <w:numId w:val="9"/>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Data Processing</w:t>
      </w:r>
    </w:p>
    <w:p w14:paraId="5DE7C720">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Aggregate 15-minute counts into peak‐hour flow rates (vehicles/hour per approach).</w:t>
      </w:r>
    </w:p>
    <w:p w14:paraId="1FCEF51D">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Compute entry ratios and peak factors.</w:t>
      </w:r>
    </w:p>
    <w:p w14:paraId="619E0EE2">
      <w:pPr>
        <w:pStyle w:val="28"/>
        <w:numPr>
          <w:ilvl w:val="1"/>
          <w:numId w:val="9"/>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Tabulate geometry into model input worksheets.</w:t>
      </w:r>
    </w:p>
    <w:p w14:paraId="07ADDA88">
      <w:pPr>
        <w:spacing w:after="0" w:line="480" w:lineRule="auto"/>
        <w:jc w:val="both"/>
        <w:rPr>
          <w:rFonts w:ascii="Times New Roman" w:hAnsi="Times New Roman" w:cs="Times New Roman"/>
          <w:sz w:val="24"/>
          <w:szCs w:val="24"/>
        </w:rPr>
      </w:pPr>
    </w:p>
    <w:p w14:paraId="33A5527F">
      <w:pPr>
        <w:pStyle w:val="5"/>
        <w:numPr>
          <w:ilvl w:val="1"/>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Development of Microscopic Simulation Model</w:t>
      </w:r>
    </w:p>
    <w:p w14:paraId="685AA9BA">
      <w:pPr>
        <w:pStyle w:val="5"/>
        <w:numPr>
          <w:ilvl w:val="2"/>
          <w:numId w:val="10"/>
        </w:numPr>
        <w:spacing w:line="480" w:lineRule="auto"/>
        <w:rPr>
          <w:rStyle w:val="16"/>
          <w:rFonts w:ascii="Times New Roman" w:hAnsi="Times New Roman" w:cs="Times New Roman"/>
          <w:b w:val="0"/>
          <w:bCs w:val="0"/>
          <w:sz w:val="24"/>
          <w:szCs w:val="24"/>
        </w:rPr>
      </w:pPr>
      <w:r>
        <w:rPr>
          <w:rStyle w:val="16"/>
          <w:rFonts w:ascii="Times New Roman" w:hAnsi="Times New Roman" w:cs="Times New Roman"/>
          <w:sz w:val="24"/>
          <w:szCs w:val="24"/>
        </w:rPr>
        <w:t xml:space="preserve">  Software Selection</w:t>
      </w:r>
    </w:p>
    <w:p w14:paraId="792E2B5E">
      <w:pPr>
        <w:pStyle w:val="5"/>
        <w:spacing w:line="480" w:lineRule="auto"/>
        <w:ind w:left="1156" w:firstLine="0"/>
        <w:rPr>
          <w:rFonts w:ascii="Times New Roman" w:hAnsi="Times New Roman" w:cs="Times New Roman"/>
          <w:sz w:val="24"/>
          <w:szCs w:val="24"/>
        </w:rPr>
      </w:pPr>
      <w:r>
        <w:rPr>
          <w:rFonts w:ascii="Times New Roman" w:hAnsi="Times New Roman" w:cs="Times New Roman"/>
          <w:sz w:val="24"/>
          <w:szCs w:val="24"/>
        </w:rPr>
        <w:t>PTV VISSIM (version xx) chosen for its detailed vehicle–driver interactions and flexible network import.</w:t>
      </w:r>
    </w:p>
    <w:p w14:paraId="7B42BD71">
      <w:pPr>
        <w:pStyle w:val="5"/>
        <w:numPr>
          <w:ilvl w:val="2"/>
          <w:numId w:val="10"/>
        </w:numPr>
        <w:spacing w:line="480" w:lineRule="auto"/>
        <w:rPr>
          <w:rFonts w:ascii="Times New Roman" w:hAnsi="Times New Roman" w:cs="Times New Roman"/>
          <w:sz w:val="24"/>
          <w:szCs w:val="24"/>
        </w:rPr>
      </w:pPr>
      <w:r>
        <w:rPr>
          <w:rStyle w:val="16"/>
          <w:rFonts w:ascii="Times New Roman" w:hAnsi="Times New Roman" w:cs="Times New Roman"/>
          <w:sz w:val="24"/>
          <w:szCs w:val="24"/>
        </w:rPr>
        <w:t>Network Coding</w:t>
      </w:r>
    </w:p>
    <w:p w14:paraId="4A6A8179">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Import base map (DWG or GIS shapefile).</w:t>
      </w:r>
    </w:p>
    <w:p w14:paraId="72F5EEAC">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Digitize carriageways, lanes, and central island.</w:t>
      </w:r>
    </w:p>
    <w:p w14:paraId="5FD23604">
      <w:pPr>
        <w:numPr>
          <w:ilvl w:val="1"/>
          <w:numId w:val="11"/>
        </w:num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Define vehicle classes and routing decisions.</w:t>
      </w:r>
    </w:p>
    <w:p w14:paraId="1E6F2946">
      <w:pPr>
        <w:pStyle w:val="28"/>
        <w:numPr>
          <w:ilvl w:val="2"/>
          <w:numId w:val="10"/>
        </w:numPr>
        <w:spacing w:before="100" w:beforeAutospacing="1" w:after="100" w:afterAutospacing="1" w:line="480" w:lineRule="auto"/>
        <w:jc w:val="both"/>
        <w:rPr>
          <w:rStyle w:val="16"/>
          <w:rFonts w:ascii="Times New Roman" w:hAnsi="Times New Roman" w:cs="Times New Roman"/>
          <w:b w:val="0"/>
          <w:bCs w:val="0"/>
          <w:sz w:val="24"/>
          <w:szCs w:val="24"/>
        </w:rPr>
      </w:pPr>
      <w:r>
        <w:rPr>
          <w:rStyle w:val="16"/>
          <w:rFonts w:ascii="Times New Roman" w:hAnsi="Times New Roman" w:cs="Times New Roman"/>
          <w:sz w:val="24"/>
          <w:szCs w:val="24"/>
        </w:rPr>
        <w:t>Traffic Demand Input</w:t>
      </w:r>
    </w:p>
    <w:p w14:paraId="298F1289">
      <w:pPr>
        <w:pStyle w:val="28"/>
        <w:spacing w:before="100" w:beforeAutospacing="1" w:after="100" w:afterAutospacing="1" w:line="480" w:lineRule="auto"/>
        <w:ind w:left="1156"/>
        <w:jc w:val="both"/>
        <w:rPr>
          <w:rFonts w:ascii="Times New Roman" w:hAnsi="Times New Roman" w:cs="Times New Roman"/>
          <w:sz w:val="24"/>
          <w:szCs w:val="24"/>
        </w:rPr>
      </w:pPr>
      <w:r>
        <w:rPr>
          <w:rFonts w:ascii="Times New Roman" w:hAnsi="Times New Roman" w:cs="Times New Roman"/>
          <w:sz w:val="24"/>
          <w:szCs w:val="24"/>
        </w:rPr>
        <w:t>Input peak-hour flows, turning proportions, and vehicle composition (cars, buses, motorcycles).</w:t>
      </w:r>
    </w:p>
    <w:p w14:paraId="70C6DCC5">
      <w:pPr>
        <w:pStyle w:val="28"/>
        <w:numPr>
          <w:ilvl w:val="2"/>
          <w:numId w:val="10"/>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Driver Behavior Parameters</w:t>
      </w:r>
    </w:p>
    <w:p w14:paraId="18106AF4">
      <w:pPr>
        <w:spacing w:before="100" w:beforeAutospacing="1" w:after="100" w:afterAutospacing="1" w:line="480" w:lineRule="auto"/>
        <w:ind w:left="578"/>
        <w:jc w:val="both"/>
        <w:rPr>
          <w:rFonts w:ascii="Times New Roman" w:hAnsi="Times New Roman" w:cs="Times New Roman"/>
          <w:sz w:val="24"/>
          <w:szCs w:val="24"/>
        </w:rPr>
      </w:pPr>
      <w:r>
        <w:rPr>
          <w:rFonts w:ascii="Times New Roman" w:hAnsi="Times New Roman" w:cs="Times New Roman"/>
          <w:sz w:val="24"/>
          <w:szCs w:val="24"/>
        </w:rPr>
        <w:t>Use Wiedemann 74 car-following model; adjust parameters for local driving patterns via preliminary calibration.</w:t>
      </w:r>
    </w:p>
    <w:p w14:paraId="48E3D002">
      <w:pPr>
        <w:pStyle w:val="5"/>
        <w:numPr>
          <w:ilvl w:val="1"/>
          <w:numId w:val="10"/>
        </w:numPr>
        <w:spacing w:line="480" w:lineRule="auto"/>
        <w:rPr>
          <w:rFonts w:ascii="Times New Roman" w:hAnsi="Times New Roman" w:cs="Times New Roman"/>
          <w:b/>
          <w:sz w:val="24"/>
          <w:szCs w:val="24"/>
        </w:rPr>
      </w:pPr>
      <w:r>
        <w:rPr>
          <w:rFonts w:ascii="Times New Roman" w:hAnsi="Times New Roman" w:cs="Times New Roman"/>
          <w:b/>
          <w:sz w:val="24"/>
          <w:szCs w:val="24"/>
        </w:rPr>
        <w:t>Performance Assessment</w:t>
      </w:r>
    </w:p>
    <w:p w14:paraId="66AFAD7F">
      <w:pPr>
        <w:pStyle w:val="5"/>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Style w:val="16"/>
          <w:rFonts w:ascii="Times New Roman" w:hAnsi="Times New Roman" w:cs="Times New Roman"/>
          <w:sz w:val="24"/>
          <w:szCs w:val="24"/>
        </w:rPr>
        <w:t>Calibration and Validation</w:t>
      </w:r>
    </w:p>
    <w:p w14:paraId="7C9FD9FE">
      <w:pPr>
        <w:pStyle w:val="28"/>
        <w:numPr>
          <w:ilvl w:val="0"/>
          <w:numId w:val="13"/>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Calibration</w:t>
      </w:r>
      <w:r>
        <w:rPr>
          <w:rFonts w:ascii="Times New Roman" w:hAnsi="Times New Roman" w:cs="Times New Roman"/>
          <w:sz w:val="24"/>
          <w:szCs w:val="24"/>
        </w:rPr>
        <w:t>: Adjust driver behaviour (e.g. headway, desired speed) until simulated travel times and queue lengths match field observations within ±10%.</w:t>
      </w:r>
    </w:p>
    <w:p w14:paraId="1B7AE4F4">
      <w:pPr>
        <w:pStyle w:val="28"/>
        <w:numPr>
          <w:ilvl w:val="0"/>
          <w:numId w:val="13"/>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Validation</w:t>
      </w:r>
      <w:r>
        <w:rPr>
          <w:rFonts w:ascii="Times New Roman" w:hAnsi="Times New Roman" w:cs="Times New Roman"/>
          <w:sz w:val="24"/>
          <w:szCs w:val="24"/>
        </w:rPr>
        <w:t>: Run model on an independent time slice and compare key measures (volume, delay).</w:t>
      </w:r>
    </w:p>
    <w:p w14:paraId="54AE2BE6">
      <w:pPr>
        <w:numPr>
          <w:ilvl w:val="1"/>
          <w:numId w:val="12"/>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Performance Indicators</w:t>
      </w:r>
    </w:p>
    <w:p w14:paraId="38D6E66E">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Capacity</w:t>
      </w:r>
      <w:r>
        <w:rPr>
          <w:rFonts w:ascii="Times New Roman" w:hAnsi="Times New Roman" w:cs="Times New Roman"/>
          <w:sz w:val="24"/>
          <w:szCs w:val="24"/>
        </w:rPr>
        <w:t>: Maximum entry flow at Level of Service D/E threshold.</w:t>
      </w:r>
    </w:p>
    <w:p w14:paraId="2752D591">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Delay</w:t>
      </w:r>
      <w:r>
        <w:rPr>
          <w:rFonts w:ascii="Times New Roman" w:hAnsi="Times New Roman" w:cs="Times New Roman"/>
          <w:sz w:val="24"/>
          <w:szCs w:val="24"/>
        </w:rPr>
        <w:t>: Average control delay per vehicle.</w:t>
      </w:r>
    </w:p>
    <w:p w14:paraId="2FD7D9B8">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Level of Service (LOS)</w:t>
      </w:r>
      <w:r>
        <w:rPr>
          <w:rFonts w:ascii="Times New Roman" w:hAnsi="Times New Roman" w:cs="Times New Roman"/>
          <w:sz w:val="24"/>
          <w:szCs w:val="24"/>
        </w:rPr>
        <w:t>: According to Highway Capacity Manual (HCM 2010) criteria for roundabouts.</w:t>
      </w:r>
    </w:p>
    <w:p w14:paraId="06C82A9C">
      <w:pPr>
        <w:pStyle w:val="28"/>
        <w:numPr>
          <w:ilvl w:val="0"/>
          <w:numId w:val="14"/>
        </w:numPr>
        <w:spacing w:before="100" w:beforeAutospacing="1" w:after="100" w:afterAutospacing="1" w:line="480" w:lineRule="auto"/>
        <w:ind w:left="993" w:hanging="284"/>
        <w:jc w:val="both"/>
        <w:rPr>
          <w:rFonts w:ascii="Times New Roman" w:hAnsi="Times New Roman" w:cs="Times New Roman"/>
          <w:sz w:val="24"/>
          <w:szCs w:val="24"/>
        </w:rPr>
      </w:pPr>
      <w:r>
        <w:rPr>
          <w:rStyle w:val="16"/>
          <w:rFonts w:ascii="Times New Roman" w:hAnsi="Times New Roman" w:cs="Times New Roman"/>
          <w:sz w:val="24"/>
          <w:szCs w:val="24"/>
        </w:rPr>
        <w:t>Queue length</w:t>
      </w:r>
      <w:r>
        <w:rPr>
          <w:rFonts w:ascii="Times New Roman" w:hAnsi="Times New Roman" w:cs="Times New Roman"/>
          <w:sz w:val="24"/>
          <w:szCs w:val="24"/>
        </w:rPr>
        <w:t>: 95th percentile queue for each approach.</w:t>
      </w:r>
    </w:p>
    <w:p w14:paraId="48175014">
      <w:pPr>
        <w:numPr>
          <w:ilvl w:val="1"/>
          <w:numId w:val="12"/>
        </w:numPr>
        <w:spacing w:before="100" w:beforeAutospacing="1" w:after="100" w:afterAutospacing="1" w:line="480" w:lineRule="auto"/>
        <w:jc w:val="both"/>
        <w:rPr>
          <w:rFonts w:ascii="Times New Roman" w:hAnsi="Times New Roman" w:cs="Times New Roman"/>
          <w:sz w:val="24"/>
          <w:szCs w:val="24"/>
        </w:rPr>
      </w:pPr>
      <w:r>
        <w:rPr>
          <w:rStyle w:val="16"/>
          <w:rFonts w:ascii="Times New Roman" w:hAnsi="Times New Roman" w:cs="Times New Roman"/>
          <w:sz w:val="24"/>
          <w:szCs w:val="24"/>
        </w:rPr>
        <w:t>Baseline Simulation</w:t>
      </w:r>
    </w:p>
    <w:p w14:paraId="4167EBF4">
      <w:pPr>
        <w:spacing w:before="100" w:beforeAutospacing="1" w:after="100" w:afterAutospacing="1" w:line="480" w:lineRule="auto"/>
        <w:ind w:left="998"/>
        <w:jc w:val="both"/>
        <w:rPr>
          <w:rFonts w:ascii="Times New Roman" w:hAnsi="Times New Roman" w:cs="Times New Roman"/>
          <w:sz w:val="24"/>
          <w:szCs w:val="24"/>
        </w:rPr>
      </w:pPr>
      <w:r>
        <w:rPr>
          <w:rFonts w:ascii="Times New Roman" w:hAnsi="Times New Roman" w:cs="Times New Roman"/>
          <w:sz w:val="24"/>
          <w:szCs w:val="24"/>
        </w:rPr>
        <w:t>Run five replications of the base-case scenario and average results.</w:t>
      </w:r>
    </w:p>
    <w:p w14:paraId="4AD3BD91">
      <w:pPr>
        <w:pStyle w:val="5"/>
        <w:spacing w:line="480" w:lineRule="auto"/>
        <w:rPr>
          <w:rFonts w:ascii="Times New Roman" w:hAnsi="Times New Roman" w:cs="Times New Roman"/>
          <w:b/>
          <w:sz w:val="24"/>
          <w:szCs w:val="24"/>
        </w:rPr>
      </w:pPr>
      <w:r>
        <w:rPr>
          <w:rFonts w:ascii="Times New Roman" w:hAnsi="Times New Roman" w:cs="Times New Roman"/>
          <w:b/>
          <w:sz w:val="24"/>
          <w:szCs w:val="24"/>
        </w:rPr>
        <w:t>3.9 Summary of Methodological Workflow</w:t>
      </w:r>
    </w:p>
    <w:tbl>
      <w:tblPr>
        <w:tblStyle w:val="9"/>
        <w:tblW w:w="0" w:type="auto"/>
        <w:tblCellSpacing w:w="15" w:type="dxa"/>
        <w:tblInd w:w="0" w:type="dxa"/>
        <w:tblLayout w:type="autofit"/>
        <w:tblCellMar>
          <w:top w:w="15" w:type="dxa"/>
          <w:left w:w="15" w:type="dxa"/>
          <w:bottom w:w="15" w:type="dxa"/>
          <w:right w:w="15" w:type="dxa"/>
        </w:tblCellMar>
      </w:tblPr>
      <w:tblGrid>
        <w:gridCol w:w="1062"/>
        <w:gridCol w:w="4166"/>
        <w:gridCol w:w="3021"/>
      </w:tblGrid>
      <w:tr w14:paraId="44468572">
        <w:tblPrEx>
          <w:tblCellMar>
            <w:top w:w="15" w:type="dxa"/>
            <w:left w:w="15" w:type="dxa"/>
            <w:bottom w:w="15" w:type="dxa"/>
            <w:right w:w="15" w:type="dxa"/>
          </w:tblCellMar>
        </w:tblPrEx>
        <w:trPr>
          <w:tblHeader/>
          <w:tblCellSpacing w:w="15" w:type="dxa"/>
        </w:trPr>
        <w:tc>
          <w:tcPr>
            <w:tcW w:w="0" w:type="auto"/>
            <w:vAlign w:val="center"/>
          </w:tcPr>
          <w:p w14:paraId="381C39E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p>
        </w:tc>
        <w:tc>
          <w:tcPr>
            <w:tcW w:w="0" w:type="auto"/>
            <w:vAlign w:val="center"/>
          </w:tcPr>
          <w:p w14:paraId="2DE6C8D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Methodological Step</w:t>
            </w:r>
          </w:p>
        </w:tc>
        <w:tc>
          <w:tcPr>
            <w:tcW w:w="0" w:type="auto"/>
            <w:vAlign w:val="center"/>
          </w:tcPr>
          <w:p w14:paraId="09B372C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Deliverable</w:t>
            </w:r>
          </w:p>
        </w:tc>
      </w:tr>
      <w:tr w14:paraId="7E4C88EC">
        <w:tblPrEx>
          <w:tblCellMar>
            <w:top w:w="15" w:type="dxa"/>
            <w:left w:w="15" w:type="dxa"/>
            <w:bottom w:w="15" w:type="dxa"/>
            <w:right w:w="15" w:type="dxa"/>
          </w:tblCellMar>
        </w:tblPrEx>
        <w:trPr>
          <w:tblCellSpacing w:w="15" w:type="dxa"/>
        </w:trPr>
        <w:tc>
          <w:tcPr>
            <w:tcW w:w="0" w:type="auto"/>
            <w:vAlign w:val="center"/>
          </w:tcPr>
          <w:p w14:paraId="607A41C0">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4D394CB3">
            <w:pPr>
              <w:spacing w:line="480" w:lineRule="auto"/>
              <w:jc w:val="both"/>
              <w:rPr>
                <w:rFonts w:ascii="Times New Roman" w:hAnsi="Times New Roman" w:cs="Times New Roman"/>
                <w:sz w:val="24"/>
                <w:szCs w:val="24"/>
              </w:rPr>
            </w:pPr>
            <w:r>
              <w:rPr>
                <w:rFonts w:ascii="Times New Roman" w:hAnsi="Times New Roman" w:cs="Times New Roman"/>
                <w:sz w:val="24"/>
                <w:szCs w:val="24"/>
              </w:rPr>
              <w:t>Field counts, geometry surveys</w:t>
            </w:r>
          </w:p>
        </w:tc>
        <w:tc>
          <w:tcPr>
            <w:tcW w:w="0" w:type="auto"/>
            <w:vAlign w:val="center"/>
          </w:tcPr>
          <w:p w14:paraId="2A4042B9">
            <w:pPr>
              <w:spacing w:line="480" w:lineRule="auto"/>
              <w:jc w:val="both"/>
              <w:rPr>
                <w:rFonts w:ascii="Times New Roman" w:hAnsi="Times New Roman" w:cs="Times New Roman"/>
                <w:sz w:val="24"/>
                <w:szCs w:val="24"/>
              </w:rPr>
            </w:pPr>
            <w:r>
              <w:rPr>
                <w:rFonts w:ascii="Times New Roman" w:hAnsi="Times New Roman" w:cs="Times New Roman"/>
                <w:sz w:val="24"/>
                <w:szCs w:val="24"/>
              </w:rPr>
              <w:t>Traffic &amp; Geo database</w:t>
            </w:r>
          </w:p>
        </w:tc>
      </w:tr>
      <w:tr w14:paraId="52CB6E17">
        <w:tblPrEx>
          <w:tblCellMar>
            <w:top w:w="15" w:type="dxa"/>
            <w:left w:w="15" w:type="dxa"/>
            <w:bottom w:w="15" w:type="dxa"/>
            <w:right w:w="15" w:type="dxa"/>
          </w:tblCellMar>
        </w:tblPrEx>
        <w:trPr>
          <w:tblCellSpacing w:w="15" w:type="dxa"/>
        </w:trPr>
        <w:tc>
          <w:tcPr>
            <w:tcW w:w="0" w:type="auto"/>
            <w:vAlign w:val="center"/>
          </w:tcPr>
          <w:p w14:paraId="592DBE2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4AE46762">
            <w:pPr>
              <w:spacing w:line="480" w:lineRule="auto"/>
              <w:jc w:val="both"/>
              <w:rPr>
                <w:rFonts w:ascii="Times New Roman" w:hAnsi="Times New Roman" w:cs="Times New Roman"/>
                <w:sz w:val="24"/>
                <w:szCs w:val="24"/>
              </w:rPr>
            </w:pPr>
            <w:r>
              <w:rPr>
                <w:rFonts w:ascii="Times New Roman" w:hAnsi="Times New Roman" w:cs="Times New Roman"/>
                <w:sz w:val="24"/>
                <w:szCs w:val="24"/>
              </w:rPr>
              <w:t>VISSIM network coding and input setup</w:t>
            </w:r>
          </w:p>
        </w:tc>
        <w:tc>
          <w:tcPr>
            <w:tcW w:w="0" w:type="auto"/>
            <w:vAlign w:val="center"/>
          </w:tcPr>
          <w:p w14:paraId="375F018E">
            <w:pPr>
              <w:spacing w:line="480" w:lineRule="auto"/>
              <w:jc w:val="both"/>
              <w:rPr>
                <w:rFonts w:ascii="Times New Roman" w:hAnsi="Times New Roman" w:cs="Times New Roman"/>
                <w:sz w:val="24"/>
                <w:szCs w:val="24"/>
              </w:rPr>
            </w:pPr>
            <w:r>
              <w:rPr>
                <w:rFonts w:ascii="Times New Roman" w:hAnsi="Times New Roman" w:cs="Times New Roman"/>
                <w:sz w:val="24"/>
                <w:szCs w:val="24"/>
              </w:rPr>
              <w:t>Base-case simulation model</w:t>
            </w:r>
          </w:p>
        </w:tc>
      </w:tr>
      <w:tr w14:paraId="2F7CFA3F">
        <w:tblPrEx>
          <w:tblCellMar>
            <w:top w:w="15" w:type="dxa"/>
            <w:left w:w="15" w:type="dxa"/>
            <w:bottom w:w="15" w:type="dxa"/>
            <w:right w:w="15" w:type="dxa"/>
          </w:tblCellMar>
        </w:tblPrEx>
        <w:trPr>
          <w:tblCellSpacing w:w="15" w:type="dxa"/>
        </w:trPr>
        <w:tc>
          <w:tcPr>
            <w:tcW w:w="0" w:type="auto"/>
            <w:vAlign w:val="center"/>
          </w:tcPr>
          <w:p w14:paraId="614B497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14:paraId="204E1D4B">
            <w:pPr>
              <w:spacing w:line="480" w:lineRule="auto"/>
              <w:jc w:val="both"/>
              <w:rPr>
                <w:rFonts w:ascii="Times New Roman" w:hAnsi="Times New Roman" w:cs="Times New Roman"/>
                <w:sz w:val="24"/>
                <w:szCs w:val="24"/>
              </w:rPr>
            </w:pPr>
            <w:r>
              <w:rPr>
                <w:rFonts w:ascii="Times New Roman" w:hAnsi="Times New Roman" w:cs="Times New Roman"/>
                <w:sz w:val="24"/>
                <w:szCs w:val="24"/>
              </w:rPr>
              <w:t>Calibration, validation, baseline analysis</w:t>
            </w:r>
          </w:p>
        </w:tc>
        <w:tc>
          <w:tcPr>
            <w:tcW w:w="0" w:type="auto"/>
            <w:vAlign w:val="center"/>
          </w:tcPr>
          <w:p w14:paraId="6FC68F86">
            <w:pPr>
              <w:spacing w:line="480" w:lineRule="auto"/>
              <w:jc w:val="both"/>
              <w:rPr>
                <w:rFonts w:ascii="Times New Roman" w:hAnsi="Times New Roman" w:cs="Times New Roman"/>
                <w:sz w:val="24"/>
                <w:szCs w:val="24"/>
              </w:rPr>
            </w:pPr>
            <w:r>
              <w:rPr>
                <w:rFonts w:ascii="Times New Roman" w:hAnsi="Times New Roman" w:cs="Times New Roman"/>
                <w:sz w:val="24"/>
                <w:szCs w:val="24"/>
              </w:rPr>
              <w:t>LOS, delay, capacity metrics</w:t>
            </w:r>
          </w:p>
        </w:tc>
      </w:tr>
      <w:tr w14:paraId="1DC6DF41">
        <w:tblPrEx>
          <w:tblCellMar>
            <w:top w:w="15" w:type="dxa"/>
            <w:left w:w="15" w:type="dxa"/>
            <w:bottom w:w="15" w:type="dxa"/>
            <w:right w:w="15" w:type="dxa"/>
          </w:tblCellMar>
        </w:tblPrEx>
        <w:trPr>
          <w:tblCellSpacing w:w="15" w:type="dxa"/>
        </w:trPr>
        <w:tc>
          <w:tcPr>
            <w:tcW w:w="0" w:type="auto"/>
            <w:vAlign w:val="center"/>
          </w:tcPr>
          <w:p w14:paraId="6899126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53632F17">
            <w:pPr>
              <w:spacing w:line="480" w:lineRule="auto"/>
              <w:jc w:val="both"/>
              <w:rPr>
                <w:rFonts w:ascii="Times New Roman" w:hAnsi="Times New Roman" w:cs="Times New Roman"/>
                <w:sz w:val="24"/>
                <w:szCs w:val="24"/>
              </w:rPr>
            </w:pPr>
            <w:r>
              <w:rPr>
                <w:rFonts w:ascii="Times New Roman" w:hAnsi="Times New Roman" w:cs="Times New Roman"/>
                <w:sz w:val="24"/>
                <w:szCs w:val="24"/>
              </w:rPr>
              <w:t>Scenario coding, simulation, statistical test</w:t>
            </w:r>
          </w:p>
        </w:tc>
        <w:tc>
          <w:tcPr>
            <w:tcW w:w="0" w:type="auto"/>
            <w:vAlign w:val="center"/>
          </w:tcPr>
          <w:p w14:paraId="1F125801">
            <w:pPr>
              <w:spacing w:line="480" w:lineRule="auto"/>
              <w:jc w:val="both"/>
              <w:rPr>
                <w:rFonts w:ascii="Times New Roman" w:hAnsi="Times New Roman" w:cs="Times New Roman"/>
                <w:sz w:val="24"/>
                <w:szCs w:val="24"/>
              </w:rPr>
            </w:pPr>
            <w:r>
              <w:rPr>
                <w:rFonts w:ascii="Times New Roman" w:hAnsi="Times New Roman" w:cs="Times New Roman"/>
                <w:sz w:val="24"/>
                <w:szCs w:val="24"/>
              </w:rPr>
              <w:t>Ranked improvement strategie</w:t>
            </w:r>
          </w:p>
        </w:tc>
      </w:tr>
    </w:tbl>
    <w:p w14:paraId="716F7FA0">
      <w:pPr>
        <w:rPr>
          <w:rFonts w:ascii="Times New Roman" w:hAnsi="Times New Roman" w:eastAsia="Times New Roman" w:cs="Times New Roman"/>
          <w:bCs/>
          <w:sz w:val="24"/>
          <w:szCs w:val="24"/>
          <w:lang w:eastAsia="en-GB"/>
        </w:rPr>
      </w:pPr>
      <w:r>
        <w:rPr>
          <w:rFonts w:ascii="Times New Roman" w:hAnsi="Times New Roman" w:eastAsia="Times New Roman" w:cs="Times New Roman"/>
          <w:bCs/>
          <w:sz w:val="24"/>
          <w:szCs w:val="24"/>
          <w:lang w:eastAsia="en-GB"/>
        </w:rPr>
        <w:br w:type="page"/>
      </w:r>
    </w:p>
    <w:p w14:paraId="5D80141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1590611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DISCUSSION OF THE RESULT</w:t>
      </w:r>
    </w:p>
    <w:p w14:paraId="5EE9B746">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4.1 Traffic Data Collection and Analysis</w:t>
      </w:r>
    </w:p>
    <w:p w14:paraId="4728E54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4.1.1 Traffic Volume Counts</w:t>
      </w:r>
    </w:p>
    <w:p w14:paraId="06F191E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en-GB"/>
        </w:rPr>
        <w:t xml:space="preserve">Traffic volume data were collected over a seven-day period, encompassing both peak and off-peak hours. Manual counts were conducted at each approach of the roundabout, categorizing vehicles into cars, buses, motorcycles, and heavy-duty vehicles. The highest traffic volumes were observed during the morning (7:00 AM – 9:00 AM) and evening (4:00 PM – 6:00 PM) peak periods. </w:t>
      </w:r>
      <w:r>
        <w:rPr>
          <w:rFonts w:ascii="Times New Roman" w:hAnsi="Times New Roman" w:cs="Times New Roman"/>
          <w:sz w:val="24"/>
          <w:szCs w:val="24"/>
        </w:rPr>
        <w:t>The hourly traffic volume for Mandate roundabout taking from Monday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to Sunday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between the hours of 7am to 7pm is show in table 4.1 to 4.7</w:t>
      </w:r>
    </w:p>
    <w:p w14:paraId="7C76A646">
      <w:pPr>
        <w:spacing w:line="480" w:lineRule="auto"/>
        <w:jc w:val="both"/>
        <w:rPr>
          <w:rFonts w:ascii="Times New Roman" w:hAnsi="Times New Roman" w:cs="Times New Roman"/>
          <w:sz w:val="24"/>
          <w:szCs w:val="24"/>
        </w:rPr>
      </w:pPr>
      <w:r>
        <w:rPr>
          <w:rFonts w:ascii="Times New Roman" w:hAnsi="Times New Roman" w:cs="Times New Roman"/>
          <w:sz w:val="24"/>
          <w:szCs w:val="24"/>
        </w:rPr>
        <w:t>To be able to know the daily traffic behaviour, volume trend variations are drawn for each arm of the intersection for the days of the week.</w:t>
      </w:r>
    </w:p>
    <w:p w14:paraId="6ED5D273">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cs="Times New Roman"/>
          <w:sz w:val="24"/>
          <w:szCs w:val="24"/>
        </w:rPr>
        <w:t>From each of the graphs, peak and off peak periods were obtained and how the traffic volume varies. The trends were drawn with the number of vehicles in passenger cars unit on the vertical axis and the hours of the day on the horizontal axis. The variations are shown in Figure 4.1 to</w:t>
      </w:r>
    </w:p>
    <w:p w14:paraId="1BF76BE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4.1.2 Vehicle Classification</w:t>
      </w:r>
    </w:p>
    <w:p w14:paraId="7DF36CE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vehicle composition was dominated by private cars (60%), followed by motorcycles (20%), buses (15%), and heavy-duty vehicles (5%). This distribution aligns with typical urban traffic patterns in Ilorin, Nigerian cities </w:t>
      </w:r>
    </w:p>
    <w:p w14:paraId="7EA6FBD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4.1.3 Geometric Features</w:t>
      </w:r>
    </w:p>
    <w:p w14:paraId="671954FA">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Mandate Roundabout features a single-lane circular roadway with four approaches. Measurements indicated entry and exit widths averaging 3.5 meters, and a central island diameter of approximately 30 meters.</w:t>
      </w:r>
    </w:p>
    <w:p w14:paraId="51DDF939">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4.2 Microscopic Simulation Using PTV Vissim</w:t>
      </w:r>
    </w:p>
    <w:p w14:paraId="4BAEE9F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4.2.1 Model Development</w:t>
      </w:r>
    </w:p>
    <w:p w14:paraId="10522536">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roundabout was modeled in PTV Vissim, incorporating the collected geometric and traffic data. Vehicle inputs were defined based on observed volumes and classifications. Driver behavior parameters were set to reflect local driving habits, including gap acceptance and desired speeds.</w:t>
      </w:r>
    </w:p>
    <w:p w14:paraId="3A6A4DDA">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4.2.2 Calibration and Validation</w:t>
      </w:r>
    </w:p>
    <w:p w14:paraId="1B3977B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simulation model was calibrated by adjusting parameters to match observed queue lengths and delays. Validation was achieved by comparing simulation outputs with field data, ensuring the model accurately represented real-world conditions (Salami et al., 2024).</w:t>
      </w:r>
    </w:p>
    <w:p w14:paraId="06B37BCF">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4.3 Performance Evaluation</w:t>
      </w:r>
    </w:p>
    <w:p w14:paraId="2EA16820">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4.3.1 Level of Service (LOS)</w:t>
      </w:r>
    </w:p>
    <w:p w14:paraId="012468B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LOS was determined based on average control delay per vehicle, following the Highway Capacity Manual (HCM) guidelines. The existing roundabout operated at LOS D during peak periods, indicating high-density traffic flow with reduced speeds and significant delays.</w:t>
      </w:r>
    </w:p>
    <w:p w14:paraId="6CD3280C">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4.3.2 Queue Lengths and Delays</w:t>
      </w:r>
    </w:p>
    <w:p w14:paraId="7BB44B32">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Simulation results showed average queue lengths of 50 meters on the busiest approach during peak hours, with average delays of 45 seconds per vehicle. These values exceed acceptable thresholds for efficient roundabout operation.</w:t>
      </w:r>
    </w:p>
    <w:p w14:paraId="4EB5A5B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Delay Studies </w:t>
      </w:r>
    </w:p>
    <w:p w14:paraId="29A239C4">
      <w:pPr>
        <w:spacing w:line="480" w:lineRule="auto"/>
        <w:jc w:val="both"/>
        <w:rPr>
          <w:rFonts w:ascii="Times New Roman" w:hAnsi="Times New Roman" w:eastAsia="Times New Roman" w:cs="Times New Roman"/>
          <w:bCs/>
          <w:sz w:val="24"/>
          <w:szCs w:val="24"/>
          <w:lang w:eastAsia="en-GB"/>
        </w:rPr>
      </w:pPr>
      <w:r>
        <w:rPr>
          <w:rFonts w:ascii="Times New Roman" w:hAnsi="Times New Roman" w:cs="Times New Roman"/>
          <w:sz w:val="24"/>
          <w:szCs w:val="24"/>
        </w:rPr>
        <w:t>Delay data were obtained at the morning, afternoon, evening peak period for each leg of the intersection for one week. An intersection delay study field sheet is show in Table 4.10 while summary of delay parameters at Mandate round about for the morning, afternoon and evening peak of the four legs is shown in Table 4.11.</w:t>
      </w:r>
    </w:p>
    <w:p w14:paraId="4F8ECC19">
      <w:pPr>
        <w:spacing w:line="480" w:lineRule="auto"/>
        <w:jc w:val="both"/>
        <w:rPr>
          <w:rFonts w:ascii="Times New Roman" w:hAnsi="Times New Roman" w:eastAsia="Times New Roman" w:cs="Times New Roman"/>
          <w:bCs/>
          <w:sz w:val="24"/>
          <w:szCs w:val="24"/>
          <w:lang w:eastAsia="en-GB"/>
        </w:rPr>
        <w:sectPr>
          <w:pgSz w:w="11906" w:h="16838"/>
          <w:pgMar w:top="1440" w:right="1826" w:bottom="2700" w:left="1890" w:header="708" w:footer="2016" w:gutter="0"/>
          <w:cols w:space="708" w:num="1"/>
          <w:docGrid w:linePitch="360" w:charSpace="0"/>
        </w:sectPr>
      </w:pPr>
      <w:r>
        <w:rPr>
          <w:rFonts w:ascii="Times New Roman" w:hAnsi="Times New Roman" w:eastAsia="Times New Roman" w:cs="Times New Roman"/>
          <w:bCs/>
          <w:sz w:val="24"/>
          <w:szCs w:val="24"/>
          <w:lang w:eastAsia="en-GB"/>
        </w:rPr>
        <w:br w:type="page"/>
      </w:r>
    </w:p>
    <w:p w14:paraId="3438C841">
      <w:pPr>
        <w:jc w:val="center"/>
        <w:rPr>
          <w:rFonts w:ascii="Times New Roman" w:hAnsi="Times New Roman" w:cs="Times New Roman"/>
          <w:b/>
          <w:sz w:val="24"/>
          <w:szCs w:val="24"/>
        </w:rPr>
      </w:pPr>
      <w:bookmarkStart w:id="6" w:name="_Hlk199108588"/>
      <w:r>
        <w:rPr>
          <w:rFonts w:ascii="Times New Roman" w:hAnsi="Times New Roman" w:cs="Times New Roman"/>
          <w:b/>
          <w:sz w:val="24"/>
          <w:szCs w:val="24"/>
        </w:rPr>
        <w:t xml:space="preserve">HOURLY TRAFFIC VOLUME FOR MANDATE ROUNDABOUT </w:t>
      </w:r>
    </w:p>
    <w:tbl>
      <w:tblPr>
        <w:tblStyle w:val="17"/>
        <w:tblpPr w:leftFromText="180" w:rightFromText="180" w:vertAnchor="text" w:horzAnchor="margin" w:tblpXSpec="center" w:tblpY="572"/>
        <w:tblW w:w="15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3"/>
        <w:gridCol w:w="728"/>
      </w:tblGrid>
      <w:tr w14:paraId="6EF7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913" w:type="dxa"/>
            <w:gridSpan w:val="21"/>
          </w:tcPr>
          <w:p w14:paraId="01673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                                                     DATE: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3FF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2A0DF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75041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37EADD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483DCE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892" w:type="dxa"/>
            <w:gridSpan w:val="4"/>
          </w:tcPr>
          <w:p w14:paraId="06261D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2897" w:type="dxa"/>
            <w:gridSpan w:val="4"/>
          </w:tcPr>
          <w:p w14:paraId="7F55A7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73A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48" w:type="dxa"/>
          </w:tcPr>
          <w:p w14:paraId="553E7DBE">
            <w:pPr>
              <w:spacing w:after="0" w:line="240" w:lineRule="auto"/>
              <w:jc w:val="center"/>
              <w:rPr>
                <w:rFonts w:ascii="Times New Roman" w:hAnsi="Times New Roman" w:cs="Times New Roman"/>
                <w:sz w:val="24"/>
                <w:szCs w:val="24"/>
              </w:rPr>
            </w:pPr>
          </w:p>
        </w:tc>
        <w:tc>
          <w:tcPr>
            <w:tcW w:w="723" w:type="dxa"/>
          </w:tcPr>
          <w:p w14:paraId="596ABD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6EEC7C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17112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9D882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21D95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3EF2F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79F5FF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D69E8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13035F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3772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DE597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BE49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C3B7D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23" w:type="dxa"/>
          </w:tcPr>
          <w:p w14:paraId="2155A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D7994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C4DCE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7FF3B7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3CFEB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A9C65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8" w:type="dxa"/>
          </w:tcPr>
          <w:p w14:paraId="7CE27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3F56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2A74486D">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4A0B59C2">
            <w:pPr>
              <w:spacing w:after="0" w:line="240" w:lineRule="auto"/>
              <w:rPr>
                <w:rFonts w:ascii="Times New Roman" w:hAnsi="Times New Roman" w:cs="Times New Roman"/>
                <w:sz w:val="24"/>
                <w:szCs w:val="24"/>
              </w:rPr>
            </w:pPr>
            <w:r>
              <w:rPr>
                <w:rFonts w:ascii="Times New Roman" w:hAnsi="Times New Roman" w:cs="Times New Roman"/>
                <w:sz w:val="24"/>
                <w:szCs w:val="24"/>
              </w:rPr>
              <w:t>317</w:t>
            </w:r>
          </w:p>
        </w:tc>
        <w:tc>
          <w:tcPr>
            <w:tcW w:w="723" w:type="dxa"/>
          </w:tcPr>
          <w:p w14:paraId="307F515A">
            <w:pPr>
              <w:spacing w:after="0" w:line="240" w:lineRule="auto"/>
              <w:rPr>
                <w:rFonts w:ascii="Times New Roman" w:hAnsi="Times New Roman" w:cs="Times New Roman"/>
                <w:sz w:val="24"/>
                <w:szCs w:val="24"/>
              </w:rPr>
            </w:pPr>
            <w:r>
              <w:rPr>
                <w:rFonts w:ascii="Times New Roman" w:hAnsi="Times New Roman" w:cs="Times New Roman"/>
                <w:sz w:val="24"/>
                <w:szCs w:val="24"/>
              </w:rPr>
              <w:t>533</w:t>
            </w:r>
          </w:p>
        </w:tc>
        <w:tc>
          <w:tcPr>
            <w:tcW w:w="723" w:type="dxa"/>
          </w:tcPr>
          <w:p w14:paraId="1F60B66D">
            <w:pPr>
              <w:spacing w:after="0" w:line="240" w:lineRule="auto"/>
              <w:rPr>
                <w:rFonts w:ascii="Times New Roman" w:hAnsi="Times New Roman" w:cs="Times New Roman"/>
                <w:sz w:val="24"/>
                <w:szCs w:val="24"/>
              </w:rPr>
            </w:pPr>
            <w:r>
              <w:rPr>
                <w:rFonts w:ascii="Times New Roman" w:hAnsi="Times New Roman" w:cs="Times New Roman"/>
                <w:sz w:val="24"/>
                <w:szCs w:val="24"/>
              </w:rPr>
              <w:t>433</w:t>
            </w:r>
          </w:p>
        </w:tc>
        <w:tc>
          <w:tcPr>
            <w:tcW w:w="723" w:type="dxa"/>
          </w:tcPr>
          <w:p w14:paraId="5C432712">
            <w:pPr>
              <w:spacing w:after="0" w:line="240" w:lineRule="auto"/>
              <w:rPr>
                <w:rFonts w:ascii="Times New Roman" w:hAnsi="Times New Roman" w:cs="Times New Roman"/>
                <w:sz w:val="24"/>
                <w:szCs w:val="24"/>
              </w:rPr>
            </w:pPr>
            <w:r>
              <w:rPr>
                <w:rFonts w:ascii="Times New Roman" w:hAnsi="Times New Roman" w:cs="Times New Roman"/>
                <w:sz w:val="24"/>
                <w:szCs w:val="24"/>
              </w:rPr>
              <w:t>533</w:t>
            </w:r>
          </w:p>
        </w:tc>
        <w:tc>
          <w:tcPr>
            <w:tcW w:w="723" w:type="dxa"/>
          </w:tcPr>
          <w:p w14:paraId="173ED594">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723" w:type="dxa"/>
          </w:tcPr>
          <w:p w14:paraId="60944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23" w:type="dxa"/>
          </w:tcPr>
          <w:p w14:paraId="32ACD6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23" w:type="dxa"/>
          </w:tcPr>
          <w:p w14:paraId="2BBFDA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23" w:type="dxa"/>
          </w:tcPr>
          <w:p w14:paraId="7A231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2F004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39013F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FDC3F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3F731A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534</w:t>
            </w:r>
          </w:p>
        </w:tc>
        <w:tc>
          <w:tcPr>
            <w:tcW w:w="723" w:type="dxa"/>
          </w:tcPr>
          <w:p w14:paraId="3DD9AA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706</w:t>
            </w:r>
          </w:p>
        </w:tc>
        <w:tc>
          <w:tcPr>
            <w:tcW w:w="723" w:type="dxa"/>
          </w:tcPr>
          <w:p w14:paraId="627E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723" w:type="dxa"/>
          </w:tcPr>
          <w:p w14:paraId="269BE7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w:t>
            </w:r>
          </w:p>
        </w:tc>
        <w:tc>
          <w:tcPr>
            <w:tcW w:w="723" w:type="dxa"/>
          </w:tcPr>
          <w:p w14:paraId="45FAC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723" w:type="dxa"/>
          </w:tcPr>
          <w:p w14:paraId="40F4DD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723" w:type="dxa"/>
          </w:tcPr>
          <w:p w14:paraId="0CD4B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28" w:type="dxa"/>
            <w:vAlign w:val="center"/>
          </w:tcPr>
          <w:p w14:paraId="5825DB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r>
      <w:tr w14:paraId="3FF3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04FFB67F">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6108C90D">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23" w:type="dxa"/>
          </w:tcPr>
          <w:p w14:paraId="2915EA4A">
            <w:pPr>
              <w:spacing w:after="0" w:line="240" w:lineRule="auto"/>
              <w:rPr>
                <w:rFonts w:ascii="Times New Roman" w:hAnsi="Times New Roman" w:cs="Times New Roman"/>
                <w:sz w:val="24"/>
                <w:szCs w:val="24"/>
              </w:rPr>
            </w:pPr>
            <w:r>
              <w:rPr>
                <w:rFonts w:ascii="Times New Roman" w:hAnsi="Times New Roman" w:cs="Times New Roman"/>
                <w:sz w:val="24"/>
                <w:szCs w:val="24"/>
              </w:rPr>
              <w:t>534</w:t>
            </w:r>
          </w:p>
        </w:tc>
        <w:tc>
          <w:tcPr>
            <w:tcW w:w="723" w:type="dxa"/>
          </w:tcPr>
          <w:p w14:paraId="48C9E84E">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04E1E6DC">
            <w:pPr>
              <w:spacing w:after="0" w:line="240" w:lineRule="auto"/>
              <w:rPr>
                <w:rFonts w:ascii="Times New Roman" w:hAnsi="Times New Roman" w:cs="Times New Roman"/>
                <w:sz w:val="24"/>
                <w:szCs w:val="24"/>
              </w:rPr>
            </w:pPr>
            <w:r>
              <w:rPr>
                <w:rFonts w:ascii="Times New Roman" w:hAnsi="Times New Roman" w:cs="Times New Roman"/>
                <w:sz w:val="24"/>
                <w:szCs w:val="24"/>
              </w:rPr>
              <w:t>382</w:t>
            </w:r>
          </w:p>
        </w:tc>
        <w:tc>
          <w:tcPr>
            <w:tcW w:w="723" w:type="dxa"/>
          </w:tcPr>
          <w:p w14:paraId="69623653">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tcPr>
          <w:p w14:paraId="77CAF5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4026F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23" w:type="dxa"/>
          </w:tcPr>
          <w:p w14:paraId="31C93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0E9AB6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06549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28B8B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5232AA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CD41F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692</w:t>
            </w:r>
          </w:p>
        </w:tc>
        <w:tc>
          <w:tcPr>
            <w:tcW w:w="723" w:type="dxa"/>
          </w:tcPr>
          <w:p w14:paraId="70D72B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723" w:type="dxa"/>
          </w:tcPr>
          <w:p w14:paraId="09BF6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723" w:type="dxa"/>
          </w:tcPr>
          <w:p w14:paraId="0ECBE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723" w:type="dxa"/>
          </w:tcPr>
          <w:p w14:paraId="400464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723" w:type="dxa"/>
          </w:tcPr>
          <w:p w14:paraId="037E3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723" w:type="dxa"/>
          </w:tcPr>
          <w:p w14:paraId="1D058E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28" w:type="dxa"/>
            <w:vAlign w:val="center"/>
          </w:tcPr>
          <w:p w14:paraId="792949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w:t>
            </w:r>
          </w:p>
        </w:tc>
      </w:tr>
      <w:tr w14:paraId="283D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7A410D76">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2CAE6DFE">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tcPr>
          <w:p w14:paraId="3ABE6225">
            <w:pPr>
              <w:spacing w:after="0" w:line="240" w:lineRule="auto"/>
              <w:rPr>
                <w:rFonts w:ascii="Times New Roman" w:hAnsi="Times New Roman" w:cs="Times New Roman"/>
                <w:sz w:val="24"/>
                <w:szCs w:val="24"/>
              </w:rPr>
            </w:pPr>
            <w:r>
              <w:rPr>
                <w:rFonts w:ascii="Times New Roman" w:hAnsi="Times New Roman" w:cs="Times New Roman"/>
                <w:sz w:val="24"/>
                <w:szCs w:val="24"/>
              </w:rPr>
              <w:t>424</w:t>
            </w:r>
          </w:p>
        </w:tc>
        <w:tc>
          <w:tcPr>
            <w:tcW w:w="723" w:type="dxa"/>
          </w:tcPr>
          <w:p w14:paraId="34C7FA1D">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76D2E7C0">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723" w:type="dxa"/>
          </w:tcPr>
          <w:p w14:paraId="141199F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024BD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32F7A4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615C22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695C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A5832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04A61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73B6C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46C7A0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723" w:type="dxa"/>
          </w:tcPr>
          <w:p w14:paraId="735AA2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723" w:type="dxa"/>
          </w:tcPr>
          <w:p w14:paraId="770E0D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7121C7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723" w:type="dxa"/>
          </w:tcPr>
          <w:p w14:paraId="37F50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23" w:type="dxa"/>
          </w:tcPr>
          <w:p w14:paraId="4D6BB2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23" w:type="dxa"/>
          </w:tcPr>
          <w:p w14:paraId="37B8E3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8" w:type="dxa"/>
            <w:vAlign w:val="center"/>
          </w:tcPr>
          <w:p w14:paraId="4B055FE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r>
      <w:tr w14:paraId="4C2C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575E52FF">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58A2D634">
            <w:pPr>
              <w:spacing w:after="0" w:line="240" w:lineRule="auto"/>
              <w:rPr>
                <w:rFonts w:ascii="Times New Roman" w:hAnsi="Times New Roman" w:cs="Times New Roman"/>
                <w:sz w:val="24"/>
                <w:szCs w:val="24"/>
              </w:rPr>
            </w:pPr>
            <w:r>
              <w:rPr>
                <w:rFonts w:ascii="Times New Roman" w:hAnsi="Times New Roman" w:cs="Times New Roman"/>
                <w:sz w:val="24"/>
                <w:szCs w:val="24"/>
              </w:rPr>
              <w:t>312</w:t>
            </w:r>
          </w:p>
        </w:tc>
        <w:tc>
          <w:tcPr>
            <w:tcW w:w="723" w:type="dxa"/>
          </w:tcPr>
          <w:p w14:paraId="7A00735C">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7E5694E4">
            <w:pPr>
              <w:spacing w:after="0" w:line="240" w:lineRule="auto"/>
              <w:rPr>
                <w:rFonts w:ascii="Times New Roman" w:hAnsi="Times New Roman" w:cs="Times New Roman"/>
                <w:sz w:val="24"/>
                <w:szCs w:val="24"/>
              </w:rPr>
            </w:pPr>
            <w:r>
              <w:rPr>
                <w:rFonts w:ascii="Times New Roman" w:hAnsi="Times New Roman" w:cs="Times New Roman"/>
                <w:sz w:val="24"/>
                <w:szCs w:val="24"/>
              </w:rPr>
              <w:t>364</w:t>
            </w:r>
          </w:p>
        </w:tc>
        <w:tc>
          <w:tcPr>
            <w:tcW w:w="723" w:type="dxa"/>
          </w:tcPr>
          <w:p w14:paraId="5A9AF46D">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059FCE58">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5EBBCA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65471F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74868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23" w:type="dxa"/>
          </w:tcPr>
          <w:p w14:paraId="6928C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5C8F2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7BE98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48689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3" w:type="dxa"/>
          </w:tcPr>
          <w:p w14:paraId="6E8483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723" w:type="dxa"/>
          </w:tcPr>
          <w:p w14:paraId="6CC47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723" w:type="dxa"/>
          </w:tcPr>
          <w:p w14:paraId="486D5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723" w:type="dxa"/>
          </w:tcPr>
          <w:p w14:paraId="267529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723" w:type="dxa"/>
          </w:tcPr>
          <w:p w14:paraId="77C1F0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23" w:type="dxa"/>
          </w:tcPr>
          <w:p w14:paraId="663D75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23" w:type="dxa"/>
          </w:tcPr>
          <w:p w14:paraId="5EDE00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28" w:type="dxa"/>
          </w:tcPr>
          <w:p w14:paraId="05C75C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14:paraId="07E6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48" w:type="dxa"/>
          </w:tcPr>
          <w:p w14:paraId="5C4CFE1F">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10BDC541">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723" w:type="dxa"/>
          </w:tcPr>
          <w:p w14:paraId="5B4507D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024B5413">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1EE50584">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723" w:type="dxa"/>
          </w:tcPr>
          <w:p w14:paraId="53115DA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5C4322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169E6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54E4B4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23" w:type="dxa"/>
          </w:tcPr>
          <w:p w14:paraId="64F9A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3" w:type="dxa"/>
          </w:tcPr>
          <w:p w14:paraId="5806E1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B09B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FE93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0FE97A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w:t>
            </w:r>
          </w:p>
        </w:tc>
        <w:tc>
          <w:tcPr>
            <w:tcW w:w="723" w:type="dxa"/>
          </w:tcPr>
          <w:p w14:paraId="0B0D3F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723" w:type="dxa"/>
          </w:tcPr>
          <w:p w14:paraId="16503B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723" w:type="dxa"/>
          </w:tcPr>
          <w:p w14:paraId="1F0075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c>
          <w:tcPr>
            <w:tcW w:w="723" w:type="dxa"/>
          </w:tcPr>
          <w:p w14:paraId="6F996F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23" w:type="dxa"/>
          </w:tcPr>
          <w:p w14:paraId="6C4891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36FD70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28" w:type="dxa"/>
          </w:tcPr>
          <w:p w14:paraId="33E23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14:paraId="6708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8" w:type="dxa"/>
          </w:tcPr>
          <w:p w14:paraId="274C2735">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2F88E77C">
            <w:pPr>
              <w:spacing w:after="0" w:line="240" w:lineRule="auto"/>
              <w:rPr>
                <w:rFonts w:ascii="Times New Roman" w:hAnsi="Times New Roman" w:cs="Times New Roman"/>
                <w:sz w:val="24"/>
                <w:szCs w:val="24"/>
              </w:rPr>
            </w:pPr>
            <w:r>
              <w:rPr>
                <w:rFonts w:ascii="Times New Roman" w:hAnsi="Times New Roman" w:cs="Times New Roman"/>
                <w:sz w:val="24"/>
                <w:szCs w:val="24"/>
              </w:rPr>
              <w:t>339</w:t>
            </w:r>
          </w:p>
        </w:tc>
        <w:tc>
          <w:tcPr>
            <w:tcW w:w="723" w:type="dxa"/>
          </w:tcPr>
          <w:p w14:paraId="3225419C">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5A52D509">
            <w:pPr>
              <w:spacing w:after="0" w:line="240" w:lineRule="auto"/>
              <w:rPr>
                <w:rFonts w:ascii="Times New Roman" w:hAnsi="Times New Roman" w:cs="Times New Roman"/>
                <w:sz w:val="24"/>
                <w:szCs w:val="24"/>
              </w:rPr>
            </w:pPr>
            <w:r>
              <w:rPr>
                <w:rFonts w:ascii="Times New Roman" w:hAnsi="Times New Roman" w:cs="Times New Roman"/>
                <w:sz w:val="24"/>
                <w:szCs w:val="24"/>
              </w:rPr>
              <w:t>407</w:t>
            </w:r>
          </w:p>
        </w:tc>
        <w:tc>
          <w:tcPr>
            <w:tcW w:w="723" w:type="dxa"/>
          </w:tcPr>
          <w:p w14:paraId="36C3B288">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0CA4D357">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2A4C7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3" w:type="dxa"/>
          </w:tcPr>
          <w:p w14:paraId="51D032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3B2D0D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4A66BE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2B7FD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478C3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6912FB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18588F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723" w:type="dxa"/>
          </w:tcPr>
          <w:p w14:paraId="1880C6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723" w:type="dxa"/>
          </w:tcPr>
          <w:p w14:paraId="1F5806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723" w:type="dxa"/>
          </w:tcPr>
          <w:p w14:paraId="0EF307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723" w:type="dxa"/>
          </w:tcPr>
          <w:p w14:paraId="1C7886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723" w:type="dxa"/>
          </w:tcPr>
          <w:p w14:paraId="56C517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23" w:type="dxa"/>
          </w:tcPr>
          <w:p w14:paraId="6223A0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28" w:type="dxa"/>
          </w:tcPr>
          <w:p w14:paraId="0BCD88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5B22798D">
      <w:pPr>
        <w:rPr>
          <w:rFonts w:ascii="Times New Roman" w:hAnsi="Times New Roman" w:cs="Times New Roman"/>
          <w:b/>
          <w:sz w:val="24"/>
          <w:szCs w:val="24"/>
        </w:rPr>
      </w:pPr>
      <w:r>
        <w:rPr>
          <w:rFonts w:ascii="Times New Roman" w:hAnsi="Times New Roman" w:cs="Times New Roman"/>
          <w:b/>
          <w:sz w:val="24"/>
          <w:szCs w:val="24"/>
        </w:rPr>
        <w:t>TABLE 4.1</w:t>
      </w:r>
    </w:p>
    <w:p w14:paraId="549E0F75">
      <w:pPr>
        <w:jc w:val="center"/>
        <w:rPr>
          <w:rFonts w:ascii="Times New Roman" w:hAnsi="Times New Roman" w:cs="Times New Roman"/>
          <w:sz w:val="24"/>
          <w:szCs w:val="24"/>
        </w:rPr>
      </w:pPr>
    </w:p>
    <w:p w14:paraId="4EC3D14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HOURLY TRAFFIC VOLUME FOR MANDATE ROUNDABOUT</w:t>
      </w:r>
    </w:p>
    <w:p w14:paraId="494129A0">
      <w:pPr>
        <w:rPr>
          <w:rFonts w:ascii="Times New Roman" w:hAnsi="Times New Roman" w:cs="Times New Roman"/>
          <w:b/>
          <w:sz w:val="24"/>
          <w:szCs w:val="24"/>
        </w:rPr>
      </w:pPr>
      <w:r>
        <w:rPr>
          <w:rFonts w:ascii="Times New Roman" w:hAnsi="Times New Roman" w:cs="Times New Roman"/>
          <w:b/>
          <w:sz w:val="24"/>
          <w:szCs w:val="24"/>
        </w:rPr>
        <w:t>TABLE 4.2</w:t>
      </w:r>
    </w:p>
    <w:tbl>
      <w:tblPr>
        <w:tblStyle w:val="17"/>
        <w:tblpPr w:leftFromText="180" w:rightFromText="180" w:vertAnchor="text" w:horzAnchor="margin" w:tblpXSpec="center" w:tblpY="227"/>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723"/>
        <w:gridCol w:w="723"/>
        <w:gridCol w:w="723"/>
        <w:gridCol w:w="723"/>
        <w:gridCol w:w="723"/>
        <w:gridCol w:w="723"/>
        <w:gridCol w:w="723"/>
        <w:gridCol w:w="723"/>
        <w:gridCol w:w="723"/>
        <w:gridCol w:w="723"/>
        <w:gridCol w:w="723"/>
        <w:gridCol w:w="723"/>
        <w:gridCol w:w="724"/>
        <w:gridCol w:w="730"/>
        <w:gridCol w:w="730"/>
        <w:gridCol w:w="730"/>
        <w:gridCol w:w="723"/>
        <w:gridCol w:w="881"/>
        <w:gridCol w:w="756"/>
        <w:gridCol w:w="723"/>
        <w:gridCol w:w="9"/>
      </w:tblGrid>
      <w:tr w14:paraId="241C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3E6B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3A7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07" w:type="dxa"/>
          </w:tcPr>
          <w:p w14:paraId="6A1E7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2D92FA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7AA1D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2D885B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4" w:type="dxa"/>
            <w:gridSpan w:val="4"/>
          </w:tcPr>
          <w:p w14:paraId="6335B7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92" w:type="dxa"/>
            <w:gridSpan w:val="5"/>
          </w:tcPr>
          <w:p w14:paraId="1EDA5E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228B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06" w:hRule="atLeast"/>
        </w:trPr>
        <w:tc>
          <w:tcPr>
            <w:tcW w:w="1407" w:type="dxa"/>
          </w:tcPr>
          <w:p w14:paraId="0454AA59">
            <w:pPr>
              <w:spacing w:after="0" w:line="240" w:lineRule="auto"/>
              <w:jc w:val="center"/>
              <w:rPr>
                <w:rFonts w:ascii="Times New Roman" w:hAnsi="Times New Roman" w:cs="Times New Roman"/>
                <w:sz w:val="24"/>
                <w:szCs w:val="24"/>
              </w:rPr>
            </w:pPr>
          </w:p>
        </w:tc>
        <w:tc>
          <w:tcPr>
            <w:tcW w:w="723" w:type="dxa"/>
          </w:tcPr>
          <w:p w14:paraId="3F17BF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D0FA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D36E7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E664C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594A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2A5B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3BAB05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AFF4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1EF8C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9A690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610F6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3D557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4" w:type="dxa"/>
          </w:tcPr>
          <w:p w14:paraId="4A9C93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0" w:type="dxa"/>
          </w:tcPr>
          <w:p w14:paraId="73C99C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188C42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0" w:type="dxa"/>
          </w:tcPr>
          <w:p w14:paraId="57E32E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183DB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881" w:type="dxa"/>
          </w:tcPr>
          <w:p w14:paraId="7A7A40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56" w:type="dxa"/>
          </w:tcPr>
          <w:p w14:paraId="3F12F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55686F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54A9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0" w:hRule="atLeast"/>
        </w:trPr>
        <w:tc>
          <w:tcPr>
            <w:tcW w:w="1407" w:type="dxa"/>
          </w:tcPr>
          <w:p w14:paraId="572BD125">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4703683C">
            <w:pPr>
              <w:spacing w:after="0" w:line="240" w:lineRule="auto"/>
              <w:rPr>
                <w:rFonts w:ascii="Times New Roman" w:hAnsi="Times New Roman" w:cs="Times New Roman"/>
                <w:sz w:val="24"/>
                <w:szCs w:val="24"/>
              </w:rPr>
            </w:pPr>
            <w:r>
              <w:rPr>
                <w:rFonts w:ascii="Times New Roman" w:hAnsi="Times New Roman" w:cs="Times New Roman"/>
                <w:sz w:val="24"/>
                <w:szCs w:val="24"/>
              </w:rPr>
              <w:t>257</w:t>
            </w:r>
          </w:p>
        </w:tc>
        <w:tc>
          <w:tcPr>
            <w:tcW w:w="723" w:type="dxa"/>
            <w:vAlign w:val="center"/>
          </w:tcPr>
          <w:p w14:paraId="68C29FEF">
            <w:pPr>
              <w:spacing w:after="0" w:line="240" w:lineRule="auto"/>
              <w:rPr>
                <w:rFonts w:ascii="Times New Roman" w:hAnsi="Times New Roman" w:cs="Times New Roman"/>
                <w:sz w:val="24"/>
                <w:szCs w:val="24"/>
              </w:rPr>
            </w:pPr>
            <w:r>
              <w:rPr>
                <w:rFonts w:ascii="Times New Roman" w:hAnsi="Times New Roman" w:cs="Times New Roman"/>
                <w:sz w:val="24"/>
                <w:szCs w:val="24"/>
              </w:rPr>
              <w:t>439</w:t>
            </w:r>
          </w:p>
        </w:tc>
        <w:tc>
          <w:tcPr>
            <w:tcW w:w="723" w:type="dxa"/>
            <w:vAlign w:val="center"/>
          </w:tcPr>
          <w:p w14:paraId="0D7E815F">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723" w:type="dxa"/>
            <w:vAlign w:val="center"/>
          </w:tcPr>
          <w:p w14:paraId="4935E26B">
            <w:pPr>
              <w:spacing w:after="0" w:line="240" w:lineRule="auto"/>
              <w:rPr>
                <w:rFonts w:ascii="Times New Roman" w:hAnsi="Times New Roman" w:cs="Times New Roman"/>
                <w:sz w:val="24"/>
                <w:szCs w:val="24"/>
              </w:rPr>
            </w:pPr>
            <w:r>
              <w:rPr>
                <w:rFonts w:ascii="Times New Roman" w:hAnsi="Times New Roman" w:cs="Times New Roman"/>
                <w:sz w:val="24"/>
                <w:szCs w:val="24"/>
              </w:rPr>
              <w:t>304</w:t>
            </w:r>
          </w:p>
        </w:tc>
        <w:tc>
          <w:tcPr>
            <w:tcW w:w="723" w:type="dxa"/>
            <w:vAlign w:val="center"/>
          </w:tcPr>
          <w:p w14:paraId="333BF299">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23" w:type="dxa"/>
            <w:vAlign w:val="center"/>
          </w:tcPr>
          <w:p w14:paraId="1DD69540">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723" w:type="dxa"/>
            <w:vAlign w:val="center"/>
          </w:tcPr>
          <w:p w14:paraId="4C287E88">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723" w:type="dxa"/>
            <w:vAlign w:val="center"/>
          </w:tcPr>
          <w:p w14:paraId="488B0FC8">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19E9467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2541492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549F412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7C93E1B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4" w:type="dxa"/>
            <w:vAlign w:val="center"/>
          </w:tcPr>
          <w:p w14:paraId="5047142D">
            <w:pPr>
              <w:spacing w:after="0" w:line="240" w:lineRule="auto"/>
              <w:rPr>
                <w:rFonts w:ascii="Times New Roman" w:hAnsi="Times New Roman" w:cs="Times New Roman"/>
                <w:sz w:val="24"/>
                <w:szCs w:val="24"/>
              </w:rPr>
            </w:pPr>
            <w:r>
              <w:rPr>
                <w:rFonts w:ascii="Times New Roman" w:hAnsi="Times New Roman" w:cs="Times New Roman"/>
                <w:sz w:val="24"/>
                <w:szCs w:val="24"/>
              </w:rPr>
              <w:t>467</w:t>
            </w:r>
          </w:p>
        </w:tc>
        <w:tc>
          <w:tcPr>
            <w:tcW w:w="730" w:type="dxa"/>
            <w:vAlign w:val="center"/>
          </w:tcPr>
          <w:p w14:paraId="51DDF55D">
            <w:pPr>
              <w:spacing w:after="0" w:line="240" w:lineRule="auto"/>
              <w:rPr>
                <w:rFonts w:ascii="Times New Roman" w:hAnsi="Times New Roman" w:cs="Times New Roman"/>
                <w:sz w:val="24"/>
                <w:szCs w:val="24"/>
              </w:rPr>
            </w:pPr>
            <w:r>
              <w:rPr>
                <w:rFonts w:ascii="Times New Roman" w:hAnsi="Times New Roman" w:cs="Times New Roman"/>
                <w:sz w:val="24"/>
                <w:szCs w:val="24"/>
              </w:rPr>
              <w:t>654</w:t>
            </w:r>
          </w:p>
        </w:tc>
        <w:tc>
          <w:tcPr>
            <w:tcW w:w="730" w:type="dxa"/>
            <w:vAlign w:val="center"/>
          </w:tcPr>
          <w:p w14:paraId="4B1AC3A8">
            <w:pPr>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730" w:type="dxa"/>
            <w:vAlign w:val="center"/>
          </w:tcPr>
          <w:p w14:paraId="5CD0D9D3">
            <w:pPr>
              <w:spacing w:after="0" w:line="240" w:lineRule="auto"/>
              <w:rPr>
                <w:rFonts w:ascii="Times New Roman" w:hAnsi="Times New Roman" w:cs="Times New Roman"/>
                <w:sz w:val="24"/>
                <w:szCs w:val="24"/>
              </w:rPr>
            </w:pPr>
            <w:r>
              <w:rPr>
                <w:rFonts w:ascii="Times New Roman" w:hAnsi="Times New Roman" w:cs="Times New Roman"/>
                <w:sz w:val="24"/>
                <w:szCs w:val="24"/>
              </w:rPr>
              <w:t>328</w:t>
            </w:r>
          </w:p>
        </w:tc>
        <w:tc>
          <w:tcPr>
            <w:tcW w:w="723" w:type="dxa"/>
            <w:vAlign w:val="center"/>
          </w:tcPr>
          <w:p w14:paraId="53414CAB">
            <w:pPr>
              <w:spacing w:after="0" w:line="240" w:lineRule="auto"/>
              <w:rPr>
                <w:rFonts w:ascii="Times New Roman" w:hAnsi="Times New Roman" w:cs="Times New Roman"/>
                <w:sz w:val="24"/>
                <w:szCs w:val="24"/>
              </w:rPr>
            </w:pPr>
            <w:r>
              <w:rPr>
                <w:rFonts w:ascii="Times New Roman" w:hAnsi="Times New Roman" w:cs="Times New Roman"/>
                <w:sz w:val="24"/>
                <w:szCs w:val="24"/>
              </w:rPr>
              <w:t>109</w:t>
            </w:r>
          </w:p>
        </w:tc>
        <w:tc>
          <w:tcPr>
            <w:tcW w:w="881" w:type="dxa"/>
            <w:vAlign w:val="center"/>
          </w:tcPr>
          <w:p w14:paraId="0B270DDF">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56" w:type="dxa"/>
            <w:vAlign w:val="center"/>
          </w:tcPr>
          <w:p w14:paraId="744BDE01">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23" w:type="dxa"/>
            <w:vAlign w:val="center"/>
          </w:tcPr>
          <w:p w14:paraId="1D90BCD5">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14:paraId="22AB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72FB3A8D">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2B0221BE">
            <w:pPr>
              <w:spacing w:after="0" w:line="240" w:lineRule="auto"/>
              <w:rPr>
                <w:rFonts w:ascii="Times New Roman" w:hAnsi="Times New Roman" w:cs="Times New Roman"/>
                <w:sz w:val="24"/>
                <w:szCs w:val="24"/>
              </w:rPr>
            </w:pPr>
            <w:r>
              <w:rPr>
                <w:rFonts w:ascii="Times New Roman" w:hAnsi="Times New Roman" w:cs="Times New Roman"/>
                <w:sz w:val="24"/>
                <w:szCs w:val="24"/>
              </w:rPr>
              <w:t>248</w:t>
            </w:r>
          </w:p>
        </w:tc>
        <w:tc>
          <w:tcPr>
            <w:tcW w:w="723" w:type="dxa"/>
            <w:vAlign w:val="center"/>
          </w:tcPr>
          <w:p w14:paraId="0BD54CDE">
            <w:pPr>
              <w:spacing w:after="0" w:line="240" w:lineRule="auto"/>
              <w:rPr>
                <w:rFonts w:ascii="Times New Roman" w:hAnsi="Times New Roman" w:cs="Times New Roman"/>
                <w:sz w:val="24"/>
                <w:szCs w:val="24"/>
              </w:rPr>
            </w:pPr>
            <w:r>
              <w:rPr>
                <w:rFonts w:ascii="Times New Roman" w:hAnsi="Times New Roman" w:cs="Times New Roman"/>
                <w:sz w:val="24"/>
                <w:szCs w:val="24"/>
              </w:rPr>
              <w:t>414</w:t>
            </w:r>
          </w:p>
        </w:tc>
        <w:tc>
          <w:tcPr>
            <w:tcW w:w="723" w:type="dxa"/>
            <w:vAlign w:val="center"/>
          </w:tcPr>
          <w:p w14:paraId="10F2A822">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723" w:type="dxa"/>
            <w:vAlign w:val="center"/>
          </w:tcPr>
          <w:p w14:paraId="4828DEC4">
            <w:pPr>
              <w:spacing w:after="0" w:line="240" w:lineRule="auto"/>
              <w:rPr>
                <w:rFonts w:ascii="Times New Roman" w:hAnsi="Times New Roman" w:cs="Times New Roman"/>
                <w:sz w:val="24"/>
                <w:szCs w:val="24"/>
              </w:rPr>
            </w:pPr>
            <w:r>
              <w:rPr>
                <w:rFonts w:ascii="Times New Roman" w:hAnsi="Times New Roman" w:cs="Times New Roman"/>
                <w:sz w:val="24"/>
                <w:szCs w:val="24"/>
              </w:rPr>
              <w:t>376</w:t>
            </w:r>
          </w:p>
        </w:tc>
        <w:tc>
          <w:tcPr>
            <w:tcW w:w="723" w:type="dxa"/>
            <w:vAlign w:val="center"/>
          </w:tcPr>
          <w:p w14:paraId="62F6EACE">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23" w:type="dxa"/>
            <w:vAlign w:val="center"/>
          </w:tcPr>
          <w:p w14:paraId="359AC65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23" w:type="dxa"/>
            <w:vAlign w:val="center"/>
          </w:tcPr>
          <w:p w14:paraId="0DB8BC59">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723" w:type="dxa"/>
            <w:vAlign w:val="center"/>
          </w:tcPr>
          <w:p w14:paraId="031E5EA7">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3F21E89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12E58E81">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vAlign w:val="center"/>
          </w:tcPr>
          <w:p w14:paraId="0B98AF9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7B946387">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4" w:type="dxa"/>
            <w:vAlign w:val="center"/>
          </w:tcPr>
          <w:p w14:paraId="06BB3D0A">
            <w:pPr>
              <w:spacing w:after="0" w:line="240" w:lineRule="auto"/>
              <w:rPr>
                <w:rFonts w:ascii="Times New Roman" w:hAnsi="Times New Roman" w:cs="Times New Roman"/>
                <w:sz w:val="24"/>
                <w:szCs w:val="24"/>
              </w:rPr>
            </w:pPr>
            <w:r>
              <w:rPr>
                <w:rFonts w:ascii="Times New Roman" w:hAnsi="Times New Roman" w:cs="Times New Roman"/>
                <w:sz w:val="24"/>
                <w:szCs w:val="24"/>
              </w:rPr>
              <w:t>521</w:t>
            </w:r>
          </w:p>
        </w:tc>
        <w:tc>
          <w:tcPr>
            <w:tcW w:w="730" w:type="dxa"/>
            <w:vAlign w:val="center"/>
          </w:tcPr>
          <w:p w14:paraId="58215A02">
            <w:pPr>
              <w:spacing w:after="0" w:line="240" w:lineRule="auto"/>
              <w:rPr>
                <w:rFonts w:ascii="Times New Roman" w:hAnsi="Times New Roman" w:cs="Times New Roman"/>
                <w:sz w:val="24"/>
                <w:szCs w:val="24"/>
              </w:rPr>
            </w:pPr>
            <w:r>
              <w:rPr>
                <w:rFonts w:ascii="Times New Roman" w:hAnsi="Times New Roman" w:cs="Times New Roman"/>
                <w:sz w:val="24"/>
                <w:szCs w:val="24"/>
              </w:rPr>
              <w:t>794</w:t>
            </w:r>
          </w:p>
        </w:tc>
        <w:tc>
          <w:tcPr>
            <w:tcW w:w="730" w:type="dxa"/>
            <w:vAlign w:val="center"/>
          </w:tcPr>
          <w:p w14:paraId="1286F378">
            <w:pPr>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730" w:type="dxa"/>
            <w:vAlign w:val="center"/>
          </w:tcPr>
          <w:p w14:paraId="5E36F5EB">
            <w:pPr>
              <w:spacing w:after="0" w:line="240" w:lineRule="auto"/>
              <w:rPr>
                <w:rFonts w:ascii="Times New Roman" w:hAnsi="Times New Roman" w:cs="Times New Roman"/>
                <w:sz w:val="24"/>
                <w:szCs w:val="24"/>
              </w:rPr>
            </w:pPr>
            <w:r>
              <w:rPr>
                <w:rFonts w:ascii="Times New Roman" w:hAnsi="Times New Roman" w:cs="Times New Roman"/>
                <w:sz w:val="24"/>
                <w:szCs w:val="24"/>
              </w:rPr>
              <w:t>320</w:t>
            </w:r>
          </w:p>
        </w:tc>
        <w:tc>
          <w:tcPr>
            <w:tcW w:w="723" w:type="dxa"/>
            <w:vAlign w:val="center"/>
          </w:tcPr>
          <w:p w14:paraId="7D852277">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881" w:type="dxa"/>
            <w:vAlign w:val="center"/>
          </w:tcPr>
          <w:p w14:paraId="77883739">
            <w:pPr>
              <w:spacing w:after="0" w:line="240" w:lineRule="auto"/>
              <w:rPr>
                <w:rFonts w:ascii="Times New Roman" w:hAnsi="Times New Roman" w:cs="Times New Roman"/>
                <w:sz w:val="24"/>
                <w:szCs w:val="24"/>
              </w:rPr>
            </w:pPr>
            <w:r>
              <w:rPr>
                <w:rFonts w:ascii="Times New Roman" w:hAnsi="Times New Roman" w:cs="Times New Roman"/>
                <w:sz w:val="24"/>
                <w:szCs w:val="24"/>
              </w:rPr>
              <w:t>148</w:t>
            </w:r>
          </w:p>
        </w:tc>
        <w:tc>
          <w:tcPr>
            <w:tcW w:w="756" w:type="dxa"/>
            <w:vAlign w:val="center"/>
          </w:tcPr>
          <w:p w14:paraId="3FBB799F">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23" w:type="dxa"/>
            <w:vAlign w:val="center"/>
          </w:tcPr>
          <w:p w14:paraId="1635A29B">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14:paraId="77DA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31E2E9CA">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692FB89B">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23" w:type="dxa"/>
            <w:vAlign w:val="center"/>
          </w:tcPr>
          <w:p w14:paraId="66CA046C">
            <w:pPr>
              <w:spacing w:after="0" w:line="240" w:lineRule="auto"/>
              <w:rPr>
                <w:rFonts w:ascii="Times New Roman" w:hAnsi="Times New Roman" w:cs="Times New Roman"/>
                <w:sz w:val="24"/>
                <w:szCs w:val="24"/>
              </w:rPr>
            </w:pPr>
            <w:r>
              <w:rPr>
                <w:rFonts w:ascii="Times New Roman" w:hAnsi="Times New Roman" w:cs="Times New Roman"/>
                <w:sz w:val="24"/>
                <w:szCs w:val="24"/>
              </w:rPr>
              <w:t>211</w:t>
            </w:r>
          </w:p>
        </w:tc>
        <w:tc>
          <w:tcPr>
            <w:tcW w:w="723" w:type="dxa"/>
            <w:vAlign w:val="center"/>
          </w:tcPr>
          <w:p w14:paraId="6F189593">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3" w:type="dxa"/>
            <w:vAlign w:val="center"/>
          </w:tcPr>
          <w:p w14:paraId="1D2F0949">
            <w:pPr>
              <w:spacing w:after="0" w:line="240" w:lineRule="auto"/>
              <w:rPr>
                <w:rFonts w:ascii="Times New Roman" w:hAnsi="Times New Roman" w:cs="Times New Roman"/>
                <w:sz w:val="24"/>
                <w:szCs w:val="24"/>
              </w:rPr>
            </w:pPr>
            <w:r>
              <w:rPr>
                <w:rFonts w:ascii="Times New Roman" w:hAnsi="Times New Roman" w:cs="Times New Roman"/>
                <w:sz w:val="24"/>
                <w:szCs w:val="24"/>
              </w:rPr>
              <w:t>137</w:t>
            </w:r>
          </w:p>
        </w:tc>
        <w:tc>
          <w:tcPr>
            <w:tcW w:w="723" w:type="dxa"/>
            <w:vAlign w:val="center"/>
          </w:tcPr>
          <w:p w14:paraId="30840A1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5484D725">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073E93C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06B77A3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47D7F8F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437771B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5852BD6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79398B5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4" w:type="dxa"/>
            <w:vAlign w:val="center"/>
          </w:tcPr>
          <w:p w14:paraId="2FA33770">
            <w:pPr>
              <w:spacing w:after="0" w:line="240" w:lineRule="auto"/>
              <w:rPr>
                <w:rFonts w:ascii="Times New Roman" w:hAnsi="Times New Roman" w:cs="Times New Roman"/>
                <w:sz w:val="24"/>
                <w:szCs w:val="24"/>
              </w:rPr>
            </w:pPr>
            <w:r>
              <w:rPr>
                <w:rFonts w:ascii="Times New Roman" w:hAnsi="Times New Roman" w:cs="Times New Roman"/>
                <w:sz w:val="24"/>
                <w:szCs w:val="24"/>
              </w:rPr>
              <w:t>275</w:t>
            </w:r>
          </w:p>
        </w:tc>
        <w:tc>
          <w:tcPr>
            <w:tcW w:w="730" w:type="dxa"/>
            <w:vAlign w:val="center"/>
          </w:tcPr>
          <w:p w14:paraId="23928B65">
            <w:pPr>
              <w:spacing w:after="0" w:line="240" w:lineRule="auto"/>
              <w:rPr>
                <w:rFonts w:ascii="Times New Roman" w:hAnsi="Times New Roman" w:cs="Times New Roman"/>
                <w:sz w:val="24"/>
                <w:szCs w:val="24"/>
              </w:rPr>
            </w:pPr>
            <w:r>
              <w:rPr>
                <w:rFonts w:ascii="Times New Roman" w:hAnsi="Times New Roman" w:cs="Times New Roman"/>
                <w:sz w:val="24"/>
                <w:szCs w:val="24"/>
              </w:rPr>
              <w:t>374</w:t>
            </w:r>
          </w:p>
        </w:tc>
        <w:tc>
          <w:tcPr>
            <w:tcW w:w="730" w:type="dxa"/>
            <w:vAlign w:val="center"/>
          </w:tcPr>
          <w:p w14:paraId="47FA7503">
            <w:pPr>
              <w:spacing w:after="0" w:line="240" w:lineRule="auto"/>
              <w:rPr>
                <w:rFonts w:ascii="Times New Roman" w:hAnsi="Times New Roman" w:cs="Times New Roman"/>
                <w:sz w:val="24"/>
                <w:szCs w:val="24"/>
              </w:rPr>
            </w:pPr>
            <w:r>
              <w:rPr>
                <w:rFonts w:ascii="Times New Roman" w:hAnsi="Times New Roman" w:cs="Times New Roman"/>
                <w:sz w:val="24"/>
                <w:szCs w:val="24"/>
              </w:rPr>
              <w:t>234</w:t>
            </w:r>
          </w:p>
        </w:tc>
        <w:tc>
          <w:tcPr>
            <w:tcW w:w="730" w:type="dxa"/>
            <w:vAlign w:val="center"/>
          </w:tcPr>
          <w:p w14:paraId="6E67CD54">
            <w:pPr>
              <w:spacing w:after="0" w:line="240" w:lineRule="auto"/>
              <w:rPr>
                <w:rFonts w:ascii="Times New Roman" w:hAnsi="Times New Roman" w:cs="Times New Roman"/>
                <w:sz w:val="24"/>
                <w:szCs w:val="24"/>
              </w:rPr>
            </w:pPr>
            <w:r>
              <w:rPr>
                <w:rFonts w:ascii="Times New Roman" w:hAnsi="Times New Roman" w:cs="Times New Roman"/>
                <w:sz w:val="24"/>
                <w:szCs w:val="24"/>
              </w:rPr>
              <w:t>235</w:t>
            </w:r>
          </w:p>
        </w:tc>
        <w:tc>
          <w:tcPr>
            <w:tcW w:w="723" w:type="dxa"/>
            <w:vAlign w:val="center"/>
          </w:tcPr>
          <w:p w14:paraId="1F3CF62B">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881" w:type="dxa"/>
            <w:vAlign w:val="center"/>
          </w:tcPr>
          <w:p w14:paraId="00BCA3C5">
            <w:pPr>
              <w:spacing w:after="0" w:line="240" w:lineRule="auto"/>
              <w:rPr>
                <w:rFonts w:ascii="Times New Roman" w:hAnsi="Times New Roman" w:cs="Times New Roman"/>
                <w:sz w:val="24"/>
                <w:szCs w:val="24"/>
              </w:rPr>
            </w:pPr>
            <w:r>
              <w:rPr>
                <w:rFonts w:ascii="Times New Roman" w:hAnsi="Times New Roman" w:cs="Times New Roman"/>
                <w:sz w:val="24"/>
                <w:szCs w:val="24"/>
              </w:rPr>
              <w:t>127</w:t>
            </w:r>
          </w:p>
        </w:tc>
        <w:tc>
          <w:tcPr>
            <w:tcW w:w="756" w:type="dxa"/>
            <w:vAlign w:val="center"/>
          </w:tcPr>
          <w:p w14:paraId="5FE36F5E">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333448D6">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14:paraId="432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2640FE35">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2664EBA1">
            <w:pPr>
              <w:spacing w:after="0" w:line="240" w:lineRule="auto"/>
              <w:rPr>
                <w:rFonts w:ascii="Times New Roman" w:hAnsi="Times New Roman" w:cs="Times New Roman"/>
                <w:sz w:val="24"/>
                <w:szCs w:val="24"/>
              </w:rPr>
            </w:pPr>
            <w:r>
              <w:rPr>
                <w:rFonts w:ascii="Times New Roman" w:hAnsi="Times New Roman" w:cs="Times New Roman"/>
                <w:sz w:val="24"/>
                <w:szCs w:val="24"/>
              </w:rPr>
              <w:t>244</w:t>
            </w:r>
          </w:p>
        </w:tc>
        <w:tc>
          <w:tcPr>
            <w:tcW w:w="723" w:type="dxa"/>
            <w:vAlign w:val="center"/>
          </w:tcPr>
          <w:p w14:paraId="08B0580F">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723" w:type="dxa"/>
            <w:vAlign w:val="center"/>
          </w:tcPr>
          <w:p w14:paraId="702EDF62">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723" w:type="dxa"/>
            <w:vAlign w:val="center"/>
          </w:tcPr>
          <w:p w14:paraId="513CABAF">
            <w:pPr>
              <w:spacing w:after="0" w:line="240" w:lineRule="auto"/>
              <w:rPr>
                <w:rFonts w:ascii="Times New Roman" w:hAnsi="Times New Roman" w:cs="Times New Roman"/>
                <w:sz w:val="24"/>
                <w:szCs w:val="24"/>
              </w:rPr>
            </w:pPr>
            <w:r>
              <w:rPr>
                <w:rFonts w:ascii="Times New Roman" w:hAnsi="Times New Roman" w:cs="Times New Roman"/>
                <w:sz w:val="24"/>
                <w:szCs w:val="24"/>
              </w:rPr>
              <w:t>225</w:t>
            </w:r>
          </w:p>
        </w:tc>
        <w:tc>
          <w:tcPr>
            <w:tcW w:w="723" w:type="dxa"/>
            <w:vAlign w:val="center"/>
          </w:tcPr>
          <w:p w14:paraId="1F9346CC">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700FBB00">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723" w:type="dxa"/>
            <w:vAlign w:val="center"/>
          </w:tcPr>
          <w:p w14:paraId="2685E65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79E33EE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1DF0D17A">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3AA0F995">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C938ED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53DA988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4" w:type="dxa"/>
            <w:vAlign w:val="center"/>
          </w:tcPr>
          <w:p w14:paraId="041B5502">
            <w:pPr>
              <w:spacing w:after="0" w:line="240" w:lineRule="auto"/>
              <w:rPr>
                <w:rFonts w:ascii="Times New Roman" w:hAnsi="Times New Roman" w:cs="Times New Roman"/>
                <w:sz w:val="24"/>
                <w:szCs w:val="24"/>
              </w:rPr>
            </w:pPr>
            <w:r>
              <w:rPr>
                <w:rFonts w:ascii="Times New Roman" w:hAnsi="Times New Roman" w:cs="Times New Roman"/>
                <w:sz w:val="24"/>
                <w:szCs w:val="24"/>
              </w:rPr>
              <w:t>269</w:t>
            </w:r>
          </w:p>
        </w:tc>
        <w:tc>
          <w:tcPr>
            <w:tcW w:w="730" w:type="dxa"/>
            <w:vAlign w:val="center"/>
          </w:tcPr>
          <w:p w14:paraId="2798E3E7">
            <w:pPr>
              <w:spacing w:after="0" w:line="240" w:lineRule="auto"/>
              <w:rPr>
                <w:rFonts w:ascii="Times New Roman" w:hAnsi="Times New Roman" w:cs="Times New Roman"/>
                <w:sz w:val="24"/>
                <w:szCs w:val="24"/>
              </w:rPr>
            </w:pPr>
            <w:r>
              <w:rPr>
                <w:rFonts w:ascii="Times New Roman" w:hAnsi="Times New Roman" w:cs="Times New Roman"/>
                <w:sz w:val="24"/>
                <w:szCs w:val="24"/>
              </w:rPr>
              <w:t>350</w:t>
            </w:r>
          </w:p>
        </w:tc>
        <w:tc>
          <w:tcPr>
            <w:tcW w:w="730" w:type="dxa"/>
            <w:vAlign w:val="center"/>
          </w:tcPr>
          <w:p w14:paraId="2F6BD4E8">
            <w:pPr>
              <w:spacing w:after="0" w:line="240" w:lineRule="auto"/>
              <w:rPr>
                <w:rFonts w:ascii="Times New Roman" w:hAnsi="Times New Roman" w:cs="Times New Roman"/>
                <w:sz w:val="24"/>
                <w:szCs w:val="24"/>
              </w:rPr>
            </w:pPr>
            <w:r>
              <w:rPr>
                <w:rFonts w:ascii="Times New Roman" w:hAnsi="Times New Roman" w:cs="Times New Roman"/>
                <w:sz w:val="24"/>
                <w:szCs w:val="24"/>
              </w:rPr>
              <w:t>345</w:t>
            </w:r>
          </w:p>
        </w:tc>
        <w:tc>
          <w:tcPr>
            <w:tcW w:w="730" w:type="dxa"/>
            <w:vAlign w:val="center"/>
          </w:tcPr>
          <w:p w14:paraId="56D3A6C4">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723" w:type="dxa"/>
            <w:vAlign w:val="center"/>
          </w:tcPr>
          <w:p w14:paraId="10B188EB">
            <w:pPr>
              <w:spacing w:after="0" w:line="240" w:lineRule="auto"/>
              <w:rPr>
                <w:rFonts w:ascii="Times New Roman" w:hAnsi="Times New Roman" w:cs="Times New Roman"/>
                <w:sz w:val="24"/>
                <w:szCs w:val="24"/>
              </w:rPr>
            </w:pPr>
            <w:r>
              <w:rPr>
                <w:rFonts w:ascii="Times New Roman" w:hAnsi="Times New Roman" w:cs="Times New Roman"/>
                <w:sz w:val="24"/>
                <w:szCs w:val="24"/>
              </w:rPr>
              <w:t>143</w:t>
            </w:r>
          </w:p>
        </w:tc>
        <w:tc>
          <w:tcPr>
            <w:tcW w:w="881" w:type="dxa"/>
            <w:vAlign w:val="center"/>
          </w:tcPr>
          <w:p w14:paraId="05DE5F70">
            <w:pPr>
              <w:spacing w:after="0" w:line="240" w:lineRule="auto"/>
              <w:rPr>
                <w:rFonts w:ascii="Times New Roman" w:hAnsi="Times New Roman" w:cs="Times New Roman"/>
                <w:sz w:val="24"/>
                <w:szCs w:val="24"/>
              </w:rPr>
            </w:pPr>
            <w:r>
              <w:rPr>
                <w:rFonts w:ascii="Times New Roman" w:hAnsi="Times New Roman" w:cs="Times New Roman"/>
                <w:sz w:val="24"/>
                <w:szCs w:val="24"/>
              </w:rPr>
              <w:t>157</w:t>
            </w:r>
          </w:p>
        </w:tc>
        <w:tc>
          <w:tcPr>
            <w:tcW w:w="756" w:type="dxa"/>
            <w:vAlign w:val="center"/>
          </w:tcPr>
          <w:p w14:paraId="3F000AC7">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7FAA4BE1">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14:paraId="5F59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80" w:hRule="atLeast"/>
        </w:trPr>
        <w:tc>
          <w:tcPr>
            <w:tcW w:w="1407" w:type="dxa"/>
          </w:tcPr>
          <w:p w14:paraId="575896D9">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7C9FEC2E">
            <w:pPr>
              <w:spacing w:after="0" w:line="240" w:lineRule="auto"/>
              <w:rPr>
                <w:rFonts w:ascii="Times New Roman" w:hAnsi="Times New Roman" w:cs="Times New Roman"/>
                <w:sz w:val="24"/>
                <w:szCs w:val="24"/>
              </w:rPr>
            </w:pPr>
            <w:r>
              <w:rPr>
                <w:rFonts w:ascii="Times New Roman" w:hAnsi="Times New Roman" w:cs="Times New Roman"/>
                <w:sz w:val="24"/>
                <w:szCs w:val="24"/>
              </w:rPr>
              <w:t>344</w:t>
            </w:r>
          </w:p>
        </w:tc>
        <w:tc>
          <w:tcPr>
            <w:tcW w:w="723" w:type="dxa"/>
            <w:vAlign w:val="center"/>
          </w:tcPr>
          <w:p w14:paraId="1E348963">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0876B5C">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462EA4CE">
            <w:pPr>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723" w:type="dxa"/>
            <w:vAlign w:val="center"/>
          </w:tcPr>
          <w:p w14:paraId="06753A65">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5A4DFA13">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7C7F8C61">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723" w:type="dxa"/>
            <w:vAlign w:val="center"/>
          </w:tcPr>
          <w:p w14:paraId="44397181">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6AC43CE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056137F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7DADEF7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14C8095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4" w:type="dxa"/>
            <w:vAlign w:val="center"/>
          </w:tcPr>
          <w:p w14:paraId="591BEE8E">
            <w:pPr>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730" w:type="dxa"/>
            <w:vAlign w:val="center"/>
          </w:tcPr>
          <w:p w14:paraId="1F9B9927">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vAlign w:val="center"/>
          </w:tcPr>
          <w:p w14:paraId="2F4F1F4C">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vAlign w:val="center"/>
          </w:tcPr>
          <w:p w14:paraId="09706DF2">
            <w:pPr>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723" w:type="dxa"/>
            <w:vAlign w:val="center"/>
          </w:tcPr>
          <w:p w14:paraId="39368D65">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881" w:type="dxa"/>
            <w:vAlign w:val="center"/>
          </w:tcPr>
          <w:p w14:paraId="7CDB232B">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56" w:type="dxa"/>
            <w:vAlign w:val="center"/>
          </w:tcPr>
          <w:p w14:paraId="7DE133C2">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723" w:type="dxa"/>
            <w:vAlign w:val="center"/>
          </w:tcPr>
          <w:p w14:paraId="438BA585">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r>
      <w:tr w14:paraId="6F50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02" w:hRule="atLeast"/>
        </w:trPr>
        <w:tc>
          <w:tcPr>
            <w:tcW w:w="1407" w:type="dxa"/>
          </w:tcPr>
          <w:p w14:paraId="0D2FE717">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01C115EE">
            <w:pPr>
              <w:spacing w:after="0" w:line="240" w:lineRule="auto"/>
              <w:rPr>
                <w:rFonts w:ascii="Times New Roman" w:hAnsi="Times New Roman" w:cs="Times New Roman"/>
                <w:sz w:val="24"/>
                <w:szCs w:val="24"/>
              </w:rPr>
            </w:pPr>
            <w:r>
              <w:rPr>
                <w:rFonts w:ascii="Times New Roman" w:hAnsi="Times New Roman" w:cs="Times New Roman"/>
                <w:sz w:val="24"/>
                <w:szCs w:val="24"/>
              </w:rPr>
              <w:t>372</w:t>
            </w:r>
          </w:p>
        </w:tc>
        <w:tc>
          <w:tcPr>
            <w:tcW w:w="723" w:type="dxa"/>
            <w:vAlign w:val="center"/>
          </w:tcPr>
          <w:p w14:paraId="67730441">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427725AE">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vAlign w:val="center"/>
          </w:tcPr>
          <w:p w14:paraId="6FED5C8C">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00046CF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44D5B86B">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5610B58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5A116093">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67B2C16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FB1F8F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79A7E05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3856123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4" w:type="dxa"/>
            <w:vAlign w:val="center"/>
          </w:tcPr>
          <w:p w14:paraId="5905B334">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730" w:type="dxa"/>
            <w:vAlign w:val="center"/>
          </w:tcPr>
          <w:p w14:paraId="4AB8A8F5">
            <w:pPr>
              <w:spacing w:after="0" w:line="240" w:lineRule="auto"/>
              <w:rPr>
                <w:rFonts w:ascii="Times New Roman" w:hAnsi="Times New Roman" w:cs="Times New Roman"/>
                <w:sz w:val="24"/>
                <w:szCs w:val="24"/>
              </w:rPr>
            </w:pPr>
            <w:r>
              <w:rPr>
                <w:rFonts w:ascii="Times New Roman" w:hAnsi="Times New Roman" w:cs="Times New Roman"/>
                <w:sz w:val="24"/>
                <w:szCs w:val="24"/>
              </w:rPr>
              <w:t>387</w:t>
            </w:r>
          </w:p>
        </w:tc>
        <w:tc>
          <w:tcPr>
            <w:tcW w:w="730" w:type="dxa"/>
            <w:vAlign w:val="center"/>
          </w:tcPr>
          <w:p w14:paraId="29369B64">
            <w:pPr>
              <w:spacing w:after="0" w:line="240" w:lineRule="auto"/>
              <w:rPr>
                <w:rFonts w:ascii="Times New Roman" w:hAnsi="Times New Roman" w:cs="Times New Roman"/>
                <w:sz w:val="24"/>
                <w:szCs w:val="24"/>
              </w:rPr>
            </w:pPr>
            <w:r>
              <w:rPr>
                <w:rFonts w:ascii="Times New Roman" w:hAnsi="Times New Roman" w:cs="Times New Roman"/>
                <w:sz w:val="24"/>
                <w:szCs w:val="24"/>
              </w:rPr>
              <w:t>281</w:t>
            </w:r>
          </w:p>
        </w:tc>
        <w:tc>
          <w:tcPr>
            <w:tcW w:w="730" w:type="dxa"/>
            <w:vAlign w:val="center"/>
          </w:tcPr>
          <w:p w14:paraId="2EF423BF">
            <w:pPr>
              <w:spacing w:after="0" w:line="240" w:lineRule="auto"/>
              <w:rPr>
                <w:rFonts w:ascii="Times New Roman" w:hAnsi="Times New Roman" w:cs="Times New Roman"/>
                <w:sz w:val="24"/>
                <w:szCs w:val="24"/>
              </w:rPr>
            </w:pPr>
            <w:r>
              <w:rPr>
                <w:rFonts w:ascii="Times New Roman" w:hAnsi="Times New Roman" w:cs="Times New Roman"/>
                <w:sz w:val="24"/>
                <w:szCs w:val="24"/>
              </w:rPr>
              <w:t>284</w:t>
            </w:r>
          </w:p>
        </w:tc>
        <w:tc>
          <w:tcPr>
            <w:tcW w:w="723" w:type="dxa"/>
            <w:vAlign w:val="center"/>
          </w:tcPr>
          <w:p w14:paraId="670C16C0">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881" w:type="dxa"/>
            <w:vAlign w:val="center"/>
          </w:tcPr>
          <w:p w14:paraId="55D19EB6">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756" w:type="dxa"/>
            <w:vAlign w:val="center"/>
          </w:tcPr>
          <w:p w14:paraId="65C29996">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758AF7CA">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bl>
    <w:p w14:paraId="10AA5697">
      <w:pPr>
        <w:jc w:val="center"/>
        <w:rPr>
          <w:rFonts w:ascii="Times New Roman" w:hAnsi="Times New Roman" w:cs="Times New Roman"/>
          <w:sz w:val="24"/>
          <w:szCs w:val="24"/>
        </w:rPr>
      </w:pPr>
    </w:p>
    <w:p w14:paraId="71C88956">
      <w:pPr>
        <w:rPr>
          <w:rFonts w:ascii="Times New Roman" w:hAnsi="Times New Roman" w:cs="Times New Roman"/>
          <w:sz w:val="24"/>
          <w:szCs w:val="24"/>
        </w:rPr>
      </w:pPr>
    </w:p>
    <w:p w14:paraId="3549A812">
      <w:pPr>
        <w:jc w:val="center"/>
        <w:rPr>
          <w:rFonts w:ascii="Times New Roman" w:hAnsi="Times New Roman" w:cs="Times New Roman"/>
          <w:sz w:val="24"/>
          <w:szCs w:val="24"/>
        </w:rPr>
      </w:pPr>
    </w:p>
    <w:p w14:paraId="65C18FE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t xml:space="preserve">HOURLY TRAFFIC VOLUME FOR MANDATE ROUNDABOUT </w:t>
      </w:r>
    </w:p>
    <w:p w14:paraId="4DB9A6AB">
      <w:pPr>
        <w:rPr>
          <w:rFonts w:ascii="Times New Roman" w:hAnsi="Times New Roman" w:cs="Times New Roman"/>
          <w:b/>
          <w:sz w:val="24"/>
          <w:szCs w:val="24"/>
        </w:rPr>
      </w:pPr>
      <w:r>
        <w:rPr>
          <w:rFonts w:ascii="Times New Roman" w:hAnsi="Times New Roman" w:cs="Times New Roman"/>
          <w:b/>
          <w:sz w:val="24"/>
          <w:szCs w:val="24"/>
        </w:rPr>
        <w:t>TABLE 4.3</w:t>
      </w:r>
    </w:p>
    <w:tbl>
      <w:tblPr>
        <w:tblStyle w:val="17"/>
        <w:tblpPr w:leftFromText="180" w:rightFromText="180" w:vertAnchor="text" w:horzAnchor="margin" w:tblpXSpec="center" w:tblpY="32"/>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20F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63BD8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970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5CFEF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3D7FE0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6DD14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116EC0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60EE11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282473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26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06B65957">
            <w:pPr>
              <w:spacing w:after="0" w:line="240" w:lineRule="auto"/>
              <w:jc w:val="center"/>
              <w:rPr>
                <w:rFonts w:ascii="Times New Roman" w:hAnsi="Times New Roman" w:cs="Times New Roman"/>
                <w:sz w:val="24"/>
                <w:szCs w:val="24"/>
              </w:rPr>
            </w:pPr>
          </w:p>
        </w:tc>
        <w:tc>
          <w:tcPr>
            <w:tcW w:w="723" w:type="dxa"/>
          </w:tcPr>
          <w:p w14:paraId="1C8E0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EA6A0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961FA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ED7C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7ED9C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61916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1D8B7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11FA06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FDB6C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FD0E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D6732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B1B73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5720E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23D2AD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452A4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518A28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C32BF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01F203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3C7B8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69A5A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2F88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1E4611D8">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012752CE">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vAlign w:val="center"/>
          </w:tcPr>
          <w:p w14:paraId="5CA05950">
            <w:pPr>
              <w:spacing w:after="0" w:line="240" w:lineRule="auto"/>
              <w:rPr>
                <w:rFonts w:ascii="Times New Roman" w:hAnsi="Times New Roman" w:cs="Times New Roman"/>
                <w:sz w:val="24"/>
                <w:szCs w:val="24"/>
              </w:rPr>
            </w:pPr>
            <w:r>
              <w:rPr>
                <w:rFonts w:ascii="Times New Roman" w:hAnsi="Times New Roman" w:cs="Times New Roman"/>
                <w:sz w:val="24"/>
                <w:szCs w:val="24"/>
              </w:rPr>
              <w:t>431</w:t>
            </w:r>
          </w:p>
        </w:tc>
        <w:tc>
          <w:tcPr>
            <w:tcW w:w="723" w:type="dxa"/>
            <w:vAlign w:val="center"/>
          </w:tcPr>
          <w:p w14:paraId="0E8F3FE9">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723" w:type="dxa"/>
            <w:vAlign w:val="center"/>
          </w:tcPr>
          <w:p w14:paraId="28939787">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723" w:type="dxa"/>
            <w:vAlign w:val="center"/>
          </w:tcPr>
          <w:p w14:paraId="4128CD44">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55577E85">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23" w:type="dxa"/>
            <w:vAlign w:val="center"/>
          </w:tcPr>
          <w:p w14:paraId="189DA5D6">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23" w:type="dxa"/>
            <w:vAlign w:val="center"/>
          </w:tcPr>
          <w:p w14:paraId="72EFBD5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723F67B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57B428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64B42DE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6F51D03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vAlign w:val="center"/>
          </w:tcPr>
          <w:p w14:paraId="30AE550E">
            <w:pPr>
              <w:spacing w:after="0" w:line="240" w:lineRule="auto"/>
              <w:rPr>
                <w:rFonts w:ascii="Times New Roman" w:hAnsi="Times New Roman" w:cs="Times New Roman"/>
                <w:sz w:val="24"/>
                <w:szCs w:val="24"/>
              </w:rPr>
            </w:pPr>
            <w:r>
              <w:rPr>
                <w:rFonts w:ascii="Times New Roman" w:hAnsi="Times New Roman" w:cs="Times New Roman"/>
                <w:sz w:val="24"/>
                <w:szCs w:val="24"/>
              </w:rPr>
              <w:t>502</w:t>
            </w:r>
          </w:p>
        </w:tc>
        <w:tc>
          <w:tcPr>
            <w:tcW w:w="731" w:type="dxa"/>
            <w:vAlign w:val="center"/>
          </w:tcPr>
          <w:p w14:paraId="2B01CA09">
            <w:pPr>
              <w:spacing w:after="0" w:line="240" w:lineRule="auto"/>
              <w:rPr>
                <w:rFonts w:ascii="Times New Roman" w:hAnsi="Times New Roman" w:cs="Times New Roman"/>
                <w:sz w:val="24"/>
                <w:szCs w:val="24"/>
              </w:rPr>
            </w:pPr>
            <w:r>
              <w:rPr>
                <w:rFonts w:ascii="Times New Roman" w:hAnsi="Times New Roman" w:cs="Times New Roman"/>
                <w:sz w:val="24"/>
                <w:szCs w:val="24"/>
              </w:rPr>
              <w:t>648</w:t>
            </w:r>
          </w:p>
        </w:tc>
        <w:tc>
          <w:tcPr>
            <w:tcW w:w="731" w:type="dxa"/>
            <w:vAlign w:val="center"/>
          </w:tcPr>
          <w:p w14:paraId="7EB08DD6">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31" w:type="dxa"/>
            <w:vAlign w:val="center"/>
          </w:tcPr>
          <w:p w14:paraId="563E5163">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2FC52C8A">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31" w:type="dxa"/>
            <w:vAlign w:val="center"/>
          </w:tcPr>
          <w:p w14:paraId="3A4A815A">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731" w:type="dxa"/>
            <w:vAlign w:val="center"/>
          </w:tcPr>
          <w:p w14:paraId="57511DA7">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841" w:type="dxa"/>
            <w:vAlign w:val="center"/>
          </w:tcPr>
          <w:p w14:paraId="5DEB863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r>
      <w:tr w14:paraId="601C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1DE5CA12">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1385D8CD">
            <w:pPr>
              <w:spacing w:after="0" w:line="240" w:lineRule="auto"/>
              <w:rPr>
                <w:rFonts w:ascii="Times New Roman" w:hAnsi="Times New Roman" w:cs="Times New Roman"/>
                <w:sz w:val="24"/>
                <w:szCs w:val="24"/>
              </w:rPr>
            </w:pPr>
            <w:r>
              <w:rPr>
                <w:rFonts w:ascii="Times New Roman" w:hAnsi="Times New Roman" w:cs="Times New Roman"/>
                <w:sz w:val="24"/>
                <w:szCs w:val="24"/>
              </w:rPr>
              <w:t>301</w:t>
            </w:r>
          </w:p>
        </w:tc>
        <w:tc>
          <w:tcPr>
            <w:tcW w:w="723" w:type="dxa"/>
            <w:vAlign w:val="center"/>
          </w:tcPr>
          <w:p w14:paraId="10DAF629">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3B223386">
            <w:pPr>
              <w:spacing w:after="0" w:line="240" w:lineRule="auto"/>
              <w:rPr>
                <w:rFonts w:ascii="Times New Roman" w:hAnsi="Times New Roman" w:cs="Times New Roman"/>
                <w:sz w:val="24"/>
                <w:szCs w:val="24"/>
              </w:rPr>
            </w:pPr>
            <w:r>
              <w:rPr>
                <w:rFonts w:ascii="Times New Roman" w:hAnsi="Times New Roman" w:cs="Times New Roman"/>
                <w:sz w:val="24"/>
                <w:szCs w:val="24"/>
              </w:rPr>
              <w:t>285</w:t>
            </w:r>
          </w:p>
        </w:tc>
        <w:tc>
          <w:tcPr>
            <w:tcW w:w="723" w:type="dxa"/>
            <w:vAlign w:val="center"/>
          </w:tcPr>
          <w:p w14:paraId="2A1F7119">
            <w:pPr>
              <w:spacing w:after="0" w:line="240" w:lineRule="auto"/>
              <w:rPr>
                <w:rFonts w:ascii="Times New Roman" w:hAnsi="Times New Roman" w:cs="Times New Roman"/>
                <w:sz w:val="24"/>
                <w:szCs w:val="24"/>
              </w:rPr>
            </w:pPr>
            <w:r>
              <w:rPr>
                <w:rFonts w:ascii="Times New Roman" w:hAnsi="Times New Roman" w:cs="Times New Roman"/>
                <w:sz w:val="24"/>
                <w:szCs w:val="24"/>
              </w:rPr>
              <w:t>343</w:t>
            </w:r>
          </w:p>
        </w:tc>
        <w:tc>
          <w:tcPr>
            <w:tcW w:w="723" w:type="dxa"/>
            <w:vAlign w:val="center"/>
          </w:tcPr>
          <w:p w14:paraId="1342A89F">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7F4B9BB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12A2F33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105A209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23" w:type="dxa"/>
            <w:vAlign w:val="center"/>
          </w:tcPr>
          <w:p w14:paraId="6CA0E18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72F8B30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49F8522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5673A64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2DC01B3D">
            <w:pPr>
              <w:spacing w:after="0" w:line="240" w:lineRule="auto"/>
              <w:rPr>
                <w:rFonts w:ascii="Times New Roman" w:hAnsi="Times New Roman" w:cs="Times New Roman"/>
                <w:sz w:val="24"/>
                <w:szCs w:val="24"/>
              </w:rPr>
            </w:pPr>
            <w:r>
              <w:rPr>
                <w:rFonts w:ascii="Times New Roman" w:hAnsi="Times New Roman" w:cs="Times New Roman"/>
                <w:sz w:val="24"/>
                <w:szCs w:val="24"/>
              </w:rPr>
              <w:t>486</w:t>
            </w:r>
          </w:p>
        </w:tc>
        <w:tc>
          <w:tcPr>
            <w:tcW w:w="731" w:type="dxa"/>
            <w:vAlign w:val="center"/>
          </w:tcPr>
          <w:p w14:paraId="3DE1B446">
            <w:pPr>
              <w:spacing w:after="0" w:line="240" w:lineRule="auto"/>
              <w:rPr>
                <w:rFonts w:ascii="Times New Roman" w:hAnsi="Times New Roman" w:cs="Times New Roman"/>
                <w:sz w:val="24"/>
                <w:szCs w:val="24"/>
              </w:rPr>
            </w:pPr>
            <w:r>
              <w:rPr>
                <w:rFonts w:ascii="Times New Roman" w:hAnsi="Times New Roman" w:cs="Times New Roman"/>
                <w:sz w:val="24"/>
                <w:szCs w:val="24"/>
              </w:rPr>
              <w:t>623</w:t>
            </w:r>
          </w:p>
        </w:tc>
        <w:tc>
          <w:tcPr>
            <w:tcW w:w="731" w:type="dxa"/>
            <w:vAlign w:val="center"/>
          </w:tcPr>
          <w:p w14:paraId="16CDB55A">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31" w:type="dxa"/>
            <w:vAlign w:val="center"/>
          </w:tcPr>
          <w:p w14:paraId="6CB301F4">
            <w:pPr>
              <w:spacing w:after="0" w:line="240" w:lineRule="auto"/>
              <w:rPr>
                <w:rFonts w:ascii="Times New Roman" w:hAnsi="Times New Roman" w:cs="Times New Roman"/>
                <w:sz w:val="24"/>
                <w:szCs w:val="24"/>
              </w:rPr>
            </w:pPr>
            <w:r>
              <w:rPr>
                <w:rFonts w:ascii="Times New Roman" w:hAnsi="Times New Roman" w:cs="Times New Roman"/>
                <w:sz w:val="24"/>
                <w:szCs w:val="24"/>
              </w:rPr>
              <w:t>325</w:t>
            </w:r>
          </w:p>
        </w:tc>
        <w:tc>
          <w:tcPr>
            <w:tcW w:w="723" w:type="dxa"/>
            <w:vAlign w:val="center"/>
          </w:tcPr>
          <w:p w14:paraId="2A5ED9B0">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731" w:type="dxa"/>
            <w:vAlign w:val="center"/>
          </w:tcPr>
          <w:p w14:paraId="13D20C15">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731" w:type="dxa"/>
            <w:vAlign w:val="center"/>
          </w:tcPr>
          <w:p w14:paraId="7C263E9E">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841" w:type="dxa"/>
            <w:vAlign w:val="center"/>
          </w:tcPr>
          <w:p w14:paraId="623D2E0E">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r>
      <w:tr w14:paraId="62DF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488906C0">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4BD4C87E">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723" w:type="dxa"/>
            <w:vAlign w:val="center"/>
          </w:tcPr>
          <w:p w14:paraId="3D1C7452">
            <w:pPr>
              <w:spacing w:after="0" w:line="240" w:lineRule="auto"/>
              <w:rPr>
                <w:rFonts w:ascii="Times New Roman" w:hAnsi="Times New Roman" w:cs="Times New Roman"/>
                <w:sz w:val="24"/>
                <w:szCs w:val="24"/>
              </w:rPr>
            </w:pPr>
            <w:r>
              <w:rPr>
                <w:rFonts w:ascii="Times New Roman" w:hAnsi="Times New Roman" w:cs="Times New Roman"/>
                <w:sz w:val="24"/>
                <w:szCs w:val="24"/>
              </w:rPr>
              <w:t>183</w:t>
            </w:r>
          </w:p>
        </w:tc>
        <w:tc>
          <w:tcPr>
            <w:tcW w:w="723" w:type="dxa"/>
            <w:vAlign w:val="center"/>
          </w:tcPr>
          <w:p w14:paraId="07A752DF">
            <w:pPr>
              <w:spacing w:after="0" w:line="240" w:lineRule="auto"/>
              <w:rPr>
                <w:rFonts w:ascii="Times New Roman" w:hAnsi="Times New Roman" w:cs="Times New Roman"/>
                <w:sz w:val="24"/>
                <w:szCs w:val="24"/>
              </w:rPr>
            </w:pPr>
            <w:r>
              <w:rPr>
                <w:rFonts w:ascii="Times New Roman" w:hAnsi="Times New Roman" w:cs="Times New Roman"/>
                <w:sz w:val="24"/>
                <w:szCs w:val="24"/>
              </w:rPr>
              <w:t>229</w:t>
            </w:r>
          </w:p>
        </w:tc>
        <w:tc>
          <w:tcPr>
            <w:tcW w:w="723" w:type="dxa"/>
            <w:vAlign w:val="center"/>
          </w:tcPr>
          <w:p w14:paraId="3922E9C3">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0B6EB2E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30D1682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6C95C17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482CB50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6296E22">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2E730F1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0F164E8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65CE755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5" w:type="dxa"/>
            <w:vAlign w:val="center"/>
          </w:tcPr>
          <w:p w14:paraId="3C787993">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1" w:type="dxa"/>
            <w:vAlign w:val="center"/>
          </w:tcPr>
          <w:p w14:paraId="74DCD69D">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31" w:type="dxa"/>
            <w:vAlign w:val="center"/>
          </w:tcPr>
          <w:p w14:paraId="5722398C">
            <w:pPr>
              <w:spacing w:after="0" w:line="240" w:lineRule="auto"/>
              <w:rPr>
                <w:rFonts w:ascii="Times New Roman" w:hAnsi="Times New Roman" w:cs="Times New Roman"/>
                <w:sz w:val="24"/>
                <w:szCs w:val="24"/>
              </w:rPr>
            </w:pPr>
            <w:r>
              <w:rPr>
                <w:rFonts w:ascii="Times New Roman" w:hAnsi="Times New Roman" w:cs="Times New Roman"/>
                <w:sz w:val="24"/>
                <w:szCs w:val="24"/>
              </w:rPr>
              <w:t>359</w:t>
            </w:r>
          </w:p>
        </w:tc>
        <w:tc>
          <w:tcPr>
            <w:tcW w:w="731" w:type="dxa"/>
            <w:vAlign w:val="center"/>
          </w:tcPr>
          <w:p w14:paraId="57069B15">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vAlign w:val="center"/>
          </w:tcPr>
          <w:p w14:paraId="33784BB2">
            <w:pPr>
              <w:spacing w:after="0" w:line="240" w:lineRule="auto"/>
              <w:rPr>
                <w:rFonts w:ascii="Times New Roman" w:hAnsi="Times New Roman" w:cs="Times New Roman"/>
                <w:sz w:val="24"/>
                <w:szCs w:val="24"/>
              </w:rPr>
            </w:pPr>
            <w:r>
              <w:rPr>
                <w:rFonts w:ascii="Times New Roman" w:hAnsi="Times New Roman" w:cs="Times New Roman"/>
                <w:sz w:val="24"/>
                <w:szCs w:val="24"/>
              </w:rPr>
              <w:t>169</w:t>
            </w:r>
          </w:p>
        </w:tc>
        <w:tc>
          <w:tcPr>
            <w:tcW w:w="731" w:type="dxa"/>
            <w:vAlign w:val="center"/>
          </w:tcPr>
          <w:p w14:paraId="28FCC80D">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31" w:type="dxa"/>
            <w:vAlign w:val="center"/>
          </w:tcPr>
          <w:p w14:paraId="0493732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841" w:type="dxa"/>
            <w:vAlign w:val="center"/>
          </w:tcPr>
          <w:p w14:paraId="27B4EC71">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r>
      <w:tr w14:paraId="155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34250E90">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0CAC6C41">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vAlign w:val="center"/>
          </w:tcPr>
          <w:p w14:paraId="4DC1A718">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19342760">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vAlign w:val="center"/>
          </w:tcPr>
          <w:p w14:paraId="00D757AF">
            <w:pPr>
              <w:spacing w:after="0" w:line="240" w:lineRule="auto"/>
              <w:rPr>
                <w:rFonts w:ascii="Times New Roman" w:hAnsi="Times New Roman" w:cs="Times New Roman"/>
                <w:sz w:val="24"/>
                <w:szCs w:val="24"/>
              </w:rPr>
            </w:pPr>
            <w:r>
              <w:rPr>
                <w:rFonts w:ascii="Times New Roman" w:hAnsi="Times New Roman" w:cs="Times New Roman"/>
                <w:sz w:val="24"/>
                <w:szCs w:val="24"/>
              </w:rPr>
              <w:t>209</w:t>
            </w:r>
          </w:p>
        </w:tc>
        <w:tc>
          <w:tcPr>
            <w:tcW w:w="723" w:type="dxa"/>
            <w:vAlign w:val="center"/>
          </w:tcPr>
          <w:p w14:paraId="604B84D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4C3391F5">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1733A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6C8E5F59">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2CECB8D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107CE6E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22B305F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48F954C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5" w:type="dxa"/>
            <w:vAlign w:val="center"/>
          </w:tcPr>
          <w:p w14:paraId="203589DE">
            <w:pPr>
              <w:spacing w:after="0" w:line="240" w:lineRule="auto"/>
              <w:rPr>
                <w:rFonts w:ascii="Times New Roman" w:hAnsi="Times New Roman" w:cs="Times New Roman"/>
                <w:sz w:val="24"/>
                <w:szCs w:val="24"/>
              </w:rPr>
            </w:pPr>
            <w:r>
              <w:rPr>
                <w:rFonts w:ascii="Times New Roman" w:hAnsi="Times New Roman" w:cs="Times New Roman"/>
                <w:sz w:val="24"/>
                <w:szCs w:val="24"/>
              </w:rPr>
              <w:t>328</w:t>
            </w:r>
          </w:p>
        </w:tc>
        <w:tc>
          <w:tcPr>
            <w:tcW w:w="731" w:type="dxa"/>
            <w:vAlign w:val="center"/>
          </w:tcPr>
          <w:p w14:paraId="40F6D8FF">
            <w:pPr>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731" w:type="dxa"/>
            <w:vAlign w:val="center"/>
          </w:tcPr>
          <w:p w14:paraId="58EF9630">
            <w:pPr>
              <w:spacing w:after="0" w:line="240" w:lineRule="auto"/>
              <w:rPr>
                <w:rFonts w:ascii="Times New Roman" w:hAnsi="Times New Roman" w:cs="Times New Roman"/>
                <w:sz w:val="24"/>
                <w:szCs w:val="24"/>
              </w:rPr>
            </w:pPr>
            <w:r>
              <w:rPr>
                <w:rFonts w:ascii="Times New Roman" w:hAnsi="Times New Roman" w:cs="Times New Roman"/>
                <w:sz w:val="24"/>
                <w:szCs w:val="24"/>
              </w:rPr>
              <w:t>208</w:t>
            </w:r>
          </w:p>
        </w:tc>
        <w:tc>
          <w:tcPr>
            <w:tcW w:w="731" w:type="dxa"/>
            <w:vAlign w:val="center"/>
          </w:tcPr>
          <w:p w14:paraId="7A618A53">
            <w:pPr>
              <w:spacing w:after="0" w:line="240" w:lineRule="auto"/>
              <w:rPr>
                <w:rFonts w:ascii="Times New Roman" w:hAnsi="Times New Roman" w:cs="Times New Roman"/>
                <w:sz w:val="24"/>
                <w:szCs w:val="24"/>
              </w:rPr>
            </w:pPr>
            <w:r>
              <w:rPr>
                <w:rFonts w:ascii="Times New Roman" w:hAnsi="Times New Roman" w:cs="Times New Roman"/>
                <w:sz w:val="24"/>
                <w:szCs w:val="24"/>
              </w:rPr>
              <w:t>292</w:t>
            </w:r>
          </w:p>
        </w:tc>
        <w:tc>
          <w:tcPr>
            <w:tcW w:w="723" w:type="dxa"/>
            <w:vAlign w:val="center"/>
          </w:tcPr>
          <w:p w14:paraId="0B0478A8">
            <w:pPr>
              <w:spacing w:after="0" w:line="240" w:lineRule="auto"/>
              <w:rPr>
                <w:rFonts w:ascii="Times New Roman" w:hAnsi="Times New Roman" w:cs="Times New Roman"/>
                <w:sz w:val="24"/>
                <w:szCs w:val="24"/>
              </w:rPr>
            </w:pPr>
            <w:r>
              <w:rPr>
                <w:rFonts w:ascii="Times New Roman" w:hAnsi="Times New Roman" w:cs="Times New Roman"/>
                <w:sz w:val="24"/>
                <w:szCs w:val="24"/>
              </w:rPr>
              <w:t>122</w:t>
            </w:r>
          </w:p>
        </w:tc>
        <w:tc>
          <w:tcPr>
            <w:tcW w:w="731" w:type="dxa"/>
            <w:vAlign w:val="center"/>
          </w:tcPr>
          <w:p w14:paraId="45958B17">
            <w:pPr>
              <w:spacing w:after="0" w:line="240" w:lineRule="auto"/>
              <w:rPr>
                <w:rFonts w:ascii="Times New Roman" w:hAnsi="Times New Roman" w:cs="Times New Roman"/>
                <w:sz w:val="24"/>
                <w:szCs w:val="24"/>
              </w:rPr>
            </w:pPr>
            <w:r>
              <w:rPr>
                <w:rFonts w:ascii="Times New Roman" w:hAnsi="Times New Roman" w:cs="Times New Roman"/>
                <w:sz w:val="24"/>
                <w:szCs w:val="24"/>
              </w:rPr>
              <w:t>198</w:t>
            </w:r>
          </w:p>
        </w:tc>
        <w:tc>
          <w:tcPr>
            <w:tcW w:w="731" w:type="dxa"/>
            <w:vAlign w:val="center"/>
          </w:tcPr>
          <w:p w14:paraId="1505C4D4">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841" w:type="dxa"/>
            <w:vAlign w:val="center"/>
          </w:tcPr>
          <w:p w14:paraId="195CB9D5">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r>
      <w:tr w14:paraId="19F7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7FE8A257">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1AA8CE28">
            <w:pPr>
              <w:spacing w:after="0" w:line="240" w:lineRule="auto"/>
              <w:rPr>
                <w:rFonts w:ascii="Times New Roman" w:hAnsi="Times New Roman" w:cs="Times New Roman"/>
                <w:sz w:val="24"/>
                <w:szCs w:val="24"/>
              </w:rPr>
            </w:pPr>
            <w:r>
              <w:rPr>
                <w:rFonts w:ascii="Times New Roman" w:hAnsi="Times New Roman" w:cs="Times New Roman"/>
                <w:sz w:val="24"/>
                <w:szCs w:val="24"/>
              </w:rPr>
              <w:t>432</w:t>
            </w:r>
          </w:p>
        </w:tc>
        <w:tc>
          <w:tcPr>
            <w:tcW w:w="723" w:type="dxa"/>
            <w:vAlign w:val="center"/>
          </w:tcPr>
          <w:p w14:paraId="58F99365">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799872BD">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vAlign w:val="center"/>
          </w:tcPr>
          <w:p w14:paraId="6876AFD3">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23" w:type="dxa"/>
            <w:vAlign w:val="center"/>
          </w:tcPr>
          <w:p w14:paraId="2C441289">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4A87E64A">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5A9A7A86">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735B581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12507741">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33FBB1EF">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59E5F5F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6618E96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64BEFFDD">
            <w:pPr>
              <w:spacing w:after="0" w:line="240" w:lineRule="auto"/>
              <w:rPr>
                <w:rFonts w:ascii="Times New Roman" w:hAnsi="Times New Roman" w:cs="Times New Roman"/>
                <w:sz w:val="24"/>
                <w:szCs w:val="24"/>
              </w:rPr>
            </w:pPr>
            <w:r>
              <w:rPr>
                <w:rFonts w:ascii="Times New Roman" w:hAnsi="Times New Roman" w:cs="Times New Roman"/>
                <w:sz w:val="24"/>
                <w:szCs w:val="24"/>
              </w:rPr>
              <w:t>354</w:t>
            </w:r>
          </w:p>
        </w:tc>
        <w:tc>
          <w:tcPr>
            <w:tcW w:w="731" w:type="dxa"/>
            <w:vAlign w:val="center"/>
          </w:tcPr>
          <w:p w14:paraId="0E6AAD43">
            <w:pPr>
              <w:spacing w:after="0" w:line="240" w:lineRule="auto"/>
              <w:rPr>
                <w:rFonts w:ascii="Times New Roman" w:hAnsi="Times New Roman" w:cs="Times New Roman"/>
                <w:sz w:val="24"/>
                <w:szCs w:val="24"/>
              </w:rPr>
            </w:pPr>
            <w:r>
              <w:rPr>
                <w:rFonts w:ascii="Times New Roman" w:hAnsi="Times New Roman" w:cs="Times New Roman"/>
                <w:sz w:val="24"/>
                <w:szCs w:val="24"/>
              </w:rPr>
              <w:t>382</w:t>
            </w:r>
          </w:p>
        </w:tc>
        <w:tc>
          <w:tcPr>
            <w:tcW w:w="731" w:type="dxa"/>
            <w:vAlign w:val="center"/>
          </w:tcPr>
          <w:p w14:paraId="2D858D00">
            <w:pPr>
              <w:spacing w:after="0" w:line="240" w:lineRule="auto"/>
              <w:rPr>
                <w:rFonts w:ascii="Times New Roman" w:hAnsi="Times New Roman" w:cs="Times New Roman"/>
                <w:sz w:val="24"/>
                <w:szCs w:val="24"/>
              </w:rPr>
            </w:pPr>
            <w:r>
              <w:rPr>
                <w:rFonts w:ascii="Times New Roman" w:hAnsi="Times New Roman" w:cs="Times New Roman"/>
                <w:sz w:val="24"/>
                <w:szCs w:val="24"/>
              </w:rPr>
              <w:t>246</w:t>
            </w:r>
          </w:p>
        </w:tc>
        <w:tc>
          <w:tcPr>
            <w:tcW w:w="731" w:type="dxa"/>
            <w:vAlign w:val="center"/>
          </w:tcPr>
          <w:p w14:paraId="777F1289">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0F7144B">
            <w:pPr>
              <w:spacing w:after="0" w:line="240" w:lineRule="auto"/>
              <w:rPr>
                <w:rFonts w:ascii="Times New Roman" w:hAnsi="Times New Roman" w:cs="Times New Roman"/>
                <w:sz w:val="24"/>
                <w:szCs w:val="24"/>
              </w:rPr>
            </w:pPr>
            <w:r>
              <w:rPr>
                <w:rFonts w:ascii="Times New Roman" w:hAnsi="Times New Roman" w:cs="Times New Roman"/>
                <w:sz w:val="24"/>
                <w:szCs w:val="24"/>
              </w:rPr>
              <w:t>121</w:t>
            </w:r>
          </w:p>
        </w:tc>
        <w:tc>
          <w:tcPr>
            <w:tcW w:w="731" w:type="dxa"/>
            <w:vAlign w:val="center"/>
          </w:tcPr>
          <w:p w14:paraId="01D26B46">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c>
          <w:tcPr>
            <w:tcW w:w="731" w:type="dxa"/>
            <w:vAlign w:val="center"/>
          </w:tcPr>
          <w:p w14:paraId="006A10BC">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841" w:type="dxa"/>
            <w:vAlign w:val="center"/>
          </w:tcPr>
          <w:p w14:paraId="0010A78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r>
      <w:tr w14:paraId="5128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89E7C2B">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530E6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723" w:type="dxa"/>
          </w:tcPr>
          <w:p w14:paraId="6B9DE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235932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723" w:type="dxa"/>
          </w:tcPr>
          <w:p w14:paraId="2FFC1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723" w:type="dxa"/>
          </w:tcPr>
          <w:p w14:paraId="7423B62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19111CD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tcPr>
          <w:p w14:paraId="408C300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5D1A96A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6011EA3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2A533B9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5622C4A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0EDE697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5" w:type="dxa"/>
          </w:tcPr>
          <w:p w14:paraId="05801827">
            <w:pPr>
              <w:spacing w:after="0" w:line="240" w:lineRule="auto"/>
              <w:rPr>
                <w:rFonts w:ascii="Times New Roman" w:hAnsi="Times New Roman" w:cs="Times New Roman"/>
                <w:sz w:val="24"/>
                <w:szCs w:val="24"/>
              </w:rPr>
            </w:pPr>
            <w:r>
              <w:rPr>
                <w:rFonts w:ascii="Times New Roman" w:hAnsi="Times New Roman" w:cs="Times New Roman"/>
                <w:sz w:val="24"/>
                <w:szCs w:val="24"/>
              </w:rPr>
              <w:t>444</w:t>
            </w:r>
          </w:p>
        </w:tc>
        <w:tc>
          <w:tcPr>
            <w:tcW w:w="731" w:type="dxa"/>
          </w:tcPr>
          <w:p w14:paraId="1E2B4C90">
            <w:pPr>
              <w:spacing w:after="0" w:line="240" w:lineRule="auto"/>
              <w:rPr>
                <w:rFonts w:ascii="Times New Roman" w:hAnsi="Times New Roman" w:cs="Times New Roman"/>
                <w:sz w:val="24"/>
                <w:szCs w:val="24"/>
              </w:rPr>
            </w:pPr>
            <w:r>
              <w:rPr>
                <w:rFonts w:ascii="Times New Roman" w:hAnsi="Times New Roman" w:cs="Times New Roman"/>
                <w:sz w:val="24"/>
                <w:szCs w:val="24"/>
              </w:rPr>
              <w:t>291</w:t>
            </w:r>
          </w:p>
        </w:tc>
        <w:tc>
          <w:tcPr>
            <w:tcW w:w="731" w:type="dxa"/>
          </w:tcPr>
          <w:p w14:paraId="7E24F338">
            <w:pPr>
              <w:spacing w:after="0" w:line="240" w:lineRule="auto"/>
              <w:rPr>
                <w:rFonts w:ascii="Times New Roman" w:hAnsi="Times New Roman" w:cs="Times New Roman"/>
                <w:sz w:val="24"/>
                <w:szCs w:val="24"/>
              </w:rPr>
            </w:pPr>
            <w:r>
              <w:rPr>
                <w:rFonts w:ascii="Times New Roman" w:hAnsi="Times New Roman" w:cs="Times New Roman"/>
                <w:sz w:val="24"/>
                <w:szCs w:val="24"/>
              </w:rPr>
              <w:t>351</w:t>
            </w:r>
          </w:p>
        </w:tc>
        <w:tc>
          <w:tcPr>
            <w:tcW w:w="731" w:type="dxa"/>
          </w:tcPr>
          <w:p w14:paraId="6A93B369">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tcPr>
          <w:p w14:paraId="3F56BDF4">
            <w:pPr>
              <w:spacing w:after="0" w:line="240" w:lineRule="auto"/>
              <w:rPr>
                <w:rFonts w:ascii="Times New Roman" w:hAnsi="Times New Roman" w:cs="Times New Roman"/>
                <w:sz w:val="24"/>
                <w:szCs w:val="24"/>
              </w:rPr>
            </w:pPr>
            <w:r>
              <w:rPr>
                <w:rFonts w:ascii="Times New Roman" w:hAnsi="Times New Roman" w:cs="Times New Roman"/>
                <w:sz w:val="24"/>
                <w:szCs w:val="24"/>
              </w:rPr>
              <w:t>133</w:t>
            </w:r>
          </w:p>
        </w:tc>
        <w:tc>
          <w:tcPr>
            <w:tcW w:w="731" w:type="dxa"/>
          </w:tcPr>
          <w:p w14:paraId="7DC20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731" w:type="dxa"/>
          </w:tcPr>
          <w:p w14:paraId="17C5DAA1">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841" w:type="dxa"/>
          </w:tcPr>
          <w:p w14:paraId="1C6105D1">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bl>
    <w:p w14:paraId="2925C307">
      <w:pPr>
        <w:rPr>
          <w:rFonts w:ascii="Times New Roman" w:hAnsi="Times New Roman" w:cs="Times New Roman"/>
          <w:sz w:val="24"/>
          <w:szCs w:val="24"/>
        </w:rPr>
      </w:pPr>
    </w:p>
    <w:p w14:paraId="28B7B105">
      <w:pPr>
        <w:jc w:val="center"/>
        <w:rPr>
          <w:rFonts w:ascii="Times New Roman" w:hAnsi="Times New Roman" w:cs="Times New Roman"/>
          <w:sz w:val="24"/>
          <w:szCs w:val="24"/>
        </w:rPr>
      </w:pPr>
    </w:p>
    <w:p w14:paraId="2A0EDF9D">
      <w:pPr>
        <w:jc w:val="center"/>
        <w:rPr>
          <w:rFonts w:ascii="Times New Roman" w:hAnsi="Times New Roman" w:cs="Times New Roman"/>
          <w:sz w:val="24"/>
          <w:szCs w:val="24"/>
        </w:rPr>
      </w:pPr>
    </w:p>
    <w:p w14:paraId="17A558DD">
      <w:pPr>
        <w:jc w:val="center"/>
        <w:rPr>
          <w:rFonts w:ascii="Times New Roman" w:hAnsi="Times New Roman" w:cs="Times New Roman"/>
          <w:sz w:val="24"/>
          <w:szCs w:val="24"/>
        </w:rPr>
      </w:pPr>
    </w:p>
    <w:p w14:paraId="3D4ECD0F">
      <w:pPr>
        <w:jc w:val="center"/>
        <w:rPr>
          <w:rFonts w:ascii="Times New Roman" w:hAnsi="Times New Roman" w:cs="Times New Roman"/>
          <w:sz w:val="24"/>
          <w:szCs w:val="24"/>
        </w:rPr>
      </w:pPr>
    </w:p>
    <w:p w14:paraId="131D89D3">
      <w:pPr>
        <w:jc w:val="center"/>
        <w:rPr>
          <w:rFonts w:ascii="Times New Roman" w:hAnsi="Times New Roman" w:cs="Times New Roman"/>
          <w:sz w:val="24"/>
          <w:szCs w:val="24"/>
        </w:rPr>
      </w:pPr>
    </w:p>
    <w:tbl>
      <w:tblPr>
        <w:tblStyle w:val="17"/>
        <w:tblpPr w:leftFromText="180" w:rightFromText="180" w:vertAnchor="text" w:horzAnchor="margin" w:tblpXSpec="center" w:tblpY="1007"/>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172E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6F3D21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                                                     DATE: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3913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665980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129572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0A533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34DBA0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6896A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77CAC5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6B23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39E63F92">
            <w:pPr>
              <w:spacing w:after="0" w:line="240" w:lineRule="auto"/>
              <w:jc w:val="center"/>
              <w:rPr>
                <w:rFonts w:ascii="Times New Roman" w:hAnsi="Times New Roman" w:cs="Times New Roman"/>
                <w:sz w:val="24"/>
                <w:szCs w:val="24"/>
              </w:rPr>
            </w:pPr>
          </w:p>
        </w:tc>
        <w:tc>
          <w:tcPr>
            <w:tcW w:w="723" w:type="dxa"/>
          </w:tcPr>
          <w:p w14:paraId="512191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FC70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19EE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7A686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A7BDE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D0BA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36AE8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7720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D9067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7DF6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71952B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2A236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24162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00D324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3F2C5B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23CAB9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33446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6317E9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275C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1B1762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44BC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5DC87818">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6EB425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723" w:type="dxa"/>
          </w:tcPr>
          <w:p w14:paraId="1010B3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723" w:type="dxa"/>
          </w:tcPr>
          <w:p w14:paraId="6BB25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723" w:type="dxa"/>
          </w:tcPr>
          <w:p w14:paraId="3324B1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723" w:type="dxa"/>
          </w:tcPr>
          <w:p w14:paraId="21AC2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23" w:type="dxa"/>
          </w:tcPr>
          <w:p w14:paraId="646935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23" w:type="dxa"/>
          </w:tcPr>
          <w:p w14:paraId="3343FA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23" w:type="dxa"/>
          </w:tcPr>
          <w:p w14:paraId="51E77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38F36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6CB4CF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6F81D2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2795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5" w:type="dxa"/>
          </w:tcPr>
          <w:p w14:paraId="639C7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31" w:type="dxa"/>
          </w:tcPr>
          <w:p w14:paraId="0522F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731" w:type="dxa"/>
          </w:tcPr>
          <w:p w14:paraId="29C031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731" w:type="dxa"/>
          </w:tcPr>
          <w:p w14:paraId="4D270A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23" w:type="dxa"/>
          </w:tcPr>
          <w:p w14:paraId="6DC9D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7373C8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1" w:type="dxa"/>
          </w:tcPr>
          <w:p w14:paraId="3BD2DC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841" w:type="dxa"/>
          </w:tcPr>
          <w:p w14:paraId="23746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14:paraId="592D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129A99F8">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50117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723" w:type="dxa"/>
          </w:tcPr>
          <w:p w14:paraId="49707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w:t>
            </w:r>
          </w:p>
        </w:tc>
        <w:tc>
          <w:tcPr>
            <w:tcW w:w="723" w:type="dxa"/>
          </w:tcPr>
          <w:p w14:paraId="799FC3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723" w:type="dxa"/>
          </w:tcPr>
          <w:p w14:paraId="0115AB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723" w:type="dxa"/>
          </w:tcPr>
          <w:p w14:paraId="3759D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0C0B6C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23" w:type="dxa"/>
          </w:tcPr>
          <w:p w14:paraId="2D481C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23" w:type="dxa"/>
          </w:tcPr>
          <w:p w14:paraId="426F8F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23" w:type="dxa"/>
          </w:tcPr>
          <w:p w14:paraId="4CE69E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3" w:type="dxa"/>
          </w:tcPr>
          <w:p w14:paraId="464B7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3" w:type="dxa"/>
          </w:tcPr>
          <w:p w14:paraId="5718A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3" w:type="dxa"/>
          </w:tcPr>
          <w:p w14:paraId="68878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5" w:type="dxa"/>
          </w:tcPr>
          <w:p w14:paraId="33287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c>
          <w:tcPr>
            <w:tcW w:w="731" w:type="dxa"/>
          </w:tcPr>
          <w:p w14:paraId="31ECE4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731" w:type="dxa"/>
          </w:tcPr>
          <w:p w14:paraId="67F621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731" w:type="dxa"/>
          </w:tcPr>
          <w:p w14:paraId="687C06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723" w:type="dxa"/>
          </w:tcPr>
          <w:p w14:paraId="79217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31" w:type="dxa"/>
          </w:tcPr>
          <w:p w14:paraId="13524C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31" w:type="dxa"/>
          </w:tcPr>
          <w:p w14:paraId="57418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41" w:type="dxa"/>
          </w:tcPr>
          <w:p w14:paraId="089F0F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14:paraId="46A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18F4DC6">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01A787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723" w:type="dxa"/>
          </w:tcPr>
          <w:p w14:paraId="130A4D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723" w:type="dxa"/>
          </w:tcPr>
          <w:p w14:paraId="0D5E55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723" w:type="dxa"/>
          </w:tcPr>
          <w:p w14:paraId="7708A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723" w:type="dxa"/>
          </w:tcPr>
          <w:p w14:paraId="211092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23" w:type="dxa"/>
          </w:tcPr>
          <w:p w14:paraId="13C652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3A5E72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3" w:type="dxa"/>
          </w:tcPr>
          <w:p w14:paraId="5460D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1EA38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3195ED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5FCDE3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23" w:type="dxa"/>
          </w:tcPr>
          <w:p w14:paraId="789A5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25" w:type="dxa"/>
          </w:tcPr>
          <w:p w14:paraId="548D2B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31" w:type="dxa"/>
          </w:tcPr>
          <w:p w14:paraId="46CA7D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731" w:type="dxa"/>
          </w:tcPr>
          <w:p w14:paraId="61444E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31" w:type="dxa"/>
          </w:tcPr>
          <w:p w14:paraId="14782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723" w:type="dxa"/>
          </w:tcPr>
          <w:p w14:paraId="61D547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31" w:type="dxa"/>
          </w:tcPr>
          <w:p w14:paraId="4E272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31" w:type="dxa"/>
          </w:tcPr>
          <w:p w14:paraId="4FE5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841" w:type="dxa"/>
          </w:tcPr>
          <w:p w14:paraId="30B5B9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14:paraId="1586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3D2B528C">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420A99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2BBC33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w:t>
            </w:r>
          </w:p>
        </w:tc>
        <w:tc>
          <w:tcPr>
            <w:tcW w:w="723" w:type="dxa"/>
          </w:tcPr>
          <w:p w14:paraId="6E016B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723" w:type="dxa"/>
          </w:tcPr>
          <w:p w14:paraId="4786CF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723" w:type="dxa"/>
          </w:tcPr>
          <w:p w14:paraId="19E334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23" w:type="dxa"/>
          </w:tcPr>
          <w:p w14:paraId="3C7237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23" w:type="dxa"/>
          </w:tcPr>
          <w:p w14:paraId="04CE9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23" w:type="dxa"/>
          </w:tcPr>
          <w:p w14:paraId="0499D7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1CE519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C1072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3DF572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23" w:type="dxa"/>
          </w:tcPr>
          <w:p w14:paraId="0C23A3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5" w:type="dxa"/>
          </w:tcPr>
          <w:p w14:paraId="4E451B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31" w:type="dxa"/>
          </w:tcPr>
          <w:p w14:paraId="4C41C2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731" w:type="dxa"/>
          </w:tcPr>
          <w:p w14:paraId="11BE9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31" w:type="dxa"/>
          </w:tcPr>
          <w:p w14:paraId="581C8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591166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0B98D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731" w:type="dxa"/>
          </w:tcPr>
          <w:p w14:paraId="0275AD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841" w:type="dxa"/>
          </w:tcPr>
          <w:p w14:paraId="779B22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14:paraId="5F52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544A46DD">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408D80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c>
          <w:tcPr>
            <w:tcW w:w="723" w:type="dxa"/>
          </w:tcPr>
          <w:p w14:paraId="0F95DD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723" w:type="dxa"/>
          </w:tcPr>
          <w:p w14:paraId="035106F8">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tcPr>
          <w:p w14:paraId="568512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723" w:type="dxa"/>
          </w:tcPr>
          <w:p w14:paraId="4A27E5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779E6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129E70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635A90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23" w:type="dxa"/>
          </w:tcPr>
          <w:p w14:paraId="245682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25D908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121C39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5FDBE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25" w:type="dxa"/>
          </w:tcPr>
          <w:p w14:paraId="11A161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31" w:type="dxa"/>
          </w:tcPr>
          <w:p w14:paraId="7737A2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731" w:type="dxa"/>
          </w:tcPr>
          <w:p w14:paraId="2C5D74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31" w:type="dxa"/>
          </w:tcPr>
          <w:p w14:paraId="183DB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723" w:type="dxa"/>
          </w:tcPr>
          <w:p w14:paraId="133D0A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31" w:type="dxa"/>
          </w:tcPr>
          <w:p w14:paraId="27DA25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31" w:type="dxa"/>
          </w:tcPr>
          <w:p w14:paraId="76E93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41" w:type="dxa"/>
          </w:tcPr>
          <w:p w14:paraId="6AFBF7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14:paraId="1DCD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799D36C7">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1F4B7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723" w:type="dxa"/>
          </w:tcPr>
          <w:p w14:paraId="2D219E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723" w:type="dxa"/>
          </w:tcPr>
          <w:p w14:paraId="7DD25F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723" w:type="dxa"/>
          </w:tcPr>
          <w:p w14:paraId="0AB2BB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723" w:type="dxa"/>
          </w:tcPr>
          <w:p w14:paraId="05D010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23" w:type="dxa"/>
          </w:tcPr>
          <w:p w14:paraId="1A27AA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3" w:type="dxa"/>
          </w:tcPr>
          <w:p w14:paraId="7EB37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23" w:type="dxa"/>
          </w:tcPr>
          <w:p w14:paraId="45212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23" w:type="dxa"/>
          </w:tcPr>
          <w:p w14:paraId="24E0F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654CF6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549168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3" w:type="dxa"/>
          </w:tcPr>
          <w:p w14:paraId="695CF4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5" w:type="dxa"/>
          </w:tcPr>
          <w:p w14:paraId="2E226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31" w:type="dxa"/>
          </w:tcPr>
          <w:p w14:paraId="78F272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731" w:type="dxa"/>
          </w:tcPr>
          <w:p w14:paraId="0821B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31" w:type="dxa"/>
          </w:tcPr>
          <w:p w14:paraId="110D1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3DD29D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31" w:type="dxa"/>
          </w:tcPr>
          <w:p w14:paraId="53DE27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31" w:type="dxa"/>
          </w:tcPr>
          <w:p w14:paraId="0C91AD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41" w:type="dxa"/>
          </w:tcPr>
          <w:p w14:paraId="4BC69E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bl>
    <w:p w14:paraId="6A1E41BF">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25CD34B9">
      <w:pPr>
        <w:rPr>
          <w:rFonts w:ascii="Times New Roman" w:hAnsi="Times New Roman" w:cs="Times New Roman"/>
          <w:b/>
          <w:sz w:val="24"/>
          <w:szCs w:val="24"/>
        </w:rPr>
      </w:pPr>
      <w:r>
        <w:rPr>
          <w:rFonts w:ascii="Times New Roman" w:hAnsi="Times New Roman" w:cs="Times New Roman"/>
          <w:b/>
          <w:sz w:val="24"/>
          <w:szCs w:val="24"/>
        </w:rPr>
        <w:t>TABLE 4.4</w:t>
      </w:r>
    </w:p>
    <w:p w14:paraId="4C6C6C1B">
      <w:pPr>
        <w:jc w:val="center"/>
        <w:rPr>
          <w:rFonts w:ascii="Times New Roman" w:hAnsi="Times New Roman" w:cs="Times New Roman"/>
          <w:sz w:val="24"/>
          <w:szCs w:val="24"/>
        </w:rPr>
      </w:pPr>
    </w:p>
    <w:p w14:paraId="767C2BE9">
      <w:pPr>
        <w:jc w:val="center"/>
        <w:rPr>
          <w:rFonts w:ascii="Times New Roman" w:hAnsi="Times New Roman" w:cs="Times New Roman"/>
          <w:sz w:val="24"/>
          <w:szCs w:val="24"/>
        </w:rPr>
      </w:pPr>
    </w:p>
    <w:p w14:paraId="14AD7D43">
      <w:pPr>
        <w:jc w:val="center"/>
        <w:rPr>
          <w:rFonts w:ascii="Times New Roman" w:hAnsi="Times New Roman" w:cs="Times New Roman"/>
          <w:sz w:val="24"/>
          <w:szCs w:val="24"/>
        </w:rPr>
      </w:pPr>
    </w:p>
    <w:p w14:paraId="5EAB314E">
      <w:pPr>
        <w:jc w:val="center"/>
        <w:rPr>
          <w:rFonts w:ascii="Times New Roman" w:hAnsi="Times New Roman" w:cs="Times New Roman"/>
          <w:sz w:val="24"/>
          <w:szCs w:val="24"/>
        </w:rPr>
      </w:pPr>
    </w:p>
    <w:p w14:paraId="688F5F7D">
      <w:pPr>
        <w:jc w:val="center"/>
        <w:rPr>
          <w:rFonts w:ascii="Times New Roman" w:hAnsi="Times New Roman" w:cs="Times New Roman"/>
          <w:sz w:val="24"/>
          <w:szCs w:val="24"/>
        </w:rPr>
      </w:pPr>
    </w:p>
    <w:p w14:paraId="5F4F3CAA">
      <w:pPr>
        <w:jc w:val="center"/>
        <w:rPr>
          <w:rFonts w:ascii="Times New Roman" w:hAnsi="Times New Roman" w:cs="Times New Roman"/>
          <w:sz w:val="24"/>
          <w:szCs w:val="24"/>
        </w:rPr>
      </w:pPr>
    </w:p>
    <w:p w14:paraId="7DD72211">
      <w:pPr>
        <w:jc w:val="center"/>
        <w:rPr>
          <w:rFonts w:ascii="Times New Roman" w:hAnsi="Times New Roman" w:cs="Times New Roman"/>
          <w:sz w:val="24"/>
          <w:szCs w:val="24"/>
        </w:rPr>
      </w:pPr>
    </w:p>
    <w:tbl>
      <w:tblPr>
        <w:tblStyle w:val="17"/>
        <w:tblpPr w:leftFromText="180" w:rightFromText="180" w:vertAnchor="text" w:horzAnchor="margin" w:tblpXSpec="center" w:tblpY="1022"/>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23"/>
        <w:gridCol w:w="723"/>
        <w:gridCol w:w="723"/>
        <w:gridCol w:w="723"/>
        <w:gridCol w:w="723"/>
        <w:gridCol w:w="723"/>
        <w:gridCol w:w="723"/>
        <w:gridCol w:w="723"/>
        <w:gridCol w:w="723"/>
        <w:gridCol w:w="723"/>
        <w:gridCol w:w="723"/>
        <w:gridCol w:w="723"/>
        <w:gridCol w:w="725"/>
        <w:gridCol w:w="731"/>
        <w:gridCol w:w="731"/>
        <w:gridCol w:w="731"/>
        <w:gridCol w:w="723"/>
        <w:gridCol w:w="731"/>
        <w:gridCol w:w="731"/>
        <w:gridCol w:w="841"/>
        <w:gridCol w:w="10"/>
      </w:tblGrid>
      <w:tr w14:paraId="3D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4142DD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FRIDAY                                                     DATE: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46CC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9" w:type="dxa"/>
          </w:tcPr>
          <w:p w14:paraId="000498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4B4DD6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043181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7A4C18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8" w:type="dxa"/>
            <w:gridSpan w:val="4"/>
          </w:tcPr>
          <w:p w14:paraId="545551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36" w:type="dxa"/>
            <w:gridSpan w:val="5"/>
          </w:tcPr>
          <w:p w14:paraId="6820A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4D5A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9" w:type="dxa"/>
          </w:tcPr>
          <w:p w14:paraId="2D32E7BF">
            <w:pPr>
              <w:spacing w:after="0" w:line="240" w:lineRule="auto"/>
              <w:jc w:val="center"/>
              <w:rPr>
                <w:rFonts w:ascii="Times New Roman" w:hAnsi="Times New Roman" w:cs="Times New Roman"/>
                <w:sz w:val="24"/>
                <w:szCs w:val="24"/>
              </w:rPr>
            </w:pPr>
          </w:p>
        </w:tc>
        <w:tc>
          <w:tcPr>
            <w:tcW w:w="723" w:type="dxa"/>
          </w:tcPr>
          <w:p w14:paraId="14F161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B2EBB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AE6EE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85F4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A79A8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8482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2CDAB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747F4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E6EBA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29008E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565E5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120B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5F9545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7C98E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102B81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70016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01EFEB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6C1E6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60275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1" w:type="dxa"/>
          </w:tcPr>
          <w:p w14:paraId="0772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10C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328D226A">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6B6E1E10">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23" w:type="dxa"/>
            <w:vAlign w:val="center"/>
          </w:tcPr>
          <w:p w14:paraId="7A8438AE">
            <w:pPr>
              <w:spacing w:after="0" w:line="240" w:lineRule="auto"/>
              <w:rPr>
                <w:rFonts w:ascii="Times New Roman" w:hAnsi="Times New Roman" w:cs="Times New Roman"/>
                <w:sz w:val="24"/>
                <w:szCs w:val="24"/>
              </w:rPr>
            </w:pPr>
            <w:r>
              <w:rPr>
                <w:rFonts w:ascii="Times New Roman" w:hAnsi="Times New Roman" w:cs="Times New Roman"/>
                <w:sz w:val="24"/>
                <w:szCs w:val="24"/>
              </w:rPr>
              <w:t>363</w:t>
            </w:r>
          </w:p>
        </w:tc>
        <w:tc>
          <w:tcPr>
            <w:tcW w:w="723" w:type="dxa"/>
            <w:vAlign w:val="center"/>
          </w:tcPr>
          <w:p w14:paraId="3D7F6891">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723" w:type="dxa"/>
            <w:vAlign w:val="center"/>
          </w:tcPr>
          <w:p w14:paraId="5BDB582B">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723" w:type="dxa"/>
            <w:vAlign w:val="center"/>
          </w:tcPr>
          <w:p w14:paraId="08D24D21">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723" w:type="dxa"/>
            <w:vAlign w:val="center"/>
          </w:tcPr>
          <w:p w14:paraId="06E5A6DC">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23" w:type="dxa"/>
            <w:vAlign w:val="center"/>
          </w:tcPr>
          <w:p w14:paraId="333EFE6B">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723" w:type="dxa"/>
            <w:vAlign w:val="center"/>
          </w:tcPr>
          <w:p w14:paraId="12B32711">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7DEE62A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3D4AC82E">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78EE52C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69EA2309">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5" w:type="dxa"/>
            <w:vAlign w:val="center"/>
          </w:tcPr>
          <w:p w14:paraId="564EF798">
            <w:pPr>
              <w:spacing w:after="0" w:line="240" w:lineRule="auto"/>
              <w:rPr>
                <w:rFonts w:ascii="Times New Roman" w:hAnsi="Times New Roman" w:cs="Times New Roman"/>
                <w:sz w:val="24"/>
                <w:szCs w:val="24"/>
              </w:rPr>
            </w:pPr>
            <w:r>
              <w:rPr>
                <w:rFonts w:ascii="Times New Roman" w:hAnsi="Times New Roman" w:cs="Times New Roman"/>
                <w:sz w:val="24"/>
                <w:szCs w:val="24"/>
              </w:rPr>
              <w:t>460</w:t>
            </w:r>
          </w:p>
        </w:tc>
        <w:tc>
          <w:tcPr>
            <w:tcW w:w="731" w:type="dxa"/>
            <w:vAlign w:val="center"/>
          </w:tcPr>
          <w:p w14:paraId="2E7D6E91">
            <w:pPr>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731" w:type="dxa"/>
            <w:vAlign w:val="center"/>
          </w:tcPr>
          <w:p w14:paraId="1D077D2E">
            <w:pPr>
              <w:spacing w:after="0" w:line="240" w:lineRule="auto"/>
              <w:rPr>
                <w:rFonts w:ascii="Times New Roman" w:hAnsi="Times New Roman" w:cs="Times New Roman"/>
                <w:sz w:val="24"/>
                <w:szCs w:val="24"/>
              </w:rPr>
            </w:pPr>
            <w:r>
              <w:rPr>
                <w:rFonts w:ascii="Times New Roman" w:hAnsi="Times New Roman" w:cs="Times New Roman"/>
                <w:sz w:val="24"/>
                <w:szCs w:val="24"/>
              </w:rPr>
              <w:t>520</w:t>
            </w:r>
          </w:p>
        </w:tc>
        <w:tc>
          <w:tcPr>
            <w:tcW w:w="731" w:type="dxa"/>
            <w:vAlign w:val="center"/>
          </w:tcPr>
          <w:p w14:paraId="435A12A5">
            <w:pPr>
              <w:spacing w:after="0" w:line="240" w:lineRule="auto"/>
              <w:rPr>
                <w:rFonts w:ascii="Times New Roman" w:hAnsi="Times New Roman" w:cs="Times New Roman"/>
                <w:sz w:val="24"/>
                <w:szCs w:val="24"/>
              </w:rPr>
            </w:pPr>
            <w:r>
              <w:rPr>
                <w:rFonts w:ascii="Times New Roman" w:hAnsi="Times New Roman" w:cs="Times New Roman"/>
                <w:sz w:val="24"/>
                <w:szCs w:val="24"/>
              </w:rPr>
              <w:t>738</w:t>
            </w:r>
          </w:p>
        </w:tc>
        <w:tc>
          <w:tcPr>
            <w:tcW w:w="723" w:type="dxa"/>
            <w:vAlign w:val="center"/>
          </w:tcPr>
          <w:p w14:paraId="718A21F9">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731" w:type="dxa"/>
            <w:vAlign w:val="center"/>
          </w:tcPr>
          <w:p w14:paraId="5B464C16">
            <w:pPr>
              <w:spacing w:after="0" w:line="240" w:lineRule="auto"/>
              <w:rPr>
                <w:rFonts w:ascii="Times New Roman" w:hAnsi="Times New Roman" w:cs="Times New Roman"/>
                <w:sz w:val="24"/>
                <w:szCs w:val="24"/>
              </w:rPr>
            </w:pPr>
            <w:r>
              <w:rPr>
                <w:rFonts w:ascii="Times New Roman" w:hAnsi="Times New Roman" w:cs="Times New Roman"/>
                <w:sz w:val="24"/>
                <w:szCs w:val="24"/>
              </w:rPr>
              <w:t>113</w:t>
            </w:r>
          </w:p>
        </w:tc>
        <w:tc>
          <w:tcPr>
            <w:tcW w:w="731" w:type="dxa"/>
            <w:vAlign w:val="center"/>
          </w:tcPr>
          <w:p w14:paraId="32E1C0EF">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841" w:type="dxa"/>
            <w:vAlign w:val="center"/>
          </w:tcPr>
          <w:p w14:paraId="19B35B9B">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14:paraId="4A8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4AFFAA54">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4D36282A">
            <w:pPr>
              <w:spacing w:after="0" w:line="240" w:lineRule="auto"/>
              <w:rPr>
                <w:rFonts w:ascii="Times New Roman" w:hAnsi="Times New Roman" w:cs="Times New Roman"/>
                <w:sz w:val="24"/>
                <w:szCs w:val="24"/>
              </w:rPr>
            </w:pPr>
            <w:r>
              <w:rPr>
                <w:rFonts w:ascii="Times New Roman" w:hAnsi="Times New Roman" w:cs="Times New Roman"/>
                <w:sz w:val="24"/>
                <w:szCs w:val="24"/>
              </w:rPr>
              <w:t>412</w:t>
            </w:r>
          </w:p>
        </w:tc>
        <w:tc>
          <w:tcPr>
            <w:tcW w:w="723" w:type="dxa"/>
            <w:vAlign w:val="center"/>
          </w:tcPr>
          <w:p w14:paraId="31AFB052">
            <w:pPr>
              <w:spacing w:after="0" w:line="240" w:lineRule="auto"/>
              <w:rPr>
                <w:rFonts w:ascii="Times New Roman" w:hAnsi="Times New Roman" w:cs="Times New Roman"/>
                <w:sz w:val="24"/>
                <w:szCs w:val="24"/>
              </w:rPr>
            </w:pPr>
            <w:r>
              <w:rPr>
                <w:rFonts w:ascii="Times New Roman" w:hAnsi="Times New Roman" w:cs="Times New Roman"/>
                <w:sz w:val="24"/>
                <w:szCs w:val="24"/>
              </w:rPr>
              <w:t>508</w:t>
            </w:r>
          </w:p>
        </w:tc>
        <w:tc>
          <w:tcPr>
            <w:tcW w:w="723" w:type="dxa"/>
            <w:vAlign w:val="center"/>
          </w:tcPr>
          <w:p w14:paraId="3C0C0432">
            <w:pPr>
              <w:spacing w:after="0" w:line="240" w:lineRule="auto"/>
              <w:rPr>
                <w:rFonts w:ascii="Times New Roman" w:hAnsi="Times New Roman" w:cs="Times New Roman"/>
                <w:sz w:val="24"/>
                <w:szCs w:val="24"/>
              </w:rPr>
            </w:pPr>
            <w:r>
              <w:rPr>
                <w:rFonts w:ascii="Times New Roman" w:hAnsi="Times New Roman" w:cs="Times New Roman"/>
                <w:sz w:val="24"/>
                <w:szCs w:val="24"/>
              </w:rPr>
              <w:t>299</w:t>
            </w:r>
          </w:p>
        </w:tc>
        <w:tc>
          <w:tcPr>
            <w:tcW w:w="723" w:type="dxa"/>
            <w:vAlign w:val="center"/>
          </w:tcPr>
          <w:p w14:paraId="3409B3CD">
            <w:pPr>
              <w:spacing w:after="0" w:line="240" w:lineRule="auto"/>
              <w:rPr>
                <w:rFonts w:ascii="Times New Roman" w:hAnsi="Times New Roman" w:cs="Times New Roman"/>
                <w:sz w:val="24"/>
                <w:szCs w:val="24"/>
              </w:rPr>
            </w:pPr>
            <w:r>
              <w:rPr>
                <w:rFonts w:ascii="Times New Roman" w:hAnsi="Times New Roman" w:cs="Times New Roman"/>
                <w:sz w:val="24"/>
                <w:szCs w:val="24"/>
              </w:rPr>
              <w:t>313</w:t>
            </w:r>
          </w:p>
        </w:tc>
        <w:tc>
          <w:tcPr>
            <w:tcW w:w="723" w:type="dxa"/>
            <w:vAlign w:val="center"/>
          </w:tcPr>
          <w:p w14:paraId="73439DCE">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0409DBFB">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723" w:type="dxa"/>
            <w:vAlign w:val="center"/>
          </w:tcPr>
          <w:p w14:paraId="0948CE48">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723" w:type="dxa"/>
            <w:vAlign w:val="center"/>
          </w:tcPr>
          <w:p w14:paraId="491E4612">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23" w:type="dxa"/>
            <w:vAlign w:val="center"/>
          </w:tcPr>
          <w:p w14:paraId="2972F6E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3A77F2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26ACB911">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4B447E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vAlign w:val="center"/>
          </w:tcPr>
          <w:p w14:paraId="1DA90BEB">
            <w:pPr>
              <w:spacing w:after="0" w:line="240" w:lineRule="auto"/>
              <w:rPr>
                <w:rFonts w:ascii="Times New Roman" w:hAnsi="Times New Roman" w:cs="Times New Roman"/>
                <w:sz w:val="24"/>
                <w:szCs w:val="24"/>
              </w:rPr>
            </w:pPr>
            <w:r>
              <w:rPr>
                <w:rFonts w:ascii="Times New Roman" w:hAnsi="Times New Roman" w:cs="Times New Roman"/>
                <w:sz w:val="24"/>
                <w:szCs w:val="24"/>
              </w:rPr>
              <w:t>409</w:t>
            </w:r>
          </w:p>
        </w:tc>
        <w:tc>
          <w:tcPr>
            <w:tcW w:w="731" w:type="dxa"/>
            <w:vAlign w:val="center"/>
          </w:tcPr>
          <w:p w14:paraId="793AF71B">
            <w:pPr>
              <w:spacing w:after="0" w:line="240" w:lineRule="auto"/>
              <w:rPr>
                <w:rFonts w:ascii="Times New Roman" w:hAnsi="Times New Roman" w:cs="Times New Roman"/>
                <w:sz w:val="24"/>
                <w:szCs w:val="24"/>
              </w:rPr>
            </w:pPr>
            <w:r>
              <w:rPr>
                <w:rFonts w:ascii="Times New Roman" w:hAnsi="Times New Roman" w:cs="Times New Roman"/>
                <w:sz w:val="24"/>
                <w:szCs w:val="24"/>
              </w:rPr>
              <w:t>738</w:t>
            </w:r>
          </w:p>
        </w:tc>
        <w:tc>
          <w:tcPr>
            <w:tcW w:w="731" w:type="dxa"/>
            <w:vAlign w:val="center"/>
          </w:tcPr>
          <w:p w14:paraId="6626C49C">
            <w:pPr>
              <w:spacing w:after="0" w:line="240" w:lineRule="auto"/>
              <w:rPr>
                <w:rFonts w:ascii="Times New Roman" w:hAnsi="Times New Roman" w:cs="Times New Roman"/>
                <w:sz w:val="24"/>
                <w:szCs w:val="24"/>
              </w:rPr>
            </w:pPr>
            <w:r>
              <w:rPr>
                <w:rFonts w:ascii="Times New Roman" w:hAnsi="Times New Roman" w:cs="Times New Roman"/>
                <w:sz w:val="24"/>
                <w:szCs w:val="24"/>
              </w:rPr>
              <w:t>417</w:t>
            </w:r>
          </w:p>
        </w:tc>
        <w:tc>
          <w:tcPr>
            <w:tcW w:w="731" w:type="dxa"/>
            <w:vAlign w:val="center"/>
          </w:tcPr>
          <w:p w14:paraId="785193F9">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723" w:type="dxa"/>
            <w:vAlign w:val="center"/>
          </w:tcPr>
          <w:p w14:paraId="6CA6A899">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731" w:type="dxa"/>
            <w:vAlign w:val="center"/>
          </w:tcPr>
          <w:p w14:paraId="509EDA36">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731" w:type="dxa"/>
            <w:vAlign w:val="center"/>
          </w:tcPr>
          <w:p w14:paraId="7926215B">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841" w:type="dxa"/>
            <w:vAlign w:val="center"/>
          </w:tcPr>
          <w:p w14:paraId="46DA94CC">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14:paraId="59F7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58BB4EF3">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24D099AB">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23" w:type="dxa"/>
            <w:vAlign w:val="center"/>
          </w:tcPr>
          <w:p w14:paraId="71A40358">
            <w:pPr>
              <w:spacing w:after="0" w:line="240" w:lineRule="auto"/>
              <w:rPr>
                <w:rFonts w:ascii="Times New Roman" w:hAnsi="Times New Roman" w:cs="Times New Roman"/>
                <w:sz w:val="24"/>
                <w:szCs w:val="24"/>
              </w:rPr>
            </w:pPr>
            <w:r>
              <w:rPr>
                <w:rFonts w:ascii="Times New Roman" w:hAnsi="Times New Roman" w:cs="Times New Roman"/>
                <w:sz w:val="24"/>
                <w:szCs w:val="24"/>
              </w:rPr>
              <w:t>314</w:t>
            </w:r>
          </w:p>
        </w:tc>
        <w:tc>
          <w:tcPr>
            <w:tcW w:w="723" w:type="dxa"/>
            <w:vAlign w:val="center"/>
          </w:tcPr>
          <w:p w14:paraId="3C213916">
            <w:pPr>
              <w:spacing w:after="0" w:line="240" w:lineRule="auto"/>
              <w:rPr>
                <w:rFonts w:ascii="Times New Roman" w:hAnsi="Times New Roman" w:cs="Times New Roman"/>
                <w:sz w:val="24"/>
                <w:szCs w:val="24"/>
              </w:rPr>
            </w:pPr>
            <w:r>
              <w:rPr>
                <w:rFonts w:ascii="Times New Roman" w:hAnsi="Times New Roman" w:cs="Times New Roman"/>
                <w:sz w:val="24"/>
                <w:szCs w:val="24"/>
              </w:rPr>
              <w:t>253</w:t>
            </w:r>
          </w:p>
        </w:tc>
        <w:tc>
          <w:tcPr>
            <w:tcW w:w="723" w:type="dxa"/>
            <w:vAlign w:val="center"/>
          </w:tcPr>
          <w:p w14:paraId="6197CD0B">
            <w:pPr>
              <w:spacing w:after="0" w:line="240" w:lineRule="auto"/>
              <w:rPr>
                <w:rFonts w:ascii="Times New Roman" w:hAnsi="Times New Roman" w:cs="Times New Roman"/>
                <w:sz w:val="24"/>
                <w:szCs w:val="24"/>
              </w:rPr>
            </w:pPr>
            <w:r>
              <w:rPr>
                <w:rFonts w:ascii="Times New Roman" w:hAnsi="Times New Roman" w:cs="Times New Roman"/>
                <w:sz w:val="24"/>
                <w:szCs w:val="24"/>
              </w:rPr>
              <w:t>302</w:t>
            </w:r>
          </w:p>
        </w:tc>
        <w:tc>
          <w:tcPr>
            <w:tcW w:w="723" w:type="dxa"/>
            <w:vAlign w:val="center"/>
          </w:tcPr>
          <w:p w14:paraId="17A206D9">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3DED833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5BD04473">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5FDEDDB2">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03EBE16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0B335AA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4C28920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4B76F19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5" w:type="dxa"/>
            <w:vAlign w:val="center"/>
          </w:tcPr>
          <w:p w14:paraId="2D1EAF35">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0D344213">
            <w:pPr>
              <w:spacing w:after="0" w:line="240" w:lineRule="auto"/>
              <w:rPr>
                <w:rFonts w:ascii="Times New Roman" w:hAnsi="Times New Roman" w:cs="Times New Roman"/>
                <w:sz w:val="24"/>
                <w:szCs w:val="24"/>
              </w:rPr>
            </w:pPr>
            <w:r>
              <w:rPr>
                <w:rFonts w:ascii="Times New Roman" w:hAnsi="Times New Roman" w:cs="Times New Roman"/>
                <w:sz w:val="24"/>
                <w:szCs w:val="24"/>
              </w:rPr>
              <w:t>244</w:t>
            </w:r>
          </w:p>
        </w:tc>
        <w:tc>
          <w:tcPr>
            <w:tcW w:w="731" w:type="dxa"/>
            <w:vAlign w:val="center"/>
          </w:tcPr>
          <w:p w14:paraId="28D780C3">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31" w:type="dxa"/>
            <w:vAlign w:val="center"/>
          </w:tcPr>
          <w:p w14:paraId="6E73729B">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vAlign w:val="center"/>
          </w:tcPr>
          <w:p w14:paraId="5E00A63C">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731" w:type="dxa"/>
            <w:vAlign w:val="center"/>
          </w:tcPr>
          <w:p w14:paraId="59F6247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731" w:type="dxa"/>
            <w:vAlign w:val="center"/>
          </w:tcPr>
          <w:p w14:paraId="52E0B1F4">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841" w:type="dxa"/>
            <w:vAlign w:val="center"/>
          </w:tcPr>
          <w:p w14:paraId="1117D29B">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r>
      <w:tr w14:paraId="1E9D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7F4027DD">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5B465267">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33D422D8">
            <w:pPr>
              <w:spacing w:after="0" w:line="240" w:lineRule="auto"/>
              <w:rPr>
                <w:rFonts w:ascii="Times New Roman" w:hAnsi="Times New Roman" w:cs="Times New Roman"/>
                <w:sz w:val="24"/>
                <w:szCs w:val="24"/>
              </w:rPr>
            </w:pPr>
            <w:r>
              <w:rPr>
                <w:rFonts w:ascii="Times New Roman" w:hAnsi="Times New Roman" w:cs="Times New Roman"/>
                <w:sz w:val="24"/>
                <w:szCs w:val="24"/>
              </w:rPr>
              <w:t>336</w:t>
            </w:r>
          </w:p>
        </w:tc>
        <w:tc>
          <w:tcPr>
            <w:tcW w:w="723" w:type="dxa"/>
            <w:vAlign w:val="center"/>
          </w:tcPr>
          <w:p w14:paraId="6C4981BF">
            <w:pPr>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723" w:type="dxa"/>
            <w:vAlign w:val="center"/>
          </w:tcPr>
          <w:p w14:paraId="5B036EF3">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23" w:type="dxa"/>
            <w:vAlign w:val="center"/>
          </w:tcPr>
          <w:p w14:paraId="2DC4562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60297233">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310F078A">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28A0FA0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42A4773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23" w:type="dxa"/>
            <w:vAlign w:val="center"/>
          </w:tcPr>
          <w:p w14:paraId="3A7D89CA">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7D1BCEF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2EDED51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5" w:type="dxa"/>
            <w:vAlign w:val="center"/>
          </w:tcPr>
          <w:p w14:paraId="35A259D5">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731" w:type="dxa"/>
            <w:vAlign w:val="center"/>
          </w:tcPr>
          <w:p w14:paraId="305CFEDF">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31" w:type="dxa"/>
            <w:vAlign w:val="center"/>
          </w:tcPr>
          <w:p w14:paraId="7AAA7737">
            <w:pPr>
              <w:spacing w:after="0" w:line="240" w:lineRule="auto"/>
              <w:rPr>
                <w:rFonts w:ascii="Times New Roman" w:hAnsi="Times New Roman" w:cs="Times New Roman"/>
                <w:sz w:val="24"/>
                <w:szCs w:val="24"/>
              </w:rPr>
            </w:pPr>
            <w:r>
              <w:rPr>
                <w:rFonts w:ascii="Times New Roman" w:hAnsi="Times New Roman" w:cs="Times New Roman"/>
                <w:sz w:val="24"/>
                <w:szCs w:val="24"/>
              </w:rPr>
              <w:t>321</w:t>
            </w:r>
          </w:p>
        </w:tc>
        <w:tc>
          <w:tcPr>
            <w:tcW w:w="731" w:type="dxa"/>
            <w:vAlign w:val="center"/>
          </w:tcPr>
          <w:p w14:paraId="78AC80BF">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23" w:type="dxa"/>
            <w:vAlign w:val="center"/>
          </w:tcPr>
          <w:p w14:paraId="0CD424B0">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731" w:type="dxa"/>
            <w:vAlign w:val="center"/>
          </w:tcPr>
          <w:p w14:paraId="41902CCF">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731" w:type="dxa"/>
            <w:vAlign w:val="center"/>
          </w:tcPr>
          <w:p w14:paraId="5313D5DE">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841" w:type="dxa"/>
            <w:vAlign w:val="center"/>
          </w:tcPr>
          <w:p w14:paraId="3B00893B">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r>
      <w:tr w14:paraId="6B96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9" w:type="dxa"/>
          </w:tcPr>
          <w:p w14:paraId="165CB4CF">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7D911B66">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23" w:type="dxa"/>
            <w:vAlign w:val="center"/>
          </w:tcPr>
          <w:p w14:paraId="42D50CB8">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723" w:type="dxa"/>
            <w:vAlign w:val="center"/>
          </w:tcPr>
          <w:p w14:paraId="0255C1A5">
            <w:pPr>
              <w:spacing w:after="0" w:line="240" w:lineRule="auto"/>
              <w:rPr>
                <w:rFonts w:ascii="Times New Roman" w:hAnsi="Times New Roman" w:cs="Times New Roman"/>
                <w:sz w:val="24"/>
                <w:szCs w:val="24"/>
              </w:rPr>
            </w:pPr>
            <w:r>
              <w:rPr>
                <w:rFonts w:ascii="Times New Roman" w:hAnsi="Times New Roman" w:cs="Times New Roman"/>
                <w:sz w:val="24"/>
                <w:szCs w:val="24"/>
              </w:rPr>
              <w:t>341</w:t>
            </w:r>
          </w:p>
        </w:tc>
        <w:tc>
          <w:tcPr>
            <w:tcW w:w="723" w:type="dxa"/>
            <w:vAlign w:val="center"/>
          </w:tcPr>
          <w:p w14:paraId="2EF27F67">
            <w:pPr>
              <w:spacing w:after="0" w:line="240" w:lineRule="auto"/>
              <w:rPr>
                <w:rFonts w:ascii="Times New Roman" w:hAnsi="Times New Roman" w:cs="Times New Roman"/>
                <w:sz w:val="24"/>
                <w:szCs w:val="24"/>
              </w:rPr>
            </w:pPr>
            <w:r>
              <w:rPr>
                <w:rFonts w:ascii="Times New Roman" w:hAnsi="Times New Roman" w:cs="Times New Roman"/>
                <w:sz w:val="24"/>
                <w:szCs w:val="24"/>
              </w:rPr>
              <w:t>276</w:t>
            </w:r>
          </w:p>
        </w:tc>
        <w:tc>
          <w:tcPr>
            <w:tcW w:w="723" w:type="dxa"/>
            <w:vAlign w:val="center"/>
          </w:tcPr>
          <w:p w14:paraId="280E6F8F">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4CDA82F6">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723" w:type="dxa"/>
            <w:vAlign w:val="center"/>
          </w:tcPr>
          <w:p w14:paraId="75DEF22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04FDAE40">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13127125">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vAlign w:val="center"/>
          </w:tcPr>
          <w:p w14:paraId="458B4C2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BF4E7A9">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vAlign w:val="center"/>
          </w:tcPr>
          <w:p w14:paraId="4D67E50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5" w:type="dxa"/>
            <w:vAlign w:val="center"/>
          </w:tcPr>
          <w:p w14:paraId="25CB3FCD">
            <w:pPr>
              <w:spacing w:after="0" w:line="240" w:lineRule="auto"/>
              <w:rPr>
                <w:rFonts w:ascii="Times New Roman" w:hAnsi="Times New Roman" w:cs="Times New Roman"/>
                <w:sz w:val="24"/>
                <w:szCs w:val="24"/>
              </w:rPr>
            </w:pPr>
            <w:r>
              <w:rPr>
                <w:rFonts w:ascii="Times New Roman" w:hAnsi="Times New Roman" w:cs="Times New Roman"/>
                <w:sz w:val="24"/>
                <w:szCs w:val="24"/>
              </w:rPr>
              <w:t>249</w:t>
            </w:r>
          </w:p>
        </w:tc>
        <w:tc>
          <w:tcPr>
            <w:tcW w:w="731" w:type="dxa"/>
            <w:vAlign w:val="center"/>
          </w:tcPr>
          <w:p w14:paraId="015B5CAA">
            <w:pPr>
              <w:spacing w:after="0" w:line="240" w:lineRule="auto"/>
              <w:rPr>
                <w:rFonts w:ascii="Times New Roman" w:hAnsi="Times New Roman" w:cs="Times New Roman"/>
                <w:sz w:val="24"/>
                <w:szCs w:val="24"/>
              </w:rPr>
            </w:pPr>
            <w:r>
              <w:rPr>
                <w:rFonts w:ascii="Times New Roman" w:hAnsi="Times New Roman" w:cs="Times New Roman"/>
                <w:sz w:val="24"/>
                <w:szCs w:val="24"/>
              </w:rPr>
              <w:t>310</w:t>
            </w:r>
          </w:p>
        </w:tc>
        <w:tc>
          <w:tcPr>
            <w:tcW w:w="731" w:type="dxa"/>
            <w:vAlign w:val="center"/>
          </w:tcPr>
          <w:p w14:paraId="28FE9A49">
            <w:pPr>
              <w:spacing w:after="0" w:line="240" w:lineRule="auto"/>
              <w:rPr>
                <w:rFonts w:ascii="Times New Roman" w:hAnsi="Times New Roman" w:cs="Times New Roman"/>
                <w:sz w:val="24"/>
                <w:szCs w:val="24"/>
              </w:rPr>
            </w:pPr>
            <w:r>
              <w:rPr>
                <w:rFonts w:ascii="Times New Roman" w:hAnsi="Times New Roman" w:cs="Times New Roman"/>
                <w:sz w:val="24"/>
                <w:szCs w:val="24"/>
              </w:rPr>
              <w:t>308</w:t>
            </w:r>
          </w:p>
        </w:tc>
        <w:tc>
          <w:tcPr>
            <w:tcW w:w="731" w:type="dxa"/>
            <w:vAlign w:val="center"/>
          </w:tcPr>
          <w:p w14:paraId="4A71A2A9">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0479FEF5">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31" w:type="dxa"/>
            <w:vAlign w:val="center"/>
          </w:tcPr>
          <w:p w14:paraId="5736B8CC">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731" w:type="dxa"/>
            <w:vAlign w:val="center"/>
          </w:tcPr>
          <w:p w14:paraId="695C4200">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841" w:type="dxa"/>
            <w:vAlign w:val="center"/>
          </w:tcPr>
          <w:p w14:paraId="135CD651">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r>
      <w:tr w14:paraId="3C72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9" w:type="dxa"/>
          </w:tcPr>
          <w:p w14:paraId="09994214">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5788ADA4">
            <w:pPr>
              <w:spacing w:after="0" w:line="240" w:lineRule="auto"/>
              <w:rPr>
                <w:rFonts w:ascii="Times New Roman" w:hAnsi="Times New Roman" w:cs="Times New Roman"/>
                <w:sz w:val="24"/>
                <w:szCs w:val="24"/>
              </w:rPr>
            </w:pPr>
            <w:r>
              <w:rPr>
                <w:rFonts w:ascii="Times New Roman" w:hAnsi="Times New Roman" w:cs="Times New Roman"/>
                <w:sz w:val="24"/>
                <w:szCs w:val="24"/>
              </w:rPr>
              <w:t>449</w:t>
            </w:r>
          </w:p>
        </w:tc>
        <w:tc>
          <w:tcPr>
            <w:tcW w:w="723" w:type="dxa"/>
            <w:vAlign w:val="center"/>
          </w:tcPr>
          <w:p w14:paraId="317A4525">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3ABB6ABE">
            <w:pPr>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723" w:type="dxa"/>
            <w:vAlign w:val="center"/>
          </w:tcPr>
          <w:p w14:paraId="42FACDBF">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723" w:type="dxa"/>
            <w:vAlign w:val="center"/>
          </w:tcPr>
          <w:p w14:paraId="2AB3E03F">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23" w:type="dxa"/>
            <w:vAlign w:val="center"/>
          </w:tcPr>
          <w:p w14:paraId="51AE8BC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303548A8">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723" w:type="dxa"/>
            <w:vAlign w:val="center"/>
          </w:tcPr>
          <w:p w14:paraId="0731161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01287D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0963132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38E2AAD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6AC0E01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5" w:type="dxa"/>
            <w:vAlign w:val="center"/>
          </w:tcPr>
          <w:p w14:paraId="0462D789">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5EF3672D">
            <w:pPr>
              <w:spacing w:after="0" w:line="240" w:lineRule="auto"/>
              <w:rPr>
                <w:rFonts w:ascii="Times New Roman" w:hAnsi="Times New Roman" w:cs="Times New Roman"/>
                <w:sz w:val="24"/>
                <w:szCs w:val="24"/>
              </w:rPr>
            </w:pPr>
            <w:r>
              <w:rPr>
                <w:rFonts w:ascii="Times New Roman" w:hAnsi="Times New Roman" w:cs="Times New Roman"/>
                <w:sz w:val="24"/>
                <w:szCs w:val="24"/>
              </w:rPr>
              <w:t>247</w:t>
            </w:r>
          </w:p>
        </w:tc>
        <w:tc>
          <w:tcPr>
            <w:tcW w:w="731" w:type="dxa"/>
            <w:vAlign w:val="center"/>
          </w:tcPr>
          <w:p w14:paraId="3ACA2355">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31" w:type="dxa"/>
            <w:vAlign w:val="center"/>
          </w:tcPr>
          <w:p w14:paraId="77BA42A0">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3F9AF0A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1" w:type="dxa"/>
            <w:vAlign w:val="center"/>
          </w:tcPr>
          <w:p w14:paraId="360F32AD">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731" w:type="dxa"/>
            <w:vAlign w:val="center"/>
          </w:tcPr>
          <w:p w14:paraId="0017E1EE">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41" w:type="dxa"/>
            <w:vAlign w:val="center"/>
          </w:tcPr>
          <w:p w14:paraId="2F431B16">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bl>
    <w:p w14:paraId="2204C4BB">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2BFC0B28">
      <w:pPr>
        <w:rPr>
          <w:rFonts w:ascii="Times New Roman" w:hAnsi="Times New Roman" w:cs="Times New Roman"/>
          <w:b/>
          <w:sz w:val="24"/>
          <w:szCs w:val="24"/>
        </w:rPr>
      </w:pPr>
      <w:r>
        <w:rPr>
          <w:rFonts w:ascii="Times New Roman" w:hAnsi="Times New Roman" w:cs="Times New Roman"/>
          <w:b/>
          <w:sz w:val="24"/>
          <w:szCs w:val="24"/>
        </w:rPr>
        <w:t>TABLE 4.5</w:t>
      </w:r>
    </w:p>
    <w:p w14:paraId="7F44D378">
      <w:pPr>
        <w:jc w:val="center"/>
        <w:rPr>
          <w:rFonts w:ascii="Times New Roman" w:hAnsi="Times New Roman" w:cs="Times New Roman"/>
          <w:sz w:val="24"/>
          <w:szCs w:val="24"/>
        </w:rPr>
      </w:pPr>
    </w:p>
    <w:p w14:paraId="0E71AFE9">
      <w:pPr>
        <w:jc w:val="center"/>
        <w:rPr>
          <w:rFonts w:ascii="Times New Roman" w:hAnsi="Times New Roman" w:cs="Times New Roman"/>
          <w:sz w:val="24"/>
          <w:szCs w:val="24"/>
        </w:rPr>
      </w:pPr>
    </w:p>
    <w:p w14:paraId="3A76474D">
      <w:pPr>
        <w:rPr>
          <w:rFonts w:ascii="Times New Roman" w:hAnsi="Times New Roman" w:cs="Times New Roman"/>
          <w:sz w:val="24"/>
          <w:szCs w:val="24"/>
        </w:rPr>
      </w:pPr>
      <w:r>
        <w:rPr>
          <w:rFonts w:ascii="Times New Roman" w:hAnsi="Times New Roman" w:cs="Times New Roman"/>
          <w:sz w:val="24"/>
          <w:szCs w:val="24"/>
        </w:rPr>
        <w:br w:type="page"/>
      </w:r>
    </w:p>
    <w:p w14:paraId="669A1DA7">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417070DA">
      <w:pPr>
        <w:rPr>
          <w:rFonts w:ascii="Times New Roman" w:hAnsi="Times New Roman" w:cs="Times New Roman"/>
          <w:b/>
          <w:sz w:val="24"/>
          <w:szCs w:val="24"/>
        </w:rPr>
      </w:pPr>
      <w:r>
        <w:rPr>
          <w:rFonts w:ascii="Times New Roman" w:hAnsi="Times New Roman" w:cs="Times New Roman"/>
          <w:b/>
          <w:sz w:val="24"/>
          <w:szCs w:val="24"/>
        </w:rPr>
        <w:t>TABLE 4.6</w:t>
      </w:r>
    </w:p>
    <w:tbl>
      <w:tblPr>
        <w:tblStyle w:val="17"/>
        <w:tblpPr w:leftFromText="180" w:rightFromText="180" w:vertAnchor="text" w:horzAnchor="margin" w:tblpXSpec="center" w:tblpY="166"/>
        <w:tblW w:w="16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723"/>
        <w:gridCol w:w="723"/>
        <w:gridCol w:w="723"/>
        <w:gridCol w:w="723"/>
        <w:gridCol w:w="723"/>
        <w:gridCol w:w="723"/>
        <w:gridCol w:w="723"/>
        <w:gridCol w:w="723"/>
        <w:gridCol w:w="723"/>
        <w:gridCol w:w="723"/>
        <w:gridCol w:w="723"/>
        <w:gridCol w:w="723"/>
        <w:gridCol w:w="726"/>
        <w:gridCol w:w="731"/>
        <w:gridCol w:w="731"/>
        <w:gridCol w:w="731"/>
        <w:gridCol w:w="723"/>
        <w:gridCol w:w="731"/>
        <w:gridCol w:w="731"/>
        <w:gridCol w:w="846"/>
        <w:gridCol w:w="10"/>
      </w:tblGrid>
      <w:tr w14:paraId="2DEE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089" w:type="dxa"/>
            <w:gridSpan w:val="22"/>
          </w:tcPr>
          <w:p w14:paraId="11A62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SATURDAY                                                     DATE: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252A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3" w:type="dxa"/>
          </w:tcPr>
          <w:p w14:paraId="41298F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726031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6F6AB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6C0285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9" w:type="dxa"/>
            <w:gridSpan w:val="4"/>
          </w:tcPr>
          <w:p w14:paraId="37B825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41" w:type="dxa"/>
            <w:gridSpan w:val="5"/>
          </w:tcPr>
          <w:p w14:paraId="2E87A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4A9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453" w:type="dxa"/>
          </w:tcPr>
          <w:p w14:paraId="6E4FC3DA">
            <w:pPr>
              <w:spacing w:after="0" w:line="240" w:lineRule="auto"/>
              <w:jc w:val="center"/>
              <w:rPr>
                <w:rFonts w:ascii="Times New Roman" w:hAnsi="Times New Roman" w:cs="Times New Roman"/>
                <w:sz w:val="24"/>
                <w:szCs w:val="24"/>
              </w:rPr>
            </w:pPr>
          </w:p>
        </w:tc>
        <w:tc>
          <w:tcPr>
            <w:tcW w:w="723" w:type="dxa"/>
          </w:tcPr>
          <w:p w14:paraId="051961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9C9EC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2954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4F22F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5A10D8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534CE5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7FF21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1A28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72B75C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7F651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65305B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B22D1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6" w:type="dxa"/>
          </w:tcPr>
          <w:p w14:paraId="51B9CD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1" w:type="dxa"/>
          </w:tcPr>
          <w:p w14:paraId="600652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6DA15D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1" w:type="dxa"/>
          </w:tcPr>
          <w:p w14:paraId="62938C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51722A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1" w:type="dxa"/>
          </w:tcPr>
          <w:p w14:paraId="23E45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1" w:type="dxa"/>
          </w:tcPr>
          <w:p w14:paraId="0957EA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46" w:type="dxa"/>
          </w:tcPr>
          <w:p w14:paraId="0CC05B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0274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3" w:type="dxa"/>
          </w:tcPr>
          <w:p w14:paraId="4BED4BED">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vAlign w:val="center"/>
          </w:tcPr>
          <w:p w14:paraId="69869AB0">
            <w:pPr>
              <w:spacing w:after="0" w:line="240" w:lineRule="auto"/>
              <w:rPr>
                <w:rFonts w:ascii="Times New Roman" w:hAnsi="Times New Roman" w:cs="Times New Roman"/>
                <w:sz w:val="24"/>
                <w:szCs w:val="24"/>
              </w:rPr>
            </w:pPr>
            <w:r>
              <w:rPr>
                <w:rFonts w:ascii="Times New Roman" w:hAnsi="Times New Roman" w:cs="Times New Roman"/>
                <w:sz w:val="24"/>
                <w:szCs w:val="24"/>
              </w:rPr>
              <w:t>265</w:t>
            </w:r>
          </w:p>
        </w:tc>
        <w:tc>
          <w:tcPr>
            <w:tcW w:w="723" w:type="dxa"/>
            <w:vAlign w:val="center"/>
          </w:tcPr>
          <w:p w14:paraId="6BE938BD">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723" w:type="dxa"/>
            <w:vAlign w:val="center"/>
          </w:tcPr>
          <w:p w14:paraId="6D328C97">
            <w:pPr>
              <w:spacing w:after="0" w:line="240" w:lineRule="auto"/>
              <w:rPr>
                <w:rFonts w:ascii="Times New Roman" w:hAnsi="Times New Roman" w:cs="Times New Roman"/>
                <w:sz w:val="24"/>
                <w:szCs w:val="24"/>
              </w:rPr>
            </w:pPr>
            <w:r>
              <w:rPr>
                <w:rFonts w:ascii="Times New Roman" w:hAnsi="Times New Roman" w:cs="Times New Roman"/>
                <w:sz w:val="24"/>
                <w:szCs w:val="24"/>
              </w:rPr>
              <w:t>267</w:t>
            </w:r>
          </w:p>
        </w:tc>
        <w:tc>
          <w:tcPr>
            <w:tcW w:w="723" w:type="dxa"/>
            <w:vAlign w:val="center"/>
          </w:tcPr>
          <w:p w14:paraId="47486648">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723" w:type="dxa"/>
            <w:vAlign w:val="center"/>
          </w:tcPr>
          <w:p w14:paraId="3F88A18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77A8F1C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23" w:type="dxa"/>
            <w:vAlign w:val="center"/>
          </w:tcPr>
          <w:p w14:paraId="274F912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3280010C">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723" w:type="dxa"/>
            <w:vAlign w:val="center"/>
          </w:tcPr>
          <w:p w14:paraId="73B50392">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0256E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vAlign w:val="center"/>
          </w:tcPr>
          <w:p w14:paraId="5BBDC87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ABF947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6" w:type="dxa"/>
            <w:vAlign w:val="center"/>
          </w:tcPr>
          <w:p w14:paraId="42B0261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31" w:type="dxa"/>
            <w:vAlign w:val="center"/>
          </w:tcPr>
          <w:p w14:paraId="7AB17640">
            <w:pPr>
              <w:spacing w:after="0" w:line="240" w:lineRule="auto"/>
              <w:rPr>
                <w:rFonts w:ascii="Times New Roman" w:hAnsi="Times New Roman" w:cs="Times New Roman"/>
                <w:sz w:val="24"/>
                <w:szCs w:val="24"/>
              </w:rPr>
            </w:pPr>
            <w:r>
              <w:rPr>
                <w:rFonts w:ascii="Times New Roman" w:hAnsi="Times New Roman" w:cs="Times New Roman"/>
                <w:sz w:val="24"/>
                <w:szCs w:val="24"/>
              </w:rPr>
              <w:t>361</w:t>
            </w:r>
          </w:p>
        </w:tc>
        <w:tc>
          <w:tcPr>
            <w:tcW w:w="731" w:type="dxa"/>
            <w:vAlign w:val="center"/>
          </w:tcPr>
          <w:p w14:paraId="05125CCE">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31" w:type="dxa"/>
            <w:vAlign w:val="center"/>
          </w:tcPr>
          <w:p w14:paraId="2C7EFF83">
            <w:pPr>
              <w:spacing w:after="0" w:line="240" w:lineRule="auto"/>
              <w:rPr>
                <w:rFonts w:ascii="Times New Roman" w:hAnsi="Times New Roman" w:cs="Times New Roman"/>
                <w:sz w:val="24"/>
                <w:szCs w:val="24"/>
              </w:rPr>
            </w:pPr>
            <w:r>
              <w:rPr>
                <w:rFonts w:ascii="Times New Roman" w:hAnsi="Times New Roman" w:cs="Times New Roman"/>
                <w:sz w:val="24"/>
                <w:szCs w:val="24"/>
              </w:rPr>
              <w:t>229</w:t>
            </w:r>
          </w:p>
        </w:tc>
        <w:tc>
          <w:tcPr>
            <w:tcW w:w="723" w:type="dxa"/>
            <w:vAlign w:val="center"/>
          </w:tcPr>
          <w:p w14:paraId="1F1D12AB">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1" w:type="dxa"/>
            <w:vAlign w:val="center"/>
          </w:tcPr>
          <w:p w14:paraId="3961E7F0">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31" w:type="dxa"/>
            <w:vAlign w:val="center"/>
          </w:tcPr>
          <w:p w14:paraId="7C0BB667">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846" w:type="dxa"/>
            <w:vAlign w:val="center"/>
          </w:tcPr>
          <w:p w14:paraId="686193EA">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14:paraId="5813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43B9C066">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vAlign w:val="center"/>
          </w:tcPr>
          <w:p w14:paraId="4816F2A1">
            <w:pPr>
              <w:spacing w:after="0" w:line="240" w:lineRule="auto"/>
              <w:rPr>
                <w:rFonts w:ascii="Times New Roman" w:hAnsi="Times New Roman" w:cs="Times New Roman"/>
                <w:sz w:val="24"/>
                <w:szCs w:val="24"/>
              </w:rPr>
            </w:pPr>
            <w:r>
              <w:rPr>
                <w:rFonts w:ascii="Times New Roman" w:hAnsi="Times New Roman" w:cs="Times New Roman"/>
                <w:sz w:val="24"/>
                <w:szCs w:val="24"/>
              </w:rPr>
              <w:t>297</w:t>
            </w:r>
          </w:p>
        </w:tc>
        <w:tc>
          <w:tcPr>
            <w:tcW w:w="723" w:type="dxa"/>
            <w:vAlign w:val="center"/>
          </w:tcPr>
          <w:p w14:paraId="3366F8B5">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vAlign w:val="center"/>
          </w:tcPr>
          <w:p w14:paraId="10601904">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723" w:type="dxa"/>
            <w:vAlign w:val="center"/>
          </w:tcPr>
          <w:p w14:paraId="51AC5916">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723" w:type="dxa"/>
            <w:vAlign w:val="center"/>
          </w:tcPr>
          <w:p w14:paraId="5BE2886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723" w:type="dxa"/>
            <w:vAlign w:val="center"/>
          </w:tcPr>
          <w:p w14:paraId="1C9757A5">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750A1D5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23" w:type="dxa"/>
            <w:vAlign w:val="center"/>
          </w:tcPr>
          <w:p w14:paraId="2013BE7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307E8F7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vAlign w:val="center"/>
          </w:tcPr>
          <w:p w14:paraId="0252462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29595CE5">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vAlign w:val="center"/>
          </w:tcPr>
          <w:p w14:paraId="644D8F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6" w:type="dxa"/>
            <w:vAlign w:val="center"/>
          </w:tcPr>
          <w:p w14:paraId="0E7A242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31" w:type="dxa"/>
            <w:vAlign w:val="center"/>
          </w:tcPr>
          <w:p w14:paraId="7ECA13EE">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1" w:type="dxa"/>
            <w:vAlign w:val="center"/>
          </w:tcPr>
          <w:p w14:paraId="296B85E7">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31" w:type="dxa"/>
            <w:vAlign w:val="center"/>
          </w:tcPr>
          <w:p w14:paraId="1CFCACE3">
            <w:pPr>
              <w:spacing w:after="0" w:line="240" w:lineRule="auto"/>
              <w:rPr>
                <w:rFonts w:ascii="Times New Roman" w:hAnsi="Times New Roman" w:cs="Times New Roman"/>
                <w:sz w:val="24"/>
                <w:szCs w:val="24"/>
              </w:rPr>
            </w:pPr>
            <w:r>
              <w:rPr>
                <w:rFonts w:ascii="Times New Roman" w:hAnsi="Times New Roman" w:cs="Times New Roman"/>
                <w:sz w:val="24"/>
                <w:szCs w:val="24"/>
              </w:rPr>
              <w:t>272</w:t>
            </w:r>
          </w:p>
        </w:tc>
        <w:tc>
          <w:tcPr>
            <w:tcW w:w="723" w:type="dxa"/>
            <w:vAlign w:val="center"/>
          </w:tcPr>
          <w:p w14:paraId="24813C42">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731" w:type="dxa"/>
            <w:vAlign w:val="center"/>
          </w:tcPr>
          <w:p w14:paraId="0CF187DF">
            <w:pPr>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731" w:type="dxa"/>
            <w:vAlign w:val="center"/>
          </w:tcPr>
          <w:p w14:paraId="28F62BF6">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846" w:type="dxa"/>
            <w:vAlign w:val="center"/>
          </w:tcPr>
          <w:p w14:paraId="07014DD1">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14:paraId="20EA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6E4309BB">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vAlign w:val="center"/>
          </w:tcPr>
          <w:p w14:paraId="1CD93BEE">
            <w:pPr>
              <w:spacing w:after="0" w:line="240" w:lineRule="auto"/>
              <w:rPr>
                <w:rFonts w:ascii="Times New Roman" w:hAnsi="Times New Roman" w:cs="Times New Roman"/>
                <w:sz w:val="24"/>
                <w:szCs w:val="24"/>
              </w:rPr>
            </w:pPr>
            <w:r>
              <w:rPr>
                <w:rFonts w:ascii="Times New Roman" w:hAnsi="Times New Roman" w:cs="Times New Roman"/>
                <w:sz w:val="24"/>
                <w:szCs w:val="24"/>
              </w:rPr>
              <w:t>249</w:t>
            </w:r>
          </w:p>
        </w:tc>
        <w:tc>
          <w:tcPr>
            <w:tcW w:w="723" w:type="dxa"/>
            <w:vAlign w:val="center"/>
          </w:tcPr>
          <w:p w14:paraId="54DCC9A4">
            <w:pPr>
              <w:spacing w:after="0" w:line="240" w:lineRule="auto"/>
              <w:rPr>
                <w:rFonts w:ascii="Times New Roman" w:hAnsi="Times New Roman" w:cs="Times New Roman"/>
                <w:sz w:val="24"/>
                <w:szCs w:val="24"/>
              </w:rPr>
            </w:pPr>
            <w:r>
              <w:rPr>
                <w:rFonts w:ascii="Times New Roman" w:hAnsi="Times New Roman" w:cs="Times New Roman"/>
                <w:sz w:val="24"/>
                <w:szCs w:val="24"/>
              </w:rPr>
              <w:t>245</w:t>
            </w:r>
          </w:p>
        </w:tc>
        <w:tc>
          <w:tcPr>
            <w:tcW w:w="723" w:type="dxa"/>
            <w:vAlign w:val="center"/>
          </w:tcPr>
          <w:p w14:paraId="35306A8D">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vAlign w:val="center"/>
          </w:tcPr>
          <w:p w14:paraId="1D747220">
            <w:pPr>
              <w:spacing w:after="0" w:line="240" w:lineRule="auto"/>
              <w:rPr>
                <w:rFonts w:ascii="Times New Roman" w:hAnsi="Times New Roman" w:cs="Times New Roman"/>
                <w:sz w:val="24"/>
                <w:szCs w:val="24"/>
              </w:rPr>
            </w:pPr>
            <w:r>
              <w:rPr>
                <w:rFonts w:ascii="Times New Roman" w:hAnsi="Times New Roman" w:cs="Times New Roman"/>
                <w:sz w:val="24"/>
                <w:szCs w:val="24"/>
              </w:rPr>
              <w:t>182</w:t>
            </w:r>
          </w:p>
        </w:tc>
        <w:tc>
          <w:tcPr>
            <w:tcW w:w="723" w:type="dxa"/>
            <w:vAlign w:val="center"/>
          </w:tcPr>
          <w:p w14:paraId="174AF35E">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vAlign w:val="center"/>
          </w:tcPr>
          <w:p w14:paraId="31672A6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5DD26F4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723" w:type="dxa"/>
            <w:vAlign w:val="center"/>
          </w:tcPr>
          <w:p w14:paraId="6D0504E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723" w:type="dxa"/>
            <w:vAlign w:val="center"/>
          </w:tcPr>
          <w:p w14:paraId="7499547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vAlign w:val="center"/>
          </w:tcPr>
          <w:p w14:paraId="394AA84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vAlign w:val="center"/>
          </w:tcPr>
          <w:p w14:paraId="0025C106">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436ABC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6" w:type="dxa"/>
            <w:vAlign w:val="center"/>
          </w:tcPr>
          <w:p w14:paraId="70DCB1F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31" w:type="dxa"/>
            <w:vAlign w:val="center"/>
          </w:tcPr>
          <w:p w14:paraId="5DA46217">
            <w:pPr>
              <w:spacing w:after="0" w:line="240" w:lineRule="auto"/>
              <w:rPr>
                <w:rFonts w:ascii="Times New Roman" w:hAnsi="Times New Roman" w:cs="Times New Roman"/>
                <w:sz w:val="24"/>
                <w:szCs w:val="24"/>
              </w:rPr>
            </w:pPr>
            <w:r>
              <w:rPr>
                <w:rFonts w:ascii="Times New Roman" w:hAnsi="Times New Roman" w:cs="Times New Roman"/>
                <w:sz w:val="24"/>
                <w:szCs w:val="24"/>
              </w:rPr>
              <w:t>327</w:t>
            </w:r>
          </w:p>
        </w:tc>
        <w:tc>
          <w:tcPr>
            <w:tcW w:w="731" w:type="dxa"/>
            <w:vAlign w:val="center"/>
          </w:tcPr>
          <w:p w14:paraId="0653F4E2">
            <w:pPr>
              <w:spacing w:after="0" w:line="240" w:lineRule="auto"/>
              <w:rPr>
                <w:rFonts w:ascii="Times New Roman" w:hAnsi="Times New Roman" w:cs="Times New Roman"/>
                <w:sz w:val="24"/>
                <w:szCs w:val="24"/>
              </w:rPr>
            </w:pPr>
            <w:r>
              <w:rPr>
                <w:rFonts w:ascii="Times New Roman" w:hAnsi="Times New Roman" w:cs="Times New Roman"/>
                <w:sz w:val="24"/>
                <w:szCs w:val="24"/>
              </w:rPr>
              <w:t>366</w:t>
            </w:r>
          </w:p>
        </w:tc>
        <w:tc>
          <w:tcPr>
            <w:tcW w:w="731" w:type="dxa"/>
            <w:vAlign w:val="center"/>
          </w:tcPr>
          <w:p w14:paraId="5DE6447D">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723" w:type="dxa"/>
            <w:vAlign w:val="center"/>
          </w:tcPr>
          <w:p w14:paraId="65DE46B3">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31" w:type="dxa"/>
            <w:vAlign w:val="center"/>
          </w:tcPr>
          <w:p w14:paraId="1B4B3252">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731" w:type="dxa"/>
            <w:vAlign w:val="center"/>
          </w:tcPr>
          <w:p w14:paraId="2ED63FD8">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846" w:type="dxa"/>
            <w:vAlign w:val="center"/>
          </w:tcPr>
          <w:p w14:paraId="6C5C02F4">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r>
      <w:tr w14:paraId="75CE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55DBE282">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vAlign w:val="center"/>
          </w:tcPr>
          <w:p w14:paraId="6F8D8A1D">
            <w:pPr>
              <w:spacing w:after="0" w:line="240" w:lineRule="auto"/>
              <w:rPr>
                <w:rFonts w:ascii="Times New Roman" w:hAnsi="Times New Roman" w:cs="Times New Roman"/>
                <w:sz w:val="24"/>
                <w:szCs w:val="24"/>
              </w:rPr>
            </w:pPr>
            <w:r>
              <w:rPr>
                <w:rFonts w:ascii="Times New Roman" w:hAnsi="Times New Roman" w:cs="Times New Roman"/>
                <w:sz w:val="24"/>
                <w:szCs w:val="24"/>
              </w:rPr>
              <w:t>171</w:t>
            </w:r>
          </w:p>
        </w:tc>
        <w:tc>
          <w:tcPr>
            <w:tcW w:w="723" w:type="dxa"/>
            <w:vAlign w:val="center"/>
          </w:tcPr>
          <w:p w14:paraId="23F8622A">
            <w:pPr>
              <w:spacing w:after="0" w:line="240" w:lineRule="auto"/>
              <w:rPr>
                <w:rFonts w:ascii="Times New Roman" w:hAnsi="Times New Roman" w:cs="Times New Roman"/>
                <w:sz w:val="24"/>
                <w:szCs w:val="24"/>
              </w:rPr>
            </w:pPr>
            <w:r>
              <w:rPr>
                <w:rFonts w:ascii="Times New Roman" w:hAnsi="Times New Roman" w:cs="Times New Roman"/>
                <w:sz w:val="24"/>
                <w:szCs w:val="24"/>
              </w:rPr>
              <w:t>332</w:t>
            </w:r>
          </w:p>
        </w:tc>
        <w:tc>
          <w:tcPr>
            <w:tcW w:w="723" w:type="dxa"/>
            <w:vAlign w:val="center"/>
          </w:tcPr>
          <w:p w14:paraId="0ADAA0D4">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723" w:type="dxa"/>
            <w:vAlign w:val="center"/>
          </w:tcPr>
          <w:p w14:paraId="0058A801">
            <w:pPr>
              <w:spacing w:after="0" w:line="240" w:lineRule="auto"/>
              <w:rPr>
                <w:rFonts w:ascii="Times New Roman" w:hAnsi="Times New Roman" w:cs="Times New Roman"/>
                <w:sz w:val="24"/>
                <w:szCs w:val="24"/>
              </w:rPr>
            </w:pPr>
            <w:r>
              <w:rPr>
                <w:rFonts w:ascii="Times New Roman" w:hAnsi="Times New Roman" w:cs="Times New Roman"/>
                <w:sz w:val="24"/>
                <w:szCs w:val="24"/>
              </w:rPr>
              <w:t>243</w:t>
            </w:r>
          </w:p>
        </w:tc>
        <w:tc>
          <w:tcPr>
            <w:tcW w:w="723" w:type="dxa"/>
            <w:vAlign w:val="center"/>
          </w:tcPr>
          <w:p w14:paraId="6431F0AC">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vAlign w:val="center"/>
          </w:tcPr>
          <w:p w14:paraId="6AEAED2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23" w:type="dxa"/>
            <w:vAlign w:val="center"/>
          </w:tcPr>
          <w:p w14:paraId="51998E6B">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0AF98C32">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23" w:type="dxa"/>
            <w:vAlign w:val="center"/>
          </w:tcPr>
          <w:p w14:paraId="22840E2B">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23" w:type="dxa"/>
            <w:vAlign w:val="center"/>
          </w:tcPr>
          <w:p w14:paraId="3F203D5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52DE3B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32ABD13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6" w:type="dxa"/>
            <w:vAlign w:val="center"/>
          </w:tcPr>
          <w:p w14:paraId="0486512D">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31" w:type="dxa"/>
            <w:vAlign w:val="center"/>
          </w:tcPr>
          <w:p w14:paraId="2FE4DA2E">
            <w:pPr>
              <w:spacing w:after="0" w:line="240" w:lineRule="auto"/>
              <w:rPr>
                <w:rFonts w:ascii="Times New Roman" w:hAnsi="Times New Roman" w:cs="Times New Roman"/>
                <w:sz w:val="24"/>
                <w:szCs w:val="24"/>
              </w:rPr>
            </w:pPr>
            <w:r>
              <w:rPr>
                <w:rFonts w:ascii="Times New Roman" w:hAnsi="Times New Roman" w:cs="Times New Roman"/>
                <w:sz w:val="24"/>
                <w:szCs w:val="24"/>
              </w:rPr>
              <w:t>421</w:t>
            </w:r>
          </w:p>
        </w:tc>
        <w:tc>
          <w:tcPr>
            <w:tcW w:w="731" w:type="dxa"/>
            <w:vAlign w:val="center"/>
          </w:tcPr>
          <w:p w14:paraId="7992DE57">
            <w:pPr>
              <w:spacing w:after="0" w:line="240" w:lineRule="auto"/>
              <w:rPr>
                <w:rFonts w:ascii="Times New Roman" w:hAnsi="Times New Roman" w:cs="Times New Roman"/>
                <w:sz w:val="24"/>
                <w:szCs w:val="24"/>
              </w:rPr>
            </w:pPr>
            <w:r>
              <w:rPr>
                <w:rFonts w:ascii="Times New Roman" w:hAnsi="Times New Roman" w:cs="Times New Roman"/>
                <w:sz w:val="24"/>
                <w:szCs w:val="24"/>
              </w:rPr>
              <w:t>411</w:t>
            </w:r>
          </w:p>
        </w:tc>
        <w:tc>
          <w:tcPr>
            <w:tcW w:w="731" w:type="dxa"/>
            <w:vAlign w:val="center"/>
          </w:tcPr>
          <w:p w14:paraId="1268A253">
            <w:pPr>
              <w:spacing w:after="0" w:line="240" w:lineRule="auto"/>
              <w:rPr>
                <w:rFonts w:ascii="Times New Roman" w:hAnsi="Times New Roman" w:cs="Times New Roman"/>
                <w:sz w:val="24"/>
                <w:szCs w:val="24"/>
              </w:rPr>
            </w:pPr>
            <w:r>
              <w:rPr>
                <w:rFonts w:ascii="Times New Roman" w:hAnsi="Times New Roman" w:cs="Times New Roman"/>
                <w:sz w:val="24"/>
                <w:szCs w:val="24"/>
              </w:rPr>
              <w:t>299</w:t>
            </w:r>
          </w:p>
        </w:tc>
        <w:tc>
          <w:tcPr>
            <w:tcW w:w="723" w:type="dxa"/>
            <w:vAlign w:val="center"/>
          </w:tcPr>
          <w:p w14:paraId="53280139">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731" w:type="dxa"/>
            <w:vAlign w:val="center"/>
          </w:tcPr>
          <w:p w14:paraId="40C3D4F4">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731" w:type="dxa"/>
            <w:vAlign w:val="center"/>
          </w:tcPr>
          <w:p w14:paraId="33CD6809">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846" w:type="dxa"/>
            <w:vAlign w:val="center"/>
          </w:tcPr>
          <w:p w14:paraId="6A1D017A">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r>
      <w:tr w14:paraId="32EC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453" w:type="dxa"/>
          </w:tcPr>
          <w:p w14:paraId="0F3E8A91">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vAlign w:val="center"/>
          </w:tcPr>
          <w:p w14:paraId="6D56A488">
            <w:pPr>
              <w:spacing w:after="0" w:line="240" w:lineRule="auto"/>
              <w:rPr>
                <w:rFonts w:ascii="Times New Roman" w:hAnsi="Times New Roman" w:cs="Times New Roman"/>
                <w:sz w:val="24"/>
                <w:szCs w:val="24"/>
              </w:rPr>
            </w:pPr>
            <w:r>
              <w:rPr>
                <w:rFonts w:ascii="Times New Roman" w:hAnsi="Times New Roman" w:cs="Times New Roman"/>
                <w:sz w:val="24"/>
                <w:szCs w:val="24"/>
              </w:rPr>
              <w:t>334</w:t>
            </w:r>
          </w:p>
        </w:tc>
        <w:tc>
          <w:tcPr>
            <w:tcW w:w="723" w:type="dxa"/>
            <w:vAlign w:val="center"/>
          </w:tcPr>
          <w:p w14:paraId="2FF2D6AA">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23" w:type="dxa"/>
            <w:vAlign w:val="center"/>
          </w:tcPr>
          <w:p w14:paraId="122208E9">
            <w:pPr>
              <w:spacing w:after="0" w:line="240" w:lineRule="auto"/>
              <w:rPr>
                <w:rFonts w:ascii="Times New Roman" w:hAnsi="Times New Roman" w:cs="Times New Roman"/>
                <w:sz w:val="24"/>
                <w:szCs w:val="24"/>
              </w:rPr>
            </w:pPr>
            <w:r>
              <w:rPr>
                <w:rFonts w:ascii="Times New Roman" w:hAnsi="Times New Roman" w:cs="Times New Roman"/>
                <w:sz w:val="24"/>
                <w:szCs w:val="24"/>
              </w:rPr>
              <w:t>311</w:t>
            </w:r>
          </w:p>
        </w:tc>
        <w:tc>
          <w:tcPr>
            <w:tcW w:w="723" w:type="dxa"/>
            <w:vAlign w:val="center"/>
          </w:tcPr>
          <w:p w14:paraId="3EBC7B42">
            <w:pPr>
              <w:spacing w:after="0" w:line="240" w:lineRule="auto"/>
              <w:rPr>
                <w:rFonts w:ascii="Times New Roman" w:hAnsi="Times New Roman" w:cs="Times New Roman"/>
                <w:sz w:val="24"/>
                <w:szCs w:val="24"/>
              </w:rPr>
            </w:pPr>
            <w:r>
              <w:rPr>
                <w:rFonts w:ascii="Times New Roman" w:hAnsi="Times New Roman" w:cs="Times New Roman"/>
                <w:sz w:val="24"/>
                <w:szCs w:val="24"/>
              </w:rPr>
              <w:t>261</w:t>
            </w:r>
          </w:p>
        </w:tc>
        <w:tc>
          <w:tcPr>
            <w:tcW w:w="723" w:type="dxa"/>
            <w:vAlign w:val="center"/>
          </w:tcPr>
          <w:p w14:paraId="5FD157AF">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vAlign w:val="center"/>
          </w:tcPr>
          <w:p w14:paraId="7D1DC41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vAlign w:val="center"/>
          </w:tcPr>
          <w:p w14:paraId="79F7A4C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23" w:type="dxa"/>
            <w:vAlign w:val="center"/>
          </w:tcPr>
          <w:p w14:paraId="2C7A4A9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vAlign w:val="center"/>
          </w:tcPr>
          <w:p w14:paraId="6A8BDE3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23" w:type="dxa"/>
            <w:vAlign w:val="center"/>
          </w:tcPr>
          <w:p w14:paraId="12D8C4A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20FC873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2DB44C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6" w:type="dxa"/>
            <w:vAlign w:val="center"/>
          </w:tcPr>
          <w:p w14:paraId="00EB832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31" w:type="dxa"/>
            <w:vAlign w:val="center"/>
          </w:tcPr>
          <w:p w14:paraId="661353B8">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731" w:type="dxa"/>
            <w:vAlign w:val="center"/>
          </w:tcPr>
          <w:p w14:paraId="0E7FB0E9">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31" w:type="dxa"/>
            <w:vAlign w:val="center"/>
          </w:tcPr>
          <w:p w14:paraId="53B28B46">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723" w:type="dxa"/>
            <w:vAlign w:val="center"/>
          </w:tcPr>
          <w:p w14:paraId="0395D1DA">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731" w:type="dxa"/>
            <w:vAlign w:val="center"/>
          </w:tcPr>
          <w:p w14:paraId="25A04E5F">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731" w:type="dxa"/>
            <w:vAlign w:val="center"/>
          </w:tcPr>
          <w:p w14:paraId="11EB5281">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846" w:type="dxa"/>
            <w:vAlign w:val="center"/>
          </w:tcPr>
          <w:p w14:paraId="0BC8D6F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r>
      <w:tr w14:paraId="3F6C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453" w:type="dxa"/>
          </w:tcPr>
          <w:p w14:paraId="30C29368">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vAlign w:val="center"/>
          </w:tcPr>
          <w:p w14:paraId="339DBBDF">
            <w:pPr>
              <w:spacing w:after="0" w:line="240" w:lineRule="auto"/>
              <w:rPr>
                <w:rFonts w:ascii="Times New Roman" w:hAnsi="Times New Roman" w:cs="Times New Roman"/>
                <w:sz w:val="24"/>
                <w:szCs w:val="24"/>
              </w:rPr>
            </w:pPr>
            <w:r>
              <w:rPr>
                <w:rFonts w:ascii="Times New Roman" w:hAnsi="Times New Roman" w:cs="Times New Roman"/>
                <w:sz w:val="24"/>
                <w:szCs w:val="24"/>
              </w:rPr>
              <w:t>362</w:t>
            </w:r>
          </w:p>
        </w:tc>
        <w:tc>
          <w:tcPr>
            <w:tcW w:w="723" w:type="dxa"/>
            <w:vAlign w:val="center"/>
          </w:tcPr>
          <w:p w14:paraId="453D319A">
            <w:pPr>
              <w:spacing w:after="0" w:line="240" w:lineRule="auto"/>
              <w:rPr>
                <w:rFonts w:ascii="Times New Roman" w:hAnsi="Times New Roman" w:cs="Times New Roman"/>
                <w:sz w:val="24"/>
                <w:szCs w:val="24"/>
              </w:rPr>
            </w:pPr>
            <w:r>
              <w:rPr>
                <w:rFonts w:ascii="Times New Roman" w:hAnsi="Times New Roman" w:cs="Times New Roman"/>
                <w:sz w:val="24"/>
                <w:szCs w:val="24"/>
              </w:rPr>
              <w:t>449</w:t>
            </w:r>
          </w:p>
        </w:tc>
        <w:tc>
          <w:tcPr>
            <w:tcW w:w="723" w:type="dxa"/>
            <w:vAlign w:val="center"/>
          </w:tcPr>
          <w:p w14:paraId="57A4C7BF">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723" w:type="dxa"/>
            <w:vAlign w:val="center"/>
          </w:tcPr>
          <w:p w14:paraId="678FCC51">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723" w:type="dxa"/>
            <w:vAlign w:val="center"/>
          </w:tcPr>
          <w:p w14:paraId="129E28C7">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vAlign w:val="center"/>
          </w:tcPr>
          <w:p w14:paraId="588F1C9A">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23" w:type="dxa"/>
            <w:vAlign w:val="center"/>
          </w:tcPr>
          <w:p w14:paraId="054936A3">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23" w:type="dxa"/>
            <w:vAlign w:val="center"/>
          </w:tcPr>
          <w:p w14:paraId="64C1B3E6">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723" w:type="dxa"/>
            <w:vAlign w:val="center"/>
          </w:tcPr>
          <w:p w14:paraId="761F709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2F2F629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3" w:type="dxa"/>
            <w:vAlign w:val="center"/>
          </w:tcPr>
          <w:p w14:paraId="47E61FE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23" w:type="dxa"/>
            <w:vAlign w:val="center"/>
          </w:tcPr>
          <w:p w14:paraId="6263EEE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26" w:type="dxa"/>
            <w:vAlign w:val="center"/>
          </w:tcPr>
          <w:p w14:paraId="2ED2423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31" w:type="dxa"/>
            <w:vAlign w:val="center"/>
          </w:tcPr>
          <w:p w14:paraId="5343B17E">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31" w:type="dxa"/>
            <w:vAlign w:val="center"/>
          </w:tcPr>
          <w:p w14:paraId="66FD035E">
            <w:pPr>
              <w:spacing w:after="0" w:line="240" w:lineRule="auto"/>
              <w:rPr>
                <w:rFonts w:ascii="Times New Roman" w:hAnsi="Times New Roman" w:cs="Times New Roman"/>
                <w:sz w:val="24"/>
                <w:szCs w:val="24"/>
              </w:rPr>
            </w:pPr>
            <w:r>
              <w:rPr>
                <w:rFonts w:ascii="Times New Roman" w:hAnsi="Times New Roman" w:cs="Times New Roman"/>
                <w:sz w:val="24"/>
                <w:szCs w:val="24"/>
              </w:rPr>
              <w:t>356</w:t>
            </w:r>
          </w:p>
        </w:tc>
        <w:tc>
          <w:tcPr>
            <w:tcW w:w="731" w:type="dxa"/>
            <w:vAlign w:val="center"/>
          </w:tcPr>
          <w:p w14:paraId="137709C3">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vAlign w:val="center"/>
          </w:tcPr>
          <w:p w14:paraId="58BE44CC">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1" w:type="dxa"/>
            <w:vAlign w:val="center"/>
          </w:tcPr>
          <w:p w14:paraId="1662207A">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731" w:type="dxa"/>
            <w:vAlign w:val="center"/>
          </w:tcPr>
          <w:p w14:paraId="4D849E0B">
            <w:pPr>
              <w:spacing w:after="0" w:line="240" w:lineRule="auto"/>
              <w:rPr>
                <w:rFonts w:ascii="Times New Roman" w:hAnsi="Times New Roman" w:cs="Times New Roman"/>
                <w:sz w:val="24"/>
                <w:szCs w:val="24"/>
              </w:rPr>
            </w:pPr>
            <w:r>
              <w:rPr>
                <w:rFonts w:ascii="Times New Roman" w:hAnsi="Times New Roman" w:cs="Times New Roman"/>
                <w:sz w:val="24"/>
                <w:szCs w:val="24"/>
              </w:rPr>
              <w:t>103</w:t>
            </w:r>
          </w:p>
        </w:tc>
        <w:tc>
          <w:tcPr>
            <w:tcW w:w="846" w:type="dxa"/>
            <w:vAlign w:val="center"/>
          </w:tcPr>
          <w:p w14:paraId="73AFEEE6">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r>
    </w:tbl>
    <w:p w14:paraId="4F910CBE">
      <w:pPr>
        <w:jc w:val="center"/>
        <w:rPr>
          <w:rFonts w:ascii="Times New Roman" w:hAnsi="Times New Roman" w:cs="Times New Roman"/>
          <w:sz w:val="24"/>
          <w:szCs w:val="24"/>
        </w:rPr>
      </w:pPr>
    </w:p>
    <w:p w14:paraId="0AA2B130">
      <w:pPr>
        <w:rPr>
          <w:rFonts w:ascii="Times New Roman" w:hAnsi="Times New Roman" w:cs="Times New Roman"/>
          <w:sz w:val="24"/>
          <w:szCs w:val="24"/>
        </w:rPr>
      </w:pPr>
      <w:r>
        <w:rPr>
          <w:rFonts w:ascii="Times New Roman" w:hAnsi="Times New Roman" w:cs="Times New Roman"/>
          <w:sz w:val="24"/>
          <w:szCs w:val="24"/>
        </w:rPr>
        <w:br w:type="page"/>
      </w:r>
    </w:p>
    <w:p w14:paraId="1E7441F3">
      <w:pPr>
        <w:jc w:val="center"/>
        <w:rPr>
          <w:rFonts w:ascii="Times New Roman" w:hAnsi="Times New Roman" w:cs="Times New Roman"/>
          <w:b/>
          <w:sz w:val="24"/>
          <w:szCs w:val="24"/>
        </w:rPr>
      </w:pPr>
      <w:r>
        <w:rPr>
          <w:rFonts w:ascii="Times New Roman" w:hAnsi="Times New Roman" w:cs="Times New Roman"/>
          <w:b/>
          <w:sz w:val="24"/>
          <w:szCs w:val="24"/>
        </w:rPr>
        <w:t xml:space="preserve">HOURLY TRAFFIC VOLUME FOR MANDATE ROUNDABOUT </w:t>
      </w:r>
    </w:p>
    <w:p w14:paraId="6D12D400">
      <w:pPr>
        <w:rPr>
          <w:rFonts w:ascii="Times New Roman" w:hAnsi="Times New Roman" w:cs="Times New Roman"/>
          <w:b/>
          <w:sz w:val="24"/>
          <w:szCs w:val="24"/>
        </w:rPr>
      </w:pPr>
      <w:r>
        <w:rPr>
          <w:rFonts w:ascii="Times New Roman" w:hAnsi="Times New Roman" w:cs="Times New Roman"/>
          <w:b/>
          <w:sz w:val="24"/>
          <w:szCs w:val="24"/>
        </w:rPr>
        <w:t>TABLE 4.7</w:t>
      </w:r>
    </w:p>
    <w:tbl>
      <w:tblPr>
        <w:tblStyle w:val="17"/>
        <w:tblpPr w:leftFromText="180" w:rightFromText="180" w:vertAnchor="text" w:horzAnchor="margin" w:tblpXSpec="center" w:tblpY="617"/>
        <w:tblW w:w="16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723"/>
        <w:gridCol w:w="723"/>
        <w:gridCol w:w="723"/>
        <w:gridCol w:w="723"/>
        <w:gridCol w:w="723"/>
        <w:gridCol w:w="723"/>
        <w:gridCol w:w="723"/>
        <w:gridCol w:w="723"/>
        <w:gridCol w:w="723"/>
        <w:gridCol w:w="723"/>
        <w:gridCol w:w="723"/>
        <w:gridCol w:w="723"/>
        <w:gridCol w:w="725"/>
        <w:gridCol w:w="730"/>
        <w:gridCol w:w="730"/>
        <w:gridCol w:w="730"/>
        <w:gridCol w:w="723"/>
        <w:gridCol w:w="730"/>
        <w:gridCol w:w="730"/>
        <w:gridCol w:w="831"/>
        <w:gridCol w:w="10"/>
      </w:tblGrid>
      <w:tr w14:paraId="131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231" w:type="dxa"/>
            <w:gridSpan w:val="22"/>
          </w:tcPr>
          <w:p w14:paraId="065C04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                                                     DATE: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2025</w:t>
            </w:r>
          </w:p>
        </w:tc>
      </w:tr>
      <w:tr w14:paraId="1E98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16" w:type="dxa"/>
          </w:tcPr>
          <w:p w14:paraId="69FD1D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2892" w:type="dxa"/>
            <w:gridSpan w:val="4"/>
          </w:tcPr>
          <w:p w14:paraId="2E645A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CARS</w:t>
            </w:r>
          </w:p>
        </w:tc>
        <w:tc>
          <w:tcPr>
            <w:tcW w:w="2892" w:type="dxa"/>
            <w:gridSpan w:val="4"/>
          </w:tcPr>
          <w:p w14:paraId="5AF0F9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BUS/TRUCK</w:t>
            </w:r>
          </w:p>
        </w:tc>
        <w:tc>
          <w:tcPr>
            <w:tcW w:w="2892" w:type="dxa"/>
            <w:gridSpan w:val="4"/>
          </w:tcPr>
          <w:p w14:paraId="699AE0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TRAILER</w:t>
            </w:r>
          </w:p>
        </w:tc>
        <w:tc>
          <w:tcPr>
            <w:tcW w:w="2915" w:type="dxa"/>
            <w:gridSpan w:val="4"/>
          </w:tcPr>
          <w:p w14:paraId="75A3F4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MOTORCYCLE</w:t>
            </w:r>
          </w:p>
        </w:tc>
        <w:tc>
          <w:tcPr>
            <w:tcW w:w="3024" w:type="dxa"/>
            <w:gridSpan w:val="5"/>
          </w:tcPr>
          <w:p w14:paraId="2DDD5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TRYCYCLE</w:t>
            </w:r>
          </w:p>
        </w:tc>
      </w:tr>
      <w:tr w14:paraId="1420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6" w:hRule="atLeast"/>
        </w:trPr>
        <w:tc>
          <w:tcPr>
            <w:tcW w:w="1616" w:type="dxa"/>
          </w:tcPr>
          <w:p w14:paraId="6D2707BC">
            <w:pPr>
              <w:spacing w:after="0" w:line="240" w:lineRule="auto"/>
              <w:jc w:val="center"/>
              <w:rPr>
                <w:rFonts w:ascii="Times New Roman" w:hAnsi="Times New Roman" w:cs="Times New Roman"/>
                <w:sz w:val="24"/>
                <w:szCs w:val="24"/>
              </w:rPr>
            </w:pPr>
          </w:p>
        </w:tc>
        <w:tc>
          <w:tcPr>
            <w:tcW w:w="723" w:type="dxa"/>
          </w:tcPr>
          <w:p w14:paraId="0D6096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D7BB4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DBB0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A0961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44F8C4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685AF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2198F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03A344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2996E1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1C616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5F17E0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31FD6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5" w:type="dxa"/>
          </w:tcPr>
          <w:p w14:paraId="627BBC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30" w:type="dxa"/>
          </w:tcPr>
          <w:p w14:paraId="4009FA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59ED15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30" w:type="dxa"/>
          </w:tcPr>
          <w:p w14:paraId="7767E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723" w:type="dxa"/>
          </w:tcPr>
          <w:p w14:paraId="6950F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30" w:type="dxa"/>
          </w:tcPr>
          <w:p w14:paraId="635289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30" w:type="dxa"/>
          </w:tcPr>
          <w:p w14:paraId="70653A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831" w:type="dxa"/>
          </w:tcPr>
          <w:p w14:paraId="767C28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r>
      <w:tr w14:paraId="488A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616" w:type="dxa"/>
          </w:tcPr>
          <w:p w14:paraId="49EABF32">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23" w:type="dxa"/>
          </w:tcPr>
          <w:p w14:paraId="4DB5CA10">
            <w:pPr>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723" w:type="dxa"/>
          </w:tcPr>
          <w:p w14:paraId="5215AD0A">
            <w:pPr>
              <w:spacing w:after="0" w:line="240" w:lineRule="auto"/>
              <w:rPr>
                <w:rFonts w:ascii="Times New Roman" w:hAnsi="Times New Roman" w:cs="Times New Roman"/>
                <w:sz w:val="24"/>
                <w:szCs w:val="24"/>
              </w:rPr>
            </w:pPr>
            <w:r>
              <w:rPr>
                <w:rFonts w:ascii="Times New Roman" w:hAnsi="Times New Roman" w:cs="Times New Roman"/>
                <w:sz w:val="24"/>
                <w:szCs w:val="24"/>
              </w:rPr>
              <w:t>231</w:t>
            </w:r>
          </w:p>
        </w:tc>
        <w:tc>
          <w:tcPr>
            <w:tcW w:w="723" w:type="dxa"/>
          </w:tcPr>
          <w:p w14:paraId="249C41AF">
            <w:pPr>
              <w:spacing w:after="0" w:line="240" w:lineRule="auto"/>
              <w:rPr>
                <w:rFonts w:ascii="Times New Roman" w:hAnsi="Times New Roman" w:cs="Times New Roman"/>
                <w:sz w:val="24"/>
                <w:szCs w:val="24"/>
              </w:rPr>
            </w:pPr>
            <w:r>
              <w:rPr>
                <w:rFonts w:ascii="Times New Roman" w:hAnsi="Times New Roman" w:cs="Times New Roman"/>
                <w:sz w:val="24"/>
                <w:szCs w:val="24"/>
              </w:rPr>
              <w:t>195</w:t>
            </w:r>
          </w:p>
        </w:tc>
        <w:tc>
          <w:tcPr>
            <w:tcW w:w="723" w:type="dxa"/>
          </w:tcPr>
          <w:p w14:paraId="1990A361">
            <w:pPr>
              <w:spacing w:after="0" w:line="240" w:lineRule="auto"/>
              <w:rPr>
                <w:rFonts w:ascii="Times New Roman" w:hAnsi="Times New Roman" w:cs="Times New Roman"/>
                <w:sz w:val="24"/>
                <w:szCs w:val="24"/>
              </w:rPr>
            </w:pPr>
            <w:r>
              <w:rPr>
                <w:rFonts w:ascii="Times New Roman" w:hAnsi="Times New Roman" w:cs="Times New Roman"/>
                <w:sz w:val="24"/>
                <w:szCs w:val="24"/>
              </w:rPr>
              <w:t>163</w:t>
            </w:r>
          </w:p>
        </w:tc>
        <w:tc>
          <w:tcPr>
            <w:tcW w:w="723" w:type="dxa"/>
          </w:tcPr>
          <w:p w14:paraId="5CD87AA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77E7591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23" w:type="dxa"/>
          </w:tcPr>
          <w:p w14:paraId="0152FA6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23" w:type="dxa"/>
          </w:tcPr>
          <w:p w14:paraId="675C992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3" w:type="dxa"/>
          </w:tcPr>
          <w:p w14:paraId="666D652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0DCEA6F8">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4BE8401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27EFEE4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5" w:type="dxa"/>
          </w:tcPr>
          <w:p w14:paraId="3A94E28D">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0" w:type="dxa"/>
          </w:tcPr>
          <w:p w14:paraId="7CC3FD02">
            <w:pPr>
              <w:spacing w:after="0" w:line="240" w:lineRule="auto"/>
              <w:rPr>
                <w:rFonts w:ascii="Times New Roman" w:hAnsi="Times New Roman" w:cs="Times New Roman"/>
                <w:sz w:val="24"/>
                <w:szCs w:val="24"/>
              </w:rPr>
            </w:pPr>
            <w:r>
              <w:rPr>
                <w:rFonts w:ascii="Times New Roman" w:hAnsi="Times New Roman" w:cs="Times New Roman"/>
                <w:sz w:val="24"/>
                <w:szCs w:val="24"/>
              </w:rPr>
              <w:t>145</w:t>
            </w:r>
          </w:p>
        </w:tc>
        <w:tc>
          <w:tcPr>
            <w:tcW w:w="730" w:type="dxa"/>
          </w:tcPr>
          <w:p w14:paraId="05CE2200">
            <w:pPr>
              <w:spacing w:after="0" w:line="240" w:lineRule="auto"/>
              <w:rPr>
                <w:rFonts w:ascii="Times New Roman" w:hAnsi="Times New Roman" w:cs="Times New Roman"/>
                <w:sz w:val="24"/>
                <w:szCs w:val="24"/>
              </w:rPr>
            </w:pPr>
            <w:r>
              <w:rPr>
                <w:rFonts w:ascii="Times New Roman" w:hAnsi="Times New Roman" w:cs="Times New Roman"/>
                <w:sz w:val="24"/>
                <w:szCs w:val="24"/>
              </w:rPr>
              <w:t>160</w:t>
            </w:r>
          </w:p>
        </w:tc>
        <w:tc>
          <w:tcPr>
            <w:tcW w:w="730" w:type="dxa"/>
          </w:tcPr>
          <w:p w14:paraId="4FFB1F9C">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23" w:type="dxa"/>
          </w:tcPr>
          <w:p w14:paraId="6FF873B1">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297B4D3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30" w:type="dxa"/>
          </w:tcPr>
          <w:p w14:paraId="7A4DA020">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831" w:type="dxa"/>
          </w:tcPr>
          <w:p w14:paraId="0F04DC7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r>
      <w:tr w14:paraId="5B1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402" w:hRule="atLeast"/>
        </w:trPr>
        <w:tc>
          <w:tcPr>
            <w:tcW w:w="1616" w:type="dxa"/>
          </w:tcPr>
          <w:p w14:paraId="0B9C2E7C">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23" w:type="dxa"/>
          </w:tcPr>
          <w:p w14:paraId="01B010F6">
            <w:pPr>
              <w:spacing w:after="0" w:line="240" w:lineRule="auto"/>
              <w:rPr>
                <w:rFonts w:ascii="Times New Roman" w:hAnsi="Times New Roman" w:cs="Times New Roman"/>
                <w:sz w:val="24"/>
                <w:szCs w:val="24"/>
              </w:rPr>
            </w:pPr>
            <w:r>
              <w:rPr>
                <w:rFonts w:ascii="Times New Roman" w:hAnsi="Times New Roman" w:cs="Times New Roman"/>
                <w:sz w:val="24"/>
                <w:szCs w:val="24"/>
              </w:rPr>
              <w:t>155</w:t>
            </w:r>
          </w:p>
        </w:tc>
        <w:tc>
          <w:tcPr>
            <w:tcW w:w="723" w:type="dxa"/>
          </w:tcPr>
          <w:p w14:paraId="5A874C89">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13901331">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723" w:type="dxa"/>
          </w:tcPr>
          <w:p w14:paraId="193D0D1B">
            <w:pPr>
              <w:spacing w:after="0" w:line="240" w:lineRule="auto"/>
              <w:rPr>
                <w:rFonts w:ascii="Times New Roman" w:hAnsi="Times New Roman" w:cs="Times New Roman"/>
                <w:sz w:val="24"/>
                <w:szCs w:val="24"/>
              </w:rPr>
            </w:pPr>
            <w:r>
              <w:rPr>
                <w:rFonts w:ascii="Times New Roman" w:hAnsi="Times New Roman" w:cs="Times New Roman"/>
                <w:sz w:val="24"/>
                <w:szCs w:val="24"/>
              </w:rPr>
              <w:t>270</w:t>
            </w:r>
          </w:p>
        </w:tc>
        <w:tc>
          <w:tcPr>
            <w:tcW w:w="723" w:type="dxa"/>
          </w:tcPr>
          <w:p w14:paraId="562C712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01FE467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12E2979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9DDD9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6EF80C3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3CFA90C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390C54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3" w:type="dxa"/>
          </w:tcPr>
          <w:p w14:paraId="13ED54B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5" w:type="dxa"/>
          </w:tcPr>
          <w:p w14:paraId="12D6D5C2">
            <w:pPr>
              <w:spacing w:after="0" w:line="240" w:lineRule="auto"/>
              <w:rPr>
                <w:rFonts w:ascii="Times New Roman" w:hAnsi="Times New Roman" w:cs="Times New Roman"/>
                <w:sz w:val="24"/>
                <w:szCs w:val="24"/>
              </w:rPr>
            </w:pPr>
            <w:r>
              <w:rPr>
                <w:rFonts w:ascii="Times New Roman" w:hAnsi="Times New Roman" w:cs="Times New Roman"/>
                <w:sz w:val="24"/>
                <w:szCs w:val="24"/>
              </w:rPr>
              <w:t>345</w:t>
            </w:r>
          </w:p>
        </w:tc>
        <w:tc>
          <w:tcPr>
            <w:tcW w:w="730" w:type="dxa"/>
          </w:tcPr>
          <w:p w14:paraId="56D32394">
            <w:pPr>
              <w:spacing w:after="0" w:line="240" w:lineRule="auto"/>
              <w:rPr>
                <w:rFonts w:ascii="Times New Roman" w:hAnsi="Times New Roman" w:cs="Times New Roman"/>
                <w:sz w:val="24"/>
                <w:szCs w:val="24"/>
              </w:rPr>
            </w:pPr>
            <w:r>
              <w:rPr>
                <w:rFonts w:ascii="Times New Roman" w:hAnsi="Times New Roman" w:cs="Times New Roman"/>
                <w:sz w:val="24"/>
                <w:szCs w:val="24"/>
              </w:rPr>
              <w:t>275</w:t>
            </w:r>
          </w:p>
        </w:tc>
        <w:tc>
          <w:tcPr>
            <w:tcW w:w="730" w:type="dxa"/>
          </w:tcPr>
          <w:p w14:paraId="7D08D621">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730" w:type="dxa"/>
          </w:tcPr>
          <w:p w14:paraId="570BA95F">
            <w:pPr>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723" w:type="dxa"/>
          </w:tcPr>
          <w:p w14:paraId="756D853D">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730" w:type="dxa"/>
          </w:tcPr>
          <w:p w14:paraId="059D6C4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30" w:type="dxa"/>
          </w:tcPr>
          <w:p w14:paraId="03507242">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831" w:type="dxa"/>
          </w:tcPr>
          <w:p w14:paraId="403C0ED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14:paraId="001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06CC7663">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23" w:type="dxa"/>
          </w:tcPr>
          <w:p w14:paraId="6CE66F75">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5F4EBDE2">
            <w:pPr>
              <w:spacing w:after="0" w:line="240" w:lineRule="auto"/>
              <w:rPr>
                <w:rFonts w:ascii="Times New Roman" w:hAnsi="Times New Roman" w:cs="Times New Roman"/>
                <w:sz w:val="24"/>
                <w:szCs w:val="24"/>
              </w:rPr>
            </w:pPr>
            <w:r>
              <w:rPr>
                <w:rFonts w:ascii="Times New Roman" w:hAnsi="Times New Roman" w:cs="Times New Roman"/>
                <w:sz w:val="24"/>
                <w:szCs w:val="24"/>
              </w:rPr>
              <w:t>230</w:t>
            </w:r>
          </w:p>
        </w:tc>
        <w:tc>
          <w:tcPr>
            <w:tcW w:w="723" w:type="dxa"/>
          </w:tcPr>
          <w:p w14:paraId="6AD773F8">
            <w:pPr>
              <w:spacing w:after="0" w:line="240" w:lineRule="auto"/>
              <w:rPr>
                <w:rFonts w:ascii="Times New Roman" w:hAnsi="Times New Roman" w:cs="Times New Roman"/>
                <w:sz w:val="24"/>
                <w:szCs w:val="24"/>
              </w:rPr>
            </w:pPr>
            <w:r>
              <w:rPr>
                <w:rFonts w:ascii="Times New Roman" w:hAnsi="Times New Roman" w:cs="Times New Roman"/>
                <w:sz w:val="24"/>
                <w:szCs w:val="24"/>
              </w:rPr>
              <w:t>250</w:t>
            </w:r>
          </w:p>
        </w:tc>
        <w:tc>
          <w:tcPr>
            <w:tcW w:w="723" w:type="dxa"/>
          </w:tcPr>
          <w:p w14:paraId="6688EE5F">
            <w:pPr>
              <w:spacing w:after="0" w:line="240" w:lineRule="auto"/>
              <w:rPr>
                <w:rFonts w:ascii="Times New Roman" w:hAnsi="Times New Roman" w:cs="Times New Roman"/>
                <w:sz w:val="24"/>
                <w:szCs w:val="24"/>
              </w:rPr>
            </w:pPr>
            <w:r>
              <w:rPr>
                <w:rFonts w:ascii="Times New Roman" w:hAnsi="Times New Roman" w:cs="Times New Roman"/>
                <w:sz w:val="24"/>
                <w:szCs w:val="24"/>
              </w:rPr>
              <w:t>237</w:t>
            </w:r>
          </w:p>
        </w:tc>
        <w:tc>
          <w:tcPr>
            <w:tcW w:w="723" w:type="dxa"/>
          </w:tcPr>
          <w:p w14:paraId="2E2DA75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23" w:type="dxa"/>
          </w:tcPr>
          <w:p w14:paraId="2878FBD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723" w:type="dxa"/>
          </w:tcPr>
          <w:p w14:paraId="44611A2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23" w:type="dxa"/>
          </w:tcPr>
          <w:p w14:paraId="5C36125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tcPr>
          <w:p w14:paraId="216AF70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1F9312A5">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683F14A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5707A31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5" w:type="dxa"/>
          </w:tcPr>
          <w:p w14:paraId="5B09203E">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0" w:type="dxa"/>
          </w:tcPr>
          <w:p w14:paraId="0826D7C6">
            <w:pPr>
              <w:spacing w:after="0" w:line="240" w:lineRule="auto"/>
              <w:rPr>
                <w:rFonts w:ascii="Times New Roman" w:hAnsi="Times New Roman" w:cs="Times New Roman"/>
                <w:sz w:val="24"/>
                <w:szCs w:val="24"/>
              </w:rPr>
            </w:pPr>
            <w:r>
              <w:rPr>
                <w:rFonts w:ascii="Times New Roman" w:hAnsi="Times New Roman" w:cs="Times New Roman"/>
                <w:sz w:val="24"/>
                <w:szCs w:val="24"/>
              </w:rPr>
              <w:t>196</w:t>
            </w:r>
          </w:p>
        </w:tc>
        <w:tc>
          <w:tcPr>
            <w:tcW w:w="730" w:type="dxa"/>
          </w:tcPr>
          <w:p w14:paraId="553073F6">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30" w:type="dxa"/>
          </w:tcPr>
          <w:p w14:paraId="3EDD8493">
            <w:pPr>
              <w:spacing w:after="0" w:line="240" w:lineRule="auto"/>
              <w:rPr>
                <w:rFonts w:ascii="Times New Roman" w:hAnsi="Times New Roman" w:cs="Times New Roman"/>
                <w:sz w:val="24"/>
                <w:szCs w:val="24"/>
              </w:rPr>
            </w:pPr>
            <w:r>
              <w:rPr>
                <w:rFonts w:ascii="Times New Roman" w:hAnsi="Times New Roman" w:cs="Times New Roman"/>
                <w:sz w:val="24"/>
                <w:szCs w:val="24"/>
              </w:rPr>
              <w:t>251</w:t>
            </w:r>
          </w:p>
        </w:tc>
        <w:tc>
          <w:tcPr>
            <w:tcW w:w="723" w:type="dxa"/>
          </w:tcPr>
          <w:p w14:paraId="5333DDE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0" w:type="dxa"/>
          </w:tcPr>
          <w:p w14:paraId="07D5EE32">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730" w:type="dxa"/>
          </w:tcPr>
          <w:p w14:paraId="351FBBD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831" w:type="dxa"/>
          </w:tcPr>
          <w:p w14:paraId="1D772D5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14:paraId="018F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716C388C">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23" w:type="dxa"/>
          </w:tcPr>
          <w:p w14:paraId="5FC24D38">
            <w:pPr>
              <w:spacing w:after="0" w:line="240" w:lineRule="auto"/>
              <w:rPr>
                <w:rFonts w:ascii="Times New Roman" w:hAnsi="Times New Roman" w:cs="Times New Roman"/>
                <w:sz w:val="24"/>
                <w:szCs w:val="24"/>
              </w:rPr>
            </w:pPr>
            <w:r>
              <w:rPr>
                <w:rFonts w:ascii="Times New Roman" w:hAnsi="Times New Roman" w:cs="Times New Roman"/>
                <w:sz w:val="24"/>
                <w:szCs w:val="24"/>
              </w:rPr>
              <w:t>252</w:t>
            </w:r>
          </w:p>
        </w:tc>
        <w:tc>
          <w:tcPr>
            <w:tcW w:w="723" w:type="dxa"/>
          </w:tcPr>
          <w:p w14:paraId="3C193649">
            <w:pPr>
              <w:spacing w:after="0" w:line="240" w:lineRule="auto"/>
              <w:rPr>
                <w:rFonts w:ascii="Times New Roman" w:hAnsi="Times New Roman" w:cs="Times New Roman"/>
                <w:sz w:val="24"/>
                <w:szCs w:val="24"/>
              </w:rPr>
            </w:pPr>
            <w:r>
              <w:rPr>
                <w:rFonts w:ascii="Times New Roman" w:hAnsi="Times New Roman" w:cs="Times New Roman"/>
                <w:sz w:val="24"/>
                <w:szCs w:val="24"/>
              </w:rPr>
              <w:t>215</w:t>
            </w:r>
          </w:p>
        </w:tc>
        <w:tc>
          <w:tcPr>
            <w:tcW w:w="723" w:type="dxa"/>
          </w:tcPr>
          <w:p w14:paraId="2E44594D">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0F229D17">
            <w:pPr>
              <w:spacing w:after="0" w:line="240" w:lineRule="auto"/>
              <w:rPr>
                <w:rFonts w:ascii="Times New Roman" w:hAnsi="Times New Roman" w:cs="Times New Roman"/>
                <w:sz w:val="24"/>
                <w:szCs w:val="24"/>
              </w:rPr>
            </w:pPr>
            <w:r>
              <w:rPr>
                <w:rFonts w:ascii="Times New Roman" w:hAnsi="Times New Roman" w:cs="Times New Roman"/>
                <w:sz w:val="24"/>
                <w:szCs w:val="24"/>
              </w:rPr>
              <w:t>293</w:t>
            </w:r>
          </w:p>
        </w:tc>
        <w:tc>
          <w:tcPr>
            <w:tcW w:w="723" w:type="dxa"/>
          </w:tcPr>
          <w:p w14:paraId="3DF14516">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23" w:type="dxa"/>
          </w:tcPr>
          <w:p w14:paraId="6BF42CA3">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723" w:type="dxa"/>
          </w:tcPr>
          <w:p w14:paraId="11616CA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23" w:type="dxa"/>
          </w:tcPr>
          <w:p w14:paraId="61919A2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23" w:type="dxa"/>
          </w:tcPr>
          <w:p w14:paraId="29D2D9E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8FF2F3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23" w:type="dxa"/>
          </w:tcPr>
          <w:p w14:paraId="10C2395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061E0CC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25" w:type="dxa"/>
          </w:tcPr>
          <w:p w14:paraId="49DD1026">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tcPr>
          <w:p w14:paraId="40C16430">
            <w:pPr>
              <w:spacing w:after="0" w:line="240" w:lineRule="auto"/>
              <w:rPr>
                <w:rFonts w:ascii="Times New Roman" w:hAnsi="Times New Roman" w:cs="Times New Roman"/>
                <w:sz w:val="24"/>
                <w:szCs w:val="24"/>
              </w:rPr>
            </w:pPr>
            <w:r>
              <w:rPr>
                <w:rFonts w:ascii="Times New Roman" w:hAnsi="Times New Roman" w:cs="Times New Roman"/>
                <w:sz w:val="24"/>
                <w:szCs w:val="24"/>
              </w:rPr>
              <w:t>284</w:t>
            </w:r>
          </w:p>
        </w:tc>
        <w:tc>
          <w:tcPr>
            <w:tcW w:w="730" w:type="dxa"/>
          </w:tcPr>
          <w:p w14:paraId="562D4BDE">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30" w:type="dxa"/>
          </w:tcPr>
          <w:p w14:paraId="22C479F6">
            <w:pPr>
              <w:spacing w:after="0" w:line="240" w:lineRule="auto"/>
              <w:rPr>
                <w:rFonts w:ascii="Times New Roman" w:hAnsi="Times New Roman" w:cs="Times New Roman"/>
                <w:sz w:val="24"/>
                <w:szCs w:val="24"/>
              </w:rPr>
            </w:pPr>
            <w:r>
              <w:rPr>
                <w:rFonts w:ascii="Times New Roman" w:hAnsi="Times New Roman" w:cs="Times New Roman"/>
                <w:sz w:val="24"/>
                <w:szCs w:val="24"/>
              </w:rPr>
              <w:t>264</w:t>
            </w:r>
          </w:p>
        </w:tc>
        <w:tc>
          <w:tcPr>
            <w:tcW w:w="723" w:type="dxa"/>
          </w:tcPr>
          <w:p w14:paraId="6687A4F0">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7CCF6B7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730" w:type="dxa"/>
          </w:tcPr>
          <w:p w14:paraId="3C5AC418">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831" w:type="dxa"/>
          </w:tcPr>
          <w:p w14:paraId="01219CF9">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14:paraId="74B5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80" w:hRule="atLeast"/>
        </w:trPr>
        <w:tc>
          <w:tcPr>
            <w:tcW w:w="1616" w:type="dxa"/>
          </w:tcPr>
          <w:p w14:paraId="7DB3F425">
            <w:pPr>
              <w:spacing w:after="0" w:line="240" w:lineRule="auto"/>
              <w:rPr>
                <w:rFonts w:ascii="Times New Roman" w:hAnsi="Times New Roman" w:cs="Times New Roman"/>
                <w:sz w:val="24"/>
                <w:szCs w:val="24"/>
              </w:rPr>
            </w:pPr>
            <w:r>
              <w:rPr>
                <w:rFonts w:ascii="Times New Roman" w:hAnsi="Times New Roman" w:cs="Times New Roman"/>
                <w:sz w:val="24"/>
                <w:szCs w:val="24"/>
              </w:rPr>
              <w:t>4pm-5pm</w:t>
            </w:r>
          </w:p>
        </w:tc>
        <w:tc>
          <w:tcPr>
            <w:tcW w:w="723" w:type="dxa"/>
          </w:tcPr>
          <w:p w14:paraId="7BAA25EF">
            <w:pPr>
              <w:spacing w:after="0" w:line="240" w:lineRule="auto"/>
              <w:rPr>
                <w:rFonts w:ascii="Times New Roman" w:hAnsi="Times New Roman" w:cs="Times New Roman"/>
                <w:sz w:val="24"/>
                <w:szCs w:val="24"/>
              </w:rPr>
            </w:pPr>
            <w:r>
              <w:rPr>
                <w:rFonts w:ascii="Times New Roman" w:hAnsi="Times New Roman" w:cs="Times New Roman"/>
                <w:sz w:val="24"/>
                <w:szCs w:val="24"/>
              </w:rPr>
              <w:t>271</w:t>
            </w:r>
          </w:p>
        </w:tc>
        <w:tc>
          <w:tcPr>
            <w:tcW w:w="723" w:type="dxa"/>
          </w:tcPr>
          <w:p w14:paraId="497E4878">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723" w:type="dxa"/>
          </w:tcPr>
          <w:p w14:paraId="0CAF0D2C">
            <w:pPr>
              <w:spacing w:after="0" w:line="240" w:lineRule="auto"/>
              <w:rPr>
                <w:rFonts w:ascii="Times New Roman" w:hAnsi="Times New Roman" w:cs="Times New Roman"/>
                <w:sz w:val="24"/>
                <w:szCs w:val="24"/>
              </w:rPr>
            </w:pPr>
            <w:r>
              <w:rPr>
                <w:rFonts w:ascii="Times New Roman" w:hAnsi="Times New Roman" w:cs="Times New Roman"/>
                <w:sz w:val="24"/>
                <w:szCs w:val="24"/>
              </w:rPr>
              <w:t>241</w:t>
            </w:r>
          </w:p>
        </w:tc>
        <w:tc>
          <w:tcPr>
            <w:tcW w:w="723" w:type="dxa"/>
          </w:tcPr>
          <w:p w14:paraId="329901D7">
            <w:pPr>
              <w:spacing w:after="0" w:line="240" w:lineRule="auto"/>
              <w:rPr>
                <w:rFonts w:ascii="Times New Roman" w:hAnsi="Times New Roman" w:cs="Times New Roman"/>
                <w:sz w:val="24"/>
                <w:szCs w:val="24"/>
              </w:rPr>
            </w:pPr>
            <w:r>
              <w:rPr>
                <w:rFonts w:ascii="Times New Roman" w:hAnsi="Times New Roman" w:cs="Times New Roman"/>
                <w:sz w:val="24"/>
                <w:szCs w:val="24"/>
              </w:rPr>
              <w:t>204</w:t>
            </w:r>
          </w:p>
        </w:tc>
        <w:tc>
          <w:tcPr>
            <w:tcW w:w="723" w:type="dxa"/>
          </w:tcPr>
          <w:p w14:paraId="32E85911">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16ADB15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0798AC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23" w:type="dxa"/>
          </w:tcPr>
          <w:p w14:paraId="71CEFB1E">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C84988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75DC126F">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723" w:type="dxa"/>
          </w:tcPr>
          <w:p w14:paraId="16BC30A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23" w:type="dxa"/>
          </w:tcPr>
          <w:p w14:paraId="4CA321C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5" w:type="dxa"/>
          </w:tcPr>
          <w:p w14:paraId="2952AD99">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30" w:type="dxa"/>
          </w:tcPr>
          <w:p w14:paraId="63DAA12B">
            <w:pPr>
              <w:spacing w:after="0" w:line="240" w:lineRule="auto"/>
              <w:rPr>
                <w:rFonts w:ascii="Times New Roman" w:hAnsi="Times New Roman" w:cs="Times New Roman"/>
                <w:sz w:val="24"/>
                <w:szCs w:val="24"/>
              </w:rPr>
            </w:pPr>
            <w:r>
              <w:rPr>
                <w:rFonts w:ascii="Times New Roman" w:hAnsi="Times New Roman" w:cs="Times New Roman"/>
                <w:sz w:val="24"/>
                <w:szCs w:val="24"/>
              </w:rPr>
              <w:t>152</w:t>
            </w:r>
          </w:p>
        </w:tc>
        <w:tc>
          <w:tcPr>
            <w:tcW w:w="730" w:type="dxa"/>
          </w:tcPr>
          <w:p w14:paraId="5565DF9D">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30" w:type="dxa"/>
          </w:tcPr>
          <w:p w14:paraId="40406094">
            <w:pPr>
              <w:spacing w:after="0" w:line="240" w:lineRule="auto"/>
              <w:rPr>
                <w:rFonts w:ascii="Times New Roman" w:hAnsi="Times New Roman" w:cs="Times New Roman"/>
                <w:sz w:val="24"/>
                <w:szCs w:val="24"/>
              </w:rPr>
            </w:pPr>
            <w:r>
              <w:rPr>
                <w:rFonts w:ascii="Times New Roman" w:hAnsi="Times New Roman" w:cs="Times New Roman"/>
                <w:sz w:val="24"/>
                <w:szCs w:val="24"/>
              </w:rPr>
              <w:t>201</w:t>
            </w:r>
          </w:p>
        </w:tc>
        <w:tc>
          <w:tcPr>
            <w:tcW w:w="723" w:type="dxa"/>
          </w:tcPr>
          <w:p w14:paraId="00C5DFBE">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730" w:type="dxa"/>
          </w:tcPr>
          <w:p w14:paraId="4225248F">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730" w:type="dxa"/>
          </w:tcPr>
          <w:p w14:paraId="25F8660E">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831" w:type="dxa"/>
          </w:tcPr>
          <w:p w14:paraId="456FFFCD">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14:paraId="4AD4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02" w:hRule="atLeast"/>
        </w:trPr>
        <w:tc>
          <w:tcPr>
            <w:tcW w:w="1616" w:type="dxa"/>
          </w:tcPr>
          <w:p w14:paraId="67270B98">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23" w:type="dxa"/>
          </w:tcPr>
          <w:p w14:paraId="5FF4B556">
            <w:pPr>
              <w:spacing w:after="0" w:line="240" w:lineRule="auto"/>
              <w:rPr>
                <w:rFonts w:ascii="Times New Roman" w:hAnsi="Times New Roman" w:cs="Times New Roman"/>
                <w:sz w:val="24"/>
                <w:szCs w:val="24"/>
              </w:rPr>
            </w:pPr>
            <w:r>
              <w:rPr>
                <w:rFonts w:ascii="Times New Roman" w:hAnsi="Times New Roman" w:cs="Times New Roman"/>
                <w:sz w:val="24"/>
                <w:szCs w:val="24"/>
              </w:rPr>
              <w:t>331</w:t>
            </w:r>
          </w:p>
        </w:tc>
        <w:tc>
          <w:tcPr>
            <w:tcW w:w="723" w:type="dxa"/>
          </w:tcPr>
          <w:p w14:paraId="49DD8C64">
            <w:pPr>
              <w:spacing w:after="0" w:line="240" w:lineRule="auto"/>
              <w:rPr>
                <w:rFonts w:ascii="Times New Roman" w:hAnsi="Times New Roman" w:cs="Times New Roman"/>
                <w:sz w:val="24"/>
                <w:szCs w:val="24"/>
              </w:rPr>
            </w:pPr>
            <w:r>
              <w:rPr>
                <w:rFonts w:ascii="Times New Roman" w:hAnsi="Times New Roman" w:cs="Times New Roman"/>
                <w:sz w:val="24"/>
                <w:szCs w:val="24"/>
              </w:rPr>
              <w:t>288</w:t>
            </w:r>
          </w:p>
        </w:tc>
        <w:tc>
          <w:tcPr>
            <w:tcW w:w="723" w:type="dxa"/>
          </w:tcPr>
          <w:p w14:paraId="535FC499">
            <w:pPr>
              <w:spacing w:after="0" w:line="240" w:lineRule="auto"/>
              <w:rPr>
                <w:rFonts w:ascii="Times New Roman" w:hAnsi="Times New Roman" w:cs="Times New Roman"/>
                <w:sz w:val="24"/>
                <w:szCs w:val="24"/>
              </w:rPr>
            </w:pPr>
            <w:r>
              <w:rPr>
                <w:rFonts w:ascii="Times New Roman" w:hAnsi="Times New Roman" w:cs="Times New Roman"/>
                <w:sz w:val="24"/>
                <w:szCs w:val="24"/>
              </w:rPr>
              <w:t>266</w:t>
            </w:r>
          </w:p>
        </w:tc>
        <w:tc>
          <w:tcPr>
            <w:tcW w:w="723" w:type="dxa"/>
          </w:tcPr>
          <w:p w14:paraId="1C060D7B">
            <w:pPr>
              <w:spacing w:after="0" w:line="240" w:lineRule="auto"/>
              <w:rPr>
                <w:rFonts w:ascii="Times New Roman" w:hAnsi="Times New Roman" w:cs="Times New Roman"/>
                <w:sz w:val="24"/>
                <w:szCs w:val="24"/>
              </w:rPr>
            </w:pPr>
            <w:r>
              <w:rPr>
                <w:rFonts w:ascii="Times New Roman" w:hAnsi="Times New Roman" w:cs="Times New Roman"/>
                <w:sz w:val="24"/>
                <w:szCs w:val="24"/>
              </w:rPr>
              <w:t>221</w:t>
            </w:r>
          </w:p>
        </w:tc>
        <w:tc>
          <w:tcPr>
            <w:tcW w:w="723" w:type="dxa"/>
          </w:tcPr>
          <w:p w14:paraId="2F3FF0B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4303605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723" w:type="dxa"/>
          </w:tcPr>
          <w:p w14:paraId="7393059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23" w:type="dxa"/>
          </w:tcPr>
          <w:p w14:paraId="6A49C5C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23" w:type="dxa"/>
          </w:tcPr>
          <w:p w14:paraId="2B36047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52553B0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2AC5EBB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3" w:type="dxa"/>
          </w:tcPr>
          <w:p w14:paraId="05F158A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25" w:type="dxa"/>
          </w:tcPr>
          <w:p w14:paraId="16E1B6FD">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30" w:type="dxa"/>
          </w:tcPr>
          <w:p w14:paraId="6C35B89C">
            <w:pPr>
              <w:spacing w:after="0" w:line="240" w:lineRule="auto"/>
              <w:rPr>
                <w:rFonts w:ascii="Times New Roman" w:hAnsi="Times New Roman" w:cs="Times New Roman"/>
                <w:sz w:val="24"/>
                <w:szCs w:val="24"/>
              </w:rPr>
            </w:pPr>
            <w:r>
              <w:rPr>
                <w:rFonts w:ascii="Times New Roman" w:hAnsi="Times New Roman" w:cs="Times New Roman"/>
                <w:sz w:val="24"/>
                <w:szCs w:val="24"/>
              </w:rPr>
              <w:t>203</w:t>
            </w:r>
          </w:p>
        </w:tc>
        <w:tc>
          <w:tcPr>
            <w:tcW w:w="730" w:type="dxa"/>
          </w:tcPr>
          <w:p w14:paraId="63F83B6B">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30" w:type="dxa"/>
          </w:tcPr>
          <w:p w14:paraId="450C76BA">
            <w:pPr>
              <w:spacing w:after="0" w:line="240" w:lineRule="auto"/>
              <w:rPr>
                <w:rFonts w:ascii="Times New Roman" w:hAnsi="Times New Roman" w:cs="Times New Roman"/>
                <w:sz w:val="24"/>
                <w:szCs w:val="24"/>
              </w:rPr>
            </w:pPr>
            <w:r>
              <w:rPr>
                <w:rFonts w:ascii="Times New Roman" w:hAnsi="Times New Roman" w:cs="Times New Roman"/>
                <w:sz w:val="24"/>
                <w:szCs w:val="24"/>
              </w:rPr>
              <w:t>233</w:t>
            </w:r>
          </w:p>
        </w:tc>
        <w:tc>
          <w:tcPr>
            <w:tcW w:w="723" w:type="dxa"/>
          </w:tcPr>
          <w:p w14:paraId="0A3384E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30" w:type="dxa"/>
          </w:tcPr>
          <w:p w14:paraId="757E68C2">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30" w:type="dxa"/>
          </w:tcPr>
          <w:p w14:paraId="0D85C853">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831" w:type="dxa"/>
          </w:tcPr>
          <w:p w14:paraId="6062D6B7">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bl>
    <w:p w14:paraId="4690831A">
      <w:pPr>
        <w:jc w:val="center"/>
        <w:rPr>
          <w:rFonts w:ascii="Times New Roman" w:hAnsi="Times New Roman" w:cs="Times New Roman"/>
          <w:sz w:val="24"/>
          <w:szCs w:val="24"/>
        </w:rPr>
      </w:pPr>
    </w:p>
    <w:p w14:paraId="31025BC1">
      <w:pPr>
        <w:rPr>
          <w:rFonts w:ascii="Times New Roman" w:hAnsi="Times New Roman" w:cs="Times New Roman"/>
          <w:sz w:val="24"/>
          <w:szCs w:val="24"/>
        </w:rPr>
      </w:pPr>
      <w:r>
        <w:rPr>
          <w:rFonts w:ascii="Times New Roman" w:hAnsi="Times New Roman" w:cs="Times New Roman"/>
          <w:sz w:val="24"/>
          <w:szCs w:val="24"/>
        </w:rPr>
        <w:br w:type="page"/>
      </w:r>
    </w:p>
    <w:p w14:paraId="4286D6C0">
      <w:pPr>
        <w:jc w:val="center"/>
        <w:rPr>
          <w:rFonts w:ascii="Times New Roman" w:hAnsi="Times New Roman" w:cs="Times New Roman"/>
          <w:b/>
          <w:sz w:val="24"/>
          <w:szCs w:val="24"/>
        </w:rPr>
      </w:pPr>
      <w:r>
        <w:rPr>
          <w:rFonts w:ascii="Times New Roman" w:hAnsi="Times New Roman" w:cs="Times New Roman"/>
          <w:b/>
          <w:sz w:val="24"/>
          <w:szCs w:val="24"/>
        </w:rPr>
        <w:t>PASSENGER CAR UNIT (PCU)</w:t>
      </w:r>
    </w:p>
    <w:tbl>
      <w:tblPr>
        <w:tblStyle w:val="17"/>
        <w:tblpPr w:leftFromText="180" w:rightFromText="180" w:vertAnchor="text" w:horzAnchor="margin" w:tblpXSpec="center" w:tblpY="617"/>
        <w:tblW w:w="1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714"/>
        <w:gridCol w:w="717"/>
        <w:gridCol w:w="714"/>
        <w:gridCol w:w="714"/>
        <w:gridCol w:w="1045"/>
        <w:gridCol w:w="714"/>
        <w:gridCol w:w="714"/>
        <w:gridCol w:w="714"/>
        <w:gridCol w:w="714"/>
        <w:gridCol w:w="1045"/>
        <w:gridCol w:w="714"/>
        <w:gridCol w:w="714"/>
        <w:gridCol w:w="714"/>
        <w:gridCol w:w="714"/>
        <w:gridCol w:w="1046"/>
        <w:gridCol w:w="715"/>
        <w:gridCol w:w="718"/>
        <w:gridCol w:w="715"/>
        <w:gridCol w:w="715"/>
        <w:gridCol w:w="1004"/>
      </w:tblGrid>
      <w:tr w14:paraId="198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6438" w:type="dxa"/>
            <w:gridSpan w:val="21"/>
          </w:tcPr>
          <w:p w14:paraId="49E96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PASSENGER CAR UNIT (PCU)</w:t>
            </w:r>
          </w:p>
        </w:tc>
      </w:tr>
      <w:tr w14:paraId="630C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3D71893C">
            <w:pPr>
              <w:spacing w:after="0" w:line="240" w:lineRule="auto"/>
              <w:jc w:val="center"/>
              <w:rPr>
                <w:rFonts w:ascii="Times New Roman" w:hAnsi="Times New Roman" w:cs="Times New Roman"/>
                <w:sz w:val="24"/>
                <w:szCs w:val="24"/>
              </w:rPr>
            </w:pPr>
          </w:p>
        </w:tc>
        <w:tc>
          <w:tcPr>
            <w:tcW w:w="2892" w:type="dxa"/>
            <w:gridSpan w:val="4"/>
          </w:tcPr>
          <w:p w14:paraId="47AA86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057" w:type="dxa"/>
          </w:tcPr>
          <w:p w14:paraId="740090A6">
            <w:pPr>
              <w:spacing w:after="0" w:line="240" w:lineRule="auto"/>
              <w:jc w:val="center"/>
              <w:rPr>
                <w:rFonts w:ascii="Times New Roman" w:hAnsi="Times New Roman" w:cs="Times New Roman"/>
                <w:sz w:val="24"/>
                <w:szCs w:val="24"/>
              </w:rPr>
            </w:pPr>
          </w:p>
        </w:tc>
        <w:tc>
          <w:tcPr>
            <w:tcW w:w="2892" w:type="dxa"/>
            <w:gridSpan w:val="4"/>
          </w:tcPr>
          <w:p w14:paraId="54BA17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057" w:type="dxa"/>
          </w:tcPr>
          <w:p w14:paraId="022F27A8">
            <w:pPr>
              <w:spacing w:after="0" w:line="240" w:lineRule="auto"/>
              <w:jc w:val="center"/>
              <w:rPr>
                <w:rFonts w:ascii="Times New Roman" w:hAnsi="Times New Roman" w:cs="Times New Roman"/>
                <w:sz w:val="24"/>
                <w:szCs w:val="24"/>
              </w:rPr>
            </w:pPr>
          </w:p>
        </w:tc>
        <w:tc>
          <w:tcPr>
            <w:tcW w:w="2892" w:type="dxa"/>
            <w:gridSpan w:val="4"/>
          </w:tcPr>
          <w:p w14:paraId="6610FC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p>
        </w:tc>
        <w:tc>
          <w:tcPr>
            <w:tcW w:w="1057" w:type="dxa"/>
          </w:tcPr>
          <w:p w14:paraId="34C2C51F">
            <w:pPr>
              <w:spacing w:after="0" w:line="240" w:lineRule="auto"/>
              <w:jc w:val="center"/>
              <w:rPr>
                <w:rFonts w:ascii="Times New Roman" w:hAnsi="Times New Roman" w:cs="Times New Roman"/>
                <w:sz w:val="24"/>
                <w:szCs w:val="24"/>
              </w:rPr>
            </w:pPr>
          </w:p>
        </w:tc>
        <w:tc>
          <w:tcPr>
            <w:tcW w:w="2892" w:type="dxa"/>
            <w:gridSpan w:val="4"/>
          </w:tcPr>
          <w:p w14:paraId="2F10FE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829" w:type="dxa"/>
          </w:tcPr>
          <w:p w14:paraId="39F765E6">
            <w:pPr>
              <w:spacing w:after="0" w:line="240" w:lineRule="auto"/>
              <w:jc w:val="center"/>
              <w:rPr>
                <w:rFonts w:ascii="Times New Roman" w:hAnsi="Times New Roman" w:cs="Times New Roman"/>
                <w:sz w:val="24"/>
                <w:szCs w:val="24"/>
              </w:rPr>
            </w:pPr>
          </w:p>
        </w:tc>
      </w:tr>
      <w:tr w14:paraId="7B6A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70" w:type="dxa"/>
          </w:tcPr>
          <w:p w14:paraId="02924B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723" w:type="dxa"/>
          </w:tcPr>
          <w:p w14:paraId="4174B0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3494C1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9CA2D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6C2E3A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44792D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77CCB6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03811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0ADB9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25640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0AA121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6299F6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23" w:type="dxa"/>
          </w:tcPr>
          <w:p w14:paraId="478829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4DBE1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10147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7C95C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23" w:type="dxa"/>
          </w:tcPr>
          <w:p w14:paraId="17F97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1 </w:t>
            </w:r>
          </w:p>
        </w:tc>
        <w:tc>
          <w:tcPr>
            <w:tcW w:w="723" w:type="dxa"/>
          </w:tcPr>
          <w:p w14:paraId="57528B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23" w:type="dxa"/>
          </w:tcPr>
          <w:p w14:paraId="14C17C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23" w:type="dxa"/>
          </w:tcPr>
          <w:p w14:paraId="5DE2EA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829" w:type="dxa"/>
          </w:tcPr>
          <w:p w14:paraId="65514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14:paraId="7001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414F09A4">
            <w:pPr>
              <w:spacing w:after="0" w:line="240" w:lineRule="auto"/>
              <w:rPr>
                <w:rFonts w:ascii="Times New Roman" w:hAnsi="Times New Roman" w:cs="Times New Roman"/>
                <w:sz w:val="24"/>
                <w:szCs w:val="24"/>
              </w:rPr>
            </w:pPr>
            <w:r>
              <w:rPr>
                <w:rFonts w:ascii="Times New Roman" w:hAnsi="Times New Roman" w:cs="Times New Roman"/>
                <w:sz w:val="24"/>
                <w:szCs w:val="24"/>
              </w:rPr>
              <w:t>7-8am</w:t>
            </w:r>
          </w:p>
        </w:tc>
        <w:tc>
          <w:tcPr>
            <w:tcW w:w="723" w:type="dxa"/>
          </w:tcPr>
          <w:p w14:paraId="1031AF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836</w:t>
            </w:r>
          </w:p>
        </w:tc>
        <w:tc>
          <w:tcPr>
            <w:tcW w:w="723" w:type="dxa"/>
          </w:tcPr>
          <w:p w14:paraId="5D2F09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1161</w:t>
            </w:r>
          </w:p>
        </w:tc>
        <w:tc>
          <w:tcPr>
            <w:tcW w:w="723" w:type="dxa"/>
          </w:tcPr>
          <w:p w14:paraId="7080BDD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717</w:t>
            </w:r>
          </w:p>
        </w:tc>
        <w:tc>
          <w:tcPr>
            <w:tcW w:w="723" w:type="dxa"/>
          </w:tcPr>
          <w:p w14:paraId="15FF08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719</w:t>
            </w:r>
          </w:p>
        </w:tc>
        <w:tc>
          <w:tcPr>
            <w:tcW w:w="1057" w:type="dxa"/>
          </w:tcPr>
          <w:p w14:paraId="73F1BB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3433</w:t>
            </w:r>
          </w:p>
        </w:tc>
        <w:tc>
          <w:tcPr>
            <w:tcW w:w="723" w:type="dxa"/>
          </w:tcPr>
          <w:p w14:paraId="1BBD4D6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48505F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513</w:t>
            </w:r>
          </w:p>
        </w:tc>
        <w:tc>
          <w:tcPr>
            <w:tcW w:w="723" w:type="dxa"/>
          </w:tcPr>
          <w:p w14:paraId="4E6443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23" w:type="dxa"/>
          </w:tcPr>
          <w:p w14:paraId="7785C4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61DADA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2974</w:t>
            </w:r>
          </w:p>
        </w:tc>
        <w:tc>
          <w:tcPr>
            <w:tcW w:w="723" w:type="dxa"/>
          </w:tcPr>
          <w:p w14:paraId="23F2343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246</w:t>
            </w:r>
          </w:p>
        </w:tc>
        <w:tc>
          <w:tcPr>
            <w:tcW w:w="723" w:type="dxa"/>
          </w:tcPr>
          <w:p w14:paraId="1DCAF4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723" w:type="dxa"/>
          </w:tcPr>
          <w:p w14:paraId="0E076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303</w:t>
            </w:r>
          </w:p>
        </w:tc>
        <w:tc>
          <w:tcPr>
            <w:tcW w:w="723" w:type="dxa"/>
          </w:tcPr>
          <w:p w14:paraId="4DD082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283</w:t>
            </w:r>
          </w:p>
        </w:tc>
        <w:tc>
          <w:tcPr>
            <w:tcW w:w="1057" w:type="dxa"/>
          </w:tcPr>
          <w:p w14:paraId="5323C6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2894</w:t>
            </w:r>
          </w:p>
        </w:tc>
        <w:tc>
          <w:tcPr>
            <w:tcW w:w="723" w:type="dxa"/>
          </w:tcPr>
          <w:p w14:paraId="1E913F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836</w:t>
            </w:r>
          </w:p>
        </w:tc>
        <w:tc>
          <w:tcPr>
            <w:tcW w:w="723" w:type="dxa"/>
          </w:tcPr>
          <w:p w14:paraId="4538B14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1161</w:t>
            </w:r>
          </w:p>
        </w:tc>
        <w:tc>
          <w:tcPr>
            <w:tcW w:w="723" w:type="dxa"/>
          </w:tcPr>
          <w:p w14:paraId="2AF57FC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717</w:t>
            </w:r>
          </w:p>
        </w:tc>
        <w:tc>
          <w:tcPr>
            <w:tcW w:w="723" w:type="dxa"/>
          </w:tcPr>
          <w:p w14:paraId="2733DB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719</w:t>
            </w:r>
          </w:p>
        </w:tc>
        <w:tc>
          <w:tcPr>
            <w:tcW w:w="829" w:type="dxa"/>
          </w:tcPr>
          <w:p w14:paraId="0B81074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3433</w:t>
            </w:r>
          </w:p>
        </w:tc>
      </w:tr>
      <w:tr w14:paraId="541C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0F1D7955">
            <w:pPr>
              <w:spacing w:after="0" w:line="240" w:lineRule="auto"/>
              <w:rPr>
                <w:rFonts w:ascii="Times New Roman" w:hAnsi="Times New Roman" w:cs="Times New Roman"/>
                <w:sz w:val="24"/>
                <w:szCs w:val="24"/>
              </w:rPr>
            </w:pPr>
            <w:r>
              <w:rPr>
                <w:rFonts w:ascii="Times New Roman" w:hAnsi="Times New Roman" w:cs="Times New Roman"/>
                <w:sz w:val="24"/>
                <w:szCs w:val="24"/>
              </w:rPr>
              <w:t>8-9am</w:t>
            </w:r>
          </w:p>
        </w:tc>
        <w:tc>
          <w:tcPr>
            <w:tcW w:w="723" w:type="dxa"/>
          </w:tcPr>
          <w:p w14:paraId="78C46D7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894</w:t>
            </w:r>
          </w:p>
        </w:tc>
        <w:tc>
          <w:tcPr>
            <w:tcW w:w="723" w:type="dxa"/>
          </w:tcPr>
          <w:p w14:paraId="22A79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1119</w:t>
            </w:r>
          </w:p>
        </w:tc>
        <w:tc>
          <w:tcPr>
            <w:tcW w:w="723" w:type="dxa"/>
          </w:tcPr>
          <w:p w14:paraId="1275FCA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23" w:type="dxa"/>
          </w:tcPr>
          <w:p w14:paraId="536AE4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1057" w:type="dxa"/>
          </w:tcPr>
          <w:p w14:paraId="46BA5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3406</w:t>
            </w:r>
          </w:p>
        </w:tc>
        <w:tc>
          <w:tcPr>
            <w:tcW w:w="723" w:type="dxa"/>
          </w:tcPr>
          <w:p w14:paraId="7633788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519</w:t>
            </w:r>
          </w:p>
        </w:tc>
        <w:tc>
          <w:tcPr>
            <w:tcW w:w="723" w:type="dxa"/>
          </w:tcPr>
          <w:p w14:paraId="2FA49D8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646</w:t>
            </w:r>
          </w:p>
        </w:tc>
        <w:tc>
          <w:tcPr>
            <w:tcW w:w="723" w:type="dxa"/>
          </w:tcPr>
          <w:p w14:paraId="593D0C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465</w:t>
            </w:r>
          </w:p>
        </w:tc>
        <w:tc>
          <w:tcPr>
            <w:tcW w:w="723" w:type="dxa"/>
          </w:tcPr>
          <w:p w14:paraId="16139D0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440</w:t>
            </w:r>
          </w:p>
        </w:tc>
        <w:tc>
          <w:tcPr>
            <w:tcW w:w="1057" w:type="dxa"/>
          </w:tcPr>
          <w:p w14:paraId="097AE1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2866</w:t>
            </w:r>
          </w:p>
        </w:tc>
        <w:tc>
          <w:tcPr>
            <w:tcW w:w="723" w:type="dxa"/>
          </w:tcPr>
          <w:p w14:paraId="4A1DE6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w:t>
            </w:r>
          </w:p>
        </w:tc>
        <w:tc>
          <w:tcPr>
            <w:tcW w:w="723" w:type="dxa"/>
          </w:tcPr>
          <w:p w14:paraId="7825491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526</w:t>
            </w:r>
          </w:p>
        </w:tc>
        <w:tc>
          <w:tcPr>
            <w:tcW w:w="723" w:type="dxa"/>
          </w:tcPr>
          <w:p w14:paraId="4971BD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487</w:t>
            </w:r>
          </w:p>
        </w:tc>
        <w:tc>
          <w:tcPr>
            <w:tcW w:w="723" w:type="dxa"/>
          </w:tcPr>
          <w:p w14:paraId="2B797F4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1057" w:type="dxa"/>
          </w:tcPr>
          <w:p w14:paraId="6F13D9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2984</w:t>
            </w:r>
          </w:p>
        </w:tc>
        <w:tc>
          <w:tcPr>
            <w:tcW w:w="723" w:type="dxa"/>
          </w:tcPr>
          <w:p w14:paraId="67992F9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894</w:t>
            </w:r>
          </w:p>
        </w:tc>
        <w:tc>
          <w:tcPr>
            <w:tcW w:w="723" w:type="dxa"/>
          </w:tcPr>
          <w:p w14:paraId="7AC4E6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1119</w:t>
            </w:r>
          </w:p>
        </w:tc>
        <w:tc>
          <w:tcPr>
            <w:tcW w:w="723" w:type="dxa"/>
          </w:tcPr>
          <w:p w14:paraId="6EC0A4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23" w:type="dxa"/>
          </w:tcPr>
          <w:p w14:paraId="6F7B1C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829" w:type="dxa"/>
          </w:tcPr>
          <w:p w14:paraId="611094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3406</w:t>
            </w:r>
          </w:p>
        </w:tc>
      </w:tr>
      <w:tr w14:paraId="384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6C6FD85E">
            <w:pPr>
              <w:spacing w:after="0" w:line="240" w:lineRule="auto"/>
              <w:rPr>
                <w:rFonts w:ascii="Times New Roman" w:hAnsi="Times New Roman" w:cs="Times New Roman"/>
                <w:sz w:val="24"/>
                <w:szCs w:val="24"/>
              </w:rPr>
            </w:pPr>
            <w:r>
              <w:rPr>
                <w:rFonts w:ascii="Times New Roman" w:hAnsi="Times New Roman" w:cs="Times New Roman"/>
                <w:sz w:val="24"/>
                <w:szCs w:val="24"/>
              </w:rPr>
              <w:t>12-1pm</w:t>
            </w:r>
          </w:p>
        </w:tc>
        <w:tc>
          <w:tcPr>
            <w:tcW w:w="723" w:type="dxa"/>
          </w:tcPr>
          <w:p w14:paraId="19CC7E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552DBF1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514</w:t>
            </w:r>
          </w:p>
        </w:tc>
        <w:tc>
          <w:tcPr>
            <w:tcW w:w="723" w:type="dxa"/>
          </w:tcPr>
          <w:p w14:paraId="57086DE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23" w:type="dxa"/>
          </w:tcPr>
          <w:p w14:paraId="796E337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1057" w:type="dxa"/>
          </w:tcPr>
          <w:p w14:paraId="13B9BE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2093</w:t>
            </w:r>
          </w:p>
        </w:tc>
        <w:tc>
          <w:tcPr>
            <w:tcW w:w="723" w:type="dxa"/>
          </w:tcPr>
          <w:p w14:paraId="57C8D7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23" w:type="dxa"/>
          </w:tcPr>
          <w:p w14:paraId="4EF171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586</w:t>
            </w:r>
          </w:p>
        </w:tc>
        <w:tc>
          <w:tcPr>
            <w:tcW w:w="723" w:type="dxa"/>
          </w:tcPr>
          <w:p w14:paraId="1FAA0E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723" w:type="dxa"/>
          </w:tcPr>
          <w:p w14:paraId="59FD9E0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1057" w:type="dxa"/>
          </w:tcPr>
          <w:p w14:paraId="71A351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1503</w:t>
            </w:r>
          </w:p>
        </w:tc>
        <w:tc>
          <w:tcPr>
            <w:tcW w:w="723" w:type="dxa"/>
          </w:tcPr>
          <w:p w14:paraId="216FCE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403</w:t>
            </w:r>
          </w:p>
        </w:tc>
        <w:tc>
          <w:tcPr>
            <w:tcW w:w="723" w:type="dxa"/>
          </w:tcPr>
          <w:p w14:paraId="595C5E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418</w:t>
            </w:r>
          </w:p>
        </w:tc>
        <w:tc>
          <w:tcPr>
            <w:tcW w:w="723" w:type="dxa"/>
          </w:tcPr>
          <w:p w14:paraId="47A0E1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23" w:type="dxa"/>
          </w:tcPr>
          <w:p w14:paraId="01FAEF9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12C735C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1726</w:t>
            </w:r>
          </w:p>
        </w:tc>
        <w:tc>
          <w:tcPr>
            <w:tcW w:w="723" w:type="dxa"/>
          </w:tcPr>
          <w:p w14:paraId="7F65C6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23" w:type="dxa"/>
          </w:tcPr>
          <w:p w14:paraId="7E8916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514</w:t>
            </w:r>
          </w:p>
        </w:tc>
        <w:tc>
          <w:tcPr>
            <w:tcW w:w="723" w:type="dxa"/>
          </w:tcPr>
          <w:p w14:paraId="6C1E8C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23" w:type="dxa"/>
          </w:tcPr>
          <w:p w14:paraId="6AFDAD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829" w:type="dxa"/>
          </w:tcPr>
          <w:p w14:paraId="20E97C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2093</w:t>
            </w:r>
          </w:p>
        </w:tc>
      </w:tr>
      <w:tr w14:paraId="5C6E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4CAA1F78">
            <w:pPr>
              <w:spacing w:after="0" w:line="240" w:lineRule="auto"/>
              <w:rPr>
                <w:rFonts w:ascii="Times New Roman" w:hAnsi="Times New Roman" w:cs="Times New Roman"/>
                <w:sz w:val="24"/>
                <w:szCs w:val="24"/>
              </w:rPr>
            </w:pPr>
            <w:r>
              <w:rPr>
                <w:rFonts w:ascii="Times New Roman" w:hAnsi="Times New Roman" w:cs="Times New Roman"/>
                <w:sz w:val="24"/>
                <w:szCs w:val="24"/>
              </w:rPr>
              <w:t>1-2pm</w:t>
            </w:r>
          </w:p>
        </w:tc>
        <w:tc>
          <w:tcPr>
            <w:tcW w:w="723" w:type="dxa"/>
          </w:tcPr>
          <w:p w14:paraId="3586190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614</w:t>
            </w:r>
          </w:p>
        </w:tc>
        <w:tc>
          <w:tcPr>
            <w:tcW w:w="723" w:type="dxa"/>
          </w:tcPr>
          <w:p w14:paraId="747B2AF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542</w:t>
            </w:r>
          </w:p>
        </w:tc>
        <w:tc>
          <w:tcPr>
            <w:tcW w:w="723" w:type="dxa"/>
          </w:tcPr>
          <w:p w14:paraId="342BFE2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23" w:type="dxa"/>
          </w:tcPr>
          <w:p w14:paraId="16C1EF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1057" w:type="dxa"/>
          </w:tcPr>
          <w:p w14:paraId="290C852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2381</w:t>
            </w:r>
          </w:p>
        </w:tc>
        <w:tc>
          <w:tcPr>
            <w:tcW w:w="723" w:type="dxa"/>
          </w:tcPr>
          <w:p w14:paraId="605C98E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23" w:type="dxa"/>
          </w:tcPr>
          <w:p w14:paraId="5B62EC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23" w:type="dxa"/>
          </w:tcPr>
          <w:p w14:paraId="7D18AE4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723" w:type="dxa"/>
          </w:tcPr>
          <w:p w14:paraId="36E23B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w:t>
            </w:r>
          </w:p>
        </w:tc>
        <w:tc>
          <w:tcPr>
            <w:tcW w:w="1057" w:type="dxa"/>
          </w:tcPr>
          <w:p w14:paraId="20124E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1974</w:t>
            </w:r>
          </w:p>
        </w:tc>
        <w:tc>
          <w:tcPr>
            <w:tcW w:w="723" w:type="dxa"/>
          </w:tcPr>
          <w:p w14:paraId="796722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429</w:t>
            </w:r>
          </w:p>
        </w:tc>
        <w:tc>
          <w:tcPr>
            <w:tcW w:w="723" w:type="dxa"/>
          </w:tcPr>
          <w:p w14:paraId="049D18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404</w:t>
            </w:r>
          </w:p>
        </w:tc>
        <w:tc>
          <w:tcPr>
            <w:tcW w:w="723" w:type="dxa"/>
          </w:tcPr>
          <w:p w14:paraId="19CA8F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23" w:type="dxa"/>
          </w:tcPr>
          <w:p w14:paraId="0AF126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372</w:t>
            </w:r>
          </w:p>
        </w:tc>
        <w:tc>
          <w:tcPr>
            <w:tcW w:w="1057" w:type="dxa"/>
          </w:tcPr>
          <w:p w14:paraId="606B65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2228</w:t>
            </w:r>
          </w:p>
        </w:tc>
        <w:tc>
          <w:tcPr>
            <w:tcW w:w="723" w:type="dxa"/>
          </w:tcPr>
          <w:p w14:paraId="131C6C2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614</w:t>
            </w:r>
          </w:p>
        </w:tc>
        <w:tc>
          <w:tcPr>
            <w:tcW w:w="723" w:type="dxa"/>
          </w:tcPr>
          <w:p w14:paraId="446E56C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542</w:t>
            </w:r>
          </w:p>
        </w:tc>
        <w:tc>
          <w:tcPr>
            <w:tcW w:w="723" w:type="dxa"/>
          </w:tcPr>
          <w:p w14:paraId="58031F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23" w:type="dxa"/>
          </w:tcPr>
          <w:p w14:paraId="0AE0299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829" w:type="dxa"/>
          </w:tcPr>
          <w:p w14:paraId="54A86D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2381</w:t>
            </w:r>
          </w:p>
        </w:tc>
      </w:tr>
      <w:tr w14:paraId="7248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0" w:type="dxa"/>
          </w:tcPr>
          <w:p w14:paraId="17B82410">
            <w:pPr>
              <w:spacing w:after="0" w:line="240" w:lineRule="auto"/>
              <w:rPr>
                <w:rFonts w:ascii="Times New Roman" w:hAnsi="Times New Roman" w:cs="Times New Roman"/>
                <w:sz w:val="24"/>
                <w:szCs w:val="24"/>
              </w:rPr>
            </w:pPr>
            <w:r>
              <w:rPr>
                <w:rFonts w:ascii="Times New Roman" w:hAnsi="Times New Roman" w:cs="Times New Roman"/>
                <w:sz w:val="24"/>
                <w:szCs w:val="24"/>
              </w:rPr>
              <w:t>4-5pm</w:t>
            </w:r>
          </w:p>
        </w:tc>
        <w:tc>
          <w:tcPr>
            <w:tcW w:w="723" w:type="dxa"/>
          </w:tcPr>
          <w:p w14:paraId="0E4C3E6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684</w:t>
            </w:r>
          </w:p>
        </w:tc>
        <w:tc>
          <w:tcPr>
            <w:tcW w:w="723" w:type="dxa"/>
          </w:tcPr>
          <w:p w14:paraId="1E01A4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584</w:t>
            </w:r>
          </w:p>
        </w:tc>
        <w:tc>
          <w:tcPr>
            <w:tcW w:w="723" w:type="dxa"/>
          </w:tcPr>
          <w:p w14:paraId="40000D0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w:t>
            </w:r>
          </w:p>
        </w:tc>
        <w:tc>
          <w:tcPr>
            <w:tcW w:w="723" w:type="dxa"/>
          </w:tcPr>
          <w:p w14:paraId="5D015C4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496</w:t>
            </w:r>
          </w:p>
        </w:tc>
        <w:tc>
          <w:tcPr>
            <w:tcW w:w="1057" w:type="dxa"/>
          </w:tcPr>
          <w:p w14:paraId="183DDE3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2427</w:t>
            </w:r>
          </w:p>
        </w:tc>
        <w:tc>
          <w:tcPr>
            <w:tcW w:w="723" w:type="dxa"/>
          </w:tcPr>
          <w:p w14:paraId="1883D1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567</w:t>
            </w:r>
          </w:p>
        </w:tc>
        <w:tc>
          <w:tcPr>
            <w:tcW w:w="723" w:type="dxa"/>
          </w:tcPr>
          <w:p w14:paraId="13FCB7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23" w:type="dxa"/>
          </w:tcPr>
          <w:p w14:paraId="611FBC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382</w:t>
            </w:r>
          </w:p>
        </w:tc>
        <w:tc>
          <w:tcPr>
            <w:tcW w:w="723" w:type="dxa"/>
          </w:tcPr>
          <w:p w14:paraId="19A059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1057" w:type="dxa"/>
          </w:tcPr>
          <w:p w14:paraId="37A47E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2394</w:t>
            </w:r>
          </w:p>
        </w:tc>
        <w:tc>
          <w:tcPr>
            <w:tcW w:w="723" w:type="dxa"/>
          </w:tcPr>
          <w:p w14:paraId="3C8A61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439</w:t>
            </w:r>
          </w:p>
        </w:tc>
        <w:tc>
          <w:tcPr>
            <w:tcW w:w="723" w:type="dxa"/>
          </w:tcPr>
          <w:p w14:paraId="23CEA9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400</w:t>
            </w:r>
          </w:p>
        </w:tc>
        <w:tc>
          <w:tcPr>
            <w:tcW w:w="723" w:type="dxa"/>
          </w:tcPr>
          <w:p w14:paraId="4A44F2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723" w:type="dxa"/>
          </w:tcPr>
          <w:p w14:paraId="5206308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401</w:t>
            </w:r>
          </w:p>
        </w:tc>
        <w:tc>
          <w:tcPr>
            <w:tcW w:w="1057" w:type="dxa"/>
          </w:tcPr>
          <w:p w14:paraId="52800B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2341</w:t>
            </w:r>
          </w:p>
        </w:tc>
        <w:tc>
          <w:tcPr>
            <w:tcW w:w="723" w:type="dxa"/>
          </w:tcPr>
          <w:p w14:paraId="1540358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684</w:t>
            </w:r>
          </w:p>
        </w:tc>
        <w:tc>
          <w:tcPr>
            <w:tcW w:w="723" w:type="dxa"/>
          </w:tcPr>
          <w:p w14:paraId="5B52D1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584</w:t>
            </w:r>
          </w:p>
        </w:tc>
        <w:tc>
          <w:tcPr>
            <w:tcW w:w="723" w:type="dxa"/>
          </w:tcPr>
          <w:p w14:paraId="13423B2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w:t>
            </w:r>
          </w:p>
        </w:tc>
        <w:tc>
          <w:tcPr>
            <w:tcW w:w="723" w:type="dxa"/>
          </w:tcPr>
          <w:p w14:paraId="6EE328B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496</w:t>
            </w:r>
          </w:p>
        </w:tc>
        <w:tc>
          <w:tcPr>
            <w:tcW w:w="829" w:type="dxa"/>
          </w:tcPr>
          <w:p w14:paraId="1B9D07F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2427</w:t>
            </w:r>
          </w:p>
        </w:tc>
      </w:tr>
      <w:tr w14:paraId="3DF1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0" w:type="dxa"/>
          </w:tcPr>
          <w:p w14:paraId="552B30AC">
            <w:pPr>
              <w:spacing w:after="0" w:line="240" w:lineRule="auto"/>
              <w:rPr>
                <w:rFonts w:ascii="Times New Roman" w:hAnsi="Times New Roman" w:cs="Times New Roman"/>
                <w:sz w:val="24"/>
                <w:szCs w:val="24"/>
              </w:rPr>
            </w:pPr>
            <w:r>
              <w:rPr>
                <w:rFonts w:ascii="Times New Roman" w:hAnsi="Times New Roman" w:cs="Times New Roman"/>
                <w:sz w:val="24"/>
                <w:szCs w:val="24"/>
              </w:rPr>
              <w:t>5-6pm</w:t>
            </w:r>
          </w:p>
        </w:tc>
        <w:tc>
          <w:tcPr>
            <w:tcW w:w="723" w:type="dxa"/>
          </w:tcPr>
          <w:p w14:paraId="74F70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670</w:t>
            </w:r>
          </w:p>
        </w:tc>
        <w:tc>
          <w:tcPr>
            <w:tcW w:w="723" w:type="dxa"/>
          </w:tcPr>
          <w:p w14:paraId="445F9B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547</w:t>
            </w:r>
          </w:p>
        </w:tc>
        <w:tc>
          <w:tcPr>
            <w:tcW w:w="723" w:type="dxa"/>
          </w:tcPr>
          <w:p w14:paraId="22E3358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23" w:type="dxa"/>
          </w:tcPr>
          <w:p w14:paraId="0188558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1057" w:type="dxa"/>
          </w:tcPr>
          <w:p w14:paraId="6646EB3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2767</w:t>
            </w:r>
          </w:p>
        </w:tc>
        <w:tc>
          <w:tcPr>
            <w:tcW w:w="723" w:type="dxa"/>
          </w:tcPr>
          <w:p w14:paraId="49B9C9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690</w:t>
            </w:r>
          </w:p>
        </w:tc>
        <w:tc>
          <w:tcPr>
            <w:tcW w:w="723" w:type="dxa"/>
          </w:tcPr>
          <w:p w14:paraId="776EBE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489</w:t>
            </w:r>
          </w:p>
        </w:tc>
        <w:tc>
          <w:tcPr>
            <w:tcW w:w="723" w:type="dxa"/>
          </w:tcPr>
          <w:p w14:paraId="6E9B1D1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470</w:t>
            </w:r>
          </w:p>
        </w:tc>
        <w:tc>
          <w:tcPr>
            <w:tcW w:w="723" w:type="dxa"/>
          </w:tcPr>
          <w:p w14:paraId="4FB7A1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488</w:t>
            </w:r>
          </w:p>
        </w:tc>
        <w:tc>
          <w:tcPr>
            <w:tcW w:w="1057" w:type="dxa"/>
          </w:tcPr>
          <w:p w14:paraId="52C109E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2472</w:t>
            </w:r>
          </w:p>
        </w:tc>
        <w:tc>
          <w:tcPr>
            <w:tcW w:w="723" w:type="dxa"/>
          </w:tcPr>
          <w:p w14:paraId="52A5263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552</w:t>
            </w:r>
          </w:p>
        </w:tc>
        <w:tc>
          <w:tcPr>
            <w:tcW w:w="723" w:type="dxa"/>
          </w:tcPr>
          <w:p w14:paraId="24B853F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23" w:type="dxa"/>
          </w:tcPr>
          <w:p w14:paraId="4E79FCD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723" w:type="dxa"/>
          </w:tcPr>
          <w:p w14:paraId="38E6140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1057" w:type="dxa"/>
          </w:tcPr>
          <w:p w14:paraId="6D9B52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2340</w:t>
            </w:r>
          </w:p>
        </w:tc>
        <w:tc>
          <w:tcPr>
            <w:tcW w:w="723" w:type="dxa"/>
          </w:tcPr>
          <w:p w14:paraId="7AC31D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670</w:t>
            </w:r>
          </w:p>
        </w:tc>
        <w:tc>
          <w:tcPr>
            <w:tcW w:w="723" w:type="dxa"/>
          </w:tcPr>
          <w:p w14:paraId="2A5220F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547</w:t>
            </w:r>
          </w:p>
        </w:tc>
        <w:tc>
          <w:tcPr>
            <w:tcW w:w="723" w:type="dxa"/>
          </w:tcPr>
          <w:p w14:paraId="2BC75CC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23" w:type="dxa"/>
          </w:tcPr>
          <w:p w14:paraId="1A3E14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829" w:type="dxa"/>
          </w:tcPr>
          <w:p w14:paraId="5A9FC2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2767</w:t>
            </w:r>
          </w:p>
        </w:tc>
      </w:tr>
    </w:tbl>
    <w:p w14:paraId="75C71545">
      <w:pPr>
        <w:rPr>
          <w:rFonts w:ascii="Times New Roman" w:hAnsi="Times New Roman" w:cs="Times New Roman"/>
          <w:b/>
          <w:sz w:val="24"/>
          <w:szCs w:val="24"/>
        </w:rPr>
      </w:pPr>
      <w:r>
        <w:rPr>
          <w:rFonts w:ascii="Times New Roman" w:hAnsi="Times New Roman" w:cs="Times New Roman"/>
          <w:b/>
          <w:sz w:val="24"/>
          <w:szCs w:val="24"/>
        </w:rPr>
        <w:t>TABLE 4.8</w:t>
      </w:r>
    </w:p>
    <w:p w14:paraId="7187F425">
      <w:pPr>
        <w:jc w:val="center"/>
        <w:rPr>
          <w:rFonts w:ascii="Times New Roman" w:hAnsi="Times New Roman" w:cs="Times New Roman"/>
          <w:sz w:val="24"/>
          <w:szCs w:val="24"/>
        </w:rPr>
      </w:pPr>
    </w:p>
    <w:p w14:paraId="07AE27DB">
      <w:pPr>
        <w:rPr>
          <w:rFonts w:ascii="Times New Roman" w:hAnsi="Times New Roman" w:cs="Times New Roman"/>
          <w:sz w:val="24"/>
          <w:szCs w:val="24"/>
        </w:rPr>
      </w:pPr>
      <w:r>
        <w:rPr>
          <w:rFonts w:ascii="Times New Roman" w:hAnsi="Times New Roman" w:cs="Times New Roman"/>
          <w:sz w:val="24"/>
          <w:szCs w:val="24"/>
        </w:rPr>
        <w:br w:type="page"/>
      </w:r>
    </w:p>
    <w:p w14:paraId="3F3BAC23">
      <w:pPr>
        <w:jc w:val="center"/>
        <w:rPr>
          <w:rFonts w:ascii="Times New Roman" w:hAnsi="Times New Roman" w:cs="Times New Roman"/>
          <w:b/>
          <w:sz w:val="24"/>
          <w:szCs w:val="24"/>
        </w:rPr>
      </w:pPr>
      <w:r>
        <w:rPr>
          <w:rFonts w:ascii="Times New Roman" w:hAnsi="Times New Roman" w:cs="Times New Roman"/>
          <w:b/>
          <w:sz w:val="24"/>
          <w:szCs w:val="24"/>
        </w:rPr>
        <w:t>PASSENGER CAR UNIT (PCU)</w:t>
      </w:r>
    </w:p>
    <w:tbl>
      <w:tblPr>
        <w:tblStyle w:val="17"/>
        <w:tblpPr w:leftFromText="180" w:rightFromText="180" w:vertAnchor="text" w:horzAnchor="margin" w:tblpXSpec="center" w:tblpY="617"/>
        <w:tblW w:w="14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742"/>
        <w:gridCol w:w="747"/>
        <w:gridCol w:w="755"/>
        <w:gridCol w:w="753"/>
        <w:gridCol w:w="1057"/>
        <w:gridCol w:w="749"/>
        <w:gridCol w:w="747"/>
        <w:gridCol w:w="764"/>
        <w:gridCol w:w="760"/>
        <w:gridCol w:w="1057"/>
        <w:gridCol w:w="747"/>
        <w:gridCol w:w="744"/>
        <w:gridCol w:w="749"/>
        <w:gridCol w:w="753"/>
        <w:gridCol w:w="1326"/>
        <w:gridCol w:w="15"/>
      </w:tblGrid>
      <w:tr w14:paraId="2A11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482" w:type="dxa"/>
            <w:gridSpan w:val="17"/>
          </w:tcPr>
          <w:p w14:paraId="6F47A1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PASSENGER CAR UNIT (PCU)</w:t>
            </w:r>
          </w:p>
        </w:tc>
      </w:tr>
      <w:tr w14:paraId="2B7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017" w:type="dxa"/>
          </w:tcPr>
          <w:p w14:paraId="0BC9694F">
            <w:pPr>
              <w:spacing w:after="0" w:line="240" w:lineRule="auto"/>
              <w:jc w:val="center"/>
              <w:rPr>
                <w:rFonts w:ascii="Times New Roman" w:hAnsi="Times New Roman" w:cs="Times New Roman"/>
                <w:sz w:val="24"/>
                <w:szCs w:val="24"/>
              </w:rPr>
            </w:pPr>
          </w:p>
        </w:tc>
        <w:tc>
          <w:tcPr>
            <w:tcW w:w="2997" w:type="dxa"/>
            <w:gridSpan w:val="4"/>
          </w:tcPr>
          <w:p w14:paraId="48D9C5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FRIDAY</w:t>
            </w:r>
          </w:p>
        </w:tc>
        <w:tc>
          <w:tcPr>
            <w:tcW w:w="1057" w:type="dxa"/>
          </w:tcPr>
          <w:p w14:paraId="65835C17">
            <w:pPr>
              <w:spacing w:after="0" w:line="240" w:lineRule="auto"/>
              <w:jc w:val="center"/>
              <w:rPr>
                <w:rFonts w:ascii="Times New Roman" w:hAnsi="Times New Roman" w:cs="Times New Roman"/>
                <w:sz w:val="24"/>
                <w:szCs w:val="24"/>
              </w:rPr>
            </w:pPr>
          </w:p>
        </w:tc>
        <w:tc>
          <w:tcPr>
            <w:tcW w:w="3020" w:type="dxa"/>
            <w:gridSpan w:val="4"/>
          </w:tcPr>
          <w:p w14:paraId="7B70D1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SATURDAY</w:t>
            </w:r>
          </w:p>
        </w:tc>
        <w:tc>
          <w:tcPr>
            <w:tcW w:w="1057" w:type="dxa"/>
          </w:tcPr>
          <w:p w14:paraId="321A1C83">
            <w:pPr>
              <w:spacing w:after="0" w:line="240" w:lineRule="auto"/>
              <w:jc w:val="center"/>
              <w:rPr>
                <w:rFonts w:ascii="Times New Roman" w:hAnsi="Times New Roman" w:cs="Times New Roman"/>
                <w:sz w:val="24"/>
                <w:szCs w:val="24"/>
              </w:rPr>
            </w:pPr>
          </w:p>
        </w:tc>
        <w:tc>
          <w:tcPr>
            <w:tcW w:w="2993" w:type="dxa"/>
            <w:gridSpan w:val="4"/>
          </w:tcPr>
          <w:p w14:paraId="2EC4A7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341" w:type="dxa"/>
            <w:gridSpan w:val="2"/>
          </w:tcPr>
          <w:p w14:paraId="495DB860">
            <w:pPr>
              <w:spacing w:after="0" w:line="240" w:lineRule="auto"/>
              <w:jc w:val="center"/>
              <w:rPr>
                <w:rFonts w:ascii="Times New Roman" w:hAnsi="Times New Roman" w:cs="Times New Roman"/>
                <w:sz w:val="24"/>
                <w:szCs w:val="24"/>
              </w:rPr>
            </w:pPr>
          </w:p>
        </w:tc>
      </w:tr>
      <w:tr w14:paraId="48D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42" w:hRule="atLeast"/>
        </w:trPr>
        <w:tc>
          <w:tcPr>
            <w:tcW w:w="2017" w:type="dxa"/>
          </w:tcPr>
          <w:p w14:paraId="111511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(HRS)</w:t>
            </w:r>
          </w:p>
        </w:tc>
        <w:tc>
          <w:tcPr>
            <w:tcW w:w="742" w:type="dxa"/>
          </w:tcPr>
          <w:p w14:paraId="703FF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7" w:type="dxa"/>
          </w:tcPr>
          <w:p w14:paraId="5FF043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55" w:type="dxa"/>
          </w:tcPr>
          <w:p w14:paraId="1F6042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53" w:type="dxa"/>
          </w:tcPr>
          <w:p w14:paraId="4ADC3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7CF4AC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49" w:type="dxa"/>
          </w:tcPr>
          <w:p w14:paraId="517EF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7" w:type="dxa"/>
          </w:tcPr>
          <w:p w14:paraId="0FF012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64" w:type="dxa"/>
          </w:tcPr>
          <w:p w14:paraId="08147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60" w:type="dxa"/>
          </w:tcPr>
          <w:p w14:paraId="13882A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057" w:type="dxa"/>
          </w:tcPr>
          <w:p w14:paraId="69C71D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747" w:type="dxa"/>
          </w:tcPr>
          <w:p w14:paraId="16D6A0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1</w:t>
            </w:r>
          </w:p>
        </w:tc>
        <w:tc>
          <w:tcPr>
            <w:tcW w:w="744" w:type="dxa"/>
          </w:tcPr>
          <w:p w14:paraId="42C7A3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2</w:t>
            </w:r>
          </w:p>
        </w:tc>
        <w:tc>
          <w:tcPr>
            <w:tcW w:w="749" w:type="dxa"/>
          </w:tcPr>
          <w:p w14:paraId="7FDC86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3</w:t>
            </w:r>
          </w:p>
        </w:tc>
        <w:tc>
          <w:tcPr>
            <w:tcW w:w="753" w:type="dxa"/>
          </w:tcPr>
          <w:p w14:paraId="4A0F1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LEG 4</w:t>
            </w:r>
          </w:p>
        </w:tc>
        <w:tc>
          <w:tcPr>
            <w:tcW w:w="1326" w:type="dxa"/>
          </w:tcPr>
          <w:p w14:paraId="40D1B9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r>
      <w:tr w14:paraId="51F1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6" w:hRule="atLeast"/>
        </w:trPr>
        <w:tc>
          <w:tcPr>
            <w:tcW w:w="2017" w:type="dxa"/>
          </w:tcPr>
          <w:p w14:paraId="06FF32C1">
            <w:pPr>
              <w:spacing w:after="0" w:line="240" w:lineRule="auto"/>
              <w:rPr>
                <w:rFonts w:ascii="Times New Roman" w:hAnsi="Times New Roman" w:cs="Times New Roman"/>
                <w:sz w:val="24"/>
                <w:szCs w:val="24"/>
              </w:rPr>
            </w:pPr>
            <w:r>
              <w:rPr>
                <w:rFonts w:ascii="Times New Roman" w:hAnsi="Times New Roman" w:cs="Times New Roman"/>
                <w:sz w:val="24"/>
                <w:szCs w:val="24"/>
              </w:rPr>
              <w:t>7am-8am</w:t>
            </w:r>
          </w:p>
        </w:tc>
        <w:tc>
          <w:tcPr>
            <w:tcW w:w="742" w:type="dxa"/>
          </w:tcPr>
          <w:p w14:paraId="074ADB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691</w:t>
            </w:r>
          </w:p>
        </w:tc>
        <w:tc>
          <w:tcPr>
            <w:tcW w:w="747" w:type="dxa"/>
          </w:tcPr>
          <w:p w14:paraId="5DD938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883</w:t>
            </w:r>
          </w:p>
        </w:tc>
        <w:tc>
          <w:tcPr>
            <w:tcW w:w="755" w:type="dxa"/>
          </w:tcPr>
          <w:p w14:paraId="7153FF1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633</w:t>
            </w:r>
          </w:p>
        </w:tc>
        <w:tc>
          <w:tcPr>
            <w:tcW w:w="753" w:type="dxa"/>
          </w:tcPr>
          <w:p w14:paraId="3E6DA4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509</w:t>
            </w:r>
          </w:p>
        </w:tc>
        <w:tc>
          <w:tcPr>
            <w:tcW w:w="1057" w:type="dxa"/>
          </w:tcPr>
          <w:p w14:paraId="0F4963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2716</w:t>
            </w:r>
          </w:p>
        </w:tc>
        <w:tc>
          <w:tcPr>
            <w:tcW w:w="749" w:type="dxa"/>
          </w:tcPr>
          <w:p w14:paraId="0D8D562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525</w:t>
            </w:r>
          </w:p>
        </w:tc>
        <w:tc>
          <w:tcPr>
            <w:tcW w:w="747" w:type="dxa"/>
          </w:tcPr>
          <w:p w14:paraId="022DB7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513</w:t>
            </w:r>
          </w:p>
        </w:tc>
        <w:tc>
          <w:tcPr>
            <w:tcW w:w="764" w:type="dxa"/>
          </w:tcPr>
          <w:p w14:paraId="2ED66A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475</w:t>
            </w:r>
          </w:p>
        </w:tc>
        <w:tc>
          <w:tcPr>
            <w:tcW w:w="760" w:type="dxa"/>
          </w:tcPr>
          <w:p w14:paraId="72BF21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057" w:type="dxa"/>
          </w:tcPr>
          <w:p w14:paraId="296343E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2068</w:t>
            </w:r>
          </w:p>
        </w:tc>
        <w:tc>
          <w:tcPr>
            <w:tcW w:w="747" w:type="dxa"/>
          </w:tcPr>
          <w:p w14:paraId="603051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246</w:t>
            </w:r>
          </w:p>
        </w:tc>
        <w:tc>
          <w:tcPr>
            <w:tcW w:w="744" w:type="dxa"/>
          </w:tcPr>
          <w:p w14:paraId="38BE11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749" w:type="dxa"/>
          </w:tcPr>
          <w:p w14:paraId="6EC02B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303</w:t>
            </w:r>
          </w:p>
        </w:tc>
        <w:tc>
          <w:tcPr>
            <w:tcW w:w="753" w:type="dxa"/>
          </w:tcPr>
          <w:p w14:paraId="5D5443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283</w:t>
            </w:r>
          </w:p>
        </w:tc>
        <w:tc>
          <w:tcPr>
            <w:tcW w:w="1326" w:type="dxa"/>
          </w:tcPr>
          <w:p w14:paraId="04A1E5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1243</w:t>
            </w:r>
          </w:p>
        </w:tc>
      </w:tr>
      <w:tr w14:paraId="3CFE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482AD78E">
            <w:pPr>
              <w:spacing w:after="0" w:line="240" w:lineRule="auto"/>
              <w:rPr>
                <w:rFonts w:ascii="Times New Roman" w:hAnsi="Times New Roman" w:cs="Times New Roman"/>
                <w:sz w:val="24"/>
                <w:szCs w:val="24"/>
              </w:rPr>
            </w:pPr>
            <w:r>
              <w:rPr>
                <w:rFonts w:ascii="Times New Roman" w:hAnsi="Times New Roman" w:cs="Times New Roman"/>
                <w:sz w:val="24"/>
                <w:szCs w:val="24"/>
              </w:rPr>
              <w:t>8am-9am</w:t>
            </w:r>
          </w:p>
        </w:tc>
        <w:tc>
          <w:tcPr>
            <w:tcW w:w="742" w:type="dxa"/>
          </w:tcPr>
          <w:p w14:paraId="2E9C4D9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780</w:t>
            </w:r>
          </w:p>
        </w:tc>
        <w:tc>
          <w:tcPr>
            <w:tcW w:w="747" w:type="dxa"/>
          </w:tcPr>
          <w:p w14:paraId="3D5935A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1111</w:t>
            </w:r>
          </w:p>
        </w:tc>
        <w:tc>
          <w:tcPr>
            <w:tcW w:w="755" w:type="dxa"/>
          </w:tcPr>
          <w:p w14:paraId="226C30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53" w:type="dxa"/>
          </w:tcPr>
          <w:p w14:paraId="2B8A50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649</w:t>
            </w:r>
          </w:p>
        </w:tc>
        <w:tc>
          <w:tcPr>
            <w:tcW w:w="1057" w:type="dxa"/>
          </w:tcPr>
          <w:p w14:paraId="743226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3140</w:t>
            </w:r>
          </w:p>
        </w:tc>
        <w:tc>
          <w:tcPr>
            <w:tcW w:w="749" w:type="dxa"/>
          </w:tcPr>
          <w:p w14:paraId="42EFCB7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519</w:t>
            </w:r>
          </w:p>
        </w:tc>
        <w:tc>
          <w:tcPr>
            <w:tcW w:w="747" w:type="dxa"/>
          </w:tcPr>
          <w:p w14:paraId="045E62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646</w:t>
            </w:r>
          </w:p>
        </w:tc>
        <w:tc>
          <w:tcPr>
            <w:tcW w:w="764" w:type="dxa"/>
          </w:tcPr>
          <w:p w14:paraId="33EF54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465</w:t>
            </w:r>
          </w:p>
        </w:tc>
        <w:tc>
          <w:tcPr>
            <w:tcW w:w="760" w:type="dxa"/>
          </w:tcPr>
          <w:p w14:paraId="7F8DB6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440</w:t>
            </w:r>
          </w:p>
        </w:tc>
        <w:tc>
          <w:tcPr>
            <w:tcW w:w="1057" w:type="dxa"/>
          </w:tcPr>
          <w:p w14:paraId="7AA1C6F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2546</w:t>
            </w:r>
          </w:p>
        </w:tc>
        <w:tc>
          <w:tcPr>
            <w:tcW w:w="747" w:type="dxa"/>
          </w:tcPr>
          <w:p w14:paraId="2B5B00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w:t>
            </w:r>
          </w:p>
        </w:tc>
        <w:tc>
          <w:tcPr>
            <w:tcW w:w="744" w:type="dxa"/>
          </w:tcPr>
          <w:p w14:paraId="5D2816B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526</w:t>
            </w:r>
          </w:p>
        </w:tc>
        <w:tc>
          <w:tcPr>
            <w:tcW w:w="749" w:type="dxa"/>
          </w:tcPr>
          <w:p w14:paraId="65FD3F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487</w:t>
            </w:r>
          </w:p>
        </w:tc>
        <w:tc>
          <w:tcPr>
            <w:tcW w:w="753" w:type="dxa"/>
          </w:tcPr>
          <w:p w14:paraId="3F763E1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411</w:t>
            </w:r>
          </w:p>
        </w:tc>
        <w:tc>
          <w:tcPr>
            <w:tcW w:w="1326" w:type="dxa"/>
          </w:tcPr>
          <w:p w14:paraId="3638D2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1718</w:t>
            </w:r>
          </w:p>
        </w:tc>
      </w:tr>
      <w:tr w14:paraId="610B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09683927">
            <w:pPr>
              <w:spacing w:after="0" w:line="240" w:lineRule="auto"/>
              <w:rPr>
                <w:rFonts w:ascii="Times New Roman" w:hAnsi="Times New Roman" w:cs="Times New Roman"/>
                <w:sz w:val="24"/>
                <w:szCs w:val="24"/>
              </w:rPr>
            </w:pPr>
            <w:r>
              <w:rPr>
                <w:rFonts w:ascii="Times New Roman" w:hAnsi="Times New Roman" w:cs="Times New Roman"/>
                <w:sz w:val="24"/>
                <w:szCs w:val="24"/>
              </w:rPr>
              <w:t>12pm-1pm</w:t>
            </w:r>
          </w:p>
        </w:tc>
        <w:tc>
          <w:tcPr>
            <w:tcW w:w="742" w:type="dxa"/>
          </w:tcPr>
          <w:p w14:paraId="7E65386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501</w:t>
            </w:r>
          </w:p>
        </w:tc>
        <w:tc>
          <w:tcPr>
            <w:tcW w:w="747" w:type="dxa"/>
          </w:tcPr>
          <w:p w14:paraId="0C3199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571</w:t>
            </w:r>
          </w:p>
        </w:tc>
        <w:tc>
          <w:tcPr>
            <w:tcW w:w="755" w:type="dxa"/>
          </w:tcPr>
          <w:p w14:paraId="65E79F7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474</w:t>
            </w:r>
          </w:p>
        </w:tc>
        <w:tc>
          <w:tcPr>
            <w:tcW w:w="753" w:type="dxa"/>
          </w:tcPr>
          <w:p w14:paraId="01DCF0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1057" w:type="dxa"/>
          </w:tcPr>
          <w:p w14:paraId="1403EDD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1948</w:t>
            </w:r>
          </w:p>
        </w:tc>
        <w:tc>
          <w:tcPr>
            <w:tcW w:w="749" w:type="dxa"/>
          </w:tcPr>
          <w:p w14:paraId="75C73A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47" w:type="dxa"/>
          </w:tcPr>
          <w:p w14:paraId="770AEE5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586</w:t>
            </w:r>
          </w:p>
        </w:tc>
        <w:tc>
          <w:tcPr>
            <w:tcW w:w="764" w:type="dxa"/>
          </w:tcPr>
          <w:p w14:paraId="796790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495</w:t>
            </w:r>
          </w:p>
        </w:tc>
        <w:tc>
          <w:tcPr>
            <w:tcW w:w="760" w:type="dxa"/>
          </w:tcPr>
          <w:p w14:paraId="152CA2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407</w:t>
            </w:r>
          </w:p>
        </w:tc>
        <w:tc>
          <w:tcPr>
            <w:tcW w:w="1057" w:type="dxa"/>
          </w:tcPr>
          <w:p w14:paraId="6C69E2E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2743</w:t>
            </w:r>
          </w:p>
        </w:tc>
        <w:tc>
          <w:tcPr>
            <w:tcW w:w="747" w:type="dxa"/>
          </w:tcPr>
          <w:p w14:paraId="35335F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403</w:t>
            </w:r>
          </w:p>
        </w:tc>
        <w:tc>
          <w:tcPr>
            <w:tcW w:w="744" w:type="dxa"/>
          </w:tcPr>
          <w:p w14:paraId="0EDB4E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418</w:t>
            </w:r>
          </w:p>
        </w:tc>
        <w:tc>
          <w:tcPr>
            <w:tcW w:w="749" w:type="dxa"/>
          </w:tcPr>
          <w:p w14:paraId="0E61920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53" w:type="dxa"/>
          </w:tcPr>
          <w:p w14:paraId="502BD4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1326" w:type="dxa"/>
          </w:tcPr>
          <w:p w14:paraId="3C7EA1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1616</w:t>
            </w:r>
          </w:p>
        </w:tc>
      </w:tr>
      <w:tr w14:paraId="78FE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221E51AF">
            <w:pPr>
              <w:spacing w:after="0" w:line="240" w:lineRule="auto"/>
              <w:rPr>
                <w:rFonts w:ascii="Times New Roman" w:hAnsi="Times New Roman" w:cs="Times New Roman"/>
                <w:sz w:val="24"/>
                <w:szCs w:val="24"/>
              </w:rPr>
            </w:pPr>
            <w:r>
              <w:rPr>
                <w:rFonts w:ascii="Times New Roman" w:hAnsi="Times New Roman" w:cs="Times New Roman"/>
                <w:sz w:val="24"/>
                <w:szCs w:val="24"/>
              </w:rPr>
              <w:t>1pm-2pm</w:t>
            </w:r>
          </w:p>
        </w:tc>
        <w:tc>
          <w:tcPr>
            <w:tcW w:w="742" w:type="dxa"/>
          </w:tcPr>
          <w:p w14:paraId="003058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635</w:t>
            </w:r>
          </w:p>
        </w:tc>
        <w:tc>
          <w:tcPr>
            <w:tcW w:w="747" w:type="dxa"/>
          </w:tcPr>
          <w:p w14:paraId="59C7B8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619</w:t>
            </w:r>
          </w:p>
        </w:tc>
        <w:tc>
          <w:tcPr>
            <w:tcW w:w="755" w:type="dxa"/>
          </w:tcPr>
          <w:p w14:paraId="5E066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550</w:t>
            </w:r>
          </w:p>
        </w:tc>
        <w:tc>
          <w:tcPr>
            <w:tcW w:w="753" w:type="dxa"/>
          </w:tcPr>
          <w:p w14:paraId="36D290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w:t>
            </w:r>
          </w:p>
        </w:tc>
        <w:tc>
          <w:tcPr>
            <w:tcW w:w="1057" w:type="dxa"/>
          </w:tcPr>
          <w:p w14:paraId="4701D0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2373</w:t>
            </w:r>
          </w:p>
        </w:tc>
        <w:tc>
          <w:tcPr>
            <w:tcW w:w="749" w:type="dxa"/>
          </w:tcPr>
          <w:p w14:paraId="2BB595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47" w:type="dxa"/>
          </w:tcPr>
          <w:p w14:paraId="703E07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562</w:t>
            </w:r>
          </w:p>
        </w:tc>
        <w:tc>
          <w:tcPr>
            <w:tcW w:w="764" w:type="dxa"/>
          </w:tcPr>
          <w:p w14:paraId="16B8F1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432</w:t>
            </w:r>
          </w:p>
        </w:tc>
        <w:tc>
          <w:tcPr>
            <w:tcW w:w="760" w:type="dxa"/>
          </w:tcPr>
          <w:p w14:paraId="501D646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w:t>
            </w:r>
          </w:p>
        </w:tc>
        <w:tc>
          <w:tcPr>
            <w:tcW w:w="1057" w:type="dxa"/>
          </w:tcPr>
          <w:p w14:paraId="12A281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2892</w:t>
            </w:r>
          </w:p>
        </w:tc>
        <w:tc>
          <w:tcPr>
            <w:tcW w:w="747" w:type="dxa"/>
          </w:tcPr>
          <w:p w14:paraId="7F5CD4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429</w:t>
            </w:r>
          </w:p>
        </w:tc>
        <w:tc>
          <w:tcPr>
            <w:tcW w:w="744" w:type="dxa"/>
          </w:tcPr>
          <w:p w14:paraId="2740C0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404</w:t>
            </w:r>
          </w:p>
        </w:tc>
        <w:tc>
          <w:tcPr>
            <w:tcW w:w="749" w:type="dxa"/>
          </w:tcPr>
          <w:p w14:paraId="7A16B88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53" w:type="dxa"/>
          </w:tcPr>
          <w:p w14:paraId="54B202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372</w:t>
            </w:r>
          </w:p>
        </w:tc>
        <w:tc>
          <w:tcPr>
            <w:tcW w:w="1326" w:type="dxa"/>
          </w:tcPr>
          <w:p w14:paraId="4C1266C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1707</w:t>
            </w:r>
          </w:p>
        </w:tc>
      </w:tr>
      <w:tr w14:paraId="45E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96" w:hRule="atLeast"/>
        </w:trPr>
        <w:tc>
          <w:tcPr>
            <w:tcW w:w="2017" w:type="dxa"/>
          </w:tcPr>
          <w:p w14:paraId="641829FD">
            <w:pPr>
              <w:spacing w:after="0" w:line="240" w:lineRule="auto"/>
              <w:rPr>
                <w:rFonts w:ascii="Times New Roman" w:hAnsi="Times New Roman" w:cs="Times New Roman"/>
                <w:sz w:val="24"/>
                <w:szCs w:val="24"/>
              </w:rPr>
            </w:pPr>
            <w:r>
              <w:rPr>
                <w:rFonts w:ascii="Times New Roman" w:hAnsi="Times New Roman" w:cs="Times New Roman"/>
                <w:sz w:val="24"/>
                <w:szCs w:val="24"/>
              </w:rPr>
              <w:t>2pm-3pm</w:t>
            </w:r>
          </w:p>
        </w:tc>
        <w:tc>
          <w:tcPr>
            <w:tcW w:w="742" w:type="dxa"/>
          </w:tcPr>
          <w:p w14:paraId="0E0FB49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645</w:t>
            </w:r>
          </w:p>
        </w:tc>
        <w:tc>
          <w:tcPr>
            <w:tcW w:w="747" w:type="dxa"/>
          </w:tcPr>
          <w:p w14:paraId="0B8FCA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600</w:t>
            </w:r>
          </w:p>
        </w:tc>
        <w:tc>
          <w:tcPr>
            <w:tcW w:w="755" w:type="dxa"/>
          </w:tcPr>
          <w:p w14:paraId="266B26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595</w:t>
            </w:r>
          </w:p>
        </w:tc>
        <w:tc>
          <w:tcPr>
            <w:tcW w:w="753" w:type="dxa"/>
          </w:tcPr>
          <w:p w14:paraId="77AB07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516</w:t>
            </w:r>
          </w:p>
        </w:tc>
        <w:tc>
          <w:tcPr>
            <w:tcW w:w="1057" w:type="dxa"/>
          </w:tcPr>
          <w:p w14:paraId="77473FB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2356</w:t>
            </w:r>
          </w:p>
        </w:tc>
        <w:tc>
          <w:tcPr>
            <w:tcW w:w="749" w:type="dxa"/>
          </w:tcPr>
          <w:p w14:paraId="03657A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566</w:t>
            </w:r>
          </w:p>
        </w:tc>
        <w:tc>
          <w:tcPr>
            <w:tcW w:w="747" w:type="dxa"/>
          </w:tcPr>
          <w:p w14:paraId="6707FB5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560</w:t>
            </w:r>
          </w:p>
        </w:tc>
        <w:tc>
          <w:tcPr>
            <w:tcW w:w="764" w:type="dxa"/>
          </w:tcPr>
          <w:p w14:paraId="384248C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60" w:type="dxa"/>
          </w:tcPr>
          <w:p w14:paraId="61EE735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461</w:t>
            </w:r>
          </w:p>
        </w:tc>
        <w:tc>
          <w:tcPr>
            <w:tcW w:w="1057" w:type="dxa"/>
          </w:tcPr>
          <w:p w14:paraId="13CB15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2816</w:t>
            </w:r>
          </w:p>
        </w:tc>
        <w:tc>
          <w:tcPr>
            <w:tcW w:w="747" w:type="dxa"/>
          </w:tcPr>
          <w:p w14:paraId="70F5CAD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394</w:t>
            </w:r>
          </w:p>
        </w:tc>
        <w:tc>
          <w:tcPr>
            <w:tcW w:w="744" w:type="dxa"/>
          </w:tcPr>
          <w:p w14:paraId="20732A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442</w:t>
            </w:r>
          </w:p>
        </w:tc>
        <w:tc>
          <w:tcPr>
            <w:tcW w:w="749" w:type="dxa"/>
          </w:tcPr>
          <w:p w14:paraId="7D2A3B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346</w:t>
            </w:r>
          </w:p>
        </w:tc>
        <w:tc>
          <w:tcPr>
            <w:tcW w:w="753" w:type="dxa"/>
          </w:tcPr>
          <w:p w14:paraId="5841A55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365</w:t>
            </w:r>
          </w:p>
        </w:tc>
        <w:tc>
          <w:tcPr>
            <w:tcW w:w="1326" w:type="dxa"/>
          </w:tcPr>
          <w:p w14:paraId="6971982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1544</w:t>
            </w:r>
          </w:p>
        </w:tc>
      </w:tr>
      <w:tr w14:paraId="22DA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19" w:hRule="atLeast"/>
        </w:trPr>
        <w:tc>
          <w:tcPr>
            <w:tcW w:w="2017" w:type="dxa"/>
          </w:tcPr>
          <w:p w14:paraId="4DC1EECB">
            <w:pPr>
              <w:spacing w:after="0" w:line="240" w:lineRule="auto"/>
              <w:rPr>
                <w:rFonts w:ascii="Times New Roman" w:hAnsi="Times New Roman" w:cs="Times New Roman"/>
                <w:sz w:val="24"/>
                <w:szCs w:val="24"/>
              </w:rPr>
            </w:pPr>
            <w:r>
              <w:rPr>
                <w:rFonts w:ascii="Times New Roman" w:hAnsi="Times New Roman" w:cs="Times New Roman"/>
                <w:sz w:val="24"/>
                <w:szCs w:val="24"/>
              </w:rPr>
              <w:t>5pm-6pm</w:t>
            </w:r>
          </w:p>
        </w:tc>
        <w:tc>
          <w:tcPr>
            <w:tcW w:w="742" w:type="dxa"/>
          </w:tcPr>
          <w:p w14:paraId="23F2C3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846</w:t>
            </w:r>
          </w:p>
        </w:tc>
        <w:tc>
          <w:tcPr>
            <w:tcW w:w="747" w:type="dxa"/>
          </w:tcPr>
          <w:p w14:paraId="33410D9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615</w:t>
            </w:r>
          </w:p>
        </w:tc>
        <w:tc>
          <w:tcPr>
            <w:tcW w:w="755" w:type="dxa"/>
          </w:tcPr>
          <w:p w14:paraId="61B302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688</w:t>
            </w:r>
          </w:p>
        </w:tc>
        <w:tc>
          <w:tcPr>
            <w:tcW w:w="753" w:type="dxa"/>
          </w:tcPr>
          <w:p w14:paraId="2B66FAD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w:t>
            </w:r>
          </w:p>
        </w:tc>
        <w:tc>
          <w:tcPr>
            <w:tcW w:w="1057" w:type="dxa"/>
          </w:tcPr>
          <w:p w14:paraId="28B123E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2721</w:t>
            </w:r>
          </w:p>
        </w:tc>
        <w:tc>
          <w:tcPr>
            <w:tcW w:w="749" w:type="dxa"/>
          </w:tcPr>
          <w:p w14:paraId="2EBB38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690</w:t>
            </w:r>
          </w:p>
        </w:tc>
        <w:tc>
          <w:tcPr>
            <w:tcW w:w="747" w:type="dxa"/>
          </w:tcPr>
          <w:p w14:paraId="5F620A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489</w:t>
            </w:r>
          </w:p>
        </w:tc>
        <w:tc>
          <w:tcPr>
            <w:tcW w:w="764" w:type="dxa"/>
          </w:tcPr>
          <w:p w14:paraId="4F2AC7A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470</w:t>
            </w:r>
          </w:p>
        </w:tc>
        <w:tc>
          <w:tcPr>
            <w:tcW w:w="760" w:type="dxa"/>
          </w:tcPr>
          <w:p w14:paraId="37398E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488</w:t>
            </w:r>
          </w:p>
        </w:tc>
        <w:tc>
          <w:tcPr>
            <w:tcW w:w="1057" w:type="dxa"/>
          </w:tcPr>
          <w:p w14:paraId="361DDA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2797</w:t>
            </w:r>
          </w:p>
        </w:tc>
        <w:tc>
          <w:tcPr>
            <w:tcW w:w="747" w:type="dxa"/>
          </w:tcPr>
          <w:p w14:paraId="32611F0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552</w:t>
            </w:r>
          </w:p>
        </w:tc>
        <w:tc>
          <w:tcPr>
            <w:tcW w:w="744" w:type="dxa"/>
          </w:tcPr>
          <w:p w14:paraId="52EF4C5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402</w:t>
            </w:r>
          </w:p>
        </w:tc>
        <w:tc>
          <w:tcPr>
            <w:tcW w:w="749" w:type="dxa"/>
          </w:tcPr>
          <w:p w14:paraId="4150A3C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753" w:type="dxa"/>
          </w:tcPr>
          <w:p w14:paraId="4DA82B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437</w:t>
            </w:r>
          </w:p>
        </w:tc>
        <w:tc>
          <w:tcPr>
            <w:tcW w:w="1326" w:type="dxa"/>
          </w:tcPr>
          <w:p w14:paraId="479464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1808</w:t>
            </w:r>
          </w:p>
        </w:tc>
      </w:tr>
    </w:tbl>
    <w:p w14:paraId="3C4B3EBB">
      <w:pPr>
        <w:rPr>
          <w:rFonts w:ascii="Times New Roman" w:hAnsi="Times New Roman" w:cs="Times New Roman"/>
          <w:b/>
          <w:sz w:val="24"/>
          <w:szCs w:val="24"/>
        </w:rPr>
      </w:pPr>
      <w:r>
        <w:rPr>
          <w:rFonts w:ascii="Times New Roman" w:hAnsi="Times New Roman" w:cs="Times New Roman"/>
          <w:b/>
          <w:sz w:val="24"/>
          <w:szCs w:val="24"/>
        </w:rPr>
        <w:t>TABLE 4.9</w:t>
      </w:r>
    </w:p>
    <w:bookmarkEnd w:id="6"/>
    <w:p w14:paraId="2DB26B2B">
      <w:pPr>
        <w:jc w:val="center"/>
        <w:rPr>
          <w:rFonts w:ascii="Times New Roman" w:hAnsi="Times New Roman" w:cs="Times New Roman"/>
          <w:sz w:val="24"/>
          <w:szCs w:val="24"/>
        </w:rPr>
        <w:sectPr>
          <w:pgSz w:w="16838" w:h="11906" w:orient="landscape"/>
          <w:pgMar w:top="1440" w:right="1440" w:bottom="1440" w:left="1440" w:header="708" w:footer="708" w:gutter="0"/>
          <w:cols w:space="708" w:num="1"/>
          <w:docGrid w:linePitch="360" w:charSpace="0"/>
        </w:sectPr>
      </w:pPr>
    </w:p>
    <w:p w14:paraId="30C6254B">
      <w:pPr>
        <w:jc w:val="center"/>
        <w:rPr>
          <w:rFonts w:ascii="Times New Roman" w:hAnsi="Times New Roman" w:cs="Times New Roman"/>
          <w:b/>
          <w:sz w:val="24"/>
          <w:szCs w:val="24"/>
        </w:rPr>
      </w:pPr>
      <w:r>
        <w:rPr>
          <w:rFonts w:ascii="Times New Roman" w:hAnsi="Times New Roman" w:cs="Times New Roman"/>
          <w:b/>
          <w:sz w:val="24"/>
          <w:szCs w:val="24"/>
        </w:rPr>
        <w:t>Intersection Delay Study</w:t>
      </w:r>
    </w:p>
    <w:p w14:paraId="3C916B77">
      <w:pPr>
        <w:rPr>
          <w:rFonts w:ascii="Times New Roman" w:hAnsi="Times New Roman" w:cs="Times New Roman"/>
          <w:b/>
          <w:sz w:val="24"/>
          <w:szCs w:val="24"/>
        </w:rPr>
      </w:pPr>
      <w:r>
        <w:rPr>
          <w:rFonts w:ascii="Times New Roman" w:hAnsi="Times New Roman" w:cs="Times New Roman"/>
          <w:b/>
          <w:sz w:val="24"/>
          <w:szCs w:val="24"/>
        </w:rPr>
        <w:t>Table 4.10                                          Field Sheet</w:t>
      </w:r>
    </w:p>
    <w:p w14:paraId="31D47711">
      <w:pPr>
        <w:jc w:val="center"/>
        <w:rPr>
          <w:rFonts w:ascii="Times New Roman" w:hAnsi="Times New Roman" w:cs="Times New Roman"/>
          <w:b/>
          <w:sz w:val="24"/>
          <w:szCs w:val="24"/>
        </w:rPr>
      </w:pPr>
      <w:r>
        <w:rPr>
          <w:rFonts w:ascii="Times New Roman" w:hAnsi="Times New Roman" w:cs="Times New Roman"/>
          <w:b/>
          <w:sz w:val="24"/>
          <w:szCs w:val="24"/>
        </w:rPr>
        <w:t>(arranged for 15-second time intervals)</w:t>
      </w:r>
    </w:p>
    <w:p w14:paraId="3EE8A1EA">
      <w:pPr>
        <w:jc w:val="center"/>
        <w:rPr>
          <w:rFonts w:ascii="Times New Roman" w:hAnsi="Times New Roman" w:cs="Times New Roman"/>
          <w:b/>
          <w:sz w:val="24"/>
          <w:szCs w:val="24"/>
        </w:rPr>
      </w:pPr>
      <w:r>
        <w:rPr>
          <w:rFonts w:ascii="Times New Roman" w:hAnsi="Times New Roman" w:cs="Times New Roman"/>
          <w:b/>
          <w:sz w:val="24"/>
          <w:szCs w:val="24"/>
        </w:rPr>
        <w:t>Location: Mandate Roundabout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Approach: Leg 1</w:t>
      </w:r>
    </w:p>
    <w:p w14:paraId="7D986692">
      <w:pPr>
        <w:jc w:val="center"/>
        <w:rPr>
          <w:rFonts w:ascii="Times New Roman" w:hAnsi="Times New Roman" w:cs="Times New Roman"/>
          <w:b/>
          <w:sz w:val="24"/>
          <w:szCs w:val="24"/>
        </w:rPr>
      </w:pPr>
      <w:r>
        <w:rPr>
          <w:rFonts w:ascii="Times New Roman" w:hAnsi="Times New Roman" w:cs="Times New Roman"/>
          <w:b/>
          <w:sz w:val="24"/>
          <w:szCs w:val="24"/>
        </w:rPr>
        <w:t>Date: Monday (20/05/2025)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Observer: Mohammed Baba</w:t>
      </w:r>
    </w:p>
    <w:tbl>
      <w:tblPr>
        <w:tblStyle w:val="17"/>
        <w:tblW w:w="937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167"/>
        <w:gridCol w:w="1169"/>
        <w:gridCol w:w="1276"/>
        <w:gridCol w:w="1249"/>
        <w:gridCol w:w="1567"/>
        <w:gridCol w:w="1452"/>
      </w:tblGrid>
      <w:tr w14:paraId="72B7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9" w:hRule="atLeast"/>
        </w:trPr>
        <w:tc>
          <w:tcPr>
            <w:tcW w:w="1492" w:type="dxa"/>
            <w:vMerge w:val="restart"/>
          </w:tcPr>
          <w:p w14:paraId="5AA3E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Time (minute starting at)</w:t>
            </w:r>
          </w:p>
        </w:tc>
        <w:tc>
          <w:tcPr>
            <w:tcW w:w="4861" w:type="dxa"/>
            <w:gridSpan w:val="4"/>
          </w:tcPr>
          <w:p w14:paraId="5C634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Number Of Vehicle Stopped In</w:t>
            </w:r>
          </w:p>
          <w:p w14:paraId="671557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Approach At Time:</w:t>
            </w:r>
          </w:p>
        </w:tc>
        <w:tc>
          <w:tcPr>
            <w:tcW w:w="3019" w:type="dxa"/>
            <w:gridSpan w:val="2"/>
          </w:tcPr>
          <w:p w14:paraId="38C182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Approach Volume</w:t>
            </w:r>
          </w:p>
        </w:tc>
      </w:tr>
      <w:tr w14:paraId="4E90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vMerge w:val="continue"/>
          </w:tcPr>
          <w:p w14:paraId="7E12912D">
            <w:pPr>
              <w:spacing w:after="0" w:line="240" w:lineRule="auto"/>
              <w:jc w:val="center"/>
              <w:rPr>
                <w:rFonts w:ascii="Times New Roman" w:hAnsi="Times New Roman" w:cs="Times New Roman"/>
                <w:sz w:val="24"/>
                <w:szCs w:val="24"/>
              </w:rPr>
            </w:pPr>
          </w:p>
        </w:tc>
        <w:tc>
          <w:tcPr>
            <w:tcW w:w="1167" w:type="dxa"/>
          </w:tcPr>
          <w:p w14:paraId="29587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+0sec</w:t>
            </w:r>
          </w:p>
        </w:tc>
        <w:tc>
          <w:tcPr>
            <w:tcW w:w="1169" w:type="dxa"/>
          </w:tcPr>
          <w:p w14:paraId="40E089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+15sec</w:t>
            </w:r>
          </w:p>
        </w:tc>
        <w:tc>
          <w:tcPr>
            <w:tcW w:w="1276" w:type="dxa"/>
          </w:tcPr>
          <w:p w14:paraId="010544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+30sec.</w:t>
            </w:r>
          </w:p>
        </w:tc>
        <w:tc>
          <w:tcPr>
            <w:tcW w:w="1249" w:type="dxa"/>
          </w:tcPr>
          <w:p w14:paraId="421794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+45sec.</w:t>
            </w:r>
          </w:p>
        </w:tc>
        <w:tc>
          <w:tcPr>
            <w:tcW w:w="1567" w:type="dxa"/>
          </w:tcPr>
          <w:p w14:paraId="1DADAE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Number Stopped </w:t>
            </w:r>
          </w:p>
        </w:tc>
        <w:tc>
          <w:tcPr>
            <w:tcW w:w="1452" w:type="dxa"/>
          </w:tcPr>
          <w:p w14:paraId="2B0735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Number Not Stopped</w:t>
            </w:r>
          </w:p>
        </w:tc>
      </w:tr>
      <w:tr w14:paraId="5314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201621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08:16am</w:t>
            </w:r>
          </w:p>
        </w:tc>
        <w:tc>
          <w:tcPr>
            <w:tcW w:w="1167" w:type="dxa"/>
          </w:tcPr>
          <w:p w14:paraId="0C093A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591DE5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AECF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49" w:type="dxa"/>
          </w:tcPr>
          <w:p w14:paraId="2048AD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7" w:type="dxa"/>
          </w:tcPr>
          <w:p w14:paraId="1F2D7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52" w:type="dxa"/>
          </w:tcPr>
          <w:p w14:paraId="2F365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3303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4A909A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08:17am</w:t>
            </w:r>
          </w:p>
        </w:tc>
        <w:tc>
          <w:tcPr>
            <w:tcW w:w="1167" w:type="dxa"/>
          </w:tcPr>
          <w:p w14:paraId="28918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167D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36BF7E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49" w:type="dxa"/>
          </w:tcPr>
          <w:p w14:paraId="6B51F8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42A7F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40590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1833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23C656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08:18am</w:t>
            </w:r>
          </w:p>
        </w:tc>
        <w:tc>
          <w:tcPr>
            <w:tcW w:w="1167" w:type="dxa"/>
          </w:tcPr>
          <w:p w14:paraId="0B00B2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34D98A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8975A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01762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2BC8F0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56C680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0FC0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7E6BD8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08:19am</w:t>
            </w:r>
          </w:p>
        </w:tc>
        <w:tc>
          <w:tcPr>
            <w:tcW w:w="1167" w:type="dxa"/>
          </w:tcPr>
          <w:p w14:paraId="0A5AC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58DB0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4A049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742057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17C44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611C24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2BF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2" w:type="dxa"/>
          </w:tcPr>
          <w:p w14:paraId="78F24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08:20am</w:t>
            </w:r>
          </w:p>
        </w:tc>
        <w:tc>
          <w:tcPr>
            <w:tcW w:w="1167" w:type="dxa"/>
          </w:tcPr>
          <w:p w14:paraId="01D562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722D9A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5A9F6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318708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2464C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52" w:type="dxa"/>
          </w:tcPr>
          <w:p w14:paraId="48EFA0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7B9F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506872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08:21am</w:t>
            </w:r>
          </w:p>
        </w:tc>
        <w:tc>
          <w:tcPr>
            <w:tcW w:w="1167" w:type="dxa"/>
          </w:tcPr>
          <w:p w14:paraId="51ECF6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0AB79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406D05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318923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52B52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19FF8B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44A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6FADF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08:22am</w:t>
            </w:r>
          </w:p>
        </w:tc>
        <w:tc>
          <w:tcPr>
            <w:tcW w:w="1167" w:type="dxa"/>
          </w:tcPr>
          <w:p w14:paraId="514FDF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69" w:type="dxa"/>
          </w:tcPr>
          <w:p w14:paraId="003516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0FAB6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3EEC07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7FD56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52" w:type="dxa"/>
          </w:tcPr>
          <w:p w14:paraId="39E29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56E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43DC2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08:23am</w:t>
            </w:r>
          </w:p>
        </w:tc>
        <w:tc>
          <w:tcPr>
            <w:tcW w:w="1167" w:type="dxa"/>
          </w:tcPr>
          <w:p w14:paraId="70545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6FE486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2CFADB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2ED06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67" w:type="dxa"/>
          </w:tcPr>
          <w:p w14:paraId="0B63A1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52" w:type="dxa"/>
          </w:tcPr>
          <w:p w14:paraId="082B6F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405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05ED1F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08:24am</w:t>
            </w:r>
          </w:p>
        </w:tc>
        <w:tc>
          <w:tcPr>
            <w:tcW w:w="1167" w:type="dxa"/>
          </w:tcPr>
          <w:p w14:paraId="74D53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3340DF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AC60F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B463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67" w:type="dxa"/>
          </w:tcPr>
          <w:p w14:paraId="4F6079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52" w:type="dxa"/>
          </w:tcPr>
          <w:p w14:paraId="43160F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11AF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7F4AE9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08:25am</w:t>
            </w:r>
          </w:p>
        </w:tc>
        <w:tc>
          <w:tcPr>
            <w:tcW w:w="1167" w:type="dxa"/>
          </w:tcPr>
          <w:p w14:paraId="77F65D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416F5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814A0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A4EBD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7" w:type="dxa"/>
          </w:tcPr>
          <w:p w14:paraId="39D99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52" w:type="dxa"/>
          </w:tcPr>
          <w:p w14:paraId="6CABB0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30E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04DF02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08:26am</w:t>
            </w:r>
          </w:p>
        </w:tc>
        <w:tc>
          <w:tcPr>
            <w:tcW w:w="1167" w:type="dxa"/>
          </w:tcPr>
          <w:p w14:paraId="7A824A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36DF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5CF6B1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7F07F5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7" w:type="dxa"/>
          </w:tcPr>
          <w:p w14:paraId="6F5E3A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52" w:type="dxa"/>
          </w:tcPr>
          <w:p w14:paraId="0CF512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190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418B03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08:27am</w:t>
            </w:r>
          </w:p>
        </w:tc>
        <w:tc>
          <w:tcPr>
            <w:tcW w:w="1167" w:type="dxa"/>
          </w:tcPr>
          <w:p w14:paraId="0D2463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480E57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692E5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33115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3C7480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452" w:type="dxa"/>
          </w:tcPr>
          <w:p w14:paraId="5C7BEB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5ECC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A1B5B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08:28am</w:t>
            </w:r>
          </w:p>
        </w:tc>
        <w:tc>
          <w:tcPr>
            <w:tcW w:w="1167" w:type="dxa"/>
          </w:tcPr>
          <w:p w14:paraId="468F14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7A1728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57A7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49" w:type="dxa"/>
          </w:tcPr>
          <w:p w14:paraId="25BA2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0D2C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52" w:type="dxa"/>
          </w:tcPr>
          <w:p w14:paraId="615396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4B0F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6A6DA8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08:29am</w:t>
            </w:r>
          </w:p>
        </w:tc>
        <w:tc>
          <w:tcPr>
            <w:tcW w:w="1167" w:type="dxa"/>
          </w:tcPr>
          <w:p w14:paraId="0BEF52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773BB0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47ECB9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49" w:type="dxa"/>
          </w:tcPr>
          <w:p w14:paraId="5F9A93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67" w:type="dxa"/>
          </w:tcPr>
          <w:p w14:paraId="48110E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52" w:type="dxa"/>
          </w:tcPr>
          <w:p w14:paraId="516C8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A4C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34E204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08:30am</w:t>
            </w:r>
          </w:p>
        </w:tc>
        <w:tc>
          <w:tcPr>
            <w:tcW w:w="1167" w:type="dxa"/>
          </w:tcPr>
          <w:p w14:paraId="5DD41A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14:paraId="2D1B3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07E01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49" w:type="dxa"/>
          </w:tcPr>
          <w:p w14:paraId="3A3AD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67" w:type="dxa"/>
          </w:tcPr>
          <w:p w14:paraId="7F78D2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52" w:type="dxa"/>
          </w:tcPr>
          <w:p w14:paraId="593F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243E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22CC17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Subtotal:</w:t>
            </w:r>
          </w:p>
        </w:tc>
        <w:tc>
          <w:tcPr>
            <w:tcW w:w="1167" w:type="dxa"/>
          </w:tcPr>
          <w:p w14:paraId="0AB31B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169" w:type="dxa"/>
          </w:tcPr>
          <w:p w14:paraId="1420ED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Pr>
          <w:p w14:paraId="4E4FC0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49" w:type="dxa"/>
          </w:tcPr>
          <w:p w14:paraId="64A7C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67" w:type="dxa"/>
          </w:tcPr>
          <w:p w14:paraId="13C33F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52" w:type="dxa"/>
          </w:tcPr>
          <w:p w14:paraId="445C4E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E03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2" w:type="dxa"/>
          </w:tcPr>
          <w:p w14:paraId="12579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4861" w:type="dxa"/>
            <w:gridSpan w:val="4"/>
          </w:tcPr>
          <w:p w14:paraId="44B3EF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3019" w:type="dxa"/>
            <w:gridSpan w:val="2"/>
          </w:tcPr>
          <w:p w14:paraId="45F97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r>
    </w:tbl>
    <w:p w14:paraId="387283A8">
      <w:pPr>
        <w:rPr>
          <w:rFonts w:ascii="Times New Roman" w:hAnsi="Times New Roman" w:cs="Times New Roman"/>
          <w:sz w:val="24"/>
          <w:szCs w:val="24"/>
        </w:rPr>
      </w:pPr>
    </w:p>
    <w:p w14:paraId="1C31A06C">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Total Delay = 250 X 15 = 3750ve/sec</w:t>
      </w:r>
    </w:p>
    <w:p w14:paraId="36E4014A">
      <w:pPr>
        <w:spacing w:line="480" w:lineRule="auto"/>
        <w:jc w:val="both"/>
        <w:rPr>
          <w:rFonts w:ascii="Times New Roman" w:hAnsi="Times New Roman" w:cs="Times New Roman"/>
          <w:sz w:val="24"/>
          <w:szCs w:val="24"/>
        </w:rPr>
      </w:pPr>
      <w:r>
        <w:rPr>
          <w:rFonts w:ascii="Times New Roman" w:hAnsi="Times New Roman" w:cs="Times New Roman"/>
          <w:sz w:val="24"/>
          <w:szCs w:val="24"/>
        </w:rPr>
        <w:t>Average Delay per Stopped Vehicle = 3750/136 = 27.57sec</w:t>
      </w:r>
    </w:p>
    <w:p w14:paraId="6412343F">
      <w:pPr>
        <w:spacing w:line="480" w:lineRule="auto"/>
        <w:jc w:val="both"/>
        <w:rPr>
          <w:rFonts w:ascii="Times New Roman" w:hAnsi="Times New Roman" w:cs="Times New Roman"/>
          <w:sz w:val="24"/>
          <w:szCs w:val="24"/>
        </w:rPr>
      </w:pPr>
      <w:r>
        <w:rPr>
          <w:rFonts w:ascii="Times New Roman" w:hAnsi="Times New Roman" w:cs="Times New Roman"/>
          <w:sz w:val="24"/>
          <w:szCs w:val="24"/>
        </w:rPr>
        <w:t>Average Delay per Approach Vehicle = 3750/245 = 15.31sec</w:t>
      </w:r>
    </w:p>
    <w:p w14:paraId="296B2FDA">
      <w:pPr>
        <w:spacing w:line="480" w:lineRule="auto"/>
        <w:jc w:val="both"/>
        <w:rPr>
          <w:rFonts w:ascii="Times New Roman" w:hAnsi="Times New Roman" w:cs="Times New Roman"/>
          <w:sz w:val="24"/>
          <w:szCs w:val="24"/>
        </w:rPr>
      </w:pPr>
      <w:r>
        <w:rPr>
          <w:rFonts w:ascii="Times New Roman" w:hAnsi="Times New Roman" w:cs="Times New Roman"/>
          <w:sz w:val="24"/>
          <w:szCs w:val="24"/>
        </w:rPr>
        <w:t>Percent of Vehicles Stopped = 136/ 245 = 55.51%</w:t>
      </w:r>
    </w:p>
    <w:p w14:paraId="1017854E">
      <w:pPr>
        <w:rPr>
          <w:rFonts w:ascii="Times New Roman" w:hAnsi="Times New Roman" w:cs="Times New Roman"/>
          <w:sz w:val="24"/>
          <w:szCs w:val="24"/>
        </w:rPr>
      </w:pPr>
    </w:p>
    <w:p w14:paraId="7161C345">
      <w:pPr>
        <w:jc w:val="center"/>
        <w:rPr>
          <w:rFonts w:ascii="Times New Roman" w:hAnsi="Times New Roman" w:cs="Times New Roman"/>
          <w:b/>
          <w:sz w:val="24"/>
          <w:szCs w:val="24"/>
        </w:rPr>
      </w:pPr>
      <w:r>
        <w:rPr>
          <w:rFonts w:ascii="Times New Roman" w:hAnsi="Times New Roman" w:cs="Times New Roman"/>
          <w:b/>
          <w:sz w:val="24"/>
          <w:szCs w:val="24"/>
        </w:rPr>
        <w:t>Table 4.11: Summary of Delay Parameters at Mandate Roundabout (Morning Peak)</w:t>
      </w: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64F7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4E8D28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184EE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26539A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706164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635DDA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229C65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607B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27AF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12E3F2E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EAE422">
            <w:pPr>
              <w:spacing w:after="0" w:line="240" w:lineRule="auto"/>
              <w:rPr>
                <w:rFonts w:ascii="Times New Roman" w:hAnsi="Times New Roman" w:cs="Times New Roman"/>
                <w:sz w:val="24"/>
                <w:szCs w:val="24"/>
              </w:rPr>
            </w:pPr>
            <w:r>
              <w:rPr>
                <w:rFonts w:ascii="Times New Roman" w:hAnsi="Times New Roman" w:cs="Times New Roman"/>
                <w:sz w:val="24"/>
                <w:szCs w:val="24"/>
              </w:rPr>
              <w:t>3750</w:t>
            </w:r>
          </w:p>
        </w:tc>
        <w:tc>
          <w:tcPr>
            <w:tcW w:w="1843" w:type="dxa"/>
          </w:tcPr>
          <w:p w14:paraId="473EC01F">
            <w:pPr>
              <w:spacing w:after="0" w:line="240" w:lineRule="auto"/>
              <w:rPr>
                <w:rFonts w:ascii="Times New Roman" w:hAnsi="Times New Roman" w:cs="Times New Roman"/>
                <w:sz w:val="24"/>
                <w:szCs w:val="24"/>
              </w:rPr>
            </w:pPr>
            <w:r>
              <w:rPr>
                <w:rFonts w:ascii="Times New Roman" w:hAnsi="Times New Roman" w:cs="Times New Roman"/>
                <w:sz w:val="24"/>
                <w:szCs w:val="24"/>
              </w:rPr>
              <w:t>27.57</w:t>
            </w:r>
          </w:p>
        </w:tc>
        <w:tc>
          <w:tcPr>
            <w:tcW w:w="1934" w:type="dxa"/>
          </w:tcPr>
          <w:p w14:paraId="4D5D41F3">
            <w:pPr>
              <w:spacing w:after="0" w:line="240" w:lineRule="auto"/>
              <w:rPr>
                <w:rFonts w:ascii="Times New Roman" w:hAnsi="Times New Roman" w:cs="Times New Roman"/>
                <w:sz w:val="24"/>
                <w:szCs w:val="24"/>
              </w:rPr>
            </w:pPr>
            <w:r>
              <w:rPr>
                <w:rFonts w:ascii="Times New Roman" w:hAnsi="Times New Roman" w:cs="Times New Roman"/>
                <w:sz w:val="24"/>
                <w:szCs w:val="24"/>
              </w:rPr>
              <w:t>15.31</w:t>
            </w:r>
          </w:p>
        </w:tc>
        <w:tc>
          <w:tcPr>
            <w:tcW w:w="1577" w:type="dxa"/>
          </w:tcPr>
          <w:p w14:paraId="0DB7D5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55.51 </w:t>
            </w:r>
          </w:p>
        </w:tc>
      </w:tr>
      <w:tr w14:paraId="785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A0DAED0">
            <w:pPr>
              <w:spacing w:after="0" w:line="240" w:lineRule="auto"/>
              <w:jc w:val="center"/>
              <w:rPr>
                <w:rFonts w:ascii="Times New Roman" w:hAnsi="Times New Roman" w:cs="Times New Roman"/>
                <w:sz w:val="24"/>
                <w:szCs w:val="24"/>
              </w:rPr>
            </w:pPr>
          </w:p>
        </w:tc>
        <w:tc>
          <w:tcPr>
            <w:tcW w:w="1275" w:type="dxa"/>
          </w:tcPr>
          <w:p w14:paraId="29F840F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3E06685">
            <w:pPr>
              <w:spacing w:after="0" w:line="240" w:lineRule="auto"/>
              <w:rPr>
                <w:rFonts w:ascii="Times New Roman" w:hAnsi="Times New Roman" w:cs="Times New Roman"/>
                <w:sz w:val="24"/>
                <w:szCs w:val="24"/>
              </w:rPr>
            </w:pPr>
            <w:r>
              <w:rPr>
                <w:rFonts w:ascii="Times New Roman" w:hAnsi="Times New Roman" w:cs="Times New Roman"/>
                <w:sz w:val="24"/>
                <w:szCs w:val="24"/>
              </w:rPr>
              <w:t>4095</w:t>
            </w:r>
          </w:p>
        </w:tc>
        <w:tc>
          <w:tcPr>
            <w:tcW w:w="1843" w:type="dxa"/>
          </w:tcPr>
          <w:p w14:paraId="42C9D7A7">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1934" w:type="dxa"/>
          </w:tcPr>
          <w:p w14:paraId="54630B9E">
            <w:pPr>
              <w:spacing w:after="0" w:line="240" w:lineRule="auto"/>
              <w:rPr>
                <w:rFonts w:ascii="Times New Roman" w:hAnsi="Times New Roman" w:cs="Times New Roman"/>
                <w:sz w:val="24"/>
                <w:szCs w:val="24"/>
              </w:rPr>
            </w:pPr>
            <w:r>
              <w:rPr>
                <w:rFonts w:ascii="Times New Roman" w:hAnsi="Times New Roman" w:cs="Times New Roman"/>
                <w:sz w:val="24"/>
                <w:szCs w:val="24"/>
              </w:rPr>
              <w:t>13.79</w:t>
            </w:r>
          </w:p>
        </w:tc>
        <w:tc>
          <w:tcPr>
            <w:tcW w:w="1577" w:type="dxa"/>
          </w:tcPr>
          <w:p w14:paraId="76C18017">
            <w:pPr>
              <w:spacing w:after="0" w:line="240" w:lineRule="auto"/>
              <w:rPr>
                <w:rFonts w:ascii="Times New Roman" w:hAnsi="Times New Roman" w:cs="Times New Roman"/>
                <w:sz w:val="24"/>
                <w:szCs w:val="24"/>
              </w:rPr>
            </w:pPr>
            <w:r>
              <w:rPr>
                <w:rFonts w:ascii="Times New Roman" w:hAnsi="Times New Roman" w:cs="Times New Roman"/>
                <w:sz w:val="24"/>
                <w:szCs w:val="24"/>
              </w:rPr>
              <w:t>59.93</w:t>
            </w:r>
          </w:p>
        </w:tc>
      </w:tr>
      <w:tr w14:paraId="530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9D710BB">
            <w:pPr>
              <w:spacing w:after="0" w:line="240" w:lineRule="auto"/>
              <w:jc w:val="center"/>
              <w:rPr>
                <w:rFonts w:ascii="Times New Roman" w:hAnsi="Times New Roman" w:cs="Times New Roman"/>
                <w:sz w:val="24"/>
                <w:szCs w:val="24"/>
              </w:rPr>
            </w:pPr>
          </w:p>
        </w:tc>
        <w:tc>
          <w:tcPr>
            <w:tcW w:w="1275" w:type="dxa"/>
          </w:tcPr>
          <w:p w14:paraId="4AA9D23D">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6FF3552F">
            <w:pPr>
              <w:spacing w:after="0" w:line="240" w:lineRule="auto"/>
              <w:rPr>
                <w:rFonts w:ascii="Times New Roman" w:hAnsi="Times New Roman" w:cs="Times New Roman"/>
                <w:sz w:val="24"/>
                <w:szCs w:val="24"/>
              </w:rPr>
            </w:pPr>
            <w:r>
              <w:rPr>
                <w:rFonts w:ascii="Times New Roman" w:hAnsi="Times New Roman" w:cs="Times New Roman"/>
                <w:sz w:val="24"/>
                <w:szCs w:val="24"/>
              </w:rPr>
              <w:t>2250</w:t>
            </w:r>
          </w:p>
        </w:tc>
        <w:tc>
          <w:tcPr>
            <w:tcW w:w="1843" w:type="dxa"/>
          </w:tcPr>
          <w:p w14:paraId="6517E2E9">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1934" w:type="dxa"/>
          </w:tcPr>
          <w:p w14:paraId="6068E1C7">
            <w:pPr>
              <w:spacing w:after="0" w:line="240" w:lineRule="auto"/>
              <w:rPr>
                <w:rFonts w:ascii="Times New Roman" w:hAnsi="Times New Roman" w:cs="Times New Roman"/>
                <w:sz w:val="24"/>
                <w:szCs w:val="24"/>
              </w:rPr>
            </w:pPr>
            <w:r>
              <w:rPr>
                <w:rFonts w:ascii="Times New Roman" w:hAnsi="Times New Roman" w:cs="Times New Roman"/>
                <w:sz w:val="24"/>
                <w:szCs w:val="24"/>
              </w:rPr>
              <w:t>12.94</w:t>
            </w:r>
          </w:p>
        </w:tc>
        <w:tc>
          <w:tcPr>
            <w:tcW w:w="1577" w:type="dxa"/>
          </w:tcPr>
          <w:p w14:paraId="32AA8708">
            <w:pPr>
              <w:spacing w:after="0" w:line="240" w:lineRule="auto"/>
              <w:rPr>
                <w:rFonts w:ascii="Times New Roman" w:hAnsi="Times New Roman" w:cs="Times New Roman"/>
                <w:sz w:val="24"/>
                <w:szCs w:val="24"/>
              </w:rPr>
            </w:pPr>
            <w:r>
              <w:rPr>
                <w:rFonts w:ascii="Times New Roman" w:hAnsi="Times New Roman" w:cs="Times New Roman"/>
                <w:sz w:val="24"/>
                <w:szCs w:val="24"/>
              </w:rPr>
              <w:t>53.81</w:t>
            </w:r>
          </w:p>
        </w:tc>
      </w:tr>
      <w:tr w14:paraId="378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5C3CF1">
            <w:pPr>
              <w:spacing w:after="0" w:line="240" w:lineRule="auto"/>
              <w:jc w:val="center"/>
              <w:rPr>
                <w:rFonts w:ascii="Times New Roman" w:hAnsi="Times New Roman" w:cs="Times New Roman"/>
                <w:sz w:val="24"/>
                <w:szCs w:val="24"/>
              </w:rPr>
            </w:pPr>
          </w:p>
        </w:tc>
        <w:tc>
          <w:tcPr>
            <w:tcW w:w="1275" w:type="dxa"/>
          </w:tcPr>
          <w:p w14:paraId="589ADA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47B07DAF">
            <w:pPr>
              <w:spacing w:after="0" w:line="240" w:lineRule="auto"/>
              <w:rPr>
                <w:rFonts w:ascii="Times New Roman" w:hAnsi="Times New Roman" w:cs="Times New Roman"/>
                <w:sz w:val="24"/>
                <w:szCs w:val="24"/>
              </w:rPr>
            </w:pPr>
            <w:r>
              <w:rPr>
                <w:rFonts w:ascii="Times New Roman" w:hAnsi="Times New Roman" w:cs="Times New Roman"/>
                <w:sz w:val="24"/>
                <w:szCs w:val="24"/>
              </w:rPr>
              <w:t>2457</w:t>
            </w:r>
          </w:p>
        </w:tc>
        <w:tc>
          <w:tcPr>
            <w:tcW w:w="1843" w:type="dxa"/>
          </w:tcPr>
          <w:p w14:paraId="58D28926">
            <w:pPr>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1934" w:type="dxa"/>
          </w:tcPr>
          <w:p w14:paraId="1FE46A32">
            <w:pPr>
              <w:spacing w:after="0" w:line="240" w:lineRule="auto"/>
              <w:rPr>
                <w:rFonts w:ascii="Times New Roman" w:hAnsi="Times New Roman" w:cs="Times New Roman"/>
                <w:sz w:val="24"/>
                <w:szCs w:val="24"/>
              </w:rPr>
            </w:pPr>
            <w:r>
              <w:rPr>
                <w:rFonts w:ascii="Times New Roman" w:hAnsi="Times New Roman" w:cs="Times New Roman"/>
                <w:sz w:val="24"/>
                <w:szCs w:val="24"/>
              </w:rPr>
              <w:t>13.24</w:t>
            </w:r>
          </w:p>
        </w:tc>
        <w:tc>
          <w:tcPr>
            <w:tcW w:w="1577" w:type="dxa"/>
          </w:tcPr>
          <w:p w14:paraId="18CACF84">
            <w:pPr>
              <w:spacing w:after="0" w:line="240" w:lineRule="auto"/>
              <w:rPr>
                <w:rFonts w:ascii="Times New Roman" w:hAnsi="Times New Roman" w:cs="Times New Roman"/>
                <w:sz w:val="24"/>
                <w:szCs w:val="24"/>
              </w:rPr>
            </w:pPr>
            <w:r>
              <w:rPr>
                <w:rFonts w:ascii="Times New Roman" w:hAnsi="Times New Roman" w:cs="Times New Roman"/>
                <w:sz w:val="24"/>
                <w:szCs w:val="24"/>
              </w:rPr>
              <w:t>52.41</w:t>
            </w:r>
          </w:p>
        </w:tc>
      </w:tr>
      <w:tr w14:paraId="441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D498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398B693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450E8DB">
            <w:pPr>
              <w:spacing w:after="0" w:line="240" w:lineRule="auto"/>
              <w:rPr>
                <w:rFonts w:ascii="Times New Roman" w:hAnsi="Times New Roman" w:cs="Times New Roman"/>
                <w:sz w:val="24"/>
                <w:szCs w:val="24"/>
              </w:rPr>
            </w:pPr>
            <w:r>
              <w:rPr>
                <w:rFonts w:ascii="Times New Roman" w:hAnsi="Times New Roman" w:cs="Times New Roman"/>
                <w:sz w:val="24"/>
                <w:szCs w:val="24"/>
              </w:rPr>
              <w:t>3540</w:t>
            </w:r>
          </w:p>
        </w:tc>
        <w:tc>
          <w:tcPr>
            <w:tcW w:w="1843" w:type="dxa"/>
          </w:tcPr>
          <w:p w14:paraId="1F01ED08">
            <w:pPr>
              <w:spacing w:after="0" w:line="240" w:lineRule="auto"/>
              <w:rPr>
                <w:rFonts w:ascii="Times New Roman" w:hAnsi="Times New Roman" w:cs="Times New Roman"/>
                <w:sz w:val="24"/>
                <w:szCs w:val="24"/>
              </w:rPr>
            </w:pPr>
            <w:r>
              <w:rPr>
                <w:rFonts w:ascii="Times New Roman" w:hAnsi="Times New Roman" w:cs="Times New Roman"/>
                <w:sz w:val="24"/>
                <w:szCs w:val="24"/>
              </w:rPr>
              <w:t>30.78</w:t>
            </w:r>
          </w:p>
        </w:tc>
        <w:tc>
          <w:tcPr>
            <w:tcW w:w="1934" w:type="dxa"/>
          </w:tcPr>
          <w:p w14:paraId="27EF0CB9">
            <w:pPr>
              <w:spacing w:after="0" w:line="240" w:lineRule="auto"/>
              <w:rPr>
                <w:rFonts w:ascii="Times New Roman" w:hAnsi="Times New Roman" w:cs="Times New Roman"/>
                <w:sz w:val="24"/>
                <w:szCs w:val="24"/>
              </w:rPr>
            </w:pPr>
            <w:r>
              <w:rPr>
                <w:rFonts w:ascii="Times New Roman" w:hAnsi="Times New Roman" w:cs="Times New Roman"/>
                <w:sz w:val="24"/>
                <w:szCs w:val="24"/>
              </w:rPr>
              <w:t>14.94</w:t>
            </w:r>
          </w:p>
        </w:tc>
        <w:tc>
          <w:tcPr>
            <w:tcW w:w="1577" w:type="dxa"/>
          </w:tcPr>
          <w:p w14:paraId="18C7CD42">
            <w:pPr>
              <w:spacing w:after="0" w:line="240" w:lineRule="auto"/>
              <w:rPr>
                <w:rFonts w:ascii="Times New Roman" w:hAnsi="Times New Roman" w:cs="Times New Roman"/>
                <w:sz w:val="24"/>
                <w:szCs w:val="24"/>
              </w:rPr>
            </w:pPr>
            <w:r>
              <w:rPr>
                <w:rFonts w:ascii="Times New Roman" w:hAnsi="Times New Roman" w:cs="Times New Roman"/>
                <w:sz w:val="24"/>
                <w:szCs w:val="24"/>
              </w:rPr>
              <w:t>48.52</w:t>
            </w:r>
          </w:p>
        </w:tc>
      </w:tr>
      <w:tr w14:paraId="58FD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6328C9C">
            <w:pPr>
              <w:spacing w:after="0" w:line="240" w:lineRule="auto"/>
              <w:jc w:val="center"/>
              <w:rPr>
                <w:rFonts w:ascii="Times New Roman" w:hAnsi="Times New Roman" w:cs="Times New Roman"/>
                <w:sz w:val="24"/>
                <w:szCs w:val="24"/>
              </w:rPr>
            </w:pPr>
          </w:p>
        </w:tc>
        <w:tc>
          <w:tcPr>
            <w:tcW w:w="1275" w:type="dxa"/>
          </w:tcPr>
          <w:p w14:paraId="4C48FB6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26E0E014">
            <w:pPr>
              <w:spacing w:after="0" w:line="240" w:lineRule="auto"/>
              <w:rPr>
                <w:rFonts w:ascii="Times New Roman" w:hAnsi="Times New Roman" w:cs="Times New Roman"/>
                <w:sz w:val="24"/>
                <w:szCs w:val="24"/>
              </w:rPr>
            </w:pPr>
            <w:r>
              <w:rPr>
                <w:rFonts w:ascii="Times New Roman" w:hAnsi="Times New Roman" w:cs="Times New Roman"/>
                <w:sz w:val="24"/>
                <w:szCs w:val="24"/>
              </w:rPr>
              <w:t>2760</w:t>
            </w:r>
          </w:p>
        </w:tc>
        <w:tc>
          <w:tcPr>
            <w:tcW w:w="1843" w:type="dxa"/>
          </w:tcPr>
          <w:p w14:paraId="1C013450">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c>
          <w:tcPr>
            <w:tcW w:w="1934" w:type="dxa"/>
          </w:tcPr>
          <w:p w14:paraId="75409AC1">
            <w:pPr>
              <w:spacing w:after="0" w:line="240" w:lineRule="auto"/>
              <w:rPr>
                <w:rFonts w:ascii="Times New Roman" w:hAnsi="Times New Roman" w:cs="Times New Roman"/>
                <w:sz w:val="24"/>
                <w:szCs w:val="24"/>
              </w:rPr>
            </w:pPr>
            <w:r>
              <w:rPr>
                <w:rFonts w:ascii="Times New Roman" w:hAnsi="Times New Roman" w:cs="Times New Roman"/>
                <w:sz w:val="24"/>
                <w:szCs w:val="24"/>
              </w:rPr>
              <w:t>12.96</w:t>
            </w:r>
          </w:p>
        </w:tc>
        <w:tc>
          <w:tcPr>
            <w:tcW w:w="1577" w:type="dxa"/>
          </w:tcPr>
          <w:p w14:paraId="4A7DD912">
            <w:pPr>
              <w:spacing w:after="0" w:line="240" w:lineRule="auto"/>
              <w:rPr>
                <w:rFonts w:ascii="Times New Roman" w:hAnsi="Times New Roman" w:cs="Times New Roman"/>
                <w:sz w:val="24"/>
                <w:szCs w:val="24"/>
              </w:rPr>
            </w:pPr>
            <w:r>
              <w:rPr>
                <w:rFonts w:ascii="Times New Roman" w:hAnsi="Times New Roman" w:cs="Times New Roman"/>
                <w:sz w:val="24"/>
                <w:szCs w:val="24"/>
              </w:rPr>
              <w:t>57.28</w:t>
            </w:r>
          </w:p>
        </w:tc>
      </w:tr>
      <w:tr w14:paraId="359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BFAD300">
            <w:pPr>
              <w:spacing w:after="0" w:line="240" w:lineRule="auto"/>
              <w:jc w:val="center"/>
              <w:rPr>
                <w:rFonts w:ascii="Times New Roman" w:hAnsi="Times New Roman" w:cs="Times New Roman"/>
                <w:sz w:val="24"/>
                <w:szCs w:val="24"/>
              </w:rPr>
            </w:pPr>
          </w:p>
        </w:tc>
        <w:tc>
          <w:tcPr>
            <w:tcW w:w="1275" w:type="dxa"/>
          </w:tcPr>
          <w:p w14:paraId="307D56E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537AD23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1843" w:type="dxa"/>
          </w:tcPr>
          <w:p w14:paraId="29DECDEA">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638E4640">
            <w:pPr>
              <w:spacing w:after="0" w:line="240" w:lineRule="auto"/>
              <w:rPr>
                <w:rFonts w:ascii="Times New Roman" w:hAnsi="Times New Roman" w:cs="Times New Roman"/>
                <w:sz w:val="24"/>
                <w:szCs w:val="24"/>
              </w:rPr>
            </w:pPr>
            <w:r>
              <w:rPr>
                <w:rFonts w:ascii="Times New Roman" w:hAnsi="Times New Roman" w:cs="Times New Roman"/>
                <w:sz w:val="24"/>
                <w:szCs w:val="24"/>
              </w:rPr>
              <w:t>14.23</w:t>
            </w:r>
          </w:p>
        </w:tc>
        <w:tc>
          <w:tcPr>
            <w:tcW w:w="1577" w:type="dxa"/>
          </w:tcPr>
          <w:p w14:paraId="6429E096">
            <w:pPr>
              <w:spacing w:after="0" w:line="240" w:lineRule="auto"/>
              <w:rPr>
                <w:rFonts w:ascii="Times New Roman" w:hAnsi="Times New Roman" w:cs="Times New Roman"/>
                <w:sz w:val="24"/>
                <w:szCs w:val="24"/>
              </w:rPr>
            </w:pPr>
            <w:r>
              <w:rPr>
                <w:rFonts w:ascii="Times New Roman" w:hAnsi="Times New Roman" w:cs="Times New Roman"/>
                <w:sz w:val="24"/>
                <w:szCs w:val="24"/>
              </w:rPr>
              <w:t>64.20</w:t>
            </w:r>
          </w:p>
        </w:tc>
      </w:tr>
      <w:tr w14:paraId="7FDF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11F6BE">
            <w:pPr>
              <w:spacing w:after="0" w:line="240" w:lineRule="auto"/>
              <w:jc w:val="center"/>
              <w:rPr>
                <w:rFonts w:ascii="Times New Roman" w:hAnsi="Times New Roman" w:cs="Times New Roman"/>
                <w:sz w:val="24"/>
                <w:szCs w:val="24"/>
              </w:rPr>
            </w:pPr>
          </w:p>
        </w:tc>
        <w:tc>
          <w:tcPr>
            <w:tcW w:w="1275" w:type="dxa"/>
          </w:tcPr>
          <w:p w14:paraId="3733D31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A3684DB">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843" w:type="dxa"/>
          </w:tcPr>
          <w:p w14:paraId="78939B6C">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51BE8494">
            <w:pPr>
              <w:spacing w:after="0" w:line="240" w:lineRule="auto"/>
              <w:rPr>
                <w:rFonts w:ascii="Times New Roman" w:hAnsi="Times New Roman" w:cs="Times New Roman"/>
                <w:sz w:val="24"/>
                <w:szCs w:val="24"/>
              </w:rPr>
            </w:pPr>
            <w:r>
              <w:rPr>
                <w:rFonts w:ascii="Times New Roman" w:hAnsi="Times New Roman" w:cs="Times New Roman"/>
                <w:sz w:val="24"/>
                <w:szCs w:val="24"/>
              </w:rPr>
              <w:t>13.71</w:t>
            </w:r>
          </w:p>
        </w:tc>
        <w:tc>
          <w:tcPr>
            <w:tcW w:w="1577" w:type="dxa"/>
          </w:tcPr>
          <w:p w14:paraId="14F115D5">
            <w:pPr>
              <w:spacing w:after="0" w:line="240" w:lineRule="auto"/>
              <w:rPr>
                <w:rFonts w:ascii="Times New Roman" w:hAnsi="Times New Roman" w:cs="Times New Roman"/>
                <w:sz w:val="24"/>
                <w:szCs w:val="24"/>
              </w:rPr>
            </w:pPr>
            <w:r>
              <w:rPr>
                <w:rFonts w:ascii="Times New Roman" w:hAnsi="Times New Roman" w:cs="Times New Roman"/>
                <w:sz w:val="24"/>
                <w:szCs w:val="24"/>
              </w:rPr>
              <w:t>57.14</w:t>
            </w:r>
          </w:p>
        </w:tc>
      </w:tr>
      <w:tr w14:paraId="432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4B54E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2A89E4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7166844">
            <w:pPr>
              <w:spacing w:after="0" w:line="240" w:lineRule="auto"/>
              <w:rPr>
                <w:rFonts w:ascii="Times New Roman" w:hAnsi="Times New Roman" w:cs="Times New Roman"/>
                <w:sz w:val="24"/>
                <w:szCs w:val="24"/>
              </w:rPr>
            </w:pPr>
            <w:r>
              <w:rPr>
                <w:rFonts w:ascii="Times New Roman" w:hAnsi="Times New Roman" w:cs="Times New Roman"/>
                <w:sz w:val="24"/>
                <w:szCs w:val="24"/>
              </w:rPr>
              <w:t>3375</w:t>
            </w:r>
          </w:p>
        </w:tc>
        <w:tc>
          <w:tcPr>
            <w:tcW w:w="1843" w:type="dxa"/>
          </w:tcPr>
          <w:p w14:paraId="01AA9AA6">
            <w:pPr>
              <w:spacing w:after="0" w:line="240" w:lineRule="auto"/>
              <w:rPr>
                <w:rFonts w:ascii="Times New Roman" w:hAnsi="Times New Roman" w:cs="Times New Roman"/>
                <w:sz w:val="24"/>
                <w:szCs w:val="24"/>
              </w:rPr>
            </w:pPr>
            <w:r>
              <w:rPr>
                <w:rFonts w:ascii="Times New Roman" w:hAnsi="Times New Roman" w:cs="Times New Roman"/>
                <w:sz w:val="24"/>
                <w:szCs w:val="24"/>
              </w:rPr>
              <w:t>26.16</w:t>
            </w:r>
          </w:p>
        </w:tc>
        <w:tc>
          <w:tcPr>
            <w:tcW w:w="1934" w:type="dxa"/>
          </w:tcPr>
          <w:p w14:paraId="08FB90A6">
            <w:pPr>
              <w:spacing w:after="0" w:line="240" w:lineRule="auto"/>
              <w:rPr>
                <w:rFonts w:ascii="Times New Roman" w:hAnsi="Times New Roman" w:cs="Times New Roman"/>
                <w:sz w:val="24"/>
                <w:szCs w:val="24"/>
              </w:rPr>
            </w:pPr>
            <w:r>
              <w:rPr>
                <w:rFonts w:ascii="Times New Roman" w:hAnsi="Times New Roman" w:cs="Times New Roman"/>
                <w:sz w:val="24"/>
                <w:szCs w:val="24"/>
              </w:rPr>
              <w:t>13.95</w:t>
            </w:r>
          </w:p>
        </w:tc>
        <w:tc>
          <w:tcPr>
            <w:tcW w:w="1577" w:type="dxa"/>
          </w:tcPr>
          <w:p w14:paraId="35E8E894">
            <w:pPr>
              <w:spacing w:after="0" w:line="240" w:lineRule="auto"/>
              <w:rPr>
                <w:rFonts w:ascii="Times New Roman" w:hAnsi="Times New Roman" w:cs="Times New Roman"/>
                <w:sz w:val="24"/>
                <w:szCs w:val="24"/>
              </w:rPr>
            </w:pPr>
            <w:r>
              <w:rPr>
                <w:rFonts w:ascii="Times New Roman" w:hAnsi="Times New Roman" w:cs="Times New Roman"/>
                <w:sz w:val="24"/>
                <w:szCs w:val="24"/>
              </w:rPr>
              <w:t>53.31</w:t>
            </w:r>
          </w:p>
        </w:tc>
      </w:tr>
      <w:tr w14:paraId="784F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91EA232">
            <w:pPr>
              <w:spacing w:after="0" w:line="240" w:lineRule="auto"/>
              <w:jc w:val="center"/>
              <w:rPr>
                <w:rFonts w:ascii="Times New Roman" w:hAnsi="Times New Roman" w:cs="Times New Roman"/>
                <w:sz w:val="24"/>
                <w:szCs w:val="24"/>
              </w:rPr>
            </w:pPr>
          </w:p>
        </w:tc>
        <w:tc>
          <w:tcPr>
            <w:tcW w:w="1275" w:type="dxa"/>
          </w:tcPr>
          <w:p w14:paraId="774116B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711D11D">
            <w:pPr>
              <w:spacing w:after="0" w:line="240" w:lineRule="auto"/>
              <w:rPr>
                <w:rFonts w:ascii="Times New Roman" w:hAnsi="Times New Roman" w:cs="Times New Roman"/>
                <w:sz w:val="24"/>
                <w:szCs w:val="24"/>
              </w:rPr>
            </w:pPr>
            <w:r>
              <w:rPr>
                <w:rFonts w:ascii="Times New Roman" w:hAnsi="Times New Roman" w:cs="Times New Roman"/>
                <w:sz w:val="24"/>
                <w:szCs w:val="24"/>
              </w:rPr>
              <w:t>2875</w:t>
            </w:r>
          </w:p>
        </w:tc>
        <w:tc>
          <w:tcPr>
            <w:tcW w:w="1843" w:type="dxa"/>
          </w:tcPr>
          <w:p w14:paraId="218FFC9C">
            <w:pPr>
              <w:spacing w:after="0" w:line="240" w:lineRule="auto"/>
              <w:rPr>
                <w:rFonts w:ascii="Times New Roman" w:hAnsi="Times New Roman" w:cs="Times New Roman"/>
                <w:sz w:val="24"/>
                <w:szCs w:val="24"/>
              </w:rPr>
            </w:pPr>
            <w:r>
              <w:rPr>
                <w:rFonts w:ascii="Times New Roman" w:hAnsi="Times New Roman" w:cs="Times New Roman"/>
                <w:sz w:val="24"/>
                <w:szCs w:val="24"/>
              </w:rPr>
              <w:t>31.25</w:t>
            </w:r>
          </w:p>
        </w:tc>
        <w:tc>
          <w:tcPr>
            <w:tcW w:w="1934" w:type="dxa"/>
          </w:tcPr>
          <w:p w14:paraId="2BDAB38E">
            <w:pPr>
              <w:spacing w:after="0" w:line="240" w:lineRule="auto"/>
              <w:rPr>
                <w:rFonts w:ascii="Times New Roman" w:hAnsi="Times New Roman" w:cs="Times New Roman"/>
                <w:sz w:val="24"/>
                <w:szCs w:val="24"/>
              </w:rPr>
            </w:pPr>
            <w:r>
              <w:rPr>
                <w:rFonts w:ascii="Times New Roman" w:hAnsi="Times New Roman" w:cs="Times New Roman"/>
                <w:sz w:val="24"/>
                <w:szCs w:val="24"/>
              </w:rPr>
              <w:t>12.58</w:t>
            </w:r>
          </w:p>
        </w:tc>
        <w:tc>
          <w:tcPr>
            <w:tcW w:w="1577" w:type="dxa"/>
          </w:tcPr>
          <w:p w14:paraId="002721FC">
            <w:pPr>
              <w:spacing w:after="0" w:line="240" w:lineRule="auto"/>
              <w:rPr>
                <w:rFonts w:ascii="Times New Roman" w:hAnsi="Times New Roman" w:cs="Times New Roman"/>
                <w:sz w:val="24"/>
                <w:szCs w:val="24"/>
              </w:rPr>
            </w:pPr>
            <w:r>
              <w:rPr>
                <w:rFonts w:ascii="Times New Roman" w:hAnsi="Times New Roman" w:cs="Times New Roman"/>
                <w:sz w:val="24"/>
                <w:szCs w:val="24"/>
              </w:rPr>
              <w:t>40.27</w:t>
            </w:r>
          </w:p>
        </w:tc>
      </w:tr>
      <w:tr w14:paraId="378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C1730DD">
            <w:pPr>
              <w:spacing w:after="0" w:line="240" w:lineRule="auto"/>
              <w:jc w:val="center"/>
              <w:rPr>
                <w:rFonts w:ascii="Times New Roman" w:hAnsi="Times New Roman" w:cs="Times New Roman"/>
                <w:sz w:val="24"/>
                <w:szCs w:val="24"/>
              </w:rPr>
            </w:pPr>
          </w:p>
        </w:tc>
        <w:tc>
          <w:tcPr>
            <w:tcW w:w="1275" w:type="dxa"/>
          </w:tcPr>
          <w:p w14:paraId="40BA4AC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5D297FE">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1843" w:type="dxa"/>
          </w:tcPr>
          <w:p w14:paraId="3B1DC8DC">
            <w:pPr>
              <w:spacing w:after="0" w:line="240" w:lineRule="auto"/>
              <w:rPr>
                <w:rFonts w:ascii="Times New Roman" w:hAnsi="Times New Roman" w:cs="Times New Roman"/>
                <w:sz w:val="24"/>
                <w:szCs w:val="24"/>
              </w:rPr>
            </w:pPr>
            <w:r>
              <w:rPr>
                <w:rFonts w:ascii="Times New Roman" w:hAnsi="Times New Roman" w:cs="Times New Roman"/>
                <w:sz w:val="24"/>
                <w:szCs w:val="24"/>
              </w:rPr>
              <w:t>24.50</w:t>
            </w:r>
          </w:p>
        </w:tc>
        <w:tc>
          <w:tcPr>
            <w:tcW w:w="1934" w:type="dxa"/>
          </w:tcPr>
          <w:p w14:paraId="00AF74BF">
            <w:pPr>
              <w:spacing w:after="0" w:line="240" w:lineRule="auto"/>
              <w:rPr>
                <w:rFonts w:ascii="Times New Roman" w:hAnsi="Times New Roman" w:cs="Times New Roman"/>
                <w:sz w:val="24"/>
                <w:szCs w:val="24"/>
              </w:rPr>
            </w:pPr>
            <w:r>
              <w:rPr>
                <w:rFonts w:ascii="Times New Roman" w:hAnsi="Times New Roman" w:cs="Times New Roman"/>
                <w:sz w:val="24"/>
                <w:szCs w:val="24"/>
              </w:rPr>
              <w:t>12.47</w:t>
            </w:r>
          </w:p>
        </w:tc>
        <w:tc>
          <w:tcPr>
            <w:tcW w:w="1577" w:type="dxa"/>
          </w:tcPr>
          <w:p w14:paraId="661E682D">
            <w:pPr>
              <w:spacing w:after="0" w:line="240" w:lineRule="auto"/>
              <w:rPr>
                <w:rFonts w:ascii="Times New Roman" w:hAnsi="Times New Roman" w:cs="Times New Roman"/>
                <w:sz w:val="24"/>
                <w:szCs w:val="24"/>
              </w:rPr>
            </w:pPr>
            <w:r>
              <w:rPr>
                <w:rFonts w:ascii="Times New Roman" w:hAnsi="Times New Roman" w:cs="Times New Roman"/>
                <w:sz w:val="24"/>
                <w:szCs w:val="24"/>
              </w:rPr>
              <w:t>51.12</w:t>
            </w:r>
          </w:p>
        </w:tc>
      </w:tr>
      <w:tr w14:paraId="5999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37B024A">
            <w:pPr>
              <w:spacing w:after="0" w:line="240" w:lineRule="auto"/>
              <w:jc w:val="center"/>
              <w:rPr>
                <w:rFonts w:ascii="Times New Roman" w:hAnsi="Times New Roman" w:cs="Times New Roman"/>
                <w:sz w:val="24"/>
                <w:szCs w:val="24"/>
              </w:rPr>
            </w:pPr>
          </w:p>
        </w:tc>
        <w:tc>
          <w:tcPr>
            <w:tcW w:w="1275" w:type="dxa"/>
          </w:tcPr>
          <w:p w14:paraId="71139A6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1816A913">
            <w:pPr>
              <w:spacing w:after="0" w:line="240" w:lineRule="auto"/>
              <w:rPr>
                <w:rFonts w:ascii="Times New Roman" w:hAnsi="Times New Roman" w:cs="Times New Roman"/>
                <w:sz w:val="24"/>
                <w:szCs w:val="24"/>
              </w:rPr>
            </w:pPr>
            <w:r>
              <w:rPr>
                <w:rFonts w:ascii="Times New Roman" w:hAnsi="Times New Roman" w:cs="Times New Roman"/>
                <w:sz w:val="24"/>
                <w:szCs w:val="24"/>
              </w:rPr>
              <w:t>2595</w:t>
            </w:r>
          </w:p>
        </w:tc>
        <w:tc>
          <w:tcPr>
            <w:tcW w:w="1843" w:type="dxa"/>
          </w:tcPr>
          <w:p w14:paraId="386100F7">
            <w:pPr>
              <w:spacing w:after="0" w:line="240" w:lineRule="auto"/>
              <w:rPr>
                <w:rFonts w:ascii="Times New Roman" w:hAnsi="Times New Roman" w:cs="Times New Roman"/>
                <w:sz w:val="24"/>
                <w:szCs w:val="24"/>
              </w:rPr>
            </w:pPr>
            <w:r>
              <w:rPr>
                <w:rFonts w:ascii="Times New Roman" w:hAnsi="Times New Roman" w:cs="Times New Roman"/>
                <w:sz w:val="24"/>
                <w:szCs w:val="24"/>
              </w:rPr>
              <w:t>24.93</w:t>
            </w:r>
          </w:p>
        </w:tc>
        <w:tc>
          <w:tcPr>
            <w:tcW w:w="1934" w:type="dxa"/>
          </w:tcPr>
          <w:p w14:paraId="7C6ECD02">
            <w:pPr>
              <w:spacing w:after="0" w:line="240" w:lineRule="auto"/>
              <w:rPr>
                <w:rFonts w:ascii="Times New Roman" w:hAnsi="Times New Roman" w:cs="Times New Roman"/>
                <w:sz w:val="24"/>
                <w:szCs w:val="24"/>
              </w:rPr>
            </w:pPr>
            <w:r>
              <w:rPr>
                <w:rFonts w:ascii="Times New Roman" w:hAnsi="Times New Roman" w:cs="Times New Roman"/>
                <w:sz w:val="24"/>
                <w:szCs w:val="24"/>
              </w:rPr>
              <w:t>13.59</w:t>
            </w:r>
          </w:p>
        </w:tc>
        <w:tc>
          <w:tcPr>
            <w:tcW w:w="1577" w:type="dxa"/>
          </w:tcPr>
          <w:p w14:paraId="41BBB84B">
            <w:pPr>
              <w:spacing w:after="0" w:line="240" w:lineRule="auto"/>
              <w:rPr>
                <w:rFonts w:ascii="Times New Roman" w:hAnsi="Times New Roman" w:cs="Times New Roman"/>
                <w:sz w:val="24"/>
                <w:szCs w:val="24"/>
              </w:rPr>
            </w:pPr>
            <w:r>
              <w:rPr>
                <w:rFonts w:ascii="Times New Roman" w:hAnsi="Times New Roman" w:cs="Times New Roman"/>
                <w:sz w:val="24"/>
                <w:szCs w:val="24"/>
              </w:rPr>
              <w:t>54.41</w:t>
            </w:r>
          </w:p>
        </w:tc>
      </w:tr>
      <w:tr w14:paraId="5586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7FE942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32A96E3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8F6DB20">
            <w:pPr>
              <w:spacing w:after="0" w:line="240" w:lineRule="auto"/>
              <w:rPr>
                <w:rFonts w:ascii="Times New Roman" w:hAnsi="Times New Roman" w:cs="Times New Roman"/>
                <w:sz w:val="24"/>
                <w:szCs w:val="24"/>
              </w:rPr>
            </w:pPr>
            <w:r>
              <w:rPr>
                <w:rFonts w:ascii="Times New Roman" w:hAnsi="Times New Roman" w:cs="Times New Roman"/>
                <w:sz w:val="24"/>
                <w:szCs w:val="24"/>
              </w:rPr>
              <w:t>2625</w:t>
            </w:r>
          </w:p>
        </w:tc>
        <w:tc>
          <w:tcPr>
            <w:tcW w:w="1843" w:type="dxa"/>
          </w:tcPr>
          <w:p w14:paraId="2141209C">
            <w:pPr>
              <w:spacing w:after="0" w:line="240" w:lineRule="auto"/>
              <w:rPr>
                <w:rFonts w:ascii="Times New Roman" w:hAnsi="Times New Roman" w:cs="Times New Roman"/>
                <w:sz w:val="24"/>
                <w:szCs w:val="24"/>
              </w:rPr>
            </w:pPr>
            <w:r>
              <w:rPr>
                <w:rFonts w:ascii="Times New Roman" w:hAnsi="Times New Roman" w:cs="Times New Roman"/>
                <w:sz w:val="24"/>
                <w:szCs w:val="24"/>
              </w:rPr>
              <w:t>27.34</w:t>
            </w:r>
          </w:p>
        </w:tc>
        <w:tc>
          <w:tcPr>
            <w:tcW w:w="1934" w:type="dxa"/>
          </w:tcPr>
          <w:p w14:paraId="5A8CCD2C">
            <w:pPr>
              <w:spacing w:after="0" w:line="240" w:lineRule="auto"/>
              <w:rPr>
                <w:rFonts w:ascii="Times New Roman" w:hAnsi="Times New Roman" w:cs="Times New Roman"/>
                <w:sz w:val="24"/>
                <w:szCs w:val="24"/>
              </w:rPr>
            </w:pPr>
            <w:r>
              <w:rPr>
                <w:rFonts w:ascii="Times New Roman" w:hAnsi="Times New Roman" w:cs="Times New Roman"/>
                <w:sz w:val="24"/>
                <w:szCs w:val="24"/>
              </w:rPr>
              <w:t>13.73</w:t>
            </w:r>
          </w:p>
        </w:tc>
        <w:tc>
          <w:tcPr>
            <w:tcW w:w="1577" w:type="dxa"/>
          </w:tcPr>
          <w:p w14:paraId="66A7FC48">
            <w:pPr>
              <w:spacing w:after="0" w:line="240" w:lineRule="auto"/>
              <w:rPr>
                <w:rFonts w:ascii="Times New Roman" w:hAnsi="Times New Roman" w:cs="Times New Roman"/>
                <w:sz w:val="24"/>
                <w:szCs w:val="24"/>
              </w:rPr>
            </w:pPr>
            <w:r>
              <w:rPr>
                <w:rFonts w:ascii="Times New Roman" w:hAnsi="Times New Roman" w:cs="Times New Roman"/>
                <w:sz w:val="24"/>
                <w:szCs w:val="24"/>
              </w:rPr>
              <w:t>50.26</w:t>
            </w:r>
          </w:p>
        </w:tc>
      </w:tr>
      <w:tr w14:paraId="08AF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88D1412">
            <w:pPr>
              <w:spacing w:after="0" w:line="240" w:lineRule="auto"/>
              <w:jc w:val="center"/>
              <w:rPr>
                <w:rFonts w:ascii="Times New Roman" w:hAnsi="Times New Roman" w:cs="Times New Roman"/>
                <w:sz w:val="24"/>
                <w:szCs w:val="24"/>
              </w:rPr>
            </w:pPr>
          </w:p>
        </w:tc>
        <w:tc>
          <w:tcPr>
            <w:tcW w:w="1275" w:type="dxa"/>
          </w:tcPr>
          <w:p w14:paraId="7747A8F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329EEF0">
            <w:pPr>
              <w:spacing w:after="0" w:line="240" w:lineRule="auto"/>
              <w:rPr>
                <w:rFonts w:ascii="Times New Roman" w:hAnsi="Times New Roman" w:cs="Times New Roman"/>
                <w:sz w:val="24"/>
                <w:szCs w:val="24"/>
              </w:rPr>
            </w:pPr>
            <w:r>
              <w:rPr>
                <w:rFonts w:ascii="Times New Roman" w:hAnsi="Times New Roman" w:cs="Times New Roman"/>
                <w:sz w:val="24"/>
                <w:szCs w:val="24"/>
              </w:rPr>
              <w:t>2670</w:t>
            </w:r>
          </w:p>
        </w:tc>
        <w:tc>
          <w:tcPr>
            <w:tcW w:w="1843" w:type="dxa"/>
          </w:tcPr>
          <w:p w14:paraId="4AC0338B">
            <w:pPr>
              <w:spacing w:after="0" w:line="240" w:lineRule="auto"/>
              <w:rPr>
                <w:rFonts w:ascii="Times New Roman" w:hAnsi="Times New Roman" w:cs="Times New Roman"/>
                <w:sz w:val="24"/>
                <w:szCs w:val="24"/>
              </w:rPr>
            </w:pPr>
            <w:r>
              <w:rPr>
                <w:rFonts w:ascii="Times New Roman" w:hAnsi="Times New Roman" w:cs="Times New Roman"/>
                <w:sz w:val="24"/>
                <w:szCs w:val="24"/>
              </w:rPr>
              <w:t>24.27</w:t>
            </w:r>
          </w:p>
        </w:tc>
        <w:tc>
          <w:tcPr>
            <w:tcW w:w="1934" w:type="dxa"/>
          </w:tcPr>
          <w:p w14:paraId="4A864AD7">
            <w:pPr>
              <w:spacing w:after="0" w:line="240" w:lineRule="auto"/>
              <w:rPr>
                <w:rFonts w:ascii="Times New Roman" w:hAnsi="Times New Roman" w:cs="Times New Roman"/>
                <w:sz w:val="24"/>
                <w:szCs w:val="24"/>
              </w:rPr>
            </w:pPr>
            <w:r>
              <w:rPr>
                <w:rFonts w:ascii="Times New Roman" w:hAnsi="Times New Roman" w:cs="Times New Roman"/>
                <w:sz w:val="24"/>
                <w:szCs w:val="24"/>
              </w:rPr>
              <w:t>12.14</w:t>
            </w:r>
          </w:p>
        </w:tc>
        <w:tc>
          <w:tcPr>
            <w:tcW w:w="1577" w:type="dxa"/>
          </w:tcPr>
          <w:p w14:paraId="1CF1F0CD">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14:paraId="65ED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4E76079">
            <w:pPr>
              <w:spacing w:after="0" w:line="240" w:lineRule="auto"/>
              <w:jc w:val="center"/>
              <w:rPr>
                <w:rFonts w:ascii="Times New Roman" w:hAnsi="Times New Roman" w:cs="Times New Roman"/>
                <w:sz w:val="24"/>
                <w:szCs w:val="24"/>
              </w:rPr>
            </w:pPr>
          </w:p>
        </w:tc>
        <w:tc>
          <w:tcPr>
            <w:tcW w:w="1275" w:type="dxa"/>
          </w:tcPr>
          <w:p w14:paraId="4B6CE6C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BDF7FC6">
            <w:pPr>
              <w:spacing w:after="0" w:line="240" w:lineRule="auto"/>
              <w:rPr>
                <w:rFonts w:ascii="Times New Roman" w:hAnsi="Times New Roman" w:cs="Times New Roman"/>
                <w:sz w:val="24"/>
                <w:szCs w:val="24"/>
              </w:rPr>
            </w:pPr>
            <w:r>
              <w:rPr>
                <w:rFonts w:ascii="Times New Roman" w:hAnsi="Times New Roman" w:cs="Times New Roman"/>
                <w:sz w:val="24"/>
                <w:szCs w:val="24"/>
              </w:rPr>
              <w:t>2070</w:t>
            </w:r>
          </w:p>
        </w:tc>
        <w:tc>
          <w:tcPr>
            <w:tcW w:w="1843" w:type="dxa"/>
          </w:tcPr>
          <w:p w14:paraId="383589F9">
            <w:pPr>
              <w:spacing w:after="0" w:line="240" w:lineRule="auto"/>
              <w:rPr>
                <w:rFonts w:ascii="Times New Roman" w:hAnsi="Times New Roman" w:cs="Times New Roman"/>
                <w:sz w:val="24"/>
                <w:szCs w:val="24"/>
              </w:rPr>
            </w:pPr>
            <w:r>
              <w:rPr>
                <w:rFonts w:ascii="Times New Roman" w:hAnsi="Times New Roman" w:cs="Times New Roman"/>
                <w:sz w:val="24"/>
                <w:szCs w:val="24"/>
              </w:rPr>
              <w:t>26.53</w:t>
            </w:r>
          </w:p>
        </w:tc>
        <w:tc>
          <w:tcPr>
            <w:tcW w:w="1934" w:type="dxa"/>
          </w:tcPr>
          <w:p w14:paraId="78FAF463">
            <w:pPr>
              <w:spacing w:after="0" w:line="240" w:lineRule="auto"/>
              <w:rPr>
                <w:rFonts w:ascii="Times New Roman" w:hAnsi="Times New Roman" w:cs="Times New Roman"/>
                <w:sz w:val="24"/>
                <w:szCs w:val="24"/>
              </w:rPr>
            </w:pPr>
            <w:r>
              <w:rPr>
                <w:rFonts w:ascii="Times New Roman" w:hAnsi="Times New Roman" w:cs="Times New Roman"/>
                <w:sz w:val="24"/>
                <w:szCs w:val="24"/>
              </w:rPr>
              <w:t>14.48</w:t>
            </w:r>
          </w:p>
        </w:tc>
        <w:tc>
          <w:tcPr>
            <w:tcW w:w="1577" w:type="dxa"/>
          </w:tcPr>
          <w:p w14:paraId="4E7E7F7D">
            <w:pPr>
              <w:spacing w:after="0" w:line="240" w:lineRule="auto"/>
              <w:rPr>
                <w:rFonts w:ascii="Times New Roman" w:hAnsi="Times New Roman" w:cs="Times New Roman"/>
                <w:sz w:val="24"/>
                <w:szCs w:val="24"/>
              </w:rPr>
            </w:pPr>
            <w:r>
              <w:rPr>
                <w:rFonts w:ascii="Times New Roman" w:hAnsi="Times New Roman" w:cs="Times New Roman"/>
                <w:sz w:val="24"/>
                <w:szCs w:val="24"/>
              </w:rPr>
              <w:t>54.55</w:t>
            </w:r>
          </w:p>
        </w:tc>
      </w:tr>
      <w:tr w14:paraId="0880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9F6559D">
            <w:pPr>
              <w:spacing w:after="0" w:line="240" w:lineRule="auto"/>
              <w:jc w:val="center"/>
              <w:rPr>
                <w:rFonts w:ascii="Times New Roman" w:hAnsi="Times New Roman" w:cs="Times New Roman"/>
                <w:sz w:val="24"/>
                <w:szCs w:val="24"/>
              </w:rPr>
            </w:pPr>
          </w:p>
        </w:tc>
        <w:tc>
          <w:tcPr>
            <w:tcW w:w="1275" w:type="dxa"/>
          </w:tcPr>
          <w:p w14:paraId="2A3F489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8D1B468">
            <w:pPr>
              <w:spacing w:after="0" w:line="240" w:lineRule="auto"/>
              <w:rPr>
                <w:rFonts w:ascii="Times New Roman" w:hAnsi="Times New Roman" w:cs="Times New Roman"/>
                <w:sz w:val="24"/>
                <w:szCs w:val="24"/>
              </w:rPr>
            </w:pPr>
            <w:r>
              <w:rPr>
                <w:rFonts w:ascii="Times New Roman" w:hAnsi="Times New Roman" w:cs="Times New Roman"/>
                <w:sz w:val="24"/>
                <w:szCs w:val="24"/>
              </w:rPr>
              <w:t>2490</w:t>
            </w:r>
          </w:p>
        </w:tc>
        <w:tc>
          <w:tcPr>
            <w:tcW w:w="1843" w:type="dxa"/>
          </w:tcPr>
          <w:p w14:paraId="0002DFEA">
            <w:pPr>
              <w:spacing w:after="0" w:line="240" w:lineRule="auto"/>
              <w:rPr>
                <w:rFonts w:ascii="Times New Roman" w:hAnsi="Times New Roman" w:cs="Times New Roman"/>
                <w:sz w:val="24"/>
                <w:szCs w:val="24"/>
              </w:rPr>
            </w:pPr>
            <w:r>
              <w:rPr>
                <w:rFonts w:ascii="Times New Roman" w:hAnsi="Times New Roman" w:cs="Times New Roman"/>
                <w:sz w:val="24"/>
                <w:szCs w:val="24"/>
              </w:rPr>
              <w:t>23.49</w:t>
            </w:r>
          </w:p>
        </w:tc>
        <w:tc>
          <w:tcPr>
            <w:tcW w:w="1934" w:type="dxa"/>
          </w:tcPr>
          <w:p w14:paraId="0954B73A">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tc>
        <w:tc>
          <w:tcPr>
            <w:tcW w:w="1577" w:type="dxa"/>
          </w:tcPr>
          <w:p w14:paraId="1205EDC9">
            <w:pPr>
              <w:spacing w:after="0" w:line="240" w:lineRule="auto"/>
              <w:rPr>
                <w:rFonts w:ascii="Times New Roman" w:hAnsi="Times New Roman" w:cs="Times New Roman"/>
                <w:sz w:val="24"/>
                <w:szCs w:val="24"/>
              </w:rPr>
            </w:pPr>
            <w:r>
              <w:rPr>
                <w:rFonts w:ascii="Times New Roman" w:hAnsi="Times New Roman" w:cs="Times New Roman"/>
                <w:sz w:val="24"/>
                <w:szCs w:val="24"/>
              </w:rPr>
              <w:t>57.92</w:t>
            </w:r>
          </w:p>
        </w:tc>
      </w:tr>
      <w:tr w14:paraId="7BC7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244B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117F41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A11864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3495</w:t>
            </w:r>
          </w:p>
        </w:tc>
        <w:tc>
          <w:tcPr>
            <w:tcW w:w="1843" w:type="dxa"/>
          </w:tcPr>
          <w:p w14:paraId="6D5A2A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32.36</w:t>
            </w:r>
          </w:p>
        </w:tc>
        <w:tc>
          <w:tcPr>
            <w:tcW w:w="1934" w:type="dxa"/>
          </w:tcPr>
          <w:p w14:paraId="37161F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16.11</w:t>
            </w:r>
          </w:p>
        </w:tc>
        <w:tc>
          <w:tcPr>
            <w:tcW w:w="1577" w:type="dxa"/>
          </w:tcPr>
          <w:p w14:paraId="66D45B8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54.19</w:t>
            </w:r>
          </w:p>
        </w:tc>
      </w:tr>
      <w:tr w14:paraId="6C5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2BC10D10">
            <w:pPr>
              <w:spacing w:after="0" w:line="240" w:lineRule="auto"/>
              <w:jc w:val="center"/>
              <w:rPr>
                <w:rFonts w:ascii="Times New Roman" w:hAnsi="Times New Roman" w:cs="Times New Roman"/>
                <w:sz w:val="24"/>
                <w:szCs w:val="24"/>
              </w:rPr>
            </w:pPr>
          </w:p>
        </w:tc>
        <w:tc>
          <w:tcPr>
            <w:tcW w:w="1275" w:type="dxa"/>
          </w:tcPr>
          <w:p w14:paraId="281EF94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474CEF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3675</w:t>
            </w:r>
          </w:p>
        </w:tc>
        <w:tc>
          <w:tcPr>
            <w:tcW w:w="1843" w:type="dxa"/>
          </w:tcPr>
          <w:p w14:paraId="6D8562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23.59</w:t>
            </w:r>
          </w:p>
        </w:tc>
        <w:tc>
          <w:tcPr>
            <w:tcW w:w="1934" w:type="dxa"/>
          </w:tcPr>
          <w:p w14:paraId="3112107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16.19</w:t>
            </w:r>
          </w:p>
        </w:tc>
        <w:tc>
          <w:tcPr>
            <w:tcW w:w="1577" w:type="dxa"/>
          </w:tcPr>
          <w:p w14:paraId="1D0F3A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65.1</w:t>
            </w:r>
          </w:p>
        </w:tc>
      </w:tr>
      <w:tr w14:paraId="412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C4A01CA">
            <w:pPr>
              <w:spacing w:after="0" w:line="240" w:lineRule="auto"/>
              <w:jc w:val="center"/>
              <w:rPr>
                <w:rFonts w:ascii="Times New Roman" w:hAnsi="Times New Roman" w:cs="Times New Roman"/>
                <w:sz w:val="24"/>
                <w:szCs w:val="24"/>
              </w:rPr>
            </w:pPr>
          </w:p>
        </w:tc>
        <w:tc>
          <w:tcPr>
            <w:tcW w:w="1275" w:type="dxa"/>
          </w:tcPr>
          <w:p w14:paraId="1E3383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394B1B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2430</w:t>
            </w:r>
          </w:p>
        </w:tc>
        <w:tc>
          <w:tcPr>
            <w:tcW w:w="1843" w:type="dxa"/>
          </w:tcPr>
          <w:p w14:paraId="1172B3E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786CE4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13.43</w:t>
            </w:r>
          </w:p>
        </w:tc>
        <w:tc>
          <w:tcPr>
            <w:tcW w:w="1577" w:type="dxa"/>
          </w:tcPr>
          <w:p w14:paraId="048A1A6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56.91 </w:t>
            </w:r>
          </w:p>
        </w:tc>
      </w:tr>
      <w:tr w14:paraId="4313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0759E8D3">
            <w:pPr>
              <w:spacing w:after="0" w:line="240" w:lineRule="auto"/>
              <w:jc w:val="center"/>
              <w:rPr>
                <w:rFonts w:ascii="Times New Roman" w:hAnsi="Times New Roman" w:cs="Times New Roman"/>
                <w:sz w:val="24"/>
                <w:szCs w:val="24"/>
              </w:rPr>
            </w:pPr>
          </w:p>
        </w:tc>
        <w:tc>
          <w:tcPr>
            <w:tcW w:w="1275" w:type="dxa"/>
          </w:tcPr>
          <w:p w14:paraId="1F45917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4AE944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1FBF2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24.95</w:t>
            </w:r>
          </w:p>
        </w:tc>
        <w:tc>
          <w:tcPr>
            <w:tcW w:w="1934" w:type="dxa"/>
          </w:tcPr>
          <w:p w14:paraId="6991AE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13.17</w:t>
            </w:r>
          </w:p>
        </w:tc>
        <w:tc>
          <w:tcPr>
            <w:tcW w:w="1577" w:type="dxa"/>
          </w:tcPr>
          <w:p w14:paraId="14E8D3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56.11</w:t>
            </w:r>
          </w:p>
        </w:tc>
      </w:tr>
      <w:tr w14:paraId="0B80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097D3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3B9BA6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D3D6A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183087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21.76</w:t>
            </w:r>
          </w:p>
        </w:tc>
        <w:tc>
          <w:tcPr>
            <w:tcW w:w="1934" w:type="dxa"/>
          </w:tcPr>
          <w:p w14:paraId="18D080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11E4A4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4BB3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F4EA3FE">
            <w:pPr>
              <w:spacing w:after="0" w:line="240" w:lineRule="auto"/>
              <w:jc w:val="center"/>
              <w:rPr>
                <w:rFonts w:ascii="Times New Roman" w:hAnsi="Times New Roman" w:cs="Times New Roman"/>
                <w:sz w:val="24"/>
                <w:szCs w:val="24"/>
              </w:rPr>
            </w:pPr>
          </w:p>
        </w:tc>
        <w:tc>
          <w:tcPr>
            <w:tcW w:w="1275" w:type="dxa"/>
          </w:tcPr>
          <w:p w14:paraId="66F635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E74C3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2520</w:t>
            </w:r>
          </w:p>
        </w:tc>
        <w:tc>
          <w:tcPr>
            <w:tcW w:w="1843" w:type="dxa"/>
          </w:tcPr>
          <w:p w14:paraId="30874B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516F60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10.63</w:t>
            </w:r>
          </w:p>
        </w:tc>
        <w:tc>
          <w:tcPr>
            <w:tcW w:w="1577" w:type="dxa"/>
          </w:tcPr>
          <w:p w14:paraId="38DE857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42.80</w:t>
            </w:r>
          </w:p>
        </w:tc>
      </w:tr>
      <w:tr w14:paraId="3F74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10A7E66">
            <w:pPr>
              <w:spacing w:after="0" w:line="240" w:lineRule="auto"/>
              <w:jc w:val="center"/>
              <w:rPr>
                <w:rFonts w:ascii="Times New Roman" w:hAnsi="Times New Roman" w:cs="Times New Roman"/>
                <w:sz w:val="24"/>
                <w:szCs w:val="24"/>
              </w:rPr>
            </w:pPr>
          </w:p>
        </w:tc>
        <w:tc>
          <w:tcPr>
            <w:tcW w:w="1275" w:type="dxa"/>
          </w:tcPr>
          <w:p w14:paraId="4A9FEC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44904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1980</w:t>
            </w:r>
          </w:p>
        </w:tc>
        <w:tc>
          <w:tcPr>
            <w:tcW w:w="1843" w:type="dxa"/>
          </w:tcPr>
          <w:p w14:paraId="3035921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24.76</w:t>
            </w:r>
          </w:p>
        </w:tc>
        <w:tc>
          <w:tcPr>
            <w:tcW w:w="1934" w:type="dxa"/>
          </w:tcPr>
          <w:p w14:paraId="1232AA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13.02</w:t>
            </w:r>
          </w:p>
        </w:tc>
        <w:tc>
          <w:tcPr>
            <w:tcW w:w="1577" w:type="dxa"/>
          </w:tcPr>
          <w:p w14:paraId="3CC07C7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6093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2C61E7C">
            <w:pPr>
              <w:spacing w:after="0" w:line="240" w:lineRule="auto"/>
              <w:jc w:val="center"/>
              <w:rPr>
                <w:rFonts w:ascii="Times New Roman" w:hAnsi="Times New Roman" w:cs="Times New Roman"/>
                <w:sz w:val="24"/>
                <w:szCs w:val="24"/>
              </w:rPr>
            </w:pPr>
          </w:p>
        </w:tc>
        <w:tc>
          <w:tcPr>
            <w:tcW w:w="1275" w:type="dxa"/>
          </w:tcPr>
          <w:p w14:paraId="658C66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563C3C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843" w:type="dxa"/>
          </w:tcPr>
          <w:p w14:paraId="5FDBC0B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29.79</w:t>
            </w:r>
          </w:p>
        </w:tc>
        <w:tc>
          <w:tcPr>
            <w:tcW w:w="1934" w:type="dxa"/>
          </w:tcPr>
          <w:p w14:paraId="0C7DEB1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577" w:type="dxa"/>
          </w:tcPr>
          <w:p w14:paraId="55B01E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59.88</w:t>
            </w:r>
          </w:p>
        </w:tc>
      </w:tr>
      <w:tr w14:paraId="6C39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243CE6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4F59E7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4706F0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2610</w:t>
            </w:r>
          </w:p>
        </w:tc>
        <w:tc>
          <w:tcPr>
            <w:tcW w:w="1843" w:type="dxa"/>
          </w:tcPr>
          <w:p w14:paraId="703CDDC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30.00</w:t>
            </w:r>
          </w:p>
        </w:tc>
        <w:tc>
          <w:tcPr>
            <w:tcW w:w="1934" w:type="dxa"/>
          </w:tcPr>
          <w:p w14:paraId="6A163E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18.78</w:t>
            </w:r>
          </w:p>
        </w:tc>
        <w:tc>
          <w:tcPr>
            <w:tcW w:w="1577" w:type="dxa"/>
          </w:tcPr>
          <w:p w14:paraId="726372D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62.59</w:t>
            </w:r>
          </w:p>
        </w:tc>
      </w:tr>
      <w:tr w14:paraId="41E3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53D9A1C">
            <w:pPr>
              <w:spacing w:after="0" w:line="240" w:lineRule="auto"/>
              <w:jc w:val="center"/>
              <w:rPr>
                <w:rFonts w:ascii="Times New Roman" w:hAnsi="Times New Roman" w:cs="Times New Roman"/>
                <w:sz w:val="24"/>
                <w:szCs w:val="24"/>
              </w:rPr>
            </w:pPr>
          </w:p>
        </w:tc>
        <w:tc>
          <w:tcPr>
            <w:tcW w:w="1275" w:type="dxa"/>
          </w:tcPr>
          <w:p w14:paraId="574E091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67BFF7B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4A8E4B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500351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2A5CB6F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5DA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CC7A04E">
            <w:pPr>
              <w:spacing w:after="0" w:line="240" w:lineRule="auto"/>
              <w:jc w:val="center"/>
              <w:rPr>
                <w:rFonts w:ascii="Times New Roman" w:hAnsi="Times New Roman" w:cs="Times New Roman"/>
                <w:sz w:val="24"/>
                <w:szCs w:val="24"/>
              </w:rPr>
            </w:pPr>
          </w:p>
        </w:tc>
        <w:tc>
          <w:tcPr>
            <w:tcW w:w="1275" w:type="dxa"/>
          </w:tcPr>
          <w:p w14:paraId="715DA96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313993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1845</w:t>
            </w:r>
          </w:p>
        </w:tc>
        <w:tc>
          <w:tcPr>
            <w:tcW w:w="1843" w:type="dxa"/>
          </w:tcPr>
          <w:p w14:paraId="08D5404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7810947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2F1BEEB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67C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ED194F7">
            <w:pPr>
              <w:spacing w:after="0" w:line="240" w:lineRule="auto"/>
              <w:jc w:val="center"/>
              <w:rPr>
                <w:rFonts w:ascii="Times New Roman" w:hAnsi="Times New Roman" w:cs="Times New Roman"/>
                <w:sz w:val="24"/>
                <w:szCs w:val="24"/>
              </w:rPr>
            </w:pPr>
          </w:p>
        </w:tc>
        <w:tc>
          <w:tcPr>
            <w:tcW w:w="1275" w:type="dxa"/>
          </w:tcPr>
          <w:p w14:paraId="594CAEC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6DD918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2160</w:t>
            </w:r>
          </w:p>
        </w:tc>
        <w:tc>
          <w:tcPr>
            <w:tcW w:w="1843" w:type="dxa"/>
          </w:tcPr>
          <w:p w14:paraId="3C9EFF4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3AB397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27.69</w:t>
            </w:r>
          </w:p>
        </w:tc>
        <w:tc>
          <w:tcPr>
            <w:tcW w:w="1577" w:type="dxa"/>
          </w:tcPr>
          <w:p w14:paraId="16BCE5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54.17</w:t>
            </w:r>
          </w:p>
        </w:tc>
      </w:tr>
    </w:tbl>
    <w:p w14:paraId="11FFDAE5">
      <w:pPr>
        <w:rPr>
          <w:rFonts w:ascii="Times New Roman" w:hAnsi="Times New Roman" w:cs="Times New Roman"/>
          <w:sz w:val="24"/>
          <w:szCs w:val="24"/>
        </w:rPr>
      </w:pPr>
    </w:p>
    <w:p w14:paraId="1F7D3638">
      <w:pPr>
        <w:rPr>
          <w:rFonts w:ascii="Times New Roman" w:hAnsi="Times New Roman" w:cs="Times New Roman"/>
          <w:b/>
          <w:sz w:val="24"/>
          <w:szCs w:val="24"/>
        </w:rPr>
      </w:pPr>
      <w:r>
        <w:rPr>
          <w:rFonts w:ascii="Times New Roman" w:hAnsi="Times New Roman" w:cs="Times New Roman"/>
          <w:b/>
          <w:sz w:val="24"/>
          <w:szCs w:val="24"/>
        </w:rPr>
        <w:t>Table 4.12: Summary of Delay Parameters at Mandate Roundabout (Afternoon Peak)</w:t>
      </w:r>
    </w:p>
    <w:p w14:paraId="2195D092">
      <w:pPr>
        <w:rPr>
          <w:rFonts w:ascii="Times New Roman" w:hAnsi="Times New Roman" w:cs="Times New Roman"/>
          <w:sz w:val="24"/>
          <w:szCs w:val="24"/>
        </w:rPr>
      </w:pP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0630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0B6F3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457C03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41A7B1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59419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43D2CE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093660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749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7C29C3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6936F1E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7BEC53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2880</w:t>
            </w:r>
          </w:p>
        </w:tc>
        <w:tc>
          <w:tcPr>
            <w:tcW w:w="1843" w:type="dxa"/>
          </w:tcPr>
          <w:p w14:paraId="344216D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28.51</w:t>
            </w:r>
          </w:p>
        </w:tc>
        <w:tc>
          <w:tcPr>
            <w:tcW w:w="1934" w:type="dxa"/>
          </w:tcPr>
          <w:p w14:paraId="6672FB4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15.82</w:t>
            </w:r>
          </w:p>
        </w:tc>
        <w:tc>
          <w:tcPr>
            <w:tcW w:w="1577" w:type="dxa"/>
          </w:tcPr>
          <w:p w14:paraId="641E2C4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55.49</w:t>
            </w:r>
          </w:p>
        </w:tc>
      </w:tr>
      <w:tr w14:paraId="51F8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911235D">
            <w:pPr>
              <w:spacing w:after="0" w:line="240" w:lineRule="auto"/>
              <w:jc w:val="center"/>
              <w:rPr>
                <w:rFonts w:ascii="Times New Roman" w:hAnsi="Times New Roman" w:cs="Times New Roman"/>
                <w:sz w:val="24"/>
                <w:szCs w:val="24"/>
              </w:rPr>
            </w:pPr>
          </w:p>
        </w:tc>
        <w:tc>
          <w:tcPr>
            <w:tcW w:w="1275" w:type="dxa"/>
          </w:tcPr>
          <w:p w14:paraId="11867F6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6FD34DD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2850</w:t>
            </w:r>
          </w:p>
        </w:tc>
        <w:tc>
          <w:tcPr>
            <w:tcW w:w="1843" w:type="dxa"/>
          </w:tcPr>
          <w:p w14:paraId="185F0C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29.08</w:t>
            </w:r>
          </w:p>
        </w:tc>
        <w:tc>
          <w:tcPr>
            <w:tcW w:w="1934" w:type="dxa"/>
          </w:tcPr>
          <w:p w14:paraId="1165BB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15.24</w:t>
            </w:r>
          </w:p>
        </w:tc>
        <w:tc>
          <w:tcPr>
            <w:tcW w:w="1577" w:type="dxa"/>
          </w:tcPr>
          <w:p w14:paraId="06D91B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52.41</w:t>
            </w:r>
          </w:p>
        </w:tc>
      </w:tr>
      <w:tr w14:paraId="17F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F97E59A">
            <w:pPr>
              <w:spacing w:after="0" w:line="240" w:lineRule="auto"/>
              <w:jc w:val="center"/>
              <w:rPr>
                <w:rFonts w:ascii="Times New Roman" w:hAnsi="Times New Roman" w:cs="Times New Roman"/>
                <w:sz w:val="24"/>
                <w:szCs w:val="24"/>
              </w:rPr>
            </w:pPr>
          </w:p>
        </w:tc>
        <w:tc>
          <w:tcPr>
            <w:tcW w:w="1275" w:type="dxa"/>
          </w:tcPr>
          <w:p w14:paraId="115023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4A608F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2580</w:t>
            </w:r>
          </w:p>
        </w:tc>
        <w:tc>
          <w:tcPr>
            <w:tcW w:w="1843" w:type="dxa"/>
          </w:tcPr>
          <w:p w14:paraId="75621B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22.83</w:t>
            </w:r>
          </w:p>
        </w:tc>
        <w:tc>
          <w:tcPr>
            <w:tcW w:w="1934" w:type="dxa"/>
          </w:tcPr>
          <w:p w14:paraId="4FC009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14.66</w:t>
            </w:r>
          </w:p>
        </w:tc>
        <w:tc>
          <w:tcPr>
            <w:tcW w:w="1577" w:type="dxa"/>
          </w:tcPr>
          <w:p w14:paraId="15311B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64.20</w:t>
            </w:r>
          </w:p>
        </w:tc>
      </w:tr>
      <w:tr w14:paraId="5BE6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F56B69D">
            <w:pPr>
              <w:spacing w:after="0" w:line="240" w:lineRule="auto"/>
              <w:jc w:val="center"/>
              <w:rPr>
                <w:rFonts w:ascii="Times New Roman" w:hAnsi="Times New Roman" w:cs="Times New Roman"/>
                <w:sz w:val="24"/>
                <w:szCs w:val="24"/>
              </w:rPr>
            </w:pPr>
          </w:p>
        </w:tc>
        <w:tc>
          <w:tcPr>
            <w:tcW w:w="1275" w:type="dxa"/>
          </w:tcPr>
          <w:p w14:paraId="1CA888D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89677D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2325</w:t>
            </w:r>
          </w:p>
        </w:tc>
        <w:tc>
          <w:tcPr>
            <w:tcW w:w="1843" w:type="dxa"/>
          </w:tcPr>
          <w:p w14:paraId="0F808E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23.73</w:t>
            </w:r>
          </w:p>
        </w:tc>
        <w:tc>
          <w:tcPr>
            <w:tcW w:w="1934" w:type="dxa"/>
          </w:tcPr>
          <w:p w14:paraId="51DC60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13.14</w:t>
            </w:r>
          </w:p>
        </w:tc>
        <w:tc>
          <w:tcPr>
            <w:tcW w:w="1577" w:type="dxa"/>
          </w:tcPr>
          <w:p w14:paraId="0E7FE7A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55.37</w:t>
            </w:r>
          </w:p>
        </w:tc>
      </w:tr>
      <w:tr w14:paraId="463C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3B8540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020E8C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0332F2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3915</w:t>
            </w:r>
          </w:p>
        </w:tc>
        <w:tc>
          <w:tcPr>
            <w:tcW w:w="1843" w:type="dxa"/>
          </w:tcPr>
          <w:p w14:paraId="548A83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34.04</w:t>
            </w:r>
          </w:p>
        </w:tc>
        <w:tc>
          <w:tcPr>
            <w:tcW w:w="1934" w:type="dxa"/>
          </w:tcPr>
          <w:p w14:paraId="60DB498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17.25</w:t>
            </w:r>
          </w:p>
        </w:tc>
        <w:tc>
          <w:tcPr>
            <w:tcW w:w="1577" w:type="dxa"/>
          </w:tcPr>
          <w:p w14:paraId="57A0933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50.66</w:t>
            </w:r>
          </w:p>
        </w:tc>
      </w:tr>
      <w:tr w14:paraId="7128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7AC690E">
            <w:pPr>
              <w:spacing w:after="0" w:line="240" w:lineRule="auto"/>
              <w:jc w:val="center"/>
              <w:rPr>
                <w:rFonts w:ascii="Times New Roman" w:hAnsi="Times New Roman" w:cs="Times New Roman"/>
                <w:sz w:val="24"/>
                <w:szCs w:val="24"/>
              </w:rPr>
            </w:pPr>
          </w:p>
        </w:tc>
        <w:tc>
          <w:tcPr>
            <w:tcW w:w="1275" w:type="dxa"/>
          </w:tcPr>
          <w:p w14:paraId="4C46EAF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7B0FE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3540</w:t>
            </w:r>
          </w:p>
        </w:tc>
        <w:tc>
          <w:tcPr>
            <w:tcW w:w="1843" w:type="dxa"/>
          </w:tcPr>
          <w:p w14:paraId="3C1B208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30.78</w:t>
            </w:r>
          </w:p>
        </w:tc>
        <w:tc>
          <w:tcPr>
            <w:tcW w:w="1934" w:type="dxa"/>
          </w:tcPr>
          <w:p w14:paraId="77BCE1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14.94</w:t>
            </w:r>
          </w:p>
        </w:tc>
        <w:tc>
          <w:tcPr>
            <w:tcW w:w="1577" w:type="dxa"/>
          </w:tcPr>
          <w:p w14:paraId="24266CC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48.52</w:t>
            </w:r>
          </w:p>
        </w:tc>
      </w:tr>
      <w:tr w14:paraId="585A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3B67196">
            <w:pPr>
              <w:spacing w:after="0" w:line="240" w:lineRule="auto"/>
              <w:jc w:val="center"/>
              <w:rPr>
                <w:rFonts w:ascii="Times New Roman" w:hAnsi="Times New Roman" w:cs="Times New Roman"/>
                <w:sz w:val="24"/>
                <w:szCs w:val="24"/>
              </w:rPr>
            </w:pPr>
          </w:p>
        </w:tc>
        <w:tc>
          <w:tcPr>
            <w:tcW w:w="1275" w:type="dxa"/>
          </w:tcPr>
          <w:p w14:paraId="7930670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50ED41B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2550</w:t>
            </w:r>
          </w:p>
        </w:tc>
        <w:tc>
          <w:tcPr>
            <w:tcW w:w="1843" w:type="dxa"/>
          </w:tcPr>
          <w:p w14:paraId="38FF29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24.05</w:t>
            </w:r>
          </w:p>
        </w:tc>
        <w:tc>
          <w:tcPr>
            <w:tcW w:w="1934" w:type="dxa"/>
          </w:tcPr>
          <w:p w14:paraId="2FE6196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13.64</w:t>
            </w:r>
          </w:p>
        </w:tc>
        <w:tc>
          <w:tcPr>
            <w:tcW w:w="1577" w:type="dxa"/>
          </w:tcPr>
          <w:p w14:paraId="2969BBE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56.68</w:t>
            </w:r>
          </w:p>
        </w:tc>
      </w:tr>
      <w:tr w14:paraId="196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5355406">
            <w:pPr>
              <w:spacing w:after="0" w:line="240" w:lineRule="auto"/>
              <w:jc w:val="center"/>
              <w:rPr>
                <w:rFonts w:ascii="Times New Roman" w:hAnsi="Times New Roman" w:cs="Times New Roman"/>
                <w:sz w:val="24"/>
                <w:szCs w:val="24"/>
              </w:rPr>
            </w:pPr>
          </w:p>
        </w:tc>
        <w:tc>
          <w:tcPr>
            <w:tcW w:w="1275" w:type="dxa"/>
          </w:tcPr>
          <w:p w14:paraId="59E5405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4AE26BD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2475</w:t>
            </w:r>
          </w:p>
        </w:tc>
        <w:tc>
          <w:tcPr>
            <w:tcW w:w="1843" w:type="dxa"/>
          </w:tcPr>
          <w:p w14:paraId="6B4F612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22.50</w:t>
            </w:r>
          </w:p>
        </w:tc>
        <w:tc>
          <w:tcPr>
            <w:tcW w:w="1934" w:type="dxa"/>
          </w:tcPr>
          <w:p w14:paraId="5F4F1DC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14.14</w:t>
            </w:r>
          </w:p>
        </w:tc>
        <w:tc>
          <w:tcPr>
            <w:tcW w:w="1577" w:type="dxa"/>
          </w:tcPr>
          <w:p w14:paraId="7935A0C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62.86</w:t>
            </w:r>
          </w:p>
        </w:tc>
      </w:tr>
      <w:tr w14:paraId="14FF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6C615F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6E8E438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62C172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4170</w:t>
            </w:r>
          </w:p>
        </w:tc>
        <w:tc>
          <w:tcPr>
            <w:tcW w:w="1843" w:type="dxa"/>
          </w:tcPr>
          <w:p w14:paraId="325D02F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23.43</w:t>
            </w:r>
          </w:p>
        </w:tc>
        <w:tc>
          <w:tcPr>
            <w:tcW w:w="1934" w:type="dxa"/>
          </w:tcPr>
          <w:p w14:paraId="3547092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14.04</w:t>
            </w:r>
          </w:p>
        </w:tc>
        <w:tc>
          <w:tcPr>
            <w:tcW w:w="1577" w:type="dxa"/>
          </w:tcPr>
          <w:p w14:paraId="0136239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59.93</w:t>
            </w:r>
          </w:p>
        </w:tc>
      </w:tr>
      <w:tr w14:paraId="51D8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6A3AFFF">
            <w:pPr>
              <w:spacing w:after="0" w:line="240" w:lineRule="auto"/>
              <w:jc w:val="center"/>
              <w:rPr>
                <w:rFonts w:ascii="Times New Roman" w:hAnsi="Times New Roman" w:cs="Times New Roman"/>
                <w:sz w:val="24"/>
                <w:szCs w:val="24"/>
              </w:rPr>
            </w:pPr>
          </w:p>
        </w:tc>
        <w:tc>
          <w:tcPr>
            <w:tcW w:w="1275" w:type="dxa"/>
          </w:tcPr>
          <w:p w14:paraId="20A38DF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3D88E6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3375</w:t>
            </w:r>
          </w:p>
        </w:tc>
        <w:tc>
          <w:tcPr>
            <w:tcW w:w="1843" w:type="dxa"/>
          </w:tcPr>
          <w:p w14:paraId="47F30E1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26.16</w:t>
            </w:r>
          </w:p>
        </w:tc>
        <w:tc>
          <w:tcPr>
            <w:tcW w:w="1934" w:type="dxa"/>
          </w:tcPr>
          <w:p w14:paraId="5270AAA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13.95</w:t>
            </w:r>
          </w:p>
        </w:tc>
        <w:tc>
          <w:tcPr>
            <w:tcW w:w="1577" w:type="dxa"/>
          </w:tcPr>
          <w:p w14:paraId="474F8C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53.71</w:t>
            </w:r>
          </w:p>
        </w:tc>
      </w:tr>
      <w:tr w14:paraId="2975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B8F2AA6">
            <w:pPr>
              <w:spacing w:after="0" w:line="240" w:lineRule="auto"/>
              <w:jc w:val="center"/>
              <w:rPr>
                <w:rFonts w:ascii="Times New Roman" w:hAnsi="Times New Roman" w:cs="Times New Roman"/>
                <w:sz w:val="24"/>
                <w:szCs w:val="24"/>
              </w:rPr>
            </w:pPr>
          </w:p>
        </w:tc>
        <w:tc>
          <w:tcPr>
            <w:tcW w:w="1275" w:type="dxa"/>
          </w:tcPr>
          <w:p w14:paraId="3E641D5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21C64FF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2400</w:t>
            </w:r>
          </w:p>
        </w:tc>
        <w:tc>
          <w:tcPr>
            <w:tcW w:w="1843" w:type="dxa"/>
          </w:tcPr>
          <w:p w14:paraId="4FF6D4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26.37</w:t>
            </w:r>
          </w:p>
        </w:tc>
        <w:tc>
          <w:tcPr>
            <w:tcW w:w="1934" w:type="dxa"/>
          </w:tcPr>
          <w:p w14:paraId="4B38ADE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13.33</w:t>
            </w:r>
          </w:p>
        </w:tc>
        <w:tc>
          <w:tcPr>
            <w:tcW w:w="1577" w:type="dxa"/>
          </w:tcPr>
          <w:p w14:paraId="58755CC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50.56</w:t>
            </w:r>
          </w:p>
        </w:tc>
      </w:tr>
      <w:tr w14:paraId="2ED3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962C21A">
            <w:pPr>
              <w:spacing w:after="0" w:line="240" w:lineRule="auto"/>
              <w:jc w:val="center"/>
              <w:rPr>
                <w:rFonts w:ascii="Times New Roman" w:hAnsi="Times New Roman" w:cs="Times New Roman"/>
                <w:sz w:val="24"/>
                <w:szCs w:val="24"/>
              </w:rPr>
            </w:pPr>
          </w:p>
        </w:tc>
        <w:tc>
          <w:tcPr>
            <w:tcW w:w="1275" w:type="dxa"/>
          </w:tcPr>
          <w:p w14:paraId="2CBD04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6A6991F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2445</w:t>
            </w:r>
          </w:p>
        </w:tc>
        <w:tc>
          <w:tcPr>
            <w:tcW w:w="1843" w:type="dxa"/>
          </w:tcPr>
          <w:p w14:paraId="6F120CF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23.51</w:t>
            </w:r>
          </w:p>
        </w:tc>
        <w:tc>
          <w:tcPr>
            <w:tcW w:w="1934" w:type="dxa"/>
          </w:tcPr>
          <w:p w14:paraId="228773B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12.80</w:t>
            </w:r>
          </w:p>
        </w:tc>
        <w:tc>
          <w:tcPr>
            <w:tcW w:w="1577" w:type="dxa"/>
          </w:tcPr>
          <w:p w14:paraId="416DDD6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5B1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16BD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713FD7C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3945EB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2970</w:t>
            </w:r>
          </w:p>
        </w:tc>
        <w:tc>
          <w:tcPr>
            <w:tcW w:w="1843" w:type="dxa"/>
          </w:tcPr>
          <w:p w14:paraId="4A7B75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24.75</w:t>
            </w:r>
          </w:p>
        </w:tc>
        <w:tc>
          <w:tcPr>
            <w:tcW w:w="1934" w:type="dxa"/>
          </w:tcPr>
          <w:p w14:paraId="7D5662A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12.91</w:t>
            </w:r>
          </w:p>
        </w:tc>
        <w:tc>
          <w:tcPr>
            <w:tcW w:w="1577" w:type="dxa"/>
          </w:tcPr>
          <w:p w14:paraId="76133CE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52.17</w:t>
            </w:r>
          </w:p>
        </w:tc>
      </w:tr>
      <w:tr w14:paraId="00B5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77A94C4">
            <w:pPr>
              <w:spacing w:after="0" w:line="240" w:lineRule="auto"/>
              <w:jc w:val="center"/>
              <w:rPr>
                <w:rFonts w:ascii="Times New Roman" w:hAnsi="Times New Roman" w:cs="Times New Roman"/>
                <w:sz w:val="24"/>
                <w:szCs w:val="24"/>
              </w:rPr>
            </w:pPr>
          </w:p>
        </w:tc>
        <w:tc>
          <w:tcPr>
            <w:tcW w:w="1275" w:type="dxa"/>
          </w:tcPr>
          <w:p w14:paraId="44A9F33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46E4D1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3075</w:t>
            </w:r>
          </w:p>
        </w:tc>
        <w:tc>
          <w:tcPr>
            <w:tcW w:w="1843" w:type="dxa"/>
          </w:tcPr>
          <w:p w14:paraId="534A29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32.03</w:t>
            </w:r>
          </w:p>
        </w:tc>
        <w:tc>
          <w:tcPr>
            <w:tcW w:w="1934" w:type="dxa"/>
          </w:tcPr>
          <w:p w14:paraId="5F33BA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16.10</w:t>
            </w:r>
          </w:p>
        </w:tc>
        <w:tc>
          <w:tcPr>
            <w:tcW w:w="1577" w:type="dxa"/>
          </w:tcPr>
          <w:p w14:paraId="5E7D1C5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50.26</w:t>
            </w:r>
          </w:p>
        </w:tc>
      </w:tr>
      <w:tr w14:paraId="39AF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D1E5A16">
            <w:pPr>
              <w:spacing w:after="0" w:line="240" w:lineRule="auto"/>
              <w:jc w:val="center"/>
              <w:rPr>
                <w:rFonts w:ascii="Times New Roman" w:hAnsi="Times New Roman" w:cs="Times New Roman"/>
                <w:sz w:val="24"/>
                <w:szCs w:val="24"/>
              </w:rPr>
            </w:pPr>
          </w:p>
        </w:tc>
        <w:tc>
          <w:tcPr>
            <w:tcW w:w="1275" w:type="dxa"/>
          </w:tcPr>
          <w:p w14:paraId="5072D7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60BDA44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2070</w:t>
            </w:r>
          </w:p>
        </w:tc>
        <w:tc>
          <w:tcPr>
            <w:tcW w:w="1843" w:type="dxa"/>
          </w:tcPr>
          <w:p w14:paraId="665494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26.53</w:t>
            </w:r>
          </w:p>
        </w:tc>
        <w:tc>
          <w:tcPr>
            <w:tcW w:w="1934" w:type="dxa"/>
          </w:tcPr>
          <w:p w14:paraId="55E442D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14.48</w:t>
            </w:r>
          </w:p>
        </w:tc>
        <w:tc>
          <w:tcPr>
            <w:tcW w:w="1577" w:type="dxa"/>
          </w:tcPr>
          <w:p w14:paraId="30E419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54.55</w:t>
            </w:r>
          </w:p>
        </w:tc>
      </w:tr>
      <w:tr w14:paraId="56A7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6B1A7CF">
            <w:pPr>
              <w:spacing w:after="0" w:line="240" w:lineRule="auto"/>
              <w:jc w:val="center"/>
              <w:rPr>
                <w:rFonts w:ascii="Times New Roman" w:hAnsi="Times New Roman" w:cs="Times New Roman"/>
                <w:sz w:val="24"/>
                <w:szCs w:val="24"/>
              </w:rPr>
            </w:pPr>
          </w:p>
        </w:tc>
        <w:tc>
          <w:tcPr>
            <w:tcW w:w="1275" w:type="dxa"/>
          </w:tcPr>
          <w:p w14:paraId="387F66F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A9E2FD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2400</w:t>
            </w:r>
          </w:p>
        </w:tc>
        <w:tc>
          <w:tcPr>
            <w:tcW w:w="1843" w:type="dxa"/>
          </w:tcPr>
          <w:p w14:paraId="719DBBE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23.30</w:t>
            </w:r>
          </w:p>
        </w:tc>
        <w:tc>
          <w:tcPr>
            <w:tcW w:w="1934" w:type="dxa"/>
          </w:tcPr>
          <w:p w14:paraId="4B3E1EE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13.33</w:t>
            </w:r>
          </w:p>
        </w:tc>
        <w:tc>
          <w:tcPr>
            <w:tcW w:w="1577" w:type="dxa"/>
          </w:tcPr>
          <w:p w14:paraId="29344E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57.22</w:t>
            </w:r>
          </w:p>
        </w:tc>
      </w:tr>
      <w:tr w14:paraId="520C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7DB25A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3E5776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3C5EEB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3975</w:t>
            </w:r>
          </w:p>
        </w:tc>
        <w:tc>
          <w:tcPr>
            <w:tcW w:w="1843" w:type="dxa"/>
          </w:tcPr>
          <w:p w14:paraId="2076DD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33.69</w:t>
            </w:r>
          </w:p>
        </w:tc>
        <w:tc>
          <w:tcPr>
            <w:tcW w:w="1934" w:type="dxa"/>
          </w:tcPr>
          <w:p w14:paraId="0B0BB01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18.32</w:t>
            </w:r>
          </w:p>
        </w:tc>
        <w:tc>
          <w:tcPr>
            <w:tcW w:w="1577" w:type="dxa"/>
          </w:tcPr>
          <w:p w14:paraId="5A6E3C5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54.38</w:t>
            </w:r>
          </w:p>
        </w:tc>
      </w:tr>
      <w:tr w14:paraId="24E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C9B2984">
            <w:pPr>
              <w:spacing w:after="0" w:line="240" w:lineRule="auto"/>
              <w:jc w:val="center"/>
              <w:rPr>
                <w:rFonts w:ascii="Times New Roman" w:hAnsi="Times New Roman" w:cs="Times New Roman"/>
                <w:sz w:val="24"/>
                <w:szCs w:val="24"/>
              </w:rPr>
            </w:pPr>
          </w:p>
        </w:tc>
        <w:tc>
          <w:tcPr>
            <w:tcW w:w="1275" w:type="dxa"/>
          </w:tcPr>
          <w:p w14:paraId="7794942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1A03946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3195</w:t>
            </w:r>
          </w:p>
        </w:tc>
        <w:tc>
          <w:tcPr>
            <w:tcW w:w="1843" w:type="dxa"/>
          </w:tcPr>
          <w:p w14:paraId="1660E1C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29.58</w:t>
            </w:r>
          </w:p>
        </w:tc>
        <w:tc>
          <w:tcPr>
            <w:tcW w:w="1934" w:type="dxa"/>
          </w:tcPr>
          <w:p w14:paraId="1DC339A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14.52</w:t>
            </w:r>
          </w:p>
        </w:tc>
        <w:tc>
          <w:tcPr>
            <w:tcW w:w="1577" w:type="dxa"/>
          </w:tcPr>
          <w:p w14:paraId="6587C71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49.09</w:t>
            </w:r>
          </w:p>
        </w:tc>
      </w:tr>
      <w:tr w14:paraId="66E1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66BDBD90">
            <w:pPr>
              <w:spacing w:after="0" w:line="240" w:lineRule="auto"/>
              <w:jc w:val="center"/>
              <w:rPr>
                <w:rFonts w:ascii="Times New Roman" w:hAnsi="Times New Roman" w:cs="Times New Roman"/>
                <w:sz w:val="24"/>
                <w:szCs w:val="24"/>
              </w:rPr>
            </w:pPr>
          </w:p>
        </w:tc>
        <w:tc>
          <w:tcPr>
            <w:tcW w:w="1275" w:type="dxa"/>
          </w:tcPr>
          <w:p w14:paraId="181E1D6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56599A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2580</w:t>
            </w:r>
          </w:p>
        </w:tc>
        <w:tc>
          <w:tcPr>
            <w:tcW w:w="1843" w:type="dxa"/>
          </w:tcPr>
          <w:p w14:paraId="4679DA6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22.83</w:t>
            </w:r>
          </w:p>
        </w:tc>
        <w:tc>
          <w:tcPr>
            <w:tcW w:w="1934" w:type="dxa"/>
          </w:tcPr>
          <w:p w14:paraId="4BBD28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13.51</w:t>
            </w:r>
          </w:p>
        </w:tc>
        <w:tc>
          <w:tcPr>
            <w:tcW w:w="1577" w:type="dxa"/>
          </w:tcPr>
          <w:p w14:paraId="32BBBA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59.16</w:t>
            </w:r>
          </w:p>
        </w:tc>
      </w:tr>
      <w:tr w14:paraId="51E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C9047DF">
            <w:pPr>
              <w:spacing w:after="0" w:line="240" w:lineRule="auto"/>
              <w:jc w:val="center"/>
              <w:rPr>
                <w:rFonts w:ascii="Times New Roman" w:hAnsi="Times New Roman" w:cs="Times New Roman"/>
                <w:sz w:val="24"/>
                <w:szCs w:val="24"/>
              </w:rPr>
            </w:pPr>
          </w:p>
        </w:tc>
        <w:tc>
          <w:tcPr>
            <w:tcW w:w="1275" w:type="dxa"/>
          </w:tcPr>
          <w:p w14:paraId="46222D3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282DBD4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DC1F60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26.04</w:t>
            </w:r>
          </w:p>
        </w:tc>
        <w:tc>
          <w:tcPr>
            <w:tcW w:w="1934" w:type="dxa"/>
          </w:tcPr>
          <w:p w14:paraId="1509143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13.94</w:t>
            </w:r>
          </w:p>
        </w:tc>
        <w:tc>
          <w:tcPr>
            <w:tcW w:w="1577" w:type="dxa"/>
          </w:tcPr>
          <w:p w14:paraId="185A0E9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53.53</w:t>
            </w:r>
          </w:p>
        </w:tc>
      </w:tr>
      <w:tr w14:paraId="0F8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54BC9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63019A8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4F9111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2820</w:t>
            </w:r>
          </w:p>
        </w:tc>
        <w:tc>
          <w:tcPr>
            <w:tcW w:w="1843" w:type="dxa"/>
          </w:tcPr>
          <w:p w14:paraId="0B5BC53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15.41</w:t>
            </w:r>
          </w:p>
        </w:tc>
        <w:tc>
          <w:tcPr>
            <w:tcW w:w="1934" w:type="dxa"/>
          </w:tcPr>
          <w:p w14:paraId="5AA8904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11.46</w:t>
            </w:r>
          </w:p>
        </w:tc>
        <w:tc>
          <w:tcPr>
            <w:tcW w:w="1577" w:type="dxa"/>
          </w:tcPr>
          <w:p w14:paraId="0FB4362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45.12</w:t>
            </w:r>
          </w:p>
        </w:tc>
      </w:tr>
      <w:tr w14:paraId="6129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862A08B">
            <w:pPr>
              <w:spacing w:after="0" w:line="240" w:lineRule="auto"/>
              <w:jc w:val="center"/>
              <w:rPr>
                <w:rFonts w:ascii="Times New Roman" w:hAnsi="Times New Roman" w:cs="Times New Roman"/>
                <w:sz w:val="24"/>
                <w:szCs w:val="24"/>
              </w:rPr>
            </w:pPr>
          </w:p>
        </w:tc>
        <w:tc>
          <w:tcPr>
            <w:tcW w:w="1275" w:type="dxa"/>
          </w:tcPr>
          <w:p w14:paraId="2AB5DAA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1D90F5B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5D2EE27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6AB2D48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6990556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4203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33327FA">
            <w:pPr>
              <w:spacing w:after="0" w:line="240" w:lineRule="auto"/>
              <w:jc w:val="center"/>
              <w:rPr>
                <w:rFonts w:ascii="Times New Roman" w:hAnsi="Times New Roman" w:cs="Times New Roman"/>
                <w:sz w:val="24"/>
                <w:szCs w:val="24"/>
              </w:rPr>
            </w:pPr>
          </w:p>
        </w:tc>
        <w:tc>
          <w:tcPr>
            <w:tcW w:w="1275" w:type="dxa"/>
          </w:tcPr>
          <w:p w14:paraId="7C916BD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1E34F5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2205</w:t>
            </w:r>
          </w:p>
        </w:tc>
        <w:tc>
          <w:tcPr>
            <w:tcW w:w="1843" w:type="dxa"/>
          </w:tcPr>
          <w:p w14:paraId="386822B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24.23</w:t>
            </w:r>
          </w:p>
        </w:tc>
        <w:tc>
          <w:tcPr>
            <w:tcW w:w="1934" w:type="dxa"/>
          </w:tcPr>
          <w:p w14:paraId="0E08731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14.61</w:t>
            </w:r>
          </w:p>
        </w:tc>
        <w:tc>
          <w:tcPr>
            <w:tcW w:w="1577" w:type="dxa"/>
          </w:tcPr>
          <w:p w14:paraId="7533099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6B09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D2132CF">
            <w:pPr>
              <w:spacing w:after="0" w:line="240" w:lineRule="auto"/>
              <w:jc w:val="center"/>
              <w:rPr>
                <w:rFonts w:ascii="Times New Roman" w:hAnsi="Times New Roman" w:cs="Times New Roman"/>
                <w:sz w:val="24"/>
                <w:szCs w:val="24"/>
              </w:rPr>
            </w:pPr>
          </w:p>
        </w:tc>
        <w:tc>
          <w:tcPr>
            <w:tcW w:w="1275" w:type="dxa"/>
          </w:tcPr>
          <w:p w14:paraId="4DA6EC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17D1275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2250</w:t>
            </w:r>
          </w:p>
        </w:tc>
        <w:tc>
          <w:tcPr>
            <w:tcW w:w="1843" w:type="dxa"/>
          </w:tcPr>
          <w:p w14:paraId="4DDE432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21.84</w:t>
            </w:r>
          </w:p>
        </w:tc>
        <w:tc>
          <w:tcPr>
            <w:tcW w:w="1934" w:type="dxa"/>
          </w:tcPr>
          <w:p w14:paraId="62C37B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13.24</w:t>
            </w:r>
          </w:p>
        </w:tc>
        <w:tc>
          <w:tcPr>
            <w:tcW w:w="1577" w:type="dxa"/>
          </w:tcPr>
          <w:p w14:paraId="0076DD0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60.59</w:t>
            </w:r>
          </w:p>
        </w:tc>
      </w:tr>
      <w:tr w14:paraId="1B10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6AF48F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43390AE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7E645A7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6AF0896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28D461E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76BBBB6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746D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74CF1F37">
            <w:pPr>
              <w:spacing w:after="0" w:line="240" w:lineRule="auto"/>
              <w:jc w:val="center"/>
              <w:rPr>
                <w:rFonts w:ascii="Times New Roman" w:hAnsi="Times New Roman" w:cs="Times New Roman"/>
                <w:sz w:val="24"/>
                <w:szCs w:val="24"/>
              </w:rPr>
            </w:pPr>
          </w:p>
        </w:tc>
        <w:tc>
          <w:tcPr>
            <w:tcW w:w="1275" w:type="dxa"/>
          </w:tcPr>
          <w:p w14:paraId="48ED705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7FAF6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1844</w:t>
            </w:r>
          </w:p>
        </w:tc>
        <w:tc>
          <w:tcPr>
            <w:tcW w:w="1843" w:type="dxa"/>
          </w:tcPr>
          <w:p w14:paraId="51E25C1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73F4CFA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11D005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2ABF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38F578E5">
            <w:pPr>
              <w:spacing w:after="0" w:line="240" w:lineRule="auto"/>
              <w:jc w:val="center"/>
              <w:rPr>
                <w:rFonts w:ascii="Times New Roman" w:hAnsi="Times New Roman" w:cs="Times New Roman"/>
                <w:sz w:val="24"/>
                <w:szCs w:val="24"/>
              </w:rPr>
            </w:pPr>
          </w:p>
        </w:tc>
        <w:tc>
          <w:tcPr>
            <w:tcW w:w="1275" w:type="dxa"/>
          </w:tcPr>
          <w:p w14:paraId="3C2BCC0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73ECC0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2070</w:t>
            </w:r>
          </w:p>
        </w:tc>
        <w:tc>
          <w:tcPr>
            <w:tcW w:w="1843" w:type="dxa"/>
          </w:tcPr>
          <w:p w14:paraId="3F2739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23.52</w:t>
            </w:r>
          </w:p>
        </w:tc>
        <w:tc>
          <w:tcPr>
            <w:tcW w:w="1934" w:type="dxa"/>
          </w:tcPr>
          <w:p w14:paraId="5EC3E32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14.08</w:t>
            </w:r>
          </w:p>
        </w:tc>
        <w:tc>
          <w:tcPr>
            <w:tcW w:w="1577" w:type="dxa"/>
          </w:tcPr>
          <w:p w14:paraId="1BEE946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45A4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02BDF6C5">
            <w:pPr>
              <w:spacing w:after="0" w:line="240" w:lineRule="auto"/>
              <w:jc w:val="center"/>
              <w:rPr>
                <w:rFonts w:ascii="Times New Roman" w:hAnsi="Times New Roman" w:cs="Times New Roman"/>
                <w:sz w:val="24"/>
                <w:szCs w:val="24"/>
              </w:rPr>
            </w:pPr>
          </w:p>
        </w:tc>
        <w:tc>
          <w:tcPr>
            <w:tcW w:w="1275" w:type="dxa"/>
          </w:tcPr>
          <w:p w14:paraId="4CB08B3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2BD9271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2310</w:t>
            </w:r>
          </w:p>
        </w:tc>
        <w:tc>
          <w:tcPr>
            <w:tcW w:w="1843" w:type="dxa"/>
          </w:tcPr>
          <w:p w14:paraId="44BDFFC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29.62</w:t>
            </w:r>
          </w:p>
        </w:tc>
        <w:tc>
          <w:tcPr>
            <w:tcW w:w="1934" w:type="dxa"/>
          </w:tcPr>
          <w:p w14:paraId="480ABF1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16.86</w:t>
            </w:r>
          </w:p>
        </w:tc>
        <w:tc>
          <w:tcPr>
            <w:tcW w:w="1577" w:type="dxa"/>
          </w:tcPr>
          <w:p w14:paraId="5F511BC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56.93</w:t>
            </w:r>
          </w:p>
        </w:tc>
      </w:tr>
    </w:tbl>
    <w:p w14:paraId="5C956632">
      <w:pPr>
        <w:rPr>
          <w:rFonts w:ascii="Times New Roman" w:hAnsi="Times New Roman" w:cs="Times New Roman"/>
          <w:sz w:val="24"/>
          <w:szCs w:val="24"/>
        </w:rPr>
      </w:pPr>
    </w:p>
    <w:p w14:paraId="6A7E78BC">
      <w:pPr>
        <w:jc w:val="center"/>
        <w:rPr>
          <w:rFonts w:ascii="Times New Roman" w:hAnsi="Times New Roman" w:cs="Times New Roman"/>
          <w:sz w:val="24"/>
          <w:szCs w:val="24"/>
        </w:rPr>
      </w:pPr>
    </w:p>
    <w:p w14:paraId="10EAA5B5">
      <w:pPr>
        <w:jc w:val="center"/>
        <w:rPr>
          <w:rFonts w:ascii="Times New Roman" w:hAnsi="Times New Roman" w:cs="Times New Roman"/>
          <w:sz w:val="24"/>
          <w:szCs w:val="24"/>
        </w:rPr>
      </w:pPr>
    </w:p>
    <w:p w14:paraId="14E3C954">
      <w:pPr>
        <w:jc w:val="center"/>
        <w:rPr>
          <w:rFonts w:ascii="Times New Roman" w:hAnsi="Times New Roman" w:cs="Times New Roman"/>
          <w:sz w:val="24"/>
          <w:szCs w:val="24"/>
        </w:rPr>
      </w:pPr>
    </w:p>
    <w:p w14:paraId="01AF5451">
      <w:pPr>
        <w:jc w:val="center"/>
        <w:rPr>
          <w:rFonts w:ascii="Times New Roman" w:hAnsi="Times New Roman" w:cs="Times New Roman"/>
          <w:sz w:val="24"/>
          <w:szCs w:val="24"/>
        </w:rPr>
      </w:pPr>
    </w:p>
    <w:p w14:paraId="3E424EC3">
      <w:pPr>
        <w:rPr>
          <w:rFonts w:ascii="Times New Roman" w:hAnsi="Times New Roman" w:cs="Times New Roman"/>
          <w:sz w:val="24"/>
          <w:szCs w:val="24"/>
        </w:rPr>
      </w:pPr>
    </w:p>
    <w:p w14:paraId="10D4768C">
      <w:pPr>
        <w:jc w:val="center"/>
        <w:rPr>
          <w:rFonts w:ascii="Times New Roman" w:hAnsi="Times New Roman" w:cs="Times New Roman"/>
          <w:sz w:val="24"/>
          <w:szCs w:val="24"/>
        </w:rPr>
      </w:pPr>
    </w:p>
    <w:p w14:paraId="41D48BF6">
      <w:pPr>
        <w:jc w:val="center"/>
        <w:rPr>
          <w:rFonts w:ascii="Times New Roman" w:hAnsi="Times New Roman" w:cs="Times New Roman"/>
          <w:b/>
          <w:sz w:val="24"/>
          <w:szCs w:val="24"/>
        </w:rPr>
      </w:pPr>
      <w:r>
        <w:rPr>
          <w:rFonts w:ascii="Times New Roman" w:hAnsi="Times New Roman" w:cs="Times New Roman"/>
          <w:b/>
          <w:sz w:val="24"/>
          <w:szCs w:val="24"/>
        </w:rPr>
        <w:t>Table 4.13: Summary of Delay Parameters at Mandate Roundabout (Evening Peak)</w:t>
      </w:r>
    </w:p>
    <w:tbl>
      <w:tblPr>
        <w:tblStyle w:val="17"/>
        <w:tblW w:w="1003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39"/>
        <w:gridCol w:w="1804"/>
        <w:gridCol w:w="1801"/>
        <w:gridCol w:w="1891"/>
        <w:gridCol w:w="1561"/>
      </w:tblGrid>
      <w:tr w14:paraId="515F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60" w:type="dxa"/>
          </w:tcPr>
          <w:p w14:paraId="120A31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Location/day </w:t>
            </w:r>
          </w:p>
        </w:tc>
        <w:tc>
          <w:tcPr>
            <w:tcW w:w="1275" w:type="dxa"/>
          </w:tcPr>
          <w:p w14:paraId="2C1C28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Leg </w:t>
            </w:r>
          </w:p>
        </w:tc>
        <w:tc>
          <w:tcPr>
            <w:tcW w:w="1843" w:type="dxa"/>
          </w:tcPr>
          <w:p w14:paraId="4F5B98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delay (veh/sec)</w:t>
            </w:r>
          </w:p>
        </w:tc>
        <w:tc>
          <w:tcPr>
            <w:tcW w:w="1843" w:type="dxa"/>
          </w:tcPr>
          <w:p w14:paraId="07ED4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stopped vehicle (sec)</w:t>
            </w:r>
          </w:p>
        </w:tc>
        <w:tc>
          <w:tcPr>
            <w:tcW w:w="1934" w:type="dxa"/>
          </w:tcPr>
          <w:p w14:paraId="34A5BA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Average Delay per approach vehicle (sec)</w:t>
            </w:r>
          </w:p>
        </w:tc>
        <w:tc>
          <w:tcPr>
            <w:tcW w:w="1577" w:type="dxa"/>
          </w:tcPr>
          <w:p w14:paraId="54E0DB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of Vehicle  Stopped (%)</w:t>
            </w:r>
          </w:p>
        </w:tc>
      </w:tr>
      <w:tr w14:paraId="6512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653519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p>
        </w:tc>
        <w:tc>
          <w:tcPr>
            <w:tcW w:w="1275" w:type="dxa"/>
          </w:tcPr>
          <w:p w14:paraId="4120EC4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715BF15">
            <w:pPr>
              <w:spacing w:after="0" w:line="240" w:lineRule="auto"/>
              <w:rPr>
                <w:rFonts w:ascii="Times New Roman" w:hAnsi="Times New Roman" w:cs="Times New Roman"/>
                <w:sz w:val="24"/>
                <w:szCs w:val="24"/>
              </w:rPr>
            </w:pPr>
            <w:r>
              <w:rPr>
                <w:rFonts w:ascii="Times New Roman" w:hAnsi="Times New Roman" w:cs="Times New Roman"/>
                <w:sz w:val="24"/>
                <w:szCs w:val="24"/>
              </w:rPr>
              <w:t>3750</w:t>
            </w:r>
          </w:p>
        </w:tc>
        <w:tc>
          <w:tcPr>
            <w:tcW w:w="1843" w:type="dxa"/>
          </w:tcPr>
          <w:p w14:paraId="08504733">
            <w:pPr>
              <w:spacing w:after="0" w:line="240" w:lineRule="auto"/>
              <w:rPr>
                <w:rFonts w:ascii="Times New Roman" w:hAnsi="Times New Roman" w:cs="Times New Roman"/>
                <w:sz w:val="24"/>
                <w:szCs w:val="24"/>
              </w:rPr>
            </w:pPr>
            <w:r>
              <w:rPr>
                <w:rFonts w:ascii="Times New Roman" w:hAnsi="Times New Roman" w:cs="Times New Roman"/>
                <w:sz w:val="24"/>
                <w:szCs w:val="24"/>
              </w:rPr>
              <w:t>27.57</w:t>
            </w:r>
          </w:p>
        </w:tc>
        <w:tc>
          <w:tcPr>
            <w:tcW w:w="1934" w:type="dxa"/>
          </w:tcPr>
          <w:p w14:paraId="0AC81658">
            <w:pPr>
              <w:spacing w:after="0" w:line="240" w:lineRule="auto"/>
              <w:rPr>
                <w:rFonts w:ascii="Times New Roman" w:hAnsi="Times New Roman" w:cs="Times New Roman"/>
                <w:sz w:val="24"/>
                <w:szCs w:val="24"/>
              </w:rPr>
            </w:pPr>
            <w:r>
              <w:rPr>
                <w:rFonts w:ascii="Times New Roman" w:hAnsi="Times New Roman" w:cs="Times New Roman"/>
                <w:sz w:val="24"/>
                <w:szCs w:val="24"/>
              </w:rPr>
              <w:t>15.31</w:t>
            </w:r>
          </w:p>
        </w:tc>
        <w:tc>
          <w:tcPr>
            <w:tcW w:w="1577" w:type="dxa"/>
          </w:tcPr>
          <w:p w14:paraId="390DE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55.51 </w:t>
            </w:r>
          </w:p>
        </w:tc>
      </w:tr>
      <w:tr w14:paraId="1551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FE0C05B">
            <w:pPr>
              <w:spacing w:after="0" w:line="240" w:lineRule="auto"/>
              <w:jc w:val="center"/>
              <w:rPr>
                <w:rFonts w:ascii="Times New Roman" w:hAnsi="Times New Roman" w:cs="Times New Roman"/>
                <w:sz w:val="24"/>
                <w:szCs w:val="24"/>
              </w:rPr>
            </w:pPr>
          </w:p>
        </w:tc>
        <w:tc>
          <w:tcPr>
            <w:tcW w:w="1275" w:type="dxa"/>
          </w:tcPr>
          <w:p w14:paraId="0C401C2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1284EDBF">
            <w:pPr>
              <w:spacing w:after="0" w:line="240" w:lineRule="auto"/>
              <w:rPr>
                <w:rFonts w:ascii="Times New Roman" w:hAnsi="Times New Roman" w:cs="Times New Roman"/>
                <w:sz w:val="24"/>
                <w:szCs w:val="24"/>
              </w:rPr>
            </w:pPr>
            <w:r>
              <w:rPr>
                <w:rFonts w:ascii="Times New Roman" w:hAnsi="Times New Roman" w:cs="Times New Roman"/>
                <w:sz w:val="24"/>
                <w:szCs w:val="24"/>
              </w:rPr>
              <w:t>4095</w:t>
            </w:r>
          </w:p>
        </w:tc>
        <w:tc>
          <w:tcPr>
            <w:tcW w:w="1843" w:type="dxa"/>
          </w:tcPr>
          <w:p w14:paraId="10A1693E">
            <w:pPr>
              <w:spacing w:after="0" w:line="240" w:lineRule="auto"/>
              <w:rPr>
                <w:rFonts w:ascii="Times New Roman" w:hAnsi="Times New Roman" w:cs="Times New Roman"/>
                <w:sz w:val="24"/>
                <w:szCs w:val="24"/>
              </w:rPr>
            </w:pPr>
            <w:r>
              <w:rPr>
                <w:rFonts w:ascii="Times New Roman" w:hAnsi="Times New Roman" w:cs="Times New Roman"/>
                <w:sz w:val="24"/>
                <w:szCs w:val="24"/>
              </w:rPr>
              <w:t>23.01</w:t>
            </w:r>
          </w:p>
        </w:tc>
        <w:tc>
          <w:tcPr>
            <w:tcW w:w="1934" w:type="dxa"/>
          </w:tcPr>
          <w:p w14:paraId="1B4F337C">
            <w:pPr>
              <w:spacing w:after="0" w:line="240" w:lineRule="auto"/>
              <w:rPr>
                <w:rFonts w:ascii="Times New Roman" w:hAnsi="Times New Roman" w:cs="Times New Roman"/>
                <w:sz w:val="24"/>
                <w:szCs w:val="24"/>
              </w:rPr>
            </w:pPr>
            <w:r>
              <w:rPr>
                <w:rFonts w:ascii="Times New Roman" w:hAnsi="Times New Roman" w:cs="Times New Roman"/>
                <w:sz w:val="24"/>
                <w:szCs w:val="24"/>
              </w:rPr>
              <w:t>13.79</w:t>
            </w:r>
          </w:p>
        </w:tc>
        <w:tc>
          <w:tcPr>
            <w:tcW w:w="1577" w:type="dxa"/>
          </w:tcPr>
          <w:p w14:paraId="4876EC38">
            <w:pPr>
              <w:spacing w:after="0" w:line="240" w:lineRule="auto"/>
              <w:rPr>
                <w:rFonts w:ascii="Times New Roman" w:hAnsi="Times New Roman" w:cs="Times New Roman"/>
                <w:sz w:val="24"/>
                <w:szCs w:val="24"/>
              </w:rPr>
            </w:pPr>
            <w:r>
              <w:rPr>
                <w:rFonts w:ascii="Times New Roman" w:hAnsi="Times New Roman" w:cs="Times New Roman"/>
                <w:sz w:val="24"/>
                <w:szCs w:val="24"/>
              </w:rPr>
              <w:t>59.93</w:t>
            </w:r>
          </w:p>
        </w:tc>
      </w:tr>
      <w:tr w14:paraId="126E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0A5D735">
            <w:pPr>
              <w:spacing w:after="0" w:line="240" w:lineRule="auto"/>
              <w:jc w:val="center"/>
              <w:rPr>
                <w:rFonts w:ascii="Times New Roman" w:hAnsi="Times New Roman" w:cs="Times New Roman"/>
                <w:sz w:val="24"/>
                <w:szCs w:val="24"/>
              </w:rPr>
            </w:pPr>
          </w:p>
        </w:tc>
        <w:tc>
          <w:tcPr>
            <w:tcW w:w="1275" w:type="dxa"/>
          </w:tcPr>
          <w:p w14:paraId="553DF6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534DB6C">
            <w:pPr>
              <w:spacing w:after="0" w:line="240" w:lineRule="auto"/>
              <w:rPr>
                <w:rFonts w:ascii="Times New Roman" w:hAnsi="Times New Roman" w:cs="Times New Roman"/>
                <w:sz w:val="24"/>
                <w:szCs w:val="24"/>
              </w:rPr>
            </w:pPr>
            <w:r>
              <w:rPr>
                <w:rFonts w:ascii="Times New Roman" w:hAnsi="Times New Roman" w:cs="Times New Roman"/>
                <w:sz w:val="24"/>
                <w:szCs w:val="24"/>
              </w:rPr>
              <w:t>2250</w:t>
            </w:r>
          </w:p>
        </w:tc>
        <w:tc>
          <w:tcPr>
            <w:tcW w:w="1843" w:type="dxa"/>
          </w:tcPr>
          <w:p w14:paraId="17D2953B">
            <w:pPr>
              <w:spacing w:after="0" w:line="240" w:lineRule="auto"/>
              <w:rPr>
                <w:rFonts w:ascii="Times New Roman" w:hAnsi="Times New Roman" w:cs="Times New Roman"/>
                <w:sz w:val="24"/>
                <w:szCs w:val="24"/>
              </w:rPr>
            </w:pPr>
            <w:r>
              <w:rPr>
                <w:rFonts w:ascii="Times New Roman" w:hAnsi="Times New Roman" w:cs="Times New Roman"/>
                <w:sz w:val="24"/>
                <w:szCs w:val="24"/>
              </w:rPr>
              <w:t>24.05</w:t>
            </w:r>
          </w:p>
        </w:tc>
        <w:tc>
          <w:tcPr>
            <w:tcW w:w="1934" w:type="dxa"/>
          </w:tcPr>
          <w:p w14:paraId="04B3A77E">
            <w:pPr>
              <w:spacing w:after="0" w:line="240" w:lineRule="auto"/>
              <w:rPr>
                <w:rFonts w:ascii="Times New Roman" w:hAnsi="Times New Roman" w:cs="Times New Roman"/>
                <w:sz w:val="24"/>
                <w:szCs w:val="24"/>
              </w:rPr>
            </w:pPr>
            <w:r>
              <w:rPr>
                <w:rFonts w:ascii="Times New Roman" w:hAnsi="Times New Roman" w:cs="Times New Roman"/>
                <w:sz w:val="24"/>
                <w:szCs w:val="24"/>
              </w:rPr>
              <w:t>12.94</w:t>
            </w:r>
          </w:p>
        </w:tc>
        <w:tc>
          <w:tcPr>
            <w:tcW w:w="1577" w:type="dxa"/>
          </w:tcPr>
          <w:p w14:paraId="7B2D42F1">
            <w:pPr>
              <w:spacing w:after="0" w:line="240" w:lineRule="auto"/>
              <w:rPr>
                <w:rFonts w:ascii="Times New Roman" w:hAnsi="Times New Roman" w:cs="Times New Roman"/>
                <w:sz w:val="24"/>
                <w:szCs w:val="24"/>
              </w:rPr>
            </w:pPr>
            <w:r>
              <w:rPr>
                <w:rFonts w:ascii="Times New Roman" w:hAnsi="Times New Roman" w:cs="Times New Roman"/>
                <w:sz w:val="24"/>
                <w:szCs w:val="24"/>
              </w:rPr>
              <w:t>53.81</w:t>
            </w:r>
          </w:p>
        </w:tc>
      </w:tr>
      <w:tr w14:paraId="0D2F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26722357">
            <w:pPr>
              <w:spacing w:after="0" w:line="240" w:lineRule="auto"/>
              <w:jc w:val="center"/>
              <w:rPr>
                <w:rFonts w:ascii="Times New Roman" w:hAnsi="Times New Roman" w:cs="Times New Roman"/>
                <w:sz w:val="24"/>
                <w:szCs w:val="24"/>
              </w:rPr>
            </w:pPr>
          </w:p>
        </w:tc>
        <w:tc>
          <w:tcPr>
            <w:tcW w:w="1275" w:type="dxa"/>
          </w:tcPr>
          <w:p w14:paraId="03C283E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84AA003">
            <w:pPr>
              <w:spacing w:after="0" w:line="240" w:lineRule="auto"/>
              <w:rPr>
                <w:rFonts w:ascii="Times New Roman" w:hAnsi="Times New Roman" w:cs="Times New Roman"/>
                <w:sz w:val="24"/>
                <w:szCs w:val="24"/>
              </w:rPr>
            </w:pPr>
            <w:r>
              <w:rPr>
                <w:rFonts w:ascii="Times New Roman" w:hAnsi="Times New Roman" w:cs="Times New Roman"/>
                <w:sz w:val="24"/>
                <w:szCs w:val="24"/>
              </w:rPr>
              <w:t>2457</w:t>
            </w:r>
          </w:p>
        </w:tc>
        <w:tc>
          <w:tcPr>
            <w:tcW w:w="1843" w:type="dxa"/>
          </w:tcPr>
          <w:p w14:paraId="41E9794B">
            <w:pPr>
              <w:spacing w:after="0" w:line="240" w:lineRule="auto"/>
              <w:rPr>
                <w:rFonts w:ascii="Times New Roman" w:hAnsi="Times New Roman" w:cs="Times New Roman"/>
                <w:sz w:val="24"/>
                <w:szCs w:val="24"/>
              </w:rPr>
            </w:pPr>
            <w:r>
              <w:rPr>
                <w:rFonts w:ascii="Times New Roman" w:hAnsi="Times New Roman" w:cs="Times New Roman"/>
                <w:sz w:val="24"/>
                <w:szCs w:val="24"/>
              </w:rPr>
              <w:t>25.26</w:t>
            </w:r>
          </w:p>
        </w:tc>
        <w:tc>
          <w:tcPr>
            <w:tcW w:w="1934" w:type="dxa"/>
          </w:tcPr>
          <w:p w14:paraId="34DF02CC">
            <w:pPr>
              <w:spacing w:after="0" w:line="240" w:lineRule="auto"/>
              <w:rPr>
                <w:rFonts w:ascii="Times New Roman" w:hAnsi="Times New Roman" w:cs="Times New Roman"/>
                <w:sz w:val="24"/>
                <w:szCs w:val="24"/>
              </w:rPr>
            </w:pPr>
            <w:r>
              <w:rPr>
                <w:rFonts w:ascii="Times New Roman" w:hAnsi="Times New Roman" w:cs="Times New Roman"/>
                <w:sz w:val="24"/>
                <w:szCs w:val="24"/>
              </w:rPr>
              <w:t>13.24</w:t>
            </w:r>
          </w:p>
        </w:tc>
        <w:tc>
          <w:tcPr>
            <w:tcW w:w="1577" w:type="dxa"/>
          </w:tcPr>
          <w:p w14:paraId="6A7B09B3">
            <w:pPr>
              <w:spacing w:after="0" w:line="240" w:lineRule="auto"/>
              <w:rPr>
                <w:rFonts w:ascii="Times New Roman" w:hAnsi="Times New Roman" w:cs="Times New Roman"/>
                <w:sz w:val="24"/>
                <w:szCs w:val="24"/>
              </w:rPr>
            </w:pPr>
            <w:r>
              <w:rPr>
                <w:rFonts w:ascii="Times New Roman" w:hAnsi="Times New Roman" w:cs="Times New Roman"/>
                <w:sz w:val="24"/>
                <w:szCs w:val="24"/>
              </w:rPr>
              <w:t>52.41</w:t>
            </w:r>
          </w:p>
        </w:tc>
      </w:tr>
      <w:tr w14:paraId="11C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0524C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TUESDAY</w:t>
            </w:r>
          </w:p>
        </w:tc>
        <w:tc>
          <w:tcPr>
            <w:tcW w:w="1275" w:type="dxa"/>
          </w:tcPr>
          <w:p w14:paraId="7021B4E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825E4F9">
            <w:pPr>
              <w:spacing w:after="0" w:line="240" w:lineRule="auto"/>
              <w:rPr>
                <w:rFonts w:ascii="Times New Roman" w:hAnsi="Times New Roman" w:cs="Times New Roman"/>
                <w:sz w:val="24"/>
                <w:szCs w:val="24"/>
              </w:rPr>
            </w:pPr>
            <w:r>
              <w:rPr>
                <w:rFonts w:ascii="Times New Roman" w:hAnsi="Times New Roman" w:cs="Times New Roman"/>
                <w:sz w:val="24"/>
                <w:szCs w:val="24"/>
              </w:rPr>
              <w:t>3540</w:t>
            </w:r>
          </w:p>
        </w:tc>
        <w:tc>
          <w:tcPr>
            <w:tcW w:w="1843" w:type="dxa"/>
          </w:tcPr>
          <w:p w14:paraId="40CE0364">
            <w:pPr>
              <w:spacing w:after="0" w:line="240" w:lineRule="auto"/>
              <w:rPr>
                <w:rFonts w:ascii="Times New Roman" w:hAnsi="Times New Roman" w:cs="Times New Roman"/>
                <w:sz w:val="24"/>
                <w:szCs w:val="24"/>
              </w:rPr>
            </w:pPr>
            <w:r>
              <w:rPr>
                <w:rFonts w:ascii="Times New Roman" w:hAnsi="Times New Roman" w:cs="Times New Roman"/>
                <w:sz w:val="24"/>
                <w:szCs w:val="24"/>
              </w:rPr>
              <w:t>30.78</w:t>
            </w:r>
          </w:p>
        </w:tc>
        <w:tc>
          <w:tcPr>
            <w:tcW w:w="1934" w:type="dxa"/>
          </w:tcPr>
          <w:p w14:paraId="3A64F27D">
            <w:pPr>
              <w:spacing w:after="0" w:line="240" w:lineRule="auto"/>
              <w:rPr>
                <w:rFonts w:ascii="Times New Roman" w:hAnsi="Times New Roman" w:cs="Times New Roman"/>
                <w:sz w:val="24"/>
                <w:szCs w:val="24"/>
              </w:rPr>
            </w:pPr>
            <w:r>
              <w:rPr>
                <w:rFonts w:ascii="Times New Roman" w:hAnsi="Times New Roman" w:cs="Times New Roman"/>
                <w:sz w:val="24"/>
                <w:szCs w:val="24"/>
              </w:rPr>
              <w:t>14.94</w:t>
            </w:r>
          </w:p>
        </w:tc>
        <w:tc>
          <w:tcPr>
            <w:tcW w:w="1577" w:type="dxa"/>
          </w:tcPr>
          <w:p w14:paraId="4DB7731C">
            <w:pPr>
              <w:spacing w:after="0" w:line="240" w:lineRule="auto"/>
              <w:rPr>
                <w:rFonts w:ascii="Times New Roman" w:hAnsi="Times New Roman" w:cs="Times New Roman"/>
                <w:sz w:val="24"/>
                <w:szCs w:val="24"/>
              </w:rPr>
            </w:pPr>
            <w:r>
              <w:rPr>
                <w:rFonts w:ascii="Times New Roman" w:hAnsi="Times New Roman" w:cs="Times New Roman"/>
                <w:sz w:val="24"/>
                <w:szCs w:val="24"/>
              </w:rPr>
              <w:t>48.52</w:t>
            </w:r>
          </w:p>
        </w:tc>
      </w:tr>
      <w:tr w14:paraId="1C5B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C0AB3D6">
            <w:pPr>
              <w:spacing w:after="0" w:line="240" w:lineRule="auto"/>
              <w:jc w:val="center"/>
              <w:rPr>
                <w:rFonts w:ascii="Times New Roman" w:hAnsi="Times New Roman" w:cs="Times New Roman"/>
                <w:sz w:val="24"/>
                <w:szCs w:val="24"/>
              </w:rPr>
            </w:pPr>
          </w:p>
        </w:tc>
        <w:tc>
          <w:tcPr>
            <w:tcW w:w="1275" w:type="dxa"/>
          </w:tcPr>
          <w:p w14:paraId="01A1F70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D8DA82C">
            <w:pPr>
              <w:spacing w:after="0" w:line="240" w:lineRule="auto"/>
              <w:rPr>
                <w:rFonts w:ascii="Times New Roman" w:hAnsi="Times New Roman" w:cs="Times New Roman"/>
                <w:sz w:val="24"/>
                <w:szCs w:val="24"/>
              </w:rPr>
            </w:pPr>
            <w:r>
              <w:rPr>
                <w:rFonts w:ascii="Times New Roman" w:hAnsi="Times New Roman" w:cs="Times New Roman"/>
                <w:sz w:val="24"/>
                <w:szCs w:val="24"/>
              </w:rPr>
              <w:t>2760</w:t>
            </w:r>
          </w:p>
        </w:tc>
        <w:tc>
          <w:tcPr>
            <w:tcW w:w="1843" w:type="dxa"/>
          </w:tcPr>
          <w:p w14:paraId="7E796C69">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c>
          <w:tcPr>
            <w:tcW w:w="1934" w:type="dxa"/>
          </w:tcPr>
          <w:p w14:paraId="1340E7F1">
            <w:pPr>
              <w:spacing w:after="0" w:line="240" w:lineRule="auto"/>
              <w:rPr>
                <w:rFonts w:ascii="Times New Roman" w:hAnsi="Times New Roman" w:cs="Times New Roman"/>
                <w:sz w:val="24"/>
                <w:szCs w:val="24"/>
              </w:rPr>
            </w:pPr>
            <w:r>
              <w:rPr>
                <w:rFonts w:ascii="Times New Roman" w:hAnsi="Times New Roman" w:cs="Times New Roman"/>
                <w:sz w:val="24"/>
                <w:szCs w:val="24"/>
              </w:rPr>
              <w:t>12.96</w:t>
            </w:r>
          </w:p>
        </w:tc>
        <w:tc>
          <w:tcPr>
            <w:tcW w:w="1577" w:type="dxa"/>
          </w:tcPr>
          <w:p w14:paraId="3C0EBC54">
            <w:pPr>
              <w:spacing w:after="0" w:line="240" w:lineRule="auto"/>
              <w:rPr>
                <w:rFonts w:ascii="Times New Roman" w:hAnsi="Times New Roman" w:cs="Times New Roman"/>
                <w:sz w:val="24"/>
                <w:szCs w:val="24"/>
              </w:rPr>
            </w:pPr>
            <w:r>
              <w:rPr>
                <w:rFonts w:ascii="Times New Roman" w:hAnsi="Times New Roman" w:cs="Times New Roman"/>
                <w:sz w:val="24"/>
                <w:szCs w:val="24"/>
              </w:rPr>
              <w:t>57.28</w:t>
            </w:r>
          </w:p>
        </w:tc>
      </w:tr>
      <w:tr w14:paraId="3ADA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38A00F0">
            <w:pPr>
              <w:spacing w:after="0" w:line="240" w:lineRule="auto"/>
              <w:jc w:val="center"/>
              <w:rPr>
                <w:rFonts w:ascii="Times New Roman" w:hAnsi="Times New Roman" w:cs="Times New Roman"/>
                <w:sz w:val="24"/>
                <w:szCs w:val="24"/>
              </w:rPr>
            </w:pPr>
          </w:p>
        </w:tc>
        <w:tc>
          <w:tcPr>
            <w:tcW w:w="1275" w:type="dxa"/>
          </w:tcPr>
          <w:p w14:paraId="6052A08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5CE5FEE3">
            <w:pPr>
              <w:spacing w:after="0" w:line="240" w:lineRule="auto"/>
              <w:rPr>
                <w:rFonts w:ascii="Times New Roman" w:hAnsi="Times New Roman" w:cs="Times New Roman"/>
                <w:sz w:val="24"/>
                <w:szCs w:val="24"/>
              </w:rPr>
            </w:pPr>
            <w:r>
              <w:rPr>
                <w:rFonts w:ascii="Times New Roman" w:hAnsi="Times New Roman" w:cs="Times New Roman"/>
                <w:sz w:val="24"/>
                <w:szCs w:val="24"/>
              </w:rPr>
              <w:t>2505</w:t>
            </w:r>
          </w:p>
        </w:tc>
        <w:tc>
          <w:tcPr>
            <w:tcW w:w="1843" w:type="dxa"/>
          </w:tcPr>
          <w:p w14:paraId="7E70371B">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31FF158C">
            <w:pPr>
              <w:spacing w:after="0" w:line="240" w:lineRule="auto"/>
              <w:rPr>
                <w:rFonts w:ascii="Times New Roman" w:hAnsi="Times New Roman" w:cs="Times New Roman"/>
                <w:sz w:val="24"/>
                <w:szCs w:val="24"/>
              </w:rPr>
            </w:pPr>
            <w:r>
              <w:rPr>
                <w:rFonts w:ascii="Times New Roman" w:hAnsi="Times New Roman" w:cs="Times New Roman"/>
                <w:sz w:val="24"/>
                <w:szCs w:val="24"/>
              </w:rPr>
              <w:t>14.23</w:t>
            </w:r>
          </w:p>
        </w:tc>
        <w:tc>
          <w:tcPr>
            <w:tcW w:w="1577" w:type="dxa"/>
          </w:tcPr>
          <w:p w14:paraId="21EA76C0">
            <w:pPr>
              <w:spacing w:after="0" w:line="240" w:lineRule="auto"/>
              <w:rPr>
                <w:rFonts w:ascii="Times New Roman" w:hAnsi="Times New Roman" w:cs="Times New Roman"/>
                <w:sz w:val="24"/>
                <w:szCs w:val="24"/>
              </w:rPr>
            </w:pPr>
            <w:r>
              <w:rPr>
                <w:rFonts w:ascii="Times New Roman" w:hAnsi="Times New Roman" w:cs="Times New Roman"/>
                <w:sz w:val="24"/>
                <w:szCs w:val="24"/>
              </w:rPr>
              <w:t>64.20</w:t>
            </w:r>
          </w:p>
        </w:tc>
      </w:tr>
      <w:tr w14:paraId="031D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6736E7E2">
            <w:pPr>
              <w:spacing w:after="0" w:line="240" w:lineRule="auto"/>
              <w:jc w:val="center"/>
              <w:rPr>
                <w:rFonts w:ascii="Times New Roman" w:hAnsi="Times New Roman" w:cs="Times New Roman"/>
                <w:sz w:val="24"/>
                <w:szCs w:val="24"/>
              </w:rPr>
            </w:pPr>
          </w:p>
        </w:tc>
        <w:tc>
          <w:tcPr>
            <w:tcW w:w="1275" w:type="dxa"/>
          </w:tcPr>
          <w:p w14:paraId="406AC2E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AC53200">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843" w:type="dxa"/>
          </w:tcPr>
          <w:p w14:paraId="5A1C0869">
            <w:pPr>
              <w:spacing w:after="0" w:line="240" w:lineRule="auto"/>
              <w:rPr>
                <w:rFonts w:ascii="Times New Roman" w:hAnsi="Times New Roman" w:cs="Times New Roman"/>
                <w:sz w:val="24"/>
                <w:szCs w:val="24"/>
              </w:rPr>
            </w:pPr>
            <w:r>
              <w:rPr>
                <w:rFonts w:ascii="Times New Roman" w:hAnsi="Times New Roman" w:cs="Times New Roman"/>
                <w:sz w:val="24"/>
                <w:szCs w:val="24"/>
              </w:rPr>
              <w:t>24.00</w:t>
            </w:r>
          </w:p>
        </w:tc>
        <w:tc>
          <w:tcPr>
            <w:tcW w:w="1934" w:type="dxa"/>
          </w:tcPr>
          <w:p w14:paraId="007B78E5">
            <w:pPr>
              <w:spacing w:after="0" w:line="240" w:lineRule="auto"/>
              <w:rPr>
                <w:rFonts w:ascii="Times New Roman" w:hAnsi="Times New Roman" w:cs="Times New Roman"/>
                <w:sz w:val="24"/>
                <w:szCs w:val="24"/>
              </w:rPr>
            </w:pPr>
            <w:r>
              <w:rPr>
                <w:rFonts w:ascii="Times New Roman" w:hAnsi="Times New Roman" w:cs="Times New Roman"/>
                <w:sz w:val="24"/>
                <w:szCs w:val="24"/>
              </w:rPr>
              <w:t>13.71</w:t>
            </w:r>
          </w:p>
        </w:tc>
        <w:tc>
          <w:tcPr>
            <w:tcW w:w="1577" w:type="dxa"/>
          </w:tcPr>
          <w:p w14:paraId="1BD98704">
            <w:pPr>
              <w:spacing w:after="0" w:line="240" w:lineRule="auto"/>
              <w:rPr>
                <w:rFonts w:ascii="Times New Roman" w:hAnsi="Times New Roman" w:cs="Times New Roman"/>
                <w:sz w:val="24"/>
                <w:szCs w:val="24"/>
              </w:rPr>
            </w:pPr>
            <w:r>
              <w:rPr>
                <w:rFonts w:ascii="Times New Roman" w:hAnsi="Times New Roman" w:cs="Times New Roman"/>
                <w:sz w:val="24"/>
                <w:szCs w:val="24"/>
              </w:rPr>
              <w:t>57.14</w:t>
            </w:r>
          </w:p>
        </w:tc>
      </w:tr>
      <w:tr w14:paraId="3CDB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19724F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WEDNESDAY </w:t>
            </w:r>
          </w:p>
        </w:tc>
        <w:tc>
          <w:tcPr>
            <w:tcW w:w="1275" w:type="dxa"/>
          </w:tcPr>
          <w:p w14:paraId="515694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8B76E3">
            <w:pPr>
              <w:spacing w:after="0" w:line="240" w:lineRule="auto"/>
              <w:rPr>
                <w:rFonts w:ascii="Times New Roman" w:hAnsi="Times New Roman" w:cs="Times New Roman"/>
                <w:sz w:val="24"/>
                <w:szCs w:val="24"/>
              </w:rPr>
            </w:pPr>
            <w:r>
              <w:rPr>
                <w:rFonts w:ascii="Times New Roman" w:hAnsi="Times New Roman" w:cs="Times New Roman"/>
                <w:sz w:val="24"/>
                <w:szCs w:val="24"/>
              </w:rPr>
              <w:t>3375</w:t>
            </w:r>
          </w:p>
        </w:tc>
        <w:tc>
          <w:tcPr>
            <w:tcW w:w="1843" w:type="dxa"/>
          </w:tcPr>
          <w:p w14:paraId="5E5C9ACF">
            <w:pPr>
              <w:spacing w:after="0" w:line="240" w:lineRule="auto"/>
              <w:rPr>
                <w:rFonts w:ascii="Times New Roman" w:hAnsi="Times New Roman" w:cs="Times New Roman"/>
                <w:sz w:val="24"/>
                <w:szCs w:val="24"/>
              </w:rPr>
            </w:pPr>
            <w:r>
              <w:rPr>
                <w:rFonts w:ascii="Times New Roman" w:hAnsi="Times New Roman" w:cs="Times New Roman"/>
                <w:sz w:val="24"/>
                <w:szCs w:val="24"/>
              </w:rPr>
              <w:t>26.16</w:t>
            </w:r>
          </w:p>
        </w:tc>
        <w:tc>
          <w:tcPr>
            <w:tcW w:w="1934" w:type="dxa"/>
          </w:tcPr>
          <w:p w14:paraId="21ABE7D2">
            <w:pPr>
              <w:spacing w:after="0" w:line="240" w:lineRule="auto"/>
              <w:rPr>
                <w:rFonts w:ascii="Times New Roman" w:hAnsi="Times New Roman" w:cs="Times New Roman"/>
                <w:sz w:val="24"/>
                <w:szCs w:val="24"/>
              </w:rPr>
            </w:pPr>
            <w:r>
              <w:rPr>
                <w:rFonts w:ascii="Times New Roman" w:hAnsi="Times New Roman" w:cs="Times New Roman"/>
                <w:sz w:val="24"/>
                <w:szCs w:val="24"/>
              </w:rPr>
              <w:t>13.95</w:t>
            </w:r>
          </w:p>
        </w:tc>
        <w:tc>
          <w:tcPr>
            <w:tcW w:w="1577" w:type="dxa"/>
          </w:tcPr>
          <w:p w14:paraId="5AE92274">
            <w:pPr>
              <w:spacing w:after="0" w:line="240" w:lineRule="auto"/>
              <w:rPr>
                <w:rFonts w:ascii="Times New Roman" w:hAnsi="Times New Roman" w:cs="Times New Roman"/>
                <w:sz w:val="24"/>
                <w:szCs w:val="24"/>
              </w:rPr>
            </w:pPr>
            <w:r>
              <w:rPr>
                <w:rFonts w:ascii="Times New Roman" w:hAnsi="Times New Roman" w:cs="Times New Roman"/>
                <w:sz w:val="24"/>
                <w:szCs w:val="24"/>
              </w:rPr>
              <w:t>53.31</w:t>
            </w:r>
          </w:p>
        </w:tc>
      </w:tr>
      <w:tr w14:paraId="449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FCAA7B5">
            <w:pPr>
              <w:spacing w:after="0" w:line="240" w:lineRule="auto"/>
              <w:jc w:val="center"/>
              <w:rPr>
                <w:rFonts w:ascii="Times New Roman" w:hAnsi="Times New Roman" w:cs="Times New Roman"/>
                <w:sz w:val="24"/>
                <w:szCs w:val="24"/>
              </w:rPr>
            </w:pPr>
          </w:p>
        </w:tc>
        <w:tc>
          <w:tcPr>
            <w:tcW w:w="1275" w:type="dxa"/>
          </w:tcPr>
          <w:p w14:paraId="2C90AD1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454BFE47">
            <w:pPr>
              <w:spacing w:after="0" w:line="240" w:lineRule="auto"/>
              <w:rPr>
                <w:rFonts w:ascii="Times New Roman" w:hAnsi="Times New Roman" w:cs="Times New Roman"/>
                <w:sz w:val="24"/>
                <w:szCs w:val="24"/>
              </w:rPr>
            </w:pPr>
            <w:r>
              <w:rPr>
                <w:rFonts w:ascii="Times New Roman" w:hAnsi="Times New Roman" w:cs="Times New Roman"/>
                <w:sz w:val="24"/>
                <w:szCs w:val="24"/>
              </w:rPr>
              <w:t>2875</w:t>
            </w:r>
          </w:p>
        </w:tc>
        <w:tc>
          <w:tcPr>
            <w:tcW w:w="1843" w:type="dxa"/>
          </w:tcPr>
          <w:p w14:paraId="0F66BDDE">
            <w:pPr>
              <w:spacing w:after="0" w:line="240" w:lineRule="auto"/>
              <w:rPr>
                <w:rFonts w:ascii="Times New Roman" w:hAnsi="Times New Roman" w:cs="Times New Roman"/>
                <w:sz w:val="24"/>
                <w:szCs w:val="24"/>
              </w:rPr>
            </w:pPr>
            <w:r>
              <w:rPr>
                <w:rFonts w:ascii="Times New Roman" w:hAnsi="Times New Roman" w:cs="Times New Roman"/>
                <w:sz w:val="24"/>
                <w:szCs w:val="24"/>
              </w:rPr>
              <w:t>31.25</w:t>
            </w:r>
          </w:p>
        </w:tc>
        <w:tc>
          <w:tcPr>
            <w:tcW w:w="1934" w:type="dxa"/>
          </w:tcPr>
          <w:p w14:paraId="738E997B">
            <w:pPr>
              <w:spacing w:after="0" w:line="240" w:lineRule="auto"/>
              <w:rPr>
                <w:rFonts w:ascii="Times New Roman" w:hAnsi="Times New Roman" w:cs="Times New Roman"/>
                <w:sz w:val="24"/>
                <w:szCs w:val="24"/>
              </w:rPr>
            </w:pPr>
            <w:r>
              <w:rPr>
                <w:rFonts w:ascii="Times New Roman" w:hAnsi="Times New Roman" w:cs="Times New Roman"/>
                <w:sz w:val="24"/>
                <w:szCs w:val="24"/>
              </w:rPr>
              <w:t>12.58</w:t>
            </w:r>
          </w:p>
        </w:tc>
        <w:tc>
          <w:tcPr>
            <w:tcW w:w="1577" w:type="dxa"/>
          </w:tcPr>
          <w:p w14:paraId="40A2E77D">
            <w:pPr>
              <w:spacing w:after="0" w:line="240" w:lineRule="auto"/>
              <w:rPr>
                <w:rFonts w:ascii="Times New Roman" w:hAnsi="Times New Roman" w:cs="Times New Roman"/>
                <w:sz w:val="24"/>
                <w:szCs w:val="24"/>
              </w:rPr>
            </w:pPr>
            <w:r>
              <w:rPr>
                <w:rFonts w:ascii="Times New Roman" w:hAnsi="Times New Roman" w:cs="Times New Roman"/>
                <w:sz w:val="24"/>
                <w:szCs w:val="24"/>
              </w:rPr>
              <w:t>40.27</w:t>
            </w:r>
          </w:p>
        </w:tc>
      </w:tr>
      <w:tr w14:paraId="59BE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2CF6C8C">
            <w:pPr>
              <w:spacing w:after="0" w:line="240" w:lineRule="auto"/>
              <w:jc w:val="center"/>
              <w:rPr>
                <w:rFonts w:ascii="Times New Roman" w:hAnsi="Times New Roman" w:cs="Times New Roman"/>
                <w:sz w:val="24"/>
                <w:szCs w:val="24"/>
              </w:rPr>
            </w:pPr>
          </w:p>
        </w:tc>
        <w:tc>
          <w:tcPr>
            <w:tcW w:w="1275" w:type="dxa"/>
          </w:tcPr>
          <w:p w14:paraId="6A83EA2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61BBF72C">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1843" w:type="dxa"/>
          </w:tcPr>
          <w:p w14:paraId="03064B9F">
            <w:pPr>
              <w:spacing w:after="0" w:line="240" w:lineRule="auto"/>
              <w:rPr>
                <w:rFonts w:ascii="Times New Roman" w:hAnsi="Times New Roman" w:cs="Times New Roman"/>
                <w:sz w:val="24"/>
                <w:szCs w:val="24"/>
              </w:rPr>
            </w:pPr>
            <w:r>
              <w:rPr>
                <w:rFonts w:ascii="Times New Roman" w:hAnsi="Times New Roman" w:cs="Times New Roman"/>
                <w:sz w:val="24"/>
                <w:szCs w:val="24"/>
              </w:rPr>
              <w:t>24.50</w:t>
            </w:r>
          </w:p>
        </w:tc>
        <w:tc>
          <w:tcPr>
            <w:tcW w:w="1934" w:type="dxa"/>
          </w:tcPr>
          <w:p w14:paraId="238FD72C">
            <w:pPr>
              <w:spacing w:after="0" w:line="240" w:lineRule="auto"/>
              <w:rPr>
                <w:rFonts w:ascii="Times New Roman" w:hAnsi="Times New Roman" w:cs="Times New Roman"/>
                <w:sz w:val="24"/>
                <w:szCs w:val="24"/>
              </w:rPr>
            </w:pPr>
            <w:r>
              <w:rPr>
                <w:rFonts w:ascii="Times New Roman" w:hAnsi="Times New Roman" w:cs="Times New Roman"/>
                <w:sz w:val="24"/>
                <w:szCs w:val="24"/>
              </w:rPr>
              <w:t>12.47</w:t>
            </w:r>
          </w:p>
        </w:tc>
        <w:tc>
          <w:tcPr>
            <w:tcW w:w="1577" w:type="dxa"/>
          </w:tcPr>
          <w:p w14:paraId="603E869B">
            <w:pPr>
              <w:spacing w:after="0" w:line="240" w:lineRule="auto"/>
              <w:rPr>
                <w:rFonts w:ascii="Times New Roman" w:hAnsi="Times New Roman" w:cs="Times New Roman"/>
                <w:sz w:val="24"/>
                <w:szCs w:val="24"/>
              </w:rPr>
            </w:pPr>
            <w:r>
              <w:rPr>
                <w:rFonts w:ascii="Times New Roman" w:hAnsi="Times New Roman" w:cs="Times New Roman"/>
                <w:sz w:val="24"/>
                <w:szCs w:val="24"/>
              </w:rPr>
              <w:t>51.12</w:t>
            </w:r>
          </w:p>
        </w:tc>
      </w:tr>
      <w:tr w14:paraId="38C9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07F408EB">
            <w:pPr>
              <w:spacing w:after="0" w:line="240" w:lineRule="auto"/>
              <w:jc w:val="center"/>
              <w:rPr>
                <w:rFonts w:ascii="Times New Roman" w:hAnsi="Times New Roman" w:cs="Times New Roman"/>
                <w:sz w:val="24"/>
                <w:szCs w:val="24"/>
              </w:rPr>
            </w:pPr>
          </w:p>
        </w:tc>
        <w:tc>
          <w:tcPr>
            <w:tcW w:w="1275" w:type="dxa"/>
          </w:tcPr>
          <w:p w14:paraId="3806CF5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784C8694">
            <w:pPr>
              <w:spacing w:after="0" w:line="240" w:lineRule="auto"/>
              <w:rPr>
                <w:rFonts w:ascii="Times New Roman" w:hAnsi="Times New Roman" w:cs="Times New Roman"/>
                <w:sz w:val="24"/>
                <w:szCs w:val="24"/>
              </w:rPr>
            </w:pPr>
            <w:r>
              <w:rPr>
                <w:rFonts w:ascii="Times New Roman" w:hAnsi="Times New Roman" w:cs="Times New Roman"/>
                <w:sz w:val="24"/>
                <w:szCs w:val="24"/>
              </w:rPr>
              <w:t>2595</w:t>
            </w:r>
          </w:p>
        </w:tc>
        <w:tc>
          <w:tcPr>
            <w:tcW w:w="1843" w:type="dxa"/>
          </w:tcPr>
          <w:p w14:paraId="2AD3DD65">
            <w:pPr>
              <w:spacing w:after="0" w:line="240" w:lineRule="auto"/>
              <w:rPr>
                <w:rFonts w:ascii="Times New Roman" w:hAnsi="Times New Roman" w:cs="Times New Roman"/>
                <w:sz w:val="24"/>
                <w:szCs w:val="24"/>
              </w:rPr>
            </w:pPr>
            <w:r>
              <w:rPr>
                <w:rFonts w:ascii="Times New Roman" w:hAnsi="Times New Roman" w:cs="Times New Roman"/>
                <w:sz w:val="24"/>
                <w:szCs w:val="24"/>
              </w:rPr>
              <w:t>24.93</w:t>
            </w:r>
          </w:p>
        </w:tc>
        <w:tc>
          <w:tcPr>
            <w:tcW w:w="1934" w:type="dxa"/>
          </w:tcPr>
          <w:p w14:paraId="1CE12876">
            <w:pPr>
              <w:spacing w:after="0" w:line="240" w:lineRule="auto"/>
              <w:rPr>
                <w:rFonts w:ascii="Times New Roman" w:hAnsi="Times New Roman" w:cs="Times New Roman"/>
                <w:sz w:val="24"/>
                <w:szCs w:val="24"/>
              </w:rPr>
            </w:pPr>
            <w:r>
              <w:rPr>
                <w:rFonts w:ascii="Times New Roman" w:hAnsi="Times New Roman" w:cs="Times New Roman"/>
                <w:sz w:val="24"/>
                <w:szCs w:val="24"/>
              </w:rPr>
              <w:t>13.59</w:t>
            </w:r>
          </w:p>
        </w:tc>
        <w:tc>
          <w:tcPr>
            <w:tcW w:w="1577" w:type="dxa"/>
          </w:tcPr>
          <w:p w14:paraId="04D9F643">
            <w:pPr>
              <w:spacing w:after="0" w:line="240" w:lineRule="auto"/>
              <w:rPr>
                <w:rFonts w:ascii="Times New Roman" w:hAnsi="Times New Roman" w:cs="Times New Roman"/>
                <w:sz w:val="24"/>
                <w:szCs w:val="24"/>
              </w:rPr>
            </w:pPr>
            <w:r>
              <w:rPr>
                <w:rFonts w:ascii="Times New Roman" w:hAnsi="Times New Roman" w:cs="Times New Roman"/>
                <w:sz w:val="24"/>
                <w:szCs w:val="24"/>
              </w:rPr>
              <w:t>54.41</w:t>
            </w:r>
          </w:p>
        </w:tc>
      </w:tr>
      <w:tr w14:paraId="3A5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45448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THURSDAY</w:t>
            </w:r>
          </w:p>
        </w:tc>
        <w:tc>
          <w:tcPr>
            <w:tcW w:w="1275" w:type="dxa"/>
          </w:tcPr>
          <w:p w14:paraId="00715F9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86BCC37">
            <w:pPr>
              <w:spacing w:after="0" w:line="240" w:lineRule="auto"/>
              <w:rPr>
                <w:rFonts w:ascii="Times New Roman" w:hAnsi="Times New Roman" w:cs="Times New Roman"/>
                <w:sz w:val="24"/>
                <w:szCs w:val="24"/>
              </w:rPr>
            </w:pPr>
            <w:r>
              <w:rPr>
                <w:rFonts w:ascii="Times New Roman" w:hAnsi="Times New Roman" w:cs="Times New Roman"/>
                <w:sz w:val="24"/>
                <w:szCs w:val="24"/>
              </w:rPr>
              <w:t>2625</w:t>
            </w:r>
          </w:p>
        </w:tc>
        <w:tc>
          <w:tcPr>
            <w:tcW w:w="1843" w:type="dxa"/>
          </w:tcPr>
          <w:p w14:paraId="7A861698">
            <w:pPr>
              <w:spacing w:after="0" w:line="240" w:lineRule="auto"/>
              <w:rPr>
                <w:rFonts w:ascii="Times New Roman" w:hAnsi="Times New Roman" w:cs="Times New Roman"/>
                <w:sz w:val="24"/>
                <w:szCs w:val="24"/>
              </w:rPr>
            </w:pPr>
            <w:r>
              <w:rPr>
                <w:rFonts w:ascii="Times New Roman" w:hAnsi="Times New Roman" w:cs="Times New Roman"/>
                <w:sz w:val="24"/>
                <w:szCs w:val="24"/>
              </w:rPr>
              <w:t>27.34</w:t>
            </w:r>
          </w:p>
        </w:tc>
        <w:tc>
          <w:tcPr>
            <w:tcW w:w="1934" w:type="dxa"/>
          </w:tcPr>
          <w:p w14:paraId="051DCEE7">
            <w:pPr>
              <w:spacing w:after="0" w:line="240" w:lineRule="auto"/>
              <w:rPr>
                <w:rFonts w:ascii="Times New Roman" w:hAnsi="Times New Roman" w:cs="Times New Roman"/>
                <w:sz w:val="24"/>
                <w:szCs w:val="24"/>
              </w:rPr>
            </w:pPr>
            <w:r>
              <w:rPr>
                <w:rFonts w:ascii="Times New Roman" w:hAnsi="Times New Roman" w:cs="Times New Roman"/>
                <w:sz w:val="24"/>
                <w:szCs w:val="24"/>
              </w:rPr>
              <w:t>13.73</w:t>
            </w:r>
          </w:p>
        </w:tc>
        <w:tc>
          <w:tcPr>
            <w:tcW w:w="1577" w:type="dxa"/>
          </w:tcPr>
          <w:p w14:paraId="63973195">
            <w:pPr>
              <w:spacing w:after="0" w:line="240" w:lineRule="auto"/>
              <w:rPr>
                <w:rFonts w:ascii="Times New Roman" w:hAnsi="Times New Roman" w:cs="Times New Roman"/>
                <w:sz w:val="24"/>
                <w:szCs w:val="24"/>
              </w:rPr>
            </w:pPr>
            <w:r>
              <w:rPr>
                <w:rFonts w:ascii="Times New Roman" w:hAnsi="Times New Roman" w:cs="Times New Roman"/>
                <w:sz w:val="24"/>
                <w:szCs w:val="24"/>
              </w:rPr>
              <w:t>50.26</w:t>
            </w:r>
          </w:p>
        </w:tc>
      </w:tr>
      <w:tr w14:paraId="77D1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125B4D4F">
            <w:pPr>
              <w:spacing w:after="0" w:line="240" w:lineRule="auto"/>
              <w:jc w:val="center"/>
              <w:rPr>
                <w:rFonts w:ascii="Times New Roman" w:hAnsi="Times New Roman" w:cs="Times New Roman"/>
                <w:sz w:val="24"/>
                <w:szCs w:val="24"/>
              </w:rPr>
            </w:pPr>
          </w:p>
        </w:tc>
        <w:tc>
          <w:tcPr>
            <w:tcW w:w="1275" w:type="dxa"/>
          </w:tcPr>
          <w:p w14:paraId="53B1842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C278556">
            <w:pPr>
              <w:spacing w:after="0" w:line="240" w:lineRule="auto"/>
              <w:rPr>
                <w:rFonts w:ascii="Times New Roman" w:hAnsi="Times New Roman" w:cs="Times New Roman"/>
                <w:sz w:val="24"/>
                <w:szCs w:val="24"/>
              </w:rPr>
            </w:pPr>
            <w:r>
              <w:rPr>
                <w:rFonts w:ascii="Times New Roman" w:hAnsi="Times New Roman" w:cs="Times New Roman"/>
                <w:sz w:val="24"/>
                <w:szCs w:val="24"/>
              </w:rPr>
              <w:t>2670</w:t>
            </w:r>
          </w:p>
        </w:tc>
        <w:tc>
          <w:tcPr>
            <w:tcW w:w="1843" w:type="dxa"/>
          </w:tcPr>
          <w:p w14:paraId="733324C8">
            <w:pPr>
              <w:spacing w:after="0" w:line="240" w:lineRule="auto"/>
              <w:rPr>
                <w:rFonts w:ascii="Times New Roman" w:hAnsi="Times New Roman" w:cs="Times New Roman"/>
                <w:sz w:val="24"/>
                <w:szCs w:val="24"/>
              </w:rPr>
            </w:pPr>
            <w:r>
              <w:rPr>
                <w:rFonts w:ascii="Times New Roman" w:hAnsi="Times New Roman" w:cs="Times New Roman"/>
                <w:sz w:val="24"/>
                <w:szCs w:val="24"/>
              </w:rPr>
              <w:t>24.27</w:t>
            </w:r>
          </w:p>
        </w:tc>
        <w:tc>
          <w:tcPr>
            <w:tcW w:w="1934" w:type="dxa"/>
          </w:tcPr>
          <w:p w14:paraId="0C17061E">
            <w:pPr>
              <w:spacing w:after="0" w:line="240" w:lineRule="auto"/>
              <w:rPr>
                <w:rFonts w:ascii="Times New Roman" w:hAnsi="Times New Roman" w:cs="Times New Roman"/>
                <w:sz w:val="24"/>
                <w:szCs w:val="24"/>
              </w:rPr>
            </w:pPr>
            <w:r>
              <w:rPr>
                <w:rFonts w:ascii="Times New Roman" w:hAnsi="Times New Roman" w:cs="Times New Roman"/>
                <w:sz w:val="24"/>
                <w:szCs w:val="24"/>
              </w:rPr>
              <w:t>12.14</w:t>
            </w:r>
          </w:p>
        </w:tc>
        <w:tc>
          <w:tcPr>
            <w:tcW w:w="1577" w:type="dxa"/>
          </w:tcPr>
          <w:p w14:paraId="6A52714E">
            <w:pPr>
              <w:spacing w:after="0" w:line="240" w:lineRule="auto"/>
              <w:rPr>
                <w:rFonts w:ascii="Times New Roman" w:hAnsi="Times New Roman" w:cs="Times New Roman"/>
                <w:sz w:val="24"/>
                <w:szCs w:val="24"/>
              </w:rPr>
            </w:pPr>
            <w:r>
              <w:rPr>
                <w:rFonts w:ascii="Times New Roman" w:hAnsi="Times New Roman" w:cs="Times New Roman"/>
                <w:sz w:val="24"/>
                <w:szCs w:val="24"/>
              </w:rPr>
              <w:t>50.00</w:t>
            </w:r>
          </w:p>
        </w:tc>
      </w:tr>
      <w:tr w14:paraId="38F3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372938A">
            <w:pPr>
              <w:spacing w:after="0" w:line="240" w:lineRule="auto"/>
              <w:jc w:val="center"/>
              <w:rPr>
                <w:rFonts w:ascii="Times New Roman" w:hAnsi="Times New Roman" w:cs="Times New Roman"/>
                <w:sz w:val="24"/>
                <w:szCs w:val="24"/>
              </w:rPr>
            </w:pPr>
          </w:p>
        </w:tc>
        <w:tc>
          <w:tcPr>
            <w:tcW w:w="1275" w:type="dxa"/>
          </w:tcPr>
          <w:p w14:paraId="1D92EB6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285C9E57">
            <w:pPr>
              <w:spacing w:after="0" w:line="240" w:lineRule="auto"/>
              <w:rPr>
                <w:rFonts w:ascii="Times New Roman" w:hAnsi="Times New Roman" w:cs="Times New Roman"/>
                <w:sz w:val="24"/>
                <w:szCs w:val="24"/>
              </w:rPr>
            </w:pPr>
            <w:r>
              <w:rPr>
                <w:rFonts w:ascii="Times New Roman" w:hAnsi="Times New Roman" w:cs="Times New Roman"/>
                <w:sz w:val="24"/>
                <w:szCs w:val="24"/>
              </w:rPr>
              <w:t>2070</w:t>
            </w:r>
          </w:p>
        </w:tc>
        <w:tc>
          <w:tcPr>
            <w:tcW w:w="1843" w:type="dxa"/>
          </w:tcPr>
          <w:p w14:paraId="043328A1">
            <w:pPr>
              <w:spacing w:after="0" w:line="240" w:lineRule="auto"/>
              <w:rPr>
                <w:rFonts w:ascii="Times New Roman" w:hAnsi="Times New Roman" w:cs="Times New Roman"/>
                <w:sz w:val="24"/>
                <w:szCs w:val="24"/>
              </w:rPr>
            </w:pPr>
            <w:r>
              <w:rPr>
                <w:rFonts w:ascii="Times New Roman" w:hAnsi="Times New Roman" w:cs="Times New Roman"/>
                <w:sz w:val="24"/>
                <w:szCs w:val="24"/>
              </w:rPr>
              <w:t>26.53</w:t>
            </w:r>
          </w:p>
        </w:tc>
        <w:tc>
          <w:tcPr>
            <w:tcW w:w="1934" w:type="dxa"/>
          </w:tcPr>
          <w:p w14:paraId="39AA64BB">
            <w:pPr>
              <w:spacing w:after="0" w:line="240" w:lineRule="auto"/>
              <w:rPr>
                <w:rFonts w:ascii="Times New Roman" w:hAnsi="Times New Roman" w:cs="Times New Roman"/>
                <w:sz w:val="24"/>
                <w:szCs w:val="24"/>
              </w:rPr>
            </w:pPr>
            <w:r>
              <w:rPr>
                <w:rFonts w:ascii="Times New Roman" w:hAnsi="Times New Roman" w:cs="Times New Roman"/>
                <w:sz w:val="24"/>
                <w:szCs w:val="24"/>
              </w:rPr>
              <w:t>14.48</w:t>
            </w:r>
          </w:p>
        </w:tc>
        <w:tc>
          <w:tcPr>
            <w:tcW w:w="1577" w:type="dxa"/>
          </w:tcPr>
          <w:p w14:paraId="58E73545">
            <w:pPr>
              <w:spacing w:after="0" w:line="240" w:lineRule="auto"/>
              <w:rPr>
                <w:rFonts w:ascii="Times New Roman" w:hAnsi="Times New Roman" w:cs="Times New Roman"/>
                <w:sz w:val="24"/>
                <w:szCs w:val="24"/>
              </w:rPr>
            </w:pPr>
            <w:r>
              <w:rPr>
                <w:rFonts w:ascii="Times New Roman" w:hAnsi="Times New Roman" w:cs="Times New Roman"/>
                <w:sz w:val="24"/>
                <w:szCs w:val="24"/>
              </w:rPr>
              <w:t>54.55</w:t>
            </w:r>
          </w:p>
        </w:tc>
      </w:tr>
      <w:tr w14:paraId="4C39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70CFA725">
            <w:pPr>
              <w:spacing w:after="0" w:line="240" w:lineRule="auto"/>
              <w:jc w:val="center"/>
              <w:rPr>
                <w:rFonts w:ascii="Times New Roman" w:hAnsi="Times New Roman" w:cs="Times New Roman"/>
                <w:sz w:val="24"/>
                <w:szCs w:val="24"/>
              </w:rPr>
            </w:pPr>
          </w:p>
        </w:tc>
        <w:tc>
          <w:tcPr>
            <w:tcW w:w="1275" w:type="dxa"/>
          </w:tcPr>
          <w:p w14:paraId="694C328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2B3B10BA">
            <w:pPr>
              <w:spacing w:after="0" w:line="240" w:lineRule="auto"/>
              <w:rPr>
                <w:rFonts w:ascii="Times New Roman" w:hAnsi="Times New Roman" w:cs="Times New Roman"/>
                <w:sz w:val="24"/>
                <w:szCs w:val="24"/>
              </w:rPr>
            </w:pPr>
            <w:r>
              <w:rPr>
                <w:rFonts w:ascii="Times New Roman" w:hAnsi="Times New Roman" w:cs="Times New Roman"/>
                <w:sz w:val="24"/>
                <w:szCs w:val="24"/>
              </w:rPr>
              <w:t>2490</w:t>
            </w:r>
          </w:p>
        </w:tc>
        <w:tc>
          <w:tcPr>
            <w:tcW w:w="1843" w:type="dxa"/>
          </w:tcPr>
          <w:p w14:paraId="13FD8571">
            <w:pPr>
              <w:spacing w:after="0" w:line="240" w:lineRule="auto"/>
              <w:rPr>
                <w:rFonts w:ascii="Times New Roman" w:hAnsi="Times New Roman" w:cs="Times New Roman"/>
                <w:sz w:val="24"/>
                <w:szCs w:val="24"/>
              </w:rPr>
            </w:pPr>
            <w:r>
              <w:rPr>
                <w:rFonts w:ascii="Times New Roman" w:hAnsi="Times New Roman" w:cs="Times New Roman"/>
                <w:sz w:val="24"/>
                <w:szCs w:val="24"/>
              </w:rPr>
              <w:t>23.49</w:t>
            </w:r>
          </w:p>
        </w:tc>
        <w:tc>
          <w:tcPr>
            <w:tcW w:w="1934" w:type="dxa"/>
          </w:tcPr>
          <w:p w14:paraId="7FF4F9AB">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tc>
        <w:tc>
          <w:tcPr>
            <w:tcW w:w="1577" w:type="dxa"/>
          </w:tcPr>
          <w:p w14:paraId="741B091B">
            <w:pPr>
              <w:spacing w:after="0" w:line="240" w:lineRule="auto"/>
              <w:rPr>
                <w:rFonts w:ascii="Times New Roman" w:hAnsi="Times New Roman" w:cs="Times New Roman"/>
                <w:sz w:val="24"/>
                <w:szCs w:val="24"/>
              </w:rPr>
            </w:pPr>
            <w:r>
              <w:rPr>
                <w:rFonts w:ascii="Times New Roman" w:hAnsi="Times New Roman" w:cs="Times New Roman"/>
                <w:sz w:val="24"/>
                <w:szCs w:val="24"/>
              </w:rPr>
              <w:t>57.92</w:t>
            </w:r>
          </w:p>
        </w:tc>
      </w:tr>
      <w:tr w14:paraId="3BDA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4EEE2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FRIDAY </w:t>
            </w:r>
          </w:p>
        </w:tc>
        <w:tc>
          <w:tcPr>
            <w:tcW w:w="1275" w:type="dxa"/>
          </w:tcPr>
          <w:p w14:paraId="21324D0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21C2653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3495</w:t>
            </w:r>
          </w:p>
        </w:tc>
        <w:tc>
          <w:tcPr>
            <w:tcW w:w="1843" w:type="dxa"/>
          </w:tcPr>
          <w:p w14:paraId="39B15D4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32.36</w:t>
            </w:r>
          </w:p>
        </w:tc>
        <w:tc>
          <w:tcPr>
            <w:tcW w:w="1934" w:type="dxa"/>
          </w:tcPr>
          <w:p w14:paraId="64550B8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16.11</w:t>
            </w:r>
          </w:p>
        </w:tc>
        <w:tc>
          <w:tcPr>
            <w:tcW w:w="1577" w:type="dxa"/>
          </w:tcPr>
          <w:p w14:paraId="2DA8B2A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54.19</w:t>
            </w:r>
          </w:p>
        </w:tc>
      </w:tr>
      <w:tr w14:paraId="67C1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DEE81A2">
            <w:pPr>
              <w:spacing w:after="0" w:line="240" w:lineRule="auto"/>
              <w:jc w:val="center"/>
              <w:rPr>
                <w:rFonts w:ascii="Times New Roman" w:hAnsi="Times New Roman" w:cs="Times New Roman"/>
                <w:sz w:val="24"/>
                <w:szCs w:val="24"/>
              </w:rPr>
            </w:pPr>
          </w:p>
        </w:tc>
        <w:tc>
          <w:tcPr>
            <w:tcW w:w="1275" w:type="dxa"/>
          </w:tcPr>
          <w:p w14:paraId="51F00CA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123271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3675</w:t>
            </w:r>
          </w:p>
        </w:tc>
        <w:tc>
          <w:tcPr>
            <w:tcW w:w="1843" w:type="dxa"/>
          </w:tcPr>
          <w:p w14:paraId="3CA023F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23.59</w:t>
            </w:r>
          </w:p>
        </w:tc>
        <w:tc>
          <w:tcPr>
            <w:tcW w:w="1934" w:type="dxa"/>
          </w:tcPr>
          <w:p w14:paraId="669120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16.19</w:t>
            </w:r>
          </w:p>
        </w:tc>
        <w:tc>
          <w:tcPr>
            <w:tcW w:w="1577" w:type="dxa"/>
          </w:tcPr>
          <w:p w14:paraId="689CF07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65.1</w:t>
            </w:r>
          </w:p>
        </w:tc>
      </w:tr>
      <w:tr w14:paraId="47EC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13A306B2">
            <w:pPr>
              <w:spacing w:after="0" w:line="240" w:lineRule="auto"/>
              <w:jc w:val="center"/>
              <w:rPr>
                <w:rFonts w:ascii="Times New Roman" w:hAnsi="Times New Roman" w:cs="Times New Roman"/>
                <w:sz w:val="24"/>
                <w:szCs w:val="24"/>
              </w:rPr>
            </w:pPr>
          </w:p>
        </w:tc>
        <w:tc>
          <w:tcPr>
            <w:tcW w:w="1275" w:type="dxa"/>
          </w:tcPr>
          <w:p w14:paraId="7044A39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1443E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2430</w:t>
            </w:r>
          </w:p>
        </w:tc>
        <w:tc>
          <w:tcPr>
            <w:tcW w:w="1843" w:type="dxa"/>
          </w:tcPr>
          <w:p w14:paraId="0C1F07D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29.45</w:t>
            </w:r>
          </w:p>
        </w:tc>
        <w:tc>
          <w:tcPr>
            <w:tcW w:w="1934" w:type="dxa"/>
          </w:tcPr>
          <w:p w14:paraId="1D7DBC4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13.43</w:t>
            </w:r>
          </w:p>
        </w:tc>
        <w:tc>
          <w:tcPr>
            <w:tcW w:w="1577" w:type="dxa"/>
          </w:tcPr>
          <w:p w14:paraId="7BAD719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56.91 </w:t>
            </w:r>
          </w:p>
        </w:tc>
      </w:tr>
      <w:tr w14:paraId="14BF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5FE4D5EF">
            <w:pPr>
              <w:spacing w:after="0" w:line="240" w:lineRule="auto"/>
              <w:jc w:val="center"/>
              <w:rPr>
                <w:rFonts w:ascii="Times New Roman" w:hAnsi="Times New Roman" w:cs="Times New Roman"/>
                <w:sz w:val="24"/>
                <w:szCs w:val="24"/>
              </w:rPr>
            </w:pPr>
          </w:p>
        </w:tc>
        <w:tc>
          <w:tcPr>
            <w:tcW w:w="1275" w:type="dxa"/>
          </w:tcPr>
          <w:p w14:paraId="68F022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5F63433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7E178C3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24.95</w:t>
            </w:r>
          </w:p>
        </w:tc>
        <w:tc>
          <w:tcPr>
            <w:tcW w:w="1934" w:type="dxa"/>
          </w:tcPr>
          <w:p w14:paraId="686B335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13.17</w:t>
            </w:r>
          </w:p>
        </w:tc>
        <w:tc>
          <w:tcPr>
            <w:tcW w:w="1577" w:type="dxa"/>
          </w:tcPr>
          <w:p w14:paraId="739E235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56.11</w:t>
            </w:r>
          </w:p>
        </w:tc>
      </w:tr>
      <w:tr w14:paraId="1E8A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restart"/>
          </w:tcPr>
          <w:p w14:paraId="17E62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SATURDAY </w:t>
            </w:r>
          </w:p>
        </w:tc>
        <w:tc>
          <w:tcPr>
            <w:tcW w:w="1275" w:type="dxa"/>
          </w:tcPr>
          <w:p w14:paraId="731A53F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41532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3210</w:t>
            </w:r>
          </w:p>
        </w:tc>
        <w:tc>
          <w:tcPr>
            <w:tcW w:w="1843" w:type="dxa"/>
          </w:tcPr>
          <w:p w14:paraId="4C34DE1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21.76</w:t>
            </w:r>
          </w:p>
        </w:tc>
        <w:tc>
          <w:tcPr>
            <w:tcW w:w="1934" w:type="dxa"/>
          </w:tcPr>
          <w:p w14:paraId="233A19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15.36</w:t>
            </w:r>
          </w:p>
        </w:tc>
        <w:tc>
          <w:tcPr>
            <w:tcW w:w="1577" w:type="dxa"/>
          </w:tcPr>
          <w:p w14:paraId="06E51CA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52.15</w:t>
            </w:r>
          </w:p>
        </w:tc>
      </w:tr>
      <w:tr w14:paraId="57A3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335474DF">
            <w:pPr>
              <w:spacing w:after="0" w:line="240" w:lineRule="auto"/>
              <w:jc w:val="center"/>
              <w:rPr>
                <w:rFonts w:ascii="Times New Roman" w:hAnsi="Times New Roman" w:cs="Times New Roman"/>
                <w:sz w:val="24"/>
                <w:szCs w:val="24"/>
              </w:rPr>
            </w:pPr>
          </w:p>
        </w:tc>
        <w:tc>
          <w:tcPr>
            <w:tcW w:w="1275" w:type="dxa"/>
          </w:tcPr>
          <w:p w14:paraId="4A144B4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0797D7F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2520</w:t>
            </w:r>
          </w:p>
        </w:tc>
        <w:tc>
          <w:tcPr>
            <w:tcW w:w="1843" w:type="dxa"/>
          </w:tcPr>
          <w:p w14:paraId="67446F3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476BD7C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10.63</w:t>
            </w:r>
          </w:p>
        </w:tc>
        <w:tc>
          <w:tcPr>
            <w:tcW w:w="1577" w:type="dxa"/>
          </w:tcPr>
          <w:p w14:paraId="0F414FE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42.80</w:t>
            </w:r>
          </w:p>
        </w:tc>
      </w:tr>
      <w:tr w14:paraId="64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453FE886">
            <w:pPr>
              <w:spacing w:after="0" w:line="240" w:lineRule="auto"/>
              <w:jc w:val="center"/>
              <w:rPr>
                <w:rFonts w:ascii="Times New Roman" w:hAnsi="Times New Roman" w:cs="Times New Roman"/>
                <w:sz w:val="24"/>
                <w:szCs w:val="24"/>
              </w:rPr>
            </w:pPr>
          </w:p>
        </w:tc>
        <w:tc>
          <w:tcPr>
            <w:tcW w:w="1275" w:type="dxa"/>
          </w:tcPr>
          <w:p w14:paraId="3FC83CA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7FCC136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1980</w:t>
            </w:r>
          </w:p>
        </w:tc>
        <w:tc>
          <w:tcPr>
            <w:tcW w:w="1843" w:type="dxa"/>
          </w:tcPr>
          <w:p w14:paraId="5310775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24.76</w:t>
            </w:r>
          </w:p>
        </w:tc>
        <w:tc>
          <w:tcPr>
            <w:tcW w:w="1934" w:type="dxa"/>
          </w:tcPr>
          <w:p w14:paraId="39BEE4E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13.02</w:t>
            </w:r>
          </w:p>
        </w:tc>
        <w:tc>
          <w:tcPr>
            <w:tcW w:w="1577" w:type="dxa"/>
          </w:tcPr>
          <w:p w14:paraId="6B60306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59.87</w:t>
            </w:r>
          </w:p>
        </w:tc>
      </w:tr>
      <w:tr w14:paraId="4BE5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60" w:type="dxa"/>
            <w:vMerge w:val="continue"/>
          </w:tcPr>
          <w:p w14:paraId="51B7482D">
            <w:pPr>
              <w:spacing w:after="0" w:line="240" w:lineRule="auto"/>
              <w:jc w:val="center"/>
              <w:rPr>
                <w:rFonts w:ascii="Times New Roman" w:hAnsi="Times New Roman" w:cs="Times New Roman"/>
                <w:sz w:val="24"/>
                <w:szCs w:val="24"/>
              </w:rPr>
            </w:pPr>
          </w:p>
        </w:tc>
        <w:tc>
          <w:tcPr>
            <w:tcW w:w="1275" w:type="dxa"/>
          </w:tcPr>
          <w:p w14:paraId="7F58CC3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0CA08E4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843" w:type="dxa"/>
          </w:tcPr>
          <w:p w14:paraId="067F7B0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29.79</w:t>
            </w:r>
          </w:p>
        </w:tc>
        <w:tc>
          <w:tcPr>
            <w:tcW w:w="1934" w:type="dxa"/>
          </w:tcPr>
          <w:p w14:paraId="639FCD0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21.45</w:t>
            </w:r>
          </w:p>
        </w:tc>
        <w:tc>
          <w:tcPr>
            <w:tcW w:w="1577" w:type="dxa"/>
          </w:tcPr>
          <w:p w14:paraId="048A623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59.88</w:t>
            </w:r>
          </w:p>
        </w:tc>
      </w:tr>
      <w:tr w14:paraId="70AD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restart"/>
          </w:tcPr>
          <w:p w14:paraId="3F427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SUNDAY</w:t>
            </w:r>
          </w:p>
        </w:tc>
        <w:tc>
          <w:tcPr>
            <w:tcW w:w="1275" w:type="dxa"/>
          </w:tcPr>
          <w:p w14:paraId="74C8C4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tcPr>
          <w:p w14:paraId="553568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2610</w:t>
            </w:r>
          </w:p>
        </w:tc>
        <w:tc>
          <w:tcPr>
            <w:tcW w:w="1843" w:type="dxa"/>
          </w:tcPr>
          <w:p w14:paraId="7CEBF1A6">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30.00</w:t>
            </w:r>
          </w:p>
        </w:tc>
        <w:tc>
          <w:tcPr>
            <w:tcW w:w="1934" w:type="dxa"/>
          </w:tcPr>
          <w:p w14:paraId="02A26E2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18.78</w:t>
            </w:r>
          </w:p>
        </w:tc>
        <w:tc>
          <w:tcPr>
            <w:tcW w:w="1577" w:type="dxa"/>
          </w:tcPr>
          <w:p w14:paraId="2C69C4B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62.59</w:t>
            </w:r>
          </w:p>
        </w:tc>
      </w:tr>
      <w:tr w14:paraId="753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0BBD7F8">
            <w:pPr>
              <w:spacing w:after="0" w:line="240" w:lineRule="auto"/>
              <w:jc w:val="center"/>
              <w:rPr>
                <w:rFonts w:ascii="Times New Roman" w:hAnsi="Times New Roman" w:cs="Times New Roman"/>
                <w:sz w:val="24"/>
                <w:szCs w:val="24"/>
              </w:rPr>
            </w:pPr>
          </w:p>
        </w:tc>
        <w:tc>
          <w:tcPr>
            <w:tcW w:w="1275" w:type="dxa"/>
          </w:tcPr>
          <w:p w14:paraId="01590E7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p>
        </w:tc>
        <w:tc>
          <w:tcPr>
            <w:tcW w:w="1843" w:type="dxa"/>
          </w:tcPr>
          <w:p w14:paraId="508C24F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2370</w:t>
            </w:r>
          </w:p>
        </w:tc>
        <w:tc>
          <w:tcPr>
            <w:tcW w:w="1843" w:type="dxa"/>
          </w:tcPr>
          <w:p w14:paraId="2B72499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22.79</w:t>
            </w:r>
          </w:p>
        </w:tc>
        <w:tc>
          <w:tcPr>
            <w:tcW w:w="1934" w:type="dxa"/>
          </w:tcPr>
          <w:p w14:paraId="5A7DAD1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12.41</w:t>
            </w:r>
          </w:p>
        </w:tc>
        <w:tc>
          <w:tcPr>
            <w:tcW w:w="1577" w:type="dxa"/>
          </w:tcPr>
          <w:p w14:paraId="22676FD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54.45</w:t>
            </w:r>
          </w:p>
        </w:tc>
      </w:tr>
      <w:tr w14:paraId="4E9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6F9B0AA0">
            <w:pPr>
              <w:spacing w:after="0" w:line="240" w:lineRule="auto"/>
              <w:jc w:val="center"/>
              <w:rPr>
                <w:rFonts w:ascii="Times New Roman" w:hAnsi="Times New Roman" w:cs="Times New Roman"/>
                <w:sz w:val="24"/>
                <w:szCs w:val="24"/>
              </w:rPr>
            </w:pPr>
          </w:p>
        </w:tc>
        <w:tc>
          <w:tcPr>
            <w:tcW w:w="1275" w:type="dxa"/>
          </w:tcPr>
          <w:p w14:paraId="29F394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3</w:t>
            </w:r>
          </w:p>
        </w:tc>
        <w:tc>
          <w:tcPr>
            <w:tcW w:w="1843" w:type="dxa"/>
          </w:tcPr>
          <w:p w14:paraId="009621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1845</w:t>
            </w:r>
          </w:p>
        </w:tc>
        <w:tc>
          <w:tcPr>
            <w:tcW w:w="1843" w:type="dxa"/>
          </w:tcPr>
          <w:p w14:paraId="1A982A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20.97</w:t>
            </w:r>
          </w:p>
        </w:tc>
        <w:tc>
          <w:tcPr>
            <w:tcW w:w="1934" w:type="dxa"/>
          </w:tcPr>
          <w:p w14:paraId="5A92BE0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12.55</w:t>
            </w:r>
          </w:p>
        </w:tc>
        <w:tc>
          <w:tcPr>
            <w:tcW w:w="1577" w:type="dxa"/>
          </w:tcPr>
          <w:p w14:paraId="4A91989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59.86</w:t>
            </w:r>
          </w:p>
        </w:tc>
      </w:tr>
      <w:tr w14:paraId="5BCE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60" w:type="dxa"/>
            <w:vMerge w:val="continue"/>
          </w:tcPr>
          <w:p w14:paraId="4274CD93">
            <w:pPr>
              <w:spacing w:after="0" w:line="240" w:lineRule="auto"/>
              <w:jc w:val="center"/>
              <w:rPr>
                <w:rFonts w:ascii="Times New Roman" w:hAnsi="Times New Roman" w:cs="Times New Roman"/>
                <w:sz w:val="24"/>
                <w:szCs w:val="24"/>
              </w:rPr>
            </w:pPr>
          </w:p>
        </w:tc>
        <w:tc>
          <w:tcPr>
            <w:tcW w:w="1275" w:type="dxa"/>
          </w:tcPr>
          <w:p w14:paraId="15FF4EA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4</w:t>
            </w:r>
          </w:p>
        </w:tc>
        <w:tc>
          <w:tcPr>
            <w:tcW w:w="1843" w:type="dxa"/>
          </w:tcPr>
          <w:p w14:paraId="7E78423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2160</w:t>
            </w:r>
          </w:p>
        </w:tc>
        <w:tc>
          <w:tcPr>
            <w:tcW w:w="1843" w:type="dxa"/>
          </w:tcPr>
          <w:p w14:paraId="66921080">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2920</w:t>
            </w:r>
          </w:p>
        </w:tc>
        <w:tc>
          <w:tcPr>
            <w:tcW w:w="1934" w:type="dxa"/>
          </w:tcPr>
          <w:p w14:paraId="0C8FDF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27.69</w:t>
            </w:r>
          </w:p>
        </w:tc>
        <w:tc>
          <w:tcPr>
            <w:tcW w:w="1577" w:type="dxa"/>
          </w:tcPr>
          <w:p w14:paraId="067F46DE">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54.17</w:t>
            </w:r>
          </w:p>
        </w:tc>
      </w:tr>
    </w:tbl>
    <w:p w14:paraId="165380C5">
      <w:pPr>
        <w:jc w:val="center"/>
      </w:pPr>
    </w:p>
    <w:p w14:paraId="1C7FB227">
      <w:pPr>
        <w:rPr>
          <w:rFonts w:ascii="Times New Roman" w:hAnsi="Times New Roman" w:eastAsia="Times New Roman" w:cs="Times New Roman"/>
          <w:bCs/>
          <w:sz w:val="24"/>
          <w:szCs w:val="24"/>
          <w:lang w:eastAsia="en-GB"/>
        </w:rPr>
      </w:pPr>
    </w:p>
    <w:p w14:paraId="69E23890">
      <w:pPr>
        <w:spacing w:before="100" w:beforeAutospacing="1" w:after="100" w:afterAutospacing="1" w:line="480" w:lineRule="auto"/>
        <w:jc w:val="both"/>
        <w:rPr>
          <w:rFonts w:ascii="Times New Roman" w:hAnsi="Times New Roman" w:eastAsia="Times New Roman" w:cs="Times New Roman"/>
          <w:bCs/>
          <w:sz w:val="24"/>
          <w:szCs w:val="24"/>
          <w:lang w:eastAsia="en-GB"/>
        </w:rPr>
      </w:pPr>
    </w:p>
    <w:p w14:paraId="26A0E792">
      <w:pPr>
        <w:spacing w:before="100" w:beforeAutospacing="1" w:after="100" w:afterAutospacing="1" w:line="480" w:lineRule="auto"/>
        <w:jc w:val="both"/>
        <w:rPr>
          <w:rFonts w:ascii="Times New Roman" w:hAnsi="Times New Roman" w:eastAsia="Times New Roman" w:cs="Times New Roman"/>
          <w:bCs/>
          <w:sz w:val="24"/>
          <w:szCs w:val="24"/>
          <w:lang w:eastAsia="en-GB"/>
        </w:rPr>
      </w:pPr>
    </w:p>
    <w:p w14:paraId="05E09E2A">
      <w:pPr>
        <w:spacing w:before="100" w:beforeAutospacing="1" w:after="100" w:afterAutospacing="1"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TABLE 3.6: AVERAGE DELAY PER VEHICLE (SECONDS)</w:t>
      </w:r>
    </w:p>
    <w:tbl>
      <w:tblPr>
        <w:tblStyle w:val="17"/>
        <w:tblW w:w="0" w:type="auto"/>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240"/>
        <w:gridCol w:w="2104"/>
        <w:gridCol w:w="2072"/>
      </w:tblGrid>
      <w:tr w14:paraId="6EB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152067B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Arms of Intersection</w:t>
            </w:r>
          </w:p>
        </w:tc>
        <w:tc>
          <w:tcPr>
            <w:tcW w:w="2254" w:type="dxa"/>
            <w:vAlign w:val="center"/>
          </w:tcPr>
          <w:p w14:paraId="17384CC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Time of Peak </w:t>
            </w:r>
          </w:p>
          <w:p w14:paraId="65E6FC1C">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Period</w:t>
            </w:r>
          </w:p>
        </w:tc>
        <w:tc>
          <w:tcPr>
            <w:tcW w:w="2254" w:type="dxa"/>
            <w:vAlign w:val="center"/>
          </w:tcPr>
          <w:p w14:paraId="69629B61">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Average Delay per </w:t>
            </w:r>
          </w:p>
          <w:p w14:paraId="06EFD6F2">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Stopped Vehicle (Seconds)</w:t>
            </w:r>
          </w:p>
        </w:tc>
        <w:tc>
          <w:tcPr>
            <w:tcW w:w="2254" w:type="dxa"/>
            <w:vAlign w:val="center"/>
          </w:tcPr>
          <w:p w14:paraId="3A15BB4F">
            <w:p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Level of Service</w:t>
            </w:r>
          </w:p>
        </w:tc>
      </w:tr>
      <w:tr w14:paraId="63A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492179C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Mandate approach</w:t>
            </w:r>
          </w:p>
        </w:tc>
        <w:tc>
          <w:tcPr>
            <w:tcW w:w="2254" w:type="dxa"/>
            <w:vAlign w:val="center"/>
          </w:tcPr>
          <w:p w14:paraId="2448A69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 AM – 9:00 AM</w:t>
            </w:r>
          </w:p>
        </w:tc>
        <w:tc>
          <w:tcPr>
            <w:tcW w:w="2254" w:type="dxa"/>
            <w:vAlign w:val="center"/>
          </w:tcPr>
          <w:p w14:paraId="122B177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29.09</w:t>
            </w:r>
          </w:p>
        </w:tc>
        <w:tc>
          <w:tcPr>
            <w:tcW w:w="2254" w:type="dxa"/>
            <w:vAlign w:val="center"/>
          </w:tcPr>
          <w:p w14:paraId="1A30F83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r w14:paraId="45A8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30884789">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Upper Mandate approach</w:t>
            </w:r>
          </w:p>
        </w:tc>
        <w:tc>
          <w:tcPr>
            <w:tcW w:w="2254" w:type="dxa"/>
            <w:vAlign w:val="center"/>
          </w:tcPr>
          <w:p w14:paraId="772D225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7:00 AM – 8:00 AM</w:t>
            </w:r>
          </w:p>
        </w:tc>
        <w:tc>
          <w:tcPr>
            <w:tcW w:w="2254" w:type="dxa"/>
            <w:vAlign w:val="center"/>
          </w:tcPr>
          <w:p w14:paraId="198B6010">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25.54</w:t>
            </w:r>
          </w:p>
        </w:tc>
        <w:tc>
          <w:tcPr>
            <w:tcW w:w="2254" w:type="dxa"/>
            <w:vAlign w:val="center"/>
          </w:tcPr>
          <w:p w14:paraId="12F1146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r w14:paraId="333E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7CDBA664">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Adeta approach</w:t>
            </w:r>
          </w:p>
        </w:tc>
        <w:tc>
          <w:tcPr>
            <w:tcW w:w="2254" w:type="dxa"/>
            <w:vAlign w:val="center"/>
          </w:tcPr>
          <w:p w14:paraId="118B537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8:00 AM – 9:00 AM</w:t>
            </w:r>
          </w:p>
        </w:tc>
        <w:tc>
          <w:tcPr>
            <w:tcW w:w="2254" w:type="dxa"/>
            <w:vAlign w:val="center"/>
          </w:tcPr>
          <w:p w14:paraId="290D25D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23.35</w:t>
            </w:r>
          </w:p>
        </w:tc>
        <w:tc>
          <w:tcPr>
            <w:tcW w:w="2254" w:type="dxa"/>
            <w:vAlign w:val="center"/>
          </w:tcPr>
          <w:p w14:paraId="78717262">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p>
        </w:tc>
      </w:tr>
      <w:tr w14:paraId="4EB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2" w:type="dxa"/>
            <w:vAlign w:val="center"/>
          </w:tcPr>
          <w:p w14:paraId="6E659D1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Yebumot Hotel approach</w:t>
            </w:r>
          </w:p>
        </w:tc>
        <w:tc>
          <w:tcPr>
            <w:tcW w:w="2254" w:type="dxa"/>
            <w:vAlign w:val="center"/>
          </w:tcPr>
          <w:p w14:paraId="4B497D6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5:00 PM – 6:00 PM</w:t>
            </w:r>
          </w:p>
        </w:tc>
        <w:tc>
          <w:tcPr>
            <w:tcW w:w="2254" w:type="dxa"/>
            <w:vAlign w:val="center"/>
          </w:tcPr>
          <w:p w14:paraId="5D5C119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26.47</w:t>
            </w:r>
          </w:p>
        </w:tc>
        <w:tc>
          <w:tcPr>
            <w:tcW w:w="2254" w:type="dxa"/>
            <w:vAlign w:val="center"/>
          </w:tcPr>
          <w:p w14:paraId="301C74ED">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r>
    </w:tbl>
    <w:p w14:paraId="79869428">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3AEEAD74">
      <w:pPr>
        <w:spacing w:line="480" w:lineRule="auto"/>
        <w:jc w:val="both"/>
        <w:rPr>
          <w:rFonts w:ascii="Times New Roman" w:hAnsi="Times New Roman" w:cs="Times New Roman"/>
          <w:b/>
          <w:sz w:val="24"/>
          <w:szCs w:val="24"/>
        </w:rPr>
      </w:pPr>
      <w:r>
        <w:rPr>
          <w:rFonts w:ascii="Times New Roman" w:hAnsi="Times New Roman" w:cs="Times New Roman"/>
          <w:b/>
          <w:sz w:val="24"/>
          <w:szCs w:val="24"/>
        </w:rPr>
        <w:t>4.5 CAPACITY OF MANDATE ROUNDABOUT</w:t>
      </w:r>
    </w:p>
    <w:p w14:paraId="71811CC5">
      <w:pPr>
        <w:spacing w:line="480" w:lineRule="auto"/>
        <w:jc w:val="both"/>
        <w:rPr>
          <w:rFonts w:ascii="Times New Roman" w:hAnsi="Times New Roman" w:cs="Times New Roman"/>
          <w:sz w:val="24"/>
          <w:szCs w:val="24"/>
        </w:rPr>
      </w:pPr>
      <w:r>
        <w:rPr>
          <w:rFonts w:ascii="Times New Roman" w:hAnsi="Times New Roman" w:cs="Times New Roman"/>
          <w:sz w:val="24"/>
          <w:szCs w:val="24"/>
        </w:rPr>
        <w:t>The practical capacity of the rotary is dependent on the weaving section. The</w:t>
      </w:r>
    </w:p>
    <w:p w14:paraId="0139A569">
      <w:pPr>
        <w:spacing w:line="480" w:lineRule="auto"/>
        <w:jc w:val="both"/>
        <w:rPr>
          <w:rFonts w:ascii="Times New Roman" w:hAnsi="Times New Roman" w:cs="Times New Roman"/>
          <w:sz w:val="24"/>
          <w:szCs w:val="24"/>
        </w:rPr>
      </w:pPr>
      <w:r>
        <w:rPr>
          <w:rFonts w:ascii="Times New Roman" w:hAnsi="Times New Roman" w:cs="Times New Roman"/>
          <w:sz w:val="24"/>
          <w:szCs w:val="24"/>
        </w:rPr>
        <w:t>capacity is calculated from the formula:</w:t>
      </w:r>
    </w:p>
    <w:p w14:paraId="1B8B59BB">
      <w:pPr>
        <w:spacing w:line="480" w:lineRule="auto"/>
        <w:jc w:val="both"/>
        <w:rPr>
          <w:rFonts w:ascii="Times New Roman" w:hAnsi="Times New Roman" w:cs="Times New Roman"/>
          <w:sz w:val="24"/>
          <w:szCs w:val="24"/>
        </w:rPr>
      </w:pPr>
      <m:oMathPara>
        <m:oMath>
          <m:r>
            <m:rPr/>
            <w:rPr>
              <w:rFonts w:ascii="Cambria Math" w:hAnsi="Cambria Math" w:cs="Times New Roman"/>
              <w:sz w:val="24"/>
              <w:szCs w:val="24"/>
            </w:rPr>
            <m:t>QP=</m:t>
          </m:r>
          <m:f>
            <m:fPr>
              <m:ctrlPr>
                <w:rPr>
                  <w:rFonts w:ascii="Cambria Math" w:hAnsi="Cambria Math" w:cs="Times New Roman"/>
                  <w:sz w:val="24"/>
                  <w:szCs w:val="24"/>
                </w:rPr>
              </m:ctrlPr>
            </m:fPr>
            <m:num>
              <m:r>
                <m:rPr/>
                <w:rPr>
                  <w:rFonts w:ascii="Cambria Math" w:hAnsi="Cambria Math" w:cs="Times New Roman"/>
                  <w:sz w:val="24"/>
                  <w:szCs w:val="24"/>
                </w:rPr>
                <m:t xml:space="preserve">280W </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e</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e</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W</m:t>
                  </m:r>
                  <m:ctrlPr>
                    <w:rPr>
                      <w:rFonts w:ascii="Cambria Math" w:hAnsi="Cambria Math" w:cs="Times New Roman"/>
                      <w:i/>
                      <w:sz w:val="24"/>
                      <w:szCs w:val="24"/>
                    </w:rPr>
                  </m:ctrlPr>
                </m:num>
                <m:den>
                  <m:r>
                    <m:rPr/>
                    <w:rPr>
                      <w:rFonts w:ascii="Cambria Math" w:hAnsi="Cambria Math" w:cs="Times New Roman"/>
                      <w:sz w:val="24"/>
                      <w:szCs w:val="24"/>
                    </w:rPr>
                    <m:t>L</m:t>
                  </m:r>
                  <m:ctrlPr>
                    <w:rPr>
                      <w:rFonts w:ascii="Cambria Math" w:hAnsi="Cambria Math" w:cs="Times New Roman"/>
                      <w:i/>
                      <w:sz w:val="24"/>
                      <w:szCs w:val="24"/>
                    </w:rPr>
                  </m:ctrlPr>
                </m:den>
              </m:f>
              <m:ctrlPr>
                <w:rPr>
                  <w:rFonts w:ascii="Cambria Math" w:hAnsi="Cambria Math" w:cs="Times New Roman"/>
                  <w:sz w:val="24"/>
                  <w:szCs w:val="24"/>
                </w:rPr>
              </m:ctrlPr>
            </m:den>
          </m:f>
        </m:oMath>
      </m:oMathPara>
    </w:p>
    <w:p w14:paraId="4BFE1155">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CEBCA46">
      <w:pPr>
        <w:spacing w:line="480" w:lineRule="auto"/>
        <w:jc w:val="both"/>
        <w:rPr>
          <w:rFonts w:ascii="Times New Roman" w:hAnsi="Times New Roman" w:cs="Times New Roman"/>
          <w:sz w:val="24"/>
          <w:szCs w:val="24"/>
        </w:rPr>
      </w:pPr>
      <w:r>
        <w:rPr>
          <w:rFonts w:ascii="Times New Roman" w:hAnsi="Times New Roman" w:cs="Times New Roman"/>
          <w:sz w:val="24"/>
          <w:szCs w:val="24"/>
        </w:rPr>
        <w:t>QP = practical capacity of the weaving section in pcu per hour.</w:t>
      </w:r>
    </w:p>
    <w:p w14:paraId="2CBBC03D">
      <w:pPr>
        <w:spacing w:line="480" w:lineRule="auto"/>
        <w:jc w:val="both"/>
        <w:rPr>
          <w:rFonts w:ascii="Times New Roman" w:hAnsi="Times New Roman" w:cs="Times New Roman"/>
          <w:sz w:val="24"/>
          <w:szCs w:val="24"/>
        </w:rPr>
      </w:pPr>
      <w:r>
        <w:rPr>
          <w:rFonts w:ascii="Times New Roman" w:hAnsi="Times New Roman" w:cs="Times New Roman"/>
          <w:sz w:val="24"/>
          <w:szCs w:val="24"/>
        </w:rPr>
        <w:t>W = width of weaving section (6 to 18m)</w:t>
      </w:r>
    </w:p>
    <w:p w14:paraId="39CAB1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 = </w:t>
      </w:r>
      <m:oMath>
        <m:f>
          <m:fPr>
            <m:ctrlPr>
              <w:rPr>
                <w:rFonts w:ascii="Cambria Math" w:hAnsi="Cambria Math" w:cs="Times New Roman"/>
                <w:i/>
                <w:sz w:val="24"/>
                <w:szCs w:val="24"/>
              </w:rPr>
            </m:ctrlPr>
          </m:fPr>
          <m:num>
            <m:r>
              <m:rPr/>
              <w:rPr>
                <w:rFonts w:ascii="Cambria Math" w:hAnsi="Cambria Math" w:cs="Times New Roman"/>
                <w:sz w:val="24"/>
                <w:szCs w:val="24"/>
              </w:rPr>
              <m:t>e1+e</m:t>
            </m:r>
            <m:r>
              <m:rPr>
                <m:sty m:val="p"/>
              </m:rPr>
              <w:rPr>
                <w:rFonts w:ascii="Cambria Math" w:hAnsi="Cambria Math" w:cs="Times New Roman"/>
                <w:sz w:val="24"/>
                <w:szCs w:val="24"/>
                <w:vertAlign w:val="subscript"/>
              </w:rPr>
              <m:t>2</m:t>
            </m:r>
            <m:ctrlPr>
              <w:rPr>
                <w:rFonts w:ascii="Cambria Math" w:hAnsi="Cambria Math" w:cs="Times New Roman"/>
                <w:i/>
                <w:sz w:val="24"/>
                <w:szCs w:val="24"/>
              </w:rPr>
            </m:ctrlPr>
          </m:num>
          <m:den>
            <m:r>
              <m:rPr/>
              <w:rPr>
                <w:rFonts w:ascii="Cambria Math" w:hAnsi="Cambria Math" w:cs="Times New Roman"/>
                <w:sz w:val="24"/>
                <w:szCs w:val="24"/>
              </w:rPr>
              <m:t>W</m:t>
            </m:r>
            <m:ctrlPr>
              <w:rPr>
                <w:rFonts w:ascii="Cambria Math" w:hAnsi="Cambria Math" w:cs="Times New Roman"/>
                <w:i/>
                <w:sz w:val="24"/>
                <w:szCs w:val="24"/>
              </w:rPr>
            </m:ctrlPr>
          </m:den>
        </m:f>
        <m:r>
          <m:rPr/>
          <w:rPr>
            <w:rFonts w:ascii="Cambria Math" w:hAnsi="Cambria Math" w:cs="Times New Roman"/>
            <w:sz w:val="24"/>
            <w:szCs w:val="24"/>
          </w:rPr>
          <m:t>+3.5</m:t>
        </m:r>
      </m:oMath>
    </w:p>
    <w:p w14:paraId="30106CE2">
      <w:pPr>
        <w:spacing w:line="480" w:lineRule="auto"/>
        <w:jc w:val="both"/>
        <w:rPr>
          <w:rFonts w:ascii="Times New Roman" w:hAnsi="Times New Roman" w:cs="Times New Roman"/>
          <w:sz w:val="24"/>
          <w:szCs w:val="24"/>
        </w:rPr>
      </w:pPr>
    </w:p>
    <w:p w14:paraId="012DE4CF">
      <w:pPr>
        <w:spacing w:line="480" w:lineRule="auto"/>
        <w:jc w:val="both"/>
        <w:rPr>
          <w:rFonts w:ascii="Times New Roman" w:hAnsi="Times New Roman" w:cs="Times New Roman"/>
          <w:sz w:val="24"/>
          <w:szCs w:val="24"/>
        </w:rPr>
      </w:pPr>
      <w:r>
        <w:rPr>
          <w:rFonts w:ascii="Times New Roman" w:hAnsi="Times New Roman" w:cs="Times New Roman"/>
          <w:sz w:val="24"/>
          <w:szCs w:val="24"/>
        </w:rPr>
        <w:t>e = average width of entry e1 and width non weaving section e</w:t>
      </w:r>
      <w:r>
        <w:rPr>
          <w:rFonts w:ascii="Times New Roman" w:hAnsi="Times New Roman" w:cs="Times New Roman"/>
          <w:sz w:val="24"/>
          <w:szCs w:val="24"/>
          <w:vertAlign w:val="subscript"/>
        </w:rPr>
        <w:t>2</w:t>
      </w:r>
    </w:p>
    <w:p w14:paraId="58AF9058">
      <w:pPr>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e=</m:t>
        </m:r>
        <m:f>
          <m:fPr>
            <m:ctrlPr>
              <w:rPr>
                <w:rFonts w:ascii="Cambria Math" w:hAnsi="Cambria Math" w:cs="Times New Roman"/>
                <w:i/>
                <w:sz w:val="24"/>
                <w:szCs w:val="24"/>
              </w:rPr>
            </m:ctrlPr>
          </m:fPr>
          <m:num>
            <m:r>
              <m:rPr/>
              <w:rPr>
                <w:rFonts w:ascii="Cambria Math" w:hAnsi="Cambria Math" w:cs="Times New Roman"/>
                <w:sz w:val="24"/>
                <w:szCs w:val="24"/>
              </w:rPr>
              <m:t>e1+e</m:t>
            </m:r>
            <m:r>
              <m:rPr>
                <m:sty m:val="p"/>
              </m:rPr>
              <w:rPr>
                <w:rFonts w:ascii="Cambria Math" w:hAnsi="Cambria Math" w:cs="Times New Roman"/>
                <w:sz w:val="24"/>
                <w:szCs w:val="24"/>
                <w:vertAlign w:val="subscript"/>
              </w:rPr>
              <m:t>2</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6241742F">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1</w:t>
      </w:r>
      <w:r>
        <w:rPr>
          <w:rFonts w:ascii="Times New Roman" w:hAnsi="Times New Roman" w:cs="Times New Roman"/>
          <w:sz w:val="24"/>
          <w:szCs w:val="24"/>
        </w:rPr>
        <w:t xml:space="preserve"> = width of weaving section at entrance in meter</w:t>
      </w:r>
    </w:p>
    <w:p w14:paraId="041309D1">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2</w:t>
      </w:r>
      <w:r>
        <w:rPr>
          <w:rFonts w:ascii="Times New Roman" w:hAnsi="Times New Roman" w:cs="Times New Roman"/>
          <w:sz w:val="24"/>
          <w:szCs w:val="24"/>
        </w:rPr>
        <w:t xml:space="preserve"> = width of weaving section at exit in meter</w:t>
      </w:r>
    </w:p>
    <w:p w14:paraId="696C4920">
      <w:pPr>
        <w:spacing w:line="480" w:lineRule="auto"/>
        <w:jc w:val="both"/>
        <w:rPr>
          <w:rFonts w:ascii="Times New Roman" w:hAnsi="Times New Roman" w:cs="Times New Roman"/>
          <w:sz w:val="24"/>
          <w:szCs w:val="24"/>
        </w:rPr>
      </w:pPr>
      <w:r>
        <w:rPr>
          <w:rFonts w:ascii="Times New Roman" w:hAnsi="Times New Roman" w:cs="Times New Roman"/>
          <w:sz w:val="24"/>
          <w:szCs w:val="24"/>
        </w:rPr>
        <w:t>L= length of weaving section between the ends of channelizing island in m</w:t>
      </w:r>
    </w:p>
    <w:p w14:paraId="7A3E4549">
      <w:pPr>
        <w:spacing w:line="480" w:lineRule="auto"/>
        <w:jc w:val="both"/>
        <w:rPr>
          <w:rFonts w:ascii="Times New Roman" w:hAnsi="Times New Roman" w:cs="Times New Roman"/>
          <w:sz w:val="24"/>
          <w:szCs w:val="24"/>
        </w:rPr>
      </w:pPr>
      <w:r>
        <w:rPr>
          <w:rFonts w:ascii="Times New Roman" w:hAnsi="Times New Roman" w:cs="Times New Roman"/>
          <w:sz w:val="24"/>
          <w:szCs w:val="24"/>
        </w:rPr>
        <w:t>L=4XW</w:t>
      </w:r>
    </w:p>
    <w:p w14:paraId="41F4FA9B">
      <w:pPr>
        <w:spacing w:line="480" w:lineRule="auto"/>
        <w:jc w:val="both"/>
        <w:rPr>
          <w:rFonts w:ascii="Times New Roman" w:hAnsi="Times New Roman" w:cs="Times New Roman"/>
          <w:sz w:val="24"/>
          <w:szCs w:val="24"/>
        </w:rPr>
      </w:pPr>
      <w:r>
        <w:rPr>
          <w:rFonts w:ascii="Times New Roman" w:hAnsi="Times New Roman" w:cs="Times New Roman"/>
          <w:sz w:val="24"/>
          <w:szCs w:val="24"/>
        </w:rPr>
        <w:t>P = proportion of weaving traffic given by</w:t>
      </w:r>
    </w:p>
    <w:p w14:paraId="6E3ED4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m:rPr>
                <m:sty m:val="p"/>
              </m:rPr>
              <w:rPr>
                <w:rFonts w:ascii="Cambria Math" w:hAnsi="Cambria Math" w:cs="Times New Roman"/>
                <w:sz w:val="24"/>
                <w:szCs w:val="24"/>
              </w:rPr>
              <m:t>b+c</m:t>
            </m:r>
            <m:ctrlPr>
              <w:rPr>
                <w:rFonts w:ascii="Cambria Math" w:hAnsi="Cambria Math" w:cs="Times New Roman"/>
                <w:i/>
                <w:sz w:val="24"/>
                <w:szCs w:val="24"/>
              </w:rPr>
            </m:ctrlPr>
          </m:num>
          <m:den>
            <m:r>
              <m:rPr>
                <m:sty m:val="p"/>
              </m:rPr>
              <w:rPr>
                <w:rFonts w:ascii="Cambria Math" w:hAnsi="Cambria Math" w:cs="Times New Roman"/>
                <w:sz w:val="24"/>
                <w:szCs w:val="24"/>
              </w:rPr>
              <m:t>a+b+c+d</m:t>
            </m:r>
            <m:ctrlPr>
              <w:rPr>
                <w:rFonts w:ascii="Cambria Math" w:hAnsi="Cambria Math" w:cs="Times New Roman"/>
                <w:i/>
                <w:sz w:val="24"/>
                <w:szCs w:val="24"/>
              </w:rPr>
            </m:ctrlPr>
          </m:den>
        </m:f>
        <m:r>
          <m:rPr/>
          <w:rPr>
            <w:rFonts w:ascii="Cambria Math" w:hAnsi="Cambria Math" w:cs="Times New Roman"/>
            <w:sz w:val="24"/>
            <w:szCs w:val="24"/>
          </w:rPr>
          <m:t xml:space="preserve"> </m:t>
        </m:r>
      </m:oMath>
    </w:p>
    <w:p w14:paraId="7B5E3083">
      <w:pPr>
        <w:spacing w:line="480" w:lineRule="auto"/>
        <w:jc w:val="both"/>
        <w:rPr>
          <w:rFonts w:ascii="Times New Roman" w:hAnsi="Times New Roman" w:cs="Times New Roman"/>
          <w:sz w:val="24"/>
          <w:szCs w:val="24"/>
        </w:rPr>
      </w:pPr>
      <w:r>
        <w:rPr>
          <w:rFonts w:ascii="Times New Roman" w:hAnsi="Times New Roman" w:cs="Times New Roman"/>
          <w:sz w:val="24"/>
          <w:szCs w:val="24"/>
        </w:rPr>
        <w:t>a = left turning traffic moving along left extreme lane</w:t>
      </w:r>
    </w:p>
    <w:p w14:paraId="67780919">
      <w:pPr>
        <w:spacing w:line="480" w:lineRule="auto"/>
        <w:jc w:val="both"/>
        <w:rPr>
          <w:rFonts w:ascii="Times New Roman" w:hAnsi="Times New Roman" w:cs="Times New Roman"/>
          <w:sz w:val="24"/>
          <w:szCs w:val="24"/>
        </w:rPr>
      </w:pPr>
      <w:r>
        <w:rPr>
          <w:rFonts w:ascii="Times New Roman" w:hAnsi="Times New Roman" w:cs="Times New Roman"/>
          <w:sz w:val="24"/>
          <w:szCs w:val="24"/>
        </w:rPr>
        <w:t>d = right turning traffic moving along right extreme lane</w:t>
      </w:r>
    </w:p>
    <w:p w14:paraId="0301F980">
      <w:pPr>
        <w:spacing w:line="480" w:lineRule="auto"/>
        <w:jc w:val="both"/>
        <w:rPr>
          <w:rFonts w:ascii="Times New Roman" w:hAnsi="Times New Roman" w:cs="Times New Roman"/>
          <w:sz w:val="24"/>
          <w:szCs w:val="24"/>
        </w:rPr>
      </w:pPr>
      <w:r>
        <w:rPr>
          <w:rFonts w:ascii="Times New Roman" w:hAnsi="Times New Roman" w:cs="Times New Roman"/>
          <w:sz w:val="24"/>
          <w:szCs w:val="24"/>
        </w:rPr>
        <w:t>b = crossing/weaving traffic turning toward right while entering the rotary</w:t>
      </w:r>
    </w:p>
    <w:p w14:paraId="7DCD48D0">
      <w:pPr>
        <w:spacing w:line="480" w:lineRule="auto"/>
        <w:jc w:val="both"/>
        <w:rPr>
          <w:rFonts w:ascii="Times New Roman" w:hAnsi="Times New Roman" w:cs="Times New Roman"/>
          <w:sz w:val="24"/>
          <w:szCs w:val="24"/>
        </w:rPr>
      </w:pPr>
      <w:r>
        <w:rPr>
          <w:rFonts w:ascii="Times New Roman" w:hAnsi="Times New Roman" w:cs="Times New Roman"/>
          <w:sz w:val="24"/>
          <w:szCs w:val="24"/>
        </w:rPr>
        <w:t>c = crossing/weaving traffic turning toward left while leaving the rotary</w:t>
      </w:r>
    </w:p>
    <w:p w14:paraId="476F3EF0">
      <w:pPr>
        <w:spacing w:line="480" w:lineRule="auto"/>
        <w:rPr>
          <w:rFonts w:ascii="Times New Roman" w:hAnsi="Times New Roman" w:cs="Times New Roman"/>
          <w:sz w:val="24"/>
          <w:szCs w:val="24"/>
        </w:rPr>
      </w:pPr>
    </w:p>
    <w:p w14:paraId="11CE52D5">
      <w:pPr>
        <w:spacing w:line="480" w:lineRule="auto"/>
        <w:rPr>
          <w:rFonts w:ascii="Times New Roman" w:hAnsi="Times New Roman" w:cs="Times New Roman"/>
          <w:b/>
          <w:sz w:val="24"/>
          <w:szCs w:val="24"/>
        </w:rPr>
      </w:pPr>
      <w:r>
        <w:rPr>
          <w:rFonts w:ascii="Times New Roman" w:hAnsi="Times New Roman" w:cs="Times New Roman"/>
          <w:b/>
          <w:sz w:val="24"/>
          <w:szCs w:val="24"/>
        </w:rPr>
        <w:t>Table 4.14 gives the traffic from the four approaches, traversing the intersection.</w:t>
      </w:r>
    </w:p>
    <w:tbl>
      <w:tblPr>
        <w:tblStyle w:val="1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2080"/>
        <w:gridCol w:w="2118"/>
        <w:gridCol w:w="2095"/>
      </w:tblGrid>
      <w:tr w14:paraId="78AF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334C807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Approach </w:t>
            </w:r>
          </w:p>
        </w:tc>
        <w:tc>
          <w:tcPr>
            <w:tcW w:w="2254" w:type="dxa"/>
          </w:tcPr>
          <w:p w14:paraId="18E8E27F">
            <w:pPr>
              <w:spacing w:after="0" w:line="480" w:lineRule="auto"/>
              <w:rPr>
                <w:rFonts w:ascii="Times New Roman" w:hAnsi="Times New Roman" w:cs="Times New Roman"/>
                <w:sz w:val="24"/>
                <w:szCs w:val="24"/>
              </w:rPr>
            </w:pPr>
            <w:r>
              <w:rPr>
                <w:rFonts w:ascii="Times New Roman" w:hAnsi="Times New Roman" w:cs="Times New Roman"/>
                <w:sz w:val="24"/>
                <w:szCs w:val="24"/>
              </w:rPr>
              <w:t>Left turn</w:t>
            </w:r>
          </w:p>
        </w:tc>
        <w:tc>
          <w:tcPr>
            <w:tcW w:w="2254" w:type="dxa"/>
          </w:tcPr>
          <w:p w14:paraId="3945DB6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Straight </w:t>
            </w:r>
          </w:p>
        </w:tc>
        <w:tc>
          <w:tcPr>
            <w:tcW w:w="2254" w:type="dxa"/>
          </w:tcPr>
          <w:p w14:paraId="47FE0FC0">
            <w:pPr>
              <w:spacing w:after="0" w:line="480" w:lineRule="auto"/>
              <w:rPr>
                <w:rFonts w:ascii="Times New Roman" w:hAnsi="Times New Roman" w:cs="Times New Roman"/>
                <w:sz w:val="24"/>
                <w:szCs w:val="24"/>
              </w:rPr>
            </w:pPr>
            <w:r>
              <w:rPr>
                <w:rFonts w:ascii="Times New Roman" w:hAnsi="Times New Roman" w:cs="Times New Roman"/>
                <w:sz w:val="24"/>
                <w:szCs w:val="24"/>
              </w:rPr>
              <w:t>Right turn</w:t>
            </w:r>
          </w:p>
        </w:tc>
      </w:tr>
      <w:tr w14:paraId="125F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6DC82F47">
            <w:pPr>
              <w:spacing w:after="0" w:line="480" w:lineRule="auto"/>
              <w:rPr>
                <w:rFonts w:ascii="Times New Roman" w:hAnsi="Times New Roman" w:cs="Times New Roman"/>
                <w:sz w:val="24"/>
                <w:szCs w:val="24"/>
              </w:rPr>
            </w:pPr>
            <w:r>
              <w:rPr>
                <w:rFonts w:ascii="Times New Roman" w:hAnsi="Times New Roman" w:cs="Times New Roman"/>
                <w:sz w:val="24"/>
                <w:szCs w:val="24"/>
              </w:rPr>
              <w:t>Mandate</w:t>
            </w:r>
          </w:p>
        </w:tc>
        <w:tc>
          <w:tcPr>
            <w:tcW w:w="2254" w:type="dxa"/>
          </w:tcPr>
          <w:p w14:paraId="33CAA65D">
            <w:pPr>
              <w:spacing w:after="0" w:line="480" w:lineRule="auto"/>
              <w:rPr>
                <w:rFonts w:ascii="Times New Roman" w:hAnsi="Times New Roman" w:cs="Times New Roman"/>
                <w:sz w:val="24"/>
                <w:szCs w:val="24"/>
              </w:rPr>
            </w:pPr>
            <w:r>
              <w:rPr>
                <w:rFonts w:ascii="Times New Roman" w:hAnsi="Times New Roman" w:cs="Times New Roman"/>
                <w:sz w:val="24"/>
                <w:szCs w:val="24"/>
              </w:rPr>
              <w:t>238</w:t>
            </w:r>
          </w:p>
        </w:tc>
        <w:tc>
          <w:tcPr>
            <w:tcW w:w="2254" w:type="dxa"/>
          </w:tcPr>
          <w:p w14:paraId="005D0319">
            <w:pPr>
              <w:spacing w:after="0" w:line="480" w:lineRule="auto"/>
              <w:rPr>
                <w:rFonts w:ascii="Times New Roman" w:hAnsi="Times New Roman" w:cs="Times New Roman"/>
                <w:sz w:val="24"/>
                <w:szCs w:val="24"/>
              </w:rPr>
            </w:pPr>
            <w:r>
              <w:rPr>
                <w:rFonts w:ascii="Times New Roman" w:hAnsi="Times New Roman" w:cs="Times New Roman"/>
                <w:sz w:val="24"/>
                <w:szCs w:val="24"/>
              </w:rPr>
              <w:t>338</w:t>
            </w:r>
          </w:p>
        </w:tc>
        <w:tc>
          <w:tcPr>
            <w:tcW w:w="2254" w:type="dxa"/>
          </w:tcPr>
          <w:p w14:paraId="0B4C8A3C">
            <w:pPr>
              <w:spacing w:after="0" w:line="480" w:lineRule="auto"/>
              <w:rPr>
                <w:rFonts w:ascii="Times New Roman" w:hAnsi="Times New Roman" w:cs="Times New Roman"/>
                <w:sz w:val="24"/>
                <w:szCs w:val="24"/>
              </w:rPr>
            </w:pPr>
            <w:r>
              <w:rPr>
                <w:rFonts w:ascii="Times New Roman" w:hAnsi="Times New Roman" w:cs="Times New Roman"/>
                <w:sz w:val="24"/>
                <w:szCs w:val="24"/>
              </w:rPr>
              <w:t>298</w:t>
            </w:r>
          </w:p>
        </w:tc>
      </w:tr>
      <w:tr w14:paraId="1D4D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03A5E88C">
            <w:pPr>
              <w:spacing w:after="0" w:line="480" w:lineRule="auto"/>
              <w:rPr>
                <w:rFonts w:ascii="Times New Roman" w:hAnsi="Times New Roman" w:cs="Times New Roman"/>
                <w:sz w:val="24"/>
                <w:szCs w:val="24"/>
              </w:rPr>
            </w:pPr>
            <w:r>
              <w:rPr>
                <w:rFonts w:ascii="Times New Roman" w:hAnsi="Times New Roman" w:cs="Times New Roman"/>
                <w:sz w:val="24"/>
                <w:szCs w:val="24"/>
              </w:rPr>
              <w:t>Legal study</w:t>
            </w:r>
          </w:p>
        </w:tc>
        <w:tc>
          <w:tcPr>
            <w:tcW w:w="2254" w:type="dxa"/>
          </w:tcPr>
          <w:p w14:paraId="0ED7006B">
            <w:pPr>
              <w:spacing w:after="0" w:line="480" w:lineRule="auto"/>
              <w:rPr>
                <w:rFonts w:ascii="Times New Roman" w:hAnsi="Times New Roman" w:cs="Times New Roman"/>
                <w:sz w:val="24"/>
                <w:szCs w:val="24"/>
              </w:rPr>
            </w:pPr>
            <w:r>
              <w:rPr>
                <w:rFonts w:ascii="Times New Roman" w:hAnsi="Times New Roman" w:cs="Times New Roman"/>
                <w:sz w:val="24"/>
                <w:szCs w:val="24"/>
              </w:rPr>
              <w:t>278</w:t>
            </w:r>
          </w:p>
        </w:tc>
        <w:tc>
          <w:tcPr>
            <w:tcW w:w="2254" w:type="dxa"/>
          </w:tcPr>
          <w:p w14:paraId="6937B184">
            <w:pPr>
              <w:spacing w:after="0" w:line="480" w:lineRule="auto"/>
              <w:rPr>
                <w:rFonts w:ascii="Times New Roman" w:hAnsi="Times New Roman" w:cs="Times New Roman"/>
                <w:sz w:val="24"/>
                <w:szCs w:val="24"/>
              </w:rPr>
            </w:pPr>
            <w:r>
              <w:rPr>
                <w:rFonts w:ascii="Times New Roman" w:hAnsi="Times New Roman" w:cs="Times New Roman"/>
                <w:sz w:val="24"/>
                <w:szCs w:val="24"/>
              </w:rPr>
              <w:t>447</w:t>
            </w:r>
          </w:p>
        </w:tc>
        <w:tc>
          <w:tcPr>
            <w:tcW w:w="2254" w:type="dxa"/>
          </w:tcPr>
          <w:p w14:paraId="18A216B2">
            <w:pPr>
              <w:spacing w:after="0" w:line="480" w:lineRule="auto"/>
              <w:rPr>
                <w:rFonts w:ascii="Times New Roman" w:hAnsi="Times New Roman" w:cs="Times New Roman"/>
                <w:sz w:val="24"/>
                <w:szCs w:val="24"/>
              </w:rPr>
            </w:pPr>
            <w:r>
              <w:rPr>
                <w:rFonts w:ascii="Times New Roman" w:hAnsi="Times New Roman" w:cs="Times New Roman"/>
                <w:sz w:val="24"/>
                <w:szCs w:val="24"/>
              </w:rPr>
              <w:t>436</w:t>
            </w:r>
          </w:p>
        </w:tc>
      </w:tr>
      <w:tr w14:paraId="5995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3C2FBC1B">
            <w:pPr>
              <w:spacing w:after="0" w:line="480" w:lineRule="auto"/>
              <w:rPr>
                <w:rFonts w:ascii="Times New Roman" w:hAnsi="Times New Roman" w:cs="Times New Roman"/>
                <w:sz w:val="24"/>
                <w:szCs w:val="24"/>
              </w:rPr>
            </w:pPr>
            <w:r>
              <w:rPr>
                <w:rFonts w:ascii="Times New Roman" w:hAnsi="Times New Roman" w:cs="Times New Roman"/>
                <w:sz w:val="24"/>
                <w:szCs w:val="24"/>
              </w:rPr>
              <w:t>Yebumote</w:t>
            </w:r>
          </w:p>
        </w:tc>
        <w:tc>
          <w:tcPr>
            <w:tcW w:w="2254" w:type="dxa"/>
          </w:tcPr>
          <w:p w14:paraId="0E501C99">
            <w:pPr>
              <w:spacing w:after="0" w:line="480" w:lineRule="auto"/>
              <w:rPr>
                <w:rFonts w:ascii="Times New Roman" w:hAnsi="Times New Roman" w:cs="Times New Roman"/>
                <w:sz w:val="24"/>
                <w:szCs w:val="24"/>
              </w:rPr>
            </w:pPr>
            <w:r>
              <w:rPr>
                <w:rFonts w:ascii="Times New Roman" w:hAnsi="Times New Roman" w:cs="Times New Roman"/>
                <w:sz w:val="24"/>
                <w:szCs w:val="24"/>
              </w:rPr>
              <w:t>198</w:t>
            </w:r>
          </w:p>
        </w:tc>
        <w:tc>
          <w:tcPr>
            <w:tcW w:w="2254" w:type="dxa"/>
          </w:tcPr>
          <w:p w14:paraId="3265C351">
            <w:pPr>
              <w:spacing w:after="0" w:line="480" w:lineRule="auto"/>
              <w:rPr>
                <w:rFonts w:ascii="Times New Roman" w:hAnsi="Times New Roman" w:cs="Times New Roman"/>
                <w:sz w:val="24"/>
                <w:szCs w:val="24"/>
              </w:rPr>
            </w:pPr>
            <w:r>
              <w:rPr>
                <w:rFonts w:ascii="Times New Roman" w:hAnsi="Times New Roman" w:cs="Times New Roman"/>
                <w:sz w:val="24"/>
                <w:szCs w:val="24"/>
              </w:rPr>
              <w:t>303</w:t>
            </w:r>
          </w:p>
        </w:tc>
        <w:tc>
          <w:tcPr>
            <w:tcW w:w="2254" w:type="dxa"/>
          </w:tcPr>
          <w:p w14:paraId="0502DAF0">
            <w:pPr>
              <w:spacing w:after="0" w:line="480" w:lineRule="auto"/>
              <w:rPr>
                <w:rFonts w:ascii="Times New Roman" w:hAnsi="Times New Roman" w:cs="Times New Roman"/>
                <w:sz w:val="24"/>
                <w:szCs w:val="24"/>
              </w:rPr>
            </w:pPr>
            <w:r>
              <w:rPr>
                <w:rFonts w:ascii="Times New Roman" w:hAnsi="Times New Roman" w:cs="Times New Roman"/>
                <w:sz w:val="24"/>
                <w:szCs w:val="24"/>
              </w:rPr>
              <w:t>288</w:t>
            </w:r>
          </w:p>
        </w:tc>
      </w:tr>
      <w:tr w14:paraId="371B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tcPr>
          <w:p w14:paraId="64FA3A8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Adeta </w:t>
            </w:r>
          </w:p>
        </w:tc>
        <w:tc>
          <w:tcPr>
            <w:tcW w:w="2254" w:type="dxa"/>
          </w:tcPr>
          <w:p w14:paraId="6EA462F9">
            <w:pPr>
              <w:spacing w:after="0" w:line="480" w:lineRule="auto"/>
              <w:rPr>
                <w:rFonts w:ascii="Times New Roman" w:hAnsi="Times New Roman" w:cs="Times New Roman"/>
                <w:sz w:val="24"/>
                <w:szCs w:val="24"/>
              </w:rPr>
            </w:pPr>
            <w:r>
              <w:rPr>
                <w:rFonts w:ascii="Times New Roman" w:hAnsi="Times New Roman" w:cs="Times New Roman"/>
                <w:sz w:val="24"/>
                <w:szCs w:val="24"/>
              </w:rPr>
              <w:t>263</w:t>
            </w:r>
          </w:p>
        </w:tc>
        <w:tc>
          <w:tcPr>
            <w:tcW w:w="2254" w:type="dxa"/>
          </w:tcPr>
          <w:p w14:paraId="3375D60E">
            <w:pPr>
              <w:spacing w:after="0" w:line="480" w:lineRule="auto"/>
              <w:rPr>
                <w:rFonts w:ascii="Times New Roman" w:hAnsi="Times New Roman" w:cs="Times New Roman"/>
                <w:sz w:val="24"/>
                <w:szCs w:val="24"/>
              </w:rPr>
            </w:pPr>
            <w:r>
              <w:rPr>
                <w:rFonts w:ascii="Times New Roman" w:hAnsi="Times New Roman" w:cs="Times New Roman"/>
                <w:sz w:val="24"/>
                <w:szCs w:val="24"/>
              </w:rPr>
              <w:t>246</w:t>
            </w:r>
          </w:p>
        </w:tc>
        <w:tc>
          <w:tcPr>
            <w:tcW w:w="2254" w:type="dxa"/>
          </w:tcPr>
          <w:p w14:paraId="4AA1AAA1">
            <w:pPr>
              <w:spacing w:after="0" w:line="480" w:lineRule="auto"/>
              <w:rPr>
                <w:rFonts w:ascii="Times New Roman" w:hAnsi="Times New Roman" w:cs="Times New Roman"/>
                <w:sz w:val="24"/>
                <w:szCs w:val="24"/>
              </w:rPr>
            </w:pPr>
            <w:r>
              <w:rPr>
                <w:rFonts w:ascii="Times New Roman" w:hAnsi="Times New Roman" w:cs="Times New Roman"/>
                <w:sz w:val="24"/>
                <w:szCs w:val="24"/>
              </w:rPr>
              <w:t>230</w:t>
            </w:r>
          </w:p>
        </w:tc>
      </w:tr>
    </w:tbl>
    <w:p w14:paraId="411FB124">
      <w:pPr>
        <w:spacing w:line="480" w:lineRule="auto"/>
        <w:rPr>
          <w:rFonts w:ascii="Times New Roman" w:hAnsi="Times New Roman" w:cs="Times New Roman"/>
          <w:sz w:val="24"/>
          <w:szCs w:val="24"/>
        </w:rPr>
      </w:pPr>
    </w:p>
    <w:p w14:paraId="77DB8732">
      <w:pPr>
        <w:spacing w:line="480" w:lineRule="auto"/>
        <w:rPr>
          <w:rFonts w:ascii="Times New Roman" w:hAnsi="Times New Roman" w:cs="Times New Roman"/>
          <w:sz w:val="24"/>
          <w:szCs w:val="24"/>
        </w:rPr>
      </w:pPr>
    </w:p>
    <w:p w14:paraId="3BDE7031">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Yebumote to Upper Mandate (E-S)</w:t>
      </w:r>
    </w:p>
    <w:p w14:paraId="5F82D859">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w:t>
      </w: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5.22+4.80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=5.01m</m:t>
        </m:r>
      </m:oMath>
    </w:p>
    <w:p w14:paraId="39B2B249">
      <w:pPr>
        <w:spacing w:line="480" w:lineRule="auto"/>
        <w:rPr>
          <w:rFonts w:ascii="Times New Roman" w:hAnsi="Times New Roman" w:cs="Times New Roman" w:eastAsiaTheme="minorEastAsia"/>
          <w:sz w:val="24"/>
          <w:szCs w:val="24"/>
        </w:rPr>
      </w:pPr>
    </w:p>
    <w:p w14:paraId="176E8033">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5.22+4.80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+3.5=8.51m</m:t>
          </m:r>
        </m:oMath>
      </m:oMathPara>
    </w:p>
    <w:p w14:paraId="0538EAAA">
      <w:pPr>
        <w:spacing w:line="480" w:lineRule="auto"/>
        <w:rPr>
          <w:rFonts w:ascii="Times New Roman" w:hAnsi="Times New Roman" w:cs="Times New Roman" w:eastAsiaTheme="minorEastAsia"/>
          <w:sz w:val="24"/>
          <w:szCs w:val="24"/>
        </w:rPr>
      </w:pPr>
    </w:p>
    <w:p w14:paraId="738F2FD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8.51 = 34.04m </w:t>
      </w:r>
    </w:p>
    <w:p w14:paraId="572AE16F">
      <w:pPr>
        <w:spacing w:line="480" w:lineRule="auto"/>
        <w:rPr>
          <w:rFonts w:ascii="Times New Roman" w:hAnsi="Times New Roman" w:cs="Times New Roman" w:eastAsiaTheme="minorEastAsia"/>
          <w:sz w:val="24"/>
          <w:szCs w:val="24"/>
        </w:rPr>
      </w:pPr>
    </w:p>
    <w:p w14:paraId="23173E43">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PES=</m:t>
          </m:r>
          <m:f>
            <m:fPr>
              <m:ctrlPr>
                <w:rPr>
                  <w:rFonts w:ascii="Cambria Math" w:hAnsi="Cambria Math" w:cs="Times New Roman"/>
                  <w:sz w:val="24"/>
                  <w:szCs w:val="24"/>
                </w:rPr>
              </m:ctrlPr>
            </m:fPr>
            <m:num>
              <m:r>
                <m:rPr/>
                <w:rPr>
                  <w:rFonts w:ascii="Cambria Math" w:hAnsi="Cambria Math" w:cs="Times New Roman"/>
                  <w:sz w:val="24"/>
                  <w:szCs w:val="24"/>
                </w:rPr>
                <m:t>303+288+338+230</m:t>
              </m:r>
              <m:ctrlPr>
                <w:rPr>
                  <w:rFonts w:ascii="Cambria Math" w:hAnsi="Cambria Math" w:cs="Times New Roman"/>
                  <w:sz w:val="24"/>
                  <w:szCs w:val="24"/>
                </w:rPr>
              </m:ctrlPr>
            </m:num>
            <m:den>
              <m:r>
                <m:rPr/>
                <w:rPr>
                  <w:rFonts w:ascii="Cambria Math" w:hAnsi="Cambria Math" w:cs="Times New Roman"/>
                  <w:sz w:val="24"/>
                  <w:szCs w:val="24"/>
                </w:rPr>
                <m:t>198+303+288+338+230+298</m:t>
              </m:r>
              <m:ctrlPr>
                <w:rPr>
                  <w:rFonts w:ascii="Cambria Math" w:hAnsi="Cambria Math" w:cs="Times New Roman"/>
                  <w:sz w:val="24"/>
                  <w:szCs w:val="24"/>
                </w:rPr>
              </m:ctrlPr>
            </m:den>
          </m:f>
          <m:r>
            <m:rPr/>
            <w:rPr>
              <w:rFonts w:ascii="Cambria Math" w:hAnsi="Cambria Math" w:cs="Times New Roman"/>
              <w:sz w:val="24"/>
              <w:szCs w:val="24"/>
            </w:rPr>
            <m:t>=0.70</m:t>
          </m:r>
        </m:oMath>
      </m:oMathPara>
    </w:p>
    <w:p w14:paraId="4DBC4923">
      <w:pPr>
        <w:spacing w:line="480" w:lineRule="auto"/>
        <w:rPr>
          <w:rFonts w:ascii="Times New Roman" w:hAnsi="Times New Roman" w:cs="Times New Roman" w:eastAsiaTheme="minorEastAsia"/>
          <w:sz w:val="24"/>
          <w:szCs w:val="24"/>
        </w:rPr>
      </w:pPr>
    </w:p>
    <w:p w14:paraId="4B4E916A">
      <w:pPr>
        <w:spacing w:line="480" w:lineRule="auto"/>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QPES=</m:t>
          </m:r>
          <m:f>
            <m:fPr>
              <m:ctrlPr>
                <w:rPr>
                  <w:rFonts w:ascii="Cambria Math" w:hAnsi="Cambria Math" w:cs="Times New Roman"/>
                  <w:sz w:val="24"/>
                  <w:szCs w:val="24"/>
                </w:rPr>
              </m:ctrlPr>
            </m:fPr>
            <m:num>
              <m:r>
                <m:rPr/>
                <w:rPr>
                  <w:rFonts w:ascii="Cambria Math" w:hAnsi="Cambria Math" w:cs="Times New Roman"/>
                  <w:sz w:val="24"/>
                  <w:szCs w:val="24"/>
                </w:rPr>
                <m:t>280+8.51</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5.01</m:t>
                      </m:r>
                      <m:ctrlPr>
                        <w:rPr>
                          <w:rFonts w:ascii="Cambria Math" w:hAnsi="Cambria Math" w:cs="Times New Roman"/>
                          <w:i/>
                          <w:sz w:val="24"/>
                          <w:szCs w:val="24"/>
                        </w:rPr>
                      </m:ctrlPr>
                    </m:num>
                    <m:den>
                      <m:r>
                        <m:rPr/>
                        <w:rPr>
                          <w:rFonts w:ascii="Cambria Math" w:hAnsi="Cambria Math" w:cs="Times New Roman"/>
                          <w:sz w:val="24"/>
                          <w:szCs w:val="24"/>
                        </w:rPr>
                        <m:t>8.51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0.70</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8.51</m:t>
                  </m:r>
                  <m:ctrlPr>
                    <w:rPr>
                      <w:rFonts w:ascii="Cambria Math" w:hAnsi="Cambria Math" w:cs="Times New Roman"/>
                      <w:i/>
                      <w:sz w:val="24"/>
                      <w:szCs w:val="24"/>
                    </w:rPr>
                  </m:ctrlPr>
                </m:num>
                <m:den>
                  <m:r>
                    <m:rPr/>
                    <w:rPr>
                      <w:rFonts w:ascii="Cambria Math" w:hAnsi="Cambria Math" w:cs="Times New Roman"/>
                      <w:sz w:val="24"/>
                      <w:szCs w:val="24"/>
                    </w:rPr>
                    <m:t>34.04</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=3735.43PCU/ℎr</m:t>
          </m:r>
        </m:oMath>
      </m:oMathPara>
    </w:p>
    <w:p w14:paraId="202D7736">
      <w:pPr>
        <w:spacing w:line="480" w:lineRule="auto"/>
        <w:rPr>
          <w:rFonts w:ascii="Times New Roman" w:hAnsi="Times New Roman" w:cs="Times New Roman" w:eastAsiaTheme="minorEastAsia"/>
          <w:sz w:val="24"/>
          <w:szCs w:val="24"/>
        </w:rPr>
      </w:pPr>
    </w:p>
    <w:p w14:paraId="0B431515">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Adeta to Mandate (W-N)</w:t>
      </w:r>
    </w:p>
    <w:p w14:paraId="278C7E87">
      <w:pPr>
        <w:pStyle w:val="28"/>
        <w:spacing w:line="480" w:lineRule="auto"/>
        <w:rPr>
          <w:rFonts w:ascii="Times New Roman" w:hAnsi="Times New Roman" w:cs="Times New Roman"/>
          <w:b/>
          <w:sz w:val="24"/>
          <w:szCs w:val="24"/>
        </w:rPr>
      </w:pPr>
    </w:p>
    <w:p w14:paraId="53DEC7D9">
      <w:pPr>
        <w:pStyle w:val="28"/>
        <w:spacing w:line="480" w:lineRule="auto"/>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5.44+5.34</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=5.39m</m:t>
          </m:r>
        </m:oMath>
      </m:oMathPara>
    </w:p>
    <w:p w14:paraId="24A5C2A0">
      <w:pPr>
        <w:spacing w:line="480" w:lineRule="auto"/>
        <w:ind w:left="360"/>
        <w:rPr>
          <w:rFonts w:ascii="Times New Roman" w:hAnsi="Times New Roman" w:cs="Times New Roman" w:eastAsiaTheme="minorEastAsia"/>
          <w:sz w:val="24"/>
          <w:szCs w:val="24"/>
        </w:rPr>
      </w:pPr>
    </w:p>
    <w:p w14:paraId="06283218">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5.44+5.34</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+3.5=8.89m</m:t>
          </m:r>
        </m:oMath>
      </m:oMathPara>
    </w:p>
    <w:p w14:paraId="4F167E83">
      <w:pPr>
        <w:spacing w:line="480" w:lineRule="auto"/>
        <w:ind w:left="360"/>
        <w:rPr>
          <w:rFonts w:ascii="Times New Roman" w:hAnsi="Times New Roman" w:cs="Times New Roman" w:eastAsiaTheme="minorEastAsia"/>
          <w:sz w:val="24"/>
          <w:szCs w:val="24"/>
        </w:rPr>
      </w:pPr>
    </w:p>
    <w:p w14:paraId="2D003F7B">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8.89 = 35.56m </w:t>
      </w:r>
    </w:p>
    <w:p w14:paraId="7D902DFE">
      <w:pPr>
        <w:spacing w:line="480" w:lineRule="auto"/>
        <w:ind w:left="360"/>
        <w:rPr>
          <w:rFonts w:ascii="Times New Roman" w:hAnsi="Times New Roman" w:cs="Times New Roman" w:eastAsiaTheme="minorEastAsia"/>
          <w:sz w:val="24"/>
          <w:szCs w:val="24"/>
        </w:rPr>
      </w:pPr>
    </w:p>
    <w:p w14:paraId="1F416116">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PWN=</m:t>
          </m:r>
          <m:f>
            <m:fPr>
              <m:ctrlPr>
                <w:rPr>
                  <w:rFonts w:ascii="Cambria Math" w:hAnsi="Cambria Math" w:cs="Times New Roman"/>
                  <w:sz w:val="24"/>
                  <w:szCs w:val="24"/>
                </w:rPr>
              </m:ctrlPr>
            </m:fPr>
            <m:num>
              <m:r>
                <m:rPr/>
                <w:rPr>
                  <w:rFonts w:ascii="Cambria Math" w:hAnsi="Cambria Math" w:cs="Times New Roman"/>
                  <w:sz w:val="24"/>
                  <w:szCs w:val="24"/>
                </w:rPr>
                <m:t>436+286+246+230</m:t>
              </m:r>
              <m:ctrlPr>
                <w:rPr>
                  <w:rFonts w:ascii="Cambria Math" w:hAnsi="Cambria Math" w:cs="Times New Roman"/>
                  <w:sz w:val="24"/>
                  <w:szCs w:val="24"/>
                </w:rPr>
              </m:ctrlPr>
            </m:num>
            <m:den>
              <m:r>
                <m:rPr/>
                <w:rPr>
                  <w:rFonts w:ascii="Cambria Math" w:hAnsi="Cambria Math" w:cs="Times New Roman"/>
                  <w:sz w:val="24"/>
                  <w:szCs w:val="24"/>
                </w:rPr>
                <m:t>263+447+288+246+230+436</m:t>
              </m:r>
              <m:ctrlPr>
                <w:rPr>
                  <w:rFonts w:ascii="Cambria Math" w:hAnsi="Cambria Math" w:cs="Times New Roman"/>
                  <w:sz w:val="24"/>
                  <w:szCs w:val="24"/>
                </w:rPr>
              </m:ctrlPr>
            </m:den>
          </m:f>
          <m:r>
            <m:rPr/>
            <w:rPr>
              <w:rFonts w:ascii="Cambria Math" w:hAnsi="Cambria Math" w:cs="Times New Roman"/>
              <w:sz w:val="24"/>
              <w:szCs w:val="24"/>
            </w:rPr>
            <m:t>=0.628</m:t>
          </m:r>
        </m:oMath>
      </m:oMathPara>
    </w:p>
    <w:p w14:paraId="2A364D8E">
      <w:pPr>
        <w:spacing w:line="480" w:lineRule="auto"/>
        <w:ind w:left="360"/>
        <w:rPr>
          <w:rFonts w:ascii="Times New Roman" w:hAnsi="Times New Roman" w:cs="Times New Roman" w:eastAsiaTheme="minorEastAsia"/>
          <w:sz w:val="24"/>
          <w:szCs w:val="24"/>
        </w:rPr>
      </w:pPr>
    </w:p>
    <w:p w14:paraId="0049FBC9">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QPWN=</m:t>
          </m:r>
          <m:f>
            <m:fPr>
              <m:ctrlPr>
                <w:rPr>
                  <w:rFonts w:ascii="Cambria Math" w:hAnsi="Cambria Math" w:cs="Times New Roman"/>
                  <w:sz w:val="24"/>
                  <w:szCs w:val="24"/>
                </w:rPr>
              </m:ctrlPr>
            </m:fPr>
            <m:num>
              <m:r>
                <m:rPr/>
                <w:rPr>
                  <w:rFonts w:ascii="Cambria Math" w:hAnsi="Cambria Math" w:cs="Times New Roman"/>
                  <w:sz w:val="24"/>
                  <w:szCs w:val="24"/>
                </w:rPr>
                <m:t>280+8.89</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5.39</m:t>
                      </m:r>
                      <m:ctrlPr>
                        <w:rPr>
                          <w:rFonts w:ascii="Cambria Math" w:hAnsi="Cambria Math" w:cs="Times New Roman"/>
                          <w:i/>
                          <w:sz w:val="24"/>
                          <w:szCs w:val="24"/>
                        </w:rPr>
                      </m:ctrlPr>
                    </m:num>
                    <m:den>
                      <m:r>
                        <m:rPr/>
                        <w:rPr>
                          <w:rFonts w:ascii="Cambria Math" w:hAnsi="Cambria Math" w:cs="Times New Roman"/>
                          <w:sz w:val="24"/>
                          <w:szCs w:val="24"/>
                        </w:rPr>
                        <m:t>8.89</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0.628</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8.89</m:t>
                  </m:r>
                  <m:ctrlPr>
                    <w:rPr>
                      <w:rFonts w:ascii="Cambria Math" w:hAnsi="Cambria Math" w:cs="Times New Roman"/>
                      <w:i/>
                      <w:sz w:val="24"/>
                      <w:szCs w:val="24"/>
                    </w:rPr>
                  </m:ctrlPr>
                </m:num>
                <m:den>
                  <m:r>
                    <m:rPr/>
                    <w:rPr>
                      <w:rFonts w:ascii="Cambria Math" w:hAnsi="Cambria Math" w:cs="Times New Roman"/>
                      <w:sz w:val="24"/>
                      <w:szCs w:val="24"/>
                    </w:rPr>
                    <m:t>35.56</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=3868.61PCU/ℎr</m:t>
          </m:r>
        </m:oMath>
      </m:oMathPara>
    </w:p>
    <w:p w14:paraId="314CEE2A">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Mandate to Yebumote (N-E)</w:t>
      </w:r>
    </w:p>
    <w:p w14:paraId="6F59982C">
      <w:pPr>
        <w:spacing w:line="480" w:lineRule="auto"/>
        <w:ind w:left="360"/>
        <w:rPr>
          <w:rFonts w:ascii="Times New Roman" w:hAnsi="Times New Roman" w:cs="Times New Roman" w:eastAsiaTheme="minorEastAsia"/>
          <w:sz w:val="24"/>
          <w:szCs w:val="24"/>
        </w:rPr>
      </w:pPr>
    </w:p>
    <w:p w14:paraId="5B2FD32F">
      <w:pPr>
        <w:spacing w:line="480" w:lineRule="auto"/>
        <w:ind w:left="360"/>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6.42+6.20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=6.31m</m:t>
          </m:r>
        </m:oMath>
      </m:oMathPara>
    </w:p>
    <w:p w14:paraId="54C58E03">
      <w:pPr>
        <w:spacing w:line="480" w:lineRule="auto"/>
        <w:ind w:left="360"/>
        <w:rPr>
          <w:rFonts w:ascii="Times New Roman" w:hAnsi="Times New Roman" w:cs="Times New Roman" w:eastAsiaTheme="minorEastAsia"/>
          <w:sz w:val="24"/>
          <w:szCs w:val="24"/>
        </w:rPr>
      </w:pPr>
    </w:p>
    <w:p w14:paraId="39E5DE0F">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6.42+6.20</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+3.5=9.81m</m:t>
          </m:r>
        </m:oMath>
      </m:oMathPara>
    </w:p>
    <w:p w14:paraId="4284BE8A">
      <w:pPr>
        <w:spacing w:line="480" w:lineRule="auto"/>
        <w:ind w:left="360"/>
        <w:rPr>
          <w:rFonts w:ascii="Times New Roman" w:hAnsi="Times New Roman" w:cs="Times New Roman" w:eastAsiaTheme="minorEastAsia"/>
          <w:sz w:val="24"/>
          <w:szCs w:val="24"/>
        </w:rPr>
      </w:pPr>
    </w:p>
    <w:p w14:paraId="798E8CD8">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9.81 = 39.24m </w:t>
      </w:r>
    </w:p>
    <w:p w14:paraId="6CBE3D11">
      <w:pPr>
        <w:spacing w:line="480" w:lineRule="auto"/>
        <w:ind w:left="360"/>
        <w:rPr>
          <w:rFonts w:ascii="Times New Roman" w:hAnsi="Times New Roman" w:cs="Times New Roman" w:eastAsiaTheme="minorEastAsia"/>
          <w:sz w:val="24"/>
          <w:szCs w:val="24"/>
        </w:rPr>
      </w:pPr>
    </w:p>
    <w:p w14:paraId="5939A617">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PNE=</m:t>
          </m:r>
          <m:f>
            <m:fPr>
              <m:ctrlPr>
                <w:rPr>
                  <w:rFonts w:ascii="Cambria Math" w:hAnsi="Cambria Math" w:cs="Times New Roman"/>
                  <w:sz w:val="24"/>
                  <w:szCs w:val="24"/>
                </w:rPr>
              </m:ctrlPr>
            </m:fPr>
            <m:num>
              <m:r>
                <m:rPr/>
                <w:rPr>
                  <w:rFonts w:ascii="Cambria Math" w:hAnsi="Cambria Math" w:cs="Times New Roman"/>
                  <w:sz w:val="24"/>
                  <w:szCs w:val="24"/>
                </w:rPr>
                <m:t>436+246+388+298</m:t>
              </m:r>
              <m:ctrlPr>
                <w:rPr>
                  <w:rFonts w:ascii="Cambria Math" w:hAnsi="Cambria Math" w:cs="Times New Roman"/>
                  <w:sz w:val="24"/>
                  <w:szCs w:val="24"/>
                </w:rPr>
              </m:ctrlPr>
            </m:num>
            <m:den>
              <m:r>
                <m:rPr/>
                <w:rPr>
                  <w:rFonts w:ascii="Cambria Math" w:hAnsi="Cambria Math" w:cs="Times New Roman"/>
                  <w:sz w:val="24"/>
                  <w:szCs w:val="24"/>
                </w:rPr>
                <m:t>230+238+436+246+388+298</m:t>
              </m:r>
              <m:ctrlPr>
                <w:rPr>
                  <w:rFonts w:ascii="Cambria Math" w:hAnsi="Cambria Math" w:cs="Times New Roman"/>
                  <w:sz w:val="24"/>
                  <w:szCs w:val="24"/>
                </w:rPr>
              </m:ctrlPr>
            </m:den>
          </m:f>
          <m:r>
            <m:rPr/>
            <w:rPr>
              <w:rFonts w:ascii="Cambria Math" w:hAnsi="Cambria Math" w:cs="Times New Roman"/>
              <w:sz w:val="24"/>
              <w:szCs w:val="24"/>
            </w:rPr>
            <m:t>=0.745</m:t>
          </m:r>
        </m:oMath>
      </m:oMathPara>
    </w:p>
    <w:p w14:paraId="13A5B65F">
      <w:pPr>
        <w:spacing w:line="480" w:lineRule="auto"/>
        <w:ind w:left="360"/>
        <w:rPr>
          <w:rFonts w:ascii="Times New Roman" w:hAnsi="Times New Roman" w:cs="Times New Roman" w:eastAsiaTheme="minorEastAsia"/>
          <w:sz w:val="24"/>
          <w:szCs w:val="24"/>
        </w:rPr>
      </w:pPr>
    </w:p>
    <w:p w14:paraId="57521135">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QPNE=</m:t>
          </m:r>
          <m:f>
            <m:fPr>
              <m:ctrlPr>
                <w:rPr>
                  <w:rFonts w:ascii="Cambria Math" w:hAnsi="Cambria Math" w:cs="Times New Roman"/>
                  <w:sz w:val="24"/>
                  <w:szCs w:val="24"/>
                </w:rPr>
              </m:ctrlPr>
            </m:fPr>
            <m:num>
              <m:r>
                <m:rPr/>
                <w:rPr>
                  <w:rFonts w:ascii="Cambria Math" w:hAnsi="Cambria Math" w:cs="Times New Roman"/>
                  <w:sz w:val="24"/>
                  <w:szCs w:val="24"/>
                </w:rPr>
                <m:t>280+9.81</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6.31</m:t>
                      </m:r>
                      <m:ctrlPr>
                        <w:rPr>
                          <w:rFonts w:ascii="Cambria Math" w:hAnsi="Cambria Math" w:cs="Times New Roman"/>
                          <w:i/>
                          <w:sz w:val="24"/>
                          <w:szCs w:val="24"/>
                        </w:rPr>
                      </m:ctrlPr>
                    </m:num>
                    <m:den>
                      <m:r>
                        <m:rPr/>
                        <w:rPr>
                          <w:rFonts w:ascii="Cambria Math" w:hAnsi="Cambria Math" w:cs="Times New Roman"/>
                          <w:sz w:val="24"/>
                          <w:szCs w:val="24"/>
                        </w:rPr>
                        <m:t>9.81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0.745</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9.81</m:t>
                  </m:r>
                  <m:ctrlPr>
                    <w:rPr>
                      <w:rFonts w:ascii="Cambria Math" w:hAnsi="Cambria Math" w:cs="Times New Roman"/>
                      <w:i/>
                      <w:sz w:val="24"/>
                      <w:szCs w:val="24"/>
                    </w:rPr>
                  </m:ctrlPr>
                </m:num>
                <m:den>
                  <m:r>
                    <m:rPr/>
                    <w:rPr>
                      <w:rFonts w:ascii="Cambria Math" w:hAnsi="Cambria Math" w:cs="Times New Roman"/>
                      <w:sz w:val="24"/>
                      <w:szCs w:val="24"/>
                    </w:rPr>
                    <m:t>39.24</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=4507.7PCU/ℎr</m:t>
          </m:r>
        </m:oMath>
      </m:oMathPara>
    </w:p>
    <w:p w14:paraId="026B0F06">
      <w:pPr>
        <w:pStyle w:val="28"/>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Upper Mandate to Adeta(S-W)</w:t>
      </w:r>
    </w:p>
    <w:p w14:paraId="602C1AD1">
      <w:pPr>
        <w:pStyle w:val="28"/>
        <w:spacing w:line="480" w:lineRule="auto"/>
        <w:rPr>
          <w:rFonts w:ascii="Times New Roman" w:hAnsi="Times New Roman" w:cs="Times New Roman"/>
          <w:b/>
          <w:sz w:val="24"/>
          <w:szCs w:val="24"/>
        </w:rPr>
      </w:pPr>
    </w:p>
    <w:p w14:paraId="170DA244">
      <w:pPr>
        <w:spacing w:line="480" w:lineRule="auto"/>
        <w:ind w:left="360"/>
        <w:rPr>
          <w:rFonts w:ascii="Times New Roman" w:hAnsi="Times New Roman" w:cs="Times New Roman"/>
          <w:b/>
          <w:sz w:val="24"/>
          <w:szCs w:val="24"/>
        </w:rPr>
      </w:pPr>
      <m:oMathPara>
        <m:oMathParaPr>
          <m:jc m:val="left"/>
        </m:oMathParaPr>
        <m:oMath>
          <m:r>
            <m:rPr/>
            <w:rPr>
              <w:rFonts w:ascii="Cambria Math" w:hAnsi="Cambria Math" w:cs="Times New Roman"/>
              <w:sz w:val="24"/>
              <w:szCs w:val="24"/>
            </w:rPr>
            <m:t>e=</m:t>
          </m:r>
          <m:f>
            <m:fPr>
              <m:ctrlPr>
                <w:rPr>
                  <w:rFonts w:ascii="Cambria Math" w:hAnsi="Cambria Math" w:cs="Times New Roman"/>
                  <w:sz w:val="24"/>
                  <w:szCs w:val="24"/>
                </w:rPr>
              </m:ctrlPr>
            </m:fPr>
            <m:num>
              <m:r>
                <m:rPr/>
                <w:rPr>
                  <w:rFonts w:ascii="Cambria Math" w:hAnsi="Cambria Math" w:cs="Times New Roman"/>
                  <w:sz w:val="24"/>
                  <w:szCs w:val="24"/>
                </w:rPr>
                <m:t>6.91+7.05</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=6.98m</m:t>
          </m:r>
        </m:oMath>
      </m:oMathPara>
    </w:p>
    <w:p w14:paraId="0116C91F">
      <w:pPr>
        <w:spacing w:line="480" w:lineRule="auto"/>
        <w:ind w:left="360"/>
        <w:rPr>
          <w:rFonts w:ascii="Times New Roman" w:hAnsi="Times New Roman" w:cs="Times New Roman" w:eastAsiaTheme="minorEastAsia"/>
          <w:sz w:val="24"/>
          <w:szCs w:val="24"/>
        </w:rPr>
      </w:pPr>
    </w:p>
    <w:p w14:paraId="622E6980">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W=</m:t>
          </m:r>
          <m:f>
            <m:fPr>
              <m:ctrlPr>
                <w:rPr>
                  <w:rFonts w:ascii="Cambria Math" w:hAnsi="Cambria Math" w:cs="Times New Roman"/>
                  <w:sz w:val="24"/>
                  <w:szCs w:val="24"/>
                </w:rPr>
              </m:ctrlPr>
            </m:fPr>
            <m:num>
              <m:r>
                <m:rPr/>
                <w:rPr>
                  <w:rFonts w:ascii="Cambria Math" w:hAnsi="Cambria Math" w:cs="Times New Roman"/>
                  <w:sz w:val="24"/>
                  <w:szCs w:val="24"/>
                </w:rPr>
                <m:t>6.91+7.05</m:t>
              </m:r>
              <m:ctrlPr>
                <w:rPr>
                  <w:rFonts w:ascii="Cambria Math" w:hAnsi="Cambria Math" w:cs="Times New Roman"/>
                  <w:sz w:val="24"/>
                  <w:szCs w:val="24"/>
                </w:rPr>
              </m:ctrlPr>
            </m:num>
            <m:den>
              <m:r>
                <m:rPr/>
                <w:rPr>
                  <w:rFonts w:ascii="Cambria Math" w:hAnsi="Cambria Math" w:cs="Times New Roman"/>
                  <w:sz w:val="24"/>
                  <w:szCs w:val="24"/>
                </w:rPr>
                <m:t>2</m:t>
              </m:r>
              <m:ctrlPr>
                <w:rPr>
                  <w:rFonts w:ascii="Cambria Math" w:hAnsi="Cambria Math" w:cs="Times New Roman"/>
                  <w:sz w:val="24"/>
                  <w:szCs w:val="24"/>
                </w:rPr>
              </m:ctrlPr>
            </m:den>
          </m:f>
          <m:r>
            <m:rPr/>
            <w:rPr>
              <w:rFonts w:ascii="Cambria Math" w:hAnsi="Cambria Math" w:cs="Times New Roman"/>
              <w:sz w:val="24"/>
              <w:szCs w:val="24"/>
            </w:rPr>
            <m:t>+3.5=10.48m</m:t>
          </m:r>
        </m:oMath>
      </m:oMathPara>
    </w:p>
    <w:p w14:paraId="29923908">
      <w:pPr>
        <w:spacing w:line="480" w:lineRule="auto"/>
        <w:ind w:left="360"/>
        <w:rPr>
          <w:rFonts w:ascii="Times New Roman" w:hAnsi="Times New Roman" w:cs="Times New Roman" w:eastAsiaTheme="minorEastAsia"/>
          <w:sz w:val="24"/>
          <w:szCs w:val="24"/>
        </w:rPr>
      </w:pPr>
    </w:p>
    <w:p w14:paraId="69A2AB90">
      <w:pPr>
        <w:spacing w:line="480" w:lineRule="auto"/>
        <w:ind w:left="36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 = 4 X 10.48 = 41.92m </w:t>
      </w:r>
    </w:p>
    <w:p w14:paraId="209CB457">
      <w:pPr>
        <w:spacing w:line="480" w:lineRule="auto"/>
        <w:ind w:left="360"/>
        <w:rPr>
          <w:rFonts w:ascii="Times New Roman" w:hAnsi="Times New Roman" w:cs="Times New Roman" w:eastAsiaTheme="minorEastAsia"/>
          <w:sz w:val="24"/>
          <w:szCs w:val="24"/>
        </w:rPr>
      </w:pPr>
    </w:p>
    <w:p w14:paraId="36BF3F34">
      <w:pPr>
        <w:spacing w:line="480" w:lineRule="auto"/>
        <w:ind w:left="360"/>
        <w:rPr>
          <w:rFonts w:ascii="Times New Roman" w:hAnsi="Times New Roman" w:cs="Times New Roman" w:eastAsiaTheme="minorEastAsia"/>
          <w:sz w:val="24"/>
          <w:szCs w:val="24"/>
        </w:rPr>
      </w:pPr>
      <m:oMathPara>
        <m:oMathParaPr>
          <m:jc m:val="left"/>
        </m:oMathParaPr>
        <m:oMath>
          <m:r>
            <m:rPr/>
            <w:rPr>
              <w:rFonts w:ascii="Cambria Math" w:hAnsi="Cambria Math" w:cs="Times New Roman"/>
              <w:sz w:val="24"/>
              <w:szCs w:val="24"/>
            </w:rPr>
            <m:t>PNE=</m:t>
          </m:r>
          <m:f>
            <m:fPr>
              <m:ctrlPr>
                <w:rPr>
                  <w:rFonts w:ascii="Cambria Math" w:hAnsi="Cambria Math" w:cs="Times New Roman"/>
                  <w:sz w:val="24"/>
                  <w:szCs w:val="24"/>
                </w:rPr>
              </m:ctrlPr>
            </m:fPr>
            <m:num>
              <m:r>
                <m:rPr/>
                <w:rPr>
                  <w:rFonts w:ascii="Cambria Math" w:hAnsi="Cambria Math" w:cs="Times New Roman"/>
                  <w:sz w:val="24"/>
                  <w:szCs w:val="24"/>
                </w:rPr>
                <m:t>303+298+447+436</m:t>
              </m:r>
              <m:ctrlPr>
                <w:rPr>
                  <w:rFonts w:ascii="Cambria Math" w:hAnsi="Cambria Math" w:cs="Times New Roman"/>
                  <w:sz w:val="24"/>
                  <w:szCs w:val="24"/>
                </w:rPr>
              </m:ctrlPr>
            </m:num>
            <m:den>
              <m:r>
                <m:rPr/>
                <w:rPr>
                  <w:rFonts w:ascii="Cambria Math" w:hAnsi="Cambria Math" w:cs="Times New Roman"/>
                  <w:sz w:val="24"/>
                  <w:szCs w:val="24"/>
                </w:rPr>
                <m:t>288+303+238+2447+420+278</m:t>
              </m:r>
              <m:ctrlPr>
                <w:rPr>
                  <w:rFonts w:ascii="Cambria Math" w:hAnsi="Cambria Math" w:cs="Times New Roman"/>
                  <w:sz w:val="24"/>
                  <w:szCs w:val="24"/>
                </w:rPr>
              </m:ctrlPr>
            </m:den>
          </m:f>
          <m:r>
            <m:rPr/>
            <w:rPr>
              <w:rFonts w:ascii="Cambria Math" w:hAnsi="Cambria Math" w:cs="Times New Roman"/>
              <w:sz w:val="24"/>
              <w:szCs w:val="24"/>
            </w:rPr>
            <m:t>=0.752</m:t>
          </m:r>
        </m:oMath>
      </m:oMathPara>
    </w:p>
    <w:p w14:paraId="61E8804F">
      <w:pPr>
        <w:spacing w:line="480" w:lineRule="auto"/>
        <w:ind w:left="360"/>
        <w:rPr>
          <w:rFonts w:ascii="Times New Roman" w:hAnsi="Times New Roman" w:cs="Times New Roman" w:eastAsiaTheme="minorEastAsia"/>
          <w:sz w:val="24"/>
          <w:szCs w:val="24"/>
        </w:rPr>
      </w:pPr>
    </w:p>
    <w:p w14:paraId="2F8F4F69">
      <w:pPr>
        <w:spacing w:line="480" w:lineRule="auto"/>
        <w:ind w:left="360"/>
        <w:rPr>
          <w:rFonts w:ascii="Times New Roman" w:hAnsi="Times New Roman" w:cs="Times New Roman"/>
          <w:sz w:val="24"/>
          <w:szCs w:val="24"/>
        </w:rPr>
      </w:pPr>
      <m:oMathPara>
        <m:oMath>
          <m:r>
            <m:rPr/>
            <w:rPr>
              <w:rFonts w:ascii="Cambria Math" w:hAnsi="Cambria Math" w:cs="Times New Roman"/>
              <w:sz w:val="24"/>
              <w:szCs w:val="24"/>
            </w:rPr>
            <m:t>QPNE=</m:t>
          </m:r>
          <m:f>
            <m:fPr>
              <m:ctrlPr>
                <w:rPr>
                  <w:rFonts w:ascii="Cambria Math" w:hAnsi="Cambria Math" w:cs="Times New Roman"/>
                  <w:sz w:val="24"/>
                  <w:szCs w:val="24"/>
                </w:rPr>
              </m:ctrlPr>
            </m:fPr>
            <m:num>
              <m:r>
                <m:rPr/>
                <w:rPr>
                  <w:rFonts w:ascii="Cambria Math" w:hAnsi="Cambria Math" w:cs="Times New Roman"/>
                  <w:sz w:val="24"/>
                  <w:szCs w:val="24"/>
                </w:rPr>
                <m:t>280+10.48</m:t>
              </m:r>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6.98</m:t>
                      </m:r>
                      <m:ctrlPr>
                        <w:rPr>
                          <w:rFonts w:ascii="Cambria Math" w:hAnsi="Cambria Math" w:cs="Times New Roman"/>
                          <w:i/>
                          <w:sz w:val="24"/>
                          <w:szCs w:val="24"/>
                        </w:rPr>
                      </m:ctrlPr>
                    </m:num>
                    <m:den>
                      <m:r>
                        <m:rPr/>
                        <w:rPr>
                          <w:rFonts w:ascii="Cambria Math" w:hAnsi="Cambria Math" w:cs="Times New Roman"/>
                          <w:sz w:val="24"/>
                          <w:szCs w:val="24"/>
                        </w:rPr>
                        <m:t>10.481</m:t>
                      </m:r>
                      <m:ctrlPr>
                        <w:rPr>
                          <w:rFonts w:ascii="Cambria Math" w:hAnsi="Cambria Math" w:cs="Times New Roman"/>
                          <w:i/>
                          <w:sz w:val="24"/>
                          <w:szCs w:val="24"/>
                        </w:rPr>
                      </m:ctrlPr>
                    </m:den>
                  </m:f>
                  <m:ctrlPr>
                    <w:rPr>
                      <w:rFonts w:ascii="Cambria Math" w:hAnsi="Cambria Math" w:cs="Times New Roman"/>
                      <w:i/>
                      <w:sz w:val="24"/>
                      <w:szCs w:val="24"/>
                    </w:rPr>
                  </m:ctrlPr>
                </m:e>
              </m:d>
              <m:d>
                <m:dPr>
                  <m:ctrlPr>
                    <w:rPr>
                      <w:rFonts w:ascii="Cambria Math" w:hAnsi="Cambria Math" w:cs="Times New Roman"/>
                      <w:i/>
                      <w:sz w:val="24"/>
                      <w:szCs w:val="24"/>
                    </w:rPr>
                  </m:ctrlPr>
                </m:dPr>
                <m:e>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0.752</m:t>
                      </m:r>
                      <m:ctrlPr>
                        <w:rPr>
                          <w:rFonts w:ascii="Cambria Math" w:hAnsi="Cambria Math" w:cs="Times New Roman"/>
                          <w:i/>
                          <w:sz w:val="24"/>
                          <w:szCs w:val="24"/>
                        </w:rPr>
                      </m:ctrlPr>
                    </m:num>
                    <m:den>
                      <m:r>
                        <m:rPr/>
                        <w:rPr>
                          <w:rFonts w:ascii="Cambria Math" w:hAnsi="Cambria Math" w:cs="Times New Roman"/>
                          <w:sz w:val="24"/>
                          <w:szCs w:val="24"/>
                        </w:rPr>
                        <m:t>3</m:t>
                      </m:r>
                      <m:ctrlPr>
                        <w:rPr>
                          <w:rFonts w:ascii="Cambria Math" w:hAnsi="Cambria Math" w:cs="Times New Roman"/>
                          <w:i/>
                          <w:sz w:val="24"/>
                          <w:szCs w:val="24"/>
                        </w:rPr>
                      </m:ctrlPr>
                    </m:den>
                  </m:f>
                  <m:ctrlPr>
                    <w:rPr>
                      <w:rFonts w:ascii="Cambria Math" w:hAnsi="Cambria Math" w:cs="Times New Roman"/>
                      <w:i/>
                      <w:sz w:val="24"/>
                      <w:szCs w:val="24"/>
                    </w:rPr>
                  </m:ctrlPr>
                </m:e>
              </m:d>
              <m:ctrlPr>
                <w:rPr>
                  <w:rFonts w:ascii="Cambria Math" w:hAnsi="Cambria Math" w:cs="Times New Roman"/>
                  <w:sz w:val="24"/>
                  <w:szCs w:val="24"/>
                </w:rPr>
              </m:ctrlPr>
            </m:num>
            <m:den>
              <m:r>
                <m:rPr/>
                <w:rPr>
                  <w:rFonts w:ascii="Cambria Math" w:hAnsi="Cambria Math" w:cs="Times New Roman"/>
                  <w:sz w:val="24"/>
                  <w:szCs w:val="24"/>
                </w:rPr>
                <m:t>1+</m:t>
              </m:r>
              <m:f>
                <m:fPr>
                  <m:ctrlPr>
                    <w:rPr>
                      <w:rFonts w:ascii="Cambria Math" w:hAnsi="Cambria Math" w:cs="Times New Roman"/>
                      <w:i/>
                      <w:sz w:val="24"/>
                      <w:szCs w:val="24"/>
                    </w:rPr>
                  </m:ctrlPr>
                </m:fPr>
                <m:num>
                  <m:r>
                    <m:rPr/>
                    <w:rPr>
                      <w:rFonts w:ascii="Cambria Math" w:hAnsi="Cambria Math" w:cs="Times New Roman"/>
                      <w:sz w:val="24"/>
                      <w:szCs w:val="24"/>
                    </w:rPr>
                    <m:t>10.48</m:t>
                  </m:r>
                  <m:ctrlPr>
                    <w:rPr>
                      <w:rFonts w:ascii="Cambria Math" w:hAnsi="Cambria Math" w:cs="Times New Roman"/>
                      <w:i/>
                      <w:sz w:val="24"/>
                      <w:szCs w:val="24"/>
                    </w:rPr>
                  </m:ctrlPr>
                </m:num>
                <m:den>
                  <m:r>
                    <m:rPr/>
                    <w:rPr>
                      <w:rFonts w:ascii="Cambria Math" w:hAnsi="Cambria Math" w:cs="Times New Roman"/>
                      <w:sz w:val="24"/>
                      <w:szCs w:val="24"/>
                    </w:rPr>
                    <m:t>41.92</m:t>
                  </m:r>
                  <m:ctrlPr>
                    <w:rPr>
                      <w:rFonts w:ascii="Cambria Math" w:hAnsi="Cambria Math" w:cs="Times New Roman"/>
                      <w:i/>
                      <w:sz w:val="24"/>
                      <w:szCs w:val="24"/>
                    </w:rPr>
                  </m:ctrlPr>
                </m:den>
              </m:f>
              <m:ctrlPr>
                <w:rPr>
                  <w:rFonts w:ascii="Cambria Math" w:hAnsi="Cambria Math" w:cs="Times New Roman"/>
                  <w:sz w:val="24"/>
                  <w:szCs w:val="24"/>
                </w:rPr>
              </m:ctrlPr>
            </m:den>
          </m:f>
          <m:r>
            <m:rPr/>
            <w:rPr>
              <w:rFonts w:ascii="Cambria Math" w:hAnsi="Cambria Math" w:cs="Times New Roman"/>
              <w:sz w:val="24"/>
              <w:szCs w:val="24"/>
            </w:rPr>
            <m:t>=4891.1PCU/ℎr</m:t>
          </m:r>
        </m:oMath>
      </m:oMathPara>
    </w:p>
    <w:p w14:paraId="27E63A86">
      <w:pPr>
        <w:spacing w:line="480" w:lineRule="auto"/>
        <w:jc w:val="both"/>
        <w:rPr>
          <w:rFonts w:ascii="Times New Roman" w:hAnsi="Times New Roman" w:cs="Times New Roman"/>
          <w:sz w:val="24"/>
          <w:szCs w:val="24"/>
        </w:rPr>
      </w:pPr>
    </w:p>
    <w:p w14:paraId="465FF62E">
      <w:pPr>
        <w:spacing w:line="480" w:lineRule="auto"/>
        <w:jc w:val="both"/>
        <w:rPr>
          <w:rFonts w:ascii="Times New Roman" w:hAnsi="Times New Roman" w:cs="Times New Roman"/>
          <w:sz w:val="24"/>
          <w:szCs w:val="24"/>
        </w:rPr>
      </w:pPr>
      <w:r>
        <w:rPr>
          <w:rFonts w:ascii="Times New Roman" w:hAnsi="Times New Roman" w:cs="Times New Roman"/>
          <w:sz w:val="24"/>
          <w:szCs w:val="24"/>
        </w:rPr>
        <w:t>Now it is clear that the minimum capacity of the rotary intersection is 3735 PCU/hour. The capacity of rotary is the minimum of the capacity of all the weaving section. Now it is seen from the above result that the maximum capacity of the rotary is 3735 PCU/hour. And the total traffic entering the intersection is 4479 PCU/hour. Hence in this case the Signalized Rotary can be provided which is suggested in this case.</w:t>
      </w:r>
    </w:p>
    <w:p w14:paraId="6A7411D5">
      <w:pPr>
        <w:spacing w:line="480" w:lineRule="auto"/>
        <w:jc w:val="both"/>
        <w:rPr>
          <w:rFonts w:ascii="Times New Roman" w:hAnsi="Times New Roman" w:cs="Times New Roman"/>
          <w:sz w:val="24"/>
          <w:szCs w:val="24"/>
        </w:rPr>
      </w:pPr>
    </w:p>
    <w:p w14:paraId="01DD1164">
      <w:pPr>
        <w:spacing w:line="480" w:lineRule="auto"/>
        <w:jc w:val="both"/>
        <w:rPr>
          <w:rFonts w:ascii="Times New Roman" w:hAnsi="Times New Roman" w:cs="Times New Roman"/>
          <w:sz w:val="24"/>
          <w:szCs w:val="24"/>
        </w:rPr>
      </w:pPr>
    </w:p>
    <w:tbl>
      <w:tblPr>
        <w:tblStyle w:val="17"/>
        <w:tblpPr w:leftFromText="180" w:rightFromText="180" w:vertAnchor="text" w:horzAnchor="margin" w:tblpXSpec="center" w:tblpY="36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089"/>
        <w:gridCol w:w="2254"/>
      </w:tblGrid>
      <w:tr w14:paraId="1779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8F0EA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2126" w:type="dxa"/>
          </w:tcPr>
          <w:p w14:paraId="6D5625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flow (F)</w:t>
            </w:r>
          </w:p>
        </w:tc>
        <w:tc>
          <w:tcPr>
            <w:tcW w:w="2089" w:type="dxa"/>
          </w:tcPr>
          <w:p w14:paraId="1CE422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Capacity (C)</w:t>
            </w:r>
          </w:p>
        </w:tc>
        <w:tc>
          <w:tcPr>
            <w:tcW w:w="2254" w:type="dxa"/>
          </w:tcPr>
          <w:p w14:paraId="76FB08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Ration (F/C)</w:t>
            </w:r>
          </w:p>
        </w:tc>
      </w:tr>
      <w:tr w14:paraId="7301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3ACF0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Mandate </w:t>
            </w:r>
          </w:p>
        </w:tc>
        <w:tc>
          <w:tcPr>
            <w:tcW w:w="2126" w:type="dxa"/>
          </w:tcPr>
          <w:p w14:paraId="337CAA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5273</w:t>
            </w:r>
          </w:p>
        </w:tc>
        <w:tc>
          <w:tcPr>
            <w:tcW w:w="2089" w:type="dxa"/>
          </w:tcPr>
          <w:p w14:paraId="509BAC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4507</w:t>
            </w:r>
          </w:p>
        </w:tc>
        <w:tc>
          <w:tcPr>
            <w:tcW w:w="2254" w:type="dxa"/>
          </w:tcPr>
          <w:p w14:paraId="7F477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1756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18068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Lagal Study</w:t>
            </w:r>
          </w:p>
        </w:tc>
        <w:tc>
          <w:tcPr>
            <w:tcW w:w="2126" w:type="dxa"/>
          </w:tcPr>
          <w:p w14:paraId="06293E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6759</w:t>
            </w:r>
          </w:p>
        </w:tc>
        <w:tc>
          <w:tcPr>
            <w:tcW w:w="2089" w:type="dxa"/>
          </w:tcPr>
          <w:p w14:paraId="775F9C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4891</w:t>
            </w:r>
          </w:p>
        </w:tc>
        <w:tc>
          <w:tcPr>
            <w:tcW w:w="2254" w:type="dxa"/>
          </w:tcPr>
          <w:p w14:paraId="2A04DB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1.38</w:t>
            </w:r>
          </w:p>
        </w:tc>
      </w:tr>
      <w:tr w14:paraId="6D76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CDC7D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Adeta </w:t>
            </w:r>
          </w:p>
        </w:tc>
        <w:tc>
          <w:tcPr>
            <w:tcW w:w="2126" w:type="dxa"/>
          </w:tcPr>
          <w:p w14:paraId="61D7A0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4544</w:t>
            </w:r>
          </w:p>
        </w:tc>
        <w:tc>
          <w:tcPr>
            <w:tcW w:w="2089" w:type="dxa"/>
          </w:tcPr>
          <w:p w14:paraId="284378A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3735</w:t>
            </w:r>
          </w:p>
        </w:tc>
        <w:tc>
          <w:tcPr>
            <w:tcW w:w="2254" w:type="dxa"/>
          </w:tcPr>
          <w:p w14:paraId="3F77AE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14:paraId="32C6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4A939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Yebumot Hotel</w:t>
            </w:r>
          </w:p>
        </w:tc>
        <w:tc>
          <w:tcPr>
            <w:tcW w:w="2126" w:type="dxa"/>
          </w:tcPr>
          <w:p w14:paraId="6B0B7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4638</w:t>
            </w:r>
          </w:p>
        </w:tc>
        <w:tc>
          <w:tcPr>
            <w:tcW w:w="2089" w:type="dxa"/>
          </w:tcPr>
          <w:p w14:paraId="31716A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3868</w:t>
            </w:r>
          </w:p>
        </w:tc>
        <w:tc>
          <w:tcPr>
            <w:tcW w:w="2254" w:type="dxa"/>
          </w:tcPr>
          <w:p w14:paraId="67012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1.20</w:t>
            </w:r>
          </w:p>
        </w:tc>
      </w:tr>
    </w:tbl>
    <w:p w14:paraId="0FA8EFF0">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4.15 Ratio of Traffic Flow to Capacity.</w:t>
      </w:r>
    </w:p>
    <w:p w14:paraId="5F098109">
      <w:pPr>
        <w:spacing w:line="480" w:lineRule="auto"/>
        <w:jc w:val="both"/>
        <w:rPr>
          <w:rFonts w:ascii="Times New Roman" w:hAnsi="Times New Roman" w:cs="Times New Roman"/>
          <w:sz w:val="24"/>
          <w:szCs w:val="24"/>
        </w:rPr>
      </w:pPr>
    </w:p>
    <w:p w14:paraId="0AA80E9D">
      <w:pPr>
        <w:spacing w:line="480" w:lineRule="auto"/>
        <w:jc w:val="both"/>
        <w:rPr>
          <w:rFonts w:ascii="Times New Roman" w:hAnsi="Times New Roman" w:cs="Times New Roman"/>
          <w:b/>
          <w:sz w:val="24"/>
          <w:szCs w:val="24"/>
        </w:rPr>
      </w:pPr>
      <w:r>
        <w:rPr>
          <w:rFonts w:ascii="Times New Roman" w:hAnsi="Times New Roman" w:cs="Times New Roman"/>
          <w:b/>
          <w:sz w:val="24"/>
          <w:szCs w:val="24"/>
        </w:rPr>
        <w:t>4.3 Discussion of the Results</w:t>
      </w:r>
    </w:p>
    <w:p w14:paraId="6C45566E">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four approaches to the intersection, namely: Mandate, Upper Mandate, Adeta and Yebumot Hotel approaches. The performance and improvement of approaches are discussed below:</w:t>
      </w:r>
    </w:p>
    <w:p w14:paraId="3B11990C">
      <w:pPr>
        <w:spacing w:line="480" w:lineRule="auto"/>
        <w:jc w:val="both"/>
        <w:rPr>
          <w:rFonts w:ascii="Times New Roman" w:hAnsi="Times New Roman" w:cs="Times New Roman"/>
          <w:sz w:val="24"/>
          <w:szCs w:val="24"/>
        </w:rPr>
      </w:pPr>
      <w:r>
        <w:rPr>
          <w:rFonts w:ascii="Times New Roman" w:hAnsi="Times New Roman" w:cs="Times New Roman"/>
          <w:sz w:val="24"/>
          <w:szCs w:val="24"/>
        </w:rPr>
        <w:t>For Mandate approach, it has an entry width of 6.42m, exit width of 6.20m, and approach width of 6.83m. The peak period fell between 8:00am and 9:00am, when workers, children and market women go to work and school. The delay study shows that the approach has average delay per stopped vehicle of 29.09 seconds and is operating at level of service D, meaning that the leg was approaching unstable flow. This approach had the highest traffic volume. From volume trend variation graph, the morning peak period fell between 8am and 9am while the afternoon peak period fell between 2pm and 3pm. The evening peak period fell between 5pm and 6pm. The highest traffic volume fell on Monday while Sunday exhibited the lowest traffic volume for the approach.</w:t>
      </w:r>
    </w:p>
    <w:p w14:paraId="2D29282B">
      <w:pPr>
        <w:spacing w:line="480" w:lineRule="auto"/>
        <w:jc w:val="both"/>
        <w:rPr>
          <w:rFonts w:ascii="Times New Roman" w:hAnsi="Times New Roman" w:cs="Times New Roman"/>
          <w:sz w:val="24"/>
          <w:szCs w:val="24"/>
        </w:rPr>
      </w:pPr>
      <w:r>
        <w:rPr>
          <w:rFonts w:ascii="Times New Roman" w:hAnsi="Times New Roman" w:cs="Times New Roman"/>
          <w:sz w:val="24"/>
          <w:szCs w:val="24"/>
        </w:rPr>
        <w:t>For Upper Mandate approach, it has an entry width of 6.91m, exit width of 7.05m, and approach width of 6.95m. The peak period fell between 7:00am and 8:00am, when workers, children and market women go to work and school. The delay study shows that the approach has average delay per stopped vehicle of 25.54 seconds and is operating at level of service D, meaning that the leg was approaching unstable flow. This approach had the second highest numbers of traffic volume. From volume trend variation graph, the morning peak period fell between 7am and 8am while the afternoon peak period fell between 2pm and 3pm. The evening peak period fell between 5pm and 6pm. The highest traffic volume fell on Monday while Wednesday exhibited the lowest traffic volume for the approach.</w:t>
      </w:r>
    </w:p>
    <w:p w14:paraId="1EF6C60D">
      <w:pPr>
        <w:spacing w:line="480" w:lineRule="auto"/>
        <w:jc w:val="both"/>
        <w:rPr>
          <w:rFonts w:ascii="Times New Roman" w:hAnsi="Times New Roman" w:cs="Times New Roman"/>
          <w:sz w:val="24"/>
          <w:szCs w:val="24"/>
        </w:rPr>
      </w:pPr>
      <w:r>
        <w:rPr>
          <w:rFonts w:ascii="Times New Roman" w:hAnsi="Times New Roman" w:cs="Times New Roman"/>
          <w:sz w:val="24"/>
          <w:szCs w:val="24"/>
        </w:rPr>
        <w:t>For Yebumote approach, it has an entry width of 5.22m, exit width of 4.80m, and approach width of 4.58m. The peak period fell between 5:00pm and 6:00pm, when workers return from their working place, traders return from market and children return from school and extramural studies. The delay study shows that the approach has average delay per stopped vehicle of 26.47 seconds and is operating at level of service D, meaning that the leg was approaching unstable flow. This approach had the third highest traffic volume. From volume trend variation graph, the morning peak period fell between 7am and 8am while the afternoon peak period fell between 2pm and 3pm. The evening peak period fell between 5pm and 6pm. The highest traffic volume fell on Monday while Sunday exhibited the lowest traffic volume for the approach.</w:t>
      </w:r>
    </w:p>
    <w:p w14:paraId="7C189EAF">
      <w:pPr>
        <w:spacing w:line="480" w:lineRule="auto"/>
        <w:jc w:val="both"/>
        <w:rPr>
          <w:rFonts w:ascii="Times New Roman" w:hAnsi="Times New Roman" w:cs="Times New Roman"/>
          <w:sz w:val="24"/>
          <w:szCs w:val="24"/>
        </w:rPr>
      </w:pPr>
      <w:r>
        <w:rPr>
          <w:rFonts w:ascii="Times New Roman" w:hAnsi="Times New Roman" w:cs="Times New Roman"/>
          <w:sz w:val="24"/>
          <w:szCs w:val="24"/>
        </w:rPr>
        <w:t>For Adeta approach, it has an entry width of 5.44m, exit width of 4.34m, and approach width of 5.23m. The peak period fell between 8:00am and 9:00am, when workers, children and market women go to work and school. The delay study shows that the approach has average delay per stopped vehicle of 23.35 seconds and is operating at level of service C, meaning that the leg was operating at a relatively stable flow. This approach had the lowest traffic volume. From volume trend variation graph, the morning peak period fell between 8am and 9am while the afternoon peak period fell between 1pm and 2pm. The evening peak period fell between 5pm and 6pm. The highest traffic volume fell on Monday while Saturday exhibited the lowest traffic volume for the approach.</w:t>
      </w:r>
    </w:p>
    <w:p w14:paraId="578CA818">
      <w:pPr>
        <w:spacing w:line="480" w:lineRule="auto"/>
        <w:jc w:val="both"/>
        <w:rPr>
          <w:rFonts w:ascii="Times New Roman" w:hAnsi="Times New Roman" w:cs="Times New Roman"/>
          <w:b/>
          <w:sz w:val="24"/>
          <w:szCs w:val="24"/>
        </w:rPr>
      </w:pPr>
      <w:r>
        <w:rPr>
          <w:rFonts w:ascii="Times New Roman" w:hAnsi="Times New Roman" w:cs="Times New Roman"/>
          <w:b/>
          <w:sz w:val="24"/>
          <w:szCs w:val="24"/>
        </w:rPr>
        <w:t>4.5.1 Traffic Improvement at the Intersection</w:t>
      </w:r>
    </w:p>
    <w:p w14:paraId="4A1978C2">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graph of daily volume trend for each leg of the intersection, the peak period for leg 1 (Mandate) approach fell between 8am - 9am on Monday, the capacity is 894 PCU/hour. Also, the peak period for leg 2 (Upper Mandate) approach fell between 7am - 8am on Monday and the capacity is 1161 PCU/hour. Similarly, the peak period for leg 3 (Offa Garage) approach fell between 5pm - 6pm on Monday and the capacity is 789 PCU/hour. Likewise, the peak period for leg 3 (Tipper Garage) approach fell between 8am - 9am on Monday and the capacity is 740 PCU/hour. The capacity of the major route is beyond maximum PCU/hour, hence the need for improvement measures to be considered.</w:t>
      </w:r>
    </w:p>
    <w:p w14:paraId="4E3A94B9">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4.6 Proposed Improvement Measures</w:t>
      </w:r>
    </w:p>
    <w:p w14:paraId="38686CC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4.6.1 Geometric Modifications</w:t>
      </w:r>
    </w:p>
    <w:p w14:paraId="1921D38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To enhance capacity, the following geometric improvements were proposed:</w:t>
      </w:r>
    </w:p>
    <w:p w14:paraId="41BCB597">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Widening entry and exit lanes to 4.5 meters.</w:t>
      </w:r>
    </w:p>
    <w:p w14:paraId="7F8F29A2">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Adding a bypass lane for right-turning traffic on the busiest approach.</w:t>
      </w:r>
    </w:p>
    <w:p w14:paraId="323D2C81">
      <w:pPr>
        <w:numPr>
          <w:ilvl w:val="0"/>
          <w:numId w:val="16"/>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Reducing the central island diameter to 25 meters to allow for wider circulating lanes.</w:t>
      </w:r>
    </w:p>
    <w:p w14:paraId="6FE1260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4.6.2 Simulation of Proposed Design</w:t>
      </w:r>
    </w:p>
    <w:p w14:paraId="2B7DD51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improved design was simulated in PTV Vissim. Results indicated a reduction in average queue lengths to 30 meters and average delays to 25 seconds per vehicle during peak periods. The LOS improved to C, reflecting stable flow with acceptable delays.</w:t>
      </w:r>
    </w:p>
    <w:p w14:paraId="156452FC">
      <w:pPr>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44D0448B">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CHAPTER FIVE</w:t>
      </w:r>
    </w:p>
    <w:p w14:paraId="04E26EC7">
      <w:pPr>
        <w:spacing w:before="100" w:beforeAutospacing="1" w:after="100" w:afterAutospacing="1" w:line="480" w:lineRule="auto"/>
        <w:jc w:val="center"/>
        <w:outlineLvl w:val="1"/>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CONCLUSION AND RECOMMENDATIONS</w:t>
      </w:r>
    </w:p>
    <w:p w14:paraId="7DC07971">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5.1 Summary of Findings</w:t>
      </w:r>
    </w:p>
    <w:p w14:paraId="5BFFEA3F">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evaluated the capacity and performance of the Mandate Roundabout using microscopic simulation. Key findings include:</w:t>
      </w:r>
    </w:p>
    <w:p w14:paraId="03CA5905">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existing roundabout operates at LOS D during peak periods, with significant delays and queue lengths.</w:t>
      </w:r>
    </w:p>
    <w:p w14:paraId="04C5B809">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Microscopic simulation using PTV Vissim effectively modeled current conditions and tested improvement scenarios.</w:t>
      </w:r>
    </w:p>
    <w:p w14:paraId="3031F2FC">
      <w:pPr>
        <w:numPr>
          <w:ilvl w:val="0"/>
          <w:numId w:val="17"/>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Proposed geometric modifications led to improved performance, reducing delays and enhancing LOS to C. </w:t>
      </w:r>
    </w:p>
    <w:p w14:paraId="07436C7E">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5.2 Conclusions</w:t>
      </w:r>
    </w:p>
    <w:p w14:paraId="40A5C11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Mandate Roundabout currently experiences operational challenges during peak traffic periods. Microscopic simulation has proven to be a valuable tool in diagnosing these issues and evaluating potential solutions. Implementing the proposed geometric improvements is expected to enhance traffic flow and reduce delays.</w:t>
      </w:r>
    </w:p>
    <w:p w14:paraId="31EC71DB">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5.3 Recommendations</w:t>
      </w:r>
    </w:p>
    <w:p w14:paraId="56D8BFB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Based on the study's findings, the following recommendations are made:</w:t>
      </w:r>
    </w:p>
    <w:p w14:paraId="5440A60D">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Implementation of Geometric Improvements</w:t>
      </w:r>
      <w:r>
        <w:rPr>
          <w:rFonts w:ascii="Times New Roman" w:hAnsi="Times New Roman" w:eastAsia="Times New Roman" w:cs="Times New Roman"/>
          <w:sz w:val="24"/>
          <w:szCs w:val="24"/>
          <w:lang w:eastAsia="en-GB"/>
        </w:rPr>
        <w:t xml:space="preserve">: Adopt the proposed design changes to increase capacity and improve LOS. </w:t>
      </w:r>
    </w:p>
    <w:p w14:paraId="4F2F2C3F">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Regular Traffic Monitoring</w:t>
      </w:r>
      <w:r>
        <w:rPr>
          <w:rFonts w:ascii="Times New Roman" w:hAnsi="Times New Roman" w:eastAsia="Times New Roman" w:cs="Times New Roman"/>
          <w:sz w:val="24"/>
          <w:szCs w:val="24"/>
          <w:lang w:eastAsia="en-GB"/>
        </w:rPr>
        <w:t>: Establish a routine traffic data collection program to monitor performance and inform future interventions.</w:t>
      </w:r>
    </w:p>
    <w:p w14:paraId="5FC13976">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Public Awareness Campaigns</w:t>
      </w:r>
      <w:r>
        <w:rPr>
          <w:rFonts w:ascii="Times New Roman" w:hAnsi="Times New Roman" w:eastAsia="Times New Roman" w:cs="Times New Roman"/>
          <w:sz w:val="24"/>
          <w:szCs w:val="24"/>
          <w:lang w:eastAsia="en-GB"/>
        </w:rPr>
        <w:t>: Educate drivers on proper roundabout usage to improve compliance and safety.</w:t>
      </w:r>
    </w:p>
    <w:p w14:paraId="12C65623">
      <w:pPr>
        <w:numPr>
          <w:ilvl w:val="0"/>
          <w:numId w:val="18"/>
        </w:num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Further Studies</w:t>
      </w:r>
      <w:r>
        <w:rPr>
          <w:rFonts w:ascii="Times New Roman" w:hAnsi="Times New Roman" w:eastAsia="Times New Roman" w:cs="Times New Roman"/>
          <w:sz w:val="24"/>
          <w:szCs w:val="24"/>
          <w:lang w:eastAsia="en-GB"/>
        </w:rPr>
        <w:t>: Conduct additional research on the impact of pedestrian movements and public transportation integration at the roundabout.</w:t>
      </w:r>
    </w:p>
    <w:p w14:paraId="5DE33044">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5.4 Limitations of the Study</w:t>
      </w:r>
    </w:p>
    <w:p w14:paraId="6FBF795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The study was limited by the availability of traffic data and the exclusion of pedestrian and cyclist interactions in the simulation model. Future studies should incorporate these elements for a more comprehensive analysis.</w:t>
      </w:r>
    </w:p>
    <w:p w14:paraId="1F9EFA3D">
      <w:pPr>
        <w:spacing w:before="100" w:beforeAutospacing="1" w:after="100" w:afterAutospacing="1" w:line="480" w:lineRule="auto"/>
        <w:jc w:val="both"/>
        <w:outlineLvl w:val="2"/>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5.5 Suggestions for Future Research</w:t>
      </w:r>
    </w:p>
    <w:p w14:paraId="30F2C4E9">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Future research could explore the application of intelligent transportation systems (ITS) at roundabouts, assess environmental impacts of traffic flow improvements, and evaluate the cost-benefit analysis of proposed interventions.</w:t>
      </w:r>
    </w:p>
    <w:p w14:paraId="6C78F4CF">
      <w:pPr>
        <w:rPr>
          <w:rFonts w:ascii="Times New Roman" w:hAnsi="Times New Roman" w:cs="Times New Roman"/>
          <w:sz w:val="24"/>
          <w:szCs w:val="24"/>
        </w:rPr>
      </w:pPr>
      <w:r>
        <w:rPr>
          <w:rFonts w:ascii="Times New Roman" w:hAnsi="Times New Roman" w:cs="Times New Roman"/>
          <w:sz w:val="24"/>
          <w:szCs w:val="24"/>
        </w:rPr>
        <w:br w:type="page"/>
      </w:r>
    </w:p>
    <w:p w14:paraId="7754A50D">
      <w:pPr>
        <w:spacing w:before="100" w:beforeAutospacing="1" w:after="100" w:afterAutospacing="1" w:line="480" w:lineRule="auto"/>
        <w:jc w:val="center"/>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REFERENCES</w:t>
      </w:r>
    </w:p>
    <w:p w14:paraId="054CEDA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Aderamo, A. J., &amp; Atomode, T. I. (2012). Traffic congestion at road intersections in Ilorin, Nigeria. </w:t>
      </w:r>
      <w:r>
        <w:rPr>
          <w:rFonts w:ascii="Times New Roman" w:hAnsi="Times New Roman" w:eastAsia="Times New Roman" w:cs="Times New Roman"/>
          <w:i/>
          <w:iCs/>
          <w:sz w:val="24"/>
          <w:szCs w:val="24"/>
          <w:lang w:eastAsia="en-GB"/>
        </w:rPr>
        <w:t>Mediterranean Journal of Social Sciences, 3</w:t>
      </w:r>
      <w:r>
        <w:rPr>
          <w:rFonts w:ascii="Times New Roman" w:hAnsi="Times New Roman" w:eastAsia="Times New Roman" w:cs="Times New Roman"/>
          <w:sz w:val="24"/>
          <w:szCs w:val="24"/>
          <w:lang w:eastAsia="en-GB"/>
        </w:rPr>
        <w:t xml:space="preserve">(2), 201–213. </w:t>
      </w:r>
      <w:r>
        <w:fldChar w:fldCharType="begin"/>
      </w:r>
      <w:r>
        <w:instrText xml:space="preserve"> HYPERLINK "https://doi.org/10.5901/mjss.2012.v3n2.201" \t "_new" </w:instrText>
      </w:r>
      <w:r>
        <w:fldChar w:fldCharType="separate"/>
      </w:r>
      <w:r>
        <w:rPr>
          <w:rFonts w:ascii="Times New Roman" w:hAnsi="Times New Roman" w:eastAsia="Times New Roman" w:cs="Times New Roman"/>
          <w:color w:val="0000FF"/>
          <w:sz w:val="24"/>
          <w:szCs w:val="24"/>
          <w:u w:val="single"/>
          <w:lang w:eastAsia="en-GB"/>
        </w:rPr>
        <w:t>https://doi.org/10.5901/mjss.2012.v3n2.201</w:t>
      </w:r>
      <w:r>
        <w:rPr>
          <w:rFonts w:ascii="Times New Roman" w:hAnsi="Times New Roman" w:eastAsia="Times New Roman" w:cs="Times New Roman"/>
          <w:color w:val="0000FF"/>
          <w:sz w:val="24"/>
          <w:szCs w:val="24"/>
          <w:u w:val="single"/>
          <w:lang w:eastAsia="en-GB"/>
        </w:rPr>
        <w:fldChar w:fldCharType="end"/>
      </w:r>
    </w:p>
    <w:p w14:paraId="73467C0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Azimi, R., Bhatia, G., Rajkumar, R., &amp; Mudalige, P. (2013). V2V‐intersection management at roundabouts. </w:t>
      </w:r>
      <w:r>
        <w:rPr>
          <w:rFonts w:ascii="Times New Roman" w:hAnsi="Times New Roman" w:eastAsia="Times New Roman" w:cs="Times New Roman"/>
          <w:i/>
          <w:iCs/>
          <w:sz w:val="24"/>
          <w:szCs w:val="24"/>
          <w:lang w:eastAsia="en-GB"/>
        </w:rPr>
        <w:t>SAE International Journal of Passenger Cars – Mechanical Systems</w:t>
      </w:r>
      <w:r>
        <w:rPr>
          <w:rFonts w:ascii="Times New Roman" w:hAnsi="Times New Roman" w:eastAsia="Times New Roman" w:cs="Times New Roman"/>
          <w:sz w:val="24"/>
          <w:szCs w:val="24"/>
          <w:lang w:eastAsia="en-GB"/>
        </w:rPr>
        <w:t xml:space="preserve">, 6(1). </w:t>
      </w:r>
      <w:r>
        <w:fldChar w:fldCharType="begin"/>
      </w:r>
      <w:r>
        <w:instrText xml:space="preserve"> HYPERLINK "https://doi.org/10.4271/2013-01-0722" \t "_new" </w:instrText>
      </w:r>
      <w:r>
        <w:fldChar w:fldCharType="separate"/>
      </w:r>
      <w:r>
        <w:rPr>
          <w:rFonts w:ascii="Times New Roman" w:hAnsi="Times New Roman" w:eastAsia="Times New Roman" w:cs="Times New Roman"/>
          <w:color w:val="0000FF"/>
          <w:sz w:val="24"/>
          <w:szCs w:val="24"/>
          <w:u w:val="single"/>
          <w:lang w:eastAsia="en-GB"/>
        </w:rPr>
        <w:t>https://doi.org/10.4271/2013-01-0722</w:t>
      </w:r>
      <w:r>
        <w:rPr>
          <w:rFonts w:ascii="Times New Roman" w:hAnsi="Times New Roman" w:eastAsia="Times New Roman" w:cs="Times New Roman"/>
          <w:color w:val="0000FF"/>
          <w:sz w:val="24"/>
          <w:szCs w:val="24"/>
          <w:u w:val="single"/>
          <w:lang w:eastAsia="en-GB"/>
        </w:rPr>
        <w:fldChar w:fldCharType="end"/>
      </w:r>
    </w:p>
    <w:p w14:paraId="7211209C">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Baronowski, B. (2011). </w:t>
      </w:r>
      <w:r>
        <w:rPr>
          <w:rFonts w:ascii="Times New Roman" w:hAnsi="Times New Roman" w:eastAsia="Times New Roman" w:cs="Times New Roman"/>
          <w:i/>
          <w:iCs/>
          <w:sz w:val="24"/>
          <w:szCs w:val="24"/>
          <w:lang w:eastAsia="en-GB"/>
        </w:rPr>
        <w:t>History of the modern roundabout</w:t>
      </w:r>
      <w:r>
        <w:rPr>
          <w:rFonts w:ascii="Times New Roman" w:hAnsi="Times New Roman" w:eastAsia="Times New Roman" w:cs="Times New Roman"/>
          <w:sz w:val="24"/>
          <w:szCs w:val="24"/>
          <w:lang w:eastAsia="en-GB"/>
        </w:rPr>
        <w:t xml:space="preserve">. Retrieved from </w:t>
      </w:r>
      <w:r>
        <w:fldChar w:fldCharType="begin"/>
      </w:r>
      <w:r>
        <w:instrText xml:space="preserve"> HYPERLINK "http://www.roundaboutsusa.com/history.html" \t "_new" </w:instrText>
      </w:r>
      <w:r>
        <w:fldChar w:fldCharType="separate"/>
      </w:r>
      <w:r>
        <w:rPr>
          <w:rFonts w:ascii="Times New Roman" w:hAnsi="Times New Roman" w:eastAsia="Times New Roman" w:cs="Times New Roman"/>
          <w:color w:val="0000FF"/>
          <w:sz w:val="24"/>
          <w:szCs w:val="24"/>
          <w:u w:val="single"/>
          <w:lang w:eastAsia="en-GB"/>
        </w:rPr>
        <w:t>www.roundaboutsusa.com/history.html</w:t>
      </w:r>
      <w:r>
        <w:rPr>
          <w:rFonts w:ascii="Times New Roman" w:hAnsi="Times New Roman" w:eastAsia="Times New Roman" w:cs="Times New Roman"/>
          <w:color w:val="0000FF"/>
          <w:sz w:val="24"/>
          <w:szCs w:val="24"/>
          <w:u w:val="single"/>
          <w:lang w:eastAsia="en-GB"/>
        </w:rPr>
        <w:fldChar w:fldCharType="end"/>
      </w:r>
    </w:p>
    <w:p w14:paraId="161CFB7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CDDED. (2016). </w:t>
      </w:r>
      <w:r>
        <w:rPr>
          <w:rFonts w:ascii="Times New Roman" w:hAnsi="Times New Roman" w:eastAsia="Times New Roman" w:cs="Times New Roman"/>
          <w:i/>
          <w:iCs/>
          <w:sz w:val="24"/>
          <w:szCs w:val="24"/>
          <w:lang w:eastAsia="en-GB"/>
        </w:rPr>
        <w:t>Neighborhood traffic calming guidelines adopted by the city council of Arroyo Grande Community Development Department</w:t>
      </w:r>
      <w:r>
        <w:rPr>
          <w:rFonts w:ascii="Times New Roman" w:hAnsi="Times New Roman" w:eastAsia="Times New Roman" w:cs="Times New Roman"/>
          <w:sz w:val="24"/>
          <w:szCs w:val="24"/>
          <w:lang w:eastAsia="en-GB"/>
        </w:rPr>
        <w:t>. Arroyo Grande, CA.</w:t>
      </w:r>
    </w:p>
    <w:p w14:paraId="70E86C6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Fanishi, D. (2023). </w:t>
      </w:r>
      <w:r>
        <w:rPr>
          <w:rFonts w:ascii="Times New Roman" w:hAnsi="Times New Roman" w:eastAsia="Times New Roman" w:cs="Times New Roman"/>
          <w:i/>
          <w:iCs/>
          <w:sz w:val="24"/>
          <w:szCs w:val="24"/>
          <w:lang w:eastAsia="en-GB"/>
        </w:rPr>
        <w:t>Evaluating the performance of Ministry of Works Roundabout, Ilorin, Nigeria</w:t>
      </w:r>
      <w:r>
        <w:rPr>
          <w:rFonts w:ascii="Times New Roman" w:hAnsi="Times New Roman" w:eastAsia="Times New Roman" w:cs="Times New Roman"/>
          <w:sz w:val="24"/>
          <w:szCs w:val="24"/>
          <w:lang w:eastAsia="en-GB"/>
        </w:rPr>
        <w:t xml:space="preserve"> (Master’s thesis). University of Ilorin.</w:t>
      </w:r>
    </w:p>
    <w:p w14:paraId="1F94B47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Federal Highway Administration. (2000). </w:t>
      </w:r>
      <w:r>
        <w:rPr>
          <w:rFonts w:ascii="Times New Roman" w:hAnsi="Times New Roman" w:eastAsia="Times New Roman" w:cs="Times New Roman"/>
          <w:i/>
          <w:iCs/>
          <w:sz w:val="24"/>
          <w:szCs w:val="24"/>
          <w:lang w:eastAsia="en-GB"/>
        </w:rPr>
        <w:t>Roundabouts: An Informational Guide</w:t>
      </w:r>
      <w:r>
        <w:rPr>
          <w:rFonts w:ascii="Times New Roman" w:hAnsi="Times New Roman" w:eastAsia="Times New Roman" w:cs="Times New Roman"/>
          <w:sz w:val="24"/>
          <w:szCs w:val="24"/>
          <w:lang w:eastAsia="en-GB"/>
        </w:rPr>
        <w:t xml:space="preserve"> (Publication No. FHWA‐RD‐00‐067). U.S. Department of Transportation.</w:t>
      </w:r>
    </w:p>
    <w:p w14:paraId="26DD1B6B">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Hoel, L. A., Garber, N. J., &amp; Sadek, A. W. (2010). </w:t>
      </w:r>
      <w:r>
        <w:rPr>
          <w:rFonts w:ascii="Times New Roman" w:hAnsi="Times New Roman" w:eastAsia="Times New Roman" w:cs="Times New Roman"/>
          <w:i/>
          <w:iCs/>
          <w:sz w:val="24"/>
          <w:szCs w:val="24"/>
          <w:lang w:eastAsia="en-GB"/>
        </w:rPr>
        <w:t>Transportation infrastructure engineering: A multimodal integration</w:t>
      </w:r>
      <w:r>
        <w:rPr>
          <w:rFonts w:ascii="Times New Roman" w:hAnsi="Times New Roman" w:eastAsia="Times New Roman" w:cs="Times New Roman"/>
          <w:sz w:val="24"/>
          <w:szCs w:val="24"/>
          <w:lang w:eastAsia="en-GB"/>
        </w:rPr>
        <w:t xml:space="preserve"> (SI ed.). Pearson.</w:t>
      </w:r>
    </w:p>
    <w:p w14:paraId="0B71A2F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Kwara State Road Traffic Maintenance Agency. (2015, December 14). KWARTMA explains relocation of traders to Mandate Market. </w:t>
      </w:r>
      <w:r>
        <w:rPr>
          <w:rFonts w:ascii="Times New Roman" w:hAnsi="Times New Roman" w:eastAsia="Times New Roman" w:cs="Times New Roman"/>
          <w:i/>
          <w:iCs/>
          <w:sz w:val="24"/>
          <w:szCs w:val="24"/>
          <w:lang w:eastAsia="en-GB"/>
        </w:rPr>
        <w:t>The Herald</w:t>
      </w:r>
      <w:r>
        <w:rPr>
          <w:rFonts w:ascii="Times New Roman" w:hAnsi="Times New Roman" w:eastAsia="Times New Roman" w:cs="Times New Roman"/>
          <w:sz w:val="24"/>
          <w:szCs w:val="24"/>
          <w:lang w:eastAsia="en-GB"/>
        </w:rPr>
        <w:t xml:space="preserve"> (Nigeria).</w:t>
      </w:r>
    </w:p>
    <w:p w14:paraId="21851E4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Kuranga, A. T., Subair, S. O., &amp; Ibitoye, B. A. (2024). Performance evaluation of Offa‐Garage rotary in Ilorin, Kwara State, Nigeria. </w:t>
      </w:r>
      <w:r>
        <w:rPr>
          <w:rFonts w:ascii="Times New Roman" w:hAnsi="Times New Roman" w:eastAsia="Times New Roman" w:cs="Times New Roman"/>
          <w:i/>
          <w:iCs/>
          <w:sz w:val="24"/>
          <w:szCs w:val="24"/>
          <w:lang w:eastAsia="en-GB"/>
        </w:rPr>
        <w:t>Adeleke University Journal of Engineering and Technology, 7</w:t>
      </w:r>
      <w:r>
        <w:rPr>
          <w:rFonts w:ascii="Times New Roman" w:hAnsi="Times New Roman" w:eastAsia="Times New Roman" w:cs="Times New Roman"/>
          <w:sz w:val="24"/>
          <w:szCs w:val="24"/>
          <w:lang w:eastAsia="en-GB"/>
        </w:rPr>
        <w:t>(2), 94–103.</w:t>
      </w:r>
    </w:p>
    <w:p w14:paraId="0AE6F651">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National Cooperative Highway Research Program. (2010). </w:t>
      </w:r>
      <w:r>
        <w:rPr>
          <w:rFonts w:ascii="Times New Roman" w:hAnsi="Times New Roman" w:eastAsia="Times New Roman" w:cs="Times New Roman"/>
          <w:i/>
          <w:iCs/>
          <w:sz w:val="24"/>
          <w:szCs w:val="24"/>
          <w:lang w:eastAsia="en-GB"/>
        </w:rPr>
        <w:t>Roundabouts: An Informational Guide</w:t>
      </w:r>
      <w:r>
        <w:rPr>
          <w:rFonts w:ascii="Times New Roman" w:hAnsi="Times New Roman" w:eastAsia="Times New Roman" w:cs="Times New Roman"/>
          <w:sz w:val="24"/>
          <w:szCs w:val="24"/>
          <w:lang w:eastAsia="en-GB"/>
        </w:rPr>
        <w:t xml:space="preserve"> (2nd ed.). Transportation Research Board.</w:t>
      </w:r>
    </w:p>
    <w:p w14:paraId="59842C35">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Rodegerdts, L. A., et al. (2010). </w:t>
      </w:r>
      <w:r>
        <w:rPr>
          <w:rFonts w:ascii="Times New Roman" w:hAnsi="Times New Roman" w:eastAsia="Times New Roman" w:cs="Times New Roman"/>
          <w:i/>
          <w:iCs/>
          <w:sz w:val="24"/>
          <w:szCs w:val="24"/>
          <w:lang w:eastAsia="en-GB"/>
        </w:rPr>
        <w:t>Roundabout evaluation and design guide</w:t>
      </w:r>
      <w:r>
        <w:rPr>
          <w:rFonts w:ascii="Times New Roman" w:hAnsi="Times New Roman" w:eastAsia="Times New Roman" w:cs="Times New Roman"/>
          <w:sz w:val="24"/>
          <w:szCs w:val="24"/>
          <w:lang w:eastAsia="en-GB"/>
        </w:rPr>
        <w:t>. Transportation Research Board.</w:t>
      </w:r>
    </w:p>
    <w:p w14:paraId="3EA0E298">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Tollazzi, T. (2014). </w:t>
      </w:r>
      <w:r>
        <w:rPr>
          <w:rFonts w:ascii="Times New Roman" w:hAnsi="Times New Roman" w:eastAsia="Times New Roman" w:cs="Times New Roman"/>
          <w:i/>
          <w:iCs/>
          <w:sz w:val="24"/>
          <w:szCs w:val="24"/>
          <w:lang w:eastAsia="en-GB"/>
        </w:rPr>
        <w:t>Alternative types of roundabouts: An informational guide</w:t>
      </w:r>
      <w:r>
        <w:rPr>
          <w:rFonts w:ascii="Times New Roman" w:hAnsi="Times New Roman" w:eastAsia="Times New Roman" w:cs="Times New Roman"/>
          <w:sz w:val="24"/>
          <w:szCs w:val="24"/>
          <w:lang w:eastAsia="en-GB"/>
        </w:rPr>
        <w:t xml:space="preserve">. Springer. </w:t>
      </w:r>
      <w:r>
        <w:fldChar w:fldCharType="begin"/>
      </w:r>
      <w:r>
        <w:instrText xml:space="preserve"> HYPERLINK "https://doi.org/10.1007/978-3-319-09084-9_5" \t "_new" </w:instrText>
      </w:r>
      <w:r>
        <w:fldChar w:fldCharType="separate"/>
      </w:r>
      <w:r>
        <w:rPr>
          <w:rFonts w:ascii="Times New Roman" w:hAnsi="Times New Roman" w:eastAsia="Times New Roman" w:cs="Times New Roman"/>
          <w:color w:val="0000FF"/>
          <w:sz w:val="24"/>
          <w:szCs w:val="24"/>
          <w:u w:val="single"/>
          <w:lang w:eastAsia="en-GB"/>
        </w:rPr>
        <w:t>https://doi.org/10.1007/978-3-319-09084-9_5</w:t>
      </w:r>
      <w:r>
        <w:rPr>
          <w:rFonts w:ascii="Times New Roman" w:hAnsi="Times New Roman" w:eastAsia="Times New Roman" w:cs="Times New Roman"/>
          <w:color w:val="0000FF"/>
          <w:sz w:val="24"/>
          <w:szCs w:val="24"/>
          <w:u w:val="single"/>
          <w:lang w:eastAsia="en-GB"/>
        </w:rPr>
        <w:fldChar w:fldCharType="end"/>
      </w:r>
    </w:p>
    <w:p w14:paraId="3D21A5EE">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Tollazzi, T. (2015). Alternative types of roundabouts at development phases. In </w:t>
      </w:r>
      <w:r>
        <w:rPr>
          <w:rFonts w:ascii="Times New Roman" w:hAnsi="Times New Roman" w:eastAsia="Times New Roman" w:cs="Times New Roman"/>
          <w:i/>
          <w:iCs/>
          <w:sz w:val="24"/>
          <w:szCs w:val="24"/>
          <w:lang w:eastAsia="en-GB"/>
        </w:rPr>
        <w:t>Proceedings of the International Conference on Traffic Engineering</w:t>
      </w:r>
      <w:r>
        <w:rPr>
          <w:rFonts w:ascii="Times New Roman" w:hAnsi="Times New Roman" w:eastAsia="Times New Roman" w:cs="Times New Roman"/>
          <w:sz w:val="24"/>
          <w:szCs w:val="24"/>
          <w:lang w:eastAsia="en-GB"/>
        </w:rPr>
        <w:t xml:space="preserve"> (pp. 157–169).</w:t>
      </w:r>
    </w:p>
    <w:p w14:paraId="4EE7649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U.S. Department of Transportation. (2006). </w:t>
      </w:r>
      <w:r>
        <w:rPr>
          <w:rFonts w:ascii="Times New Roman" w:hAnsi="Times New Roman" w:eastAsia="Times New Roman" w:cs="Times New Roman"/>
          <w:i/>
          <w:iCs/>
          <w:sz w:val="24"/>
          <w:szCs w:val="24"/>
          <w:lang w:eastAsia="en-GB"/>
        </w:rPr>
        <w:t>Report FHWA‐SA‐10‐006: Technical summary – Roundabouts</w:t>
      </w:r>
      <w:r>
        <w:rPr>
          <w:rFonts w:ascii="Times New Roman" w:hAnsi="Times New Roman" w:eastAsia="Times New Roman" w:cs="Times New Roman"/>
          <w:sz w:val="24"/>
          <w:szCs w:val="24"/>
          <w:lang w:eastAsia="en-GB"/>
        </w:rPr>
        <w:t>. Federal Highway Administration.</w:t>
      </w:r>
    </w:p>
    <w:p w14:paraId="1E0AD97D">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Valdez, M., Cheu, R. L., &amp; Duran, C. (2011). Operations of modern roundabouts with unbalanced approach volumes. </w:t>
      </w:r>
      <w:r>
        <w:rPr>
          <w:rFonts w:ascii="Times New Roman" w:hAnsi="Times New Roman" w:eastAsia="Times New Roman" w:cs="Times New Roman"/>
          <w:i/>
          <w:iCs/>
          <w:sz w:val="24"/>
          <w:szCs w:val="24"/>
          <w:lang w:eastAsia="en-GB"/>
        </w:rPr>
        <w:t>Transportation Research Record, 2265</w:t>
      </w:r>
      <w:r>
        <w:rPr>
          <w:rFonts w:ascii="Times New Roman" w:hAnsi="Times New Roman" w:eastAsia="Times New Roman" w:cs="Times New Roman"/>
          <w:sz w:val="24"/>
          <w:szCs w:val="24"/>
          <w:lang w:eastAsia="en-GB"/>
        </w:rPr>
        <w:t xml:space="preserve">(1), 234–243. </w:t>
      </w:r>
      <w:r>
        <w:fldChar w:fldCharType="begin"/>
      </w:r>
      <w:r>
        <w:instrText xml:space="preserve"> HYPERLINK "https://doi.org/10.3141/2265-26" \t "_new" </w:instrText>
      </w:r>
      <w:r>
        <w:fldChar w:fldCharType="separate"/>
      </w:r>
      <w:r>
        <w:rPr>
          <w:rFonts w:ascii="Times New Roman" w:hAnsi="Times New Roman" w:eastAsia="Times New Roman" w:cs="Times New Roman"/>
          <w:color w:val="0000FF"/>
          <w:sz w:val="24"/>
          <w:szCs w:val="24"/>
          <w:u w:val="single"/>
          <w:lang w:eastAsia="en-GB"/>
        </w:rPr>
        <w:t>https://doi.org/10.3141/2265-26</w:t>
      </w:r>
      <w:r>
        <w:rPr>
          <w:rFonts w:ascii="Times New Roman" w:hAnsi="Times New Roman" w:eastAsia="Times New Roman" w:cs="Times New Roman"/>
          <w:color w:val="0000FF"/>
          <w:sz w:val="24"/>
          <w:szCs w:val="24"/>
          <w:u w:val="single"/>
          <w:lang w:eastAsia="en-GB"/>
        </w:rPr>
        <w:fldChar w:fldCharType="end"/>
      </w:r>
    </w:p>
    <w:p w14:paraId="214641B7">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Voigt, K. H., &amp; McCombs, B. (2010). Transportation’s role in sustainability. </w:t>
      </w:r>
      <w:r>
        <w:rPr>
          <w:rFonts w:ascii="Times New Roman" w:hAnsi="Times New Roman" w:eastAsia="Times New Roman" w:cs="Times New Roman"/>
          <w:i/>
          <w:iCs/>
          <w:sz w:val="24"/>
          <w:szCs w:val="24"/>
          <w:lang w:eastAsia="en-GB"/>
        </w:rPr>
        <w:t>Journal of Urban Planning and Development, 136</w:t>
      </w:r>
      <w:r>
        <w:rPr>
          <w:rFonts w:ascii="Times New Roman" w:hAnsi="Times New Roman" w:eastAsia="Times New Roman" w:cs="Times New Roman"/>
          <w:sz w:val="24"/>
          <w:szCs w:val="24"/>
          <w:lang w:eastAsia="en-GB"/>
        </w:rPr>
        <w:t>(1), 40–42.</w:t>
      </w:r>
    </w:p>
    <w:p w14:paraId="1F53D0E4">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Washington State Department of Transportation. (2019). </w:t>
      </w:r>
      <w:r>
        <w:rPr>
          <w:rFonts w:ascii="Times New Roman" w:hAnsi="Times New Roman" w:eastAsia="Times New Roman" w:cs="Times New Roman"/>
          <w:i/>
          <w:iCs/>
          <w:sz w:val="24"/>
          <w:szCs w:val="24"/>
          <w:lang w:eastAsia="en-GB"/>
        </w:rPr>
        <w:t>What is a roundabout?</w:t>
      </w:r>
      <w:r>
        <w:rPr>
          <w:rFonts w:ascii="Times New Roman" w:hAnsi="Times New Roman" w:eastAsia="Times New Roman" w:cs="Times New Roman"/>
          <w:sz w:val="24"/>
          <w:szCs w:val="24"/>
          <w:lang w:eastAsia="en-GB"/>
        </w:rPr>
        <w:t xml:space="preserve"> Retrieved from </w:t>
      </w:r>
      <w:r>
        <w:fldChar w:fldCharType="begin"/>
      </w:r>
      <w:r>
        <w:instrText xml:space="preserve"> HYPERLINK "https://www.wsdot.wa.gov/Safety/roundabouts/BasicFacts.htm" \t "_new" </w:instrText>
      </w:r>
      <w:r>
        <w:fldChar w:fldCharType="separate"/>
      </w:r>
      <w:r>
        <w:rPr>
          <w:rFonts w:ascii="Times New Roman" w:hAnsi="Times New Roman" w:eastAsia="Times New Roman" w:cs="Times New Roman"/>
          <w:color w:val="0000FF"/>
          <w:sz w:val="24"/>
          <w:szCs w:val="24"/>
          <w:u w:val="single"/>
          <w:lang w:eastAsia="en-GB"/>
        </w:rPr>
        <w:t>https://www.wsdot.wa.gov/Safety/roundabouts/BasicFacts.htm</w:t>
      </w:r>
      <w:r>
        <w:rPr>
          <w:rFonts w:ascii="Times New Roman" w:hAnsi="Times New Roman" w:eastAsia="Times New Roman" w:cs="Times New Roman"/>
          <w:color w:val="0000FF"/>
          <w:sz w:val="24"/>
          <w:szCs w:val="24"/>
          <w:u w:val="single"/>
          <w:lang w:eastAsia="en-GB"/>
        </w:rPr>
        <w:fldChar w:fldCharType="end"/>
      </w:r>
    </w:p>
    <w:p w14:paraId="6D817246">
      <w:pPr>
        <w:spacing w:before="100" w:beforeAutospacing="1" w:after="100" w:afterAutospacing="1"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VHB. (2019). </w:t>
      </w:r>
      <w:r>
        <w:rPr>
          <w:rFonts w:ascii="Times New Roman" w:hAnsi="Times New Roman" w:eastAsia="Times New Roman" w:cs="Times New Roman"/>
          <w:i/>
          <w:iCs/>
          <w:sz w:val="24"/>
          <w:szCs w:val="24"/>
          <w:lang w:eastAsia="en-GB"/>
        </w:rPr>
        <w:t>Norwalk Transportation Management Plan</w:t>
      </w:r>
      <w:r>
        <w:rPr>
          <w:rFonts w:ascii="Times New Roman" w:hAnsi="Times New Roman" w:eastAsia="Times New Roman" w:cs="Times New Roman"/>
          <w:sz w:val="24"/>
          <w:szCs w:val="24"/>
          <w:lang w:eastAsia="en-GB"/>
        </w:rPr>
        <w:t xml:space="preserve"> (DOT01020336PE). Connecticut Department of Transportation.</w:t>
      </w:r>
    </w:p>
    <w:p w14:paraId="1A09D128">
      <w:pPr>
        <w:spacing w:before="100" w:beforeAutospacing="1" w:after="100" w:afterAutospacing="1" w:line="480" w:lineRule="auto"/>
        <w:jc w:val="both"/>
        <w:outlineLvl w:val="2"/>
        <w:rPr>
          <w:rFonts w:ascii="Times New Roman" w:hAnsi="Times New Roman" w:cs="Times New Roman"/>
          <w:sz w:val="24"/>
          <w:szCs w:val="24"/>
        </w:rPr>
      </w:pPr>
    </w:p>
    <w:p w14:paraId="05A9AA66"/>
    <w:p w14:paraId="58FACDBD"/>
    <w:p w14:paraId="71550B94"/>
    <w:sectPr>
      <w:pgSz w:w="11906" w:h="16838"/>
      <w:pgMar w:top="1440" w:right="1826" w:bottom="2250" w:left="1890" w:header="708" w:footer="158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Lucida Console">
    <w:panose1 w:val="020B0609040504020204"/>
    <w:charset w:val="00"/>
    <w:family w:val="modern"/>
    <w:pitch w:val="default"/>
    <w:sig w:usb0="8000028F" w:usb1="00001800" w:usb2="00000000" w:usb3="00000000" w:csb0="0000001F" w:csb1="D7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304723"/>
      <w:docPartObj>
        <w:docPartGallery w:val="autotext"/>
      </w:docPartObj>
    </w:sdtPr>
    <w:sdtContent>
      <w:p w14:paraId="5C12F054">
        <w:pPr>
          <w:pStyle w:val="12"/>
          <w:jc w:val="center"/>
        </w:pPr>
        <w:r>
          <w:fldChar w:fldCharType="begin"/>
        </w:r>
        <w:r>
          <w:instrText xml:space="preserve"> PAGE   \* MERGEFORMAT </w:instrText>
        </w:r>
        <w:r>
          <w:fldChar w:fldCharType="separate"/>
        </w:r>
        <w:r>
          <w:t>2</w:t>
        </w:r>
        <w:r>
          <w:fldChar w:fldCharType="end"/>
        </w:r>
      </w:p>
    </w:sdtContent>
  </w:sdt>
  <w:p w14:paraId="5D9AA2A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7F4D"/>
    <w:multiLevelType w:val="multilevel"/>
    <w:tmpl w:val="0B527F4D"/>
    <w:lvl w:ilvl="0" w:tentative="0">
      <w:start w:val="0"/>
      <w:numFmt w:val="bullet"/>
      <w:lvlText w:val=""/>
      <w:lvlJc w:val="left"/>
      <w:pPr>
        <w:ind w:left="950" w:hanging="360"/>
      </w:pPr>
      <w:rPr>
        <w:rFonts w:hint="default" w:ascii="Symbol" w:hAnsi="Symbol" w:eastAsia="Symbol" w:cs="Symbol"/>
        <w:w w:val="99"/>
        <w:sz w:val="24"/>
        <w:szCs w:val="24"/>
        <w:lang w:val="en-US" w:eastAsia="en-US" w:bidi="ar-SA"/>
      </w:rPr>
    </w:lvl>
    <w:lvl w:ilvl="1" w:tentative="0">
      <w:start w:val="0"/>
      <w:numFmt w:val="bullet"/>
      <w:lvlText w:val="•"/>
      <w:lvlJc w:val="left"/>
      <w:pPr>
        <w:ind w:left="1355" w:hanging="360"/>
      </w:pPr>
      <w:rPr>
        <w:lang w:val="en-US" w:eastAsia="en-US" w:bidi="ar-SA"/>
      </w:rPr>
    </w:lvl>
    <w:lvl w:ilvl="2" w:tentative="0">
      <w:start w:val="0"/>
      <w:numFmt w:val="bullet"/>
      <w:lvlText w:val="•"/>
      <w:lvlJc w:val="left"/>
      <w:pPr>
        <w:ind w:left="1750" w:hanging="360"/>
      </w:pPr>
      <w:rPr>
        <w:lang w:val="en-US" w:eastAsia="en-US" w:bidi="ar-SA"/>
      </w:rPr>
    </w:lvl>
    <w:lvl w:ilvl="3" w:tentative="0">
      <w:start w:val="0"/>
      <w:numFmt w:val="bullet"/>
      <w:lvlText w:val="•"/>
      <w:lvlJc w:val="left"/>
      <w:pPr>
        <w:ind w:left="2146" w:hanging="360"/>
      </w:pPr>
      <w:rPr>
        <w:lang w:val="en-US" w:eastAsia="en-US" w:bidi="ar-SA"/>
      </w:rPr>
    </w:lvl>
    <w:lvl w:ilvl="4" w:tentative="0">
      <w:start w:val="0"/>
      <w:numFmt w:val="bullet"/>
      <w:lvlText w:val="•"/>
      <w:lvlJc w:val="left"/>
      <w:pPr>
        <w:ind w:left="2541" w:hanging="360"/>
      </w:pPr>
      <w:rPr>
        <w:lang w:val="en-US" w:eastAsia="en-US" w:bidi="ar-SA"/>
      </w:rPr>
    </w:lvl>
    <w:lvl w:ilvl="5" w:tentative="0">
      <w:start w:val="0"/>
      <w:numFmt w:val="bullet"/>
      <w:lvlText w:val="•"/>
      <w:lvlJc w:val="left"/>
      <w:pPr>
        <w:ind w:left="2936" w:hanging="360"/>
      </w:pPr>
      <w:rPr>
        <w:lang w:val="en-US" w:eastAsia="en-US" w:bidi="ar-SA"/>
      </w:rPr>
    </w:lvl>
    <w:lvl w:ilvl="6" w:tentative="0">
      <w:start w:val="0"/>
      <w:numFmt w:val="bullet"/>
      <w:lvlText w:val="•"/>
      <w:lvlJc w:val="left"/>
      <w:pPr>
        <w:ind w:left="3332" w:hanging="360"/>
      </w:pPr>
      <w:rPr>
        <w:lang w:val="en-US" w:eastAsia="en-US" w:bidi="ar-SA"/>
      </w:rPr>
    </w:lvl>
    <w:lvl w:ilvl="7" w:tentative="0">
      <w:start w:val="0"/>
      <w:numFmt w:val="bullet"/>
      <w:lvlText w:val="•"/>
      <w:lvlJc w:val="left"/>
      <w:pPr>
        <w:ind w:left="3727" w:hanging="360"/>
      </w:pPr>
      <w:rPr>
        <w:lang w:val="en-US" w:eastAsia="en-US" w:bidi="ar-SA"/>
      </w:rPr>
    </w:lvl>
    <w:lvl w:ilvl="8" w:tentative="0">
      <w:start w:val="0"/>
      <w:numFmt w:val="bullet"/>
      <w:lvlText w:val="•"/>
      <w:lvlJc w:val="left"/>
      <w:pPr>
        <w:ind w:left="4122" w:hanging="360"/>
      </w:pPr>
      <w:rPr>
        <w:lang w:val="en-US" w:eastAsia="en-US" w:bidi="ar-SA"/>
      </w:rPr>
    </w:lvl>
  </w:abstractNum>
  <w:abstractNum w:abstractNumId="1">
    <w:nsid w:val="10430AA8"/>
    <w:multiLevelType w:val="multilevel"/>
    <w:tmpl w:val="10430AA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3972AEB"/>
    <w:multiLevelType w:val="multilevel"/>
    <w:tmpl w:val="13972AEB"/>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50E642B"/>
    <w:multiLevelType w:val="multilevel"/>
    <w:tmpl w:val="150E64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7F95F22"/>
    <w:multiLevelType w:val="multilevel"/>
    <w:tmpl w:val="17F95F22"/>
    <w:lvl w:ilvl="0" w:tentative="0">
      <w:start w:val="1"/>
      <w:numFmt w:val="decimal"/>
      <w:lvlText w:val="%1."/>
      <w:lvlJc w:val="left"/>
      <w:pPr>
        <w:ind w:left="760" w:hanging="540"/>
      </w:pPr>
      <w:rPr>
        <w:spacing w:val="0"/>
        <w:w w:val="99"/>
        <w:lang w:val="en-US" w:eastAsia="en-US" w:bidi="ar-SA"/>
      </w:rPr>
    </w:lvl>
    <w:lvl w:ilvl="1" w:tentative="0">
      <w:start w:val="1"/>
      <w:numFmt w:val="decimal"/>
      <w:lvlText w:val="%1.%2"/>
      <w:lvlJc w:val="left"/>
      <w:pPr>
        <w:ind w:left="760" w:hanging="540"/>
      </w:pPr>
      <w:rPr>
        <w:rFonts w:hint="default" w:ascii="Palatino Linotype" w:hAnsi="Palatino Linotype" w:eastAsia="Palatino Linotype" w:cs="Palatino Linotype"/>
        <w:spacing w:val="-1"/>
        <w:w w:val="100"/>
        <w:sz w:val="28"/>
        <w:szCs w:val="28"/>
        <w:lang w:val="en-US" w:eastAsia="en-US" w:bidi="ar-SA"/>
      </w:rPr>
    </w:lvl>
    <w:lvl w:ilvl="2" w:tentative="0">
      <w:start w:val="1"/>
      <w:numFmt w:val="lowerRoman"/>
      <w:lvlText w:val="%3."/>
      <w:lvlJc w:val="left"/>
      <w:pPr>
        <w:ind w:left="1299" w:hanging="721"/>
      </w:pPr>
      <w:rPr>
        <w:rFonts w:hint="default" w:ascii="Palatino Linotype" w:hAnsi="Palatino Linotype" w:eastAsia="Palatino Linotype" w:cs="Palatino Linotype"/>
        <w:spacing w:val="-3"/>
        <w:w w:val="99"/>
        <w:sz w:val="24"/>
        <w:szCs w:val="24"/>
        <w:lang w:val="en-US" w:eastAsia="en-US" w:bidi="ar-SA"/>
      </w:rPr>
    </w:lvl>
    <w:lvl w:ilvl="3" w:tentative="0">
      <w:start w:val="0"/>
      <w:numFmt w:val="bullet"/>
      <w:lvlText w:val="•"/>
      <w:lvlJc w:val="left"/>
      <w:pPr>
        <w:ind w:left="1300" w:hanging="721"/>
      </w:pPr>
      <w:rPr>
        <w:lang w:val="en-US" w:eastAsia="en-US" w:bidi="ar-SA"/>
      </w:rPr>
    </w:lvl>
    <w:lvl w:ilvl="4" w:tentative="0">
      <w:start w:val="0"/>
      <w:numFmt w:val="bullet"/>
      <w:lvlText w:val="•"/>
      <w:lvlJc w:val="left"/>
      <w:pPr>
        <w:ind w:left="2537" w:hanging="721"/>
      </w:pPr>
      <w:rPr>
        <w:lang w:val="en-US" w:eastAsia="en-US" w:bidi="ar-SA"/>
      </w:rPr>
    </w:lvl>
    <w:lvl w:ilvl="5" w:tentative="0">
      <w:start w:val="0"/>
      <w:numFmt w:val="bullet"/>
      <w:lvlText w:val="•"/>
      <w:lvlJc w:val="left"/>
      <w:pPr>
        <w:ind w:left="3774" w:hanging="721"/>
      </w:pPr>
      <w:rPr>
        <w:lang w:val="en-US" w:eastAsia="en-US" w:bidi="ar-SA"/>
      </w:rPr>
    </w:lvl>
    <w:lvl w:ilvl="6" w:tentative="0">
      <w:start w:val="0"/>
      <w:numFmt w:val="bullet"/>
      <w:lvlText w:val="•"/>
      <w:lvlJc w:val="left"/>
      <w:pPr>
        <w:ind w:left="5011" w:hanging="721"/>
      </w:pPr>
      <w:rPr>
        <w:lang w:val="en-US" w:eastAsia="en-US" w:bidi="ar-SA"/>
      </w:rPr>
    </w:lvl>
    <w:lvl w:ilvl="7" w:tentative="0">
      <w:start w:val="0"/>
      <w:numFmt w:val="bullet"/>
      <w:lvlText w:val="•"/>
      <w:lvlJc w:val="left"/>
      <w:pPr>
        <w:ind w:left="6248" w:hanging="721"/>
      </w:pPr>
      <w:rPr>
        <w:lang w:val="en-US" w:eastAsia="en-US" w:bidi="ar-SA"/>
      </w:rPr>
    </w:lvl>
    <w:lvl w:ilvl="8" w:tentative="0">
      <w:start w:val="0"/>
      <w:numFmt w:val="bullet"/>
      <w:lvlText w:val="•"/>
      <w:lvlJc w:val="left"/>
      <w:pPr>
        <w:ind w:left="7485" w:hanging="721"/>
      </w:pPr>
      <w:rPr>
        <w:lang w:val="en-US" w:eastAsia="en-US" w:bidi="ar-SA"/>
      </w:rPr>
    </w:lvl>
  </w:abstractNum>
  <w:abstractNum w:abstractNumId="5">
    <w:nsid w:val="19F75E25"/>
    <w:multiLevelType w:val="multilevel"/>
    <w:tmpl w:val="19F75E2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AD4667D"/>
    <w:multiLevelType w:val="multilevel"/>
    <w:tmpl w:val="1AD466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C396F0A"/>
    <w:multiLevelType w:val="multilevel"/>
    <w:tmpl w:val="1C396F0A"/>
    <w:lvl w:ilvl="0" w:tentative="0">
      <w:start w:val="3"/>
      <w:numFmt w:val="decimal"/>
      <w:lvlText w:val="%1"/>
      <w:lvlJc w:val="left"/>
      <w:pPr>
        <w:ind w:left="360" w:hanging="360"/>
      </w:pPr>
      <w:rPr>
        <w:rFonts w:hint="default"/>
      </w:rPr>
    </w:lvl>
    <w:lvl w:ilvl="1" w:tentative="0">
      <w:start w:val="4"/>
      <w:numFmt w:val="decimal"/>
      <w:lvlText w:val="%1.%2"/>
      <w:lvlJc w:val="left"/>
      <w:pPr>
        <w:ind w:left="578" w:hanging="360"/>
      </w:pPr>
      <w:rPr>
        <w:rFonts w:hint="default"/>
        <w:b/>
      </w:rPr>
    </w:lvl>
    <w:lvl w:ilvl="2" w:tentative="0">
      <w:start w:val="1"/>
      <w:numFmt w:val="decimal"/>
      <w:lvlText w:val="%1.%2.%3"/>
      <w:lvlJc w:val="left"/>
      <w:pPr>
        <w:ind w:left="1156" w:hanging="720"/>
      </w:pPr>
      <w:rPr>
        <w:rFonts w:hint="default"/>
      </w:rPr>
    </w:lvl>
    <w:lvl w:ilvl="3" w:tentative="0">
      <w:start w:val="1"/>
      <w:numFmt w:val="decimal"/>
      <w:lvlText w:val="%1.%2.%3.%4"/>
      <w:lvlJc w:val="left"/>
      <w:pPr>
        <w:ind w:left="1374" w:hanging="720"/>
      </w:pPr>
      <w:rPr>
        <w:rFonts w:hint="default"/>
      </w:rPr>
    </w:lvl>
    <w:lvl w:ilvl="4" w:tentative="0">
      <w:start w:val="1"/>
      <w:numFmt w:val="decimal"/>
      <w:lvlText w:val="%1.%2.%3.%4.%5"/>
      <w:lvlJc w:val="left"/>
      <w:pPr>
        <w:ind w:left="1952" w:hanging="1080"/>
      </w:pPr>
      <w:rPr>
        <w:rFonts w:hint="default"/>
      </w:rPr>
    </w:lvl>
    <w:lvl w:ilvl="5" w:tentative="0">
      <w:start w:val="1"/>
      <w:numFmt w:val="decimal"/>
      <w:lvlText w:val="%1.%2.%3.%4.%5.%6"/>
      <w:lvlJc w:val="left"/>
      <w:pPr>
        <w:ind w:left="2170" w:hanging="1080"/>
      </w:pPr>
      <w:rPr>
        <w:rFonts w:hint="default"/>
      </w:rPr>
    </w:lvl>
    <w:lvl w:ilvl="6" w:tentative="0">
      <w:start w:val="1"/>
      <w:numFmt w:val="decimal"/>
      <w:lvlText w:val="%1.%2.%3.%4.%5.%6.%7"/>
      <w:lvlJc w:val="left"/>
      <w:pPr>
        <w:ind w:left="2748" w:hanging="1440"/>
      </w:pPr>
      <w:rPr>
        <w:rFonts w:hint="default"/>
      </w:rPr>
    </w:lvl>
    <w:lvl w:ilvl="7" w:tentative="0">
      <w:start w:val="1"/>
      <w:numFmt w:val="decimal"/>
      <w:lvlText w:val="%1.%2.%3.%4.%5.%6.%7.%8"/>
      <w:lvlJc w:val="left"/>
      <w:pPr>
        <w:ind w:left="2966" w:hanging="1440"/>
      </w:pPr>
      <w:rPr>
        <w:rFonts w:hint="default"/>
      </w:rPr>
    </w:lvl>
    <w:lvl w:ilvl="8" w:tentative="0">
      <w:start w:val="1"/>
      <w:numFmt w:val="decimal"/>
      <w:lvlText w:val="%1.%2.%3.%4.%5.%6.%7.%8.%9"/>
      <w:lvlJc w:val="left"/>
      <w:pPr>
        <w:ind w:left="3544" w:hanging="1800"/>
      </w:pPr>
      <w:rPr>
        <w:rFonts w:hint="default"/>
      </w:rPr>
    </w:lvl>
  </w:abstractNum>
  <w:abstractNum w:abstractNumId="8">
    <w:nsid w:val="251D1192"/>
    <w:multiLevelType w:val="multilevel"/>
    <w:tmpl w:val="251D1192"/>
    <w:lvl w:ilvl="0" w:tentative="0">
      <w:start w:val="2"/>
      <w:numFmt w:val="decimal"/>
      <w:lvlText w:val="%1"/>
      <w:lvlJc w:val="left"/>
      <w:pPr>
        <w:ind w:left="940" w:hanging="720"/>
      </w:pPr>
      <w:rPr>
        <w:lang w:val="en-US" w:eastAsia="en-US" w:bidi="ar-SA"/>
      </w:rPr>
    </w:lvl>
    <w:lvl w:ilvl="1" w:tentative="0">
      <w:start w:val="2"/>
      <w:numFmt w:val="decimal"/>
      <w:lvlText w:val="%1.%2"/>
      <w:lvlJc w:val="left"/>
      <w:pPr>
        <w:ind w:left="940" w:hanging="720"/>
      </w:pPr>
      <w:rPr>
        <w:lang w:val="en-US" w:eastAsia="en-US" w:bidi="ar-SA"/>
      </w:rPr>
    </w:lvl>
    <w:lvl w:ilvl="2" w:tentative="0">
      <w:start w:val="1"/>
      <w:numFmt w:val="decimal"/>
      <w:lvlText w:val="%1.%2.%3"/>
      <w:lvlJc w:val="left"/>
      <w:pPr>
        <w:ind w:left="940" w:hanging="720"/>
      </w:pPr>
      <w:rPr>
        <w:rFonts w:hint="default" w:ascii="Palatino Linotype" w:hAnsi="Palatino Linotype" w:eastAsia="Palatino Linotype" w:cs="Palatino Linotype"/>
        <w:w w:val="99"/>
        <w:sz w:val="26"/>
        <w:szCs w:val="26"/>
        <w:lang w:val="en-US" w:eastAsia="en-US" w:bidi="ar-SA"/>
      </w:rPr>
    </w:lvl>
    <w:lvl w:ilvl="3" w:tentative="0">
      <w:start w:val="1"/>
      <w:numFmt w:val="decimal"/>
      <w:lvlText w:val="%1.%2.%3.%4"/>
      <w:lvlJc w:val="left"/>
      <w:pPr>
        <w:ind w:left="908" w:hanging="908"/>
      </w:pPr>
      <w:rPr>
        <w:b/>
        <w:i w:val="0"/>
        <w:iCs/>
        <w:color w:val="auto"/>
        <w:spacing w:val="-1"/>
        <w:w w:val="99"/>
        <w:lang w:val="en-US" w:eastAsia="en-US" w:bidi="ar-SA"/>
      </w:rPr>
    </w:lvl>
    <w:lvl w:ilvl="4" w:tentative="0">
      <w:start w:val="1"/>
      <w:numFmt w:val="lowerRoman"/>
      <w:lvlText w:val="%5."/>
      <w:lvlJc w:val="left"/>
      <w:pPr>
        <w:ind w:left="1300" w:hanging="720"/>
      </w:pPr>
      <w:rPr>
        <w:rFonts w:hint="default" w:ascii="Palatino Linotype" w:hAnsi="Palatino Linotype" w:eastAsia="Palatino Linotype" w:cs="Palatino Linotype"/>
        <w:spacing w:val="-3"/>
        <w:w w:val="99"/>
        <w:sz w:val="24"/>
        <w:szCs w:val="24"/>
        <w:lang w:val="en-US" w:eastAsia="en-US" w:bidi="ar-SA"/>
      </w:rPr>
    </w:lvl>
    <w:lvl w:ilvl="5" w:tentative="0">
      <w:start w:val="1"/>
      <w:numFmt w:val="lowerLetter"/>
      <w:lvlText w:val="%6."/>
      <w:lvlJc w:val="left"/>
      <w:pPr>
        <w:ind w:left="1660" w:hanging="360"/>
      </w:pPr>
      <w:rPr>
        <w:rFonts w:hint="default" w:ascii="Palatino Linotype" w:hAnsi="Palatino Linotype" w:eastAsia="Palatino Linotype" w:cs="Palatino Linotype"/>
        <w:w w:val="99"/>
        <w:sz w:val="24"/>
        <w:szCs w:val="24"/>
        <w:lang w:val="en-US" w:eastAsia="en-US" w:bidi="ar-SA"/>
      </w:rPr>
    </w:lvl>
    <w:lvl w:ilvl="6" w:tentative="0">
      <w:start w:val="0"/>
      <w:numFmt w:val="bullet"/>
      <w:lvlText w:val="•"/>
      <w:lvlJc w:val="left"/>
      <w:pPr>
        <w:ind w:left="5217" w:hanging="360"/>
      </w:pPr>
      <w:rPr>
        <w:lang w:val="en-US" w:eastAsia="en-US" w:bidi="ar-SA"/>
      </w:rPr>
    </w:lvl>
    <w:lvl w:ilvl="7" w:tentative="0">
      <w:start w:val="0"/>
      <w:numFmt w:val="bullet"/>
      <w:lvlText w:val="•"/>
      <w:lvlJc w:val="left"/>
      <w:pPr>
        <w:ind w:left="6402" w:hanging="360"/>
      </w:pPr>
      <w:rPr>
        <w:lang w:val="en-US" w:eastAsia="en-US" w:bidi="ar-SA"/>
      </w:rPr>
    </w:lvl>
    <w:lvl w:ilvl="8" w:tentative="0">
      <w:start w:val="0"/>
      <w:numFmt w:val="bullet"/>
      <w:lvlText w:val="•"/>
      <w:lvlJc w:val="left"/>
      <w:pPr>
        <w:ind w:left="7588" w:hanging="360"/>
      </w:pPr>
      <w:rPr>
        <w:lang w:val="en-US" w:eastAsia="en-US" w:bidi="ar-SA"/>
      </w:rPr>
    </w:lvl>
  </w:abstractNum>
  <w:abstractNum w:abstractNumId="9">
    <w:nsid w:val="35AE19A6"/>
    <w:multiLevelType w:val="multilevel"/>
    <w:tmpl w:val="35AE19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6A0664C"/>
    <w:multiLevelType w:val="multilevel"/>
    <w:tmpl w:val="36A0664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9CC11D3"/>
    <w:multiLevelType w:val="multilevel"/>
    <w:tmpl w:val="39CC11D3"/>
    <w:lvl w:ilvl="0" w:tentative="0">
      <w:start w:val="1"/>
      <w:numFmt w:val="bullet"/>
      <w:lvlText w:val=""/>
      <w:lvlJc w:val="left"/>
      <w:pPr>
        <w:ind w:left="1298" w:hanging="360"/>
      </w:pPr>
      <w:rPr>
        <w:rFonts w:hint="default" w:ascii="Wingdings" w:hAnsi="Wingdings"/>
      </w:rPr>
    </w:lvl>
    <w:lvl w:ilvl="1" w:tentative="0">
      <w:start w:val="1"/>
      <w:numFmt w:val="bullet"/>
      <w:lvlText w:val="o"/>
      <w:lvlJc w:val="left"/>
      <w:pPr>
        <w:ind w:left="2018" w:hanging="360"/>
      </w:pPr>
      <w:rPr>
        <w:rFonts w:hint="default" w:ascii="Courier New" w:hAnsi="Courier New" w:cs="Courier New"/>
      </w:rPr>
    </w:lvl>
    <w:lvl w:ilvl="2" w:tentative="0">
      <w:start w:val="1"/>
      <w:numFmt w:val="bullet"/>
      <w:lvlText w:val=""/>
      <w:lvlJc w:val="left"/>
      <w:pPr>
        <w:ind w:left="2738" w:hanging="360"/>
      </w:pPr>
      <w:rPr>
        <w:rFonts w:hint="default" w:ascii="Wingdings" w:hAnsi="Wingdings"/>
      </w:rPr>
    </w:lvl>
    <w:lvl w:ilvl="3" w:tentative="0">
      <w:start w:val="1"/>
      <w:numFmt w:val="bullet"/>
      <w:lvlText w:val=""/>
      <w:lvlJc w:val="left"/>
      <w:pPr>
        <w:ind w:left="3458" w:hanging="360"/>
      </w:pPr>
      <w:rPr>
        <w:rFonts w:hint="default" w:ascii="Symbol" w:hAnsi="Symbol"/>
      </w:rPr>
    </w:lvl>
    <w:lvl w:ilvl="4" w:tentative="0">
      <w:start w:val="1"/>
      <w:numFmt w:val="bullet"/>
      <w:lvlText w:val="o"/>
      <w:lvlJc w:val="left"/>
      <w:pPr>
        <w:ind w:left="4178" w:hanging="360"/>
      </w:pPr>
      <w:rPr>
        <w:rFonts w:hint="default" w:ascii="Courier New" w:hAnsi="Courier New" w:cs="Courier New"/>
      </w:rPr>
    </w:lvl>
    <w:lvl w:ilvl="5" w:tentative="0">
      <w:start w:val="1"/>
      <w:numFmt w:val="bullet"/>
      <w:lvlText w:val=""/>
      <w:lvlJc w:val="left"/>
      <w:pPr>
        <w:ind w:left="4898" w:hanging="360"/>
      </w:pPr>
      <w:rPr>
        <w:rFonts w:hint="default" w:ascii="Wingdings" w:hAnsi="Wingdings"/>
      </w:rPr>
    </w:lvl>
    <w:lvl w:ilvl="6" w:tentative="0">
      <w:start w:val="1"/>
      <w:numFmt w:val="bullet"/>
      <w:lvlText w:val=""/>
      <w:lvlJc w:val="left"/>
      <w:pPr>
        <w:ind w:left="5618" w:hanging="360"/>
      </w:pPr>
      <w:rPr>
        <w:rFonts w:hint="default" w:ascii="Symbol" w:hAnsi="Symbol"/>
      </w:rPr>
    </w:lvl>
    <w:lvl w:ilvl="7" w:tentative="0">
      <w:start w:val="1"/>
      <w:numFmt w:val="bullet"/>
      <w:lvlText w:val="o"/>
      <w:lvlJc w:val="left"/>
      <w:pPr>
        <w:ind w:left="6338" w:hanging="360"/>
      </w:pPr>
      <w:rPr>
        <w:rFonts w:hint="default" w:ascii="Courier New" w:hAnsi="Courier New" w:cs="Courier New"/>
      </w:rPr>
    </w:lvl>
    <w:lvl w:ilvl="8" w:tentative="0">
      <w:start w:val="1"/>
      <w:numFmt w:val="bullet"/>
      <w:lvlText w:val=""/>
      <w:lvlJc w:val="left"/>
      <w:pPr>
        <w:ind w:left="7058" w:hanging="360"/>
      </w:pPr>
      <w:rPr>
        <w:rFonts w:hint="default" w:ascii="Wingdings" w:hAnsi="Wingdings"/>
      </w:rPr>
    </w:lvl>
  </w:abstractNum>
  <w:abstractNum w:abstractNumId="12">
    <w:nsid w:val="47890C73"/>
    <w:multiLevelType w:val="multilevel"/>
    <w:tmpl w:val="47890C73"/>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896693B"/>
    <w:multiLevelType w:val="multilevel"/>
    <w:tmpl w:val="4896693B"/>
    <w:lvl w:ilvl="0" w:tentative="0">
      <w:start w:val="3"/>
      <w:numFmt w:val="decimal"/>
      <w:lvlText w:val="%1"/>
      <w:lvlJc w:val="left"/>
      <w:pPr>
        <w:ind w:left="420" w:hanging="420"/>
      </w:pPr>
      <w:rPr>
        <w:rFonts w:hint="default"/>
      </w:rPr>
    </w:lvl>
    <w:lvl w:ilvl="1" w:tentative="0">
      <w:start w:val="51"/>
      <w:numFmt w:val="decimal"/>
      <w:lvlText w:val="%1.%2"/>
      <w:lvlJc w:val="left"/>
      <w:pPr>
        <w:ind w:left="998" w:hanging="420"/>
      </w:pPr>
      <w:rPr>
        <w:rFonts w:hint="default"/>
      </w:rPr>
    </w:lvl>
    <w:lvl w:ilvl="2" w:tentative="0">
      <w:start w:val="1"/>
      <w:numFmt w:val="decimal"/>
      <w:lvlText w:val="%1.%2.%3"/>
      <w:lvlJc w:val="left"/>
      <w:pPr>
        <w:ind w:left="1876" w:hanging="720"/>
      </w:pPr>
      <w:rPr>
        <w:rFonts w:hint="default"/>
      </w:rPr>
    </w:lvl>
    <w:lvl w:ilvl="3" w:tentative="0">
      <w:start w:val="1"/>
      <w:numFmt w:val="decimal"/>
      <w:lvlText w:val="%1.%2.%3.%4"/>
      <w:lvlJc w:val="left"/>
      <w:pPr>
        <w:ind w:left="2454" w:hanging="720"/>
      </w:pPr>
      <w:rPr>
        <w:rFonts w:hint="default"/>
      </w:rPr>
    </w:lvl>
    <w:lvl w:ilvl="4" w:tentative="0">
      <w:start w:val="1"/>
      <w:numFmt w:val="decimal"/>
      <w:lvlText w:val="%1.%2.%3.%4.%5"/>
      <w:lvlJc w:val="left"/>
      <w:pPr>
        <w:ind w:left="3392" w:hanging="1080"/>
      </w:pPr>
      <w:rPr>
        <w:rFonts w:hint="default"/>
      </w:rPr>
    </w:lvl>
    <w:lvl w:ilvl="5" w:tentative="0">
      <w:start w:val="1"/>
      <w:numFmt w:val="decimal"/>
      <w:lvlText w:val="%1.%2.%3.%4.%5.%6"/>
      <w:lvlJc w:val="left"/>
      <w:pPr>
        <w:ind w:left="3970" w:hanging="1080"/>
      </w:pPr>
      <w:rPr>
        <w:rFonts w:hint="default"/>
      </w:rPr>
    </w:lvl>
    <w:lvl w:ilvl="6" w:tentative="0">
      <w:start w:val="1"/>
      <w:numFmt w:val="decimal"/>
      <w:lvlText w:val="%1.%2.%3.%4.%5.%6.%7"/>
      <w:lvlJc w:val="left"/>
      <w:pPr>
        <w:ind w:left="4908" w:hanging="1440"/>
      </w:pPr>
      <w:rPr>
        <w:rFonts w:hint="default"/>
      </w:rPr>
    </w:lvl>
    <w:lvl w:ilvl="7" w:tentative="0">
      <w:start w:val="1"/>
      <w:numFmt w:val="decimal"/>
      <w:lvlText w:val="%1.%2.%3.%4.%5.%6.%7.%8"/>
      <w:lvlJc w:val="left"/>
      <w:pPr>
        <w:ind w:left="5486" w:hanging="1440"/>
      </w:pPr>
      <w:rPr>
        <w:rFonts w:hint="default"/>
      </w:rPr>
    </w:lvl>
    <w:lvl w:ilvl="8" w:tentative="0">
      <w:start w:val="1"/>
      <w:numFmt w:val="decimal"/>
      <w:lvlText w:val="%1.%2.%3.%4.%5.%6.%7.%8.%9"/>
      <w:lvlJc w:val="left"/>
      <w:pPr>
        <w:ind w:left="6424" w:hanging="1800"/>
      </w:pPr>
      <w:rPr>
        <w:rFonts w:hint="default"/>
      </w:rPr>
    </w:lvl>
  </w:abstractNum>
  <w:abstractNum w:abstractNumId="14">
    <w:nsid w:val="5AB346DB"/>
    <w:multiLevelType w:val="multilevel"/>
    <w:tmpl w:val="5AB346DB"/>
    <w:lvl w:ilvl="0" w:tentative="0">
      <w:start w:val="0"/>
      <w:numFmt w:val="bullet"/>
      <w:lvlText w:val=""/>
      <w:lvlJc w:val="left"/>
      <w:pPr>
        <w:ind w:left="720" w:hanging="360"/>
      </w:pPr>
      <w:rPr>
        <w:rFonts w:hint="default" w:ascii="Symbol" w:hAnsi="Symbol" w:eastAsia="Symbol" w:cs="Symbol"/>
        <w:w w:val="99"/>
        <w:sz w:val="24"/>
        <w:szCs w:val="24"/>
        <w:lang w:val="en-US" w:eastAsia="en-US" w:bidi="ar-S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EE662C"/>
    <w:multiLevelType w:val="multilevel"/>
    <w:tmpl w:val="60EE662C"/>
    <w:lvl w:ilvl="0" w:tentative="0">
      <w:start w:val="1"/>
      <w:numFmt w:val="bullet"/>
      <w:lvlText w:val=""/>
      <w:lvlJc w:val="left"/>
      <w:pPr>
        <w:ind w:left="2738" w:hanging="360"/>
      </w:pPr>
      <w:rPr>
        <w:rFonts w:hint="default" w:ascii="Wingdings" w:hAnsi="Wingdings"/>
      </w:rPr>
    </w:lvl>
    <w:lvl w:ilvl="1" w:tentative="0">
      <w:start w:val="1"/>
      <w:numFmt w:val="bullet"/>
      <w:lvlText w:val="o"/>
      <w:lvlJc w:val="left"/>
      <w:pPr>
        <w:ind w:left="3458" w:hanging="360"/>
      </w:pPr>
      <w:rPr>
        <w:rFonts w:hint="default" w:ascii="Courier New" w:hAnsi="Courier New" w:cs="Courier New"/>
      </w:rPr>
    </w:lvl>
    <w:lvl w:ilvl="2" w:tentative="0">
      <w:start w:val="1"/>
      <w:numFmt w:val="bullet"/>
      <w:lvlText w:val=""/>
      <w:lvlJc w:val="left"/>
      <w:pPr>
        <w:ind w:left="4178" w:hanging="360"/>
      </w:pPr>
      <w:rPr>
        <w:rFonts w:hint="default" w:ascii="Wingdings" w:hAnsi="Wingdings"/>
      </w:rPr>
    </w:lvl>
    <w:lvl w:ilvl="3" w:tentative="0">
      <w:start w:val="1"/>
      <w:numFmt w:val="bullet"/>
      <w:lvlText w:val=""/>
      <w:lvlJc w:val="left"/>
      <w:pPr>
        <w:ind w:left="4898" w:hanging="360"/>
      </w:pPr>
      <w:rPr>
        <w:rFonts w:hint="default" w:ascii="Symbol" w:hAnsi="Symbol"/>
      </w:rPr>
    </w:lvl>
    <w:lvl w:ilvl="4" w:tentative="0">
      <w:start w:val="1"/>
      <w:numFmt w:val="bullet"/>
      <w:lvlText w:val="o"/>
      <w:lvlJc w:val="left"/>
      <w:pPr>
        <w:ind w:left="5618" w:hanging="360"/>
      </w:pPr>
      <w:rPr>
        <w:rFonts w:hint="default" w:ascii="Courier New" w:hAnsi="Courier New" w:cs="Courier New"/>
      </w:rPr>
    </w:lvl>
    <w:lvl w:ilvl="5" w:tentative="0">
      <w:start w:val="1"/>
      <w:numFmt w:val="bullet"/>
      <w:lvlText w:val=""/>
      <w:lvlJc w:val="left"/>
      <w:pPr>
        <w:ind w:left="6338" w:hanging="360"/>
      </w:pPr>
      <w:rPr>
        <w:rFonts w:hint="default" w:ascii="Wingdings" w:hAnsi="Wingdings"/>
      </w:rPr>
    </w:lvl>
    <w:lvl w:ilvl="6" w:tentative="0">
      <w:start w:val="1"/>
      <w:numFmt w:val="bullet"/>
      <w:lvlText w:val=""/>
      <w:lvlJc w:val="left"/>
      <w:pPr>
        <w:ind w:left="7058" w:hanging="360"/>
      </w:pPr>
      <w:rPr>
        <w:rFonts w:hint="default" w:ascii="Symbol" w:hAnsi="Symbol"/>
      </w:rPr>
    </w:lvl>
    <w:lvl w:ilvl="7" w:tentative="0">
      <w:start w:val="1"/>
      <w:numFmt w:val="bullet"/>
      <w:lvlText w:val="o"/>
      <w:lvlJc w:val="left"/>
      <w:pPr>
        <w:ind w:left="7778" w:hanging="360"/>
      </w:pPr>
      <w:rPr>
        <w:rFonts w:hint="default" w:ascii="Courier New" w:hAnsi="Courier New" w:cs="Courier New"/>
      </w:rPr>
    </w:lvl>
    <w:lvl w:ilvl="8" w:tentative="0">
      <w:start w:val="1"/>
      <w:numFmt w:val="bullet"/>
      <w:lvlText w:val=""/>
      <w:lvlJc w:val="left"/>
      <w:pPr>
        <w:ind w:left="8498" w:hanging="360"/>
      </w:pPr>
      <w:rPr>
        <w:rFonts w:hint="default" w:ascii="Wingdings" w:hAnsi="Wingdings"/>
      </w:rPr>
    </w:lvl>
  </w:abstractNum>
  <w:abstractNum w:abstractNumId="16">
    <w:nsid w:val="7CFA5FFA"/>
    <w:multiLevelType w:val="multilevel"/>
    <w:tmpl w:val="7CFA5FFA"/>
    <w:lvl w:ilvl="0" w:tentative="0">
      <w:start w:val="1"/>
      <w:numFmt w:val="upperRoman"/>
      <w:lvlText w:val="%1-"/>
      <w:lvlJc w:val="left"/>
      <w:pPr>
        <w:ind w:left="452" w:hanging="233"/>
      </w:pPr>
      <w:rPr>
        <w:rFonts w:hint="default" w:ascii="Palatino Linotype" w:hAnsi="Palatino Linotype" w:eastAsia="Palatino Linotype" w:cs="Palatino Linotype"/>
        <w:w w:val="99"/>
        <w:sz w:val="24"/>
        <w:szCs w:val="24"/>
        <w:lang w:val="en-US" w:eastAsia="en-US" w:bidi="ar-SA"/>
      </w:rPr>
    </w:lvl>
    <w:lvl w:ilvl="1" w:tentative="0">
      <w:start w:val="0"/>
      <w:numFmt w:val="bullet"/>
      <w:lvlText w:val="•"/>
      <w:lvlJc w:val="left"/>
      <w:pPr>
        <w:ind w:left="4060" w:hanging="233"/>
      </w:pPr>
      <w:rPr>
        <w:lang w:val="en-US" w:eastAsia="en-US" w:bidi="ar-SA"/>
      </w:rPr>
    </w:lvl>
    <w:lvl w:ilvl="2" w:tentative="0">
      <w:start w:val="0"/>
      <w:numFmt w:val="bullet"/>
      <w:lvlText w:val="•"/>
      <w:lvlJc w:val="left"/>
      <w:pPr>
        <w:ind w:left="7300" w:hanging="233"/>
      </w:pPr>
      <w:rPr>
        <w:lang w:val="en-US" w:eastAsia="en-US" w:bidi="ar-SA"/>
      </w:rPr>
    </w:lvl>
    <w:lvl w:ilvl="3" w:tentative="0">
      <w:start w:val="0"/>
      <w:numFmt w:val="bullet"/>
      <w:lvlText w:val="•"/>
      <w:lvlJc w:val="left"/>
      <w:pPr>
        <w:ind w:left="7632" w:hanging="233"/>
      </w:pPr>
      <w:rPr>
        <w:lang w:val="en-US" w:eastAsia="en-US" w:bidi="ar-SA"/>
      </w:rPr>
    </w:lvl>
    <w:lvl w:ilvl="4" w:tentative="0">
      <w:start w:val="0"/>
      <w:numFmt w:val="bullet"/>
      <w:lvlText w:val="•"/>
      <w:lvlJc w:val="left"/>
      <w:pPr>
        <w:ind w:left="7965" w:hanging="233"/>
      </w:pPr>
      <w:rPr>
        <w:lang w:val="en-US" w:eastAsia="en-US" w:bidi="ar-SA"/>
      </w:rPr>
    </w:lvl>
    <w:lvl w:ilvl="5" w:tentative="0">
      <w:start w:val="0"/>
      <w:numFmt w:val="bullet"/>
      <w:lvlText w:val="•"/>
      <w:lvlJc w:val="left"/>
      <w:pPr>
        <w:ind w:left="8297" w:hanging="233"/>
      </w:pPr>
      <w:rPr>
        <w:lang w:val="en-US" w:eastAsia="en-US" w:bidi="ar-SA"/>
      </w:rPr>
    </w:lvl>
    <w:lvl w:ilvl="6" w:tentative="0">
      <w:start w:val="0"/>
      <w:numFmt w:val="bullet"/>
      <w:lvlText w:val="•"/>
      <w:lvlJc w:val="left"/>
      <w:pPr>
        <w:ind w:left="8630" w:hanging="233"/>
      </w:pPr>
      <w:rPr>
        <w:lang w:val="en-US" w:eastAsia="en-US" w:bidi="ar-SA"/>
      </w:rPr>
    </w:lvl>
    <w:lvl w:ilvl="7" w:tentative="0">
      <w:start w:val="0"/>
      <w:numFmt w:val="bullet"/>
      <w:lvlText w:val="•"/>
      <w:lvlJc w:val="left"/>
      <w:pPr>
        <w:ind w:left="8962" w:hanging="233"/>
      </w:pPr>
      <w:rPr>
        <w:lang w:val="en-US" w:eastAsia="en-US" w:bidi="ar-SA"/>
      </w:rPr>
    </w:lvl>
    <w:lvl w:ilvl="8" w:tentative="0">
      <w:start w:val="0"/>
      <w:numFmt w:val="bullet"/>
      <w:lvlText w:val="•"/>
      <w:lvlJc w:val="left"/>
      <w:pPr>
        <w:ind w:left="9295" w:hanging="233"/>
      </w:pPr>
      <w:rPr>
        <w:lang w:val="en-US" w:eastAsia="en-US" w:bidi="ar-SA"/>
      </w:rPr>
    </w:lvl>
  </w:abstractNum>
  <w:abstractNum w:abstractNumId="17">
    <w:nsid w:val="7EC35753"/>
    <w:multiLevelType w:val="multilevel"/>
    <w:tmpl w:val="7EC357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4"/>
    <w:lvlOverride w:ilvl="0">
      <w:startOverride w:val="1"/>
    </w:lvlOverride>
    <w:lvlOverride w:ilvl="1">
      <w:startOverride w:val="1"/>
    </w:lvlOverride>
    <w:lvlOverride w:ilvl="2">
      <w:startOverride w:val="1"/>
    </w:lvlOverride>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num>
  <w:num w:numId="4">
    <w:abstractNumId w:val="0"/>
  </w:num>
  <w:num w:numId="5">
    <w:abstractNumId w:val="16"/>
    <w:lvlOverride w:ilvl="0">
      <w:startOverride w:val="1"/>
    </w:lvlOverride>
  </w:num>
  <w:num w:numId="6">
    <w:abstractNumId w:val="1"/>
  </w:num>
  <w:num w:numId="7">
    <w:abstractNumId w:val="9"/>
  </w:num>
  <w:num w:numId="8">
    <w:abstractNumId w:val="12"/>
  </w:num>
  <w:num w:numId="9">
    <w:abstractNumId w:val="14"/>
  </w:num>
  <w:num w:numId="10">
    <w:abstractNumId w:val="7"/>
  </w:num>
  <w:num w:numId="11">
    <w:abstractNumId w:val="2"/>
  </w:num>
  <w:num w:numId="12">
    <w:abstractNumId w:val="13"/>
  </w:num>
  <w:num w:numId="13">
    <w:abstractNumId w:val="11"/>
  </w:num>
  <w:num w:numId="14">
    <w:abstractNumId w:val="15"/>
  </w:num>
  <w:num w:numId="15">
    <w:abstractNumId w:val="5"/>
  </w:num>
  <w:num w:numId="16">
    <w:abstractNumId w:val="6"/>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F3"/>
    <w:rsid w:val="003344F3"/>
    <w:rsid w:val="00364A6D"/>
    <w:rsid w:val="003A12EB"/>
    <w:rsid w:val="00474C03"/>
    <w:rsid w:val="00510B53"/>
    <w:rsid w:val="006800B4"/>
    <w:rsid w:val="006F0E5B"/>
    <w:rsid w:val="0089413A"/>
    <w:rsid w:val="00913160"/>
    <w:rsid w:val="00BB20DD"/>
    <w:rsid w:val="00EA6D1B"/>
    <w:rsid w:val="1E7F3C9E"/>
    <w:rsid w:val="466E5480"/>
    <w:rsid w:val="757340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1" w:name="toc 2"/>
    <w:lsdException w:uiPriority="39" w:name="toc 3"/>
    <w:lsdException w:qFormat="1" w:uiPriority="1" w:name="toc 4"/>
    <w:lsdException w:qFormat="1" w:uiPriority="1"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link w:val="21"/>
    <w:qFormat/>
    <w:uiPriority w:val="9"/>
    <w:pPr>
      <w:widowControl w:val="0"/>
      <w:autoSpaceDE w:val="0"/>
      <w:autoSpaceDN w:val="0"/>
      <w:spacing w:after="0" w:line="240" w:lineRule="auto"/>
      <w:outlineLvl w:val="0"/>
    </w:pPr>
    <w:rPr>
      <w:rFonts w:ascii="Times New Roman" w:hAnsi="Times New Roman" w:eastAsia="Times New Roman" w:cs="Times New Roman"/>
      <w:sz w:val="34"/>
      <w:szCs w:val="34"/>
      <w:lang w:val="en-US"/>
    </w:rPr>
  </w:style>
  <w:style w:type="paragraph" w:styleId="3">
    <w:name w:val="heading 2"/>
    <w:basedOn w:val="1"/>
    <w:link w:val="2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4">
    <w:name w:val="heading 3"/>
    <w:basedOn w:val="1"/>
    <w:link w:val="2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5">
    <w:name w:val="heading 4"/>
    <w:basedOn w:val="1"/>
    <w:link w:val="24"/>
    <w:unhideWhenUsed/>
    <w:qFormat/>
    <w:uiPriority w:val="9"/>
    <w:pPr>
      <w:widowControl w:val="0"/>
      <w:autoSpaceDE w:val="0"/>
      <w:autoSpaceDN w:val="0"/>
      <w:spacing w:after="0" w:line="240" w:lineRule="auto"/>
      <w:ind w:left="642" w:hanging="424"/>
      <w:jc w:val="both"/>
      <w:outlineLvl w:val="3"/>
    </w:pPr>
    <w:rPr>
      <w:rFonts w:ascii="Palatino Linotype" w:hAnsi="Palatino Linotype" w:eastAsia="Palatino Linotype" w:cs="Palatino Linotype"/>
      <w:sz w:val="28"/>
      <w:szCs w:val="28"/>
      <w:lang w:val="en-US"/>
    </w:rPr>
  </w:style>
  <w:style w:type="paragraph" w:styleId="6">
    <w:name w:val="heading 5"/>
    <w:basedOn w:val="1"/>
    <w:next w:val="1"/>
    <w:link w:val="2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link w:val="26"/>
    <w:semiHidden/>
    <w:unhideWhenUsed/>
    <w:qFormat/>
    <w:uiPriority w:val="9"/>
    <w:pPr>
      <w:widowControl w:val="0"/>
      <w:autoSpaceDE w:val="0"/>
      <w:autoSpaceDN w:val="0"/>
      <w:spacing w:after="0" w:line="240" w:lineRule="auto"/>
      <w:ind w:left="997"/>
      <w:outlineLvl w:val="5"/>
    </w:pPr>
    <w:rPr>
      <w:rFonts w:ascii="Times New Roman" w:hAnsi="Times New Roman" w:eastAsia="Times New Roman" w:cs="Times New Roman"/>
      <w:b/>
      <w:bCs/>
      <w:sz w:val="24"/>
      <w:szCs w:val="24"/>
      <w:lang w:val="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29"/>
    <w:unhideWhenUsed/>
    <w:qFormat/>
    <w:uiPriority w:val="1"/>
    <w:pPr>
      <w:widowControl w:val="0"/>
      <w:autoSpaceDE w:val="0"/>
      <w:autoSpaceDN w:val="0"/>
      <w:spacing w:after="0" w:line="240" w:lineRule="auto"/>
    </w:pPr>
    <w:rPr>
      <w:rFonts w:ascii="Times New Roman" w:hAnsi="Times New Roman" w:eastAsia="Times New Roman" w:cs="Times New Roman"/>
      <w:sz w:val="18"/>
      <w:szCs w:val="18"/>
      <w:lang w:val="en-US"/>
    </w:rPr>
  </w:style>
  <w:style w:type="character" w:styleId="11">
    <w:name w:val="Emphasis"/>
    <w:basedOn w:val="8"/>
    <w:qFormat/>
    <w:uiPriority w:val="20"/>
    <w:rPr>
      <w:i/>
      <w:iCs/>
    </w:rPr>
  </w:style>
  <w:style w:type="paragraph" w:styleId="12">
    <w:name w:val="footer"/>
    <w:basedOn w:val="1"/>
    <w:link w:val="40"/>
    <w:unhideWhenUsed/>
    <w:qFormat/>
    <w:uiPriority w:val="99"/>
    <w:pPr>
      <w:tabs>
        <w:tab w:val="center" w:pos="4513"/>
        <w:tab w:val="right" w:pos="9026"/>
      </w:tabs>
      <w:spacing w:after="0" w:line="240" w:lineRule="auto"/>
    </w:pPr>
  </w:style>
  <w:style w:type="paragraph" w:styleId="13">
    <w:name w:val="header"/>
    <w:basedOn w:val="1"/>
    <w:link w:val="39"/>
    <w:unhideWhenUsed/>
    <w:qFormat/>
    <w:uiPriority w:val="99"/>
    <w:pPr>
      <w:tabs>
        <w:tab w:val="center" w:pos="4513"/>
        <w:tab w:val="right" w:pos="9026"/>
      </w:tabs>
      <w:spacing w:after="0" w:line="240" w:lineRule="auto"/>
    </w:pPr>
  </w:style>
  <w:style w:type="character" w:styleId="14">
    <w:name w:val="Hyperlink"/>
    <w:basedOn w:val="8"/>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6">
    <w:name w:val="Strong"/>
    <w:basedOn w:val="8"/>
    <w:qFormat/>
    <w:uiPriority w:val="22"/>
    <w:rPr>
      <w:b/>
      <w:bCs/>
    </w:rPr>
  </w:style>
  <w:style w:type="table" w:styleId="17">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oc 2"/>
    <w:basedOn w:val="1"/>
    <w:autoRedefine/>
    <w:semiHidden/>
    <w:unhideWhenUsed/>
    <w:qFormat/>
    <w:uiPriority w:val="1"/>
    <w:pPr>
      <w:widowControl w:val="0"/>
      <w:autoSpaceDE w:val="0"/>
      <w:autoSpaceDN w:val="0"/>
      <w:spacing w:before="323" w:after="0" w:line="240" w:lineRule="auto"/>
      <w:ind w:left="400" w:hanging="421"/>
    </w:pPr>
    <w:rPr>
      <w:rFonts w:ascii="Palatino Linotype" w:hAnsi="Palatino Linotype" w:eastAsia="Palatino Linotype" w:cs="Palatino Linotype"/>
      <w:sz w:val="28"/>
      <w:szCs w:val="28"/>
      <w:lang w:val="en-US"/>
    </w:rPr>
  </w:style>
  <w:style w:type="paragraph" w:styleId="19">
    <w:name w:val="toc 4"/>
    <w:basedOn w:val="1"/>
    <w:autoRedefine/>
    <w:semiHidden/>
    <w:unhideWhenUsed/>
    <w:qFormat/>
    <w:uiPriority w:val="1"/>
    <w:pPr>
      <w:widowControl w:val="0"/>
      <w:autoSpaceDE w:val="0"/>
      <w:autoSpaceDN w:val="0"/>
      <w:spacing w:after="0" w:line="240" w:lineRule="auto"/>
      <w:ind w:left="600" w:hanging="421"/>
    </w:pPr>
    <w:rPr>
      <w:rFonts w:ascii="Palatino Linotype" w:hAnsi="Palatino Linotype" w:eastAsia="Palatino Linotype" w:cs="Palatino Linotype"/>
      <w:sz w:val="24"/>
      <w:szCs w:val="24"/>
      <w:lang w:val="en-US"/>
    </w:rPr>
  </w:style>
  <w:style w:type="paragraph" w:styleId="20">
    <w:name w:val="toc 5"/>
    <w:basedOn w:val="1"/>
    <w:autoRedefine/>
    <w:semiHidden/>
    <w:unhideWhenUsed/>
    <w:qFormat/>
    <w:uiPriority w:val="1"/>
    <w:pPr>
      <w:widowControl w:val="0"/>
      <w:autoSpaceDE w:val="0"/>
      <w:autoSpaceDN w:val="0"/>
      <w:spacing w:after="0" w:line="240" w:lineRule="auto"/>
      <w:ind w:left="960" w:hanging="721"/>
    </w:pPr>
    <w:rPr>
      <w:rFonts w:ascii="Palatino Linotype" w:hAnsi="Palatino Linotype" w:eastAsia="Palatino Linotype" w:cs="Palatino Linotype"/>
      <w:sz w:val="24"/>
      <w:szCs w:val="24"/>
      <w:lang w:val="en-US"/>
    </w:rPr>
  </w:style>
  <w:style w:type="character" w:customStyle="1" w:styleId="21">
    <w:name w:val="Heading 1 Char"/>
    <w:basedOn w:val="8"/>
    <w:link w:val="2"/>
    <w:qFormat/>
    <w:uiPriority w:val="9"/>
    <w:rPr>
      <w:rFonts w:ascii="Times New Roman" w:hAnsi="Times New Roman" w:eastAsia="Times New Roman" w:cs="Times New Roman"/>
      <w:sz w:val="34"/>
      <w:szCs w:val="34"/>
      <w:lang w:val="en-US"/>
    </w:rPr>
  </w:style>
  <w:style w:type="character" w:customStyle="1" w:styleId="22">
    <w:name w:val="Heading 2 Char"/>
    <w:basedOn w:val="8"/>
    <w:link w:val="3"/>
    <w:qFormat/>
    <w:uiPriority w:val="9"/>
    <w:rPr>
      <w:rFonts w:ascii="Times New Roman" w:hAnsi="Times New Roman" w:eastAsia="Times New Roman" w:cs="Times New Roman"/>
      <w:b/>
      <w:bCs/>
      <w:sz w:val="36"/>
      <w:szCs w:val="36"/>
      <w:lang w:eastAsia="en-GB"/>
    </w:rPr>
  </w:style>
  <w:style w:type="character" w:customStyle="1" w:styleId="23">
    <w:name w:val="Heading 3 Char"/>
    <w:basedOn w:val="8"/>
    <w:link w:val="4"/>
    <w:qFormat/>
    <w:uiPriority w:val="9"/>
    <w:rPr>
      <w:rFonts w:ascii="Times New Roman" w:hAnsi="Times New Roman" w:eastAsia="Times New Roman" w:cs="Times New Roman"/>
      <w:b/>
      <w:bCs/>
      <w:sz w:val="27"/>
      <w:szCs w:val="27"/>
      <w:lang w:eastAsia="en-GB"/>
    </w:rPr>
  </w:style>
  <w:style w:type="character" w:customStyle="1" w:styleId="24">
    <w:name w:val="Heading 4 Char"/>
    <w:basedOn w:val="8"/>
    <w:link w:val="5"/>
    <w:qFormat/>
    <w:uiPriority w:val="9"/>
    <w:rPr>
      <w:rFonts w:ascii="Palatino Linotype" w:hAnsi="Palatino Linotype" w:eastAsia="Palatino Linotype" w:cs="Palatino Linotype"/>
      <w:sz w:val="28"/>
      <w:szCs w:val="28"/>
      <w:lang w:val="en-US"/>
    </w:rPr>
  </w:style>
  <w:style w:type="character" w:customStyle="1" w:styleId="25">
    <w:name w:val="Heading 5 Char"/>
    <w:basedOn w:val="8"/>
    <w:link w:val="6"/>
    <w:qFormat/>
    <w:uiPriority w:val="9"/>
    <w:rPr>
      <w:rFonts w:asciiTheme="majorHAnsi" w:hAnsiTheme="majorHAnsi" w:eastAsiaTheme="majorEastAsia" w:cstheme="majorBidi"/>
      <w:color w:val="2F5597" w:themeColor="accent1" w:themeShade="BF"/>
    </w:rPr>
  </w:style>
  <w:style w:type="character" w:customStyle="1" w:styleId="26">
    <w:name w:val="Heading 6 Char"/>
    <w:basedOn w:val="8"/>
    <w:link w:val="7"/>
    <w:semiHidden/>
    <w:qFormat/>
    <w:uiPriority w:val="9"/>
    <w:rPr>
      <w:rFonts w:ascii="Times New Roman" w:hAnsi="Times New Roman" w:eastAsia="Times New Roman" w:cs="Times New Roman"/>
      <w:b/>
      <w:bCs/>
      <w:sz w:val="24"/>
      <w:szCs w:val="24"/>
      <w:lang w:val="en-US"/>
    </w:rPr>
  </w:style>
  <w:style w:type="character" w:customStyle="1" w:styleId="27">
    <w:name w:val="relative"/>
    <w:basedOn w:val="8"/>
    <w:qFormat/>
    <w:uiPriority w:val="0"/>
  </w:style>
  <w:style w:type="paragraph" w:styleId="28">
    <w:name w:val="List Paragraph"/>
    <w:basedOn w:val="1"/>
    <w:qFormat/>
    <w:uiPriority w:val="34"/>
    <w:pPr>
      <w:ind w:left="720"/>
      <w:contextualSpacing/>
    </w:pPr>
  </w:style>
  <w:style w:type="character" w:customStyle="1" w:styleId="29">
    <w:name w:val="Body Text Char"/>
    <w:basedOn w:val="8"/>
    <w:link w:val="10"/>
    <w:qFormat/>
    <w:uiPriority w:val="1"/>
    <w:rPr>
      <w:rFonts w:ascii="Times New Roman" w:hAnsi="Times New Roman" w:eastAsia="Times New Roman" w:cs="Times New Roman"/>
      <w:sz w:val="18"/>
      <w:szCs w:val="18"/>
      <w:lang w:val="en-US"/>
    </w:rPr>
  </w:style>
  <w:style w:type="paragraph" w:customStyle="1" w:styleId="30">
    <w:name w:val="Table Paragraph"/>
    <w:basedOn w:val="1"/>
    <w:qFormat/>
    <w:uiPriority w:val="1"/>
    <w:pPr>
      <w:widowControl w:val="0"/>
      <w:autoSpaceDE w:val="0"/>
      <w:autoSpaceDN w:val="0"/>
      <w:spacing w:after="0" w:line="240" w:lineRule="auto"/>
    </w:pPr>
    <w:rPr>
      <w:rFonts w:ascii="Lucida Console" w:hAnsi="Lucida Console" w:eastAsia="Lucida Console" w:cs="Lucida Console"/>
      <w:lang w:val="en-US"/>
    </w:rPr>
  </w:style>
  <w:style w:type="character" w:customStyle="1" w:styleId="31">
    <w:name w:val="Unresolved Mention"/>
    <w:basedOn w:val="8"/>
    <w:semiHidden/>
    <w:unhideWhenUsed/>
    <w:qFormat/>
    <w:uiPriority w:val="99"/>
    <w:rPr>
      <w:color w:val="605E5C"/>
      <w:shd w:val="clear" w:color="auto" w:fill="E1DFDD"/>
    </w:rPr>
  </w:style>
  <w:style w:type="character" w:customStyle="1" w:styleId="32">
    <w:name w:val="ms-1"/>
    <w:basedOn w:val="8"/>
    <w:qFormat/>
    <w:uiPriority w:val="0"/>
  </w:style>
  <w:style w:type="character" w:customStyle="1" w:styleId="33">
    <w:name w:val="max-w-full"/>
    <w:basedOn w:val="8"/>
    <w:qFormat/>
    <w:uiPriority w:val="0"/>
  </w:style>
  <w:style w:type="character" w:customStyle="1" w:styleId="34">
    <w:name w:val="Subtle Emphasis1"/>
    <w:basedOn w:val="8"/>
    <w:qFormat/>
    <w:uiPriority w:val="19"/>
    <w:rPr>
      <w:i/>
      <w:iCs/>
      <w:color w:val="808080"/>
    </w:rPr>
  </w:style>
  <w:style w:type="character" w:customStyle="1" w:styleId="35">
    <w:name w:val="overflow-hidden"/>
    <w:basedOn w:val="8"/>
    <w:qFormat/>
    <w:uiPriority w:val="0"/>
  </w:style>
  <w:style w:type="character" w:customStyle="1" w:styleId="36">
    <w:name w:val="katex-mathml"/>
    <w:basedOn w:val="8"/>
    <w:qFormat/>
    <w:uiPriority w:val="0"/>
  </w:style>
  <w:style w:type="character" w:customStyle="1" w:styleId="37">
    <w:name w:val="mord"/>
    <w:basedOn w:val="8"/>
    <w:qFormat/>
    <w:uiPriority w:val="0"/>
  </w:style>
  <w:style w:type="character" w:customStyle="1" w:styleId="38">
    <w:name w:val="vlist-s"/>
    <w:basedOn w:val="8"/>
    <w:qFormat/>
    <w:uiPriority w:val="0"/>
  </w:style>
  <w:style w:type="character" w:customStyle="1" w:styleId="39">
    <w:name w:val="Header Char"/>
    <w:basedOn w:val="8"/>
    <w:link w:val="13"/>
    <w:qFormat/>
    <w:uiPriority w:val="99"/>
  </w:style>
  <w:style w:type="character" w:customStyle="1" w:styleId="40">
    <w:name w:val="Footer Char"/>
    <w:basedOn w:val="8"/>
    <w:link w:val="1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9969</Words>
  <Characters>56829</Characters>
  <Lines>473</Lines>
  <Paragraphs>133</Paragraphs>
  <TotalTime>15</TotalTime>
  <ScaleCrop>false</ScaleCrop>
  <LinksUpToDate>false</LinksUpToDate>
  <CharactersWithSpaces>66665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2025-07-06T19:44:00Z</dcterms:created>
  <dc:creator>User</dc:creator>
  <cp:lastModifiedBy>User</cp:lastModifiedBy>
  <dcterms:modified xsi:type="dcterms:W3CDTF">2025-07-12T22:16:57Z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185CFB1C958D41A6A6F2BEF3A2BEDE6A_12</vt:lpwstr>
  </property>
</Properties>
</file>