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AC6" w:rsidRPr="00EB4E3A" w:rsidRDefault="00FB1AC6" w:rsidP="00FB1AC6">
      <w:pPr>
        <w:jc w:val="center"/>
        <w:rPr>
          <w:rFonts w:ascii="Times New Roman" w:hAnsi="Times New Roman" w:cs="Times New Roman"/>
          <w:b/>
          <w:sz w:val="28"/>
          <w:szCs w:val="28"/>
        </w:rPr>
      </w:pPr>
      <w:r w:rsidRPr="00EB4E3A">
        <w:rPr>
          <w:rFonts w:ascii="Times New Roman" w:hAnsi="Times New Roman" w:cs="Times New Roman"/>
          <w:b/>
          <w:sz w:val="28"/>
          <w:szCs w:val="28"/>
        </w:rPr>
        <w:t>EF</w:t>
      </w:r>
      <w:bookmarkStart w:id="0" w:name="_GoBack"/>
      <w:bookmarkEnd w:id="0"/>
      <w:r w:rsidRPr="00EB4E3A">
        <w:rPr>
          <w:rFonts w:ascii="Times New Roman" w:hAnsi="Times New Roman" w:cs="Times New Roman"/>
          <w:b/>
          <w:sz w:val="28"/>
          <w:szCs w:val="28"/>
        </w:rPr>
        <w:t>FECT OF COW DUNG</w:t>
      </w:r>
      <w:r w:rsidRPr="00EB4E3A">
        <w:rPr>
          <w:rFonts w:ascii="Times New Roman" w:hAnsi="Times New Roman" w:cs="Times New Roman"/>
          <w:b/>
          <w:sz w:val="28"/>
          <w:szCs w:val="28"/>
          <w:vertAlign w:val="subscript"/>
        </w:rPr>
        <w:t xml:space="preserve"> </w:t>
      </w:r>
      <w:r w:rsidRPr="00EB4E3A">
        <w:rPr>
          <w:rFonts w:ascii="Times New Roman" w:hAnsi="Times New Roman" w:cs="Times New Roman"/>
          <w:b/>
          <w:sz w:val="28"/>
          <w:szCs w:val="28"/>
        </w:rPr>
        <w:t>+ INORGANIC NPK SOURCE AND TILLAG PRACTICE ON GROWTH OF MAIZE</w:t>
      </w:r>
    </w:p>
    <w:p w:rsidR="00FB1AC6" w:rsidRPr="00EB4E3A" w:rsidRDefault="00FB1AC6" w:rsidP="00EB4E3A">
      <w:pPr>
        <w:jc w:val="center"/>
        <w:rPr>
          <w:rFonts w:ascii="Times New Roman" w:hAnsi="Times New Roman" w:cs="Times New Roman"/>
          <w:b/>
          <w:sz w:val="28"/>
          <w:szCs w:val="28"/>
        </w:rPr>
      </w:pPr>
      <w:r>
        <w:rPr>
          <w:b/>
        </w:rPr>
        <w:t>BY</w:t>
      </w:r>
    </w:p>
    <w:p w:rsidR="00FB1AC6" w:rsidRPr="00EB4E3A" w:rsidRDefault="00FB1AC6" w:rsidP="00EB4E3A">
      <w:pPr>
        <w:jc w:val="center"/>
        <w:rPr>
          <w:rFonts w:ascii="Times New Roman" w:hAnsi="Times New Roman" w:cs="Times New Roman"/>
          <w:sz w:val="24"/>
          <w:szCs w:val="24"/>
        </w:rPr>
      </w:pPr>
      <w:r w:rsidRPr="00EB4E3A">
        <w:rPr>
          <w:rFonts w:ascii="Times New Roman" w:hAnsi="Times New Roman" w:cs="Times New Roman"/>
          <w:b/>
          <w:sz w:val="24"/>
          <w:szCs w:val="24"/>
        </w:rPr>
        <w:t>ISIAQ ABDULAFEEZ</w:t>
      </w:r>
    </w:p>
    <w:p w:rsidR="00FB1AC6" w:rsidRPr="00EB4E3A" w:rsidRDefault="00FB1AC6" w:rsidP="00EB4E3A">
      <w:pPr>
        <w:jc w:val="center"/>
        <w:rPr>
          <w:rFonts w:ascii="Times New Roman" w:hAnsi="Times New Roman" w:cs="Times New Roman"/>
          <w:b/>
          <w:sz w:val="28"/>
          <w:szCs w:val="28"/>
        </w:rPr>
      </w:pPr>
      <w:r w:rsidRPr="00EB4E3A">
        <w:rPr>
          <w:rFonts w:ascii="Times New Roman" w:hAnsi="Times New Roman" w:cs="Times New Roman"/>
          <w:b/>
          <w:sz w:val="28"/>
          <w:szCs w:val="28"/>
        </w:rPr>
        <w:t>ND/23/AGT/FT/031</w:t>
      </w:r>
    </w:p>
    <w:p w:rsidR="00FB1AC6" w:rsidRDefault="00FB1AC6" w:rsidP="00FB1AC6">
      <w:pPr>
        <w:rPr>
          <w:b/>
        </w:rPr>
      </w:pPr>
    </w:p>
    <w:p w:rsidR="00FB1AC6" w:rsidRDefault="00FB1AC6" w:rsidP="00FB1AC6">
      <w:pPr>
        <w:rPr>
          <w:b/>
        </w:rPr>
      </w:pPr>
    </w:p>
    <w:p w:rsidR="00FB1AC6" w:rsidRDefault="00FB1AC6" w:rsidP="00FB1AC6">
      <w:pPr>
        <w:rPr>
          <w:b/>
        </w:rPr>
      </w:pPr>
    </w:p>
    <w:p w:rsidR="00FB1AC6" w:rsidRPr="009D11DB" w:rsidRDefault="00FB1AC6" w:rsidP="009D11DB">
      <w:pPr>
        <w:jc w:val="center"/>
        <w:rPr>
          <w:rFonts w:ascii="Times New Roman" w:hAnsi="Times New Roman" w:cs="Times New Roman"/>
          <w:b/>
          <w:sz w:val="24"/>
          <w:szCs w:val="24"/>
        </w:rPr>
      </w:pPr>
      <w:r w:rsidRPr="009D11DB">
        <w:rPr>
          <w:rFonts w:ascii="Times New Roman" w:hAnsi="Times New Roman" w:cs="Times New Roman"/>
          <w:b/>
          <w:bCs/>
          <w:color w:val="000000" w:themeColor="text1"/>
          <w:sz w:val="24"/>
          <w:szCs w:val="24"/>
        </w:rPr>
        <w:t xml:space="preserve">A RESEACH PROJECT SUBMITED TO </w:t>
      </w:r>
      <w:r w:rsidRPr="009D11DB">
        <w:rPr>
          <w:rFonts w:ascii="Times New Roman" w:hAnsi="Times New Roman" w:cs="Times New Roman"/>
          <w:b/>
          <w:sz w:val="24"/>
          <w:szCs w:val="24"/>
        </w:rPr>
        <w:t>AGRICULTURAL DEPARTMENT</w:t>
      </w:r>
    </w:p>
    <w:p w:rsidR="00FB1AC6" w:rsidRPr="009D11DB" w:rsidRDefault="00FB1AC6" w:rsidP="009D11DB">
      <w:pPr>
        <w:jc w:val="center"/>
        <w:rPr>
          <w:rFonts w:ascii="Times New Roman" w:hAnsi="Times New Roman" w:cs="Times New Roman"/>
          <w:b/>
          <w:sz w:val="24"/>
          <w:szCs w:val="24"/>
        </w:rPr>
      </w:pPr>
      <w:r w:rsidRPr="009D11DB">
        <w:rPr>
          <w:rFonts w:ascii="Times New Roman" w:hAnsi="Times New Roman" w:cs="Times New Roman"/>
          <w:b/>
          <w:sz w:val="24"/>
          <w:szCs w:val="24"/>
        </w:rPr>
        <w:t>INSTITUTE APPLIED SCIENCE (IAS), KWARA STATE POLYTECHNIC, ILORIN</w:t>
      </w:r>
    </w:p>
    <w:p w:rsidR="00FB1AC6" w:rsidRPr="00213B54" w:rsidRDefault="00FB1AC6" w:rsidP="00FB1AC6">
      <w:pPr>
        <w:jc w:val="both"/>
        <w:rPr>
          <w:b/>
          <w:bCs/>
          <w:color w:val="000000" w:themeColor="text1"/>
        </w:rPr>
      </w:pPr>
    </w:p>
    <w:p w:rsidR="00FB1AC6" w:rsidRPr="009D11DB" w:rsidRDefault="00FB1AC6" w:rsidP="009D11DB">
      <w:pPr>
        <w:jc w:val="center"/>
        <w:rPr>
          <w:rFonts w:ascii="Times New Roman" w:hAnsi="Times New Roman" w:cs="Times New Roman"/>
          <w:b/>
          <w:sz w:val="24"/>
          <w:szCs w:val="24"/>
        </w:rPr>
      </w:pPr>
      <w:r w:rsidRPr="009D11DB">
        <w:rPr>
          <w:rFonts w:ascii="Times New Roman" w:hAnsi="Times New Roman" w:cs="Times New Roman"/>
          <w:b/>
          <w:sz w:val="24"/>
          <w:szCs w:val="24"/>
        </w:rPr>
        <w:t>SUBMITTED TO</w:t>
      </w:r>
    </w:p>
    <w:p w:rsidR="00FB1AC6" w:rsidRDefault="00FB1AC6" w:rsidP="00FB1AC6">
      <w:pPr>
        <w:rPr>
          <w:b/>
        </w:rPr>
      </w:pPr>
    </w:p>
    <w:p w:rsidR="00FB1AC6" w:rsidRPr="009D11DB" w:rsidRDefault="00FB1AC6" w:rsidP="00FB1AC6">
      <w:pPr>
        <w:rPr>
          <w:rFonts w:ascii="Times New Roman" w:hAnsi="Times New Roman" w:cs="Times New Roman"/>
          <w:b/>
          <w:sz w:val="24"/>
          <w:szCs w:val="24"/>
        </w:rPr>
      </w:pPr>
      <w:r w:rsidRPr="009D11DB">
        <w:rPr>
          <w:rFonts w:ascii="Times New Roman" w:hAnsi="Times New Roman" w:cs="Times New Roman"/>
          <w:b/>
          <w:sz w:val="24"/>
          <w:szCs w:val="24"/>
        </w:rPr>
        <w:t xml:space="preserve">                   DEPARTMENT OF AGRICULTURAL DEPARTMENT</w:t>
      </w:r>
    </w:p>
    <w:p w:rsidR="00FB1AC6" w:rsidRPr="009D11DB" w:rsidRDefault="00FB1AC6" w:rsidP="00FB1AC6">
      <w:pPr>
        <w:rPr>
          <w:rFonts w:ascii="Times New Roman" w:hAnsi="Times New Roman" w:cs="Times New Roman"/>
          <w:b/>
          <w:sz w:val="24"/>
          <w:szCs w:val="24"/>
        </w:rPr>
      </w:pPr>
      <w:r w:rsidRPr="009D11DB">
        <w:rPr>
          <w:rFonts w:ascii="Times New Roman" w:hAnsi="Times New Roman" w:cs="Times New Roman"/>
          <w:b/>
          <w:sz w:val="24"/>
          <w:szCs w:val="24"/>
        </w:rPr>
        <w:t xml:space="preserve">    INSTITUTE APPLIED SCIENCE (IAS), KWARA STATE POLYTECHNIC, ILORIN</w:t>
      </w:r>
    </w:p>
    <w:p w:rsidR="00FB1AC6" w:rsidRPr="009D11DB" w:rsidRDefault="00FB1AC6" w:rsidP="00FB1AC6">
      <w:pPr>
        <w:rPr>
          <w:rFonts w:ascii="Times New Roman" w:hAnsi="Times New Roman" w:cs="Times New Roman"/>
          <w:b/>
          <w:sz w:val="24"/>
          <w:szCs w:val="24"/>
        </w:rPr>
      </w:pPr>
      <w:r w:rsidRPr="009D11DB">
        <w:rPr>
          <w:rFonts w:ascii="Times New Roman" w:hAnsi="Times New Roman" w:cs="Times New Roman"/>
          <w:b/>
          <w:sz w:val="24"/>
          <w:szCs w:val="24"/>
        </w:rPr>
        <w:t xml:space="preserve">            IN PARTIAL FULFILMENT OF THE REQUIREMENT FOR THE AWARD </w:t>
      </w:r>
    </w:p>
    <w:p w:rsidR="00FB1AC6" w:rsidRPr="009D11DB" w:rsidRDefault="00FB1AC6" w:rsidP="00FB1AC6">
      <w:pPr>
        <w:rPr>
          <w:rFonts w:ascii="Times New Roman" w:hAnsi="Times New Roman" w:cs="Times New Roman"/>
          <w:b/>
          <w:sz w:val="24"/>
          <w:szCs w:val="24"/>
        </w:rPr>
      </w:pPr>
      <w:r w:rsidRPr="009D11DB">
        <w:rPr>
          <w:rFonts w:ascii="Times New Roman" w:hAnsi="Times New Roman" w:cs="Times New Roman"/>
          <w:b/>
          <w:sz w:val="24"/>
          <w:szCs w:val="24"/>
        </w:rPr>
        <w:t xml:space="preserve">                                       OF NATIONAL DIPLOMA (ND)</w:t>
      </w:r>
    </w:p>
    <w:p w:rsidR="00FB1AC6" w:rsidRPr="009D11DB" w:rsidRDefault="00FB1AC6" w:rsidP="00FB1AC6">
      <w:pPr>
        <w:rPr>
          <w:rFonts w:ascii="Times New Roman" w:hAnsi="Times New Roman" w:cs="Times New Roman"/>
          <w:b/>
          <w:sz w:val="24"/>
          <w:szCs w:val="24"/>
        </w:rPr>
      </w:pPr>
    </w:p>
    <w:p w:rsidR="00FB1AC6" w:rsidRDefault="00FB1AC6" w:rsidP="00FB1AC6">
      <w:pPr>
        <w:rPr>
          <w:b/>
        </w:rPr>
      </w:pPr>
    </w:p>
    <w:p w:rsidR="00FB1AC6" w:rsidRDefault="00FB1AC6" w:rsidP="00FB1AC6">
      <w:pPr>
        <w:rPr>
          <w:b/>
        </w:rPr>
      </w:pPr>
    </w:p>
    <w:p w:rsidR="00FB1AC6" w:rsidRDefault="00FB1AC6" w:rsidP="00FB1AC6">
      <w:pPr>
        <w:rPr>
          <w:b/>
        </w:rPr>
      </w:pPr>
    </w:p>
    <w:p w:rsidR="00FB1AC6" w:rsidRPr="00FA11CF" w:rsidRDefault="00FB1AC6" w:rsidP="00FB1AC6">
      <w:pPr>
        <w:rPr>
          <w:b/>
        </w:rPr>
      </w:pPr>
    </w:p>
    <w:p w:rsidR="00FB1AC6" w:rsidRDefault="00FB1AC6" w:rsidP="00FB1AC6">
      <w:r>
        <w:t xml:space="preserve">                                               </w:t>
      </w:r>
    </w:p>
    <w:p w:rsidR="00FB1AC6" w:rsidRDefault="00FB1AC6" w:rsidP="00FB1AC6"/>
    <w:p w:rsidR="00F663BA" w:rsidRDefault="009D11DB" w:rsidP="00F663BA">
      <w:pPr>
        <w:rPr>
          <w:rFonts w:ascii="Times New Roman" w:hAnsi="Times New Roman" w:cs="Times New Roman"/>
          <w:b/>
          <w:sz w:val="24"/>
          <w:szCs w:val="24"/>
        </w:rPr>
      </w:pPr>
      <w:r>
        <w:rPr>
          <w:rFonts w:ascii="Times New Roman" w:hAnsi="Times New Roman" w:cs="Times New Roman"/>
          <w:sz w:val="24"/>
          <w:szCs w:val="24"/>
        </w:rPr>
        <w:t xml:space="preserve">                                                                                                                                      </w:t>
      </w:r>
      <w:r w:rsidRPr="009D11DB">
        <w:rPr>
          <w:rFonts w:ascii="Times New Roman" w:hAnsi="Times New Roman" w:cs="Times New Roman"/>
          <w:b/>
          <w:sz w:val="24"/>
          <w:szCs w:val="24"/>
        </w:rPr>
        <w:t xml:space="preserve"> </w:t>
      </w:r>
      <w:r w:rsidR="00371AC4">
        <w:rPr>
          <w:rFonts w:ascii="Times New Roman" w:hAnsi="Times New Roman" w:cs="Times New Roman"/>
          <w:b/>
          <w:sz w:val="24"/>
          <w:szCs w:val="24"/>
        </w:rPr>
        <w:t>JULY</w:t>
      </w:r>
      <w:bookmarkStart w:id="1" w:name="_Toc203133461"/>
      <w:r w:rsidR="00371AC4" w:rsidRPr="00371AC4">
        <w:rPr>
          <w:rFonts w:ascii="Times New Roman" w:hAnsi="Times New Roman" w:cs="Times New Roman"/>
          <w:b/>
          <w:sz w:val="24"/>
          <w:szCs w:val="24"/>
        </w:rPr>
        <w:t>, 2025</w:t>
      </w:r>
    </w:p>
    <w:p w:rsidR="00EB4E3A" w:rsidRPr="00F663BA" w:rsidRDefault="00EB4E3A" w:rsidP="00F663BA">
      <w:pPr>
        <w:pStyle w:val="Heading1"/>
        <w:jc w:val="center"/>
        <w:rPr>
          <w:rFonts w:ascii="Times New Roman" w:hAnsi="Times New Roman" w:cs="Times New Roman"/>
          <w:sz w:val="24"/>
          <w:szCs w:val="24"/>
        </w:rPr>
      </w:pPr>
      <w:bookmarkStart w:id="2" w:name="_Toc203224383"/>
      <w:r w:rsidRPr="00F663BA">
        <w:rPr>
          <w:rFonts w:ascii="Times New Roman" w:hAnsi="Times New Roman" w:cs="Times New Roman"/>
          <w:sz w:val="24"/>
          <w:szCs w:val="24"/>
        </w:rPr>
        <w:lastRenderedPageBreak/>
        <w:t>DECLARATION</w:t>
      </w:r>
      <w:bookmarkEnd w:id="1"/>
      <w:bookmarkEnd w:id="2"/>
    </w:p>
    <w:p w:rsidR="00EB4E3A" w:rsidRPr="00F663BA" w:rsidRDefault="00EB4E3A" w:rsidP="00EB4E3A">
      <w:pPr>
        <w:spacing w:line="360" w:lineRule="auto"/>
        <w:jc w:val="both"/>
        <w:rPr>
          <w:rFonts w:ascii="Times New Roman" w:hAnsi="Times New Roman" w:cs="Times New Roman"/>
          <w:sz w:val="24"/>
          <w:szCs w:val="24"/>
        </w:rPr>
      </w:pPr>
      <w:r w:rsidRPr="00F663BA">
        <w:rPr>
          <w:rFonts w:ascii="Times New Roman" w:hAnsi="Times New Roman" w:cs="Times New Roman"/>
          <w:sz w:val="24"/>
          <w:szCs w:val="24"/>
        </w:rPr>
        <w:t>I hereby declare that this research project tittle ‘’</w:t>
      </w:r>
      <w:r w:rsidR="00F663BA" w:rsidRPr="00F663BA">
        <w:rPr>
          <w:rFonts w:ascii="Times New Roman" w:hAnsi="Times New Roman" w:cs="Times New Roman"/>
          <w:sz w:val="24"/>
          <w:szCs w:val="24"/>
        </w:rPr>
        <w:t xml:space="preserve"> Effect of Cow Dung</w:t>
      </w:r>
      <w:r w:rsidR="00F663BA" w:rsidRPr="00F663BA">
        <w:rPr>
          <w:rFonts w:ascii="Times New Roman" w:hAnsi="Times New Roman" w:cs="Times New Roman"/>
          <w:b/>
          <w:sz w:val="24"/>
          <w:szCs w:val="24"/>
          <w:vertAlign w:val="subscript"/>
        </w:rPr>
        <w:t xml:space="preserve"> </w:t>
      </w:r>
      <w:r w:rsidR="00F663BA" w:rsidRPr="00F663BA">
        <w:rPr>
          <w:rFonts w:ascii="Times New Roman" w:hAnsi="Times New Roman" w:cs="Times New Roman"/>
          <w:sz w:val="24"/>
          <w:szCs w:val="24"/>
        </w:rPr>
        <w:t>+ Inorganic NPK Source and Tillage Practice on the Growth of Maize”</w:t>
      </w:r>
      <w:r w:rsidRPr="00F663BA">
        <w:rPr>
          <w:rFonts w:ascii="Times New Roman" w:hAnsi="Times New Roman" w:cs="Times New Roman"/>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w:t>
      </w:r>
    </w:p>
    <w:p w:rsidR="00FB1AC6" w:rsidRPr="00F663BA" w:rsidRDefault="00FB1AC6" w:rsidP="00FB1AC6">
      <w:pPr>
        <w:rPr>
          <w:rFonts w:ascii="Times New Roman" w:hAnsi="Times New Roman" w:cs="Times New Roman"/>
          <w:sz w:val="24"/>
          <w:szCs w:val="24"/>
        </w:rPr>
      </w:pPr>
    </w:p>
    <w:p w:rsidR="00EB4E3A" w:rsidRDefault="00EB4E3A" w:rsidP="00FB1AC6"/>
    <w:p w:rsidR="00EB4E3A" w:rsidRDefault="00EB4E3A" w:rsidP="00FB1AC6"/>
    <w:p w:rsidR="00EB4E3A" w:rsidRDefault="00EB4E3A" w:rsidP="00FB1AC6"/>
    <w:p w:rsidR="00EB4E3A" w:rsidRDefault="00EB4E3A" w:rsidP="00FB1AC6"/>
    <w:p w:rsidR="00EB4E3A" w:rsidRDefault="00EB4E3A" w:rsidP="00FB1AC6"/>
    <w:p w:rsidR="00EB4E3A" w:rsidRPr="0053101B" w:rsidRDefault="00EB4E3A" w:rsidP="00EB4E3A">
      <w:pPr>
        <w:rPr>
          <w:b/>
        </w:rPr>
      </w:pPr>
    </w:p>
    <w:p w:rsidR="00EB4E3A" w:rsidRDefault="00EB4E3A" w:rsidP="00EB4E3A"/>
    <w:p w:rsidR="00EB4E3A" w:rsidRDefault="00EB4E3A" w:rsidP="00EB4E3A">
      <w:r>
        <w:t xml:space="preserve">  </w:t>
      </w:r>
    </w:p>
    <w:p w:rsidR="00EB4E3A" w:rsidRPr="00FE3EF6" w:rsidRDefault="00EB4E3A" w:rsidP="00EB4E3A">
      <w:pPr>
        <w:rPr>
          <w:b/>
        </w:rPr>
      </w:pPr>
      <w:r w:rsidRPr="00FA11CF">
        <w:rPr>
          <w:b/>
        </w:rPr>
        <w:t xml:space="preserve">                                       </w:t>
      </w:r>
      <w:r>
        <w:rPr>
          <w:b/>
        </w:rPr>
        <w:t xml:space="preserve">     </w:t>
      </w:r>
      <w:r w:rsidRPr="00FA11CF">
        <w:rPr>
          <w:b/>
        </w:rPr>
        <w:t xml:space="preserve"> </w:t>
      </w:r>
      <w:r>
        <w:rPr>
          <w:b/>
        </w:rPr>
        <w:t xml:space="preserve">    </w:t>
      </w:r>
      <w:r w:rsidRPr="00FA11CF">
        <w:rPr>
          <w:b/>
        </w:rPr>
        <w:t xml:space="preserve">  </w:t>
      </w:r>
    </w:p>
    <w:p w:rsidR="00EB4E3A" w:rsidRPr="00FA11CF" w:rsidRDefault="00EB4E3A" w:rsidP="00EB4E3A"/>
    <w:p w:rsidR="00EB4E3A" w:rsidRPr="00FA11CF" w:rsidRDefault="00EB4E3A" w:rsidP="00EB4E3A">
      <w:pPr>
        <w:rPr>
          <w:b/>
        </w:rPr>
      </w:pPr>
    </w:p>
    <w:p w:rsidR="00EB4E3A" w:rsidRPr="00213B54" w:rsidRDefault="00EB4E3A" w:rsidP="00EB4E3A">
      <w:pPr>
        <w:jc w:val="both"/>
        <w:rPr>
          <w:b/>
          <w:bCs/>
          <w:color w:val="000000" w:themeColor="text1"/>
        </w:rPr>
      </w:pPr>
    </w:p>
    <w:p w:rsidR="00EB4E3A" w:rsidRDefault="00EB4E3A" w:rsidP="00EB4E3A">
      <w:pPr>
        <w:jc w:val="both"/>
        <w:rPr>
          <w:b/>
        </w:rPr>
      </w:pPr>
    </w:p>
    <w:p w:rsidR="00EB4E3A" w:rsidRDefault="00EB4E3A" w:rsidP="00EB4E3A">
      <w:pPr>
        <w:rPr>
          <w:b/>
        </w:rPr>
      </w:pPr>
    </w:p>
    <w:p w:rsidR="00EB4E3A" w:rsidRDefault="00EB4E3A" w:rsidP="00EB4E3A">
      <w:pPr>
        <w:rPr>
          <w:b/>
        </w:rPr>
      </w:pPr>
    </w:p>
    <w:p w:rsidR="00EB4E3A" w:rsidRDefault="00EB4E3A" w:rsidP="00EB4E3A">
      <w:pPr>
        <w:rPr>
          <w:b/>
        </w:rPr>
      </w:pPr>
    </w:p>
    <w:p w:rsidR="00EB4E3A" w:rsidRDefault="00EB4E3A" w:rsidP="00EB4E3A">
      <w:pPr>
        <w:rPr>
          <w:b/>
        </w:rPr>
      </w:pPr>
    </w:p>
    <w:p w:rsidR="00EB4E3A" w:rsidRDefault="00EB4E3A" w:rsidP="00EB4E3A">
      <w:pPr>
        <w:rPr>
          <w:b/>
        </w:rPr>
      </w:pPr>
    </w:p>
    <w:p w:rsidR="00F663BA" w:rsidRDefault="00F663BA" w:rsidP="00EB4E3A">
      <w:pPr>
        <w:rPr>
          <w:b/>
        </w:rPr>
      </w:pPr>
      <w:r>
        <w:rPr>
          <w:b/>
        </w:rPr>
        <w:t>_______________________                                                                                          ____________________</w:t>
      </w:r>
    </w:p>
    <w:p w:rsidR="00011335" w:rsidRDefault="00F663BA" w:rsidP="00011335">
      <w:pPr>
        <w:rPr>
          <w:rFonts w:ascii="Times New Roman" w:hAnsi="Times New Roman" w:cs="Times New Roman"/>
          <w:sz w:val="24"/>
          <w:szCs w:val="24"/>
        </w:rPr>
      </w:pPr>
      <w:r>
        <w:rPr>
          <w:b/>
        </w:rPr>
        <w:t xml:space="preserve"> ISIAQ ABDULAFEEZ                                                                                          </w:t>
      </w:r>
      <w:r w:rsidR="00011335">
        <w:rPr>
          <w:b/>
        </w:rPr>
        <w:t xml:space="preserve">                            DAT</w:t>
      </w:r>
      <w:r w:rsidR="00EB4E3A" w:rsidRPr="00371AC4">
        <w:rPr>
          <w:rFonts w:ascii="Times New Roman" w:hAnsi="Times New Roman" w:cs="Times New Roman"/>
          <w:sz w:val="24"/>
          <w:szCs w:val="24"/>
        </w:rPr>
        <w:t xml:space="preserve">  </w:t>
      </w:r>
    </w:p>
    <w:p w:rsidR="00EB4E3A" w:rsidRPr="00011335" w:rsidRDefault="00EB4E3A" w:rsidP="00011335">
      <w:pPr>
        <w:pStyle w:val="Heading1"/>
        <w:jc w:val="center"/>
        <w:rPr>
          <w:rFonts w:ascii="Times New Roman" w:hAnsi="Times New Roman" w:cs="Times New Roman"/>
          <w:sz w:val="24"/>
          <w:szCs w:val="24"/>
        </w:rPr>
      </w:pPr>
      <w:bookmarkStart w:id="3" w:name="_Toc203224384"/>
      <w:r w:rsidRPr="00011335">
        <w:rPr>
          <w:rFonts w:ascii="Times New Roman" w:hAnsi="Times New Roman" w:cs="Times New Roman"/>
          <w:sz w:val="24"/>
          <w:szCs w:val="24"/>
        </w:rPr>
        <w:lastRenderedPageBreak/>
        <w:t>CERTIFICATION</w:t>
      </w:r>
      <w:bookmarkEnd w:id="3"/>
    </w:p>
    <w:p w:rsidR="00EB4E3A" w:rsidRPr="00664D65" w:rsidRDefault="00EB4E3A" w:rsidP="00EB4E3A">
      <w:pPr>
        <w:rPr>
          <w:b/>
        </w:rPr>
      </w:pPr>
    </w:p>
    <w:p w:rsidR="00EB4E3A" w:rsidRPr="00011335" w:rsidRDefault="00EB4E3A" w:rsidP="00EB4E3A">
      <w:pPr>
        <w:jc w:val="both"/>
        <w:rPr>
          <w:rFonts w:ascii="Times New Roman" w:hAnsi="Times New Roman" w:cs="Times New Roman"/>
          <w:sz w:val="24"/>
          <w:szCs w:val="24"/>
        </w:rPr>
      </w:pPr>
      <w:r w:rsidRPr="00011335">
        <w:rPr>
          <w:rFonts w:ascii="Times New Roman" w:hAnsi="Times New Roman" w:cs="Times New Roman"/>
          <w:sz w:val="24"/>
          <w:szCs w:val="24"/>
        </w:rPr>
        <w:t>This is to certify that project report titled “Effect of Cow Dung</w:t>
      </w:r>
      <w:r w:rsidRPr="00011335">
        <w:rPr>
          <w:rFonts w:ascii="Times New Roman" w:hAnsi="Times New Roman" w:cs="Times New Roman"/>
          <w:b/>
          <w:sz w:val="24"/>
          <w:szCs w:val="24"/>
          <w:vertAlign w:val="subscript"/>
        </w:rPr>
        <w:t xml:space="preserve"> </w:t>
      </w:r>
      <w:r w:rsidRPr="00011335">
        <w:rPr>
          <w:rFonts w:ascii="Times New Roman" w:hAnsi="Times New Roman" w:cs="Times New Roman"/>
          <w:sz w:val="24"/>
          <w:szCs w:val="24"/>
        </w:rPr>
        <w:t>+ Inorganic NPK Source And Tillage Practice on the Growth Of Maize ”  has been read and approve as  meeting the requirement of the department of  Agricultural Technology, Institute of Applied Science, Kwara State Polytechnic, Ilorin for the award of National Diploma (ND) in Agricultural Technology.</w:t>
      </w:r>
    </w:p>
    <w:p w:rsidR="00EB4E3A" w:rsidRPr="00011335" w:rsidRDefault="00EB4E3A" w:rsidP="00EB4E3A">
      <w:pPr>
        <w:rPr>
          <w:rFonts w:ascii="Times New Roman" w:hAnsi="Times New Roman" w:cs="Times New Roman"/>
          <w:sz w:val="24"/>
          <w:szCs w:val="24"/>
        </w:rPr>
      </w:pPr>
    </w:p>
    <w:p w:rsidR="00EB4E3A" w:rsidRDefault="00EB4E3A" w:rsidP="00EB4E3A"/>
    <w:p w:rsidR="00011335" w:rsidRDefault="00011335" w:rsidP="00EB4E3A">
      <w:r>
        <w:t>_______________________</w:t>
      </w:r>
      <w:r w:rsidR="00EB4E3A">
        <w:t xml:space="preserve">  </w:t>
      </w:r>
      <w:r>
        <w:t xml:space="preserve">                                                                ________________________</w:t>
      </w:r>
      <w:r w:rsidR="00EB4E3A">
        <w:t xml:space="preserve">                                                                 </w:t>
      </w:r>
      <w:r>
        <w:t xml:space="preserve">   </w:t>
      </w:r>
    </w:p>
    <w:p w:rsidR="00011335" w:rsidRPr="00011335" w:rsidRDefault="000C1ECA" w:rsidP="00EB4E3A">
      <w:pPr>
        <w:rPr>
          <w:rFonts w:ascii="Times New Roman" w:hAnsi="Times New Roman" w:cs="Times New Roman"/>
          <w:sz w:val="24"/>
          <w:szCs w:val="24"/>
        </w:rPr>
      </w:pPr>
      <w:r>
        <w:rPr>
          <w:rFonts w:ascii="Times New Roman"/>
          <w:sz w:val="24"/>
          <w:szCs w:val="24"/>
        </w:rPr>
        <w:t>Mr,</w:t>
      </w:r>
      <w:r w:rsidR="008431D9">
        <w:rPr>
          <w:rFonts w:ascii="Times New Roman"/>
          <w:sz w:val="24"/>
          <w:szCs w:val="24"/>
        </w:rPr>
        <w:t xml:space="preserve"> S</w:t>
      </w:r>
      <w:r>
        <w:rPr>
          <w:rFonts w:ascii="Times New Roman"/>
          <w:sz w:val="24"/>
          <w:szCs w:val="24"/>
        </w:rPr>
        <w:t>huaib Mojeed Olarewaju</w:t>
      </w:r>
      <w:r w:rsidR="00EB4E3A" w:rsidRPr="00011335">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FFC">
        <w:rPr>
          <w:rFonts w:ascii="Times New Roman" w:hAnsi="Times New Roman" w:cs="Times New Roman"/>
          <w:sz w:val="24"/>
          <w:szCs w:val="24"/>
        </w:rPr>
        <w:t xml:space="preserve">                 </w:t>
      </w:r>
      <w:r w:rsidR="00011335" w:rsidRPr="00011335">
        <w:rPr>
          <w:rFonts w:ascii="Times New Roman" w:hAnsi="Times New Roman" w:cs="Times New Roman"/>
          <w:sz w:val="24"/>
          <w:szCs w:val="24"/>
        </w:rPr>
        <w:t>DATE</w:t>
      </w:r>
    </w:p>
    <w:p w:rsidR="00EB4E3A" w:rsidRPr="00011335" w:rsidRDefault="00EB4E3A" w:rsidP="00EB4E3A">
      <w:pPr>
        <w:rPr>
          <w:rFonts w:ascii="Times New Roman" w:hAnsi="Times New Roman" w:cs="Times New Roman"/>
          <w:sz w:val="24"/>
          <w:szCs w:val="24"/>
        </w:rPr>
      </w:pPr>
      <w:r w:rsidRPr="00011335">
        <w:rPr>
          <w:rFonts w:ascii="Times New Roman" w:hAnsi="Times New Roman" w:cs="Times New Roman"/>
          <w:sz w:val="24"/>
          <w:szCs w:val="24"/>
        </w:rPr>
        <w:t>Project supervisor</w:t>
      </w:r>
    </w:p>
    <w:p w:rsidR="00EB4E3A" w:rsidRPr="00011335" w:rsidRDefault="00EB4E3A" w:rsidP="00EB4E3A">
      <w:pPr>
        <w:rPr>
          <w:rFonts w:ascii="Times New Roman" w:hAnsi="Times New Roman" w:cs="Times New Roman"/>
          <w:sz w:val="24"/>
          <w:szCs w:val="24"/>
        </w:rPr>
      </w:pPr>
    </w:p>
    <w:p w:rsidR="00EB4E3A" w:rsidRPr="00011335" w:rsidRDefault="00EB4E3A" w:rsidP="00EB4E3A">
      <w:pPr>
        <w:rPr>
          <w:rFonts w:ascii="Times New Roman" w:hAnsi="Times New Roman" w:cs="Times New Roman"/>
          <w:sz w:val="24"/>
          <w:szCs w:val="24"/>
        </w:rPr>
      </w:pPr>
    </w:p>
    <w:p w:rsidR="00EB4E3A" w:rsidRPr="00011335" w:rsidRDefault="00EB4E3A" w:rsidP="00EB4E3A">
      <w:pPr>
        <w:rPr>
          <w:rFonts w:ascii="Times New Roman" w:hAnsi="Times New Roman" w:cs="Times New Roman"/>
          <w:sz w:val="24"/>
          <w:szCs w:val="24"/>
        </w:rPr>
      </w:pPr>
    </w:p>
    <w:p w:rsidR="00EB4E3A" w:rsidRPr="00011335" w:rsidRDefault="00664FFC" w:rsidP="00EB4E3A">
      <w:pPr>
        <w:rPr>
          <w:rFonts w:ascii="Times New Roman" w:hAnsi="Times New Roman" w:cs="Times New Roman"/>
          <w:sz w:val="24"/>
          <w:szCs w:val="24"/>
        </w:rPr>
      </w:pPr>
      <w:r>
        <w:rPr>
          <w:rFonts w:ascii="Times New Roman" w:hAnsi="Times New Roman" w:cs="Times New Roman"/>
          <w:sz w:val="24"/>
          <w:szCs w:val="24"/>
        </w:rPr>
        <w:t>________________________                                                   ________________________</w:t>
      </w:r>
    </w:p>
    <w:p w:rsidR="00EB4E3A" w:rsidRPr="00011335" w:rsidRDefault="00EB4E3A" w:rsidP="00EB4E3A">
      <w:pPr>
        <w:rPr>
          <w:rFonts w:ascii="Times New Roman" w:hAnsi="Times New Roman" w:cs="Times New Roman"/>
          <w:sz w:val="24"/>
          <w:szCs w:val="24"/>
        </w:rPr>
      </w:pPr>
      <w:r w:rsidRPr="00011335">
        <w:rPr>
          <w:rFonts w:ascii="Times New Roman" w:hAnsi="Times New Roman" w:cs="Times New Roman"/>
          <w:sz w:val="24"/>
          <w:szCs w:val="24"/>
        </w:rPr>
        <w:t>Mr. Muhammed                                                                                           DATE</w:t>
      </w:r>
    </w:p>
    <w:p w:rsidR="00EB4E3A" w:rsidRPr="00011335" w:rsidRDefault="00EB4E3A" w:rsidP="00EB4E3A">
      <w:pPr>
        <w:rPr>
          <w:rFonts w:ascii="Times New Roman" w:hAnsi="Times New Roman" w:cs="Times New Roman"/>
          <w:sz w:val="24"/>
          <w:szCs w:val="24"/>
        </w:rPr>
      </w:pPr>
      <w:r w:rsidRPr="00011335">
        <w:rPr>
          <w:rFonts w:ascii="Times New Roman" w:hAnsi="Times New Roman" w:cs="Times New Roman"/>
          <w:sz w:val="24"/>
          <w:szCs w:val="24"/>
        </w:rPr>
        <w:t>Project Co-coordinator</w:t>
      </w:r>
    </w:p>
    <w:p w:rsidR="00EB4E3A" w:rsidRPr="00011335" w:rsidRDefault="00EB4E3A" w:rsidP="00EB4E3A">
      <w:pPr>
        <w:rPr>
          <w:rFonts w:ascii="Times New Roman" w:hAnsi="Times New Roman" w:cs="Times New Roman"/>
          <w:sz w:val="24"/>
          <w:szCs w:val="24"/>
        </w:rPr>
      </w:pPr>
    </w:p>
    <w:p w:rsidR="00EB4E3A" w:rsidRPr="00011335" w:rsidRDefault="00EB4E3A" w:rsidP="00EB4E3A">
      <w:pPr>
        <w:rPr>
          <w:rFonts w:ascii="Times New Roman" w:hAnsi="Times New Roman" w:cs="Times New Roman"/>
          <w:sz w:val="24"/>
          <w:szCs w:val="24"/>
        </w:rPr>
      </w:pPr>
    </w:p>
    <w:p w:rsidR="00EB4E3A" w:rsidRPr="00011335" w:rsidRDefault="00664FFC" w:rsidP="00EB4E3A">
      <w:pPr>
        <w:rPr>
          <w:rFonts w:ascii="Times New Roman" w:hAnsi="Times New Roman" w:cs="Times New Roman"/>
          <w:sz w:val="24"/>
          <w:szCs w:val="24"/>
        </w:rPr>
      </w:pPr>
      <w:r>
        <w:rPr>
          <w:rFonts w:ascii="Times New Roman" w:hAnsi="Times New Roman" w:cs="Times New Roman"/>
          <w:sz w:val="24"/>
          <w:szCs w:val="24"/>
        </w:rPr>
        <w:t>_________________________                                               _____________________________</w:t>
      </w:r>
    </w:p>
    <w:p w:rsidR="00EB4E3A" w:rsidRPr="00011335" w:rsidRDefault="00EB4E3A" w:rsidP="00EB4E3A">
      <w:pPr>
        <w:rPr>
          <w:rFonts w:ascii="Times New Roman" w:hAnsi="Times New Roman" w:cs="Times New Roman"/>
          <w:sz w:val="24"/>
          <w:szCs w:val="24"/>
        </w:rPr>
      </w:pPr>
      <w:r w:rsidRPr="00011335">
        <w:rPr>
          <w:rFonts w:ascii="Times New Roman" w:hAnsi="Times New Roman" w:cs="Times New Roman"/>
          <w:sz w:val="24"/>
          <w:szCs w:val="24"/>
        </w:rPr>
        <w:t>Mr. Banjoko I.K                                                                                          DATE</w:t>
      </w:r>
    </w:p>
    <w:p w:rsidR="00EB4E3A" w:rsidRPr="00011335" w:rsidRDefault="00EB4E3A" w:rsidP="00EB4E3A">
      <w:pPr>
        <w:rPr>
          <w:rFonts w:ascii="Times New Roman" w:hAnsi="Times New Roman" w:cs="Times New Roman"/>
          <w:sz w:val="24"/>
          <w:szCs w:val="24"/>
        </w:rPr>
      </w:pPr>
      <w:r w:rsidRPr="00011335">
        <w:rPr>
          <w:rFonts w:ascii="Times New Roman" w:hAnsi="Times New Roman" w:cs="Times New Roman"/>
          <w:sz w:val="24"/>
          <w:szCs w:val="24"/>
        </w:rPr>
        <w:t>Head of Department</w:t>
      </w:r>
    </w:p>
    <w:p w:rsidR="00EB4E3A" w:rsidRPr="00011335" w:rsidRDefault="00EB4E3A" w:rsidP="00EB4E3A">
      <w:pPr>
        <w:rPr>
          <w:rFonts w:ascii="Times New Roman" w:hAnsi="Times New Roman" w:cs="Times New Roman"/>
          <w:sz w:val="24"/>
          <w:szCs w:val="24"/>
        </w:rPr>
      </w:pPr>
    </w:p>
    <w:p w:rsidR="00EB4E3A" w:rsidRPr="00011335" w:rsidRDefault="00EB4E3A" w:rsidP="00EB4E3A">
      <w:pPr>
        <w:rPr>
          <w:rFonts w:ascii="Times New Roman" w:hAnsi="Times New Roman" w:cs="Times New Roman"/>
          <w:sz w:val="24"/>
          <w:szCs w:val="24"/>
        </w:rPr>
      </w:pPr>
    </w:p>
    <w:p w:rsidR="00EB4E3A" w:rsidRDefault="00EB4E3A" w:rsidP="00EB4E3A"/>
    <w:p w:rsidR="00664FFC" w:rsidRDefault="00664FFC" w:rsidP="00664FFC">
      <w:pPr>
        <w:pStyle w:val="Heading1"/>
        <w:rPr>
          <w:rFonts w:ascii="Calibri" w:eastAsia="Calibri" w:hAnsi="Calibri" w:cs="SimSun"/>
          <w:color w:val="auto"/>
          <w:sz w:val="22"/>
          <w:szCs w:val="22"/>
        </w:rPr>
      </w:pPr>
    </w:p>
    <w:p w:rsidR="00FB1AC6" w:rsidRPr="00FB1AC6" w:rsidRDefault="00FB1AC6" w:rsidP="00664FFC">
      <w:pPr>
        <w:pStyle w:val="Heading1"/>
        <w:jc w:val="center"/>
        <w:rPr>
          <w:rFonts w:ascii="Times New Roman" w:hAnsi="Times New Roman" w:cs="Times New Roman"/>
          <w:sz w:val="24"/>
          <w:szCs w:val="24"/>
        </w:rPr>
      </w:pPr>
      <w:bookmarkStart w:id="4" w:name="_Toc203224385"/>
      <w:r w:rsidRPr="00FB1AC6">
        <w:rPr>
          <w:rFonts w:ascii="Times New Roman" w:hAnsi="Times New Roman" w:cs="Times New Roman"/>
          <w:sz w:val="24"/>
          <w:szCs w:val="24"/>
        </w:rPr>
        <w:t>ACKNOWLEDGMENT</w:t>
      </w:r>
      <w:bookmarkEnd w:id="4"/>
    </w:p>
    <w:p w:rsidR="00FB1AC6" w:rsidRDefault="00FB1AC6" w:rsidP="00FB1AC6"/>
    <w:p w:rsidR="00FB1AC6" w:rsidRDefault="00FB1AC6" w:rsidP="00FB1AC6">
      <w:pPr>
        <w:rPr>
          <w:rFonts w:ascii="Times New Roman"/>
          <w:sz w:val="24"/>
          <w:szCs w:val="24"/>
        </w:rPr>
      </w:pPr>
      <w:r>
        <w:rPr>
          <w:rFonts w:ascii="Times New Roman"/>
          <w:sz w:val="24"/>
          <w:szCs w:val="24"/>
        </w:rPr>
        <w:t>I sincerely acknowledge the guidance and suppor</w:t>
      </w:r>
      <w:r w:rsidR="000C1ECA">
        <w:rPr>
          <w:rFonts w:ascii="Times New Roman"/>
          <w:sz w:val="24"/>
          <w:szCs w:val="24"/>
        </w:rPr>
        <w:t>t of my project supervisor, Mr,</w:t>
      </w:r>
      <w:r w:rsidR="00664FFC">
        <w:rPr>
          <w:rFonts w:ascii="Times New Roman"/>
          <w:sz w:val="24"/>
          <w:szCs w:val="24"/>
        </w:rPr>
        <w:t xml:space="preserve"> shuaib</w:t>
      </w:r>
      <w:r w:rsidR="000C1ECA">
        <w:rPr>
          <w:rFonts w:ascii="Times New Roman"/>
          <w:sz w:val="24"/>
          <w:szCs w:val="24"/>
        </w:rPr>
        <w:t xml:space="preserve"> Mojeed Olarewaju</w:t>
      </w:r>
      <w:r w:rsidR="00664FFC">
        <w:rPr>
          <w:rFonts w:ascii="Times New Roman"/>
          <w:sz w:val="24"/>
          <w:szCs w:val="24"/>
        </w:rPr>
        <w:t xml:space="preserve"> </w:t>
      </w:r>
      <w:r>
        <w:rPr>
          <w:rFonts w:ascii="Times New Roman"/>
          <w:sz w:val="24"/>
          <w:szCs w:val="24"/>
        </w:rPr>
        <w:t xml:space="preserve">for his invaluable advice throughout this research. I also appreciate all lecturers in the Department of Agricultural Technology for imparting knowledge and academic encouragement. </w:t>
      </w:r>
    </w:p>
    <w:p w:rsidR="00FB1AC6" w:rsidRDefault="00FB1AC6" w:rsidP="00FB1AC6">
      <w:pPr>
        <w:rPr>
          <w:rFonts w:ascii="Times New Roman"/>
          <w:sz w:val="24"/>
          <w:szCs w:val="24"/>
        </w:rPr>
      </w:pPr>
      <w:r>
        <w:rPr>
          <w:rFonts w:ascii="Times New Roman"/>
          <w:sz w:val="24"/>
          <w:szCs w:val="24"/>
        </w:rPr>
        <w:t>Special thanks to my father and to my late mother may her gentle soul persistently reposed in peace, I sincerely missed you, Mom.</w:t>
      </w:r>
    </w:p>
    <w:p w:rsidR="00FB1AC6" w:rsidRDefault="00FB1AC6" w:rsidP="00FB1AC6">
      <w:r>
        <w:rPr>
          <w:rFonts w:ascii="Times New Roman"/>
          <w:sz w:val="24"/>
          <w:szCs w:val="24"/>
        </w:rPr>
        <w:t>I appreciates my friends for their prayers and motivation during the course of this work.</w:t>
      </w:r>
    </w:p>
    <w:p w:rsidR="00FB1AC6" w:rsidRDefault="00FB1AC6" w:rsidP="00FB1AC6"/>
    <w:p w:rsidR="00FB1AC6" w:rsidRDefault="00FB1AC6" w:rsidP="00FB1AC6"/>
    <w:p w:rsidR="00FB1AC6" w:rsidRDefault="00FB1AC6" w:rsidP="00FB1AC6"/>
    <w:p w:rsidR="00FB1AC6" w:rsidRDefault="00FB1AC6" w:rsidP="00FB1AC6"/>
    <w:p w:rsidR="00FB1AC6" w:rsidRDefault="00FB1AC6" w:rsidP="00FB1AC6"/>
    <w:p w:rsidR="00FB1AC6" w:rsidRDefault="00FB1AC6" w:rsidP="00FB1AC6"/>
    <w:p w:rsidR="00FB1AC6" w:rsidRDefault="00FB1AC6" w:rsidP="00FB1AC6"/>
    <w:p w:rsidR="00FB1AC6" w:rsidRDefault="00FB1AC6" w:rsidP="00FB1AC6"/>
    <w:p w:rsidR="00FB1AC6" w:rsidRPr="00FB1AC6" w:rsidRDefault="00FB1AC6" w:rsidP="00FB1AC6"/>
    <w:p w:rsidR="00664FFC" w:rsidRDefault="00664FFC" w:rsidP="00C16754">
      <w:pPr>
        <w:pStyle w:val="Heading1"/>
        <w:jc w:val="center"/>
        <w:rPr>
          <w:rFonts w:ascii="Times New Roman" w:hAnsi="Times New Roman" w:cs="Times New Roman"/>
          <w:sz w:val="24"/>
          <w:szCs w:val="24"/>
        </w:rPr>
      </w:pPr>
    </w:p>
    <w:p w:rsidR="00664FFC" w:rsidRDefault="00664FFC" w:rsidP="00C16754">
      <w:pPr>
        <w:pStyle w:val="Heading1"/>
        <w:jc w:val="center"/>
        <w:rPr>
          <w:rFonts w:ascii="Times New Roman" w:hAnsi="Times New Roman" w:cs="Times New Roman"/>
          <w:sz w:val="24"/>
          <w:szCs w:val="24"/>
        </w:rPr>
      </w:pPr>
    </w:p>
    <w:p w:rsidR="00664FFC" w:rsidRDefault="00664FFC" w:rsidP="00664FFC">
      <w:pPr>
        <w:pStyle w:val="Heading1"/>
        <w:rPr>
          <w:rFonts w:ascii="Times New Roman" w:hAnsi="Times New Roman" w:cs="Times New Roman"/>
          <w:sz w:val="24"/>
          <w:szCs w:val="24"/>
        </w:rPr>
      </w:pPr>
    </w:p>
    <w:p w:rsidR="00664FFC" w:rsidRDefault="00664FFC" w:rsidP="00664FFC"/>
    <w:p w:rsidR="00664FFC" w:rsidRDefault="00664FFC" w:rsidP="00664FFC">
      <w:pPr>
        <w:pStyle w:val="Heading1"/>
        <w:rPr>
          <w:rFonts w:ascii="Calibri" w:eastAsia="Calibri" w:hAnsi="Calibri" w:cs="SimSun"/>
          <w:color w:val="auto"/>
          <w:sz w:val="22"/>
          <w:szCs w:val="22"/>
        </w:rPr>
      </w:pPr>
    </w:p>
    <w:p w:rsidR="00664FFC" w:rsidRDefault="00664FFC" w:rsidP="00664FFC"/>
    <w:p w:rsidR="00664FFC" w:rsidRPr="00664FFC" w:rsidRDefault="00664FFC" w:rsidP="00664FFC"/>
    <w:p w:rsidR="00664FFC" w:rsidRDefault="00664FFC" w:rsidP="00C16754">
      <w:pPr>
        <w:pStyle w:val="Heading1"/>
        <w:jc w:val="center"/>
        <w:rPr>
          <w:rFonts w:ascii="Times New Roman" w:hAnsi="Times New Roman" w:cs="Times New Roman"/>
          <w:sz w:val="24"/>
          <w:szCs w:val="24"/>
        </w:rPr>
      </w:pPr>
    </w:p>
    <w:p w:rsidR="0078792E" w:rsidRPr="0078792E" w:rsidRDefault="0078792E" w:rsidP="00C16754">
      <w:pPr>
        <w:pStyle w:val="Heading1"/>
        <w:jc w:val="center"/>
        <w:rPr>
          <w:rFonts w:ascii="Times New Roman" w:hAnsi="Times New Roman" w:cs="Times New Roman"/>
          <w:sz w:val="24"/>
          <w:szCs w:val="24"/>
        </w:rPr>
      </w:pPr>
      <w:bookmarkStart w:id="5" w:name="_Toc203224386"/>
      <w:r w:rsidRPr="0078792E">
        <w:rPr>
          <w:rFonts w:ascii="Times New Roman" w:hAnsi="Times New Roman" w:cs="Times New Roman"/>
          <w:sz w:val="24"/>
          <w:szCs w:val="24"/>
        </w:rPr>
        <w:t>ABSTRACT</w:t>
      </w:r>
      <w:bookmarkEnd w:id="5"/>
    </w:p>
    <w:p w:rsidR="0078792E" w:rsidRPr="0078792E" w:rsidRDefault="0078792E" w:rsidP="0078792E">
      <w:pPr>
        <w:rPr>
          <w:i/>
        </w:rPr>
      </w:pPr>
      <w:r w:rsidRPr="0078792E">
        <w:rPr>
          <w:rFonts w:ascii="Times New Roman"/>
          <w:i/>
          <w:sz w:val="24"/>
          <w:szCs w:val="24"/>
        </w:rPr>
        <w:t>This study investigated the effect of cow dung combined with inorganic NPK fertilizer and tillage practices on the growth performance of maize (Zea mays L.). The experiment was conducted at the Demonstration Farm of Kwara State Polytechnic, Ilorin, located within the Southern Guinea Savannah ecological zone. A 2</w:t>
      </w:r>
      <w:r w:rsidRPr="0078792E">
        <w:rPr>
          <w:rFonts w:ascii="Times New Roman"/>
          <w:i/>
          <w:sz w:val="24"/>
          <w:szCs w:val="24"/>
        </w:rPr>
        <w:t>×</w:t>
      </w:r>
      <w:r w:rsidRPr="0078792E">
        <w:rPr>
          <w:rFonts w:ascii="Times New Roman"/>
          <w:i/>
          <w:sz w:val="24"/>
          <w:szCs w:val="24"/>
        </w:rPr>
        <w:t>6 factorial experiment was designed using a randomized complete block design (RCBD) with three replications. The factors studied included two tillage methods (minimum tillage and ridges) and six nutrient sources: control, 100% cow dung (20 t/ha), 100% NPK (N120P60K60), and three combinations of NPK and cow dung at different ratios. Data were collected on various growth parameters, including plant height, leaf number, leaf area, and yield parameters such as cob length, number of grains per cob, and total grain yield. Results showed that the combined application of cow dung and inorganic fertilizer significantly enhanced maize growth and yield, especially under conventional ridge tillage. Treatments with mixed applications (e.g., N60P30K30 + 10 t/ha cow dung) performed better than either source alone, suggesting a synergistic effect. The findings support the integration of organic and inorganic nutrient sources with appropriate tillage practices to improve soil fertility and crop productivity. It is recommended that farmers adopt such integrated nutrient management practices to enhance maize yields sustainably while minimizing input costs and environmental impact.</w:t>
      </w:r>
    </w:p>
    <w:p w:rsidR="0078792E" w:rsidRDefault="0078792E" w:rsidP="0078792E"/>
    <w:p w:rsidR="00422C12" w:rsidRDefault="00422C12" w:rsidP="0078792E"/>
    <w:p w:rsidR="00422C12" w:rsidRDefault="00422C12" w:rsidP="0078792E"/>
    <w:p w:rsidR="00422C12" w:rsidRDefault="00422C12" w:rsidP="0078792E"/>
    <w:p w:rsidR="00422C12" w:rsidRDefault="00422C12" w:rsidP="0078792E"/>
    <w:p w:rsidR="00422C12" w:rsidRDefault="00422C12" w:rsidP="0078792E"/>
    <w:p w:rsidR="00422C12" w:rsidRDefault="00422C12" w:rsidP="0078792E"/>
    <w:p w:rsidR="00422C12" w:rsidRDefault="00422C12" w:rsidP="0078792E"/>
    <w:p w:rsidR="00422C12" w:rsidRDefault="00422C12" w:rsidP="0078792E"/>
    <w:p w:rsidR="00422C12" w:rsidRDefault="00422C12" w:rsidP="0078792E"/>
    <w:p w:rsidR="0078792E" w:rsidRDefault="0078792E" w:rsidP="0078792E">
      <w:pPr>
        <w:rPr>
          <w:rFonts w:ascii="Times New Roman"/>
          <w:sz w:val="24"/>
          <w:szCs w:val="24"/>
        </w:rPr>
      </w:pPr>
    </w:p>
    <w:p w:rsidR="0078792E" w:rsidRDefault="00C16754" w:rsidP="0078792E">
      <w:pPr>
        <w:pStyle w:val="Heading1"/>
        <w:jc w:val="center"/>
        <w:rPr>
          <w:rFonts w:ascii="Times New Roman" w:hAnsi="Times New Roman" w:cs="Times New Roman"/>
          <w:sz w:val="24"/>
          <w:szCs w:val="24"/>
        </w:rPr>
      </w:pPr>
      <w:bookmarkStart w:id="6" w:name="_Toc203224387"/>
      <w:r>
        <w:rPr>
          <w:rFonts w:ascii="Times New Roman" w:hAnsi="Times New Roman" w:cs="Times New Roman"/>
          <w:sz w:val="24"/>
          <w:szCs w:val="24"/>
        </w:rPr>
        <w:lastRenderedPageBreak/>
        <w:t>TABLE OF CONTENT</w:t>
      </w:r>
      <w:bookmarkEnd w:id="6"/>
    </w:p>
    <w:p w:rsidR="0078792E" w:rsidRDefault="0078792E" w:rsidP="0078792E">
      <w:pPr>
        <w:pStyle w:val="Heading1"/>
        <w:jc w:val="center"/>
        <w:rPr>
          <w:rFonts w:ascii="Times New Roman" w:hAnsi="Times New Roman" w:cs="Times New Roman"/>
          <w:sz w:val="24"/>
          <w:szCs w:val="24"/>
        </w:rPr>
      </w:pPr>
    </w:p>
    <w:sdt>
      <w:sdtPr>
        <w:id w:val="1238516499"/>
        <w:docPartObj>
          <w:docPartGallery w:val="Table of Contents"/>
          <w:docPartUnique/>
        </w:docPartObj>
      </w:sdtPr>
      <w:sdtEndPr>
        <w:rPr>
          <w:rFonts w:ascii="Calibri" w:eastAsia="Calibri" w:hAnsi="Calibri" w:cs="SimSun"/>
          <w:b/>
          <w:bCs/>
          <w:noProof/>
          <w:color w:val="auto"/>
          <w:sz w:val="22"/>
          <w:szCs w:val="22"/>
        </w:rPr>
      </w:sdtEndPr>
      <w:sdtContent>
        <w:p w:rsidR="00422C12" w:rsidRDefault="00422C12">
          <w:pPr>
            <w:pStyle w:val="TOCHeading"/>
          </w:pPr>
          <w:r>
            <w:t>Table of Contents</w:t>
          </w:r>
        </w:p>
        <w:p w:rsidR="00422C12" w:rsidRDefault="00422C12">
          <w:pPr>
            <w:pStyle w:val="TOC1"/>
            <w:tabs>
              <w:tab w:val="right" w:leader="dot" w:pos="9350"/>
            </w:tabs>
            <w:rPr>
              <w:noProof/>
            </w:rPr>
          </w:pPr>
          <w:r>
            <w:fldChar w:fldCharType="begin"/>
          </w:r>
          <w:r>
            <w:instrText xml:space="preserve"> TOC \o "1-3" \h \z \u </w:instrText>
          </w:r>
          <w:r>
            <w:fldChar w:fldCharType="separate"/>
          </w:r>
          <w:hyperlink w:anchor="_Toc203224383" w:history="1">
            <w:r w:rsidRPr="00747E6C">
              <w:rPr>
                <w:rStyle w:val="Hyperlink"/>
                <w:rFonts w:ascii="Times New Roman" w:hAnsi="Times New Roman" w:cs="Times New Roman"/>
                <w:noProof/>
              </w:rPr>
              <w:t>DECLARATION</w:t>
            </w:r>
            <w:r>
              <w:rPr>
                <w:noProof/>
                <w:webHidden/>
              </w:rPr>
              <w:tab/>
            </w:r>
            <w:r>
              <w:rPr>
                <w:noProof/>
                <w:webHidden/>
              </w:rPr>
              <w:fldChar w:fldCharType="begin"/>
            </w:r>
            <w:r>
              <w:rPr>
                <w:noProof/>
                <w:webHidden/>
              </w:rPr>
              <w:instrText xml:space="preserve"> PAGEREF _Toc203224383 \h </w:instrText>
            </w:r>
            <w:r>
              <w:rPr>
                <w:noProof/>
                <w:webHidden/>
              </w:rPr>
            </w:r>
            <w:r>
              <w:rPr>
                <w:noProof/>
                <w:webHidden/>
              </w:rPr>
              <w:fldChar w:fldCharType="separate"/>
            </w:r>
            <w:r w:rsidR="00E40246">
              <w:rPr>
                <w:noProof/>
                <w:webHidden/>
              </w:rPr>
              <w:t>ii</w:t>
            </w:r>
            <w:r>
              <w:rPr>
                <w:noProof/>
                <w:webHidden/>
              </w:rPr>
              <w:fldChar w:fldCharType="end"/>
            </w:r>
          </w:hyperlink>
        </w:p>
        <w:p w:rsidR="00422C12" w:rsidRDefault="00422C12">
          <w:pPr>
            <w:pStyle w:val="TOC1"/>
            <w:tabs>
              <w:tab w:val="right" w:leader="dot" w:pos="9350"/>
            </w:tabs>
            <w:rPr>
              <w:noProof/>
            </w:rPr>
          </w:pPr>
          <w:hyperlink w:anchor="_Toc203224384" w:history="1">
            <w:r w:rsidRPr="00747E6C">
              <w:rPr>
                <w:rStyle w:val="Hyperlink"/>
                <w:rFonts w:ascii="Times New Roman" w:hAnsi="Times New Roman" w:cs="Times New Roman"/>
                <w:noProof/>
              </w:rPr>
              <w:t>CERTIFICATION</w:t>
            </w:r>
            <w:r>
              <w:rPr>
                <w:noProof/>
                <w:webHidden/>
              </w:rPr>
              <w:tab/>
            </w:r>
            <w:r>
              <w:rPr>
                <w:noProof/>
                <w:webHidden/>
              </w:rPr>
              <w:fldChar w:fldCharType="begin"/>
            </w:r>
            <w:r>
              <w:rPr>
                <w:noProof/>
                <w:webHidden/>
              </w:rPr>
              <w:instrText xml:space="preserve"> PAGEREF _Toc203224384 \h </w:instrText>
            </w:r>
            <w:r>
              <w:rPr>
                <w:noProof/>
                <w:webHidden/>
              </w:rPr>
            </w:r>
            <w:r>
              <w:rPr>
                <w:noProof/>
                <w:webHidden/>
              </w:rPr>
              <w:fldChar w:fldCharType="separate"/>
            </w:r>
            <w:r w:rsidR="00E40246">
              <w:rPr>
                <w:noProof/>
                <w:webHidden/>
              </w:rPr>
              <w:t>iii</w:t>
            </w:r>
            <w:r>
              <w:rPr>
                <w:noProof/>
                <w:webHidden/>
              </w:rPr>
              <w:fldChar w:fldCharType="end"/>
            </w:r>
          </w:hyperlink>
        </w:p>
        <w:p w:rsidR="00422C12" w:rsidRDefault="00422C12">
          <w:pPr>
            <w:pStyle w:val="TOC1"/>
            <w:tabs>
              <w:tab w:val="right" w:leader="dot" w:pos="9350"/>
            </w:tabs>
            <w:rPr>
              <w:noProof/>
            </w:rPr>
          </w:pPr>
          <w:hyperlink w:anchor="_Toc203224385" w:history="1">
            <w:r w:rsidRPr="00747E6C">
              <w:rPr>
                <w:rStyle w:val="Hyperlink"/>
                <w:rFonts w:ascii="Times New Roman" w:hAnsi="Times New Roman" w:cs="Times New Roman"/>
                <w:noProof/>
              </w:rPr>
              <w:t>ACKNOWLEDGMENT</w:t>
            </w:r>
            <w:r>
              <w:rPr>
                <w:noProof/>
                <w:webHidden/>
              </w:rPr>
              <w:tab/>
            </w:r>
            <w:r>
              <w:rPr>
                <w:noProof/>
                <w:webHidden/>
              </w:rPr>
              <w:fldChar w:fldCharType="begin"/>
            </w:r>
            <w:r>
              <w:rPr>
                <w:noProof/>
                <w:webHidden/>
              </w:rPr>
              <w:instrText xml:space="preserve"> PAGEREF _Toc203224385 \h </w:instrText>
            </w:r>
            <w:r>
              <w:rPr>
                <w:noProof/>
                <w:webHidden/>
              </w:rPr>
            </w:r>
            <w:r>
              <w:rPr>
                <w:noProof/>
                <w:webHidden/>
              </w:rPr>
              <w:fldChar w:fldCharType="separate"/>
            </w:r>
            <w:r w:rsidR="00E40246">
              <w:rPr>
                <w:noProof/>
                <w:webHidden/>
              </w:rPr>
              <w:t>iv</w:t>
            </w:r>
            <w:r>
              <w:rPr>
                <w:noProof/>
                <w:webHidden/>
              </w:rPr>
              <w:fldChar w:fldCharType="end"/>
            </w:r>
          </w:hyperlink>
        </w:p>
        <w:p w:rsidR="00422C12" w:rsidRDefault="00422C12">
          <w:pPr>
            <w:pStyle w:val="TOC1"/>
            <w:tabs>
              <w:tab w:val="right" w:leader="dot" w:pos="9350"/>
            </w:tabs>
            <w:rPr>
              <w:noProof/>
            </w:rPr>
          </w:pPr>
          <w:hyperlink w:anchor="_Toc203224386" w:history="1">
            <w:r w:rsidRPr="00747E6C">
              <w:rPr>
                <w:rStyle w:val="Hyperlink"/>
                <w:rFonts w:ascii="Times New Roman" w:hAnsi="Times New Roman" w:cs="Times New Roman"/>
                <w:noProof/>
              </w:rPr>
              <w:t>ABSTRACT</w:t>
            </w:r>
            <w:r>
              <w:rPr>
                <w:noProof/>
                <w:webHidden/>
              </w:rPr>
              <w:tab/>
            </w:r>
            <w:r>
              <w:rPr>
                <w:noProof/>
                <w:webHidden/>
              </w:rPr>
              <w:fldChar w:fldCharType="begin"/>
            </w:r>
            <w:r>
              <w:rPr>
                <w:noProof/>
                <w:webHidden/>
              </w:rPr>
              <w:instrText xml:space="preserve"> PAGEREF _Toc203224386 \h </w:instrText>
            </w:r>
            <w:r>
              <w:rPr>
                <w:noProof/>
                <w:webHidden/>
              </w:rPr>
            </w:r>
            <w:r>
              <w:rPr>
                <w:noProof/>
                <w:webHidden/>
              </w:rPr>
              <w:fldChar w:fldCharType="separate"/>
            </w:r>
            <w:r w:rsidR="00E40246">
              <w:rPr>
                <w:noProof/>
                <w:webHidden/>
              </w:rPr>
              <w:t>v</w:t>
            </w:r>
            <w:r>
              <w:rPr>
                <w:noProof/>
                <w:webHidden/>
              </w:rPr>
              <w:fldChar w:fldCharType="end"/>
            </w:r>
          </w:hyperlink>
        </w:p>
        <w:p w:rsidR="00422C12" w:rsidRDefault="00422C12">
          <w:pPr>
            <w:pStyle w:val="TOC1"/>
            <w:tabs>
              <w:tab w:val="right" w:leader="dot" w:pos="9350"/>
            </w:tabs>
            <w:rPr>
              <w:noProof/>
            </w:rPr>
          </w:pPr>
          <w:hyperlink w:anchor="_Toc203224387" w:history="1">
            <w:r w:rsidRPr="00747E6C">
              <w:rPr>
                <w:rStyle w:val="Hyperlink"/>
                <w:rFonts w:ascii="Times New Roman" w:hAnsi="Times New Roman" w:cs="Times New Roman"/>
                <w:noProof/>
              </w:rPr>
              <w:t>TABLE OF CONTENT</w:t>
            </w:r>
            <w:r>
              <w:rPr>
                <w:noProof/>
                <w:webHidden/>
              </w:rPr>
              <w:tab/>
            </w:r>
            <w:r>
              <w:rPr>
                <w:noProof/>
                <w:webHidden/>
              </w:rPr>
              <w:fldChar w:fldCharType="begin"/>
            </w:r>
            <w:r>
              <w:rPr>
                <w:noProof/>
                <w:webHidden/>
              </w:rPr>
              <w:instrText xml:space="preserve"> PAGEREF _Toc203224387 \h </w:instrText>
            </w:r>
            <w:r>
              <w:rPr>
                <w:noProof/>
                <w:webHidden/>
              </w:rPr>
            </w:r>
            <w:r>
              <w:rPr>
                <w:noProof/>
                <w:webHidden/>
              </w:rPr>
              <w:fldChar w:fldCharType="separate"/>
            </w:r>
            <w:r w:rsidR="00E40246">
              <w:rPr>
                <w:noProof/>
                <w:webHidden/>
              </w:rPr>
              <w:t>vi</w:t>
            </w:r>
            <w:r>
              <w:rPr>
                <w:noProof/>
                <w:webHidden/>
              </w:rPr>
              <w:fldChar w:fldCharType="end"/>
            </w:r>
          </w:hyperlink>
        </w:p>
        <w:p w:rsidR="00422C12" w:rsidRDefault="00422C12">
          <w:pPr>
            <w:pStyle w:val="TOC1"/>
            <w:tabs>
              <w:tab w:val="right" w:leader="dot" w:pos="9350"/>
            </w:tabs>
            <w:rPr>
              <w:noProof/>
            </w:rPr>
          </w:pPr>
          <w:hyperlink w:anchor="_Toc203224388" w:history="1">
            <w:r w:rsidRPr="00747E6C">
              <w:rPr>
                <w:rStyle w:val="Hyperlink"/>
                <w:rFonts w:ascii="Times New Roman" w:hAnsi="Times New Roman" w:cs="Times New Roman"/>
                <w:noProof/>
              </w:rPr>
              <w:t>LIST OF TABLES</w:t>
            </w:r>
            <w:r>
              <w:rPr>
                <w:noProof/>
                <w:webHidden/>
              </w:rPr>
              <w:tab/>
            </w:r>
            <w:r>
              <w:rPr>
                <w:noProof/>
                <w:webHidden/>
              </w:rPr>
              <w:fldChar w:fldCharType="begin"/>
            </w:r>
            <w:r>
              <w:rPr>
                <w:noProof/>
                <w:webHidden/>
              </w:rPr>
              <w:instrText xml:space="preserve"> PAGEREF _Toc203224388 \h </w:instrText>
            </w:r>
            <w:r>
              <w:rPr>
                <w:noProof/>
                <w:webHidden/>
              </w:rPr>
            </w:r>
            <w:r>
              <w:rPr>
                <w:noProof/>
                <w:webHidden/>
              </w:rPr>
              <w:fldChar w:fldCharType="separate"/>
            </w:r>
            <w:r w:rsidR="00E40246">
              <w:rPr>
                <w:noProof/>
                <w:webHidden/>
              </w:rPr>
              <w:t>ix</w:t>
            </w:r>
            <w:r>
              <w:rPr>
                <w:noProof/>
                <w:webHidden/>
              </w:rPr>
              <w:fldChar w:fldCharType="end"/>
            </w:r>
          </w:hyperlink>
        </w:p>
        <w:p w:rsidR="00422C12" w:rsidRDefault="00422C12">
          <w:pPr>
            <w:pStyle w:val="TOC1"/>
            <w:tabs>
              <w:tab w:val="right" w:leader="dot" w:pos="9350"/>
            </w:tabs>
            <w:rPr>
              <w:noProof/>
            </w:rPr>
          </w:pPr>
          <w:hyperlink w:anchor="_Toc203224389" w:history="1">
            <w:r w:rsidRPr="00747E6C">
              <w:rPr>
                <w:rStyle w:val="Hyperlink"/>
                <w:rFonts w:ascii="Times New Roman" w:hAnsi="Times New Roman" w:cs="Times New Roman"/>
                <w:noProof/>
              </w:rPr>
              <w:t>CHAPTER ONE</w:t>
            </w:r>
            <w:r>
              <w:rPr>
                <w:noProof/>
                <w:webHidden/>
              </w:rPr>
              <w:tab/>
            </w:r>
            <w:r>
              <w:rPr>
                <w:noProof/>
                <w:webHidden/>
              </w:rPr>
              <w:fldChar w:fldCharType="begin"/>
            </w:r>
            <w:r>
              <w:rPr>
                <w:noProof/>
                <w:webHidden/>
              </w:rPr>
              <w:instrText xml:space="preserve"> PAGEREF _Toc203224389 \h </w:instrText>
            </w:r>
            <w:r>
              <w:rPr>
                <w:noProof/>
                <w:webHidden/>
              </w:rPr>
            </w:r>
            <w:r>
              <w:rPr>
                <w:noProof/>
                <w:webHidden/>
              </w:rPr>
              <w:fldChar w:fldCharType="separate"/>
            </w:r>
            <w:r w:rsidR="00E40246">
              <w:rPr>
                <w:noProof/>
                <w:webHidden/>
              </w:rPr>
              <w:t>1</w:t>
            </w:r>
            <w:r>
              <w:rPr>
                <w:noProof/>
                <w:webHidden/>
              </w:rPr>
              <w:fldChar w:fldCharType="end"/>
            </w:r>
          </w:hyperlink>
        </w:p>
        <w:p w:rsidR="00422C12" w:rsidRDefault="00422C12">
          <w:pPr>
            <w:pStyle w:val="TOC1"/>
            <w:tabs>
              <w:tab w:val="right" w:leader="dot" w:pos="9350"/>
            </w:tabs>
            <w:rPr>
              <w:noProof/>
            </w:rPr>
          </w:pPr>
          <w:hyperlink w:anchor="_Toc203224390" w:history="1">
            <w:r w:rsidRPr="00747E6C">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_Toc203224390 \h </w:instrText>
            </w:r>
            <w:r>
              <w:rPr>
                <w:noProof/>
                <w:webHidden/>
              </w:rPr>
            </w:r>
            <w:r>
              <w:rPr>
                <w:noProof/>
                <w:webHidden/>
              </w:rPr>
              <w:fldChar w:fldCharType="separate"/>
            </w:r>
            <w:r w:rsidR="00E40246">
              <w:rPr>
                <w:noProof/>
                <w:webHidden/>
              </w:rPr>
              <w:t>1</w:t>
            </w:r>
            <w:r>
              <w:rPr>
                <w:noProof/>
                <w:webHidden/>
              </w:rPr>
              <w:fldChar w:fldCharType="end"/>
            </w:r>
          </w:hyperlink>
        </w:p>
        <w:p w:rsidR="00422C12" w:rsidRDefault="00422C12">
          <w:pPr>
            <w:pStyle w:val="TOC2"/>
            <w:tabs>
              <w:tab w:val="right" w:leader="dot" w:pos="9350"/>
            </w:tabs>
            <w:rPr>
              <w:noProof/>
            </w:rPr>
          </w:pPr>
          <w:hyperlink w:anchor="_Toc203224391" w:history="1">
            <w:r w:rsidRPr="00747E6C">
              <w:rPr>
                <w:rStyle w:val="Hyperlink"/>
                <w:rFonts w:ascii="Times New Roman" w:hAnsi="Times New Roman" w:cs="Times New Roman"/>
                <w:b/>
                <w:bCs/>
                <w:noProof/>
              </w:rPr>
              <w:t>1.1</w:t>
            </w:r>
            <w:r w:rsidRPr="00747E6C">
              <w:rPr>
                <w:rStyle w:val="Hyperlink"/>
                <w:rFonts w:ascii="Times New Roman" w:hAnsi="Times New Roman" w:cs="Times New Roman"/>
                <w:noProof/>
              </w:rPr>
              <w:t xml:space="preserve"> BACKGROUND TO THE STUDY</w:t>
            </w:r>
            <w:r>
              <w:rPr>
                <w:noProof/>
                <w:webHidden/>
              </w:rPr>
              <w:tab/>
            </w:r>
            <w:r>
              <w:rPr>
                <w:noProof/>
                <w:webHidden/>
              </w:rPr>
              <w:fldChar w:fldCharType="begin"/>
            </w:r>
            <w:r>
              <w:rPr>
                <w:noProof/>
                <w:webHidden/>
              </w:rPr>
              <w:instrText xml:space="preserve"> PAGEREF _Toc203224391 \h </w:instrText>
            </w:r>
            <w:r>
              <w:rPr>
                <w:noProof/>
                <w:webHidden/>
              </w:rPr>
            </w:r>
            <w:r>
              <w:rPr>
                <w:noProof/>
                <w:webHidden/>
              </w:rPr>
              <w:fldChar w:fldCharType="separate"/>
            </w:r>
            <w:r w:rsidR="00E40246">
              <w:rPr>
                <w:noProof/>
                <w:webHidden/>
              </w:rPr>
              <w:t>1</w:t>
            </w:r>
            <w:r>
              <w:rPr>
                <w:noProof/>
                <w:webHidden/>
              </w:rPr>
              <w:fldChar w:fldCharType="end"/>
            </w:r>
          </w:hyperlink>
        </w:p>
        <w:p w:rsidR="00422C12" w:rsidRDefault="00422C12">
          <w:pPr>
            <w:pStyle w:val="TOC2"/>
            <w:tabs>
              <w:tab w:val="right" w:leader="dot" w:pos="9350"/>
            </w:tabs>
            <w:rPr>
              <w:noProof/>
            </w:rPr>
          </w:pPr>
          <w:hyperlink w:anchor="_Toc203224392" w:history="1">
            <w:r w:rsidRPr="00747E6C">
              <w:rPr>
                <w:rStyle w:val="Hyperlink"/>
                <w:rFonts w:eastAsia="SimSun"/>
                <w:b/>
                <w:bCs/>
                <w:noProof/>
                <w:lang w:eastAsia="zh-CN"/>
              </w:rPr>
              <w:t>1.2</w:t>
            </w:r>
            <w:r w:rsidRPr="00747E6C">
              <w:rPr>
                <w:rStyle w:val="Hyperlink"/>
                <w:rFonts w:eastAsia="SimSun"/>
                <w:noProof/>
                <w:lang w:eastAsia="zh-CN"/>
              </w:rPr>
              <w:t xml:space="preserve"> PROBLEM STATEMENT</w:t>
            </w:r>
            <w:r>
              <w:rPr>
                <w:noProof/>
                <w:webHidden/>
              </w:rPr>
              <w:tab/>
            </w:r>
            <w:r>
              <w:rPr>
                <w:noProof/>
                <w:webHidden/>
              </w:rPr>
              <w:fldChar w:fldCharType="begin"/>
            </w:r>
            <w:r>
              <w:rPr>
                <w:noProof/>
                <w:webHidden/>
              </w:rPr>
              <w:instrText xml:space="preserve"> PAGEREF _Toc203224392 \h </w:instrText>
            </w:r>
            <w:r>
              <w:rPr>
                <w:noProof/>
                <w:webHidden/>
              </w:rPr>
            </w:r>
            <w:r>
              <w:rPr>
                <w:noProof/>
                <w:webHidden/>
              </w:rPr>
              <w:fldChar w:fldCharType="separate"/>
            </w:r>
            <w:r w:rsidR="00E40246">
              <w:rPr>
                <w:noProof/>
                <w:webHidden/>
              </w:rPr>
              <w:t>3</w:t>
            </w:r>
            <w:r>
              <w:rPr>
                <w:noProof/>
                <w:webHidden/>
              </w:rPr>
              <w:fldChar w:fldCharType="end"/>
            </w:r>
          </w:hyperlink>
        </w:p>
        <w:p w:rsidR="00422C12" w:rsidRDefault="00422C12">
          <w:pPr>
            <w:pStyle w:val="TOC2"/>
            <w:tabs>
              <w:tab w:val="right" w:leader="dot" w:pos="9350"/>
            </w:tabs>
            <w:rPr>
              <w:noProof/>
            </w:rPr>
          </w:pPr>
          <w:hyperlink w:anchor="_Toc203224393" w:history="1">
            <w:r w:rsidRPr="00747E6C">
              <w:rPr>
                <w:rStyle w:val="Hyperlink"/>
                <w:rFonts w:eastAsia="SimSun"/>
                <w:b/>
                <w:bCs/>
                <w:noProof/>
                <w:lang w:eastAsia="zh-CN"/>
              </w:rPr>
              <w:t>1.3</w:t>
            </w:r>
            <w:r w:rsidRPr="00747E6C">
              <w:rPr>
                <w:rStyle w:val="Hyperlink"/>
                <w:rFonts w:eastAsia="SimSun"/>
                <w:noProof/>
                <w:lang w:eastAsia="zh-CN"/>
              </w:rPr>
              <w:t xml:space="preserve"> JUSTIFICATION</w:t>
            </w:r>
            <w:r>
              <w:rPr>
                <w:noProof/>
                <w:webHidden/>
              </w:rPr>
              <w:tab/>
            </w:r>
            <w:r>
              <w:rPr>
                <w:noProof/>
                <w:webHidden/>
              </w:rPr>
              <w:fldChar w:fldCharType="begin"/>
            </w:r>
            <w:r>
              <w:rPr>
                <w:noProof/>
                <w:webHidden/>
              </w:rPr>
              <w:instrText xml:space="preserve"> PAGEREF _Toc203224393 \h </w:instrText>
            </w:r>
            <w:r>
              <w:rPr>
                <w:noProof/>
                <w:webHidden/>
              </w:rPr>
            </w:r>
            <w:r>
              <w:rPr>
                <w:noProof/>
                <w:webHidden/>
              </w:rPr>
              <w:fldChar w:fldCharType="separate"/>
            </w:r>
            <w:r w:rsidR="00E40246">
              <w:rPr>
                <w:noProof/>
                <w:webHidden/>
              </w:rPr>
              <w:t>4</w:t>
            </w:r>
            <w:r>
              <w:rPr>
                <w:noProof/>
                <w:webHidden/>
              </w:rPr>
              <w:fldChar w:fldCharType="end"/>
            </w:r>
          </w:hyperlink>
        </w:p>
        <w:p w:rsidR="00422C12" w:rsidRDefault="00422C12">
          <w:pPr>
            <w:pStyle w:val="TOC2"/>
            <w:tabs>
              <w:tab w:val="right" w:leader="dot" w:pos="9350"/>
            </w:tabs>
            <w:rPr>
              <w:noProof/>
            </w:rPr>
          </w:pPr>
          <w:hyperlink w:anchor="_Toc203224394" w:history="1">
            <w:r w:rsidRPr="00747E6C">
              <w:rPr>
                <w:rStyle w:val="Hyperlink"/>
                <w:rFonts w:eastAsia="SimSun"/>
                <w:b/>
                <w:bCs/>
                <w:noProof/>
                <w:lang w:eastAsia="zh-CN"/>
              </w:rPr>
              <w:t>1.4</w:t>
            </w:r>
            <w:r w:rsidRPr="00747E6C">
              <w:rPr>
                <w:rStyle w:val="Hyperlink"/>
                <w:rFonts w:eastAsia="SimSun"/>
                <w:noProof/>
                <w:lang w:eastAsia="zh-CN"/>
              </w:rPr>
              <w:t xml:space="preserve">    OBJECTIVE OF THE STUDY</w:t>
            </w:r>
            <w:r>
              <w:rPr>
                <w:noProof/>
                <w:webHidden/>
              </w:rPr>
              <w:tab/>
            </w:r>
            <w:r>
              <w:rPr>
                <w:noProof/>
                <w:webHidden/>
              </w:rPr>
              <w:fldChar w:fldCharType="begin"/>
            </w:r>
            <w:r>
              <w:rPr>
                <w:noProof/>
                <w:webHidden/>
              </w:rPr>
              <w:instrText xml:space="preserve"> PAGEREF _Toc203224394 \h </w:instrText>
            </w:r>
            <w:r>
              <w:rPr>
                <w:noProof/>
                <w:webHidden/>
              </w:rPr>
            </w:r>
            <w:r>
              <w:rPr>
                <w:noProof/>
                <w:webHidden/>
              </w:rPr>
              <w:fldChar w:fldCharType="separate"/>
            </w:r>
            <w:r w:rsidR="00E40246">
              <w:rPr>
                <w:noProof/>
                <w:webHidden/>
              </w:rPr>
              <w:t>4</w:t>
            </w:r>
            <w:r>
              <w:rPr>
                <w:noProof/>
                <w:webHidden/>
              </w:rPr>
              <w:fldChar w:fldCharType="end"/>
            </w:r>
          </w:hyperlink>
        </w:p>
        <w:p w:rsidR="00422C12" w:rsidRDefault="00422C12">
          <w:pPr>
            <w:pStyle w:val="TOC2"/>
            <w:tabs>
              <w:tab w:val="right" w:leader="dot" w:pos="9350"/>
            </w:tabs>
            <w:rPr>
              <w:noProof/>
            </w:rPr>
          </w:pPr>
          <w:hyperlink w:anchor="_Toc203224395" w:history="1">
            <w:r w:rsidRPr="00747E6C">
              <w:rPr>
                <w:rStyle w:val="Hyperlink"/>
                <w:noProof/>
              </w:rPr>
              <w:t>1.5 SCOPE OF THE STUDY</w:t>
            </w:r>
            <w:r>
              <w:rPr>
                <w:noProof/>
                <w:webHidden/>
              </w:rPr>
              <w:tab/>
            </w:r>
            <w:r>
              <w:rPr>
                <w:noProof/>
                <w:webHidden/>
              </w:rPr>
              <w:fldChar w:fldCharType="begin"/>
            </w:r>
            <w:r>
              <w:rPr>
                <w:noProof/>
                <w:webHidden/>
              </w:rPr>
              <w:instrText xml:space="preserve"> PAGEREF _Toc203224395 \h </w:instrText>
            </w:r>
            <w:r>
              <w:rPr>
                <w:noProof/>
                <w:webHidden/>
              </w:rPr>
            </w:r>
            <w:r>
              <w:rPr>
                <w:noProof/>
                <w:webHidden/>
              </w:rPr>
              <w:fldChar w:fldCharType="separate"/>
            </w:r>
            <w:r w:rsidR="00E40246">
              <w:rPr>
                <w:noProof/>
                <w:webHidden/>
              </w:rPr>
              <w:t>4</w:t>
            </w:r>
            <w:r>
              <w:rPr>
                <w:noProof/>
                <w:webHidden/>
              </w:rPr>
              <w:fldChar w:fldCharType="end"/>
            </w:r>
          </w:hyperlink>
        </w:p>
        <w:p w:rsidR="00422C12" w:rsidRDefault="00422C12">
          <w:pPr>
            <w:pStyle w:val="TOC1"/>
            <w:tabs>
              <w:tab w:val="right" w:leader="dot" w:pos="9350"/>
            </w:tabs>
            <w:rPr>
              <w:noProof/>
            </w:rPr>
          </w:pPr>
          <w:hyperlink w:anchor="_Toc203224396" w:history="1">
            <w:r w:rsidRPr="00747E6C">
              <w:rPr>
                <w:rStyle w:val="Hyperlink"/>
                <w:rFonts w:ascii="Times New Roman" w:eastAsia="SimSun" w:hAnsi="Times New Roman" w:cs="Times New Roman"/>
                <w:noProof/>
                <w:lang w:eastAsia="zh-CN"/>
              </w:rPr>
              <w:t>CHAPTER TWO</w:t>
            </w:r>
            <w:r>
              <w:rPr>
                <w:noProof/>
                <w:webHidden/>
              </w:rPr>
              <w:tab/>
            </w:r>
            <w:r>
              <w:rPr>
                <w:noProof/>
                <w:webHidden/>
              </w:rPr>
              <w:fldChar w:fldCharType="begin"/>
            </w:r>
            <w:r>
              <w:rPr>
                <w:noProof/>
                <w:webHidden/>
              </w:rPr>
              <w:instrText xml:space="preserve"> PAGEREF _Toc203224396 \h </w:instrText>
            </w:r>
            <w:r>
              <w:rPr>
                <w:noProof/>
                <w:webHidden/>
              </w:rPr>
            </w:r>
            <w:r>
              <w:rPr>
                <w:noProof/>
                <w:webHidden/>
              </w:rPr>
              <w:fldChar w:fldCharType="separate"/>
            </w:r>
            <w:r w:rsidR="00E40246">
              <w:rPr>
                <w:noProof/>
                <w:webHidden/>
              </w:rPr>
              <w:t>5</w:t>
            </w:r>
            <w:r>
              <w:rPr>
                <w:noProof/>
                <w:webHidden/>
              </w:rPr>
              <w:fldChar w:fldCharType="end"/>
            </w:r>
          </w:hyperlink>
        </w:p>
        <w:p w:rsidR="00422C12" w:rsidRDefault="00422C12">
          <w:pPr>
            <w:pStyle w:val="TOC1"/>
            <w:tabs>
              <w:tab w:val="right" w:leader="dot" w:pos="9350"/>
            </w:tabs>
            <w:rPr>
              <w:noProof/>
            </w:rPr>
          </w:pPr>
          <w:hyperlink w:anchor="_Toc203224397" w:history="1">
            <w:r w:rsidRPr="00747E6C">
              <w:rPr>
                <w:rStyle w:val="Hyperlink"/>
                <w:rFonts w:ascii="Times New Roman" w:eastAsia="SimSun" w:hAnsi="Times New Roman" w:cs="Times New Roman"/>
                <w:noProof/>
                <w:lang w:eastAsia="zh-CN"/>
              </w:rPr>
              <w:t>LITERATURE REVIEW</w:t>
            </w:r>
            <w:r>
              <w:rPr>
                <w:noProof/>
                <w:webHidden/>
              </w:rPr>
              <w:tab/>
            </w:r>
            <w:r>
              <w:rPr>
                <w:noProof/>
                <w:webHidden/>
              </w:rPr>
              <w:fldChar w:fldCharType="begin"/>
            </w:r>
            <w:r>
              <w:rPr>
                <w:noProof/>
                <w:webHidden/>
              </w:rPr>
              <w:instrText xml:space="preserve"> PAGEREF _Toc203224397 \h </w:instrText>
            </w:r>
            <w:r>
              <w:rPr>
                <w:noProof/>
                <w:webHidden/>
              </w:rPr>
            </w:r>
            <w:r>
              <w:rPr>
                <w:noProof/>
                <w:webHidden/>
              </w:rPr>
              <w:fldChar w:fldCharType="separate"/>
            </w:r>
            <w:r w:rsidR="00E40246">
              <w:rPr>
                <w:noProof/>
                <w:webHidden/>
              </w:rPr>
              <w:t>5</w:t>
            </w:r>
            <w:r>
              <w:rPr>
                <w:noProof/>
                <w:webHidden/>
              </w:rPr>
              <w:fldChar w:fldCharType="end"/>
            </w:r>
          </w:hyperlink>
        </w:p>
        <w:p w:rsidR="00422C12" w:rsidRDefault="00422C12">
          <w:pPr>
            <w:pStyle w:val="TOC2"/>
            <w:tabs>
              <w:tab w:val="right" w:leader="dot" w:pos="9350"/>
            </w:tabs>
            <w:rPr>
              <w:noProof/>
            </w:rPr>
          </w:pPr>
          <w:hyperlink w:anchor="_Toc203224398" w:history="1">
            <w:r w:rsidRPr="00747E6C">
              <w:rPr>
                <w:rStyle w:val="Hyperlink"/>
                <w:rFonts w:eastAsia="SimSun"/>
                <w:noProof/>
                <w:lang w:eastAsia="zh-CN"/>
              </w:rPr>
              <w:t>2.1 Cow Dung</w:t>
            </w:r>
            <w:r>
              <w:rPr>
                <w:noProof/>
                <w:webHidden/>
              </w:rPr>
              <w:tab/>
            </w:r>
            <w:r>
              <w:rPr>
                <w:noProof/>
                <w:webHidden/>
              </w:rPr>
              <w:fldChar w:fldCharType="begin"/>
            </w:r>
            <w:r>
              <w:rPr>
                <w:noProof/>
                <w:webHidden/>
              </w:rPr>
              <w:instrText xml:space="preserve"> PAGEREF _Toc203224398 \h </w:instrText>
            </w:r>
            <w:r>
              <w:rPr>
                <w:noProof/>
                <w:webHidden/>
              </w:rPr>
            </w:r>
            <w:r>
              <w:rPr>
                <w:noProof/>
                <w:webHidden/>
              </w:rPr>
              <w:fldChar w:fldCharType="separate"/>
            </w:r>
            <w:r w:rsidR="00E40246">
              <w:rPr>
                <w:noProof/>
                <w:webHidden/>
              </w:rPr>
              <w:t>5</w:t>
            </w:r>
            <w:r>
              <w:rPr>
                <w:noProof/>
                <w:webHidden/>
              </w:rPr>
              <w:fldChar w:fldCharType="end"/>
            </w:r>
          </w:hyperlink>
        </w:p>
        <w:p w:rsidR="00422C12" w:rsidRDefault="00422C12">
          <w:pPr>
            <w:pStyle w:val="TOC2"/>
            <w:tabs>
              <w:tab w:val="right" w:leader="dot" w:pos="9350"/>
            </w:tabs>
            <w:rPr>
              <w:noProof/>
            </w:rPr>
          </w:pPr>
          <w:hyperlink w:anchor="_Toc203224399" w:history="1">
            <w:r w:rsidRPr="00747E6C">
              <w:rPr>
                <w:rStyle w:val="Hyperlink"/>
                <w:rFonts w:eastAsia="SimSun"/>
                <w:b/>
                <w:bCs/>
                <w:noProof/>
                <w:lang w:eastAsia="zh-CN"/>
              </w:rPr>
              <w:t>2.2 Uses</w:t>
            </w:r>
            <w:r w:rsidRPr="00747E6C">
              <w:rPr>
                <w:rStyle w:val="Hyperlink"/>
                <w:rFonts w:eastAsia="SimSun"/>
                <w:noProof/>
                <w:lang w:eastAsia="zh-CN"/>
              </w:rPr>
              <w:t xml:space="preserve"> of Cow Dung</w:t>
            </w:r>
            <w:r>
              <w:rPr>
                <w:noProof/>
                <w:webHidden/>
              </w:rPr>
              <w:tab/>
            </w:r>
            <w:r>
              <w:rPr>
                <w:noProof/>
                <w:webHidden/>
              </w:rPr>
              <w:fldChar w:fldCharType="begin"/>
            </w:r>
            <w:r>
              <w:rPr>
                <w:noProof/>
                <w:webHidden/>
              </w:rPr>
              <w:instrText xml:space="preserve"> PAGEREF _Toc203224399 \h </w:instrText>
            </w:r>
            <w:r>
              <w:rPr>
                <w:noProof/>
                <w:webHidden/>
              </w:rPr>
            </w:r>
            <w:r>
              <w:rPr>
                <w:noProof/>
                <w:webHidden/>
              </w:rPr>
              <w:fldChar w:fldCharType="separate"/>
            </w:r>
            <w:r w:rsidR="00E40246">
              <w:rPr>
                <w:noProof/>
                <w:webHidden/>
              </w:rPr>
              <w:t>5</w:t>
            </w:r>
            <w:r>
              <w:rPr>
                <w:noProof/>
                <w:webHidden/>
              </w:rPr>
              <w:fldChar w:fldCharType="end"/>
            </w:r>
          </w:hyperlink>
        </w:p>
        <w:p w:rsidR="00422C12" w:rsidRDefault="00422C12">
          <w:pPr>
            <w:pStyle w:val="TOC3"/>
            <w:tabs>
              <w:tab w:val="right" w:leader="dot" w:pos="9350"/>
            </w:tabs>
            <w:rPr>
              <w:noProof/>
            </w:rPr>
          </w:pPr>
          <w:hyperlink w:anchor="_Toc203224400" w:history="1">
            <w:r w:rsidRPr="00747E6C">
              <w:rPr>
                <w:rStyle w:val="Hyperlink"/>
                <w:noProof/>
              </w:rPr>
              <w:t>2.2.1 Fuel</w:t>
            </w:r>
            <w:r>
              <w:rPr>
                <w:noProof/>
                <w:webHidden/>
              </w:rPr>
              <w:tab/>
            </w:r>
            <w:r>
              <w:rPr>
                <w:noProof/>
                <w:webHidden/>
              </w:rPr>
              <w:fldChar w:fldCharType="begin"/>
            </w:r>
            <w:r>
              <w:rPr>
                <w:noProof/>
                <w:webHidden/>
              </w:rPr>
              <w:instrText xml:space="preserve"> PAGEREF _Toc203224400 \h </w:instrText>
            </w:r>
            <w:r>
              <w:rPr>
                <w:noProof/>
                <w:webHidden/>
              </w:rPr>
            </w:r>
            <w:r>
              <w:rPr>
                <w:noProof/>
                <w:webHidden/>
              </w:rPr>
              <w:fldChar w:fldCharType="separate"/>
            </w:r>
            <w:r w:rsidR="00E40246">
              <w:rPr>
                <w:noProof/>
                <w:webHidden/>
              </w:rPr>
              <w:t>5</w:t>
            </w:r>
            <w:r>
              <w:rPr>
                <w:noProof/>
                <w:webHidden/>
              </w:rPr>
              <w:fldChar w:fldCharType="end"/>
            </w:r>
          </w:hyperlink>
        </w:p>
        <w:p w:rsidR="00422C12" w:rsidRDefault="00422C12">
          <w:pPr>
            <w:pStyle w:val="TOC3"/>
            <w:tabs>
              <w:tab w:val="right" w:leader="dot" w:pos="9350"/>
            </w:tabs>
            <w:rPr>
              <w:noProof/>
            </w:rPr>
          </w:pPr>
          <w:hyperlink w:anchor="_Toc203224401" w:history="1">
            <w:r w:rsidRPr="00747E6C">
              <w:rPr>
                <w:rStyle w:val="Hyperlink"/>
                <w:rFonts w:eastAsia="SimSun"/>
                <w:bCs/>
                <w:noProof/>
                <w:lang w:eastAsia="zh-CN"/>
              </w:rPr>
              <w:t>2.2.2</w:t>
            </w:r>
            <w:r w:rsidRPr="00747E6C">
              <w:rPr>
                <w:rStyle w:val="Hyperlink"/>
                <w:rFonts w:eastAsia="SimSun"/>
                <w:noProof/>
                <w:lang w:eastAsia="zh-CN"/>
              </w:rPr>
              <w:t xml:space="preserve">   Fertilizer</w:t>
            </w:r>
            <w:r>
              <w:rPr>
                <w:noProof/>
                <w:webHidden/>
              </w:rPr>
              <w:tab/>
            </w:r>
            <w:r>
              <w:rPr>
                <w:noProof/>
                <w:webHidden/>
              </w:rPr>
              <w:fldChar w:fldCharType="begin"/>
            </w:r>
            <w:r>
              <w:rPr>
                <w:noProof/>
                <w:webHidden/>
              </w:rPr>
              <w:instrText xml:space="preserve"> PAGEREF _Toc203224401 \h </w:instrText>
            </w:r>
            <w:r>
              <w:rPr>
                <w:noProof/>
                <w:webHidden/>
              </w:rPr>
            </w:r>
            <w:r>
              <w:rPr>
                <w:noProof/>
                <w:webHidden/>
              </w:rPr>
              <w:fldChar w:fldCharType="separate"/>
            </w:r>
            <w:r w:rsidR="00E40246">
              <w:rPr>
                <w:noProof/>
                <w:webHidden/>
              </w:rPr>
              <w:t>5</w:t>
            </w:r>
            <w:r>
              <w:rPr>
                <w:noProof/>
                <w:webHidden/>
              </w:rPr>
              <w:fldChar w:fldCharType="end"/>
            </w:r>
          </w:hyperlink>
        </w:p>
        <w:p w:rsidR="00422C12" w:rsidRDefault="00422C12">
          <w:pPr>
            <w:pStyle w:val="TOC3"/>
            <w:tabs>
              <w:tab w:val="right" w:leader="dot" w:pos="9350"/>
            </w:tabs>
            <w:rPr>
              <w:noProof/>
            </w:rPr>
          </w:pPr>
          <w:hyperlink w:anchor="_Toc203224402" w:history="1">
            <w:r w:rsidRPr="00747E6C">
              <w:rPr>
                <w:rStyle w:val="Hyperlink"/>
                <w:noProof/>
              </w:rPr>
              <w:t>2.2.3   Religious Uses</w:t>
            </w:r>
            <w:r>
              <w:rPr>
                <w:noProof/>
                <w:webHidden/>
              </w:rPr>
              <w:tab/>
            </w:r>
            <w:r>
              <w:rPr>
                <w:noProof/>
                <w:webHidden/>
              </w:rPr>
              <w:fldChar w:fldCharType="begin"/>
            </w:r>
            <w:r>
              <w:rPr>
                <w:noProof/>
                <w:webHidden/>
              </w:rPr>
              <w:instrText xml:space="preserve"> PAGEREF _Toc203224402 \h </w:instrText>
            </w:r>
            <w:r>
              <w:rPr>
                <w:noProof/>
                <w:webHidden/>
              </w:rPr>
            </w:r>
            <w:r>
              <w:rPr>
                <w:noProof/>
                <w:webHidden/>
              </w:rPr>
              <w:fldChar w:fldCharType="separate"/>
            </w:r>
            <w:r w:rsidR="00E40246">
              <w:rPr>
                <w:noProof/>
                <w:webHidden/>
              </w:rPr>
              <w:t>5</w:t>
            </w:r>
            <w:r>
              <w:rPr>
                <w:noProof/>
                <w:webHidden/>
              </w:rPr>
              <w:fldChar w:fldCharType="end"/>
            </w:r>
          </w:hyperlink>
        </w:p>
        <w:p w:rsidR="00422C12" w:rsidRDefault="00422C12">
          <w:pPr>
            <w:pStyle w:val="TOC3"/>
            <w:tabs>
              <w:tab w:val="right" w:leader="dot" w:pos="9350"/>
            </w:tabs>
            <w:rPr>
              <w:noProof/>
            </w:rPr>
          </w:pPr>
          <w:hyperlink w:anchor="_Toc203224403" w:history="1">
            <w:r w:rsidRPr="00747E6C">
              <w:rPr>
                <w:rStyle w:val="Hyperlink"/>
                <w:rFonts w:eastAsia="SimSun"/>
                <w:bCs/>
                <w:noProof/>
                <w:lang w:eastAsia="zh-CN"/>
              </w:rPr>
              <w:t>2.2.4</w:t>
            </w:r>
            <w:r w:rsidRPr="00747E6C">
              <w:rPr>
                <w:rStyle w:val="Hyperlink"/>
                <w:rFonts w:eastAsia="SimSun"/>
                <w:noProof/>
                <w:lang w:eastAsia="zh-CN"/>
              </w:rPr>
              <w:t xml:space="preserve">   Floor and Wall Coating</w:t>
            </w:r>
            <w:r>
              <w:rPr>
                <w:noProof/>
                <w:webHidden/>
              </w:rPr>
              <w:tab/>
            </w:r>
            <w:r>
              <w:rPr>
                <w:noProof/>
                <w:webHidden/>
              </w:rPr>
              <w:fldChar w:fldCharType="begin"/>
            </w:r>
            <w:r>
              <w:rPr>
                <w:noProof/>
                <w:webHidden/>
              </w:rPr>
              <w:instrText xml:space="preserve"> PAGEREF _Toc203224403 \h </w:instrText>
            </w:r>
            <w:r>
              <w:rPr>
                <w:noProof/>
                <w:webHidden/>
              </w:rPr>
            </w:r>
            <w:r>
              <w:rPr>
                <w:noProof/>
                <w:webHidden/>
              </w:rPr>
              <w:fldChar w:fldCharType="separate"/>
            </w:r>
            <w:r w:rsidR="00E40246">
              <w:rPr>
                <w:noProof/>
                <w:webHidden/>
              </w:rPr>
              <w:t>6</w:t>
            </w:r>
            <w:r>
              <w:rPr>
                <w:noProof/>
                <w:webHidden/>
              </w:rPr>
              <w:fldChar w:fldCharType="end"/>
            </w:r>
          </w:hyperlink>
        </w:p>
        <w:p w:rsidR="00422C12" w:rsidRDefault="00422C12">
          <w:pPr>
            <w:pStyle w:val="TOC3"/>
            <w:tabs>
              <w:tab w:val="right" w:leader="dot" w:pos="9350"/>
            </w:tabs>
            <w:rPr>
              <w:noProof/>
            </w:rPr>
          </w:pPr>
          <w:hyperlink w:anchor="_Toc203224404" w:history="1">
            <w:r w:rsidRPr="00747E6C">
              <w:rPr>
                <w:rStyle w:val="Hyperlink"/>
                <w:rFonts w:eastAsia="SimSun"/>
                <w:bCs/>
                <w:noProof/>
                <w:lang w:eastAsia="zh-CN"/>
              </w:rPr>
              <w:t>2.2.5</w:t>
            </w:r>
            <w:r w:rsidRPr="00747E6C">
              <w:rPr>
                <w:rStyle w:val="Hyperlink"/>
                <w:rFonts w:eastAsia="SimSun"/>
                <w:noProof/>
                <w:lang w:eastAsia="zh-CN"/>
              </w:rPr>
              <w:t xml:space="preserve">   Other Uses of Cow Dung</w:t>
            </w:r>
            <w:r>
              <w:rPr>
                <w:noProof/>
                <w:webHidden/>
              </w:rPr>
              <w:tab/>
            </w:r>
            <w:r>
              <w:rPr>
                <w:noProof/>
                <w:webHidden/>
              </w:rPr>
              <w:fldChar w:fldCharType="begin"/>
            </w:r>
            <w:r>
              <w:rPr>
                <w:noProof/>
                <w:webHidden/>
              </w:rPr>
              <w:instrText xml:space="preserve"> PAGEREF _Toc203224404 \h </w:instrText>
            </w:r>
            <w:r>
              <w:rPr>
                <w:noProof/>
                <w:webHidden/>
              </w:rPr>
            </w:r>
            <w:r>
              <w:rPr>
                <w:noProof/>
                <w:webHidden/>
              </w:rPr>
              <w:fldChar w:fldCharType="separate"/>
            </w:r>
            <w:r w:rsidR="00E40246">
              <w:rPr>
                <w:noProof/>
                <w:webHidden/>
              </w:rPr>
              <w:t>6</w:t>
            </w:r>
            <w:r>
              <w:rPr>
                <w:noProof/>
                <w:webHidden/>
              </w:rPr>
              <w:fldChar w:fldCharType="end"/>
            </w:r>
          </w:hyperlink>
        </w:p>
        <w:p w:rsidR="00422C12" w:rsidRDefault="00422C12">
          <w:pPr>
            <w:pStyle w:val="TOC2"/>
            <w:tabs>
              <w:tab w:val="right" w:leader="dot" w:pos="9350"/>
            </w:tabs>
            <w:rPr>
              <w:noProof/>
            </w:rPr>
          </w:pPr>
          <w:hyperlink w:anchor="_Toc203224405" w:history="1">
            <w:r w:rsidRPr="00747E6C">
              <w:rPr>
                <w:rStyle w:val="Hyperlink"/>
                <w:rFonts w:eastAsia="SimSun"/>
                <w:bCs/>
                <w:noProof/>
                <w:lang w:eastAsia="zh-CN"/>
              </w:rPr>
              <w:t xml:space="preserve">2.3 </w:t>
            </w:r>
            <w:r w:rsidRPr="00747E6C">
              <w:rPr>
                <w:rStyle w:val="Hyperlink"/>
                <w:rFonts w:eastAsia="SimSun"/>
                <w:noProof/>
                <w:lang w:eastAsia="zh-CN"/>
              </w:rPr>
              <w:t>Ecology of Cow Dung</w:t>
            </w:r>
            <w:r>
              <w:rPr>
                <w:noProof/>
                <w:webHidden/>
              </w:rPr>
              <w:tab/>
            </w:r>
            <w:r>
              <w:rPr>
                <w:noProof/>
                <w:webHidden/>
              </w:rPr>
              <w:fldChar w:fldCharType="begin"/>
            </w:r>
            <w:r>
              <w:rPr>
                <w:noProof/>
                <w:webHidden/>
              </w:rPr>
              <w:instrText xml:space="preserve"> PAGEREF _Toc203224405 \h </w:instrText>
            </w:r>
            <w:r>
              <w:rPr>
                <w:noProof/>
                <w:webHidden/>
              </w:rPr>
            </w:r>
            <w:r>
              <w:rPr>
                <w:noProof/>
                <w:webHidden/>
              </w:rPr>
              <w:fldChar w:fldCharType="separate"/>
            </w:r>
            <w:r w:rsidR="00E40246">
              <w:rPr>
                <w:noProof/>
                <w:webHidden/>
              </w:rPr>
              <w:t>7</w:t>
            </w:r>
            <w:r>
              <w:rPr>
                <w:noProof/>
                <w:webHidden/>
              </w:rPr>
              <w:fldChar w:fldCharType="end"/>
            </w:r>
          </w:hyperlink>
        </w:p>
        <w:p w:rsidR="00422C12" w:rsidRDefault="00422C12">
          <w:pPr>
            <w:pStyle w:val="TOC2"/>
            <w:tabs>
              <w:tab w:val="right" w:leader="dot" w:pos="9350"/>
            </w:tabs>
            <w:rPr>
              <w:noProof/>
            </w:rPr>
          </w:pPr>
          <w:hyperlink w:anchor="_Toc203224406" w:history="1">
            <w:r w:rsidRPr="00747E6C">
              <w:rPr>
                <w:rStyle w:val="Hyperlink"/>
                <w:rFonts w:eastAsia="SimSun"/>
                <w:bCs/>
                <w:noProof/>
                <w:lang w:eastAsia="zh-CN"/>
              </w:rPr>
              <w:t>2.4</w:t>
            </w:r>
            <w:r w:rsidRPr="00747E6C">
              <w:rPr>
                <w:rStyle w:val="Hyperlink"/>
                <w:rFonts w:eastAsia="SimSun"/>
                <w:noProof/>
                <w:lang w:eastAsia="zh-CN"/>
              </w:rPr>
              <w:t xml:space="preserve">   Bioremediation of Environment Pollutants by Cow Dung</w:t>
            </w:r>
            <w:r>
              <w:rPr>
                <w:noProof/>
                <w:webHidden/>
              </w:rPr>
              <w:tab/>
            </w:r>
            <w:r>
              <w:rPr>
                <w:noProof/>
                <w:webHidden/>
              </w:rPr>
              <w:fldChar w:fldCharType="begin"/>
            </w:r>
            <w:r>
              <w:rPr>
                <w:noProof/>
                <w:webHidden/>
              </w:rPr>
              <w:instrText xml:space="preserve"> PAGEREF _Toc203224406 \h </w:instrText>
            </w:r>
            <w:r>
              <w:rPr>
                <w:noProof/>
                <w:webHidden/>
              </w:rPr>
            </w:r>
            <w:r>
              <w:rPr>
                <w:noProof/>
                <w:webHidden/>
              </w:rPr>
              <w:fldChar w:fldCharType="separate"/>
            </w:r>
            <w:r w:rsidR="00E40246">
              <w:rPr>
                <w:noProof/>
                <w:webHidden/>
              </w:rPr>
              <w:t>7</w:t>
            </w:r>
            <w:r>
              <w:rPr>
                <w:noProof/>
                <w:webHidden/>
              </w:rPr>
              <w:fldChar w:fldCharType="end"/>
            </w:r>
          </w:hyperlink>
        </w:p>
        <w:p w:rsidR="00422C12" w:rsidRDefault="00422C12">
          <w:pPr>
            <w:pStyle w:val="TOC2"/>
            <w:tabs>
              <w:tab w:val="right" w:leader="dot" w:pos="9350"/>
            </w:tabs>
            <w:rPr>
              <w:noProof/>
            </w:rPr>
          </w:pPr>
          <w:hyperlink w:anchor="_Toc203224407" w:history="1">
            <w:r w:rsidRPr="00747E6C">
              <w:rPr>
                <w:rStyle w:val="Hyperlink"/>
                <w:rFonts w:eastAsia="SimSun"/>
                <w:bCs/>
                <w:noProof/>
                <w:lang w:eastAsia="zh-CN"/>
              </w:rPr>
              <w:t>2.5</w:t>
            </w:r>
            <w:r w:rsidRPr="00747E6C">
              <w:rPr>
                <w:rStyle w:val="Hyperlink"/>
                <w:rFonts w:eastAsia="SimSun"/>
                <w:noProof/>
                <w:lang w:eastAsia="zh-CN"/>
              </w:rPr>
              <w:t xml:space="preserve">   Source of Microbial Enzymes of Cow Dung</w:t>
            </w:r>
            <w:r>
              <w:rPr>
                <w:noProof/>
                <w:webHidden/>
              </w:rPr>
              <w:tab/>
            </w:r>
            <w:r>
              <w:rPr>
                <w:noProof/>
                <w:webHidden/>
              </w:rPr>
              <w:fldChar w:fldCharType="begin"/>
            </w:r>
            <w:r>
              <w:rPr>
                <w:noProof/>
                <w:webHidden/>
              </w:rPr>
              <w:instrText xml:space="preserve"> PAGEREF _Toc203224407 \h </w:instrText>
            </w:r>
            <w:r>
              <w:rPr>
                <w:noProof/>
                <w:webHidden/>
              </w:rPr>
            </w:r>
            <w:r>
              <w:rPr>
                <w:noProof/>
                <w:webHidden/>
              </w:rPr>
              <w:fldChar w:fldCharType="separate"/>
            </w:r>
            <w:r w:rsidR="00E40246">
              <w:rPr>
                <w:noProof/>
                <w:webHidden/>
              </w:rPr>
              <w:t>8</w:t>
            </w:r>
            <w:r>
              <w:rPr>
                <w:noProof/>
                <w:webHidden/>
              </w:rPr>
              <w:fldChar w:fldCharType="end"/>
            </w:r>
          </w:hyperlink>
        </w:p>
        <w:p w:rsidR="00422C12" w:rsidRDefault="00422C12">
          <w:pPr>
            <w:pStyle w:val="TOC2"/>
            <w:tabs>
              <w:tab w:val="right" w:leader="dot" w:pos="9350"/>
            </w:tabs>
            <w:rPr>
              <w:noProof/>
            </w:rPr>
          </w:pPr>
          <w:hyperlink w:anchor="_Toc203224408" w:history="1">
            <w:r w:rsidRPr="00747E6C">
              <w:rPr>
                <w:rStyle w:val="Hyperlink"/>
                <w:rFonts w:eastAsia="SimSun"/>
                <w:bCs/>
                <w:noProof/>
                <w:lang w:eastAsia="zh-CN"/>
              </w:rPr>
              <w:t xml:space="preserve">2.6 </w:t>
            </w:r>
            <w:r w:rsidRPr="00747E6C">
              <w:rPr>
                <w:rStyle w:val="Hyperlink"/>
                <w:rFonts w:eastAsia="SimSun"/>
                <w:noProof/>
                <w:lang w:eastAsia="zh-CN"/>
              </w:rPr>
              <w:t>Agriculture Management of Cow Dung</w:t>
            </w:r>
            <w:r>
              <w:rPr>
                <w:noProof/>
                <w:webHidden/>
              </w:rPr>
              <w:tab/>
            </w:r>
            <w:r>
              <w:rPr>
                <w:noProof/>
                <w:webHidden/>
              </w:rPr>
              <w:fldChar w:fldCharType="begin"/>
            </w:r>
            <w:r>
              <w:rPr>
                <w:noProof/>
                <w:webHidden/>
              </w:rPr>
              <w:instrText xml:space="preserve"> PAGEREF _Toc203224408 \h </w:instrText>
            </w:r>
            <w:r>
              <w:rPr>
                <w:noProof/>
                <w:webHidden/>
              </w:rPr>
            </w:r>
            <w:r>
              <w:rPr>
                <w:noProof/>
                <w:webHidden/>
              </w:rPr>
              <w:fldChar w:fldCharType="separate"/>
            </w:r>
            <w:r w:rsidR="00E40246">
              <w:rPr>
                <w:noProof/>
                <w:webHidden/>
              </w:rPr>
              <w:t>8</w:t>
            </w:r>
            <w:r>
              <w:rPr>
                <w:noProof/>
                <w:webHidden/>
              </w:rPr>
              <w:fldChar w:fldCharType="end"/>
            </w:r>
          </w:hyperlink>
        </w:p>
        <w:p w:rsidR="00422C12" w:rsidRDefault="00422C12">
          <w:pPr>
            <w:pStyle w:val="TOC2"/>
            <w:tabs>
              <w:tab w:val="right" w:leader="dot" w:pos="9350"/>
            </w:tabs>
            <w:rPr>
              <w:noProof/>
            </w:rPr>
          </w:pPr>
          <w:hyperlink w:anchor="_Toc203224409" w:history="1">
            <w:r w:rsidRPr="00747E6C">
              <w:rPr>
                <w:rStyle w:val="Hyperlink"/>
                <w:rFonts w:eastAsia="SimSun"/>
                <w:bCs/>
                <w:noProof/>
                <w:lang w:eastAsia="zh-CN"/>
              </w:rPr>
              <w:t xml:space="preserve">2.7 </w:t>
            </w:r>
            <w:r w:rsidRPr="00747E6C">
              <w:rPr>
                <w:rStyle w:val="Hyperlink"/>
                <w:rFonts w:eastAsia="SimSun"/>
                <w:noProof/>
                <w:lang w:eastAsia="zh-CN"/>
              </w:rPr>
              <w:t>Inorganic Fertilizer Materials</w:t>
            </w:r>
            <w:r>
              <w:rPr>
                <w:noProof/>
                <w:webHidden/>
              </w:rPr>
              <w:tab/>
            </w:r>
            <w:r>
              <w:rPr>
                <w:noProof/>
                <w:webHidden/>
              </w:rPr>
              <w:fldChar w:fldCharType="begin"/>
            </w:r>
            <w:r>
              <w:rPr>
                <w:noProof/>
                <w:webHidden/>
              </w:rPr>
              <w:instrText xml:space="preserve"> PAGEREF _Toc203224409 \h </w:instrText>
            </w:r>
            <w:r>
              <w:rPr>
                <w:noProof/>
                <w:webHidden/>
              </w:rPr>
            </w:r>
            <w:r>
              <w:rPr>
                <w:noProof/>
                <w:webHidden/>
              </w:rPr>
              <w:fldChar w:fldCharType="separate"/>
            </w:r>
            <w:r w:rsidR="00E40246">
              <w:rPr>
                <w:noProof/>
                <w:webHidden/>
              </w:rPr>
              <w:t>11</w:t>
            </w:r>
            <w:r>
              <w:rPr>
                <w:noProof/>
                <w:webHidden/>
              </w:rPr>
              <w:fldChar w:fldCharType="end"/>
            </w:r>
          </w:hyperlink>
        </w:p>
        <w:p w:rsidR="00422C12" w:rsidRDefault="00422C12">
          <w:pPr>
            <w:pStyle w:val="TOC2"/>
            <w:tabs>
              <w:tab w:val="right" w:leader="dot" w:pos="9350"/>
            </w:tabs>
            <w:rPr>
              <w:noProof/>
            </w:rPr>
          </w:pPr>
          <w:hyperlink w:anchor="_Toc203224410" w:history="1">
            <w:r w:rsidRPr="00747E6C">
              <w:rPr>
                <w:rStyle w:val="Hyperlink"/>
                <w:noProof/>
              </w:rPr>
              <w:t>2.8   Phosphorus Fertilizers Rock Phosphate</w:t>
            </w:r>
            <w:r>
              <w:rPr>
                <w:noProof/>
                <w:webHidden/>
              </w:rPr>
              <w:tab/>
            </w:r>
            <w:r>
              <w:rPr>
                <w:noProof/>
                <w:webHidden/>
              </w:rPr>
              <w:fldChar w:fldCharType="begin"/>
            </w:r>
            <w:r>
              <w:rPr>
                <w:noProof/>
                <w:webHidden/>
              </w:rPr>
              <w:instrText xml:space="preserve"> PAGEREF _Toc203224410 \h </w:instrText>
            </w:r>
            <w:r>
              <w:rPr>
                <w:noProof/>
                <w:webHidden/>
              </w:rPr>
            </w:r>
            <w:r>
              <w:rPr>
                <w:noProof/>
                <w:webHidden/>
              </w:rPr>
              <w:fldChar w:fldCharType="separate"/>
            </w:r>
            <w:r w:rsidR="00E40246">
              <w:rPr>
                <w:noProof/>
                <w:webHidden/>
              </w:rPr>
              <w:t>12</w:t>
            </w:r>
            <w:r>
              <w:rPr>
                <w:noProof/>
                <w:webHidden/>
              </w:rPr>
              <w:fldChar w:fldCharType="end"/>
            </w:r>
          </w:hyperlink>
        </w:p>
        <w:p w:rsidR="00422C12" w:rsidRDefault="00422C12">
          <w:pPr>
            <w:pStyle w:val="TOC2"/>
            <w:tabs>
              <w:tab w:val="right" w:leader="dot" w:pos="9350"/>
            </w:tabs>
            <w:rPr>
              <w:noProof/>
            </w:rPr>
          </w:pPr>
          <w:hyperlink w:anchor="_Toc203224411" w:history="1">
            <w:r w:rsidRPr="00747E6C">
              <w:rPr>
                <w:rStyle w:val="Hyperlink"/>
                <w:bCs/>
                <w:noProof/>
              </w:rPr>
              <w:t>2.9</w:t>
            </w:r>
            <w:r w:rsidRPr="00747E6C">
              <w:rPr>
                <w:rStyle w:val="Hyperlink"/>
                <w:noProof/>
              </w:rPr>
              <w:t xml:space="preserve">   Maize Crop</w:t>
            </w:r>
            <w:r>
              <w:rPr>
                <w:noProof/>
                <w:webHidden/>
              </w:rPr>
              <w:tab/>
            </w:r>
            <w:r>
              <w:rPr>
                <w:noProof/>
                <w:webHidden/>
              </w:rPr>
              <w:fldChar w:fldCharType="begin"/>
            </w:r>
            <w:r>
              <w:rPr>
                <w:noProof/>
                <w:webHidden/>
              </w:rPr>
              <w:instrText xml:space="preserve"> PAGEREF _Toc203224411 \h </w:instrText>
            </w:r>
            <w:r>
              <w:rPr>
                <w:noProof/>
                <w:webHidden/>
              </w:rPr>
            </w:r>
            <w:r>
              <w:rPr>
                <w:noProof/>
                <w:webHidden/>
              </w:rPr>
              <w:fldChar w:fldCharType="separate"/>
            </w:r>
            <w:r w:rsidR="00E40246">
              <w:rPr>
                <w:noProof/>
                <w:webHidden/>
              </w:rPr>
              <w:t>13</w:t>
            </w:r>
            <w:r>
              <w:rPr>
                <w:noProof/>
                <w:webHidden/>
              </w:rPr>
              <w:fldChar w:fldCharType="end"/>
            </w:r>
          </w:hyperlink>
        </w:p>
        <w:p w:rsidR="00422C12" w:rsidRDefault="00422C12">
          <w:pPr>
            <w:pStyle w:val="TOC3"/>
            <w:tabs>
              <w:tab w:val="right" w:leader="dot" w:pos="9350"/>
            </w:tabs>
            <w:rPr>
              <w:noProof/>
            </w:rPr>
          </w:pPr>
          <w:hyperlink w:anchor="_Toc203224412" w:history="1">
            <w:r w:rsidRPr="00747E6C">
              <w:rPr>
                <w:rStyle w:val="Hyperlink"/>
                <w:rFonts w:eastAsia="SimSun"/>
                <w:b/>
                <w:noProof/>
                <w:lang w:eastAsia="zh-CN"/>
              </w:rPr>
              <w:t>2.9.1 History of Maize</w:t>
            </w:r>
            <w:r>
              <w:rPr>
                <w:noProof/>
                <w:webHidden/>
              </w:rPr>
              <w:tab/>
            </w:r>
            <w:r>
              <w:rPr>
                <w:noProof/>
                <w:webHidden/>
              </w:rPr>
              <w:fldChar w:fldCharType="begin"/>
            </w:r>
            <w:r>
              <w:rPr>
                <w:noProof/>
                <w:webHidden/>
              </w:rPr>
              <w:instrText xml:space="preserve"> PAGEREF _Toc203224412 \h </w:instrText>
            </w:r>
            <w:r>
              <w:rPr>
                <w:noProof/>
                <w:webHidden/>
              </w:rPr>
            </w:r>
            <w:r>
              <w:rPr>
                <w:noProof/>
                <w:webHidden/>
              </w:rPr>
              <w:fldChar w:fldCharType="separate"/>
            </w:r>
            <w:r w:rsidR="00E40246">
              <w:rPr>
                <w:noProof/>
                <w:webHidden/>
              </w:rPr>
              <w:t>14</w:t>
            </w:r>
            <w:r>
              <w:rPr>
                <w:noProof/>
                <w:webHidden/>
              </w:rPr>
              <w:fldChar w:fldCharType="end"/>
            </w:r>
          </w:hyperlink>
        </w:p>
        <w:p w:rsidR="00422C12" w:rsidRDefault="00422C12">
          <w:pPr>
            <w:pStyle w:val="TOC3"/>
            <w:tabs>
              <w:tab w:val="right" w:leader="dot" w:pos="9350"/>
            </w:tabs>
            <w:rPr>
              <w:noProof/>
            </w:rPr>
          </w:pPr>
          <w:hyperlink w:anchor="_Toc203224413" w:history="1">
            <w:r w:rsidRPr="00747E6C">
              <w:rPr>
                <w:rStyle w:val="Hyperlink"/>
                <w:rFonts w:eastAsia="SimSun"/>
                <w:noProof/>
                <w:lang w:eastAsia="zh-CN"/>
              </w:rPr>
              <w:t>2.9.2 Structure and Physiology of Maize</w:t>
            </w:r>
            <w:r>
              <w:rPr>
                <w:noProof/>
                <w:webHidden/>
              </w:rPr>
              <w:tab/>
            </w:r>
            <w:r>
              <w:rPr>
                <w:noProof/>
                <w:webHidden/>
              </w:rPr>
              <w:fldChar w:fldCharType="begin"/>
            </w:r>
            <w:r>
              <w:rPr>
                <w:noProof/>
                <w:webHidden/>
              </w:rPr>
              <w:instrText xml:space="preserve"> PAGEREF _Toc203224413 \h </w:instrText>
            </w:r>
            <w:r>
              <w:rPr>
                <w:noProof/>
                <w:webHidden/>
              </w:rPr>
            </w:r>
            <w:r>
              <w:rPr>
                <w:noProof/>
                <w:webHidden/>
              </w:rPr>
              <w:fldChar w:fldCharType="separate"/>
            </w:r>
            <w:r w:rsidR="00E40246">
              <w:rPr>
                <w:noProof/>
                <w:webHidden/>
              </w:rPr>
              <w:t>15</w:t>
            </w:r>
            <w:r>
              <w:rPr>
                <w:noProof/>
                <w:webHidden/>
              </w:rPr>
              <w:fldChar w:fldCharType="end"/>
            </w:r>
          </w:hyperlink>
        </w:p>
        <w:p w:rsidR="00422C12" w:rsidRDefault="00422C12">
          <w:pPr>
            <w:pStyle w:val="TOC2"/>
            <w:tabs>
              <w:tab w:val="right" w:leader="dot" w:pos="9350"/>
            </w:tabs>
            <w:rPr>
              <w:noProof/>
            </w:rPr>
          </w:pPr>
          <w:hyperlink w:anchor="_Toc203224414" w:history="1">
            <w:r w:rsidRPr="00747E6C">
              <w:rPr>
                <w:rStyle w:val="Hyperlink"/>
                <w:rFonts w:ascii="Times New Roman" w:eastAsia="SimSun" w:hAnsi="Times New Roman" w:cs="Times New Roman"/>
                <w:noProof/>
                <w:lang w:eastAsia="zh-CN"/>
              </w:rPr>
              <w:t>2.10 Uses of Maize</w:t>
            </w:r>
            <w:r>
              <w:rPr>
                <w:noProof/>
                <w:webHidden/>
              </w:rPr>
              <w:tab/>
            </w:r>
            <w:r>
              <w:rPr>
                <w:noProof/>
                <w:webHidden/>
              </w:rPr>
              <w:fldChar w:fldCharType="begin"/>
            </w:r>
            <w:r>
              <w:rPr>
                <w:noProof/>
                <w:webHidden/>
              </w:rPr>
              <w:instrText xml:space="preserve"> PAGEREF _Toc203224414 \h </w:instrText>
            </w:r>
            <w:r>
              <w:rPr>
                <w:noProof/>
                <w:webHidden/>
              </w:rPr>
            </w:r>
            <w:r>
              <w:rPr>
                <w:noProof/>
                <w:webHidden/>
              </w:rPr>
              <w:fldChar w:fldCharType="separate"/>
            </w:r>
            <w:r w:rsidR="00E40246">
              <w:rPr>
                <w:noProof/>
                <w:webHidden/>
              </w:rPr>
              <w:t>16</w:t>
            </w:r>
            <w:r>
              <w:rPr>
                <w:noProof/>
                <w:webHidden/>
              </w:rPr>
              <w:fldChar w:fldCharType="end"/>
            </w:r>
          </w:hyperlink>
        </w:p>
        <w:p w:rsidR="00422C12" w:rsidRDefault="00422C12">
          <w:pPr>
            <w:pStyle w:val="TOC3"/>
            <w:tabs>
              <w:tab w:val="right" w:leader="dot" w:pos="9350"/>
            </w:tabs>
            <w:rPr>
              <w:noProof/>
            </w:rPr>
          </w:pPr>
          <w:hyperlink w:anchor="_Toc203224415" w:history="1">
            <w:r w:rsidRPr="00747E6C">
              <w:rPr>
                <w:rStyle w:val="Hyperlink"/>
                <w:noProof/>
              </w:rPr>
              <w:t>2.10.1: Culinary</w:t>
            </w:r>
            <w:r>
              <w:rPr>
                <w:noProof/>
                <w:webHidden/>
              </w:rPr>
              <w:tab/>
            </w:r>
            <w:r>
              <w:rPr>
                <w:noProof/>
                <w:webHidden/>
              </w:rPr>
              <w:fldChar w:fldCharType="begin"/>
            </w:r>
            <w:r>
              <w:rPr>
                <w:noProof/>
                <w:webHidden/>
              </w:rPr>
              <w:instrText xml:space="preserve"> PAGEREF _Toc203224415 \h </w:instrText>
            </w:r>
            <w:r>
              <w:rPr>
                <w:noProof/>
                <w:webHidden/>
              </w:rPr>
            </w:r>
            <w:r>
              <w:rPr>
                <w:noProof/>
                <w:webHidden/>
              </w:rPr>
              <w:fldChar w:fldCharType="separate"/>
            </w:r>
            <w:r w:rsidR="00E40246">
              <w:rPr>
                <w:noProof/>
                <w:webHidden/>
              </w:rPr>
              <w:t>16</w:t>
            </w:r>
            <w:r>
              <w:rPr>
                <w:noProof/>
                <w:webHidden/>
              </w:rPr>
              <w:fldChar w:fldCharType="end"/>
            </w:r>
          </w:hyperlink>
        </w:p>
        <w:p w:rsidR="00422C12" w:rsidRDefault="00422C12">
          <w:pPr>
            <w:pStyle w:val="TOC3"/>
            <w:tabs>
              <w:tab w:val="right" w:leader="dot" w:pos="9350"/>
            </w:tabs>
            <w:rPr>
              <w:noProof/>
            </w:rPr>
          </w:pPr>
          <w:hyperlink w:anchor="_Toc203224416" w:history="1">
            <w:r w:rsidRPr="00747E6C">
              <w:rPr>
                <w:rStyle w:val="Hyperlink"/>
                <w:rFonts w:eastAsia="SimSun"/>
                <w:noProof/>
                <w:lang w:eastAsia="zh-CN"/>
              </w:rPr>
              <w:t>2.10.2: Nutritional Value</w:t>
            </w:r>
            <w:r>
              <w:rPr>
                <w:noProof/>
                <w:webHidden/>
              </w:rPr>
              <w:tab/>
            </w:r>
            <w:r>
              <w:rPr>
                <w:noProof/>
                <w:webHidden/>
              </w:rPr>
              <w:fldChar w:fldCharType="begin"/>
            </w:r>
            <w:r>
              <w:rPr>
                <w:noProof/>
                <w:webHidden/>
              </w:rPr>
              <w:instrText xml:space="preserve"> PAGEREF _Toc203224416 \h </w:instrText>
            </w:r>
            <w:r>
              <w:rPr>
                <w:noProof/>
                <w:webHidden/>
              </w:rPr>
            </w:r>
            <w:r>
              <w:rPr>
                <w:noProof/>
                <w:webHidden/>
              </w:rPr>
              <w:fldChar w:fldCharType="separate"/>
            </w:r>
            <w:r w:rsidR="00E40246">
              <w:rPr>
                <w:noProof/>
                <w:webHidden/>
              </w:rPr>
              <w:t>17</w:t>
            </w:r>
            <w:r>
              <w:rPr>
                <w:noProof/>
                <w:webHidden/>
              </w:rPr>
              <w:fldChar w:fldCharType="end"/>
            </w:r>
          </w:hyperlink>
        </w:p>
        <w:p w:rsidR="00422C12" w:rsidRDefault="00422C12">
          <w:pPr>
            <w:pStyle w:val="TOC3"/>
            <w:tabs>
              <w:tab w:val="right" w:leader="dot" w:pos="9350"/>
            </w:tabs>
            <w:rPr>
              <w:noProof/>
            </w:rPr>
          </w:pPr>
          <w:hyperlink w:anchor="_Toc203224417" w:history="1">
            <w:r w:rsidRPr="00747E6C">
              <w:rPr>
                <w:rStyle w:val="Hyperlink"/>
                <w:rFonts w:eastAsia="SimSun"/>
                <w:noProof/>
                <w:lang w:eastAsia="zh-CN"/>
              </w:rPr>
              <w:t>2.10.3: Animal Feed</w:t>
            </w:r>
            <w:r>
              <w:rPr>
                <w:noProof/>
                <w:webHidden/>
              </w:rPr>
              <w:tab/>
            </w:r>
            <w:r>
              <w:rPr>
                <w:noProof/>
                <w:webHidden/>
              </w:rPr>
              <w:fldChar w:fldCharType="begin"/>
            </w:r>
            <w:r>
              <w:rPr>
                <w:noProof/>
                <w:webHidden/>
              </w:rPr>
              <w:instrText xml:space="preserve"> PAGEREF _Toc203224417 \h </w:instrText>
            </w:r>
            <w:r>
              <w:rPr>
                <w:noProof/>
                <w:webHidden/>
              </w:rPr>
            </w:r>
            <w:r>
              <w:rPr>
                <w:noProof/>
                <w:webHidden/>
              </w:rPr>
              <w:fldChar w:fldCharType="separate"/>
            </w:r>
            <w:r w:rsidR="00E40246">
              <w:rPr>
                <w:noProof/>
                <w:webHidden/>
              </w:rPr>
              <w:t>17</w:t>
            </w:r>
            <w:r>
              <w:rPr>
                <w:noProof/>
                <w:webHidden/>
              </w:rPr>
              <w:fldChar w:fldCharType="end"/>
            </w:r>
          </w:hyperlink>
        </w:p>
        <w:p w:rsidR="00422C12" w:rsidRDefault="00422C12">
          <w:pPr>
            <w:pStyle w:val="TOC3"/>
            <w:tabs>
              <w:tab w:val="right" w:leader="dot" w:pos="9350"/>
            </w:tabs>
            <w:rPr>
              <w:noProof/>
            </w:rPr>
          </w:pPr>
          <w:hyperlink w:anchor="_Toc203224418" w:history="1">
            <w:r w:rsidRPr="00747E6C">
              <w:rPr>
                <w:rStyle w:val="Hyperlink"/>
                <w:noProof/>
              </w:rPr>
              <w:t>2.10.4:  Chemicals</w:t>
            </w:r>
            <w:r>
              <w:rPr>
                <w:noProof/>
                <w:webHidden/>
              </w:rPr>
              <w:tab/>
            </w:r>
            <w:r>
              <w:rPr>
                <w:noProof/>
                <w:webHidden/>
              </w:rPr>
              <w:fldChar w:fldCharType="begin"/>
            </w:r>
            <w:r>
              <w:rPr>
                <w:noProof/>
                <w:webHidden/>
              </w:rPr>
              <w:instrText xml:space="preserve"> PAGEREF _Toc203224418 \h </w:instrText>
            </w:r>
            <w:r>
              <w:rPr>
                <w:noProof/>
                <w:webHidden/>
              </w:rPr>
            </w:r>
            <w:r>
              <w:rPr>
                <w:noProof/>
                <w:webHidden/>
              </w:rPr>
              <w:fldChar w:fldCharType="separate"/>
            </w:r>
            <w:r w:rsidR="00E40246">
              <w:rPr>
                <w:noProof/>
                <w:webHidden/>
              </w:rPr>
              <w:t>17</w:t>
            </w:r>
            <w:r>
              <w:rPr>
                <w:noProof/>
                <w:webHidden/>
              </w:rPr>
              <w:fldChar w:fldCharType="end"/>
            </w:r>
          </w:hyperlink>
        </w:p>
        <w:p w:rsidR="00422C12" w:rsidRDefault="00422C12">
          <w:pPr>
            <w:pStyle w:val="TOC3"/>
            <w:tabs>
              <w:tab w:val="right" w:leader="dot" w:pos="9350"/>
            </w:tabs>
            <w:rPr>
              <w:noProof/>
            </w:rPr>
          </w:pPr>
          <w:hyperlink w:anchor="_Toc203224419" w:history="1">
            <w:r w:rsidRPr="00747E6C">
              <w:rPr>
                <w:rStyle w:val="Hyperlink"/>
                <w:rFonts w:eastAsia="SimSun"/>
                <w:noProof/>
                <w:lang w:eastAsia="zh-CN"/>
              </w:rPr>
              <w:t>2.10.5: Biofuel</w:t>
            </w:r>
            <w:r>
              <w:rPr>
                <w:noProof/>
                <w:webHidden/>
              </w:rPr>
              <w:tab/>
            </w:r>
            <w:r>
              <w:rPr>
                <w:noProof/>
                <w:webHidden/>
              </w:rPr>
              <w:fldChar w:fldCharType="begin"/>
            </w:r>
            <w:r>
              <w:rPr>
                <w:noProof/>
                <w:webHidden/>
              </w:rPr>
              <w:instrText xml:space="preserve"> PAGEREF _Toc203224419 \h </w:instrText>
            </w:r>
            <w:r>
              <w:rPr>
                <w:noProof/>
                <w:webHidden/>
              </w:rPr>
            </w:r>
            <w:r>
              <w:rPr>
                <w:noProof/>
                <w:webHidden/>
              </w:rPr>
              <w:fldChar w:fldCharType="separate"/>
            </w:r>
            <w:r w:rsidR="00E40246">
              <w:rPr>
                <w:noProof/>
                <w:webHidden/>
              </w:rPr>
              <w:t>17</w:t>
            </w:r>
            <w:r>
              <w:rPr>
                <w:noProof/>
                <w:webHidden/>
              </w:rPr>
              <w:fldChar w:fldCharType="end"/>
            </w:r>
          </w:hyperlink>
        </w:p>
        <w:p w:rsidR="00422C12" w:rsidRDefault="00422C12">
          <w:pPr>
            <w:pStyle w:val="TOC2"/>
            <w:tabs>
              <w:tab w:val="right" w:leader="dot" w:pos="9350"/>
            </w:tabs>
            <w:rPr>
              <w:noProof/>
            </w:rPr>
          </w:pPr>
          <w:hyperlink w:anchor="_Toc203224420" w:history="1">
            <w:r w:rsidRPr="00747E6C">
              <w:rPr>
                <w:rStyle w:val="Hyperlink"/>
                <w:rFonts w:eastAsia="SimSun"/>
                <w:noProof/>
                <w:lang w:eastAsia="zh-CN"/>
              </w:rPr>
              <w:t>2.11 Soil Testing for Maize Production</w:t>
            </w:r>
            <w:r>
              <w:rPr>
                <w:noProof/>
                <w:webHidden/>
              </w:rPr>
              <w:tab/>
            </w:r>
            <w:r>
              <w:rPr>
                <w:noProof/>
                <w:webHidden/>
              </w:rPr>
              <w:fldChar w:fldCharType="begin"/>
            </w:r>
            <w:r>
              <w:rPr>
                <w:noProof/>
                <w:webHidden/>
              </w:rPr>
              <w:instrText xml:space="preserve"> PAGEREF _Toc203224420 \h </w:instrText>
            </w:r>
            <w:r>
              <w:rPr>
                <w:noProof/>
                <w:webHidden/>
              </w:rPr>
            </w:r>
            <w:r>
              <w:rPr>
                <w:noProof/>
                <w:webHidden/>
              </w:rPr>
              <w:fldChar w:fldCharType="separate"/>
            </w:r>
            <w:r w:rsidR="00E40246">
              <w:rPr>
                <w:noProof/>
                <w:webHidden/>
              </w:rPr>
              <w:t>19</w:t>
            </w:r>
            <w:r>
              <w:rPr>
                <w:noProof/>
                <w:webHidden/>
              </w:rPr>
              <w:fldChar w:fldCharType="end"/>
            </w:r>
          </w:hyperlink>
        </w:p>
        <w:p w:rsidR="00422C12" w:rsidRDefault="00422C12">
          <w:pPr>
            <w:pStyle w:val="TOC2"/>
            <w:tabs>
              <w:tab w:val="right" w:leader="dot" w:pos="9350"/>
            </w:tabs>
            <w:rPr>
              <w:noProof/>
            </w:rPr>
          </w:pPr>
          <w:hyperlink w:anchor="_Toc203224421" w:history="1">
            <w:r w:rsidRPr="00747E6C">
              <w:rPr>
                <w:rStyle w:val="Hyperlink"/>
                <w:rFonts w:eastAsia="SimSun"/>
                <w:noProof/>
                <w:lang w:eastAsia="zh-CN"/>
              </w:rPr>
              <w:t>2.12 Fertilizer types and application methods</w:t>
            </w:r>
            <w:r>
              <w:rPr>
                <w:noProof/>
                <w:webHidden/>
              </w:rPr>
              <w:tab/>
            </w:r>
            <w:r>
              <w:rPr>
                <w:noProof/>
                <w:webHidden/>
              </w:rPr>
              <w:fldChar w:fldCharType="begin"/>
            </w:r>
            <w:r>
              <w:rPr>
                <w:noProof/>
                <w:webHidden/>
              </w:rPr>
              <w:instrText xml:space="preserve"> PAGEREF _Toc203224421 \h </w:instrText>
            </w:r>
            <w:r>
              <w:rPr>
                <w:noProof/>
                <w:webHidden/>
              </w:rPr>
            </w:r>
            <w:r>
              <w:rPr>
                <w:noProof/>
                <w:webHidden/>
              </w:rPr>
              <w:fldChar w:fldCharType="separate"/>
            </w:r>
            <w:r w:rsidR="00E40246">
              <w:rPr>
                <w:noProof/>
                <w:webHidden/>
              </w:rPr>
              <w:t>20</w:t>
            </w:r>
            <w:r>
              <w:rPr>
                <w:noProof/>
                <w:webHidden/>
              </w:rPr>
              <w:fldChar w:fldCharType="end"/>
            </w:r>
          </w:hyperlink>
        </w:p>
        <w:p w:rsidR="00422C12" w:rsidRDefault="00422C12">
          <w:pPr>
            <w:pStyle w:val="TOC2"/>
            <w:tabs>
              <w:tab w:val="right" w:leader="dot" w:pos="9350"/>
            </w:tabs>
            <w:rPr>
              <w:noProof/>
            </w:rPr>
          </w:pPr>
          <w:hyperlink w:anchor="_Toc203224422" w:history="1">
            <w:r w:rsidRPr="00747E6C">
              <w:rPr>
                <w:rStyle w:val="Hyperlink"/>
                <w:rFonts w:eastAsia="SimSun"/>
                <w:noProof/>
                <w:lang w:eastAsia="zh-CN"/>
              </w:rPr>
              <w:t>2.13 Soil Fertility</w:t>
            </w:r>
            <w:r>
              <w:rPr>
                <w:noProof/>
                <w:webHidden/>
              </w:rPr>
              <w:tab/>
            </w:r>
            <w:r>
              <w:rPr>
                <w:noProof/>
                <w:webHidden/>
              </w:rPr>
              <w:fldChar w:fldCharType="begin"/>
            </w:r>
            <w:r>
              <w:rPr>
                <w:noProof/>
                <w:webHidden/>
              </w:rPr>
              <w:instrText xml:space="preserve"> PAGEREF _Toc203224422 \h </w:instrText>
            </w:r>
            <w:r>
              <w:rPr>
                <w:noProof/>
                <w:webHidden/>
              </w:rPr>
            </w:r>
            <w:r>
              <w:rPr>
                <w:noProof/>
                <w:webHidden/>
              </w:rPr>
              <w:fldChar w:fldCharType="separate"/>
            </w:r>
            <w:r w:rsidR="00E40246">
              <w:rPr>
                <w:noProof/>
                <w:webHidden/>
              </w:rPr>
              <w:t>23</w:t>
            </w:r>
            <w:r>
              <w:rPr>
                <w:noProof/>
                <w:webHidden/>
              </w:rPr>
              <w:fldChar w:fldCharType="end"/>
            </w:r>
          </w:hyperlink>
        </w:p>
        <w:p w:rsidR="00422C12" w:rsidRDefault="00422C12">
          <w:pPr>
            <w:pStyle w:val="TOC1"/>
            <w:tabs>
              <w:tab w:val="right" w:leader="dot" w:pos="9350"/>
            </w:tabs>
            <w:rPr>
              <w:noProof/>
            </w:rPr>
          </w:pPr>
          <w:hyperlink w:anchor="_Toc203224423" w:history="1">
            <w:r w:rsidRPr="00747E6C">
              <w:rPr>
                <w:rStyle w:val="Hyperlink"/>
                <w:rFonts w:ascii="Times New Roman" w:hAnsi="Times New Roman" w:cs="Times New Roman"/>
                <w:noProof/>
              </w:rPr>
              <w:t>CHAPTER THREE</w:t>
            </w:r>
            <w:r>
              <w:rPr>
                <w:noProof/>
                <w:webHidden/>
              </w:rPr>
              <w:tab/>
            </w:r>
            <w:r>
              <w:rPr>
                <w:noProof/>
                <w:webHidden/>
              </w:rPr>
              <w:fldChar w:fldCharType="begin"/>
            </w:r>
            <w:r>
              <w:rPr>
                <w:noProof/>
                <w:webHidden/>
              </w:rPr>
              <w:instrText xml:space="preserve"> PAGEREF _Toc203224423 \h </w:instrText>
            </w:r>
            <w:r>
              <w:rPr>
                <w:noProof/>
                <w:webHidden/>
              </w:rPr>
            </w:r>
            <w:r>
              <w:rPr>
                <w:noProof/>
                <w:webHidden/>
              </w:rPr>
              <w:fldChar w:fldCharType="separate"/>
            </w:r>
            <w:r w:rsidR="00E40246">
              <w:rPr>
                <w:noProof/>
                <w:webHidden/>
              </w:rPr>
              <w:t>25</w:t>
            </w:r>
            <w:r>
              <w:rPr>
                <w:noProof/>
                <w:webHidden/>
              </w:rPr>
              <w:fldChar w:fldCharType="end"/>
            </w:r>
          </w:hyperlink>
        </w:p>
        <w:p w:rsidR="00422C12" w:rsidRDefault="00422C12">
          <w:pPr>
            <w:pStyle w:val="TOC1"/>
            <w:tabs>
              <w:tab w:val="right" w:leader="dot" w:pos="9350"/>
            </w:tabs>
            <w:rPr>
              <w:noProof/>
            </w:rPr>
          </w:pPr>
          <w:hyperlink w:anchor="_Toc203224424" w:history="1">
            <w:r w:rsidRPr="00747E6C">
              <w:rPr>
                <w:rStyle w:val="Hyperlink"/>
                <w:rFonts w:ascii="Times New Roman" w:hAnsi="Times New Roman" w:cs="Times New Roman"/>
                <w:noProof/>
              </w:rPr>
              <w:t>MATERIALS AND METHODS</w:t>
            </w:r>
            <w:r>
              <w:rPr>
                <w:noProof/>
                <w:webHidden/>
              </w:rPr>
              <w:tab/>
            </w:r>
            <w:r>
              <w:rPr>
                <w:noProof/>
                <w:webHidden/>
              </w:rPr>
              <w:fldChar w:fldCharType="begin"/>
            </w:r>
            <w:r>
              <w:rPr>
                <w:noProof/>
                <w:webHidden/>
              </w:rPr>
              <w:instrText xml:space="preserve"> PAGEREF _Toc203224424 \h </w:instrText>
            </w:r>
            <w:r>
              <w:rPr>
                <w:noProof/>
                <w:webHidden/>
              </w:rPr>
            </w:r>
            <w:r>
              <w:rPr>
                <w:noProof/>
                <w:webHidden/>
              </w:rPr>
              <w:fldChar w:fldCharType="separate"/>
            </w:r>
            <w:r w:rsidR="00E40246">
              <w:rPr>
                <w:noProof/>
                <w:webHidden/>
              </w:rPr>
              <w:t>25</w:t>
            </w:r>
            <w:r>
              <w:rPr>
                <w:noProof/>
                <w:webHidden/>
              </w:rPr>
              <w:fldChar w:fldCharType="end"/>
            </w:r>
          </w:hyperlink>
        </w:p>
        <w:p w:rsidR="00422C12" w:rsidRDefault="00422C12">
          <w:pPr>
            <w:pStyle w:val="TOC2"/>
            <w:tabs>
              <w:tab w:val="right" w:leader="dot" w:pos="9350"/>
            </w:tabs>
            <w:rPr>
              <w:noProof/>
            </w:rPr>
          </w:pPr>
          <w:hyperlink w:anchor="_Toc203224425" w:history="1">
            <w:r w:rsidRPr="00747E6C">
              <w:rPr>
                <w:rStyle w:val="Hyperlink"/>
                <w:noProof/>
              </w:rPr>
              <w:t>3.1 The Study Area</w:t>
            </w:r>
            <w:r>
              <w:rPr>
                <w:noProof/>
                <w:webHidden/>
              </w:rPr>
              <w:tab/>
            </w:r>
            <w:r>
              <w:rPr>
                <w:noProof/>
                <w:webHidden/>
              </w:rPr>
              <w:fldChar w:fldCharType="begin"/>
            </w:r>
            <w:r>
              <w:rPr>
                <w:noProof/>
                <w:webHidden/>
              </w:rPr>
              <w:instrText xml:space="preserve"> PAGEREF _Toc203224425 \h </w:instrText>
            </w:r>
            <w:r>
              <w:rPr>
                <w:noProof/>
                <w:webHidden/>
              </w:rPr>
            </w:r>
            <w:r>
              <w:rPr>
                <w:noProof/>
                <w:webHidden/>
              </w:rPr>
              <w:fldChar w:fldCharType="separate"/>
            </w:r>
            <w:r w:rsidR="00E40246">
              <w:rPr>
                <w:noProof/>
                <w:webHidden/>
              </w:rPr>
              <w:t>25</w:t>
            </w:r>
            <w:r>
              <w:rPr>
                <w:noProof/>
                <w:webHidden/>
              </w:rPr>
              <w:fldChar w:fldCharType="end"/>
            </w:r>
          </w:hyperlink>
        </w:p>
        <w:p w:rsidR="00422C12" w:rsidRDefault="00422C12">
          <w:pPr>
            <w:pStyle w:val="TOC2"/>
            <w:tabs>
              <w:tab w:val="right" w:leader="dot" w:pos="9350"/>
            </w:tabs>
            <w:rPr>
              <w:noProof/>
            </w:rPr>
          </w:pPr>
          <w:hyperlink w:anchor="_Toc203224426" w:history="1">
            <w:r w:rsidRPr="00747E6C">
              <w:rPr>
                <w:rStyle w:val="Hyperlink"/>
                <w:rFonts w:ascii="Times New Roman" w:hAnsi="Times New Roman" w:cs="Times New Roman"/>
                <w:noProof/>
              </w:rPr>
              <w:t>3.2 Treatments and Experimental Design</w:t>
            </w:r>
            <w:r>
              <w:rPr>
                <w:noProof/>
                <w:webHidden/>
              </w:rPr>
              <w:tab/>
            </w:r>
            <w:r>
              <w:rPr>
                <w:noProof/>
                <w:webHidden/>
              </w:rPr>
              <w:fldChar w:fldCharType="begin"/>
            </w:r>
            <w:r>
              <w:rPr>
                <w:noProof/>
                <w:webHidden/>
              </w:rPr>
              <w:instrText xml:space="preserve"> PAGEREF _Toc203224426 \h </w:instrText>
            </w:r>
            <w:r>
              <w:rPr>
                <w:noProof/>
                <w:webHidden/>
              </w:rPr>
            </w:r>
            <w:r>
              <w:rPr>
                <w:noProof/>
                <w:webHidden/>
              </w:rPr>
              <w:fldChar w:fldCharType="separate"/>
            </w:r>
            <w:r w:rsidR="00E40246">
              <w:rPr>
                <w:noProof/>
                <w:webHidden/>
              </w:rPr>
              <w:t>25</w:t>
            </w:r>
            <w:r>
              <w:rPr>
                <w:noProof/>
                <w:webHidden/>
              </w:rPr>
              <w:fldChar w:fldCharType="end"/>
            </w:r>
          </w:hyperlink>
        </w:p>
        <w:p w:rsidR="00422C12" w:rsidRDefault="00422C12">
          <w:pPr>
            <w:pStyle w:val="TOC2"/>
            <w:tabs>
              <w:tab w:val="right" w:leader="dot" w:pos="9350"/>
            </w:tabs>
            <w:rPr>
              <w:noProof/>
            </w:rPr>
          </w:pPr>
          <w:hyperlink w:anchor="_Toc203224427" w:history="1">
            <w:r w:rsidRPr="00747E6C">
              <w:rPr>
                <w:rStyle w:val="Hyperlink"/>
                <w:noProof/>
              </w:rPr>
              <w:t>3.3 Agronomical Practices</w:t>
            </w:r>
            <w:r>
              <w:rPr>
                <w:noProof/>
                <w:webHidden/>
              </w:rPr>
              <w:tab/>
            </w:r>
            <w:r>
              <w:rPr>
                <w:noProof/>
                <w:webHidden/>
              </w:rPr>
              <w:fldChar w:fldCharType="begin"/>
            </w:r>
            <w:r>
              <w:rPr>
                <w:noProof/>
                <w:webHidden/>
              </w:rPr>
              <w:instrText xml:space="preserve"> PAGEREF _Toc203224427 \h </w:instrText>
            </w:r>
            <w:r>
              <w:rPr>
                <w:noProof/>
                <w:webHidden/>
              </w:rPr>
            </w:r>
            <w:r>
              <w:rPr>
                <w:noProof/>
                <w:webHidden/>
              </w:rPr>
              <w:fldChar w:fldCharType="separate"/>
            </w:r>
            <w:r w:rsidR="00E40246">
              <w:rPr>
                <w:noProof/>
                <w:webHidden/>
              </w:rPr>
              <w:t>25</w:t>
            </w:r>
            <w:r>
              <w:rPr>
                <w:noProof/>
                <w:webHidden/>
              </w:rPr>
              <w:fldChar w:fldCharType="end"/>
            </w:r>
          </w:hyperlink>
        </w:p>
        <w:p w:rsidR="00422C12" w:rsidRDefault="00422C12">
          <w:pPr>
            <w:pStyle w:val="TOC3"/>
            <w:tabs>
              <w:tab w:val="right" w:leader="dot" w:pos="9350"/>
            </w:tabs>
            <w:rPr>
              <w:noProof/>
            </w:rPr>
          </w:pPr>
          <w:hyperlink w:anchor="_Toc203224428" w:history="1">
            <w:r w:rsidRPr="00747E6C">
              <w:rPr>
                <w:rStyle w:val="Hyperlink"/>
                <w:noProof/>
              </w:rPr>
              <w:t>3.3.1 Land preparation</w:t>
            </w:r>
            <w:r>
              <w:rPr>
                <w:noProof/>
                <w:webHidden/>
              </w:rPr>
              <w:tab/>
            </w:r>
            <w:r>
              <w:rPr>
                <w:noProof/>
                <w:webHidden/>
              </w:rPr>
              <w:fldChar w:fldCharType="begin"/>
            </w:r>
            <w:r>
              <w:rPr>
                <w:noProof/>
                <w:webHidden/>
              </w:rPr>
              <w:instrText xml:space="preserve"> PAGEREF _Toc203224428 \h </w:instrText>
            </w:r>
            <w:r>
              <w:rPr>
                <w:noProof/>
                <w:webHidden/>
              </w:rPr>
            </w:r>
            <w:r>
              <w:rPr>
                <w:noProof/>
                <w:webHidden/>
              </w:rPr>
              <w:fldChar w:fldCharType="separate"/>
            </w:r>
            <w:r w:rsidR="00E40246">
              <w:rPr>
                <w:noProof/>
                <w:webHidden/>
              </w:rPr>
              <w:t>25</w:t>
            </w:r>
            <w:r>
              <w:rPr>
                <w:noProof/>
                <w:webHidden/>
              </w:rPr>
              <w:fldChar w:fldCharType="end"/>
            </w:r>
          </w:hyperlink>
        </w:p>
        <w:p w:rsidR="00422C12" w:rsidRDefault="00422C12">
          <w:pPr>
            <w:pStyle w:val="TOC3"/>
            <w:tabs>
              <w:tab w:val="right" w:leader="dot" w:pos="9350"/>
            </w:tabs>
            <w:rPr>
              <w:noProof/>
            </w:rPr>
          </w:pPr>
          <w:hyperlink w:anchor="_Toc203224429" w:history="1">
            <w:r w:rsidRPr="00747E6C">
              <w:rPr>
                <w:rStyle w:val="Hyperlink"/>
                <w:noProof/>
              </w:rPr>
              <w:t>3.3.2 Sowing</w:t>
            </w:r>
            <w:r>
              <w:rPr>
                <w:noProof/>
                <w:webHidden/>
              </w:rPr>
              <w:tab/>
            </w:r>
            <w:r>
              <w:rPr>
                <w:noProof/>
                <w:webHidden/>
              </w:rPr>
              <w:fldChar w:fldCharType="begin"/>
            </w:r>
            <w:r>
              <w:rPr>
                <w:noProof/>
                <w:webHidden/>
              </w:rPr>
              <w:instrText xml:space="preserve"> PAGEREF _Toc203224429 \h </w:instrText>
            </w:r>
            <w:r>
              <w:rPr>
                <w:noProof/>
                <w:webHidden/>
              </w:rPr>
            </w:r>
            <w:r>
              <w:rPr>
                <w:noProof/>
                <w:webHidden/>
              </w:rPr>
              <w:fldChar w:fldCharType="separate"/>
            </w:r>
            <w:r w:rsidR="00E40246">
              <w:rPr>
                <w:noProof/>
                <w:webHidden/>
              </w:rPr>
              <w:t>25</w:t>
            </w:r>
            <w:r>
              <w:rPr>
                <w:noProof/>
                <w:webHidden/>
              </w:rPr>
              <w:fldChar w:fldCharType="end"/>
            </w:r>
          </w:hyperlink>
        </w:p>
        <w:p w:rsidR="00422C12" w:rsidRDefault="00422C12">
          <w:pPr>
            <w:pStyle w:val="TOC3"/>
            <w:tabs>
              <w:tab w:val="right" w:leader="dot" w:pos="9350"/>
            </w:tabs>
            <w:rPr>
              <w:noProof/>
            </w:rPr>
          </w:pPr>
          <w:hyperlink w:anchor="_Toc203224430" w:history="1">
            <w:r w:rsidRPr="00747E6C">
              <w:rPr>
                <w:rStyle w:val="Hyperlink"/>
                <w:noProof/>
              </w:rPr>
              <w:t>3.3.3 Weeds, Pests and Diseases Control</w:t>
            </w:r>
            <w:r>
              <w:rPr>
                <w:noProof/>
                <w:webHidden/>
              </w:rPr>
              <w:tab/>
            </w:r>
            <w:r>
              <w:rPr>
                <w:noProof/>
                <w:webHidden/>
              </w:rPr>
              <w:fldChar w:fldCharType="begin"/>
            </w:r>
            <w:r>
              <w:rPr>
                <w:noProof/>
                <w:webHidden/>
              </w:rPr>
              <w:instrText xml:space="preserve"> PAGEREF _Toc203224430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2"/>
            <w:tabs>
              <w:tab w:val="right" w:leader="dot" w:pos="9350"/>
            </w:tabs>
            <w:rPr>
              <w:noProof/>
            </w:rPr>
          </w:pPr>
          <w:hyperlink w:anchor="_Toc203224431" w:history="1">
            <w:r w:rsidRPr="00747E6C">
              <w:rPr>
                <w:rStyle w:val="Hyperlink"/>
                <w:noProof/>
              </w:rPr>
              <w:t>3.4 Collection and Preparation of Soil Sample</w:t>
            </w:r>
            <w:r>
              <w:rPr>
                <w:noProof/>
                <w:webHidden/>
              </w:rPr>
              <w:tab/>
            </w:r>
            <w:r>
              <w:rPr>
                <w:noProof/>
                <w:webHidden/>
              </w:rPr>
              <w:fldChar w:fldCharType="begin"/>
            </w:r>
            <w:r>
              <w:rPr>
                <w:noProof/>
                <w:webHidden/>
              </w:rPr>
              <w:instrText xml:space="preserve"> PAGEREF _Toc203224431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2"/>
            <w:tabs>
              <w:tab w:val="right" w:leader="dot" w:pos="9350"/>
            </w:tabs>
            <w:rPr>
              <w:noProof/>
            </w:rPr>
          </w:pPr>
          <w:hyperlink w:anchor="_Toc203224432" w:history="1">
            <w:r w:rsidRPr="00747E6C">
              <w:rPr>
                <w:rStyle w:val="Hyperlink"/>
                <w:noProof/>
              </w:rPr>
              <w:t>3.5 Data Collection</w:t>
            </w:r>
            <w:r>
              <w:rPr>
                <w:noProof/>
                <w:webHidden/>
              </w:rPr>
              <w:tab/>
            </w:r>
            <w:r>
              <w:rPr>
                <w:noProof/>
                <w:webHidden/>
              </w:rPr>
              <w:fldChar w:fldCharType="begin"/>
            </w:r>
            <w:r>
              <w:rPr>
                <w:noProof/>
                <w:webHidden/>
              </w:rPr>
              <w:instrText xml:space="preserve"> PAGEREF _Toc203224432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2"/>
            <w:tabs>
              <w:tab w:val="right" w:leader="dot" w:pos="9350"/>
            </w:tabs>
            <w:rPr>
              <w:noProof/>
            </w:rPr>
          </w:pPr>
          <w:hyperlink w:anchor="_Toc203224433" w:history="1">
            <w:r w:rsidRPr="00747E6C">
              <w:rPr>
                <w:rStyle w:val="Hyperlink"/>
                <w:noProof/>
              </w:rPr>
              <w:t>3.6 Growth Parameters</w:t>
            </w:r>
            <w:r>
              <w:rPr>
                <w:noProof/>
                <w:webHidden/>
              </w:rPr>
              <w:tab/>
            </w:r>
            <w:r>
              <w:rPr>
                <w:noProof/>
                <w:webHidden/>
              </w:rPr>
              <w:fldChar w:fldCharType="begin"/>
            </w:r>
            <w:r>
              <w:rPr>
                <w:noProof/>
                <w:webHidden/>
              </w:rPr>
              <w:instrText xml:space="preserve"> PAGEREF _Toc203224433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3"/>
            <w:tabs>
              <w:tab w:val="right" w:leader="dot" w:pos="9350"/>
            </w:tabs>
            <w:rPr>
              <w:noProof/>
            </w:rPr>
          </w:pPr>
          <w:hyperlink w:anchor="_Toc203224434" w:history="1">
            <w:r w:rsidRPr="00747E6C">
              <w:rPr>
                <w:rStyle w:val="Hyperlink"/>
                <w:noProof/>
              </w:rPr>
              <w:t>3.6.1: Plant Height</w:t>
            </w:r>
            <w:r>
              <w:rPr>
                <w:noProof/>
                <w:webHidden/>
              </w:rPr>
              <w:tab/>
            </w:r>
            <w:r>
              <w:rPr>
                <w:noProof/>
                <w:webHidden/>
              </w:rPr>
              <w:fldChar w:fldCharType="begin"/>
            </w:r>
            <w:r>
              <w:rPr>
                <w:noProof/>
                <w:webHidden/>
              </w:rPr>
              <w:instrText xml:space="preserve"> PAGEREF _Toc203224434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3"/>
            <w:tabs>
              <w:tab w:val="right" w:leader="dot" w:pos="9350"/>
            </w:tabs>
            <w:rPr>
              <w:noProof/>
            </w:rPr>
          </w:pPr>
          <w:hyperlink w:anchor="_Toc203224435" w:history="1">
            <w:r w:rsidRPr="00747E6C">
              <w:rPr>
                <w:rStyle w:val="Hyperlink"/>
                <w:noProof/>
              </w:rPr>
              <w:t>3.6.2: Number of leaves</w:t>
            </w:r>
            <w:r>
              <w:rPr>
                <w:noProof/>
                <w:webHidden/>
              </w:rPr>
              <w:tab/>
            </w:r>
            <w:r>
              <w:rPr>
                <w:noProof/>
                <w:webHidden/>
              </w:rPr>
              <w:fldChar w:fldCharType="begin"/>
            </w:r>
            <w:r>
              <w:rPr>
                <w:noProof/>
                <w:webHidden/>
              </w:rPr>
              <w:instrText xml:space="preserve"> PAGEREF _Toc203224435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3"/>
            <w:tabs>
              <w:tab w:val="right" w:leader="dot" w:pos="9350"/>
            </w:tabs>
            <w:rPr>
              <w:noProof/>
            </w:rPr>
          </w:pPr>
          <w:hyperlink w:anchor="_Toc203224436" w:history="1">
            <w:r w:rsidRPr="00747E6C">
              <w:rPr>
                <w:rStyle w:val="Hyperlink"/>
                <w:noProof/>
              </w:rPr>
              <w:t>3.6.3: Leaf area (LA)</w:t>
            </w:r>
            <w:r>
              <w:rPr>
                <w:noProof/>
                <w:webHidden/>
              </w:rPr>
              <w:tab/>
            </w:r>
            <w:r>
              <w:rPr>
                <w:noProof/>
                <w:webHidden/>
              </w:rPr>
              <w:fldChar w:fldCharType="begin"/>
            </w:r>
            <w:r>
              <w:rPr>
                <w:noProof/>
                <w:webHidden/>
              </w:rPr>
              <w:instrText xml:space="preserve"> PAGEREF _Toc203224436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2"/>
            <w:tabs>
              <w:tab w:val="right" w:leader="dot" w:pos="9350"/>
            </w:tabs>
            <w:rPr>
              <w:noProof/>
            </w:rPr>
          </w:pPr>
          <w:hyperlink w:anchor="_Toc203224437" w:history="1">
            <w:r w:rsidRPr="00747E6C">
              <w:rPr>
                <w:rStyle w:val="Hyperlink"/>
                <w:noProof/>
              </w:rPr>
              <w:t>3.7 Yield parameters</w:t>
            </w:r>
            <w:r>
              <w:rPr>
                <w:noProof/>
                <w:webHidden/>
              </w:rPr>
              <w:tab/>
            </w:r>
            <w:r>
              <w:rPr>
                <w:noProof/>
                <w:webHidden/>
              </w:rPr>
              <w:fldChar w:fldCharType="begin"/>
            </w:r>
            <w:r>
              <w:rPr>
                <w:noProof/>
                <w:webHidden/>
              </w:rPr>
              <w:instrText xml:space="preserve"> PAGEREF _Toc203224437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3"/>
            <w:tabs>
              <w:tab w:val="right" w:leader="dot" w:pos="9350"/>
            </w:tabs>
            <w:rPr>
              <w:noProof/>
            </w:rPr>
          </w:pPr>
          <w:hyperlink w:anchor="_Toc203224438" w:history="1">
            <w:r w:rsidRPr="00747E6C">
              <w:rPr>
                <w:rStyle w:val="Hyperlink"/>
                <w:noProof/>
              </w:rPr>
              <w:t>3.7.1: Cob Length</w:t>
            </w:r>
            <w:r>
              <w:rPr>
                <w:noProof/>
                <w:webHidden/>
              </w:rPr>
              <w:tab/>
            </w:r>
            <w:r>
              <w:rPr>
                <w:noProof/>
                <w:webHidden/>
              </w:rPr>
              <w:fldChar w:fldCharType="begin"/>
            </w:r>
            <w:r>
              <w:rPr>
                <w:noProof/>
                <w:webHidden/>
              </w:rPr>
              <w:instrText xml:space="preserve"> PAGEREF _Toc203224438 \h </w:instrText>
            </w:r>
            <w:r>
              <w:rPr>
                <w:noProof/>
                <w:webHidden/>
              </w:rPr>
            </w:r>
            <w:r>
              <w:rPr>
                <w:noProof/>
                <w:webHidden/>
              </w:rPr>
              <w:fldChar w:fldCharType="separate"/>
            </w:r>
            <w:r w:rsidR="00E40246">
              <w:rPr>
                <w:noProof/>
                <w:webHidden/>
              </w:rPr>
              <w:t>26</w:t>
            </w:r>
            <w:r>
              <w:rPr>
                <w:noProof/>
                <w:webHidden/>
              </w:rPr>
              <w:fldChar w:fldCharType="end"/>
            </w:r>
          </w:hyperlink>
        </w:p>
        <w:p w:rsidR="00422C12" w:rsidRDefault="00422C12">
          <w:pPr>
            <w:pStyle w:val="TOC3"/>
            <w:tabs>
              <w:tab w:val="right" w:leader="dot" w:pos="9350"/>
            </w:tabs>
            <w:rPr>
              <w:noProof/>
            </w:rPr>
          </w:pPr>
          <w:hyperlink w:anchor="_Toc203224439" w:history="1">
            <w:r w:rsidRPr="00747E6C">
              <w:rPr>
                <w:rStyle w:val="Hyperlink"/>
                <w:noProof/>
              </w:rPr>
              <w:t>3.7.2: Number of Grain per Cob</w:t>
            </w:r>
            <w:r>
              <w:rPr>
                <w:noProof/>
                <w:webHidden/>
              </w:rPr>
              <w:tab/>
            </w:r>
            <w:r>
              <w:rPr>
                <w:noProof/>
                <w:webHidden/>
              </w:rPr>
              <w:fldChar w:fldCharType="begin"/>
            </w:r>
            <w:r>
              <w:rPr>
                <w:noProof/>
                <w:webHidden/>
              </w:rPr>
              <w:instrText xml:space="preserve"> PAGEREF _Toc203224439 \h </w:instrText>
            </w:r>
            <w:r>
              <w:rPr>
                <w:noProof/>
                <w:webHidden/>
              </w:rPr>
            </w:r>
            <w:r>
              <w:rPr>
                <w:noProof/>
                <w:webHidden/>
              </w:rPr>
              <w:fldChar w:fldCharType="separate"/>
            </w:r>
            <w:r w:rsidR="00E40246">
              <w:rPr>
                <w:noProof/>
                <w:webHidden/>
              </w:rPr>
              <w:t>27</w:t>
            </w:r>
            <w:r>
              <w:rPr>
                <w:noProof/>
                <w:webHidden/>
              </w:rPr>
              <w:fldChar w:fldCharType="end"/>
            </w:r>
          </w:hyperlink>
        </w:p>
        <w:p w:rsidR="00422C12" w:rsidRDefault="00422C12">
          <w:pPr>
            <w:pStyle w:val="TOC3"/>
            <w:tabs>
              <w:tab w:val="right" w:leader="dot" w:pos="9350"/>
            </w:tabs>
            <w:rPr>
              <w:noProof/>
            </w:rPr>
          </w:pPr>
          <w:hyperlink w:anchor="_Toc203224440" w:history="1">
            <w:r w:rsidRPr="00747E6C">
              <w:rPr>
                <w:rStyle w:val="Hyperlink"/>
                <w:noProof/>
              </w:rPr>
              <w:t>3.7.3 Total grain yield</w:t>
            </w:r>
            <w:r>
              <w:rPr>
                <w:noProof/>
                <w:webHidden/>
              </w:rPr>
              <w:tab/>
            </w:r>
            <w:r>
              <w:rPr>
                <w:noProof/>
                <w:webHidden/>
              </w:rPr>
              <w:fldChar w:fldCharType="begin"/>
            </w:r>
            <w:r>
              <w:rPr>
                <w:noProof/>
                <w:webHidden/>
              </w:rPr>
              <w:instrText xml:space="preserve"> PAGEREF _Toc203224440 \h </w:instrText>
            </w:r>
            <w:r>
              <w:rPr>
                <w:noProof/>
                <w:webHidden/>
              </w:rPr>
            </w:r>
            <w:r>
              <w:rPr>
                <w:noProof/>
                <w:webHidden/>
              </w:rPr>
              <w:fldChar w:fldCharType="separate"/>
            </w:r>
            <w:r w:rsidR="00E40246">
              <w:rPr>
                <w:noProof/>
                <w:webHidden/>
              </w:rPr>
              <w:t>27</w:t>
            </w:r>
            <w:r>
              <w:rPr>
                <w:noProof/>
                <w:webHidden/>
              </w:rPr>
              <w:fldChar w:fldCharType="end"/>
            </w:r>
          </w:hyperlink>
        </w:p>
        <w:p w:rsidR="00422C12" w:rsidRDefault="00422C12">
          <w:pPr>
            <w:pStyle w:val="TOC2"/>
            <w:tabs>
              <w:tab w:val="right" w:leader="dot" w:pos="9350"/>
            </w:tabs>
            <w:rPr>
              <w:noProof/>
            </w:rPr>
          </w:pPr>
          <w:hyperlink w:anchor="_Toc203224441" w:history="1">
            <w:r w:rsidRPr="00747E6C">
              <w:rPr>
                <w:rStyle w:val="Hyperlink"/>
                <w:noProof/>
              </w:rPr>
              <w:t>3.8 Data Analysis</w:t>
            </w:r>
            <w:r>
              <w:rPr>
                <w:noProof/>
                <w:webHidden/>
              </w:rPr>
              <w:tab/>
            </w:r>
            <w:r>
              <w:rPr>
                <w:noProof/>
                <w:webHidden/>
              </w:rPr>
              <w:fldChar w:fldCharType="begin"/>
            </w:r>
            <w:r>
              <w:rPr>
                <w:noProof/>
                <w:webHidden/>
              </w:rPr>
              <w:instrText xml:space="preserve"> PAGEREF _Toc203224441 \h </w:instrText>
            </w:r>
            <w:r>
              <w:rPr>
                <w:noProof/>
                <w:webHidden/>
              </w:rPr>
            </w:r>
            <w:r>
              <w:rPr>
                <w:noProof/>
                <w:webHidden/>
              </w:rPr>
              <w:fldChar w:fldCharType="separate"/>
            </w:r>
            <w:r w:rsidR="00E40246">
              <w:rPr>
                <w:noProof/>
                <w:webHidden/>
              </w:rPr>
              <w:t>27</w:t>
            </w:r>
            <w:r>
              <w:rPr>
                <w:noProof/>
                <w:webHidden/>
              </w:rPr>
              <w:fldChar w:fldCharType="end"/>
            </w:r>
          </w:hyperlink>
        </w:p>
        <w:p w:rsidR="00422C12" w:rsidRDefault="00422C12">
          <w:pPr>
            <w:pStyle w:val="TOC1"/>
            <w:tabs>
              <w:tab w:val="right" w:leader="dot" w:pos="9350"/>
            </w:tabs>
            <w:rPr>
              <w:noProof/>
            </w:rPr>
          </w:pPr>
          <w:hyperlink w:anchor="_Toc203224442" w:history="1">
            <w:r w:rsidRPr="00747E6C">
              <w:rPr>
                <w:rStyle w:val="Hyperlink"/>
                <w:rFonts w:ascii="Times New Roman" w:hAnsi="Times New Roman" w:cs="Times New Roman"/>
                <w:noProof/>
              </w:rPr>
              <w:t>CHAPTER FOUR</w:t>
            </w:r>
            <w:r>
              <w:rPr>
                <w:noProof/>
                <w:webHidden/>
              </w:rPr>
              <w:tab/>
            </w:r>
            <w:r>
              <w:rPr>
                <w:noProof/>
                <w:webHidden/>
              </w:rPr>
              <w:fldChar w:fldCharType="begin"/>
            </w:r>
            <w:r>
              <w:rPr>
                <w:noProof/>
                <w:webHidden/>
              </w:rPr>
              <w:instrText xml:space="preserve"> PAGEREF _Toc203224442 \h </w:instrText>
            </w:r>
            <w:r>
              <w:rPr>
                <w:noProof/>
                <w:webHidden/>
              </w:rPr>
            </w:r>
            <w:r>
              <w:rPr>
                <w:noProof/>
                <w:webHidden/>
              </w:rPr>
              <w:fldChar w:fldCharType="separate"/>
            </w:r>
            <w:r w:rsidR="00E40246">
              <w:rPr>
                <w:noProof/>
                <w:webHidden/>
              </w:rPr>
              <w:t>28</w:t>
            </w:r>
            <w:r>
              <w:rPr>
                <w:noProof/>
                <w:webHidden/>
              </w:rPr>
              <w:fldChar w:fldCharType="end"/>
            </w:r>
          </w:hyperlink>
        </w:p>
        <w:p w:rsidR="00422C12" w:rsidRDefault="00422C12">
          <w:pPr>
            <w:pStyle w:val="TOC1"/>
            <w:tabs>
              <w:tab w:val="right" w:leader="dot" w:pos="9350"/>
            </w:tabs>
            <w:rPr>
              <w:noProof/>
            </w:rPr>
          </w:pPr>
          <w:hyperlink w:anchor="_Toc203224443" w:history="1">
            <w:r w:rsidRPr="00747E6C">
              <w:rPr>
                <w:rStyle w:val="Hyperlink"/>
                <w:rFonts w:ascii="Times New Roman" w:hAnsi="Times New Roman" w:cs="Times New Roman"/>
                <w:noProof/>
              </w:rPr>
              <w:t>RESULTS AND DISCUSSIONS</w:t>
            </w:r>
            <w:r>
              <w:rPr>
                <w:noProof/>
                <w:webHidden/>
              </w:rPr>
              <w:tab/>
            </w:r>
            <w:r>
              <w:rPr>
                <w:noProof/>
                <w:webHidden/>
              </w:rPr>
              <w:fldChar w:fldCharType="begin"/>
            </w:r>
            <w:r>
              <w:rPr>
                <w:noProof/>
                <w:webHidden/>
              </w:rPr>
              <w:instrText xml:space="preserve"> PAGEREF _Toc203224443 \h </w:instrText>
            </w:r>
            <w:r>
              <w:rPr>
                <w:noProof/>
                <w:webHidden/>
              </w:rPr>
            </w:r>
            <w:r>
              <w:rPr>
                <w:noProof/>
                <w:webHidden/>
              </w:rPr>
              <w:fldChar w:fldCharType="separate"/>
            </w:r>
            <w:r w:rsidR="00E40246">
              <w:rPr>
                <w:noProof/>
                <w:webHidden/>
              </w:rPr>
              <w:t>28</w:t>
            </w:r>
            <w:r>
              <w:rPr>
                <w:noProof/>
                <w:webHidden/>
              </w:rPr>
              <w:fldChar w:fldCharType="end"/>
            </w:r>
          </w:hyperlink>
        </w:p>
        <w:p w:rsidR="00422C12" w:rsidRDefault="00422C12">
          <w:pPr>
            <w:pStyle w:val="TOC1"/>
            <w:tabs>
              <w:tab w:val="right" w:leader="dot" w:pos="9350"/>
            </w:tabs>
            <w:rPr>
              <w:noProof/>
            </w:rPr>
          </w:pPr>
          <w:hyperlink w:anchor="_Toc203224444" w:history="1">
            <w:r w:rsidRPr="00747E6C">
              <w:rPr>
                <w:rStyle w:val="Hyperlink"/>
                <w:rFonts w:ascii="Times New Roman" w:eastAsia="SimSun" w:hAnsi="Times New Roman" w:cs="Times New Roman"/>
                <w:noProof/>
                <w:lang w:eastAsia="zh-CN"/>
              </w:rPr>
              <w:t>CHAPTER FIVE</w:t>
            </w:r>
            <w:r>
              <w:rPr>
                <w:noProof/>
                <w:webHidden/>
              </w:rPr>
              <w:tab/>
            </w:r>
            <w:r>
              <w:rPr>
                <w:noProof/>
                <w:webHidden/>
              </w:rPr>
              <w:fldChar w:fldCharType="begin"/>
            </w:r>
            <w:r>
              <w:rPr>
                <w:noProof/>
                <w:webHidden/>
              </w:rPr>
              <w:instrText xml:space="preserve"> PAGEREF _Toc203224444 \h </w:instrText>
            </w:r>
            <w:r>
              <w:rPr>
                <w:noProof/>
                <w:webHidden/>
              </w:rPr>
            </w:r>
            <w:r>
              <w:rPr>
                <w:noProof/>
                <w:webHidden/>
              </w:rPr>
              <w:fldChar w:fldCharType="separate"/>
            </w:r>
            <w:r w:rsidR="00E40246">
              <w:rPr>
                <w:noProof/>
                <w:webHidden/>
              </w:rPr>
              <w:t>34</w:t>
            </w:r>
            <w:r>
              <w:rPr>
                <w:noProof/>
                <w:webHidden/>
              </w:rPr>
              <w:fldChar w:fldCharType="end"/>
            </w:r>
          </w:hyperlink>
        </w:p>
        <w:p w:rsidR="00422C12" w:rsidRDefault="00422C12">
          <w:pPr>
            <w:pStyle w:val="TOC1"/>
            <w:tabs>
              <w:tab w:val="right" w:leader="dot" w:pos="9350"/>
            </w:tabs>
            <w:rPr>
              <w:noProof/>
            </w:rPr>
          </w:pPr>
          <w:hyperlink w:anchor="_Toc203224445" w:history="1">
            <w:r w:rsidRPr="00747E6C">
              <w:rPr>
                <w:rStyle w:val="Hyperlink"/>
                <w:rFonts w:ascii="Times New Roman" w:hAnsi="Times New Roman" w:cs="Times New Roman"/>
                <w:noProof/>
              </w:rPr>
              <w:t>SUMMARY, CONCLUSIONS AND RECOMMENDATIONS</w:t>
            </w:r>
            <w:r>
              <w:rPr>
                <w:noProof/>
                <w:webHidden/>
              </w:rPr>
              <w:tab/>
            </w:r>
            <w:r>
              <w:rPr>
                <w:noProof/>
                <w:webHidden/>
              </w:rPr>
              <w:fldChar w:fldCharType="begin"/>
            </w:r>
            <w:r>
              <w:rPr>
                <w:noProof/>
                <w:webHidden/>
              </w:rPr>
              <w:instrText xml:space="preserve"> PAGEREF _Toc203224445 \h </w:instrText>
            </w:r>
            <w:r>
              <w:rPr>
                <w:noProof/>
                <w:webHidden/>
              </w:rPr>
            </w:r>
            <w:r>
              <w:rPr>
                <w:noProof/>
                <w:webHidden/>
              </w:rPr>
              <w:fldChar w:fldCharType="separate"/>
            </w:r>
            <w:r w:rsidR="00E40246">
              <w:rPr>
                <w:noProof/>
                <w:webHidden/>
              </w:rPr>
              <w:t>34</w:t>
            </w:r>
            <w:r>
              <w:rPr>
                <w:noProof/>
                <w:webHidden/>
              </w:rPr>
              <w:fldChar w:fldCharType="end"/>
            </w:r>
          </w:hyperlink>
        </w:p>
        <w:p w:rsidR="00422C12" w:rsidRDefault="00422C12">
          <w:pPr>
            <w:pStyle w:val="TOC2"/>
            <w:tabs>
              <w:tab w:val="right" w:leader="dot" w:pos="9350"/>
            </w:tabs>
            <w:rPr>
              <w:noProof/>
            </w:rPr>
          </w:pPr>
          <w:hyperlink w:anchor="_Toc203224446" w:history="1">
            <w:r w:rsidRPr="00747E6C">
              <w:rPr>
                <w:rStyle w:val="Hyperlink"/>
                <w:noProof/>
              </w:rPr>
              <w:t>5.2 CONCLUSION</w:t>
            </w:r>
            <w:r>
              <w:rPr>
                <w:noProof/>
                <w:webHidden/>
              </w:rPr>
              <w:tab/>
            </w:r>
            <w:r>
              <w:rPr>
                <w:noProof/>
                <w:webHidden/>
              </w:rPr>
              <w:fldChar w:fldCharType="begin"/>
            </w:r>
            <w:r>
              <w:rPr>
                <w:noProof/>
                <w:webHidden/>
              </w:rPr>
              <w:instrText xml:space="preserve"> PAGEREF _Toc203224446 \h </w:instrText>
            </w:r>
            <w:r>
              <w:rPr>
                <w:noProof/>
                <w:webHidden/>
              </w:rPr>
            </w:r>
            <w:r>
              <w:rPr>
                <w:noProof/>
                <w:webHidden/>
              </w:rPr>
              <w:fldChar w:fldCharType="separate"/>
            </w:r>
            <w:r w:rsidR="00E40246">
              <w:rPr>
                <w:noProof/>
                <w:webHidden/>
              </w:rPr>
              <w:t>34</w:t>
            </w:r>
            <w:r>
              <w:rPr>
                <w:noProof/>
                <w:webHidden/>
              </w:rPr>
              <w:fldChar w:fldCharType="end"/>
            </w:r>
          </w:hyperlink>
        </w:p>
        <w:p w:rsidR="00422C12" w:rsidRDefault="00422C12">
          <w:pPr>
            <w:pStyle w:val="TOC2"/>
            <w:tabs>
              <w:tab w:val="right" w:leader="dot" w:pos="9350"/>
            </w:tabs>
            <w:rPr>
              <w:noProof/>
            </w:rPr>
          </w:pPr>
          <w:hyperlink w:anchor="_Toc203224447" w:history="1">
            <w:r w:rsidRPr="00747E6C">
              <w:rPr>
                <w:rStyle w:val="Hyperlink"/>
                <w:rFonts w:eastAsia="SimSun"/>
                <w:noProof/>
                <w:lang w:eastAsia="zh-CN"/>
              </w:rPr>
              <w:t>5.3 RECOMMENDATION</w:t>
            </w:r>
            <w:r>
              <w:rPr>
                <w:noProof/>
                <w:webHidden/>
              </w:rPr>
              <w:tab/>
            </w:r>
            <w:r>
              <w:rPr>
                <w:noProof/>
                <w:webHidden/>
              </w:rPr>
              <w:fldChar w:fldCharType="begin"/>
            </w:r>
            <w:r>
              <w:rPr>
                <w:noProof/>
                <w:webHidden/>
              </w:rPr>
              <w:instrText xml:space="preserve"> PAGEREF _Toc203224447 \h </w:instrText>
            </w:r>
            <w:r>
              <w:rPr>
                <w:noProof/>
                <w:webHidden/>
              </w:rPr>
            </w:r>
            <w:r>
              <w:rPr>
                <w:noProof/>
                <w:webHidden/>
              </w:rPr>
              <w:fldChar w:fldCharType="separate"/>
            </w:r>
            <w:r w:rsidR="00E40246">
              <w:rPr>
                <w:noProof/>
                <w:webHidden/>
              </w:rPr>
              <w:t>34</w:t>
            </w:r>
            <w:r>
              <w:rPr>
                <w:noProof/>
                <w:webHidden/>
              </w:rPr>
              <w:fldChar w:fldCharType="end"/>
            </w:r>
          </w:hyperlink>
        </w:p>
        <w:p w:rsidR="00422C12" w:rsidRDefault="00422C12">
          <w:pPr>
            <w:pStyle w:val="TOC1"/>
            <w:tabs>
              <w:tab w:val="right" w:leader="dot" w:pos="9350"/>
            </w:tabs>
            <w:rPr>
              <w:noProof/>
            </w:rPr>
          </w:pPr>
          <w:hyperlink w:anchor="_Toc203224448" w:history="1">
            <w:r w:rsidRPr="00747E6C">
              <w:rPr>
                <w:rStyle w:val="Hyperlink"/>
                <w:rFonts w:eastAsia="SimSun"/>
                <w:noProof/>
                <w:lang w:eastAsia="zh-CN"/>
              </w:rPr>
              <w:t>REFERENCE</w:t>
            </w:r>
            <w:r>
              <w:rPr>
                <w:noProof/>
                <w:webHidden/>
              </w:rPr>
              <w:tab/>
            </w:r>
            <w:r>
              <w:rPr>
                <w:noProof/>
                <w:webHidden/>
              </w:rPr>
              <w:fldChar w:fldCharType="begin"/>
            </w:r>
            <w:r>
              <w:rPr>
                <w:noProof/>
                <w:webHidden/>
              </w:rPr>
              <w:instrText xml:space="preserve"> PAGEREF _Toc203224448 \h </w:instrText>
            </w:r>
            <w:r>
              <w:rPr>
                <w:noProof/>
                <w:webHidden/>
              </w:rPr>
            </w:r>
            <w:r>
              <w:rPr>
                <w:noProof/>
                <w:webHidden/>
              </w:rPr>
              <w:fldChar w:fldCharType="separate"/>
            </w:r>
            <w:r w:rsidR="00E40246">
              <w:rPr>
                <w:noProof/>
                <w:webHidden/>
              </w:rPr>
              <w:t>35</w:t>
            </w:r>
            <w:r>
              <w:rPr>
                <w:noProof/>
                <w:webHidden/>
              </w:rPr>
              <w:fldChar w:fldCharType="end"/>
            </w:r>
          </w:hyperlink>
        </w:p>
        <w:p w:rsidR="00422C12" w:rsidRDefault="00422C12">
          <w:r>
            <w:rPr>
              <w:b/>
              <w:bCs/>
              <w:noProof/>
            </w:rPr>
            <w:fldChar w:fldCharType="end"/>
          </w:r>
        </w:p>
      </w:sdtContent>
    </w:sdt>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78792E" w:rsidRDefault="0078792E" w:rsidP="0078792E">
      <w:pPr>
        <w:pStyle w:val="Heading1"/>
        <w:jc w:val="center"/>
        <w:rPr>
          <w:rFonts w:ascii="Times New Roman" w:hAnsi="Times New Roman" w:cs="Times New Roman"/>
          <w:sz w:val="24"/>
          <w:szCs w:val="24"/>
        </w:rPr>
      </w:pPr>
    </w:p>
    <w:p w:rsidR="00422C12" w:rsidRDefault="00422C12" w:rsidP="00422C12"/>
    <w:p w:rsidR="00687393" w:rsidRDefault="00687393" w:rsidP="00687393">
      <w:pPr>
        <w:pStyle w:val="Heading1"/>
        <w:jc w:val="center"/>
        <w:rPr>
          <w:rFonts w:ascii="Times New Roman" w:hAnsi="Times New Roman" w:cs="Times New Roman"/>
          <w:sz w:val="24"/>
          <w:szCs w:val="24"/>
        </w:rPr>
      </w:pPr>
      <w:bookmarkStart w:id="7" w:name="_Toc203224388"/>
    </w:p>
    <w:p w:rsidR="00687393" w:rsidRDefault="00687393" w:rsidP="00687393">
      <w:pPr>
        <w:pStyle w:val="Heading1"/>
        <w:jc w:val="center"/>
        <w:rPr>
          <w:rFonts w:ascii="Times New Roman" w:hAnsi="Times New Roman" w:cs="Times New Roman"/>
          <w:sz w:val="24"/>
          <w:szCs w:val="24"/>
        </w:rPr>
      </w:pPr>
    </w:p>
    <w:p w:rsidR="00C16754" w:rsidRPr="00C16754" w:rsidRDefault="00C16754" w:rsidP="00687393">
      <w:pPr>
        <w:pStyle w:val="Heading1"/>
        <w:jc w:val="center"/>
        <w:rPr>
          <w:rFonts w:ascii="Times New Roman" w:hAnsi="Times New Roman" w:cs="Times New Roman"/>
          <w:sz w:val="24"/>
          <w:szCs w:val="24"/>
        </w:rPr>
      </w:pPr>
      <w:r w:rsidRPr="00C16754">
        <w:rPr>
          <w:rFonts w:ascii="Times New Roman" w:hAnsi="Times New Roman" w:cs="Times New Roman"/>
          <w:sz w:val="24"/>
          <w:szCs w:val="24"/>
        </w:rPr>
        <w:t>LIST OF TABLES</w:t>
      </w:r>
      <w:bookmarkEnd w:id="7"/>
    </w:p>
    <w:p w:rsidR="00687393" w:rsidRPr="006B096B" w:rsidRDefault="00687393" w:rsidP="00687393">
      <w:pPr>
        <w:tabs>
          <w:tab w:val="left" w:pos="1080"/>
        </w:tabs>
        <w:spacing w:after="0"/>
        <w:jc w:val="both"/>
        <w:rPr>
          <w:rFonts w:ascii="Times New Roman" w:hAnsi="Times New Roman" w:cs="Times New Roman"/>
          <w:sz w:val="24"/>
          <w:szCs w:val="24"/>
        </w:rPr>
      </w:pPr>
      <w:r w:rsidRPr="006B096B">
        <w:rPr>
          <w:rFonts w:ascii="Times New Roman" w:hAnsi="Times New Roman" w:cs="Times New Roman"/>
          <w:sz w:val="24"/>
          <w:szCs w:val="24"/>
        </w:rPr>
        <w:t>Table 4.1:</w:t>
      </w:r>
      <w:r w:rsidRPr="006B096B">
        <w:rPr>
          <w:rFonts w:ascii="Times New Roman" w:hAnsi="Times New Roman" w:cs="Times New Roman"/>
          <w:sz w:val="24"/>
          <w:szCs w:val="24"/>
        </w:rPr>
        <w:t xml:space="preserve"> the Pre Treatment Physical a</w:t>
      </w:r>
      <w:r w:rsidRPr="006B096B">
        <w:rPr>
          <w:rFonts w:ascii="Times New Roman" w:hAnsi="Times New Roman" w:cs="Times New Roman"/>
          <w:sz w:val="24"/>
          <w:szCs w:val="24"/>
        </w:rPr>
        <w:t>nd Chemical Characteristics o</w:t>
      </w:r>
      <w:r w:rsidRPr="006B096B">
        <w:rPr>
          <w:rFonts w:ascii="Times New Roman" w:hAnsi="Times New Roman" w:cs="Times New Roman"/>
          <w:sz w:val="24"/>
          <w:szCs w:val="24"/>
        </w:rPr>
        <w:t>f Experiment Field</w:t>
      </w:r>
      <w:r w:rsidR="006B096B">
        <w:rPr>
          <w:rFonts w:ascii="Times New Roman" w:hAnsi="Times New Roman" w:cs="Times New Roman"/>
          <w:sz w:val="24"/>
          <w:szCs w:val="24"/>
        </w:rPr>
        <w:t xml:space="preserve">      28</w:t>
      </w:r>
    </w:p>
    <w:p w:rsidR="004206C0" w:rsidRPr="006B096B" w:rsidRDefault="00687393" w:rsidP="00687393">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Table4.</w:t>
      </w:r>
      <w:r w:rsidR="004206C0" w:rsidRPr="006B096B">
        <w:rPr>
          <w:rFonts w:ascii="Times New Roman" w:hAnsi="Times New Roman" w:cs="Times New Roman"/>
          <w:sz w:val="24"/>
          <w:szCs w:val="24"/>
        </w:rPr>
        <w:t>2</w:t>
      </w:r>
      <w:r w:rsidR="006B096B" w:rsidRPr="006B096B">
        <w:rPr>
          <w:rFonts w:ascii="Times New Roman" w:hAnsi="Times New Roman" w:cs="Times New Roman"/>
          <w:sz w:val="24"/>
          <w:szCs w:val="24"/>
        </w:rPr>
        <w:t>:</w:t>
      </w:r>
      <w:r w:rsidR="006B096B">
        <w:rPr>
          <w:rFonts w:ascii="Times New Roman" w:hAnsi="Times New Roman" w:cs="Times New Roman"/>
          <w:sz w:val="24"/>
          <w:szCs w:val="24"/>
        </w:rPr>
        <w:t xml:space="preserve"> The</w:t>
      </w:r>
      <w:r w:rsidRPr="006B096B">
        <w:rPr>
          <w:rFonts w:ascii="Times New Roman" w:hAnsi="Times New Roman" w:cs="Times New Roman"/>
          <w:sz w:val="24"/>
          <w:szCs w:val="24"/>
        </w:rPr>
        <w:t xml:space="preserve"> effect of nutrient source on leaf number of Maize</w:t>
      </w:r>
      <w:r w:rsidR="006B096B">
        <w:rPr>
          <w:rFonts w:ascii="Times New Roman" w:hAnsi="Times New Roman" w:cs="Times New Roman"/>
          <w:sz w:val="24"/>
          <w:szCs w:val="24"/>
        </w:rPr>
        <w:t xml:space="preserve">                                              28</w:t>
      </w:r>
    </w:p>
    <w:p w:rsidR="004206C0" w:rsidRPr="006B096B" w:rsidRDefault="004206C0" w:rsidP="00687393">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Table 4.3: shows the effect of tillage practice on mean leaf number of maize</w:t>
      </w:r>
      <w:r w:rsidR="006B096B">
        <w:rPr>
          <w:rFonts w:ascii="Times New Roman" w:hAnsi="Times New Roman" w:cs="Times New Roman"/>
          <w:sz w:val="24"/>
          <w:szCs w:val="24"/>
        </w:rPr>
        <w:t xml:space="preserve">                           29</w:t>
      </w:r>
    </w:p>
    <w:p w:rsidR="006B096B" w:rsidRDefault="004206C0" w:rsidP="004206C0">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Table4.</w:t>
      </w:r>
      <w:r w:rsidRPr="006B096B">
        <w:rPr>
          <w:rFonts w:ascii="Times New Roman" w:hAnsi="Times New Roman" w:cs="Times New Roman"/>
          <w:sz w:val="24"/>
          <w:szCs w:val="24"/>
        </w:rPr>
        <w:t>4</w:t>
      </w:r>
      <w:r w:rsidR="006B096B" w:rsidRPr="006B096B">
        <w:rPr>
          <w:rFonts w:ascii="Times New Roman" w:hAnsi="Times New Roman" w:cs="Times New Roman"/>
          <w:sz w:val="24"/>
          <w:szCs w:val="24"/>
        </w:rPr>
        <w:t>:</w:t>
      </w:r>
      <w:r w:rsidR="006B096B">
        <w:rPr>
          <w:rFonts w:ascii="Times New Roman" w:hAnsi="Times New Roman" w:cs="Times New Roman"/>
          <w:sz w:val="24"/>
          <w:szCs w:val="24"/>
        </w:rPr>
        <w:t xml:space="preserve"> The</w:t>
      </w:r>
      <w:r w:rsidRPr="006B096B">
        <w:rPr>
          <w:rFonts w:ascii="Times New Roman" w:hAnsi="Times New Roman" w:cs="Times New Roman"/>
          <w:sz w:val="24"/>
          <w:szCs w:val="24"/>
        </w:rPr>
        <w:t xml:space="preserve"> interaction between nutrient sources and tillage practice on leaf number of </w:t>
      </w:r>
      <w:r w:rsidR="006B096B">
        <w:rPr>
          <w:rFonts w:ascii="Times New Roman" w:hAnsi="Times New Roman" w:cs="Times New Roman"/>
          <w:sz w:val="24"/>
          <w:szCs w:val="24"/>
        </w:rPr>
        <w:t xml:space="preserve">      29</w:t>
      </w:r>
    </w:p>
    <w:p w:rsidR="004206C0" w:rsidRPr="006B096B" w:rsidRDefault="004206C0" w:rsidP="004206C0">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maize</w:t>
      </w:r>
    </w:p>
    <w:p w:rsidR="004206C0" w:rsidRPr="006B096B" w:rsidRDefault="004206C0" w:rsidP="004206C0">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Table 4.5: shows the effect of nutrient sources on plant height of maize</w:t>
      </w:r>
      <w:r w:rsidR="006B096B">
        <w:rPr>
          <w:rFonts w:ascii="Times New Roman" w:hAnsi="Times New Roman" w:cs="Times New Roman"/>
          <w:sz w:val="24"/>
          <w:szCs w:val="24"/>
        </w:rPr>
        <w:t xml:space="preserve">                                    30</w:t>
      </w:r>
    </w:p>
    <w:p w:rsidR="004206C0" w:rsidRPr="006B096B" w:rsidRDefault="004206C0" w:rsidP="004206C0">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 xml:space="preserve">Table 4.6: show the effect of tillage practice on plant height of maize </w:t>
      </w:r>
      <w:r w:rsidR="006B096B">
        <w:rPr>
          <w:rFonts w:ascii="Times New Roman" w:hAnsi="Times New Roman" w:cs="Times New Roman"/>
          <w:sz w:val="24"/>
          <w:szCs w:val="24"/>
        </w:rPr>
        <w:t xml:space="preserve">                                       30</w:t>
      </w:r>
    </w:p>
    <w:p w:rsidR="006B096B" w:rsidRDefault="004206C0" w:rsidP="004206C0">
      <w:pPr>
        <w:tabs>
          <w:tab w:val="left" w:pos="1080"/>
        </w:tabs>
        <w:spacing w:after="0"/>
        <w:jc w:val="both"/>
        <w:rPr>
          <w:rFonts w:ascii="Times New Roman" w:hAnsi="Times New Roman" w:cs="Times New Roman"/>
          <w:sz w:val="24"/>
          <w:szCs w:val="24"/>
        </w:rPr>
      </w:pPr>
      <w:r w:rsidRPr="006B096B">
        <w:rPr>
          <w:rFonts w:ascii="Times New Roman" w:hAnsi="Times New Roman" w:cs="Times New Roman"/>
          <w:sz w:val="24"/>
          <w:szCs w:val="24"/>
        </w:rPr>
        <w:t>Table 4.7: shows the effect of the interaction between sources and tillage practice</w:t>
      </w:r>
      <w:r w:rsidR="006B096B">
        <w:rPr>
          <w:rFonts w:ascii="Times New Roman" w:hAnsi="Times New Roman" w:cs="Times New Roman"/>
          <w:sz w:val="24"/>
          <w:szCs w:val="24"/>
        </w:rPr>
        <w:t xml:space="preserve">                    31</w:t>
      </w:r>
    </w:p>
    <w:p w:rsidR="004206C0" w:rsidRPr="006B096B" w:rsidRDefault="004206C0" w:rsidP="004206C0">
      <w:pPr>
        <w:tabs>
          <w:tab w:val="left" w:pos="1080"/>
        </w:tabs>
        <w:spacing w:after="0"/>
        <w:jc w:val="both"/>
        <w:rPr>
          <w:rFonts w:ascii="Times New Roman" w:hAnsi="Times New Roman" w:cs="Times New Roman"/>
          <w:sz w:val="24"/>
          <w:szCs w:val="24"/>
        </w:rPr>
      </w:pPr>
      <w:r w:rsidRPr="006B096B">
        <w:rPr>
          <w:rFonts w:ascii="Times New Roman" w:hAnsi="Times New Roman" w:cs="Times New Roman"/>
          <w:sz w:val="24"/>
          <w:szCs w:val="24"/>
        </w:rPr>
        <w:t xml:space="preserve"> on plant height of maize</w:t>
      </w:r>
    </w:p>
    <w:p w:rsidR="004206C0" w:rsidRPr="006B096B" w:rsidRDefault="004206C0" w:rsidP="004206C0">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Table 4.8: shows the effect of nutrient sources on leaf area of maize</w:t>
      </w:r>
      <w:r w:rsidR="006B096B">
        <w:rPr>
          <w:rFonts w:ascii="Times New Roman" w:hAnsi="Times New Roman" w:cs="Times New Roman"/>
          <w:sz w:val="24"/>
          <w:szCs w:val="24"/>
        </w:rPr>
        <w:t xml:space="preserve">                                          32</w:t>
      </w:r>
    </w:p>
    <w:p w:rsidR="006B096B" w:rsidRPr="006B096B" w:rsidRDefault="004206C0" w:rsidP="006B096B">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Table 4.9: show the effect of tillage practices on leaf area of maize</w:t>
      </w:r>
      <w:r w:rsidR="006B096B" w:rsidRPr="006B096B">
        <w:rPr>
          <w:rFonts w:ascii="Times New Roman" w:hAnsi="Times New Roman" w:cs="Times New Roman"/>
          <w:sz w:val="24"/>
          <w:szCs w:val="24"/>
        </w:rPr>
        <w:t xml:space="preserve"> </w:t>
      </w:r>
      <w:r w:rsidR="006B096B">
        <w:rPr>
          <w:rFonts w:ascii="Times New Roman" w:hAnsi="Times New Roman" w:cs="Times New Roman"/>
          <w:sz w:val="24"/>
          <w:szCs w:val="24"/>
        </w:rPr>
        <w:t xml:space="preserve">                                          32</w:t>
      </w:r>
    </w:p>
    <w:p w:rsidR="006B096B" w:rsidRDefault="006B096B" w:rsidP="006B096B">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Table 4.10: shows the effect of the interaction between nutrient source and tillage</w:t>
      </w:r>
      <w:r>
        <w:rPr>
          <w:rFonts w:ascii="Times New Roman" w:hAnsi="Times New Roman" w:cs="Times New Roman"/>
          <w:sz w:val="24"/>
          <w:szCs w:val="24"/>
        </w:rPr>
        <w:t xml:space="preserve">                    33</w:t>
      </w:r>
    </w:p>
    <w:p w:rsidR="006B096B" w:rsidRPr="006B096B" w:rsidRDefault="006B096B" w:rsidP="006B096B">
      <w:pPr>
        <w:tabs>
          <w:tab w:val="left" w:pos="1080"/>
        </w:tabs>
        <w:jc w:val="both"/>
        <w:rPr>
          <w:rFonts w:ascii="Times New Roman" w:hAnsi="Times New Roman" w:cs="Times New Roman"/>
          <w:sz w:val="24"/>
          <w:szCs w:val="24"/>
        </w:rPr>
      </w:pPr>
      <w:r w:rsidRPr="006B096B">
        <w:rPr>
          <w:rFonts w:ascii="Times New Roman" w:hAnsi="Times New Roman" w:cs="Times New Roman"/>
          <w:sz w:val="24"/>
          <w:szCs w:val="24"/>
        </w:rPr>
        <w:t xml:space="preserve"> practices on leaf area of maize</w:t>
      </w:r>
    </w:p>
    <w:p w:rsidR="004206C0" w:rsidRPr="006B096B" w:rsidRDefault="004206C0" w:rsidP="004206C0">
      <w:pPr>
        <w:tabs>
          <w:tab w:val="left" w:pos="1080"/>
        </w:tabs>
        <w:jc w:val="both"/>
        <w:rPr>
          <w:rFonts w:ascii="Times New Roman" w:hAnsi="Times New Roman" w:cs="Times New Roman"/>
          <w:sz w:val="24"/>
          <w:szCs w:val="24"/>
        </w:rPr>
      </w:pPr>
    </w:p>
    <w:p w:rsidR="004206C0" w:rsidRPr="00262B13" w:rsidRDefault="004206C0" w:rsidP="004206C0">
      <w:pPr>
        <w:tabs>
          <w:tab w:val="left" w:pos="1080"/>
        </w:tabs>
        <w:jc w:val="both"/>
        <w:rPr>
          <w:rFonts w:ascii="Times New Roman" w:hAnsi="Times New Roman" w:cs="Times New Roman"/>
          <w:b/>
          <w:sz w:val="24"/>
          <w:szCs w:val="24"/>
        </w:rPr>
      </w:pPr>
    </w:p>
    <w:p w:rsidR="004206C0" w:rsidRPr="00262B13" w:rsidRDefault="004206C0" w:rsidP="004206C0">
      <w:pPr>
        <w:tabs>
          <w:tab w:val="left" w:pos="1080"/>
        </w:tabs>
        <w:spacing w:after="0"/>
        <w:jc w:val="both"/>
        <w:rPr>
          <w:rFonts w:ascii="Times New Roman" w:hAnsi="Times New Roman" w:cs="Times New Roman"/>
          <w:b/>
          <w:sz w:val="24"/>
          <w:szCs w:val="24"/>
        </w:rPr>
      </w:pPr>
    </w:p>
    <w:p w:rsidR="004206C0" w:rsidRPr="00262B13" w:rsidRDefault="004206C0" w:rsidP="004206C0">
      <w:pPr>
        <w:tabs>
          <w:tab w:val="left" w:pos="1080"/>
        </w:tabs>
        <w:jc w:val="both"/>
        <w:rPr>
          <w:rFonts w:ascii="Times New Roman" w:hAnsi="Times New Roman" w:cs="Times New Roman"/>
          <w:b/>
          <w:sz w:val="24"/>
          <w:szCs w:val="24"/>
        </w:rPr>
      </w:pPr>
    </w:p>
    <w:p w:rsidR="004206C0" w:rsidRDefault="004206C0" w:rsidP="004206C0">
      <w:pPr>
        <w:tabs>
          <w:tab w:val="left" w:pos="1080"/>
        </w:tabs>
        <w:jc w:val="both"/>
        <w:rPr>
          <w:rFonts w:ascii="Times New Roman" w:hAnsi="Times New Roman" w:cs="Times New Roman"/>
          <w:b/>
          <w:sz w:val="24"/>
          <w:szCs w:val="24"/>
        </w:rPr>
      </w:pPr>
    </w:p>
    <w:p w:rsidR="004206C0" w:rsidRPr="00262B13" w:rsidRDefault="004206C0" w:rsidP="004206C0">
      <w:pPr>
        <w:tabs>
          <w:tab w:val="left" w:pos="1080"/>
        </w:tabs>
        <w:jc w:val="both"/>
        <w:rPr>
          <w:rFonts w:ascii="Times New Roman" w:hAnsi="Times New Roman" w:cs="Times New Roman"/>
          <w:b/>
          <w:sz w:val="24"/>
          <w:szCs w:val="24"/>
        </w:rPr>
      </w:pPr>
    </w:p>
    <w:p w:rsidR="004206C0" w:rsidRPr="00262B13" w:rsidRDefault="004206C0" w:rsidP="004206C0">
      <w:pPr>
        <w:tabs>
          <w:tab w:val="left" w:pos="1080"/>
        </w:tabs>
        <w:jc w:val="both"/>
        <w:rPr>
          <w:rFonts w:ascii="Times New Roman" w:hAnsi="Times New Roman" w:cs="Times New Roman"/>
          <w:b/>
          <w:sz w:val="24"/>
          <w:szCs w:val="24"/>
        </w:rPr>
      </w:pPr>
    </w:p>
    <w:p w:rsidR="004206C0" w:rsidRDefault="004206C0" w:rsidP="00687393">
      <w:pPr>
        <w:tabs>
          <w:tab w:val="left" w:pos="1080"/>
        </w:tabs>
        <w:jc w:val="both"/>
        <w:rPr>
          <w:rFonts w:ascii="Times New Roman" w:hAnsi="Times New Roman" w:cs="Times New Roman"/>
          <w:b/>
          <w:sz w:val="24"/>
          <w:szCs w:val="24"/>
        </w:rPr>
      </w:pPr>
    </w:p>
    <w:p w:rsidR="004206C0" w:rsidRPr="00262B13" w:rsidRDefault="004206C0" w:rsidP="00687393">
      <w:pPr>
        <w:tabs>
          <w:tab w:val="left" w:pos="1080"/>
        </w:tabs>
        <w:jc w:val="both"/>
        <w:rPr>
          <w:rFonts w:ascii="Times New Roman" w:hAnsi="Times New Roman" w:cs="Times New Roman"/>
          <w:b/>
          <w:sz w:val="24"/>
          <w:szCs w:val="24"/>
        </w:rPr>
      </w:pPr>
    </w:p>
    <w:p w:rsidR="00687393" w:rsidRPr="00687393" w:rsidRDefault="00687393" w:rsidP="00687393">
      <w:p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C16754" w:rsidRDefault="00C16754" w:rsidP="0078792E">
      <w:pPr>
        <w:pStyle w:val="Heading1"/>
        <w:jc w:val="center"/>
        <w:rPr>
          <w:rFonts w:ascii="Times New Roman" w:hAnsi="Times New Roman" w:cs="Times New Roman"/>
          <w:sz w:val="24"/>
          <w:szCs w:val="24"/>
        </w:rPr>
      </w:pPr>
    </w:p>
    <w:p w:rsidR="00664FFC" w:rsidRDefault="00664FFC" w:rsidP="0078792E">
      <w:pPr>
        <w:pStyle w:val="Heading1"/>
        <w:jc w:val="center"/>
        <w:rPr>
          <w:rFonts w:ascii="Times New Roman" w:hAnsi="Times New Roman" w:cs="Times New Roman"/>
          <w:sz w:val="24"/>
          <w:szCs w:val="24"/>
        </w:rPr>
        <w:sectPr w:rsidR="00664FFC" w:rsidSect="00664FFC">
          <w:footerReference w:type="default" r:id="rId8"/>
          <w:pgSz w:w="12240" w:h="15840"/>
          <w:pgMar w:top="1440" w:right="1440" w:bottom="1440" w:left="1440" w:header="720" w:footer="720" w:gutter="0"/>
          <w:pgNumType w:fmt="lowerRoman" w:start="1"/>
          <w:cols w:space="720"/>
          <w:docGrid w:linePitch="360"/>
        </w:sectPr>
      </w:pPr>
    </w:p>
    <w:p w:rsidR="005F32B3" w:rsidRPr="0078792E" w:rsidRDefault="00956546" w:rsidP="0078792E">
      <w:pPr>
        <w:pStyle w:val="Heading1"/>
        <w:jc w:val="center"/>
        <w:rPr>
          <w:rFonts w:ascii="Times New Roman" w:hAnsi="Times New Roman" w:cs="Times New Roman"/>
          <w:sz w:val="24"/>
          <w:szCs w:val="24"/>
        </w:rPr>
      </w:pPr>
      <w:bookmarkStart w:id="8" w:name="_Toc203224389"/>
      <w:r w:rsidRPr="0078792E">
        <w:rPr>
          <w:rFonts w:ascii="Times New Roman" w:hAnsi="Times New Roman" w:cs="Times New Roman"/>
          <w:sz w:val="24"/>
          <w:szCs w:val="24"/>
        </w:rPr>
        <w:lastRenderedPageBreak/>
        <w:t>CHAPTER ONE</w:t>
      </w:r>
      <w:bookmarkEnd w:id="8"/>
    </w:p>
    <w:p w:rsidR="005F32B3" w:rsidRPr="00262B13" w:rsidRDefault="00395D0F" w:rsidP="006D7FCF">
      <w:pPr>
        <w:pStyle w:val="Heading1"/>
        <w:tabs>
          <w:tab w:val="left" w:pos="1080"/>
        </w:tabs>
        <w:jc w:val="center"/>
        <w:rPr>
          <w:rFonts w:ascii="Times New Roman" w:hAnsi="Times New Roman" w:cs="Times New Roman"/>
          <w:sz w:val="24"/>
          <w:szCs w:val="24"/>
        </w:rPr>
      </w:pPr>
      <w:bookmarkStart w:id="9" w:name="_Toc203224390"/>
      <w:r w:rsidRPr="00262B13">
        <w:rPr>
          <w:rFonts w:ascii="Times New Roman" w:hAnsi="Times New Roman" w:cs="Times New Roman"/>
          <w:sz w:val="24"/>
          <w:szCs w:val="24"/>
        </w:rPr>
        <w:t>INTRODUCTION</w:t>
      </w:r>
      <w:bookmarkEnd w:id="9"/>
    </w:p>
    <w:p w:rsidR="005F32B3" w:rsidRPr="00262B13" w:rsidRDefault="00395D0F" w:rsidP="006D7FCF">
      <w:pPr>
        <w:pStyle w:val="Heading2"/>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 </w:t>
      </w:r>
      <w:bookmarkStart w:id="10" w:name="_Toc203224391"/>
      <w:r w:rsidRPr="00262B13">
        <w:rPr>
          <w:rFonts w:ascii="Times New Roman" w:hAnsi="Times New Roman" w:cs="Times New Roman"/>
          <w:b/>
          <w:bCs/>
          <w:sz w:val="24"/>
          <w:szCs w:val="24"/>
        </w:rPr>
        <w:t>1.1</w:t>
      </w:r>
      <w:r w:rsidRPr="00262B13">
        <w:rPr>
          <w:rFonts w:ascii="Times New Roman" w:hAnsi="Times New Roman" w:cs="Times New Roman"/>
          <w:sz w:val="24"/>
          <w:szCs w:val="24"/>
        </w:rPr>
        <w:t xml:space="preserve"> BACKGROUND TO THE STUDY</w:t>
      </w:r>
      <w:bookmarkEnd w:id="10"/>
    </w:p>
    <w:p w:rsidR="00395D0F"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w:t>
      </w:r>
    </w:p>
    <w:p w:rsidR="00395D0F"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w:t>
      </w:r>
    </w:p>
    <w:p w:rsidR="005F32B3"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rsidR="00395D0F"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w:t>
      </w:r>
    </w:p>
    <w:p w:rsidR="00395D0F"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w:t>
      </w:r>
      <w:r w:rsidRPr="00262B13">
        <w:rPr>
          <w:rFonts w:ascii="Times New Roman" w:eastAsia="SimSun" w:hAnsi="Times New Roman" w:cs="Times New Roman"/>
          <w:sz w:val="24"/>
          <w:szCs w:val="24"/>
          <w:lang w:eastAsia="zh-CN"/>
        </w:rPr>
        <w:lastRenderedPageBreak/>
        <w:t xml:space="preserve">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w:t>
      </w:r>
    </w:p>
    <w:p w:rsidR="00395D0F"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w:t>
      </w:r>
    </w:p>
    <w:p w:rsidR="00395D0F"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w:t>
      </w:r>
    </w:p>
    <w:p w:rsidR="00395D0F"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w:t>
      </w:r>
    </w:p>
    <w:p w:rsidR="00E7655E"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w:t>
      </w:r>
    </w:p>
    <w:p w:rsidR="00E7655E" w:rsidRPr="00262B13" w:rsidRDefault="00E7655E"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In  Nigeria  Maize  is  a  staple  food  of  great  socio-economic  importance.  The  demand  for  maize  sometimes outstrips  supply  as  a  result  of  the  various  domestic  uses  (</w:t>
      </w:r>
      <w:r w:rsidRPr="00262B13">
        <w:rPr>
          <w:rFonts w:ascii="Times New Roman" w:eastAsia="SimSun" w:hAnsi="Times New Roman" w:cs="Times New Roman"/>
          <w:sz w:val="24"/>
          <w:szCs w:val="24"/>
          <w:lang w:eastAsia="zh-CN"/>
        </w:rPr>
        <w:t xml:space="preserve">Akande,  1994).  Additionally, </w:t>
      </w:r>
      <w:r w:rsidR="00262B13" w:rsidRPr="00262B13">
        <w:rPr>
          <w:rFonts w:ascii="Times New Roman" w:eastAsia="SimSun" w:hAnsi="Times New Roman" w:cs="Times New Roman"/>
          <w:sz w:val="24"/>
          <w:szCs w:val="24"/>
          <w:lang w:eastAsia="zh-CN"/>
        </w:rPr>
        <w:t>other factors like price</w:t>
      </w:r>
      <w:r w:rsidR="00395D0F" w:rsidRPr="00262B13">
        <w:rPr>
          <w:rFonts w:ascii="Times New Roman" w:eastAsia="SimSun" w:hAnsi="Times New Roman" w:cs="Times New Roman"/>
          <w:sz w:val="24"/>
          <w:szCs w:val="24"/>
          <w:lang w:eastAsia="zh-CN"/>
        </w:rPr>
        <w:t xml:space="preserve"> fluctuation, diseases and pests, poor storage facilities have been associated with low maize production in the country (Ojo, 2003). Maize has been reported to have a high inorganic nutrients requirement in order to obtain good </w:t>
      </w:r>
      <w:r w:rsidR="00395D0F" w:rsidRPr="00262B13">
        <w:rPr>
          <w:rFonts w:ascii="Times New Roman" w:eastAsia="SimSun" w:hAnsi="Times New Roman" w:cs="Times New Roman"/>
          <w:sz w:val="24"/>
          <w:szCs w:val="24"/>
          <w:lang w:eastAsia="zh-CN"/>
        </w:rPr>
        <w:lastRenderedPageBreak/>
        <w:t xml:space="preserve">quality and </w:t>
      </w:r>
      <w:r w:rsidRPr="00262B13">
        <w:rPr>
          <w:rFonts w:ascii="Times New Roman" w:eastAsia="SimSun" w:hAnsi="Times New Roman" w:cs="Times New Roman"/>
          <w:sz w:val="24"/>
          <w:szCs w:val="24"/>
          <w:lang w:eastAsia="zh-CN"/>
        </w:rPr>
        <w:t>high yields</w:t>
      </w:r>
      <w:r w:rsidR="00395D0F" w:rsidRPr="00262B13">
        <w:rPr>
          <w:rFonts w:ascii="Times New Roman" w:eastAsia="SimSun" w:hAnsi="Times New Roman" w:cs="Times New Roman"/>
          <w:sz w:val="24"/>
          <w:szCs w:val="24"/>
          <w:lang w:eastAsia="zh-CN"/>
        </w:rPr>
        <w:t xml:space="preserve">.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w:t>
      </w:r>
      <w:r w:rsidRPr="00262B13">
        <w:rPr>
          <w:rFonts w:ascii="Times New Roman" w:eastAsia="SimSun" w:hAnsi="Times New Roman" w:cs="Times New Roman"/>
          <w:sz w:val="24"/>
          <w:szCs w:val="24"/>
          <w:lang w:eastAsia="zh-CN"/>
        </w:rPr>
        <w:t xml:space="preserve">for households’ food, security </w:t>
      </w:r>
      <w:r w:rsidR="00395D0F" w:rsidRPr="00262B13">
        <w:rPr>
          <w:rFonts w:ascii="Times New Roman" w:eastAsia="SimSun" w:hAnsi="Times New Roman" w:cs="Times New Roman"/>
          <w:sz w:val="24"/>
          <w:szCs w:val="24"/>
          <w:lang w:eastAsia="zh-CN"/>
        </w:rPr>
        <w:t>and poverty alleviation.(Melander et al., 2013).</w:t>
      </w:r>
    </w:p>
    <w:p w:rsidR="00E7655E" w:rsidRPr="00262B13" w:rsidRDefault="00E7655E"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w:t>
      </w:r>
    </w:p>
    <w:p w:rsidR="00E7655E" w:rsidRPr="00262B13" w:rsidRDefault="00E7655E"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w:t>
      </w:r>
    </w:p>
    <w:p w:rsidR="00E7655E" w:rsidRPr="00262B13" w:rsidRDefault="00E7655E"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w:t>
      </w:r>
      <w:r w:rsidR="00262B13" w:rsidRPr="00262B13">
        <w:rPr>
          <w:rFonts w:ascii="Times New Roman" w:eastAsia="SimSun" w:hAnsi="Times New Roman" w:cs="Times New Roman"/>
          <w:sz w:val="24"/>
          <w:szCs w:val="24"/>
          <w:lang w:eastAsia="zh-CN"/>
        </w:rPr>
        <w:t>uring a long residual effect thus</w:t>
      </w:r>
      <w:r w:rsidR="00395D0F" w:rsidRPr="00262B13">
        <w:rPr>
          <w:rFonts w:ascii="Times New Roman" w:eastAsia="SimSun" w:hAnsi="Times New Roman" w:cs="Times New Roman"/>
          <w:sz w:val="24"/>
          <w:szCs w:val="24"/>
          <w:lang w:eastAsia="zh-CN"/>
        </w:rPr>
        <w:t xml:space="preserve"> supporting better root development, l</w:t>
      </w:r>
      <w:r w:rsidRPr="00262B13">
        <w:rPr>
          <w:rFonts w:ascii="Times New Roman" w:eastAsia="SimSun" w:hAnsi="Times New Roman" w:cs="Times New Roman"/>
          <w:sz w:val="24"/>
          <w:szCs w:val="24"/>
          <w:lang w:eastAsia="zh-CN"/>
        </w:rPr>
        <w:t xml:space="preserve">eading to higher crop yields. </w:t>
      </w:r>
    </w:p>
    <w:p w:rsidR="005F32B3" w:rsidRPr="00262B13" w:rsidRDefault="00E7655E" w:rsidP="006D7FCF">
      <w:pPr>
        <w:tabs>
          <w:tab w:val="left" w:pos="1080"/>
        </w:tabs>
        <w:jc w:val="both"/>
        <w:rPr>
          <w:rFonts w:ascii="Times New Roman" w:hAnsi="Times New Roman" w:cs="Times New Roman"/>
          <w:b/>
          <w:sz w:val="24"/>
          <w:szCs w:val="24"/>
        </w:rPr>
      </w:pPr>
      <w:r w:rsidRPr="00262B13">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Improvements of environmental conditions as well as public health are also important reasons for advocating increa</w:t>
      </w:r>
      <w:r w:rsidR="00262B13" w:rsidRPr="00262B13">
        <w:rPr>
          <w:rFonts w:ascii="Times New Roman" w:eastAsia="SimSun" w:hAnsi="Times New Roman" w:cs="Times New Roman"/>
          <w:sz w:val="24"/>
          <w:szCs w:val="24"/>
          <w:lang w:eastAsia="zh-CN"/>
        </w:rPr>
        <w:t>sed use of organic material</w:t>
      </w:r>
      <w:r w:rsidR="00395D0F" w:rsidRPr="00262B13">
        <w:rPr>
          <w:rFonts w:ascii="Times New Roman" w:eastAsia="SimSun" w:hAnsi="Times New Roman" w:cs="Times New Roman"/>
          <w:sz w:val="24"/>
          <w:szCs w:val="24"/>
          <w:lang w:eastAsia="zh-CN"/>
        </w:rPr>
        <w:t>.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rsidR="005F32B3" w:rsidRPr="00262B13" w:rsidRDefault="00E7655E" w:rsidP="006D7FCF">
      <w:pPr>
        <w:pStyle w:val="Heading2"/>
        <w:jc w:val="both"/>
        <w:rPr>
          <w:b/>
        </w:rPr>
      </w:pPr>
      <w:bookmarkStart w:id="11" w:name="_Toc203224392"/>
      <w:r w:rsidRPr="00262B13">
        <w:rPr>
          <w:rFonts w:eastAsia="SimSun"/>
          <w:b/>
          <w:bCs/>
          <w:lang w:eastAsia="zh-CN"/>
        </w:rPr>
        <w:t>1.2</w:t>
      </w:r>
      <w:r w:rsidRPr="00262B13">
        <w:rPr>
          <w:rFonts w:eastAsia="SimSun"/>
          <w:lang w:eastAsia="zh-CN"/>
        </w:rPr>
        <w:t xml:space="preserve"> PROBLEM</w:t>
      </w:r>
      <w:r w:rsidR="00262B13" w:rsidRPr="00262B13">
        <w:rPr>
          <w:rFonts w:eastAsia="SimSun"/>
          <w:lang w:eastAsia="zh-CN"/>
        </w:rPr>
        <w:t xml:space="preserve"> STATEMENT</w:t>
      </w:r>
      <w:bookmarkEnd w:id="11"/>
    </w:p>
    <w:p w:rsidR="005F32B3" w:rsidRPr="00262B13" w:rsidRDefault="00E7655E" w:rsidP="006D7FCF">
      <w:pPr>
        <w:tabs>
          <w:tab w:val="left" w:pos="1080"/>
        </w:tabs>
        <w:jc w:val="both"/>
        <w:rPr>
          <w:rFonts w:ascii="Times New Roman" w:hAnsi="Times New Roman" w:cs="Times New Roman"/>
          <w:b/>
          <w:sz w:val="24"/>
          <w:szCs w:val="24"/>
        </w:rPr>
      </w:pPr>
      <w:r w:rsidRPr="00262B13">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w:t>
      </w:r>
      <w:r w:rsidR="00395D0F" w:rsidRPr="00262B13">
        <w:rPr>
          <w:rFonts w:ascii="Times New Roman" w:eastAsia="SimSun" w:hAnsi="Times New Roman" w:cs="Times New Roman"/>
          <w:sz w:val="24"/>
          <w:szCs w:val="24"/>
          <w:lang w:eastAsia="zh-CN"/>
        </w:rPr>
        <w:lastRenderedPageBreak/>
        <w:t>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rsidR="005F32B3" w:rsidRPr="00262B13" w:rsidRDefault="00E7655E" w:rsidP="006D7FCF">
      <w:pPr>
        <w:pStyle w:val="Heading2"/>
        <w:jc w:val="both"/>
        <w:rPr>
          <w:b/>
        </w:rPr>
      </w:pPr>
      <w:bookmarkStart w:id="12" w:name="_Toc203224393"/>
      <w:r w:rsidRPr="00262B13">
        <w:rPr>
          <w:rFonts w:eastAsia="SimSun"/>
          <w:b/>
          <w:bCs/>
          <w:lang w:eastAsia="zh-CN"/>
        </w:rPr>
        <w:t>1.3</w:t>
      </w:r>
      <w:r w:rsidRPr="00262B13">
        <w:rPr>
          <w:rFonts w:eastAsia="SimSun"/>
          <w:lang w:eastAsia="zh-CN"/>
        </w:rPr>
        <w:t xml:space="preserve"> JUSTIFICATION</w:t>
      </w:r>
      <w:bookmarkEnd w:id="12"/>
      <w:r w:rsidR="00395D0F" w:rsidRPr="00262B13">
        <w:rPr>
          <w:rFonts w:eastAsia="SimSun"/>
          <w:lang w:eastAsia="zh-CN"/>
        </w:rPr>
        <w:t xml:space="preserve"> </w:t>
      </w:r>
    </w:p>
    <w:p w:rsidR="005F32B3" w:rsidRPr="00BD31D4" w:rsidRDefault="00395D0F" w:rsidP="00463372">
      <w:pPr>
        <w:tabs>
          <w:tab w:val="left" w:pos="1080"/>
        </w:tabs>
        <w:jc w:val="both"/>
        <w:rPr>
          <w:rFonts w:ascii="Times New Roman" w:hAnsi="Times New Roman" w:cs="Times New Roman"/>
          <w:b/>
          <w:sz w:val="24"/>
          <w:szCs w:val="24"/>
        </w:rPr>
      </w:pPr>
      <w:r w:rsidRPr="00F47603">
        <w:rPr>
          <w:rFonts w:ascii="Times New Roman" w:eastAsia="SimSun" w:hAnsi="Times New Roman" w:cs="Times New Roman"/>
          <w:sz w:val="24"/>
          <w:szCs w:val="24"/>
          <w:lang w:eastAsia="zh-CN"/>
        </w:rPr>
        <w:t xml:space="preserve">Effective fertilizer </w:t>
      </w:r>
      <w:r w:rsidR="00E7655E" w:rsidRPr="00F47603">
        <w:rPr>
          <w:rFonts w:ascii="Times New Roman" w:eastAsia="SimSun" w:hAnsi="Times New Roman" w:cs="Times New Roman"/>
          <w:sz w:val="24"/>
          <w:szCs w:val="24"/>
          <w:lang w:eastAsia="zh-CN"/>
        </w:rPr>
        <w:t>led</w:t>
      </w:r>
      <w:r w:rsidRPr="00F47603">
        <w:rPr>
          <w:rFonts w:ascii="Times New Roman" w:eastAsia="SimSun" w:hAnsi="Times New Roman" w:cs="Times New Roman"/>
          <w:sz w:val="24"/>
          <w:szCs w:val="24"/>
          <w:lang w:eastAsia="zh-CN"/>
        </w:rPr>
        <w:t xml:space="preserve"> to more yield of production</w:t>
      </w:r>
      <w:r w:rsidR="00F47603">
        <w:rPr>
          <w:rFonts w:ascii="Times New Roman" w:eastAsia="SimSun" w:hAnsi="Times New Roman" w:cs="Times New Roman"/>
          <w:sz w:val="24"/>
          <w:szCs w:val="24"/>
          <w:lang w:eastAsia="zh-CN"/>
        </w:rPr>
        <w:t>, and the</w:t>
      </w:r>
      <w:r w:rsidRPr="00F47603">
        <w:rPr>
          <w:rFonts w:ascii="Times New Roman" w:eastAsia="SimSun" w:hAnsi="Times New Roman" w:cs="Times New Roman"/>
          <w:sz w:val="24"/>
          <w:szCs w:val="24"/>
          <w:lang w:eastAsia="zh-CN"/>
        </w:rPr>
        <w:t xml:space="preserve"> </w:t>
      </w:r>
      <w:r w:rsidR="00F47603" w:rsidRPr="00F47603">
        <w:rPr>
          <w:rFonts w:ascii="Times New Roman" w:eastAsia="SimSun" w:hAnsi="Times New Roman" w:cs="Times New Roman"/>
          <w:sz w:val="24"/>
          <w:szCs w:val="24"/>
          <w:lang w:eastAsia="zh-CN"/>
        </w:rPr>
        <w:t>Cost</w:t>
      </w:r>
      <w:r w:rsidRPr="00F47603">
        <w:rPr>
          <w:rFonts w:ascii="Times New Roman" w:eastAsia="SimSun" w:hAnsi="Times New Roman" w:cs="Times New Roman"/>
          <w:sz w:val="24"/>
          <w:szCs w:val="24"/>
          <w:lang w:eastAsia="zh-CN"/>
        </w:rPr>
        <w:t xml:space="preserve"> of organic fertilizer make a good re</w:t>
      </w:r>
      <w:r w:rsidR="00BD31D4">
        <w:rPr>
          <w:rFonts w:ascii="Times New Roman" w:eastAsia="SimSun" w:hAnsi="Times New Roman" w:cs="Times New Roman"/>
          <w:sz w:val="24"/>
          <w:szCs w:val="24"/>
          <w:lang w:eastAsia="zh-CN"/>
        </w:rPr>
        <w:t xml:space="preserve">placement for cow-dung if </w:t>
      </w:r>
      <w:r w:rsidR="00F47603">
        <w:rPr>
          <w:rFonts w:ascii="Times New Roman" w:eastAsia="SimSun" w:hAnsi="Times New Roman" w:cs="Times New Roman"/>
          <w:sz w:val="24"/>
          <w:szCs w:val="24"/>
          <w:lang w:eastAsia="zh-CN"/>
        </w:rPr>
        <w:t>positively applied and maintained</w:t>
      </w:r>
      <w:r w:rsidR="00BD31D4">
        <w:rPr>
          <w:rFonts w:ascii="Times New Roman" w:eastAsia="SimSun" w:hAnsi="Times New Roman" w:cs="Times New Roman"/>
          <w:sz w:val="24"/>
          <w:szCs w:val="24"/>
          <w:lang w:eastAsia="zh-CN"/>
        </w:rPr>
        <w:t xml:space="preserve"> therefore the</w:t>
      </w:r>
      <w:r w:rsidR="00BD31D4" w:rsidRPr="00BD31D4">
        <w:rPr>
          <w:rFonts w:ascii="Times New Roman" w:eastAsia="SimSun" w:hAnsi="Times New Roman" w:cs="Times New Roman"/>
          <w:sz w:val="24"/>
          <w:szCs w:val="24"/>
          <w:lang w:eastAsia="zh-CN"/>
        </w:rPr>
        <w:t xml:space="preserve"> h</w:t>
      </w:r>
      <w:r w:rsidRPr="00BD31D4">
        <w:rPr>
          <w:rFonts w:ascii="Times New Roman" w:eastAsia="SimSun" w:hAnsi="Times New Roman" w:cs="Times New Roman"/>
          <w:sz w:val="24"/>
          <w:szCs w:val="24"/>
          <w:lang w:eastAsia="zh-CN"/>
        </w:rPr>
        <w:t>igh rate on marketing of maize make it more essential to give high yield of maize production</w:t>
      </w:r>
      <w:r w:rsidR="00BD31D4">
        <w:rPr>
          <w:rFonts w:ascii="Times New Roman" w:eastAsia="SimSun" w:hAnsi="Times New Roman" w:cs="Times New Roman"/>
          <w:sz w:val="24"/>
          <w:szCs w:val="24"/>
          <w:lang w:eastAsia="zh-CN"/>
        </w:rPr>
        <w:t>.</w:t>
      </w:r>
      <w:r w:rsidRPr="00BD31D4">
        <w:rPr>
          <w:rFonts w:ascii="Times New Roman" w:eastAsia="SimSun" w:hAnsi="Times New Roman" w:cs="Times New Roman"/>
          <w:sz w:val="24"/>
          <w:szCs w:val="24"/>
          <w:lang w:eastAsia="zh-CN"/>
        </w:rPr>
        <w:t xml:space="preserve"> </w:t>
      </w:r>
    </w:p>
    <w:p w:rsidR="005F32B3" w:rsidRPr="00262B13" w:rsidRDefault="00F47603" w:rsidP="006D7FCF">
      <w:pPr>
        <w:pStyle w:val="Heading2"/>
        <w:jc w:val="both"/>
        <w:rPr>
          <w:b/>
        </w:rPr>
      </w:pPr>
      <w:bookmarkStart w:id="13" w:name="_Toc203224394"/>
      <w:r>
        <w:rPr>
          <w:rFonts w:eastAsia="SimSun"/>
          <w:b/>
          <w:bCs/>
          <w:lang w:eastAsia="zh-CN"/>
        </w:rPr>
        <w:t>1.4</w:t>
      </w:r>
      <w:r w:rsidR="00395D0F" w:rsidRPr="00262B13">
        <w:rPr>
          <w:rFonts w:eastAsia="SimSun"/>
          <w:lang w:eastAsia="zh-CN"/>
        </w:rPr>
        <w:t xml:space="preserve">    OBJECTIVE OF THE STUDY</w:t>
      </w:r>
      <w:bookmarkEnd w:id="13"/>
    </w:p>
    <w:p w:rsidR="005F32B3" w:rsidRPr="00463372" w:rsidRDefault="00395D0F" w:rsidP="00463372">
      <w:pPr>
        <w:pStyle w:val="ListParagraph"/>
        <w:numPr>
          <w:ilvl w:val="0"/>
          <w:numId w:val="11"/>
        </w:numPr>
        <w:tabs>
          <w:tab w:val="left" w:pos="1080"/>
        </w:tabs>
        <w:jc w:val="both"/>
        <w:rPr>
          <w:rFonts w:ascii="Times New Roman" w:hAnsi="Times New Roman" w:cs="Times New Roman"/>
          <w:b/>
          <w:sz w:val="24"/>
          <w:szCs w:val="24"/>
        </w:rPr>
      </w:pPr>
      <w:r w:rsidRPr="00463372">
        <w:rPr>
          <w:rFonts w:ascii="Times New Roman" w:eastAsia="SimSun" w:hAnsi="Times New Roman" w:cs="Times New Roman"/>
          <w:sz w:val="24"/>
          <w:szCs w:val="24"/>
          <w:lang w:eastAsia="zh-CN"/>
        </w:rPr>
        <w:t xml:space="preserve">To evaluate the effect of cow-dung on growth of maize with tillage practice </w:t>
      </w:r>
    </w:p>
    <w:p w:rsidR="005F32B3" w:rsidRPr="00463372" w:rsidRDefault="00395D0F" w:rsidP="00463372">
      <w:pPr>
        <w:pStyle w:val="ListParagraph"/>
        <w:numPr>
          <w:ilvl w:val="0"/>
          <w:numId w:val="11"/>
        </w:numPr>
        <w:tabs>
          <w:tab w:val="left" w:pos="1080"/>
        </w:tabs>
        <w:jc w:val="both"/>
        <w:rPr>
          <w:rFonts w:ascii="Times New Roman" w:hAnsi="Times New Roman" w:cs="Times New Roman"/>
          <w:b/>
          <w:sz w:val="24"/>
          <w:szCs w:val="24"/>
        </w:rPr>
      </w:pPr>
      <w:r w:rsidRPr="00463372">
        <w:rPr>
          <w:rFonts w:ascii="Times New Roman" w:eastAsia="SimSun" w:hAnsi="Times New Roman" w:cs="Times New Roman"/>
          <w:sz w:val="24"/>
          <w:szCs w:val="24"/>
          <w:lang w:eastAsia="zh-CN"/>
        </w:rPr>
        <w:t xml:space="preserve">To know the effect of the </w:t>
      </w:r>
      <w:r w:rsidR="00BD31D4" w:rsidRPr="00463372">
        <w:rPr>
          <w:rFonts w:ascii="Times New Roman" w:eastAsia="SimSun" w:hAnsi="Times New Roman" w:cs="Times New Roman"/>
          <w:sz w:val="24"/>
          <w:szCs w:val="24"/>
          <w:lang w:eastAsia="zh-CN"/>
        </w:rPr>
        <w:t>application of two fertilizer (INO</w:t>
      </w:r>
      <w:r w:rsidRPr="00463372">
        <w:rPr>
          <w:rFonts w:ascii="Times New Roman" w:eastAsia="SimSun" w:hAnsi="Times New Roman" w:cs="Times New Roman"/>
          <w:sz w:val="24"/>
          <w:szCs w:val="24"/>
          <w:lang w:eastAsia="zh-CN"/>
        </w:rPr>
        <w:t xml:space="preserve">RGANIC NPK-SOURCE) </w:t>
      </w:r>
      <w:r w:rsidR="00E7655E" w:rsidRPr="00463372">
        <w:rPr>
          <w:rFonts w:ascii="Times New Roman" w:eastAsia="SimSun" w:hAnsi="Times New Roman" w:cs="Times New Roman"/>
          <w:sz w:val="24"/>
          <w:szCs w:val="24"/>
          <w:lang w:eastAsia="zh-CN"/>
        </w:rPr>
        <w:t>and cow</w:t>
      </w:r>
      <w:r w:rsidRPr="00463372">
        <w:rPr>
          <w:rFonts w:ascii="Times New Roman" w:eastAsia="SimSun" w:hAnsi="Times New Roman" w:cs="Times New Roman"/>
          <w:sz w:val="24"/>
          <w:szCs w:val="24"/>
          <w:lang w:eastAsia="zh-CN"/>
        </w:rPr>
        <w:t xml:space="preserve">-dung on growth maize </w:t>
      </w:r>
    </w:p>
    <w:p w:rsidR="005F32B3" w:rsidRPr="00463372" w:rsidRDefault="00395D0F" w:rsidP="00463372">
      <w:pPr>
        <w:pStyle w:val="ListParagraph"/>
        <w:numPr>
          <w:ilvl w:val="0"/>
          <w:numId w:val="11"/>
        </w:numPr>
        <w:tabs>
          <w:tab w:val="left" w:pos="1080"/>
        </w:tabs>
        <w:jc w:val="both"/>
        <w:rPr>
          <w:rFonts w:ascii="Times New Roman" w:hAnsi="Times New Roman" w:cs="Times New Roman"/>
          <w:b/>
          <w:sz w:val="24"/>
          <w:szCs w:val="24"/>
        </w:rPr>
      </w:pPr>
      <w:r w:rsidRPr="00463372">
        <w:rPr>
          <w:rFonts w:ascii="Times New Roman" w:eastAsia="SimSun" w:hAnsi="Times New Roman" w:cs="Times New Roman"/>
          <w:sz w:val="24"/>
          <w:szCs w:val="24"/>
          <w:lang w:eastAsia="zh-CN"/>
        </w:rPr>
        <w:t xml:space="preserve">To evaluate the effect of cow-dung+inorganic NPK-source with particular tillage practice on growth of maize </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eastAsia="SimSun" w:hAnsi="Times New Roman" w:cs="Times New Roman"/>
          <w:sz w:val="24"/>
          <w:szCs w:val="24"/>
          <w:lang w:eastAsia="zh-CN"/>
        </w:rPr>
        <w:t xml:space="preserve">           </w:t>
      </w:r>
    </w:p>
    <w:p w:rsidR="005F32B3" w:rsidRPr="00956546" w:rsidRDefault="00F87F86" w:rsidP="006D7FCF">
      <w:pPr>
        <w:pStyle w:val="Heading2"/>
        <w:jc w:val="both"/>
      </w:pPr>
      <w:bookmarkStart w:id="14" w:name="_Toc203224395"/>
      <w:r w:rsidRPr="00956546">
        <w:t>1.5 SCOPE OF THE STUDY</w:t>
      </w:r>
      <w:bookmarkEnd w:id="14"/>
    </w:p>
    <w:p w:rsidR="00F87F86" w:rsidRPr="00F87F86" w:rsidRDefault="00F87F86" w:rsidP="006D7FCF">
      <w:pPr>
        <w:tabs>
          <w:tab w:val="left" w:pos="1080"/>
        </w:tabs>
        <w:jc w:val="both"/>
        <w:rPr>
          <w:rFonts w:ascii="Times New Roman" w:hAnsi="Times New Roman" w:cs="Times New Roman"/>
          <w:sz w:val="24"/>
          <w:szCs w:val="24"/>
        </w:rPr>
      </w:pPr>
      <w:r w:rsidRPr="00F87F86">
        <w:rPr>
          <w:rFonts w:ascii="Times New Roman" w:hAnsi="Times New Roman" w:cs="Times New Roman"/>
          <w:sz w:val="24"/>
          <w:szCs w:val="24"/>
        </w:rPr>
        <w:t xml:space="preserve">This research </w:t>
      </w:r>
      <w:r w:rsidR="00956546">
        <w:rPr>
          <w:rFonts w:ascii="Times New Roman" w:hAnsi="Times New Roman" w:cs="Times New Roman"/>
          <w:sz w:val="24"/>
          <w:szCs w:val="24"/>
        </w:rPr>
        <w:t>work is limited to the comparison</w:t>
      </w:r>
      <w:r w:rsidRPr="00F87F86">
        <w:rPr>
          <w:rFonts w:ascii="Times New Roman" w:hAnsi="Times New Roman" w:cs="Times New Roman"/>
          <w:sz w:val="24"/>
          <w:szCs w:val="24"/>
        </w:rPr>
        <w:t xml:space="preserve"> of the organic manure </w:t>
      </w:r>
      <w:r w:rsidR="00956546" w:rsidRPr="00F87F86">
        <w:rPr>
          <w:rFonts w:ascii="Times New Roman" w:hAnsi="Times New Roman" w:cs="Times New Roman"/>
          <w:sz w:val="24"/>
          <w:szCs w:val="24"/>
        </w:rPr>
        <w:t>(cow</w:t>
      </w:r>
      <w:r w:rsidRPr="00F87F86">
        <w:rPr>
          <w:rFonts w:ascii="Times New Roman" w:hAnsi="Times New Roman" w:cs="Times New Roman"/>
          <w:sz w:val="24"/>
          <w:szCs w:val="24"/>
        </w:rPr>
        <w:t xml:space="preserve"> dung) and in organic </w:t>
      </w:r>
      <w:r w:rsidR="00956546" w:rsidRPr="00F87F86">
        <w:rPr>
          <w:rFonts w:ascii="Times New Roman" w:hAnsi="Times New Roman" w:cs="Times New Roman"/>
          <w:sz w:val="24"/>
          <w:szCs w:val="24"/>
        </w:rPr>
        <w:t>fertilizer (</w:t>
      </w:r>
      <w:r w:rsidRPr="00F87F86">
        <w:rPr>
          <w:rFonts w:ascii="Times New Roman" w:hAnsi="Times New Roman" w:cs="Times New Roman"/>
          <w:sz w:val="24"/>
          <w:szCs w:val="24"/>
        </w:rPr>
        <w:t>NPK) on the growth and the yield of maize crop.</w:t>
      </w: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E7655E" w:rsidRPr="00262B13"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w:t>
      </w:r>
    </w:p>
    <w:p w:rsidR="00E7655E" w:rsidRPr="00262B13" w:rsidRDefault="00E7655E" w:rsidP="006D7FCF">
      <w:pPr>
        <w:tabs>
          <w:tab w:val="left" w:pos="1080"/>
        </w:tabs>
        <w:jc w:val="both"/>
        <w:rPr>
          <w:rFonts w:ascii="Times New Roman" w:eastAsia="SimSun" w:hAnsi="Times New Roman" w:cs="Times New Roman"/>
          <w:sz w:val="24"/>
          <w:szCs w:val="24"/>
          <w:lang w:eastAsia="zh-CN"/>
        </w:rPr>
      </w:pPr>
    </w:p>
    <w:p w:rsidR="00E7655E" w:rsidRPr="00262B13" w:rsidRDefault="00E7655E" w:rsidP="006D7FCF">
      <w:pPr>
        <w:tabs>
          <w:tab w:val="left" w:pos="1080"/>
        </w:tabs>
        <w:jc w:val="both"/>
        <w:rPr>
          <w:rFonts w:ascii="Times New Roman" w:eastAsia="SimSun" w:hAnsi="Times New Roman" w:cs="Times New Roman"/>
          <w:sz w:val="24"/>
          <w:szCs w:val="24"/>
          <w:lang w:eastAsia="zh-CN"/>
        </w:rPr>
      </w:pPr>
    </w:p>
    <w:p w:rsidR="007D167C" w:rsidRDefault="007D167C" w:rsidP="006D7FCF">
      <w:pPr>
        <w:pStyle w:val="Heading1"/>
        <w:jc w:val="both"/>
        <w:rPr>
          <w:rFonts w:ascii="Times New Roman" w:eastAsia="SimSun" w:hAnsi="Times New Roman" w:cs="Times New Roman"/>
          <w:color w:val="auto"/>
          <w:sz w:val="24"/>
          <w:szCs w:val="24"/>
          <w:lang w:eastAsia="zh-CN"/>
        </w:rPr>
      </w:pPr>
    </w:p>
    <w:p w:rsidR="005F32B3" w:rsidRPr="00463372" w:rsidRDefault="00956546" w:rsidP="00463372">
      <w:pPr>
        <w:pStyle w:val="Heading1"/>
        <w:jc w:val="center"/>
        <w:rPr>
          <w:rFonts w:ascii="Times New Roman" w:hAnsi="Times New Roman" w:cs="Times New Roman"/>
          <w:sz w:val="24"/>
          <w:szCs w:val="24"/>
        </w:rPr>
      </w:pPr>
      <w:bookmarkStart w:id="15" w:name="_Toc203224396"/>
      <w:r w:rsidRPr="00463372">
        <w:rPr>
          <w:rFonts w:ascii="Times New Roman" w:eastAsia="SimSun" w:hAnsi="Times New Roman" w:cs="Times New Roman"/>
          <w:sz w:val="24"/>
          <w:szCs w:val="24"/>
          <w:lang w:eastAsia="zh-CN"/>
        </w:rPr>
        <w:t>CHAPTER TWO</w:t>
      </w:r>
      <w:bookmarkEnd w:id="15"/>
    </w:p>
    <w:p w:rsidR="005F32B3" w:rsidRPr="00463372" w:rsidRDefault="00E7655E" w:rsidP="00463372">
      <w:pPr>
        <w:pStyle w:val="Heading1"/>
        <w:jc w:val="center"/>
        <w:rPr>
          <w:rFonts w:ascii="Times New Roman" w:hAnsi="Times New Roman" w:cs="Times New Roman"/>
          <w:sz w:val="24"/>
          <w:szCs w:val="24"/>
        </w:rPr>
      </w:pPr>
      <w:bookmarkStart w:id="16" w:name="_Toc203224397"/>
      <w:r w:rsidRPr="00463372">
        <w:rPr>
          <w:rFonts w:ascii="Times New Roman" w:eastAsia="SimSun" w:hAnsi="Times New Roman" w:cs="Times New Roman"/>
          <w:sz w:val="24"/>
          <w:szCs w:val="24"/>
          <w:lang w:eastAsia="zh-CN"/>
        </w:rPr>
        <w:t>LITERATURE REVIEW</w:t>
      </w:r>
      <w:bookmarkEnd w:id="16"/>
    </w:p>
    <w:p w:rsidR="005F32B3" w:rsidRPr="00463372" w:rsidRDefault="005F32B3" w:rsidP="00463372">
      <w:pPr>
        <w:tabs>
          <w:tab w:val="left" w:pos="1080"/>
        </w:tabs>
        <w:jc w:val="center"/>
        <w:rPr>
          <w:rFonts w:ascii="Times New Roman" w:eastAsia="SimSun" w:hAnsi="Times New Roman" w:cs="Times New Roman"/>
          <w:sz w:val="24"/>
          <w:szCs w:val="24"/>
          <w:lang w:eastAsia="zh-CN"/>
        </w:rPr>
      </w:pPr>
    </w:p>
    <w:p w:rsidR="005F32B3" w:rsidRPr="00262B13" w:rsidRDefault="00E7655E" w:rsidP="006D7FCF">
      <w:pPr>
        <w:pStyle w:val="Heading2"/>
        <w:jc w:val="both"/>
        <w:rPr>
          <w:b/>
        </w:rPr>
      </w:pPr>
      <w:bookmarkStart w:id="17" w:name="_Toc203224398"/>
      <w:r w:rsidRPr="00262B13">
        <w:rPr>
          <w:rFonts w:eastAsia="SimSun"/>
          <w:lang w:eastAsia="zh-CN"/>
        </w:rPr>
        <w:t xml:space="preserve">2.1 </w:t>
      </w:r>
      <w:r w:rsidR="005A70B4">
        <w:rPr>
          <w:rFonts w:eastAsia="SimSun"/>
          <w:lang w:eastAsia="zh-CN"/>
        </w:rPr>
        <w:t>Cow D</w:t>
      </w:r>
      <w:r w:rsidR="00395D0F" w:rsidRPr="00262B13">
        <w:rPr>
          <w:rFonts w:eastAsia="SimSun"/>
          <w:lang w:eastAsia="zh-CN"/>
        </w:rPr>
        <w:t>ung</w:t>
      </w:r>
      <w:bookmarkEnd w:id="17"/>
      <w:r w:rsidR="00395D0F" w:rsidRPr="00262B13">
        <w:rPr>
          <w:rFonts w:eastAsia="SimSun"/>
          <w:lang w:eastAsia="zh-CN"/>
        </w:rPr>
        <w:t xml:space="preserve"> </w:t>
      </w:r>
    </w:p>
    <w:p w:rsidR="005F32B3" w:rsidRPr="00262B13" w:rsidRDefault="005A70B4"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w:t>
      </w:r>
      <w:r w:rsidR="007D167C" w:rsidRPr="00262B13">
        <w:rPr>
          <w:rFonts w:ascii="Times New Roman" w:eastAsia="SimSun" w:hAnsi="Times New Roman" w:cs="Times New Roman"/>
          <w:sz w:val="24"/>
          <w:szCs w:val="24"/>
          <w:lang w:eastAsia="zh-CN"/>
        </w:rPr>
        <w:t>fecal</w:t>
      </w:r>
      <w:r w:rsidR="00395D0F" w:rsidRPr="00262B13">
        <w:rPr>
          <w:rFonts w:ascii="Times New Roman" w:eastAsia="SimSun" w:hAnsi="Times New Roman" w:cs="Times New Roman"/>
          <w:sz w:val="24"/>
          <w:szCs w:val="24"/>
          <w:lang w:eastAsia="zh-CN"/>
        </w:rPr>
        <w:t xml:space="preserve"> matter is rich in minerals. Color ranges from greenish to blackish, often darkening soon after exposure to air.</w:t>
      </w:r>
    </w:p>
    <w:p w:rsidR="005F32B3" w:rsidRPr="00262B13" w:rsidRDefault="00E7655E" w:rsidP="006D7FCF">
      <w:pPr>
        <w:pStyle w:val="Heading2"/>
        <w:jc w:val="both"/>
        <w:rPr>
          <w:b/>
        </w:rPr>
      </w:pPr>
      <w:bookmarkStart w:id="18" w:name="_Toc203224399"/>
      <w:r w:rsidRPr="00262B13">
        <w:rPr>
          <w:rFonts w:eastAsia="SimSun"/>
          <w:b/>
          <w:bCs/>
          <w:lang w:eastAsia="zh-CN"/>
        </w:rPr>
        <w:t>2.2 Uses</w:t>
      </w:r>
      <w:r w:rsidR="00395D0F" w:rsidRPr="00262B13">
        <w:rPr>
          <w:rFonts w:eastAsia="SimSun"/>
          <w:lang w:eastAsia="zh-CN"/>
        </w:rPr>
        <w:t xml:space="preserve"> </w:t>
      </w:r>
      <w:r w:rsidR="007D167C">
        <w:rPr>
          <w:rFonts w:eastAsia="SimSun"/>
          <w:lang w:eastAsia="zh-CN"/>
        </w:rPr>
        <w:t>o</w:t>
      </w:r>
      <w:r w:rsidR="007D167C" w:rsidRPr="00262B13">
        <w:rPr>
          <w:rFonts w:eastAsia="SimSun"/>
          <w:lang w:eastAsia="zh-CN"/>
        </w:rPr>
        <w:t>f Cow Dung</w:t>
      </w:r>
      <w:bookmarkEnd w:id="18"/>
      <w:r w:rsidR="007D167C" w:rsidRPr="00262B13">
        <w:rPr>
          <w:rFonts w:eastAsia="SimSun"/>
          <w:lang w:eastAsia="zh-CN"/>
        </w:rPr>
        <w:t xml:space="preserve"> </w:t>
      </w:r>
    </w:p>
    <w:p w:rsidR="007D167C" w:rsidRDefault="00E7655E"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    </w:t>
      </w:r>
      <w:r w:rsidR="007D167C">
        <w:rPr>
          <w:rFonts w:ascii="Times New Roman" w:eastAsia="SimSun" w:hAnsi="Times New Roman" w:cs="Times New Roman"/>
          <w:sz w:val="24"/>
          <w:szCs w:val="24"/>
          <w:lang w:eastAsia="zh-CN"/>
        </w:rPr>
        <w:t>The below are the common applications of cow dung.</w:t>
      </w:r>
      <w:r w:rsidRPr="00262B13">
        <w:rPr>
          <w:rFonts w:ascii="Times New Roman" w:eastAsia="SimSun" w:hAnsi="Times New Roman" w:cs="Times New Roman"/>
          <w:sz w:val="24"/>
          <w:szCs w:val="24"/>
          <w:lang w:eastAsia="zh-CN"/>
        </w:rPr>
        <w:t xml:space="preserve">    </w:t>
      </w:r>
    </w:p>
    <w:p w:rsidR="007D167C" w:rsidRPr="007D167C" w:rsidRDefault="007D167C" w:rsidP="006D7FCF">
      <w:pPr>
        <w:pStyle w:val="Heading3"/>
        <w:jc w:val="both"/>
      </w:pPr>
      <w:bookmarkStart w:id="19" w:name="_Toc203224400"/>
      <w:r w:rsidRPr="007D167C">
        <w:t>2.2.1</w:t>
      </w:r>
      <w:r w:rsidR="00E7655E" w:rsidRPr="007D167C">
        <w:t xml:space="preserve"> </w:t>
      </w:r>
      <w:r w:rsidRPr="007D167C">
        <w:t>Fuel</w:t>
      </w:r>
      <w:bookmarkEnd w:id="19"/>
    </w:p>
    <w:p w:rsidR="005F32B3" w:rsidRPr="00262B13" w:rsidRDefault="007D167C"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w:t>
      </w:r>
      <w:r>
        <w:rPr>
          <w:rFonts w:ascii="Times New Roman" w:eastAsia="SimSun" w:hAnsi="Times New Roman" w:cs="Times New Roman"/>
          <w:sz w:val="24"/>
          <w:szCs w:val="24"/>
          <w:lang w:eastAsia="zh-CN"/>
        </w:rPr>
        <w:t>nable) source of electricity.</w:t>
      </w:r>
    </w:p>
    <w:p w:rsidR="005F32B3" w:rsidRPr="007D167C" w:rsidRDefault="00395D0F" w:rsidP="006D7FCF">
      <w:pPr>
        <w:pStyle w:val="Heading3"/>
        <w:jc w:val="both"/>
      </w:pPr>
      <w:bookmarkStart w:id="20" w:name="_Toc203224401"/>
      <w:r w:rsidRPr="007D167C">
        <w:rPr>
          <w:rFonts w:eastAsia="SimSun"/>
          <w:bCs/>
          <w:lang w:eastAsia="zh-CN"/>
        </w:rPr>
        <w:t>2.</w:t>
      </w:r>
      <w:r w:rsidR="007D167C" w:rsidRPr="007D167C">
        <w:rPr>
          <w:rFonts w:eastAsia="SimSun"/>
          <w:bCs/>
          <w:lang w:eastAsia="zh-CN"/>
        </w:rPr>
        <w:t>2.2</w:t>
      </w:r>
      <w:r w:rsidRPr="007D167C">
        <w:rPr>
          <w:rFonts w:eastAsia="SimSun"/>
          <w:lang w:eastAsia="zh-CN"/>
        </w:rPr>
        <w:t xml:space="preserve">   Fertilizer</w:t>
      </w:r>
      <w:bookmarkEnd w:id="20"/>
    </w:p>
    <w:p w:rsidR="005F32B3" w:rsidRPr="00262B13" w:rsidRDefault="007D167C"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w:t>
      </w:r>
      <w:r w:rsidRPr="00262B13">
        <w:rPr>
          <w:rFonts w:ascii="Times New Roman" w:eastAsia="SimSun" w:hAnsi="Times New Roman" w:cs="Times New Roman"/>
          <w:sz w:val="24"/>
          <w:szCs w:val="24"/>
          <w:lang w:eastAsia="zh-CN"/>
        </w:rPr>
        <w:t>vermicomposting</w:t>
      </w:r>
      <w:r>
        <w:rPr>
          <w:rFonts w:ascii="Times New Roman" w:eastAsia="SimSun" w:hAnsi="Times New Roman" w:cs="Times New Roman"/>
          <w:sz w:val="24"/>
          <w:szCs w:val="24"/>
          <w:lang w:eastAsia="zh-CN"/>
        </w:rPr>
        <w:t xml:space="preserve"> fertilizer.</w:t>
      </w:r>
    </w:p>
    <w:p w:rsidR="005F32B3" w:rsidRPr="007D167C" w:rsidRDefault="00395D0F" w:rsidP="006D7FCF">
      <w:pPr>
        <w:pStyle w:val="Heading3"/>
        <w:jc w:val="both"/>
      </w:pPr>
      <w:bookmarkStart w:id="21" w:name="_Toc203224402"/>
      <w:r w:rsidRPr="007D167C">
        <w:t>2.</w:t>
      </w:r>
      <w:r w:rsidR="007D167C" w:rsidRPr="007D167C">
        <w:t>2.3   Religious U</w:t>
      </w:r>
      <w:r w:rsidRPr="007D167C">
        <w:t>ses</w:t>
      </w:r>
      <w:bookmarkEnd w:id="21"/>
    </w:p>
    <w:p w:rsidR="007D167C" w:rsidRDefault="007D167C"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Cow dung is used in Hindu yajna ritua</w:t>
      </w:r>
      <w:r>
        <w:rPr>
          <w:rFonts w:ascii="Times New Roman" w:eastAsia="SimSun" w:hAnsi="Times New Roman" w:cs="Times New Roman"/>
          <w:sz w:val="24"/>
          <w:szCs w:val="24"/>
          <w:lang w:eastAsia="zh-CN"/>
        </w:rPr>
        <w:t>l as an important ingredient.</w:t>
      </w:r>
      <w:r w:rsidRPr="00262B13">
        <w:rPr>
          <w:rFonts w:ascii="Times New Roman" w:eastAsia="SimSun" w:hAnsi="Times New Roman" w:cs="Times New Roman"/>
          <w:sz w:val="24"/>
          <w:szCs w:val="24"/>
          <w:lang w:eastAsia="zh-CN"/>
        </w:rPr>
        <w:t xml:space="preserve"> Cow</w:t>
      </w:r>
      <w:r w:rsidR="00395D0F" w:rsidRPr="00262B13">
        <w:rPr>
          <w:rFonts w:ascii="Times New Roman" w:eastAsia="SimSun" w:hAnsi="Times New Roman" w:cs="Times New Roman"/>
          <w:sz w:val="24"/>
          <w:szCs w:val="24"/>
          <w:lang w:eastAsia="zh-CN"/>
        </w:rPr>
        <w:t xml:space="preserve"> dung is also used in the making of pancha-gavya, for use in Hindu ri</w:t>
      </w:r>
      <w:r>
        <w:rPr>
          <w:rFonts w:ascii="Times New Roman" w:eastAsia="SimSun" w:hAnsi="Times New Roman" w:cs="Times New Roman"/>
          <w:sz w:val="24"/>
          <w:szCs w:val="24"/>
          <w:lang w:eastAsia="zh-CN"/>
        </w:rPr>
        <w:t>tuals.</w:t>
      </w:r>
      <w:r w:rsidR="00395D0F" w:rsidRPr="00262B13">
        <w:rPr>
          <w:rFonts w:ascii="Times New Roman" w:eastAsia="SimSun" w:hAnsi="Times New Roman" w:cs="Times New Roman"/>
          <w:sz w:val="24"/>
          <w:szCs w:val="24"/>
          <w:lang w:eastAsia="zh-CN"/>
        </w:rPr>
        <w:t xml:space="preserve"> Several Hindu texts - including Yājñavalkya Smṛti and Manusmṛti - state that the pan</w:t>
      </w:r>
      <w:r>
        <w:rPr>
          <w:rFonts w:ascii="Times New Roman" w:eastAsia="SimSun" w:hAnsi="Times New Roman" w:cs="Times New Roman"/>
          <w:sz w:val="24"/>
          <w:szCs w:val="24"/>
          <w:lang w:eastAsia="zh-CN"/>
        </w:rPr>
        <w:t>cha-gavya purifies many sins.</w:t>
      </w:r>
      <w:r w:rsidR="00395D0F" w:rsidRPr="00262B13">
        <w:rPr>
          <w:rFonts w:ascii="Times New Roman" w:eastAsia="SimSun" w:hAnsi="Times New Roman" w:cs="Times New Roman"/>
          <w:sz w:val="24"/>
          <w:szCs w:val="24"/>
          <w:lang w:eastAsia="zh-CN"/>
        </w:rPr>
        <w:t xml:space="preserve"> The Mahabharata narrates a story about how Lakshmi, the goddess of prosperity, came to reside in cow dung. In the legend, Lakshmi asks cows to let her live in their bodies because they are pure and sinless. </w:t>
      </w:r>
    </w:p>
    <w:p w:rsidR="005F32B3" w:rsidRPr="00262B13" w:rsidRDefault="007D167C"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 xml:space="preserve">The cows refuse, describing her as unstable and fickle. Lakshmi begs them to accept her request, saying that others would ridicule her for being rejected by the cows, and agreeing to live in the most despised part of their body. The cows then allow her to </w:t>
      </w:r>
      <w:r>
        <w:rPr>
          <w:rFonts w:ascii="Times New Roman" w:eastAsia="SimSun" w:hAnsi="Times New Roman" w:cs="Times New Roman"/>
          <w:sz w:val="24"/>
          <w:szCs w:val="24"/>
          <w:lang w:eastAsia="zh-CN"/>
        </w:rPr>
        <w:t xml:space="preserve">live in their dung and urine. </w:t>
      </w:r>
      <w:r w:rsidR="00395D0F" w:rsidRPr="00262B13">
        <w:rPr>
          <w:rFonts w:ascii="Times New Roman" w:eastAsia="SimSun" w:hAnsi="Times New Roman" w:cs="Times New Roman"/>
          <w:sz w:val="24"/>
          <w:szCs w:val="24"/>
          <w:lang w:eastAsia="zh-CN"/>
        </w:rPr>
        <w:t>The Tantric Buddhist ritual manuals Jayavatī-nāma-mahāvidyārāja-dhāraṇī and Mahāvairocanābhisaṃbodhi recommend use of cow dung to purify mandala a</w:t>
      </w:r>
      <w:r>
        <w:rPr>
          <w:rFonts w:ascii="Times New Roman" w:eastAsia="SimSun" w:hAnsi="Times New Roman" w:cs="Times New Roman"/>
          <w:sz w:val="24"/>
          <w:szCs w:val="24"/>
          <w:lang w:eastAsia="zh-CN"/>
        </w:rPr>
        <w:t>ltars.</w:t>
      </w:r>
    </w:p>
    <w:p w:rsidR="005F32B3" w:rsidRPr="007D167C" w:rsidRDefault="00395D0F" w:rsidP="006D7FCF">
      <w:pPr>
        <w:pStyle w:val="Heading3"/>
        <w:jc w:val="both"/>
      </w:pPr>
      <w:bookmarkStart w:id="22" w:name="_Toc203224403"/>
      <w:r w:rsidRPr="007D167C">
        <w:rPr>
          <w:rFonts w:eastAsia="SimSun"/>
          <w:bCs/>
          <w:lang w:eastAsia="zh-CN"/>
        </w:rPr>
        <w:t>2.</w:t>
      </w:r>
      <w:r w:rsidR="007D167C" w:rsidRPr="007D167C">
        <w:rPr>
          <w:rFonts w:eastAsia="SimSun"/>
          <w:bCs/>
          <w:lang w:eastAsia="zh-CN"/>
        </w:rPr>
        <w:t>2.4</w:t>
      </w:r>
      <w:r w:rsidR="007D167C" w:rsidRPr="007D167C">
        <w:rPr>
          <w:rFonts w:eastAsia="SimSun"/>
          <w:lang w:eastAsia="zh-CN"/>
        </w:rPr>
        <w:t xml:space="preserve">   </w:t>
      </w:r>
      <w:r w:rsidRPr="007D167C">
        <w:rPr>
          <w:rFonts w:eastAsia="SimSun"/>
          <w:lang w:eastAsia="zh-CN"/>
        </w:rPr>
        <w:t xml:space="preserve">Floor </w:t>
      </w:r>
      <w:r w:rsidR="007D167C" w:rsidRPr="007D167C">
        <w:rPr>
          <w:rFonts w:eastAsia="SimSun"/>
          <w:lang w:eastAsia="zh-CN"/>
        </w:rPr>
        <w:t>and Wall Coating</w:t>
      </w:r>
      <w:bookmarkEnd w:id="22"/>
    </w:p>
    <w:p w:rsidR="00976556" w:rsidRDefault="0097655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In several cultures, cow dung is traditionally used to coat floors and walls. In parts of Africa, floors of rural huts are smeared with cow dung: this is believed to improve interior h</w:t>
      </w:r>
      <w:r>
        <w:rPr>
          <w:rFonts w:ascii="Times New Roman" w:eastAsia="SimSun" w:hAnsi="Times New Roman" w:cs="Times New Roman"/>
          <w:sz w:val="24"/>
          <w:szCs w:val="24"/>
          <w:lang w:eastAsia="zh-CN"/>
        </w:rPr>
        <w:t xml:space="preserve">ygiene and repel insects. </w:t>
      </w:r>
      <w:r w:rsidR="00395D0F" w:rsidRPr="00262B13">
        <w:rPr>
          <w:rFonts w:ascii="Times New Roman" w:eastAsia="SimSun" w:hAnsi="Times New Roman" w:cs="Times New Roman"/>
          <w:sz w:val="24"/>
          <w:szCs w:val="24"/>
          <w:lang w:eastAsia="zh-CN"/>
        </w:rPr>
        <w:t>This practice has various names,</w:t>
      </w:r>
      <w:r>
        <w:rPr>
          <w:rFonts w:ascii="Times New Roman" w:eastAsia="SimSun" w:hAnsi="Times New Roman" w:cs="Times New Roman"/>
          <w:sz w:val="24"/>
          <w:szCs w:val="24"/>
          <w:lang w:eastAsia="zh-CN"/>
        </w:rPr>
        <w:t xml:space="preserve"> such as "ukusinda" in Xhosa,</w:t>
      </w:r>
      <w:r w:rsidR="00395D0F" w:rsidRPr="00262B13">
        <w:rPr>
          <w:rFonts w:ascii="Times New Roman" w:eastAsia="SimSun" w:hAnsi="Times New Roman" w:cs="Times New Roman"/>
          <w:sz w:val="24"/>
          <w:szCs w:val="24"/>
          <w:lang w:eastAsia="zh-CN"/>
        </w:rPr>
        <w:t xml:space="preserve"> and</w:t>
      </w:r>
      <w:r>
        <w:rPr>
          <w:rFonts w:ascii="Times New Roman" w:eastAsia="SimSun" w:hAnsi="Times New Roman" w:cs="Times New Roman"/>
          <w:sz w:val="24"/>
          <w:szCs w:val="24"/>
          <w:lang w:eastAsia="zh-CN"/>
        </w:rPr>
        <w:t xml:space="preserve"> "gwaya" in Ruruuli-Lunyala.</w:t>
      </w:r>
      <w:r w:rsidR="00395D0F" w:rsidRPr="00262B13">
        <w:rPr>
          <w:rFonts w:ascii="Times New Roman" w:eastAsia="SimSun" w:hAnsi="Times New Roman" w:cs="Times New Roman"/>
          <w:sz w:val="24"/>
          <w:szCs w:val="24"/>
          <w:lang w:eastAsia="zh-CN"/>
        </w:rPr>
        <w:t xml:space="preserve"> Similarly, in India, floors are traditionally smeared with cow dung</w:t>
      </w:r>
      <w:r>
        <w:rPr>
          <w:rFonts w:ascii="Times New Roman" w:eastAsia="SimSun" w:hAnsi="Times New Roman" w:cs="Times New Roman"/>
          <w:sz w:val="24"/>
          <w:szCs w:val="24"/>
          <w:lang w:eastAsia="zh-CN"/>
        </w:rPr>
        <w:t xml:space="preserve"> to clean and smoothen them.</w:t>
      </w:r>
    </w:p>
    <w:p w:rsidR="00976556" w:rsidRDefault="0097655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Purananuru generally dated 150 BCE[11] mentions women of Tamil Nadu smear cow dung on the floors at the 13th day after her husband's</w:t>
      </w:r>
      <w:r>
        <w:rPr>
          <w:rFonts w:ascii="Times New Roman" w:eastAsia="SimSun" w:hAnsi="Times New Roman" w:cs="Times New Roman"/>
          <w:sz w:val="24"/>
          <w:szCs w:val="24"/>
          <w:lang w:eastAsia="zh-CN"/>
        </w:rPr>
        <w:t xml:space="preserve"> death to purify the house. </w:t>
      </w:r>
      <w:r w:rsidR="00395D0F" w:rsidRPr="00262B13">
        <w:rPr>
          <w:rFonts w:ascii="Times New Roman" w:eastAsia="SimSun" w:hAnsi="Times New Roman" w:cs="Times New Roman"/>
          <w:sz w:val="24"/>
          <w:szCs w:val="24"/>
          <w:lang w:eastAsia="zh-CN"/>
        </w:rPr>
        <w:t>Italian traveler Pietro Della Valle, who visited India in 1624, observed that the locals - including Christians - smeared floor with cow dung to puri</w:t>
      </w:r>
      <w:r>
        <w:rPr>
          <w:rFonts w:ascii="Times New Roman" w:eastAsia="SimSun" w:hAnsi="Times New Roman" w:cs="Times New Roman"/>
          <w:sz w:val="24"/>
          <w:szCs w:val="24"/>
          <w:lang w:eastAsia="zh-CN"/>
        </w:rPr>
        <w:t>fy it and repel insects.</w:t>
      </w:r>
      <w:r w:rsidR="00395D0F" w:rsidRPr="00262B13">
        <w:rPr>
          <w:rFonts w:ascii="Times New Roman" w:eastAsia="SimSun" w:hAnsi="Times New Roman" w:cs="Times New Roman"/>
          <w:sz w:val="24"/>
          <w:szCs w:val="24"/>
          <w:lang w:eastAsia="zh-CN"/>
        </w:rPr>
        <w:t xml:space="preserve"> Tryambaka's Strī-dharma-paddhati (18th century), which narrates a modified version of the Mahabharata legend about how the goddess Lakshmi came to reside in cow dung, instructs women to make their homes pure and prosperous by c</w:t>
      </w:r>
      <w:r>
        <w:rPr>
          <w:rFonts w:ascii="Times New Roman" w:eastAsia="SimSun" w:hAnsi="Times New Roman" w:cs="Times New Roman"/>
          <w:sz w:val="24"/>
          <w:szCs w:val="24"/>
          <w:lang w:eastAsia="zh-CN"/>
        </w:rPr>
        <w:t>oating them with cow-dung.</w:t>
      </w:r>
    </w:p>
    <w:p w:rsidR="005F32B3" w:rsidRPr="00262B13" w:rsidRDefault="00976556"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Many among modern generations have challenged this practice as unclean.[14] In 2021, the Government of India's Khadi and Village Industries Commission launched the Khadi Prakritik paint, which has cow dung as its main ingredient, promoting it as an eco-friendly paint with anti-fungal an</w:t>
      </w:r>
      <w:r>
        <w:rPr>
          <w:rFonts w:ascii="Times New Roman" w:eastAsia="SimSun" w:hAnsi="Times New Roman" w:cs="Times New Roman"/>
          <w:sz w:val="24"/>
          <w:szCs w:val="24"/>
          <w:lang w:eastAsia="zh-CN"/>
        </w:rPr>
        <w:t>d anti-bacterial properties.</w:t>
      </w:r>
    </w:p>
    <w:p w:rsidR="005F32B3" w:rsidRPr="00976556" w:rsidRDefault="00976556" w:rsidP="006D7FCF">
      <w:pPr>
        <w:pStyle w:val="Heading3"/>
        <w:jc w:val="both"/>
      </w:pPr>
      <w:bookmarkStart w:id="23" w:name="_Toc203224404"/>
      <w:r w:rsidRPr="00976556">
        <w:rPr>
          <w:rFonts w:eastAsia="SimSun"/>
          <w:bCs/>
          <w:lang w:eastAsia="zh-CN"/>
        </w:rPr>
        <w:t>2.2.5</w:t>
      </w:r>
      <w:r w:rsidRPr="00976556">
        <w:rPr>
          <w:rFonts w:eastAsia="SimSun"/>
          <w:lang w:eastAsia="zh-CN"/>
        </w:rPr>
        <w:t xml:space="preserve">   </w:t>
      </w:r>
      <w:r w:rsidR="00395D0F" w:rsidRPr="00976556">
        <w:rPr>
          <w:rFonts w:eastAsia="SimSun"/>
          <w:lang w:eastAsia="zh-CN"/>
        </w:rPr>
        <w:t xml:space="preserve">Other </w:t>
      </w:r>
      <w:r>
        <w:rPr>
          <w:rFonts w:eastAsia="SimSun"/>
          <w:lang w:eastAsia="zh-CN"/>
        </w:rPr>
        <w:t>Uses o</w:t>
      </w:r>
      <w:r w:rsidRPr="00976556">
        <w:rPr>
          <w:rFonts w:eastAsia="SimSun"/>
          <w:lang w:eastAsia="zh-CN"/>
        </w:rPr>
        <w:t>f Cow Dung</w:t>
      </w:r>
      <w:bookmarkEnd w:id="23"/>
      <w:r w:rsidRPr="00976556">
        <w:rPr>
          <w:rFonts w:eastAsia="SimSun"/>
          <w:lang w:eastAsia="zh-CN"/>
        </w:rPr>
        <w:t xml:space="preserve"> </w:t>
      </w:r>
    </w:p>
    <w:p w:rsidR="00976556" w:rsidRDefault="0097655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w:t>
      </w:r>
    </w:p>
    <w:p w:rsidR="005F32B3" w:rsidRPr="00262B13" w:rsidRDefault="00976556"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Cow dung is also an optional ingredient in the manufacture of adobe mud brick housing depending on the availa</w:t>
      </w:r>
      <w:r>
        <w:rPr>
          <w:rFonts w:ascii="Times New Roman" w:eastAsia="SimSun" w:hAnsi="Times New Roman" w:cs="Times New Roman"/>
          <w:sz w:val="24"/>
          <w:szCs w:val="24"/>
          <w:lang w:eastAsia="zh-CN"/>
        </w:rPr>
        <w:t>bility of materials at hand.</w:t>
      </w:r>
      <w:r w:rsidR="00395D0F" w:rsidRPr="00262B13">
        <w:rPr>
          <w:rFonts w:ascii="Times New Roman" w:eastAsia="SimSun" w:hAnsi="Times New Roman" w:cs="Times New Roman"/>
          <w:sz w:val="24"/>
          <w:szCs w:val="24"/>
          <w:lang w:eastAsia="zh-CN"/>
        </w:rPr>
        <w:t xml:space="preserve"> A deposit of cow dung is referred to in American English as a "cow pie" or less commonly "cow chip" (usually when dried) and in Br</w:t>
      </w:r>
      <w:r>
        <w:rPr>
          <w:rFonts w:ascii="Times New Roman" w:eastAsia="SimSun" w:hAnsi="Times New Roman" w:cs="Times New Roman"/>
          <w:sz w:val="24"/>
          <w:szCs w:val="24"/>
          <w:lang w:eastAsia="zh-CN"/>
        </w:rPr>
        <w:t>itish English as a "cowpat".</w:t>
      </w:r>
      <w:r w:rsidR="00395D0F" w:rsidRPr="00262B13">
        <w:rPr>
          <w:rFonts w:ascii="Times New Roman" w:eastAsia="SimSun" w:hAnsi="Times New Roman" w:cs="Times New Roman"/>
          <w:sz w:val="24"/>
          <w:szCs w:val="24"/>
          <w:lang w:eastAsia="zh-CN"/>
        </w:rPr>
        <w:t xml:space="preserve"> When dry, it is used in the practice of "cow chip throwing" popularized in Beaver, Oklahoma in 1970.[19][20] On April 21, 2001 Robert Deevers of Elgin, Oklahoma, set the record for cow chip throwing with a distance of </w:t>
      </w:r>
      <w:r>
        <w:rPr>
          <w:rFonts w:ascii="Times New Roman" w:eastAsia="SimSun" w:hAnsi="Times New Roman" w:cs="Times New Roman"/>
          <w:sz w:val="24"/>
          <w:szCs w:val="24"/>
          <w:lang w:eastAsia="zh-CN"/>
        </w:rPr>
        <w:t>185 feet 5 inches (56.52 m).</w:t>
      </w:r>
    </w:p>
    <w:p w:rsidR="00976556" w:rsidRDefault="00976556" w:rsidP="006D7FCF">
      <w:pPr>
        <w:tabs>
          <w:tab w:val="left" w:pos="1080"/>
        </w:tabs>
        <w:jc w:val="both"/>
        <w:rPr>
          <w:rFonts w:ascii="Times New Roman" w:eastAsia="SimSun" w:hAnsi="Times New Roman" w:cs="Times New Roman"/>
          <w:b/>
          <w:bCs/>
          <w:sz w:val="24"/>
          <w:szCs w:val="24"/>
          <w:lang w:eastAsia="zh-CN"/>
        </w:rPr>
      </w:pPr>
    </w:p>
    <w:p w:rsidR="005F32B3" w:rsidRPr="00976556" w:rsidRDefault="00976556" w:rsidP="006D7FCF">
      <w:pPr>
        <w:pStyle w:val="Heading2"/>
        <w:jc w:val="both"/>
      </w:pPr>
      <w:bookmarkStart w:id="24" w:name="_Toc203224405"/>
      <w:r w:rsidRPr="00976556">
        <w:rPr>
          <w:rFonts w:eastAsia="SimSun"/>
          <w:bCs/>
          <w:lang w:eastAsia="zh-CN"/>
        </w:rPr>
        <w:lastRenderedPageBreak/>
        <w:t>2.3</w:t>
      </w:r>
      <w:r>
        <w:rPr>
          <w:rFonts w:eastAsia="SimSun"/>
          <w:bCs/>
          <w:lang w:eastAsia="zh-CN"/>
        </w:rPr>
        <w:t xml:space="preserve"> </w:t>
      </w:r>
      <w:r w:rsidR="007D4728" w:rsidRPr="00976556">
        <w:rPr>
          <w:rFonts w:eastAsia="SimSun"/>
          <w:lang w:eastAsia="zh-CN"/>
        </w:rPr>
        <w:t>Ecology</w:t>
      </w:r>
      <w:r w:rsidR="00395D0F" w:rsidRPr="00976556">
        <w:rPr>
          <w:rFonts w:eastAsia="SimSun"/>
          <w:lang w:eastAsia="zh-CN"/>
        </w:rPr>
        <w:t xml:space="preserve"> </w:t>
      </w:r>
      <w:r>
        <w:rPr>
          <w:rFonts w:eastAsia="SimSun"/>
          <w:lang w:eastAsia="zh-CN"/>
        </w:rPr>
        <w:t>o</w:t>
      </w:r>
      <w:r w:rsidRPr="00976556">
        <w:rPr>
          <w:rFonts w:eastAsia="SimSun"/>
          <w:lang w:eastAsia="zh-CN"/>
        </w:rPr>
        <w:t>f Cow Dung</w:t>
      </w:r>
      <w:bookmarkEnd w:id="24"/>
      <w:r w:rsidRPr="00976556">
        <w:rPr>
          <w:rFonts w:eastAsia="SimSun"/>
          <w:lang w:eastAsia="zh-CN"/>
        </w:rPr>
        <w:t xml:space="preserve"> </w:t>
      </w:r>
    </w:p>
    <w:p w:rsidR="00976556" w:rsidRDefault="0097655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w:t>
      </w:r>
    </w:p>
    <w:p w:rsidR="005F32B3" w:rsidRPr="00262B13" w:rsidRDefault="00976556"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In Australia, dung beetles from elsewhere have been introduced to help recycle the cattle dung back into the soil. (</w:t>
      </w:r>
      <w:r w:rsidRPr="00262B13">
        <w:rPr>
          <w:rFonts w:ascii="Times New Roman" w:eastAsia="SimSun" w:hAnsi="Times New Roman" w:cs="Times New Roman"/>
          <w:sz w:val="24"/>
          <w:szCs w:val="24"/>
          <w:lang w:eastAsia="zh-CN"/>
        </w:rPr>
        <w:t>See</w:t>
      </w:r>
      <w:r w:rsidR="00395D0F" w:rsidRPr="00262B13">
        <w:rPr>
          <w:rFonts w:ascii="Times New Roman" w:eastAsia="SimSun" w:hAnsi="Times New Roman" w:cs="Times New Roman"/>
          <w:sz w:val="24"/>
          <w:szCs w:val="24"/>
          <w:lang w:eastAsia="zh-CN"/>
        </w:rPr>
        <w:t xml:space="preserve"> the Australian Dung Beetle Project </w:t>
      </w:r>
      <w:r>
        <w:rPr>
          <w:rFonts w:ascii="Times New Roman" w:eastAsia="SimSun" w:hAnsi="Times New Roman" w:cs="Times New Roman"/>
          <w:sz w:val="24"/>
          <w:szCs w:val="24"/>
          <w:lang w:eastAsia="zh-CN"/>
        </w:rPr>
        <w:t>and Dr. George Bornemissza).</w:t>
      </w:r>
      <w:r w:rsidR="00395D0F" w:rsidRPr="00262B13">
        <w:rPr>
          <w:rFonts w:ascii="Times New Roman" w:eastAsia="SimSun" w:hAnsi="Times New Roman" w:cs="Times New Roman"/>
          <w:sz w:val="24"/>
          <w:szCs w:val="24"/>
          <w:lang w:eastAsia="zh-CN"/>
        </w:rPr>
        <w:t xml:space="preserve">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w:t>
      </w:r>
      <w:r>
        <w:rPr>
          <w:rFonts w:ascii="Times New Roman" w:eastAsia="SimSun" w:hAnsi="Times New Roman" w:cs="Times New Roman"/>
          <w:sz w:val="24"/>
          <w:szCs w:val="24"/>
          <w:lang w:eastAsia="zh-CN"/>
        </w:rPr>
        <w:t>n heavily utilized pastures.</w:t>
      </w:r>
    </w:p>
    <w:p w:rsidR="005F32B3" w:rsidRPr="00976556" w:rsidRDefault="00976556" w:rsidP="006D7FCF">
      <w:pPr>
        <w:pStyle w:val="Heading2"/>
        <w:jc w:val="both"/>
      </w:pPr>
      <w:bookmarkStart w:id="25" w:name="_Toc203224406"/>
      <w:r w:rsidRPr="00976556">
        <w:rPr>
          <w:rFonts w:eastAsia="SimSun"/>
          <w:bCs/>
          <w:lang w:eastAsia="zh-CN"/>
        </w:rPr>
        <w:t>2.4</w:t>
      </w:r>
      <w:r w:rsidRPr="00976556">
        <w:rPr>
          <w:rFonts w:eastAsia="SimSun"/>
          <w:lang w:eastAsia="zh-CN"/>
        </w:rPr>
        <w:t xml:space="preserve">   </w:t>
      </w:r>
      <w:r w:rsidR="00395D0F" w:rsidRPr="00976556">
        <w:rPr>
          <w:rFonts w:eastAsia="SimSun"/>
          <w:lang w:eastAsia="zh-CN"/>
        </w:rPr>
        <w:t xml:space="preserve">Bioremediation </w:t>
      </w:r>
      <w:r>
        <w:rPr>
          <w:rFonts w:eastAsia="SimSun"/>
          <w:lang w:eastAsia="zh-CN"/>
        </w:rPr>
        <w:t>of Environment Pollutants b</w:t>
      </w:r>
      <w:r w:rsidRPr="00976556">
        <w:rPr>
          <w:rFonts w:eastAsia="SimSun"/>
          <w:lang w:eastAsia="zh-CN"/>
        </w:rPr>
        <w:t>y Cow Dung</w:t>
      </w:r>
      <w:bookmarkEnd w:id="25"/>
      <w:r w:rsidRPr="00976556">
        <w:rPr>
          <w:rFonts w:eastAsia="SimSun"/>
          <w:lang w:eastAsia="zh-CN"/>
        </w:rPr>
        <w:t xml:space="preserve"> </w:t>
      </w:r>
    </w:p>
    <w:p w:rsidR="004C1ED5" w:rsidRDefault="0097655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w:t>
      </w:r>
    </w:p>
    <w:p w:rsidR="005F32B3" w:rsidRPr="00262B13" w:rsidRDefault="004C1ED5"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 xml:space="preserve">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rsidR="005F32B3" w:rsidRPr="004C1ED5" w:rsidRDefault="004C1ED5" w:rsidP="006D7FCF">
      <w:pPr>
        <w:pStyle w:val="Heading2"/>
        <w:jc w:val="both"/>
      </w:pPr>
      <w:bookmarkStart w:id="26" w:name="_Toc203224407"/>
      <w:r w:rsidRPr="004C1ED5">
        <w:rPr>
          <w:rFonts w:eastAsia="SimSun"/>
          <w:bCs/>
          <w:lang w:eastAsia="zh-CN"/>
        </w:rPr>
        <w:t>2.5</w:t>
      </w:r>
      <w:r w:rsidRPr="004C1ED5">
        <w:rPr>
          <w:rFonts w:eastAsia="SimSun"/>
          <w:lang w:eastAsia="zh-CN"/>
        </w:rPr>
        <w:t xml:space="preserve">   </w:t>
      </w:r>
      <w:r w:rsidR="00395D0F" w:rsidRPr="004C1ED5">
        <w:rPr>
          <w:rFonts w:eastAsia="SimSun"/>
          <w:lang w:eastAsia="zh-CN"/>
        </w:rPr>
        <w:t xml:space="preserve">Source </w:t>
      </w:r>
      <w:r>
        <w:rPr>
          <w:rFonts w:eastAsia="SimSun"/>
          <w:lang w:eastAsia="zh-CN"/>
        </w:rPr>
        <w:t>of Microbial Enzymes o</w:t>
      </w:r>
      <w:r w:rsidRPr="004C1ED5">
        <w:rPr>
          <w:rFonts w:eastAsia="SimSun"/>
          <w:lang w:eastAsia="zh-CN"/>
        </w:rPr>
        <w:t>f Cow Dung</w:t>
      </w:r>
      <w:bookmarkEnd w:id="26"/>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w:t>
      </w:r>
      <w:r w:rsidRPr="00262B13">
        <w:rPr>
          <w:rFonts w:ascii="Times New Roman" w:eastAsia="SimSun" w:hAnsi="Times New Roman" w:cs="Times New Roman"/>
          <w:sz w:val="24"/>
          <w:szCs w:val="24"/>
          <w:lang w:eastAsia="zh-CN"/>
        </w:rPr>
        <w:t>synthesize</w:t>
      </w:r>
      <w:r w:rsidR="00395D0F" w:rsidRPr="00262B13">
        <w:rPr>
          <w:rFonts w:ascii="Times New Roman" w:eastAsia="SimSun" w:hAnsi="Times New Roman" w:cs="Times New Roman"/>
          <w:sz w:val="24"/>
          <w:szCs w:val="24"/>
          <w:lang w:eastAsia="zh-CN"/>
        </w:rPr>
        <w:t xml:space="preserve"> industrially feasible enzymes and microbial diversity of cow dung makes it a potential source for the said purpose (Dowd et al. 2008).</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w:t>
      </w:r>
    </w:p>
    <w:p w:rsidR="005F32B3" w:rsidRPr="00262B13" w:rsidRDefault="004C1ED5"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rsidR="005F32B3" w:rsidRPr="004C1ED5" w:rsidRDefault="004C1ED5" w:rsidP="006D7FCF">
      <w:pPr>
        <w:pStyle w:val="Heading2"/>
        <w:jc w:val="both"/>
      </w:pPr>
      <w:bookmarkStart w:id="27" w:name="_Toc203224408"/>
      <w:r w:rsidRPr="004C1ED5">
        <w:rPr>
          <w:rFonts w:eastAsia="SimSun"/>
          <w:bCs/>
          <w:lang w:eastAsia="zh-CN"/>
        </w:rPr>
        <w:t xml:space="preserve">2.6 </w:t>
      </w:r>
      <w:r w:rsidR="007D4728" w:rsidRPr="004C1ED5">
        <w:rPr>
          <w:rFonts w:eastAsia="SimSun"/>
          <w:lang w:eastAsia="zh-CN"/>
        </w:rPr>
        <w:t>Agriculture</w:t>
      </w:r>
      <w:r w:rsidR="00395D0F" w:rsidRPr="004C1ED5">
        <w:rPr>
          <w:rFonts w:eastAsia="SimSun"/>
          <w:lang w:eastAsia="zh-CN"/>
        </w:rPr>
        <w:t xml:space="preserve"> </w:t>
      </w:r>
      <w:r>
        <w:rPr>
          <w:rFonts w:eastAsia="SimSun"/>
          <w:lang w:eastAsia="zh-CN"/>
        </w:rPr>
        <w:t>Management o</w:t>
      </w:r>
      <w:r w:rsidRPr="004C1ED5">
        <w:rPr>
          <w:rFonts w:eastAsia="SimSun"/>
          <w:lang w:eastAsia="zh-CN"/>
        </w:rPr>
        <w:t>f Cow Dung</w:t>
      </w:r>
      <w:bookmarkEnd w:id="27"/>
      <w:r w:rsidRPr="004C1ED5">
        <w:rPr>
          <w:rFonts w:eastAsia="SimSun"/>
          <w:lang w:eastAsia="zh-CN"/>
        </w:rPr>
        <w:t xml:space="preserve"> </w:t>
      </w:r>
    </w:p>
    <w:p w:rsidR="004C1ED5" w:rsidRDefault="00395D0F" w:rsidP="006D7FCF">
      <w:pPr>
        <w:tabs>
          <w:tab w:val="left" w:pos="1080"/>
        </w:tabs>
        <w:jc w:val="both"/>
        <w:rPr>
          <w:rFonts w:ascii="Times New Roman" w:eastAsia="SimSun" w:hAnsi="Times New Roman" w:cs="Times New Roman"/>
          <w:sz w:val="24"/>
          <w:szCs w:val="24"/>
          <w:lang w:eastAsia="zh-CN"/>
        </w:rPr>
      </w:pPr>
      <w:r w:rsidRPr="00262B13">
        <w:rPr>
          <w:rFonts w:ascii="Times New Roman" w:eastAsia="SimSun" w:hAnsi="Times New Roman" w:cs="Times New Roman"/>
          <w:sz w:val="24"/>
          <w:szCs w:val="24"/>
          <w:lang w:eastAsia="zh-CN"/>
        </w:rPr>
        <w:t xml:space="preserve">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w:t>
      </w:r>
      <w:r w:rsidRPr="00262B13">
        <w:rPr>
          <w:rFonts w:ascii="Times New Roman" w:eastAsia="SimSun" w:hAnsi="Times New Roman" w:cs="Times New Roman"/>
          <w:sz w:val="24"/>
          <w:szCs w:val="24"/>
          <w:lang w:eastAsia="zh-CN"/>
        </w:rPr>
        <w:lastRenderedPageBreak/>
        <w:t xml:space="preserve">chemical fertilisers include increase in soil acidity, mineral imbalance and soil degradation (Kang and Juo 1980; Ayoola and Makinde 2008) and even farmers nowadays do not prefer chemical fertilisers (Bedada et al. 2014). </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In composting, microorganisms decompose organic substrate aerobically into carbon dioxide, water, minerals and </w:t>
      </w:r>
      <w:r w:rsidRPr="00262B13">
        <w:rPr>
          <w:rFonts w:ascii="Times New Roman" w:eastAsia="SimSun" w:hAnsi="Times New Roman" w:cs="Times New Roman"/>
          <w:sz w:val="24"/>
          <w:szCs w:val="24"/>
          <w:lang w:eastAsia="zh-CN"/>
        </w:rPr>
        <w:t>stabilized</w:t>
      </w:r>
      <w:r w:rsidR="00395D0F" w:rsidRPr="00262B13">
        <w:rPr>
          <w:rFonts w:ascii="Times New Roman" w:eastAsia="SimSun" w:hAnsi="Times New Roman" w:cs="Times New Roman"/>
          <w:sz w:val="24"/>
          <w:szCs w:val="24"/>
          <w:lang w:eastAsia="zh-CN"/>
        </w:rPr>
        <w:t xml:space="preserve">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 xml:space="preserve">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antagonistic activities against plant pathogens along with production of growth regulators.</w:t>
      </w:r>
    </w:p>
    <w:p w:rsidR="004C1ED5"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w:t>
      </w:r>
    </w:p>
    <w:p w:rsidR="005D3EFA" w:rsidRDefault="004C1ED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w:t>
      </w:r>
    </w:p>
    <w:p w:rsidR="005F32B3" w:rsidRPr="00262B13" w:rsidRDefault="005D3EFA"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Out of these 14 strains also inhibited another nematode Meloidogyne incognita. This was for the first time that strains in the genera Proteus, Providencia and Staphylococcus from cow dung displayed nematicidal activity. Cow dung is conventionally applied in Indian </w:t>
      </w:r>
      <w:r w:rsidRPr="00262B13">
        <w:rPr>
          <w:rFonts w:ascii="Times New Roman" w:eastAsia="SimSun" w:hAnsi="Times New Roman" w:cs="Times New Roman"/>
          <w:sz w:val="24"/>
          <w:szCs w:val="24"/>
          <w:lang w:eastAsia="zh-CN"/>
        </w:rPr>
        <w:t>sub continental</w:t>
      </w:r>
      <w:r w:rsidR="00395D0F" w:rsidRPr="00262B13">
        <w:rPr>
          <w:rFonts w:ascii="Times New Roman" w:eastAsia="SimSun" w:hAnsi="Times New Roman" w:cs="Times New Roman"/>
          <w:sz w:val="24"/>
          <w:szCs w:val="24"/>
          <w:lang w:eastAsia="zh-CN"/>
        </w:rPr>
        <w:t xml:space="preserve">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rsidR="005D3EFA" w:rsidRDefault="005D3EFA" w:rsidP="006D7FCF">
      <w:pPr>
        <w:tabs>
          <w:tab w:val="left" w:pos="1080"/>
        </w:tabs>
        <w:jc w:val="both"/>
        <w:rPr>
          <w:rFonts w:ascii="Times New Roman" w:eastAsia="SimSun" w:hAnsi="Times New Roman" w:cs="Times New Roman"/>
          <w:b/>
          <w:bCs/>
          <w:sz w:val="24"/>
          <w:szCs w:val="24"/>
          <w:lang w:eastAsia="zh-CN"/>
        </w:rPr>
      </w:pPr>
    </w:p>
    <w:p w:rsidR="005D3EFA" w:rsidRDefault="005D3EFA" w:rsidP="006D7FCF">
      <w:pPr>
        <w:tabs>
          <w:tab w:val="left" w:pos="1080"/>
        </w:tabs>
        <w:jc w:val="both"/>
        <w:rPr>
          <w:rFonts w:ascii="Times New Roman" w:eastAsia="SimSun" w:hAnsi="Times New Roman" w:cs="Times New Roman"/>
          <w:b/>
          <w:bCs/>
          <w:sz w:val="24"/>
          <w:szCs w:val="24"/>
          <w:lang w:eastAsia="zh-CN"/>
        </w:rPr>
      </w:pPr>
    </w:p>
    <w:p w:rsidR="005F32B3" w:rsidRPr="005D3EFA" w:rsidRDefault="005D3EFA" w:rsidP="006D7FCF">
      <w:pPr>
        <w:pStyle w:val="Heading2"/>
        <w:jc w:val="both"/>
      </w:pPr>
      <w:bookmarkStart w:id="28" w:name="_Toc203224409"/>
      <w:r w:rsidRPr="005D3EFA">
        <w:rPr>
          <w:rFonts w:eastAsia="SimSun"/>
          <w:bCs/>
          <w:lang w:eastAsia="zh-CN"/>
        </w:rPr>
        <w:lastRenderedPageBreak/>
        <w:t xml:space="preserve">2.7 </w:t>
      </w:r>
      <w:r w:rsidRPr="005D3EFA">
        <w:rPr>
          <w:rFonts w:eastAsia="SimSun"/>
          <w:lang w:eastAsia="zh-CN"/>
        </w:rPr>
        <w:t>Inorganic Fertilizer Materials</w:t>
      </w:r>
      <w:bookmarkEnd w:id="28"/>
    </w:p>
    <w:p w:rsidR="005D3EFA" w:rsidRDefault="005D3EFA"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w:t>
      </w:r>
    </w:p>
    <w:p w:rsidR="005F32B3" w:rsidRPr="00262B13" w:rsidRDefault="005D3EFA"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r>
        <w:rPr>
          <w:rFonts w:ascii="Times New Roman" w:eastAsia="SimSun" w:hAnsi="Times New Roman" w:cs="Times New Roman"/>
          <w:sz w:val="24"/>
          <w:szCs w:val="24"/>
          <w:lang w:eastAsia="zh-CN"/>
        </w:rPr>
        <w:t>.</w:t>
      </w:r>
    </w:p>
    <w:p w:rsidR="005D3EFA" w:rsidRDefault="005D3EFA" w:rsidP="006D7FCF">
      <w:pPr>
        <w:tabs>
          <w:tab w:val="left" w:pos="1080"/>
        </w:tabs>
        <w:spacing w:after="1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w:t>
      </w:r>
    </w:p>
    <w:p w:rsidR="005D3EFA" w:rsidRDefault="005D3EFA" w:rsidP="006D7FCF">
      <w:pPr>
        <w:tabs>
          <w:tab w:val="left" w:pos="1080"/>
        </w:tabs>
        <w:spacing w:after="1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Both fertilizers are completely water soluble. Row or seed placement of DAP must be done with caution, especially in soils with high pH, because free NH3 can be </w:t>
      </w:r>
      <w:r w:rsidRPr="00262B13">
        <w:rPr>
          <w:rFonts w:ascii="Times New Roman" w:eastAsia="SimSun" w:hAnsi="Times New Roman" w:cs="Times New Roman"/>
          <w:sz w:val="24"/>
          <w:szCs w:val="24"/>
          <w:lang w:eastAsia="zh-CN"/>
        </w:rPr>
        <w:t>produced, causing</w:t>
      </w:r>
      <w:r w:rsidR="00395D0F" w:rsidRPr="00262B13">
        <w:rPr>
          <w:rFonts w:ascii="Times New Roman" w:eastAsia="SimSun" w:hAnsi="Times New Roman" w:cs="Times New Roman"/>
          <w:sz w:val="24"/>
          <w:szCs w:val="24"/>
          <w:lang w:eastAsia="zh-CN"/>
        </w:rPr>
        <w:t xml:space="preserve"> seedling injury. When these materials come in contact with soil in banded applications, MAP initially causes soil pH to be 3.5, while with DAP the pH is 8.0.Potassium nitrate [KNO3] contains two essential nutrients, N (13%) and K2O (44%).</w:t>
      </w:r>
    </w:p>
    <w:p w:rsidR="005D3EFA" w:rsidRDefault="005D3EFA" w:rsidP="006D7FCF">
      <w:pPr>
        <w:tabs>
          <w:tab w:val="left" w:pos="1080"/>
        </w:tabs>
        <w:spacing w:after="1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It is not </w:t>
      </w:r>
      <w:r w:rsidRPr="00262B13">
        <w:rPr>
          <w:rFonts w:ascii="Times New Roman" w:eastAsia="SimSun" w:hAnsi="Times New Roman" w:cs="Times New Roman"/>
          <w:sz w:val="24"/>
          <w:szCs w:val="24"/>
          <w:lang w:eastAsia="zh-CN"/>
        </w:rPr>
        <w:t>hygroscopic (</w:t>
      </w:r>
      <w:r w:rsidR="00395D0F" w:rsidRPr="00262B13">
        <w:rPr>
          <w:rFonts w:ascii="Times New Roman" w:eastAsia="SimSun" w:hAnsi="Times New Roman" w:cs="Times New Roman"/>
          <w:sz w:val="24"/>
          <w:szCs w:val="24"/>
          <w:lang w:eastAsia="zh-CN"/>
        </w:rPr>
        <w:t xml:space="preserve">that is, it does not pick up moisture from the air) so it is easy to apply, the NO3– is readily available, and it causes soil pH to increase </w:t>
      </w:r>
      <w:r w:rsidRPr="00262B13">
        <w:rPr>
          <w:rFonts w:ascii="Times New Roman" w:eastAsia="SimSun" w:hAnsi="Times New Roman" w:cs="Times New Roman"/>
          <w:sz w:val="24"/>
          <w:szCs w:val="24"/>
          <w:lang w:eastAsia="zh-CN"/>
        </w:rPr>
        <w:t>slightly. Calcium</w:t>
      </w:r>
      <w:r w:rsidR="00395D0F" w:rsidRPr="00262B13">
        <w:rPr>
          <w:rFonts w:ascii="Times New Roman" w:eastAsia="SimSun" w:hAnsi="Times New Roman" w:cs="Times New Roman"/>
          <w:sz w:val="24"/>
          <w:szCs w:val="24"/>
          <w:lang w:eastAsia="zh-CN"/>
        </w:rPr>
        <w:t xml:space="preserve"> nitrate [Ca(NO3)2] contains 15% N and 34% CaO. The NO3– is readily available, but the material is extremely hygroscopic. It is prone to </w:t>
      </w:r>
      <w:r w:rsidRPr="00262B13">
        <w:rPr>
          <w:rFonts w:ascii="Times New Roman" w:eastAsia="SimSun" w:hAnsi="Times New Roman" w:cs="Times New Roman"/>
          <w:sz w:val="24"/>
          <w:szCs w:val="24"/>
          <w:lang w:eastAsia="zh-CN"/>
        </w:rPr>
        <w:t>liquefaction</w:t>
      </w: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if it is not stored in moisture-proof bags.</w:t>
      </w:r>
    </w:p>
    <w:p w:rsidR="005D3EFA" w:rsidRDefault="005D3EFA" w:rsidP="006D7FCF">
      <w:pPr>
        <w:tabs>
          <w:tab w:val="left" w:pos="1080"/>
        </w:tabs>
        <w:spacing w:after="160"/>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Urea [</w:t>
      </w:r>
      <w:r w:rsidRPr="00262B13">
        <w:rPr>
          <w:rFonts w:ascii="Times New Roman" w:eastAsia="SimSun" w:hAnsi="Times New Roman" w:cs="Times New Roman"/>
          <w:sz w:val="24"/>
          <w:szCs w:val="24"/>
          <w:lang w:eastAsia="zh-CN"/>
        </w:rPr>
        <w:t>CO (</w:t>
      </w:r>
      <w:r w:rsidR="00395D0F" w:rsidRPr="00262B13">
        <w:rPr>
          <w:rFonts w:ascii="Times New Roman" w:eastAsia="SimSun" w:hAnsi="Times New Roman" w:cs="Times New Roman"/>
          <w:sz w:val="24"/>
          <w:szCs w:val="24"/>
          <w:lang w:eastAsia="zh-CN"/>
        </w:rPr>
        <w:t xml:space="preserve">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w:t>
      </w:r>
      <w:r w:rsidRPr="00262B13">
        <w:rPr>
          <w:rFonts w:ascii="Times New Roman" w:eastAsia="SimSun" w:hAnsi="Times New Roman" w:cs="Times New Roman"/>
          <w:sz w:val="24"/>
          <w:szCs w:val="24"/>
          <w:lang w:eastAsia="zh-CN"/>
        </w:rPr>
        <w:t>convert</w:t>
      </w:r>
      <w:r w:rsidR="00395D0F" w:rsidRPr="00262B13">
        <w:rPr>
          <w:rFonts w:ascii="Times New Roman" w:eastAsia="SimSun" w:hAnsi="Times New Roman" w:cs="Times New Roman"/>
          <w:sz w:val="24"/>
          <w:szCs w:val="24"/>
          <w:lang w:eastAsia="zh-CN"/>
        </w:rPr>
        <w:t xml:space="preserve"> to NH4+ and HCO3– in the soil by the enzyme urease, the NH4+ can be held on exchange sites and is thus less subject to leaching. Initially, urea can raise soil pH in the zone of application due to the release of NH3, but over time, soil pH can decrease from the original pH</w:t>
      </w:r>
      <w:r w:rsidR="00395D0F" w:rsidRPr="00262B13">
        <w:rPr>
          <w:rFonts w:ascii="Times New Roman" w:hAnsi="Times New Roman" w:cs="Times New Roman"/>
          <w:sz w:val="24"/>
          <w:szCs w:val="24"/>
        </w:rPr>
        <w:t>due to the</w:t>
      </w:r>
      <w:r>
        <w:rPr>
          <w:rFonts w:ascii="Times New Roman" w:hAnsi="Times New Roman" w:cs="Times New Roman"/>
          <w:sz w:val="24"/>
          <w:szCs w:val="24"/>
        </w:rPr>
        <w:t xml:space="preserve"> nitrification of NH4 + to NO3</w:t>
      </w:r>
      <w:r w:rsidR="00395D0F" w:rsidRPr="00262B13">
        <w:rPr>
          <w:rFonts w:ascii="Times New Roman" w:hAnsi="Times New Roman" w:cs="Times New Roman"/>
          <w:sz w:val="24"/>
          <w:szCs w:val="24"/>
        </w:rPr>
        <w:t>.</w:t>
      </w:r>
    </w:p>
    <w:p w:rsidR="005D3EFA" w:rsidRDefault="00395D0F" w:rsidP="006D7FCF">
      <w:pPr>
        <w:tabs>
          <w:tab w:val="left" w:pos="1080"/>
        </w:tabs>
        <w:spacing w:after="160"/>
        <w:jc w:val="both"/>
        <w:rPr>
          <w:rFonts w:ascii="Times New Roman" w:hAnsi="Times New Roman" w:cs="Times New Roman"/>
          <w:sz w:val="24"/>
          <w:szCs w:val="24"/>
        </w:rPr>
      </w:pPr>
      <w:r w:rsidRPr="00262B13">
        <w:rPr>
          <w:rFonts w:ascii="Times New Roman" w:hAnsi="Times New Roman" w:cs="Times New Roman"/>
          <w:sz w:val="24"/>
          <w:szCs w:val="24"/>
        </w:rPr>
        <w:lastRenderedPageBreak/>
        <w:t xml:space="preserve">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w:t>
      </w:r>
      <w:r w:rsidR="005D3EFA" w:rsidRPr="00262B13">
        <w:rPr>
          <w:rFonts w:ascii="Times New Roman" w:hAnsi="Times New Roman" w:cs="Times New Roman"/>
          <w:sz w:val="24"/>
          <w:szCs w:val="24"/>
        </w:rPr>
        <w:t>NH3)</w:t>
      </w:r>
      <w:r w:rsidRPr="00262B13">
        <w:rPr>
          <w:rFonts w:ascii="Times New Roman" w:hAnsi="Times New Roman" w:cs="Times New Roman"/>
          <w:sz w:val="24"/>
          <w:szCs w:val="24"/>
        </w:rPr>
        <w:t>, which can be lost by volatilization.</w:t>
      </w:r>
    </w:p>
    <w:p w:rsidR="005F32B3" w:rsidRPr="00262B13" w:rsidRDefault="005D3EFA" w:rsidP="006D7FCF">
      <w:pPr>
        <w:tabs>
          <w:tab w:val="left" w:pos="1080"/>
        </w:tabs>
        <w:spacing w:after="160"/>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 </w:t>
      </w:r>
      <w:r w:rsidR="00395D0F" w:rsidRPr="00262B13">
        <w:rPr>
          <w:rFonts w:ascii="Times New Roman" w:hAnsi="Times New Roman" w:cs="Times New Roman"/>
          <w:b/>
          <w:bCs/>
          <w:sz w:val="24"/>
          <w:szCs w:val="24"/>
        </w:rPr>
        <w:t>Sulfur-coated urea (SCU)</w:t>
      </w:r>
      <w:r w:rsidR="00395D0F" w:rsidRPr="00262B13">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rsidR="005D3EFA" w:rsidRDefault="005D3EFA" w:rsidP="006D7FCF">
      <w:pPr>
        <w:pStyle w:val="Heading2"/>
        <w:jc w:val="both"/>
      </w:pPr>
      <w:r>
        <w:t xml:space="preserve"> </w:t>
      </w:r>
      <w:bookmarkStart w:id="29" w:name="_Toc203224410"/>
      <w:r>
        <w:t>2.8</w:t>
      </w:r>
      <w:r w:rsidRPr="00262B13">
        <w:t xml:space="preserve">   </w:t>
      </w:r>
      <w:r w:rsidR="00395D0F" w:rsidRPr="00262B13">
        <w:t xml:space="preserve">Phosphorus </w:t>
      </w:r>
      <w:r w:rsidRPr="00262B13">
        <w:t xml:space="preserve">Fertilizers </w:t>
      </w:r>
      <w:r w:rsidR="00395D0F" w:rsidRPr="00262B13">
        <w:t xml:space="preserve">Rock </w:t>
      </w:r>
      <w:r w:rsidRPr="00262B13">
        <w:t>Phosphate</w:t>
      </w:r>
      <w:bookmarkEnd w:id="29"/>
    </w:p>
    <w:p w:rsidR="005F32B3" w:rsidRPr="00262B13" w:rsidRDefault="005D3EFA" w:rsidP="006D7FCF">
      <w:pPr>
        <w:tabs>
          <w:tab w:val="left" w:pos="1080"/>
        </w:tabs>
        <w:spacing w:after="160"/>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 [</w:t>
      </w:r>
      <w:r w:rsidRPr="00262B13">
        <w:rPr>
          <w:rFonts w:ascii="Times New Roman" w:hAnsi="Times New Roman" w:cs="Times New Roman"/>
          <w:sz w:val="24"/>
          <w:szCs w:val="24"/>
        </w:rPr>
        <w:t>Ca10OHF (PO4)6]</w:t>
      </w:r>
      <w:r w:rsidR="00395D0F" w:rsidRPr="00262B13">
        <w:rPr>
          <w:rFonts w:ascii="Times New Roman" w:hAnsi="Times New Roman" w:cs="Times New Roman"/>
          <w:sz w:val="24"/>
          <w:szCs w:val="24"/>
        </w:rPr>
        <w:t>. Rock phosphates contain apatite, which varies greatly in composition and solubility and becomes available to plants onl</w:t>
      </w:r>
      <w:r>
        <w:rPr>
          <w:rFonts w:ascii="Times New Roman" w:hAnsi="Times New Roman" w:cs="Times New Roman"/>
          <w:sz w:val="24"/>
          <w:szCs w:val="24"/>
        </w:rPr>
        <w:t xml:space="preserve">y in acid soils (pH2% S, and di- </w:t>
      </w:r>
      <w:r w:rsidRPr="00262B13">
        <w:rPr>
          <w:rFonts w:ascii="Times New Roman" w:hAnsi="Times New Roman" w:cs="Times New Roman"/>
          <w:sz w:val="24"/>
          <w:szCs w:val="24"/>
        </w:rPr>
        <w:t>ammonium</w:t>
      </w:r>
      <w:r w:rsidR="00395D0F" w:rsidRPr="00262B13">
        <w:rPr>
          <w:rFonts w:ascii="Times New Roman" w:hAnsi="Times New Roman" w:cs="Times New Roman"/>
          <w:sz w:val="24"/>
          <w:szCs w:val="24"/>
        </w:rPr>
        <w:t xml:space="preserve"> phosphate [(</w:t>
      </w:r>
      <w:r w:rsidRPr="00262B13">
        <w:rPr>
          <w:rFonts w:ascii="Times New Roman" w:hAnsi="Times New Roman" w:cs="Times New Roman"/>
          <w:sz w:val="24"/>
          <w:szCs w:val="24"/>
        </w:rPr>
        <w:t>NH4)</w:t>
      </w:r>
      <w:r w:rsidR="00395D0F" w:rsidRPr="00262B13">
        <w:rPr>
          <w:rFonts w:ascii="Times New Roman" w:hAnsi="Times New Roman" w:cs="Times New Roman"/>
          <w:sz w:val="24"/>
          <w:szCs w:val="24"/>
        </w:rPr>
        <w:t xml:space="preserve"> 2 </w:t>
      </w:r>
      <w:r w:rsidRPr="00262B13">
        <w:rPr>
          <w:rFonts w:ascii="Times New Roman" w:hAnsi="Times New Roman" w:cs="Times New Roman"/>
          <w:sz w:val="24"/>
          <w:szCs w:val="24"/>
        </w:rPr>
        <w:t>HPO4]</w:t>
      </w:r>
      <w:r w:rsidR="00395D0F" w:rsidRPr="00262B13">
        <w:rPr>
          <w:rFonts w:ascii="Times New Roman" w:hAnsi="Times New Roman" w:cs="Times New Roman"/>
          <w:sz w:val="24"/>
          <w:szCs w:val="24"/>
        </w:rPr>
        <w:t xml:space="preserve">, with 18–21% N, 46–53% P2 </w:t>
      </w:r>
      <w:r w:rsidRPr="00262B13">
        <w:rPr>
          <w:rFonts w:ascii="Times New Roman" w:hAnsi="Times New Roman" w:cs="Times New Roman"/>
          <w:sz w:val="24"/>
          <w:szCs w:val="24"/>
        </w:rPr>
        <w:t>O5,</w:t>
      </w:r>
      <w:r w:rsidR="00395D0F" w:rsidRPr="00262B13">
        <w:rPr>
          <w:rFonts w:ascii="Times New Roman" w:hAnsi="Times New Roman" w:cs="Times New Roman"/>
          <w:sz w:val="24"/>
          <w:szCs w:val="24"/>
        </w:rPr>
        <w:t xml:space="preserve"> and 0–2% S. Both are granular fertilizers that are completely water soluble. </w:t>
      </w:r>
    </w:p>
    <w:p w:rsidR="005F32B3" w:rsidRPr="00262B13" w:rsidRDefault="005D3EFA" w:rsidP="006D7FCF">
      <w:pPr>
        <w:tabs>
          <w:tab w:val="left" w:pos="1080"/>
        </w:tabs>
        <w:spacing w:after="16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395D0F" w:rsidRPr="00262B13">
        <w:rPr>
          <w:rFonts w:ascii="Times New Roman" w:hAnsi="Times New Roman" w:cs="Times New Roman"/>
          <w:b/>
          <w:bCs/>
          <w:sz w:val="24"/>
          <w:szCs w:val="24"/>
        </w:rPr>
        <w:t>Potassium fertilizers</w:t>
      </w:r>
      <w:r w:rsidR="00395D0F" w:rsidRPr="00262B13">
        <w:rPr>
          <w:rFonts w:ascii="Times New Roman" w:hAnsi="Times New Roman" w:cs="Times New Roman"/>
          <w:sz w:val="24"/>
          <w:szCs w:val="24"/>
        </w:rPr>
        <w:t xml:space="preserve"> Potassium chloride [KCl], known as muriate of potash, contains 60–63% K2 O and is completely water soluble. It is the most widely </w:t>
      </w:r>
      <w:r w:rsidR="00395D0F" w:rsidRPr="00042888">
        <w:rPr>
          <w:rFonts w:ascii="Times New Roman" w:hAnsi="Times New Roman" w:cs="Times New Roman"/>
          <w:sz w:val="24"/>
          <w:szCs w:val="24"/>
        </w:rPr>
        <w:t xml:space="preserve">used </w:t>
      </w:r>
      <w:r w:rsidRPr="00042888">
        <w:rPr>
          <w:rFonts w:ascii="Times New Roman" w:hAnsi="Times New Roman" w:cs="Times New Roman"/>
          <w:sz w:val="24"/>
          <w:szCs w:val="24"/>
        </w:rPr>
        <w:t>while the</w:t>
      </w:r>
      <w:r w:rsidRPr="00262B13">
        <w:rPr>
          <w:rFonts w:ascii="Times New Roman" w:hAnsi="Times New Roman" w:cs="Times New Roman"/>
          <w:b/>
          <w:bCs/>
          <w:sz w:val="24"/>
          <w:szCs w:val="24"/>
        </w:rPr>
        <w:t>Potassium</w:t>
      </w:r>
      <w:r w:rsidR="00395D0F" w:rsidRPr="00262B13">
        <w:rPr>
          <w:rFonts w:ascii="Times New Roman" w:hAnsi="Times New Roman" w:cs="Times New Roman"/>
          <w:b/>
          <w:bCs/>
          <w:sz w:val="24"/>
          <w:szCs w:val="24"/>
        </w:rPr>
        <w:t xml:space="preserve"> fertilizer</w:t>
      </w:r>
      <w:r w:rsidR="00395D0F" w:rsidRPr="00262B13">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w:t>
      </w:r>
      <w:r w:rsidR="00042888" w:rsidRPr="00262B13">
        <w:rPr>
          <w:rFonts w:ascii="Times New Roman" w:hAnsi="Times New Roman" w:cs="Times New Roman"/>
          <w:sz w:val="24"/>
          <w:szCs w:val="24"/>
        </w:rPr>
        <w:t>–)</w:t>
      </w:r>
      <w:r w:rsidR="00395D0F" w:rsidRPr="00262B13">
        <w:rPr>
          <w:rFonts w:ascii="Times New Roman" w:hAnsi="Times New Roman" w:cs="Times New Roman"/>
          <w:sz w:val="24"/>
          <w:szCs w:val="24"/>
        </w:rPr>
        <w:t>. It is completely water soluble.</w:t>
      </w:r>
    </w:p>
    <w:p w:rsidR="005F32B3" w:rsidRPr="00262B13" w:rsidRDefault="00042888" w:rsidP="006D7FCF">
      <w:pPr>
        <w:tabs>
          <w:tab w:val="left" w:pos="1080"/>
        </w:tabs>
        <w:spacing w:after="16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395D0F" w:rsidRPr="00262B13">
        <w:rPr>
          <w:rFonts w:ascii="Times New Roman" w:hAnsi="Times New Roman" w:cs="Times New Roman"/>
          <w:b/>
          <w:bCs/>
          <w:sz w:val="24"/>
          <w:szCs w:val="24"/>
        </w:rPr>
        <w:t xml:space="preserve"> Potassium nitrate</w:t>
      </w:r>
      <w:r w:rsidR="00395D0F" w:rsidRPr="00262B13">
        <w:rPr>
          <w:rFonts w:ascii="Times New Roman" w:hAnsi="Times New Roman" w:cs="Times New Roman"/>
          <w:sz w:val="24"/>
          <w:szCs w:val="24"/>
        </w:rPr>
        <w:t xml:space="preserve"> [</w:t>
      </w:r>
      <w:r w:rsidRPr="00262B13">
        <w:rPr>
          <w:rFonts w:ascii="Times New Roman" w:hAnsi="Times New Roman" w:cs="Times New Roman"/>
          <w:sz w:val="24"/>
          <w:szCs w:val="24"/>
        </w:rPr>
        <w:t>KNO3]</w:t>
      </w:r>
      <w:r w:rsidR="00395D0F" w:rsidRPr="00262B13">
        <w:rPr>
          <w:rFonts w:ascii="Times New Roman" w:hAnsi="Times New Roman" w:cs="Times New Roman"/>
          <w:sz w:val="24"/>
          <w:szCs w:val="24"/>
        </w:rPr>
        <w:t xml:space="preserve"> supplies 44% K2 O and 13% N. It is not very hygroscopic, is readily soluble, and increases soil pH. Potassium-magnesium sulfate [K2 </w:t>
      </w:r>
      <w:r w:rsidRPr="00262B13">
        <w:rPr>
          <w:rFonts w:ascii="Times New Roman" w:hAnsi="Times New Roman" w:cs="Times New Roman"/>
          <w:sz w:val="24"/>
          <w:szCs w:val="24"/>
        </w:rPr>
        <w:t>SO4.</w:t>
      </w:r>
      <w:r w:rsidR="00395D0F" w:rsidRPr="00262B13">
        <w:rPr>
          <w:rFonts w:ascii="Times New Roman" w:hAnsi="Times New Roman" w:cs="Times New Roman"/>
          <w:sz w:val="24"/>
          <w:szCs w:val="24"/>
        </w:rPr>
        <w:t xml:space="preserve"> </w:t>
      </w:r>
      <w:r w:rsidRPr="00262B13">
        <w:rPr>
          <w:rFonts w:ascii="Times New Roman" w:hAnsi="Times New Roman" w:cs="Times New Roman"/>
          <w:sz w:val="24"/>
          <w:szCs w:val="24"/>
        </w:rPr>
        <w:t>2MgSO4]</w:t>
      </w:r>
      <w:r w:rsidR="00395D0F" w:rsidRPr="00262B13">
        <w:rPr>
          <w:rFonts w:ascii="Times New Roman" w:hAnsi="Times New Roman" w:cs="Times New Roman"/>
          <w:sz w:val="24"/>
          <w:szCs w:val="24"/>
        </w:rPr>
        <w:t>, sold as Sul-Po-Mag®, supplies 22% K, 11% Mg, and 22% S. It is widely used in dry fertilizer formulations. Calcium fertilizers Lime [</w:t>
      </w:r>
      <w:r w:rsidRPr="00262B13">
        <w:rPr>
          <w:rFonts w:ascii="Times New Roman" w:hAnsi="Times New Roman" w:cs="Times New Roman"/>
          <w:sz w:val="24"/>
          <w:szCs w:val="24"/>
        </w:rPr>
        <w:t>CaCO3]</w:t>
      </w:r>
      <w:r w:rsidR="00395D0F" w:rsidRPr="00262B13">
        <w:rPr>
          <w:rFonts w:ascii="Times New Roman" w:hAnsi="Times New Roman" w:cs="Times New Roman"/>
          <w:sz w:val="24"/>
          <w:szCs w:val="24"/>
        </w:rPr>
        <w:t xml:space="preserve"> and dolomite [CaMg(CO3 )2 ] are used as liming materials to adjust soil pH and supply calcium. Lime contains about 38% Ca, while dolomite contains about 22% Ca and 12% Mg. The amounts of Ca and Mg vary with the source of the material. </w:t>
      </w:r>
    </w:p>
    <w:p w:rsidR="005F32B3" w:rsidRPr="00262B13" w:rsidRDefault="00042888" w:rsidP="006D7FCF">
      <w:pPr>
        <w:tabs>
          <w:tab w:val="left" w:pos="1080"/>
        </w:tabs>
        <w:spacing w:after="16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395D0F" w:rsidRPr="00262B13">
        <w:rPr>
          <w:rFonts w:ascii="Times New Roman" w:hAnsi="Times New Roman" w:cs="Times New Roman"/>
          <w:b/>
          <w:bCs/>
          <w:sz w:val="24"/>
          <w:szCs w:val="24"/>
        </w:rPr>
        <w:t>Calcium sulfate</w:t>
      </w:r>
      <w:r w:rsidR="00395D0F" w:rsidRPr="00262B13">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rsidR="00042888" w:rsidRDefault="00042888" w:rsidP="006D7FCF">
      <w:pPr>
        <w:tabs>
          <w:tab w:val="left" w:pos="1080"/>
        </w:tabs>
        <w:spacing w:after="160"/>
        <w:jc w:val="both"/>
        <w:rPr>
          <w:rFonts w:ascii="Times New Roman" w:hAnsi="Times New Roman" w:cs="Times New Roman"/>
          <w:sz w:val="24"/>
          <w:szCs w:val="24"/>
        </w:rPr>
      </w:pPr>
      <w:r>
        <w:rPr>
          <w:rFonts w:ascii="Times New Roman" w:hAnsi="Times New Roman" w:cs="Times New Roman"/>
          <w:b/>
          <w:bCs/>
          <w:sz w:val="24"/>
          <w:szCs w:val="24"/>
        </w:rPr>
        <w:t xml:space="preserve">             </w:t>
      </w:r>
      <w:r w:rsidR="00395D0F" w:rsidRPr="00262B13">
        <w:rPr>
          <w:rFonts w:ascii="Times New Roman" w:hAnsi="Times New Roman" w:cs="Times New Roman"/>
          <w:b/>
          <w:bCs/>
          <w:sz w:val="24"/>
          <w:szCs w:val="24"/>
        </w:rPr>
        <w:t>Superphosphates</w:t>
      </w:r>
      <w:r w:rsidR="00395D0F" w:rsidRPr="00262B13">
        <w:rPr>
          <w:rFonts w:ascii="Times New Roman" w:hAnsi="Times New Roman" w:cs="Times New Roman"/>
          <w:sz w:val="24"/>
          <w:szCs w:val="24"/>
        </w:rPr>
        <w:t xml:space="preserve">.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w:t>
      </w:r>
      <w:r w:rsidR="00395D0F" w:rsidRPr="00262B13">
        <w:rPr>
          <w:rFonts w:ascii="Times New Roman" w:hAnsi="Times New Roman" w:cs="Times New Roman"/>
          <w:sz w:val="24"/>
          <w:szCs w:val="24"/>
        </w:rPr>
        <w:lastRenderedPageBreak/>
        <w:t xml:space="preserve">containing 38% Ca and 0.6% Mg. Magnesium sulfate, Epsom salts [MgSO4 .7H2 O] supplies both Mg (9.8%) and S (13%) without changing soil pH. It is readily soluble and can be applied tthe soil or as a foliar spray. </w:t>
      </w:r>
    </w:p>
    <w:p w:rsidR="00042888" w:rsidRDefault="00042888" w:rsidP="006D7FCF">
      <w:pPr>
        <w:tabs>
          <w:tab w:val="left" w:pos="1080"/>
        </w:tabs>
        <w:spacing w:after="160"/>
        <w:jc w:val="both"/>
        <w:rPr>
          <w:rFonts w:ascii="Times New Roman" w:hAnsi="Times New Roman" w:cs="Times New Roman"/>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Magnesium oxide [MgO] contains 55% Mg and will increase soil pH. It is not readily soluble, so it nearly always should be incorporated into the soil. Sulfur fertilizers Elemental sulfur [S] is inert and water-insoluble and must be converted to sulfate (SO4 </w:t>
      </w:r>
      <w:r w:rsidRPr="00262B13">
        <w:rPr>
          <w:rFonts w:ascii="Times New Roman" w:hAnsi="Times New Roman" w:cs="Times New Roman"/>
          <w:sz w:val="24"/>
          <w:szCs w:val="24"/>
        </w:rPr>
        <w:t>–)</w:t>
      </w:r>
      <w:r w:rsidR="00395D0F" w:rsidRPr="00262B13">
        <w:rPr>
          <w:rFonts w:ascii="Times New Roman" w:hAnsi="Times New Roman" w:cs="Times New Roman"/>
          <w:sz w:val="24"/>
          <w:szCs w:val="24"/>
        </w:rPr>
        <w:t xml:space="preserve"> by soil microorganisms (Thiobacillus species) before it can be used by plants. Therefore, sufficient time must be allowed for the S to become available before any effect on the soil or plants can be expected.</w:t>
      </w:r>
    </w:p>
    <w:p w:rsidR="00042888" w:rsidRDefault="00042888" w:rsidP="006D7FCF">
      <w:pPr>
        <w:tabs>
          <w:tab w:val="left" w:pos="1080"/>
        </w:tabs>
        <w:spacing w:after="160"/>
        <w:jc w:val="both"/>
        <w:rPr>
          <w:rFonts w:ascii="Times New Roman" w:hAnsi="Times New Roman" w:cs="Times New Roman"/>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w:t>
      </w:r>
      <w:r>
        <w:rPr>
          <w:rFonts w:ascii="Times New Roman" w:hAnsi="Times New Roman" w:cs="Times New Roman"/>
          <w:sz w:val="24"/>
          <w:szCs w:val="24"/>
        </w:rPr>
        <w:t>pH</w:t>
      </w:r>
      <w:r w:rsidR="00395D0F" w:rsidRPr="00262B13">
        <w:rPr>
          <w:rFonts w:ascii="Times New Roman" w:hAnsi="Times New Roman" w:cs="Times New Roman"/>
          <w:sz w:val="24"/>
          <w:szCs w:val="24"/>
        </w:rPr>
        <w:t xml:space="preserve"> Ammonium sulfate [(</w:t>
      </w:r>
      <w:r w:rsidRPr="00262B13">
        <w:rPr>
          <w:rFonts w:ascii="Times New Roman" w:hAnsi="Times New Roman" w:cs="Times New Roman"/>
          <w:sz w:val="24"/>
          <w:szCs w:val="24"/>
        </w:rPr>
        <w:t>NH4)</w:t>
      </w:r>
      <w:r w:rsidR="00395D0F" w:rsidRPr="00262B13">
        <w:rPr>
          <w:rFonts w:ascii="Times New Roman" w:hAnsi="Times New Roman" w:cs="Times New Roman"/>
          <w:sz w:val="24"/>
          <w:szCs w:val="24"/>
        </w:rPr>
        <w:t xml:space="preserve">2 </w:t>
      </w:r>
      <w:r w:rsidRPr="00262B13">
        <w:rPr>
          <w:rFonts w:ascii="Times New Roman" w:hAnsi="Times New Roman" w:cs="Times New Roman"/>
          <w:sz w:val="24"/>
          <w:szCs w:val="24"/>
        </w:rPr>
        <w:t>SO4]</w:t>
      </w:r>
      <w:r w:rsidR="00395D0F" w:rsidRPr="00262B13">
        <w:rPr>
          <w:rFonts w:ascii="Times New Roman" w:hAnsi="Times New Roman" w:cs="Times New Roman"/>
          <w:sz w:val="24"/>
          <w:szCs w:val="24"/>
        </w:rPr>
        <w:t xml:space="preserve"> contains 24% S along with the nitrogen and is a means of supplying S to the soil and plants. </w:t>
      </w:r>
    </w:p>
    <w:p w:rsidR="00042888" w:rsidRDefault="00042888" w:rsidP="006D7FCF">
      <w:pPr>
        <w:tabs>
          <w:tab w:val="left" w:pos="1080"/>
        </w:tabs>
        <w:spacing w:after="160"/>
        <w:jc w:val="both"/>
        <w:rPr>
          <w:rFonts w:ascii="Times New Roman" w:hAnsi="Times New Roman" w:cs="Times New Roman"/>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This is one of the most acidifying fertilizer materials, because both ammonium and sulfate contribute to acidity. Micronutrient fertilizers Iron (ferrous) sulfate [FeSO4 .7H2 O] contains about 19% Fe and may be used as a foliar spray (1–2% </w:t>
      </w:r>
      <w:r w:rsidRPr="00262B13">
        <w:rPr>
          <w:rFonts w:ascii="Times New Roman" w:hAnsi="Times New Roman" w:cs="Times New Roman"/>
          <w:sz w:val="24"/>
          <w:szCs w:val="24"/>
        </w:rPr>
        <w:t>FeSO4)</w:t>
      </w:r>
      <w:r w:rsidR="00395D0F" w:rsidRPr="00262B13">
        <w:rPr>
          <w:rFonts w:ascii="Times New Roman" w:hAnsi="Times New Roman" w:cs="Times New Roman"/>
          <w:sz w:val="24"/>
          <w:szCs w:val="24"/>
        </w:rPr>
        <w:t xml:space="preserve">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w:t>
      </w:r>
    </w:p>
    <w:p w:rsidR="005F32B3" w:rsidRPr="00262B13" w:rsidRDefault="00042888" w:rsidP="006D7FCF">
      <w:pPr>
        <w:tabs>
          <w:tab w:val="left" w:pos="1080"/>
        </w:tabs>
        <w:spacing w:after="160"/>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rsidR="005F32B3" w:rsidRPr="00042888" w:rsidRDefault="00395D0F" w:rsidP="006D7FCF">
      <w:pPr>
        <w:pStyle w:val="Heading2"/>
        <w:jc w:val="both"/>
      </w:pPr>
      <w:r w:rsidRPr="00042888">
        <w:t xml:space="preserve"> </w:t>
      </w:r>
      <w:bookmarkStart w:id="30" w:name="_Toc203224411"/>
      <w:r w:rsidR="00042888" w:rsidRPr="00042888">
        <w:rPr>
          <w:bCs/>
        </w:rPr>
        <w:t>2.9</w:t>
      </w:r>
      <w:r w:rsidRPr="00042888">
        <w:t xml:space="preserve">   Maize </w:t>
      </w:r>
      <w:r w:rsidR="00042888">
        <w:t>Crop</w:t>
      </w:r>
      <w:bookmarkEnd w:id="30"/>
    </w:p>
    <w:p w:rsidR="00042888" w:rsidRDefault="00042888" w:rsidP="006D7FCF">
      <w:pPr>
        <w:tabs>
          <w:tab w:val="left" w:pos="1080"/>
        </w:tabs>
        <w:spacing w:after="1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w:t>
      </w:r>
    </w:p>
    <w:p w:rsidR="00042888" w:rsidRDefault="00042888" w:rsidP="006D7FCF">
      <w:pPr>
        <w:tabs>
          <w:tab w:val="left" w:pos="1080"/>
        </w:tabs>
        <w:spacing w:after="1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w:t>
      </w:r>
      <w:r w:rsidR="00395D0F" w:rsidRPr="00262B13">
        <w:rPr>
          <w:rFonts w:ascii="Times New Roman" w:eastAsia="SimSun" w:hAnsi="Times New Roman" w:cs="Times New Roman"/>
          <w:sz w:val="24"/>
          <w:szCs w:val="24"/>
          <w:lang w:eastAsia="zh-CN"/>
        </w:rPr>
        <w:lastRenderedPageBreak/>
        <w:t>become a staple food in many parts of the world, with the total production of maize surpassing that of wheat and rice. Much maize is used for animal feed, whether as grain or as the whole plant, which can either be baled or made into the more palatable silage.</w:t>
      </w:r>
    </w:p>
    <w:p w:rsidR="005F32B3" w:rsidRPr="00262B13" w:rsidRDefault="00042888" w:rsidP="006D7FCF">
      <w:pPr>
        <w:tabs>
          <w:tab w:val="left" w:pos="1080"/>
        </w:tabs>
        <w:spacing w:after="160"/>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rsidR="005F32B3" w:rsidRPr="00262B13" w:rsidRDefault="00042888" w:rsidP="006D7FCF">
      <w:pPr>
        <w:tabs>
          <w:tab w:val="left" w:pos="1080"/>
        </w:tabs>
        <w:spacing w:after="160"/>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Maize is cultivated throughout the world; a greater weight of maize is produced each year than any other grain. In 2020, world production was 1.1 billion </w:t>
      </w:r>
      <w:r w:rsidR="00DC73D6" w:rsidRPr="00262B13">
        <w:rPr>
          <w:rFonts w:ascii="Times New Roman" w:eastAsia="SimSun" w:hAnsi="Times New Roman" w:cs="Times New Roman"/>
          <w:sz w:val="24"/>
          <w:szCs w:val="24"/>
          <w:lang w:eastAsia="zh-CN"/>
        </w:rPr>
        <w:t>tones</w:t>
      </w:r>
      <w:r w:rsidR="00395D0F" w:rsidRPr="00262B13">
        <w:rPr>
          <w:rFonts w:ascii="Times New Roman" w:eastAsia="SimSun" w:hAnsi="Times New Roman" w:cs="Times New Roman"/>
          <w:sz w:val="24"/>
          <w:szCs w:val="24"/>
          <w:lang w:eastAsia="zh-CN"/>
        </w:rPr>
        <w:t>.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rsidR="005F32B3" w:rsidRPr="00262B13" w:rsidRDefault="00042888" w:rsidP="006D7FCF">
      <w:pPr>
        <w:tabs>
          <w:tab w:val="left" w:pos="1080"/>
        </w:tabs>
        <w:spacing w:after="160"/>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rsidR="005F32B3" w:rsidRPr="00DC73D6" w:rsidRDefault="00DC73D6" w:rsidP="006D7FCF">
      <w:pPr>
        <w:pStyle w:val="Heading3"/>
        <w:jc w:val="both"/>
        <w:rPr>
          <w:b/>
        </w:rPr>
      </w:pPr>
      <w:bookmarkStart w:id="31" w:name="_Toc203224412"/>
      <w:r w:rsidRPr="00DC73D6">
        <w:rPr>
          <w:rFonts w:eastAsia="SimSun"/>
          <w:b/>
          <w:lang w:eastAsia="zh-CN"/>
        </w:rPr>
        <w:t xml:space="preserve">2.9.1 </w:t>
      </w:r>
      <w:r w:rsidR="00395D0F" w:rsidRPr="00DC73D6">
        <w:rPr>
          <w:rFonts w:eastAsia="SimSun"/>
          <w:b/>
          <w:lang w:eastAsia="zh-CN"/>
        </w:rPr>
        <w:t xml:space="preserve">History </w:t>
      </w:r>
      <w:r>
        <w:rPr>
          <w:rFonts w:eastAsia="SimSun"/>
          <w:b/>
          <w:lang w:eastAsia="zh-CN"/>
        </w:rPr>
        <w:t>o</w:t>
      </w:r>
      <w:r w:rsidRPr="00DC73D6">
        <w:rPr>
          <w:rFonts w:eastAsia="SimSun"/>
          <w:b/>
          <w:lang w:eastAsia="zh-CN"/>
        </w:rPr>
        <w:t>f Maize</w:t>
      </w:r>
      <w:bookmarkEnd w:id="31"/>
      <w:r w:rsidRPr="00DC73D6">
        <w:rPr>
          <w:rFonts w:eastAsia="SimSun"/>
          <w:b/>
          <w:lang w:eastAsia="zh-CN"/>
        </w:rPr>
        <w:t xml:space="preserve"> </w:t>
      </w:r>
    </w:p>
    <w:p w:rsidR="00DC73D6" w:rsidRDefault="00DC73D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Pre-Columbian development</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Maize requires human intervention for it to propagate. The kernels of its naturally-propagating teosinte ancestor fall off the cob on their own, while those o</w:t>
      </w:r>
      <w:r>
        <w:rPr>
          <w:rFonts w:ascii="Times New Roman" w:eastAsia="SimSun" w:hAnsi="Times New Roman" w:cs="Times New Roman"/>
          <w:sz w:val="24"/>
          <w:szCs w:val="24"/>
          <w:lang w:eastAsia="zh-CN"/>
        </w:rPr>
        <w:t>f domesticated maize do not.</w:t>
      </w:r>
      <w:r w:rsidRPr="00262B13">
        <w:rPr>
          <w:rFonts w:ascii="Times New Roman" w:eastAsia="SimSun" w:hAnsi="Times New Roman" w:cs="Times New Roman"/>
          <w:sz w:val="24"/>
          <w:szCs w:val="24"/>
          <w:lang w:eastAsia="zh-CN"/>
        </w:rPr>
        <w:t xml:space="preserve"> All</w:t>
      </w:r>
      <w:r w:rsidR="00395D0F" w:rsidRPr="00262B13">
        <w:rPr>
          <w:rFonts w:ascii="Times New Roman" w:eastAsia="SimSun" w:hAnsi="Times New Roman" w:cs="Times New Roman"/>
          <w:sz w:val="24"/>
          <w:szCs w:val="24"/>
          <w:lang w:eastAsia="zh-CN"/>
        </w:rPr>
        <w:t xml:space="preserve"> maize arose from a single domestication in southern Mexico about 9,000 years ago. The oldest surviving maize types are those of the Mexican highlands. Maize spread from this region to the lowlands and over the Ame</w:t>
      </w:r>
      <w:r>
        <w:rPr>
          <w:rFonts w:ascii="Times New Roman" w:eastAsia="SimSun" w:hAnsi="Times New Roman" w:cs="Times New Roman"/>
          <w:sz w:val="24"/>
          <w:szCs w:val="24"/>
          <w:lang w:eastAsia="zh-CN"/>
        </w:rPr>
        <w:t>ricas along two major paths.</w:t>
      </w:r>
    </w:p>
    <w:p w:rsidR="00DC73D6" w:rsidRDefault="00DC73D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The </w:t>
      </w:r>
      <w:r w:rsidRPr="00262B13">
        <w:rPr>
          <w:rFonts w:ascii="Times New Roman" w:eastAsia="SimSun" w:hAnsi="Times New Roman" w:cs="Times New Roman"/>
          <w:sz w:val="24"/>
          <w:szCs w:val="24"/>
          <w:lang w:eastAsia="zh-CN"/>
        </w:rPr>
        <w:t>Centre</w:t>
      </w:r>
      <w:r w:rsidR="00395D0F" w:rsidRPr="00262B13">
        <w:rPr>
          <w:rFonts w:ascii="Times New Roman" w:eastAsia="SimSun" w:hAnsi="Times New Roman" w:cs="Times New Roman"/>
          <w:sz w:val="24"/>
          <w:szCs w:val="24"/>
          <w:lang w:eastAsia="zh-CN"/>
        </w:rPr>
        <w:t xml:space="preserve"> of domestication was most likely the Balsas River va</w:t>
      </w:r>
      <w:r>
        <w:rPr>
          <w:rFonts w:ascii="Times New Roman" w:eastAsia="SimSun" w:hAnsi="Times New Roman" w:cs="Times New Roman"/>
          <w:sz w:val="24"/>
          <w:szCs w:val="24"/>
          <w:lang w:eastAsia="zh-CN"/>
        </w:rPr>
        <w:t>lley of south-central Mexico.</w:t>
      </w:r>
      <w:r w:rsidR="00395D0F" w:rsidRPr="00262B13">
        <w:rPr>
          <w:rFonts w:ascii="Times New Roman" w:eastAsia="SimSun" w:hAnsi="Times New Roman" w:cs="Times New Roman"/>
          <w:sz w:val="24"/>
          <w:szCs w:val="24"/>
          <w:lang w:eastAsia="zh-CN"/>
        </w:rPr>
        <w:t xml:space="preserve"> Maize reached highland Ecu</w:t>
      </w:r>
      <w:r>
        <w:rPr>
          <w:rFonts w:ascii="Times New Roman" w:eastAsia="SimSun" w:hAnsi="Times New Roman" w:cs="Times New Roman"/>
          <w:sz w:val="24"/>
          <w:szCs w:val="24"/>
          <w:lang w:eastAsia="zh-CN"/>
        </w:rPr>
        <w:t>ador at least 8000 years ago.</w:t>
      </w:r>
      <w:r w:rsidR="00395D0F" w:rsidRPr="00262B13">
        <w:rPr>
          <w:rFonts w:ascii="Times New Roman" w:eastAsia="SimSun" w:hAnsi="Times New Roman" w:cs="Times New Roman"/>
          <w:sz w:val="24"/>
          <w:szCs w:val="24"/>
          <w:lang w:eastAsia="zh-CN"/>
        </w:rPr>
        <w:t xml:space="preserve">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w:t>
      </w:r>
      <w:r>
        <w:rPr>
          <w:rFonts w:ascii="Times New Roman" w:eastAsia="SimSun" w:hAnsi="Times New Roman" w:cs="Times New Roman"/>
          <w:sz w:val="24"/>
          <w:szCs w:val="24"/>
          <w:lang w:eastAsia="zh-CN"/>
        </w:rPr>
        <w:t>alization.</w:t>
      </w:r>
    </w:p>
    <w:p w:rsidR="005F32B3" w:rsidRPr="00262B13" w:rsidRDefault="00DC73D6"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By 3000 years ago, maize was central to Olmec culture, including their c</w:t>
      </w:r>
      <w:r>
        <w:rPr>
          <w:rFonts w:ascii="Times New Roman" w:eastAsia="SimSun" w:hAnsi="Times New Roman" w:cs="Times New Roman"/>
          <w:sz w:val="24"/>
          <w:szCs w:val="24"/>
          <w:lang w:eastAsia="zh-CN"/>
        </w:rPr>
        <w:t>alendar, language, and myths.</w:t>
      </w:r>
      <w:r w:rsidR="00395D0F" w:rsidRPr="00262B13">
        <w:rPr>
          <w:rFonts w:ascii="Times New Roman" w:eastAsia="SimSun" w:hAnsi="Times New Roman" w:cs="Times New Roman"/>
          <w:sz w:val="24"/>
          <w:szCs w:val="24"/>
          <w:lang w:eastAsia="zh-CN"/>
        </w:rPr>
        <w:t xml:space="preserve"> The Mapuche people of south-central Chile cultivated maize along with quinoa and pot</w:t>
      </w:r>
      <w:r w:rsidR="008067B9">
        <w:rPr>
          <w:rFonts w:ascii="Times New Roman" w:eastAsia="SimSun" w:hAnsi="Times New Roman" w:cs="Times New Roman"/>
          <w:sz w:val="24"/>
          <w:szCs w:val="24"/>
          <w:lang w:eastAsia="zh-CN"/>
        </w:rPr>
        <w:t xml:space="preserve">atoes in pre-Hispanic times. </w:t>
      </w:r>
      <w:r w:rsidR="00395D0F" w:rsidRPr="00262B13">
        <w:rPr>
          <w:rFonts w:ascii="Times New Roman" w:eastAsia="SimSun" w:hAnsi="Times New Roman" w:cs="Times New Roman"/>
          <w:sz w:val="24"/>
          <w:szCs w:val="24"/>
          <w:lang w:eastAsia="zh-CN"/>
        </w:rPr>
        <w:t xml:space="preserve">Before the expansion of the Inca Empire, maize was traded and transported as far south as 40° S in Melinquina, </w:t>
      </w:r>
      <w:r w:rsidR="00B904C6" w:rsidRPr="00262B13">
        <w:rPr>
          <w:rFonts w:ascii="Times New Roman" w:eastAsia="SimSun" w:hAnsi="Times New Roman" w:cs="Times New Roman"/>
          <w:sz w:val="24"/>
          <w:szCs w:val="24"/>
          <w:lang w:eastAsia="zh-CN"/>
        </w:rPr>
        <w:t>Lascar</w:t>
      </w:r>
      <w:r w:rsidR="00395D0F" w:rsidRPr="00262B13">
        <w:rPr>
          <w:rFonts w:ascii="Times New Roman" w:eastAsia="SimSun" w:hAnsi="Times New Roman" w:cs="Times New Roman"/>
          <w:sz w:val="24"/>
          <w:szCs w:val="24"/>
          <w:lang w:eastAsia="zh-CN"/>
        </w:rPr>
        <w:t xml:space="preserve"> Department, Argentina, probably brought </w:t>
      </w:r>
      <w:r>
        <w:rPr>
          <w:rFonts w:ascii="Times New Roman" w:eastAsia="SimSun" w:hAnsi="Times New Roman" w:cs="Times New Roman"/>
          <w:sz w:val="24"/>
          <w:szCs w:val="24"/>
          <w:lang w:eastAsia="zh-CN"/>
        </w:rPr>
        <w:t>across the Andes from Chile.</w:t>
      </w:r>
      <w:r w:rsidR="00395D0F" w:rsidRPr="00262B13">
        <w:rPr>
          <w:rFonts w:ascii="Times New Roman" w:eastAsia="SimSun" w:hAnsi="Times New Roman" w:cs="Times New Roman"/>
          <w:sz w:val="24"/>
          <w:szCs w:val="24"/>
          <w:lang w:eastAsia="zh-CN"/>
        </w:rPr>
        <w:t xml:space="preserve"> After the arrival of Europeans in 1492, Spanish settlers consumed maize, and explorers and traders carried it back to Europe. Spanish settlers much preferred wheat bread to maize. Maize flour could not be substituted for wheat for </w:t>
      </w:r>
      <w:r w:rsidR="00395D0F" w:rsidRPr="00262B13">
        <w:rPr>
          <w:rFonts w:ascii="Times New Roman" w:eastAsia="SimSun" w:hAnsi="Times New Roman" w:cs="Times New Roman"/>
          <w:sz w:val="24"/>
          <w:szCs w:val="24"/>
          <w:lang w:eastAsia="zh-CN"/>
        </w:rPr>
        <w:lastRenderedPageBreak/>
        <w:t>communion bread, since in Christian belief at that time only wheat could undergo transubstantiation and be transfor</w:t>
      </w:r>
      <w:r w:rsidR="00B904C6">
        <w:rPr>
          <w:rFonts w:ascii="Times New Roman" w:eastAsia="SimSun" w:hAnsi="Times New Roman" w:cs="Times New Roman"/>
          <w:sz w:val="24"/>
          <w:szCs w:val="24"/>
          <w:lang w:eastAsia="zh-CN"/>
        </w:rPr>
        <w:t>med into the body of Christ.</w:t>
      </w:r>
    </w:p>
    <w:p w:rsidR="00B904C6" w:rsidRDefault="00B904C6" w:rsidP="006D7FCF">
      <w:pPr>
        <w:tabs>
          <w:tab w:val="left" w:pos="1080"/>
        </w:tabs>
        <w:jc w:val="both"/>
        <w:rPr>
          <w:rFonts w:ascii="Times New Roman" w:eastAsia="SimSun" w:hAnsi="Times New Roman" w:cs="Times New Roman"/>
          <w:sz w:val="24"/>
          <w:szCs w:val="24"/>
          <w:lang w:eastAsia="zh-CN"/>
        </w:rPr>
      </w:pP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Maize spread to the rest of the world because of its ability to grow in diverse climates. It was cultivated in Spain just a few decades after Columbus's voyages and then spread to Italy,</w:t>
      </w:r>
      <w:r>
        <w:rPr>
          <w:rFonts w:ascii="Times New Roman" w:eastAsia="SimSun" w:hAnsi="Times New Roman" w:cs="Times New Roman"/>
          <w:sz w:val="24"/>
          <w:szCs w:val="24"/>
          <w:lang w:eastAsia="zh-CN"/>
        </w:rPr>
        <w:t xml:space="preserve"> West Africa and elsewhere. </w:t>
      </w:r>
      <w:r w:rsidR="00395D0F" w:rsidRPr="00262B13">
        <w:rPr>
          <w:rFonts w:ascii="Times New Roman" w:eastAsia="SimSun" w:hAnsi="Times New Roman" w:cs="Times New Roman"/>
          <w:sz w:val="24"/>
          <w:szCs w:val="24"/>
          <w:lang w:eastAsia="zh-CN"/>
        </w:rPr>
        <w:t>By the 17th century, it was a common peasant food in Southern Europe. By the 18th century, it was the chief food of the southern French and Italian peasantry, esp</w:t>
      </w:r>
      <w:r>
        <w:rPr>
          <w:rFonts w:ascii="Times New Roman" w:eastAsia="SimSun" w:hAnsi="Times New Roman" w:cs="Times New Roman"/>
          <w:sz w:val="24"/>
          <w:szCs w:val="24"/>
          <w:lang w:eastAsia="zh-CN"/>
        </w:rPr>
        <w:t>ecially as polenta in Italy.</w:t>
      </w:r>
    </w:p>
    <w:p w:rsidR="00B904C6" w:rsidRDefault="00B904C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When maize was introduced into Western farming systems, it was welcomed for its productivity. However, a widespread problem of malnutrition soon arose wherever </w:t>
      </w:r>
      <w:r>
        <w:rPr>
          <w:rFonts w:ascii="Times New Roman" w:eastAsia="SimSun" w:hAnsi="Times New Roman" w:cs="Times New Roman"/>
          <w:sz w:val="24"/>
          <w:szCs w:val="24"/>
          <w:lang w:eastAsia="zh-CN"/>
        </w:rPr>
        <w:t>it had become a staple food.</w:t>
      </w:r>
      <w:r w:rsidR="00395D0F" w:rsidRPr="00262B13">
        <w:rPr>
          <w:rFonts w:ascii="Times New Roman" w:eastAsia="SimSun" w:hAnsi="Times New Roman" w:cs="Times New Roman"/>
          <w:sz w:val="24"/>
          <w:szCs w:val="24"/>
          <w:lang w:eastAsia="zh-CN"/>
        </w:rPr>
        <w:t xml:space="preserve"> Indigenous Americans had learned </w:t>
      </w:r>
      <w:r>
        <w:rPr>
          <w:rFonts w:ascii="Times New Roman" w:eastAsia="SimSun" w:hAnsi="Times New Roman" w:cs="Times New Roman"/>
          <w:sz w:val="24"/>
          <w:szCs w:val="24"/>
          <w:lang w:eastAsia="zh-CN"/>
        </w:rPr>
        <w:t xml:space="preserve">to soak maize in alkali-water </w:t>
      </w:r>
      <w:r w:rsidR="00395D0F" w:rsidRPr="00262B13">
        <w:rPr>
          <w:rFonts w:ascii="Times New Roman" w:eastAsia="SimSun" w:hAnsi="Times New Roman" w:cs="Times New Roman"/>
          <w:sz w:val="24"/>
          <w:szCs w:val="24"/>
          <w:lang w:eastAsia="zh-CN"/>
        </w:rPr>
        <w:t xml:space="preserve">made with ashes and lime — since at least 1200–1500 BC, creating the process of nixtamalization. </w:t>
      </w:r>
    </w:p>
    <w:p w:rsidR="005F32B3" w:rsidRPr="00262B13" w:rsidRDefault="00B904C6"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They did this to liberate the corn hulls, but coincidentally it also liberated the B-vitamin niacin, the la</w:t>
      </w:r>
      <w:r>
        <w:rPr>
          <w:rFonts w:ascii="Times New Roman" w:eastAsia="SimSun" w:hAnsi="Times New Roman" w:cs="Times New Roman"/>
          <w:sz w:val="24"/>
          <w:szCs w:val="24"/>
          <w:lang w:eastAsia="zh-CN"/>
        </w:rPr>
        <w:t>ck of which caused pellagra.</w:t>
      </w:r>
      <w:r w:rsidR="00395D0F" w:rsidRPr="00262B13">
        <w:rPr>
          <w:rFonts w:ascii="Times New Roman" w:eastAsia="SimSun" w:hAnsi="Times New Roman" w:cs="Times New Roman"/>
          <w:sz w:val="24"/>
          <w:szCs w:val="24"/>
          <w:lang w:eastAsia="zh-CN"/>
        </w:rPr>
        <w:t xml:space="preserve">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w:t>
      </w:r>
      <w:r>
        <w:rPr>
          <w:rFonts w:ascii="Times New Roman" w:eastAsia="SimSun" w:hAnsi="Times New Roman" w:cs="Times New Roman"/>
          <w:sz w:val="24"/>
          <w:szCs w:val="24"/>
          <w:lang w:eastAsia="zh-CN"/>
        </w:rPr>
        <w:t>ple survive on donated maize.</w:t>
      </w:r>
    </w:p>
    <w:p w:rsidR="005F32B3" w:rsidRPr="00B904C6" w:rsidRDefault="00B904C6" w:rsidP="006D7FCF">
      <w:pPr>
        <w:pStyle w:val="Heading3"/>
        <w:jc w:val="both"/>
      </w:pPr>
      <w:bookmarkStart w:id="32" w:name="_Toc203224413"/>
      <w:r w:rsidRPr="00B904C6">
        <w:rPr>
          <w:rFonts w:eastAsia="SimSun"/>
          <w:lang w:eastAsia="zh-CN"/>
        </w:rPr>
        <w:t xml:space="preserve">2.9.2 </w:t>
      </w:r>
      <w:r w:rsidR="00395D0F" w:rsidRPr="00B904C6">
        <w:rPr>
          <w:rFonts w:eastAsia="SimSun"/>
          <w:lang w:eastAsia="zh-CN"/>
        </w:rPr>
        <w:t xml:space="preserve">Structure </w:t>
      </w:r>
      <w:r>
        <w:rPr>
          <w:rFonts w:eastAsia="SimSun"/>
          <w:lang w:eastAsia="zh-CN"/>
        </w:rPr>
        <w:t>and Physiology o</w:t>
      </w:r>
      <w:r w:rsidRPr="00B904C6">
        <w:rPr>
          <w:rFonts w:eastAsia="SimSun"/>
          <w:lang w:eastAsia="zh-CN"/>
        </w:rPr>
        <w:t>f Maize</w:t>
      </w:r>
      <w:bookmarkEnd w:id="32"/>
      <w:r w:rsidRPr="00B904C6">
        <w:rPr>
          <w:rFonts w:eastAsia="SimSun"/>
          <w:lang w:eastAsia="zh-CN"/>
        </w:rPr>
        <w:t xml:space="preserve"> </w:t>
      </w:r>
    </w:p>
    <w:p w:rsidR="00B904C6" w:rsidRDefault="00B904C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Maize is a tall annual grass with a single stem, ranging in height from 1</w:t>
      </w:r>
      <w:r>
        <w:rPr>
          <w:rFonts w:ascii="Times New Roman" w:eastAsia="SimSun" w:hAnsi="Times New Roman" w:cs="Times New Roman"/>
          <w:sz w:val="24"/>
          <w:szCs w:val="24"/>
          <w:lang w:eastAsia="zh-CN"/>
        </w:rPr>
        <w:t>.2 m (4 ft) to 4 m (13 ft).</w:t>
      </w:r>
      <w:r w:rsidR="00395D0F" w:rsidRPr="00262B13">
        <w:rPr>
          <w:rFonts w:ascii="Times New Roman" w:eastAsia="SimSun" w:hAnsi="Times New Roman" w:cs="Times New Roman"/>
          <w:sz w:val="24"/>
          <w:szCs w:val="24"/>
          <w:lang w:eastAsia="zh-CN"/>
        </w:rPr>
        <w:t xml:space="preserve">The long narrow leaves arise from the nodes or joints, alternately on </w:t>
      </w:r>
      <w:r>
        <w:rPr>
          <w:rFonts w:ascii="Times New Roman" w:eastAsia="SimSun" w:hAnsi="Times New Roman" w:cs="Times New Roman"/>
          <w:sz w:val="24"/>
          <w:szCs w:val="24"/>
          <w:lang w:eastAsia="zh-CN"/>
        </w:rPr>
        <w:t>opposite sides on the stalk.</w:t>
      </w:r>
      <w:r w:rsidR="00395D0F" w:rsidRPr="00262B13">
        <w:rPr>
          <w:rFonts w:ascii="Times New Roman" w:eastAsia="SimSun" w:hAnsi="Times New Roman" w:cs="Times New Roman"/>
          <w:sz w:val="24"/>
          <w:szCs w:val="24"/>
          <w:lang w:eastAsia="zh-CN"/>
        </w:rPr>
        <w:t xml:space="preserve"> Maize is monoecious, with separate male and female flowers on the same plant.[31] At the top of the stem is the tassel, an inflorescence of male flowers; their anthers release pollen, </w:t>
      </w:r>
      <w:r>
        <w:rPr>
          <w:rFonts w:ascii="Times New Roman" w:eastAsia="SimSun" w:hAnsi="Times New Roman" w:cs="Times New Roman"/>
          <w:sz w:val="24"/>
          <w:szCs w:val="24"/>
          <w:lang w:eastAsia="zh-CN"/>
        </w:rPr>
        <w:t>which is dispersed by wind.</w:t>
      </w:r>
    </w:p>
    <w:p w:rsidR="00B904C6" w:rsidRDefault="00B904C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Like other pollen, it is an allergen, but most of it falls within a few meters of the tassel and the risk is largely</w:t>
      </w:r>
      <w:r>
        <w:rPr>
          <w:rFonts w:ascii="Times New Roman" w:eastAsia="SimSun" w:hAnsi="Times New Roman" w:cs="Times New Roman"/>
          <w:sz w:val="24"/>
          <w:szCs w:val="24"/>
          <w:lang w:eastAsia="zh-CN"/>
        </w:rPr>
        <w:t xml:space="preserve"> restricted to farm workers.</w:t>
      </w:r>
      <w:r w:rsidR="00395D0F" w:rsidRPr="00262B13">
        <w:rPr>
          <w:rFonts w:ascii="Times New Roman" w:eastAsia="SimSun" w:hAnsi="Times New Roman" w:cs="Times New Roman"/>
          <w:sz w:val="24"/>
          <w:szCs w:val="24"/>
          <w:lang w:eastAsia="zh-CN"/>
        </w:rPr>
        <w:t xml:space="preserve"> The female inflorescence, some way down the stem from the tassel, is first seen as a silk, a bundle of soft tubular hairs, one for the carpel in each female flower, which develops into a kernel (often called a seed. Botanically, as in all grasses, it is a fruit, fused with the se</w:t>
      </w:r>
      <w:r>
        <w:rPr>
          <w:rFonts w:ascii="Times New Roman" w:eastAsia="SimSun" w:hAnsi="Times New Roman" w:cs="Times New Roman"/>
          <w:sz w:val="24"/>
          <w:szCs w:val="24"/>
          <w:lang w:eastAsia="zh-CN"/>
        </w:rPr>
        <w:t>ed coat to form a caryopsis when it is pollinated.</w:t>
      </w:r>
    </w:p>
    <w:p w:rsidR="00B904C6" w:rsidRDefault="00B904C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A whole female inflorescence develops into an ear or corncob, enveloped by multipl</w:t>
      </w:r>
      <w:r>
        <w:rPr>
          <w:rFonts w:ascii="Times New Roman" w:eastAsia="SimSun" w:hAnsi="Times New Roman" w:cs="Times New Roman"/>
          <w:sz w:val="24"/>
          <w:szCs w:val="24"/>
          <w:lang w:eastAsia="zh-CN"/>
        </w:rPr>
        <w:t>e leafy layers or husks.</w:t>
      </w:r>
      <w:r w:rsidR="00395D0F" w:rsidRPr="00262B13">
        <w:rPr>
          <w:rFonts w:ascii="Times New Roman" w:eastAsia="SimSun" w:hAnsi="Times New Roman" w:cs="Times New Roman"/>
          <w:sz w:val="24"/>
          <w:szCs w:val="24"/>
          <w:lang w:eastAsia="zh-CN"/>
        </w:rPr>
        <w:t xml:space="preserve"> The ear leaf is the leaf most closely associated with a particular developing ear. This leaf and those above it contribute over three quarters of the carbohydrate (s</w:t>
      </w:r>
      <w:r>
        <w:rPr>
          <w:rFonts w:ascii="Times New Roman" w:eastAsia="SimSun" w:hAnsi="Times New Roman" w:cs="Times New Roman"/>
          <w:sz w:val="24"/>
          <w:szCs w:val="24"/>
          <w:lang w:eastAsia="zh-CN"/>
        </w:rPr>
        <w:t>tarch) that fills the grain.</w:t>
      </w:r>
      <w:r w:rsidR="00395D0F" w:rsidRPr="00262B13">
        <w:rPr>
          <w:rFonts w:ascii="Times New Roman" w:eastAsia="SimSun" w:hAnsi="Times New Roman" w:cs="Times New Roman"/>
          <w:sz w:val="24"/>
          <w:szCs w:val="24"/>
          <w:lang w:eastAsia="zh-CN"/>
        </w:rPr>
        <w:t xml:space="preserve"> The grains are usually yellow or white in modern varieties; other varieties have orange, red, brown, blue, purple, or black grains. </w:t>
      </w:r>
    </w:p>
    <w:p w:rsidR="00B904C6" w:rsidRDefault="00B904C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They are arranged in 8 to 32 rows around the cob; there can be up t</w:t>
      </w:r>
      <w:r>
        <w:rPr>
          <w:rFonts w:ascii="Times New Roman" w:eastAsia="SimSun" w:hAnsi="Times New Roman" w:cs="Times New Roman"/>
          <w:sz w:val="24"/>
          <w:szCs w:val="24"/>
          <w:lang w:eastAsia="zh-CN"/>
        </w:rPr>
        <w:t>o 1200 grains on a large cob.</w:t>
      </w:r>
      <w:r w:rsidR="00395D0F" w:rsidRPr="00262B13">
        <w:rPr>
          <w:rFonts w:ascii="Times New Roman" w:eastAsia="SimSun" w:hAnsi="Times New Roman" w:cs="Times New Roman"/>
          <w:sz w:val="24"/>
          <w:szCs w:val="24"/>
          <w:lang w:eastAsia="zh-CN"/>
        </w:rPr>
        <w:t xml:space="preserve"> Yellow </w:t>
      </w:r>
      <w:r w:rsidRPr="00262B13">
        <w:rPr>
          <w:rFonts w:ascii="Times New Roman" w:eastAsia="SimSun" w:hAnsi="Times New Roman" w:cs="Times New Roman"/>
          <w:sz w:val="24"/>
          <w:szCs w:val="24"/>
          <w:lang w:eastAsia="zh-CN"/>
        </w:rPr>
        <w:t>maize’s</w:t>
      </w:r>
      <w:r w:rsidR="00395D0F" w:rsidRPr="00262B13">
        <w:rPr>
          <w:rFonts w:ascii="Times New Roman" w:eastAsia="SimSun" w:hAnsi="Times New Roman" w:cs="Times New Roman"/>
          <w:sz w:val="24"/>
          <w:szCs w:val="24"/>
          <w:lang w:eastAsia="zh-CN"/>
        </w:rPr>
        <w:t xml:space="preserve"> derive their color from carotenoids; red </w:t>
      </w:r>
      <w:r w:rsidRPr="00262B13">
        <w:rPr>
          <w:rFonts w:ascii="Times New Roman" w:eastAsia="SimSun" w:hAnsi="Times New Roman" w:cs="Times New Roman"/>
          <w:sz w:val="24"/>
          <w:szCs w:val="24"/>
          <w:lang w:eastAsia="zh-CN"/>
        </w:rPr>
        <w:t>maize’s</w:t>
      </w:r>
      <w:r w:rsidR="00395D0F" w:rsidRPr="00262B13">
        <w:rPr>
          <w:rFonts w:ascii="Times New Roman" w:eastAsia="SimSun" w:hAnsi="Times New Roman" w:cs="Times New Roman"/>
          <w:sz w:val="24"/>
          <w:szCs w:val="24"/>
          <w:lang w:eastAsia="zh-CN"/>
        </w:rPr>
        <w:t xml:space="preserve"> are colored by anthocyanins and phlobaphenes; and orange and green varieties may contain com</w:t>
      </w:r>
      <w:r>
        <w:rPr>
          <w:rFonts w:ascii="Times New Roman" w:eastAsia="SimSun" w:hAnsi="Times New Roman" w:cs="Times New Roman"/>
          <w:sz w:val="24"/>
          <w:szCs w:val="24"/>
          <w:lang w:eastAsia="zh-CN"/>
        </w:rPr>
        <w:t xml:space="preserve">binations of </w:t>
      </w:r>
      <w:r>
        <w:rPr>
          <w:rFonts w:ascii="Times New Roman" w:eastAsia="SimSun" w:hAnsi="Times New Roman" w:cs="Times New Roman"/>
          <w:sz w:val="24"/>
          <w:szCs w:val="24"/>
          <w:lang w:eastAsia="zh-CN"/>
        </w:rPr>
        <w:lastRenderedPageBreak/>
        <w:t>these pigments.</w:t>
      </w:r>
      <w:r w:rsidR="00395D0F" w:rsidRPr="00262B13">
        <w:rPr>
          <w:rFonts w:ascii="Times New Roman" w:eastAsia="SimSun" w:hAnsi="Times New Roman" w:cs="Times New Roman"/>
          <w:sz w:val="24"/>
          <w:szCs w:val="24"/>
          <w:lang w:eastAsia="zh-CN"/>
        </w:rPr>
        <w:t xml:space="preserve"> Maize has short-day photoperiodism, meaning that it requires nights of a certain length to flower. Flowering further requires enough warm days above 10 °C (50 °F). </w:t>
      </w:r>
    </w:p>
    <w:p w:rsidR="005F32B3" w:rsidRPr="00262B13" w:rsidRDefault="00B904C6"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w:t>
      </w:r>
      <w:r>
        <w:rPr>
          <w:rFonts w:ascii="Times New Roman" w:eastAsia="SimSun" w:hAnsi="Times New Roman" w:cs="Times New Roman"/>
          <w:sz w:val="24"/>
          <w:szCs w:val="24"/>
          <w:lang w:eastAsia="zh-CN"/>
        </w:rPr>
        <w:t>nient for producing biofuel.</w:t>
      </w:r>
    </w:p>
    <w:p w:rsidR="005F32B3" w:rsidRPr="00262B13" w:rsidRDefault="00B904C6"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w:t>
      </w:r>
      <w:r>
        <w:rPr>
          <w:rFonts w:ascii="Times New Roman" w:eastAsia="SimSun" w:hAnsi="Times New Roman" w:cs="Times New Roman"/>
          <w:sz w:val="24"/>
          <w:szCs w:val="24"/>
          <w:lang w:eastAsia="zh-CN"/>
        </w:rPr>
        <w:t>ng uprooted by severe winds.</w:t>
      </w:r>
    </w:p>
    <w:p w:rsidR="005F32B3" w:rsidRPr="00B904C6" w:rsidRDefault="00B904C6" w:rsidP="006D7FCF">
      <w:pPr>
        <w:pStyle w:val="Heading2"/>
        <w:jc w:val="both"/>
        <w:rPr>
          <w:rFonts w:ascii="Times New Roman" w:hAnsi="Times New Roman" w:cs="Times New Roman"/>
          <w:sz w:val="24"/>
          <w:szCs w:val="24"/>
        </w:rPr>
      </w:pPr>
      <w:bookmarkStart w:id="33" w:name="_Toc203224414"/>
      <w:r w:rsidRPr="00B904C6">
        <w:rPr>
          <w:rFonts w:ascii="Times New Roman" w:eastAsia="SimSun" w:hAnsi="Times New Roman" w:cs="Times New Roman"/>
          <w:sz w:val="24"/>
          <w:szCs w:val="24"/>
          <w:lang w:eastAsia="zh-CN"/>
        </w:rPr>
        <w:t xml:space="preserve">2.10 </w:t>
      </w:r>
      <w:r w:rsidR="00395D0F" w:rsidRPr="00B904C6">
        <w:rPr>
          <w:rFonts w:ascii="Times New Roman" w:eastAsia="SimSun" w:hAnsi="Times New Roman" w:cs="Times New Roman"/>
          <w:sz w:val="24"/>
          <w:szCs w:val="24"/>
          <w:lang w:eastAsia="zh-CN"/>
        </w:rPr>
        <w:t xml:space="preserve">Uses </w:t>
      </w:r>
      <w:r>
        <w:rPr>
          <w:rFonts w:ascii="Times New Roman" w:eastAsia="SimSun" w:hAnsi="Times New Roman" w:cs="Times New Roman"/>
          <w:sz w:val="24"/>
          <w:szCs w:val="24"/>
          <w:lang w:eastAsia="zh-CN"/>
        </w:rPr>
        <w:t>o</w:t>
      </w:r>
      <w:r w:rsidRPr="00B904C6">
        <w:rPr>
          <w:rFonts w:ascii="Times New Roman" w:eastAsia="SimSun" w:hAnsi="Times New Roman" w:cs="Times New Roman"/>
          <w:sz w:val="24"/>
          <w:szCs w:val="24"/>
          <w:lang w:eastAsia="zh-CN"/>
        </w:rPr>
        <w:t>f Maize</w:t>
      </w:r>
      <w:bookmarkEnd w:id="33"/>
      <w:r w:rsidRPr="00B904C6">
        <w:rPr>
          <w:rFonts w:ascii="Times New Roman" w:eastAsia="SimSun" w:hAnsi="Times New Roman" w:cs="Times New Roman"/>
          <w:sz w:val="24"/>
          <w:szCs w:val="24"/>
          <w:lang w:eastAsia="zh-CN"/>
        </w:rPr>
        <w:t xml:space="preserve"> </w:t>
      </w:r>
    </w:p>
    <w:p w:rsidR="00B904C6" w:rsidRDefault="00B904C6" w:rsidP="006D7FCF">
      <w:pPr>
        <w:tabs>
          <w:tab w:val="left" w:pos="1080"/>
        </w:tabs>
        <w:jc w:val="both"/>
        <w:rPr>
          <w:rFonts w:ascii="Times New Roman" w:eastAsia="SimSun" w:hAnsi="Times New Roman" w:cs="Times New Roman"/>
          <w:sz w:val="24"/>
          <w:szCs w:val="24"/>
          <w:lang w:eastAsia="zh-CN"/>
        </w:rPr>
      </w:pPr>
    </w:p>
    <w:p w:rsidR="005F32B3" w:rsidRPr="00B904C6" w:rsidRDefault="00B904C6" w:rsidP="006D7FCF">
      <w:pPr>
        <w:pStyle w:val="Heading3"/>
        <w:jc w:val="both"/>
      </w:pPr>
      <w:bookmarkStart w:id="34" w:name="_Toc203224415"/>
      <w:r w:rsidRPr="00B904C6">
        <w:t xml:space="preserve">2.10.1: </w:t>
      </w:r>
      <w:r w:rsidR="00395D0F" w:rsidRPr="00B904C6">
        <w:t>Culinary</w:t>
      </w:r>
      <w:bookmarkEnd w:id="34"/>
    </w:p>
    <w:p w:rsidR="00B904C6" w:rsidRDefault="00B904C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Maize and cornmeal (ground dried maize) constitute a staple food </w:t>
      </w:r>
      <w:r>
        <w:rPr>
          <w:rFonts w:ascii="Times New Roman" w:eastAsia="SimSun" w:hAnsi="Times New Roman" w:cs="Times New Roman"/>
          <w:sz w:val="24"/>
          <w:szCs w:val="24"/>
          <w:lang w:eastAsia="zh-CN"/>
        </w:rPr>
        <w:t>in many regions of the world.</w:t>
      </w:r>
      <w:r w:rsidR="00395D0F" w:rsidRPr="00262B13">
        <w:rPr>
          <w:rFonts w:ascii="Times New Roman" w:eastAsia="SimSun" w:hAnsi="Times New Roman" w:cs="Times New Roman"/>
          <w:sz w:val="24"/>
          <w:szCs w:val="24"/>
          <w:lang w:eastAsia="zh-CN"/>
        </w:rPr>
        <w:t xml:space="preserve"> Maize is used to produce the </w:t>
      </w:r>
      <w:r>
        <w:rPr>
          <w:rFonts w:ascii="Times New Roman" w:eastAsia="SimSun" w:hAnsi="Times New Roman" w:cs="Times New Roman"/>
          <w:sz w:val="24"/>
          <w:szCs w:val="24"/>
          <w:lang w:eastAsia="zh-CN"/>
        </w:rPr>
        <w:t xml:space="preserve">food ingredient cornstarch. </w:t>
      </w:r>
      <w:r w:rsidR="00395D0F" w:rsidRPr="00262B13">
        <w:rPr>
          <w:rFonts w:ascii="Times New Roman" w:eastAsia="SimSun" w:hAnsi="Times New Roman" w:cs="Times New Roman"/>
          <w:sz w:val="24"/>
          <w:szCs w:val="24"/>
          <w:lang w:eastAsia="zh-CN"/>
        </w:rPr>
        <w:t xml:space="preserve">Maize starch can be hydrolyzed and enzymatically treated to produce high fructose corn syrup, a </w:t>
      </w:r>
      <w:r w:rsidR="006E1AFB">
        <w:rPr>
          <w:rFonts w:ascii="Times New Roman" w:eastAsia="SimSun" w:hAnsi="Times New Roman" w:cs="Times New Roman"/>
          <w:sz w:val="24"/>
          <w:szCs w:val="24"/>
          <w:lang w:eastAsia="zh-CN"/>
        </w:rPr>
        <w:t>sweetener.</w:t>
      </w:r>
      <w:r w:rsidR="00395D0F" w:rsidRPr="00262B13">
        <w:rPr>
          <w:rFonts w:ascii="Times New Roman" w:eastAsia="SimSun" w:hAnsi="Times New Roman" w:cs="Times New Roman"/>
          <w:sz w:val="24"/>
          <w:szCs w:val="24"/>
          <w:lang w:eastAsia="zh-CN"/>
        </w:rPr>
        <w:t xml:space="preserve"> Maize may be fermented and distilled </w:t>
      </w:r>
      <w:r>
        <w:rPr>
          <w:rFonts w:ascii="Times New Roman" w:eastAsia="SimSun" w:hAnsi="Times New Roman" w:cs="Times New Roman"/>
          <w:sz w:val="24"/>
          <w:szCs w:val="24"/>
          <w:lang w:eastAsia="zh-CN"/>
        </w:rPr>
        <w:t>to produce Bourbon whiskey.</w:t>
      </w:r>
    </w:p>
    <w:p w:rsidR="006E1AFB" w:rsidRDefault="00B904C6"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Corn oil is extracted </w:t>
      </w:r>
      <w:r>
        <w:rPr>
          <w:rFonts w:ascii="Times New Roman" w:eastAsia="SimSun" w:hAnsi="Times New Roman" w:cs="Times New Roman"/>
          <w:sz w:val="24"/>
          <w:szCs w:val="24"/>
          <w:lang w:eastAsia="zh-CN"/>
        </w:rPr>
        <w:t>from the germ of the grain.</w:t>
      </w:r>
      <w:r w:rsidR="00395D0F" w:rsidRPr="00262B13">
        <w:rPr>
          <w:rFonts w:ascii="Times New Roman" w:eastAsia="SimSun" w:hAnsi="Times New Roman" w:cs="Times New Roman"/>
          <w:sz w:val="24"/>
          <w:szCs w:val="24"/>
          <w:lang w:eastAsia="zh-CN"/>
        </w:rPr>
        <w:t xml:space="preserve">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w:t>
      </w:r>
    </w:p>
    <w:p w:rsidR="006E1AFB" w:rsidRDefault="006E1AFB"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The Maya used nixtamal meal to </w:t>
      </w:r>
      <w:r>
        <w:rPr>
          <w:rFonts w:ascii="Times New Roman" w:eastAsia="SimSun" w:hAnsi="Times New Roman" w:cs="Times New Roman"/>
          <w:sz w:val="24"/>
          <w:szCs w:val="24"/>
          <w:lang w:eastAsia="zh-CN"/>
        </w:rPr>
        <w:t>make porridges and tamales.</w:t>
      </w:r>
      <w:r w:rsidR="00395D0F" w:rsidRPr="00262B13">
        <w:rPr>
          <w:rFonts w:ascii="Times New Roman" w:eastAsia="SimSun" w:hAnsi="Times New Roman" w:cs="Times New Roman"/>
          <w:sz w:val="24"/>
          <w:szCs w:val="24"/>
          <w:lang w:eastAsia="zh-CN"/>
        </w:rPr>
        <w:t xml:space="preserve"> Maize is a staple of Mexican cuisine. Masa (nixtamal) is the main ingredient for tortillas, atole and many other dishes of Central American food. It is the main ingredient of corn tortilla, tamales, atole and</w:t>
      </w:r>
      <w:r>
        <w:rPr>
          <w:rFonts w:ascii="Times New Roman" w:eastAsia="SimSun" w:hAnsi="Times New Roman" w:cs="Times New Roman"/>
          <w:sz w:val="24"/>
          <w:szCs w:val="24"/>
          <w:lang w:eastAsia="zh-CN"/>
        </w:rPr>
        <w:t xml:space="preserve"> the dishes based on these.</w:t>
      </w:r>
      <w:r w:rsidR="00395D0F" w:rsidRPr="00262B13">
        <w:rPr>
          <w:rFonts w:ascii="Times New Roman" w:eastAsia="SimSun" w:hAnsi="Times New Roman" w:cs="Times New Roman"/>
          <w:sz w:val="24"/>
          <w:szCs w:val="24"/>
          <w:lang w:eastAsia="zh-CN"/>
        </w:rPr>
        <w:t xml:space="preserve"> The corn smut fungus, known as huitlacoche, which grows on mai</w:t>
      </w:r>
      <w:r>
        <w:rPr>
          <w:rFonts w:ascii="Times New Roman" w:eastAsia="SimSun" w:hAnsi="Times New Roman" w:cs="Times New Roman"/>
          <w:sz w:val="24"/>
          <w:szCs w:val="24"/>
          <w:lang w:eastAsia="zh-CN"/>
        </w:rPr>
        <w:t>ze, is a Mexican delicacy.</w:t>
      </w:r>
    </w:p>
    <w:p w:rsidR="005F32B3" w:rsidRPr="00262B13" w:rsidRDefault="006E1AFB"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w:t>
      </w:r>
      <w:r>
        <w:rPr>
          <w:rFonts w:ascii="Times New Roman" w:eastAsia="SimSun" w:hAnsi="Times New Roman" w:cs="Times New Roman"/>
          <w:sz w:val="24"/>
          <w:szCs w:val="24"/>
          <w:lang w:eastAsia="zh-CN"/>
        </w:rPr>
        <w:t>e state as corn on the cob.</w:t>
      </w:r>
    </w:p>
    <w:p w:rsidR="006E1AFB" w:rsidRDefault="006E1AFB" w:rsidP="006D7FCF">
      <w:pPr>
        <w:tabs>
          <w:tab w:val="left" w:pos="1080"/>
        </w:tabs>
        <w:jc w:val="both"/>
        <w:rPr>
          <w:rFonts w:ascii="Times New Roman" w:eastAsia="SimSun" w:hAnsi="Times New Roman" w:cs="Times New Roman"/>
          <w:sz w:val="24"/>
          <w:szCs w:val="24"/>
          <w:lang w:eastAsia="zh-CN"/>
        </w:rPr>
      </w:pPr>
    </w:p>
    <w:p w:rsidR="006E1AFB" w:rsidRDefault="006E1AFB" w:rsidP="006D7FCF">
      <w:pPr>
        <w:tabs>
          <w:tab w:val="left" w:pos="1080"/>
        </w:tabs>
        <w:jc w:val="both"/>
        <w:rPr>
          <w:rFonts w:ascii="Times New Roman" w:eastAsia="SimSun" w:hAnsi="Times New Roman" w:cs="Times New Roman"/>
          <w:sz w:val="24"/>
          <w:szCs w:val="24"/>
          <w:lang w:eastAsia="zh-CN"/>
        </w:rPr>
      </w:pPr>
    </w:p>
    <w:p w:rsidR="005F32B3" w:rsidRPr="006E1AFB" w:rsidRDefault="006E1AFB" w:rsidP="006D7FCF">
      <w:pPr>
        <w:pStyle w:val="Heading3"/>
        <w:jc w:val="both"/>
      </w:pPr>
      <w:bookmarkStart w:id="35" w:name="_Toc203224416"/>
      <w:r w:rsidRPr="006E1AFB">
        <w:rPr>
          <w:rFonts w:eastAsia="SimSun"/>
          <w:lang w:eastAsia="zh-CN"/>
        </w:rPr>
        <w:lastRenderedPageBreak/>
        <w:t xml:space="preserve">2.10.2: </w:t>
      </w:r>
      <w:r w:rsidR="00395D0F" w:rsidRPr="006E1AFB">
        <w:rPr>
          <w:rFonts w:eastAsia="SimSun"/>
          <w:lang w:eastAsia="zh-CN"/>
        </w:rPr>
        <w:t xml:space="preserve">Nutritional </w:t>
      </w:r>
      <w:r w:rsidRPr="006E1AFB">
        <w:rPr>
          <w:rFonts w:eastAsia="SimSun"/>
          <w:lang w:eastAsia="zh-CN"/>
        </w:rPr>
        <w:t>Value</w:t>
      </w:r>
      <w:bookmarkEnd w:id="35"/>
    </w:p>
    <w:p w:rsidR="005F32B3" w:rsidRPr="00262B13" w:rsidRDefault="006E1AFB"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w:t>
      </w:r>
      <w:r>
        <w:rPr>
          <w:rFonts w:ascii="Times New Roman" w:eastAsia="SimSun" w:hAnsi="Times New Roman" w:cs="Times New Roman"/>
          <w:sz w:val="24"/>
          <w:szCs w:val="24"/>
          <w:lang w:eastAsia="zh-CN"/>
        </w:rPr>
        <w:t>henic acid (B5) and folate.</w:t>
      </w:r>
      <w:r w:rsidR="00395D0F" w:rsidRPr="00262B13">
        <w:rPr>
          <w:rFonts w:ascii="Times New Roman" w:eastAsia="SimSun" w:hAnsi="Times New Roman" w:cs="Times New Roman"/>
          <w:sz w:val="24"/>
          <w:szCs w:val="24"/>
          <w:lang w:eastAsia="zh-CN"/>
        </w:rPr>
        <w:t xml:space="preserve"> Maize has suboptimal amounts of the essential amino acids tryptophan and lysine, which accounts for its lower s</w:t>
      </w:r>
      <w:r>
        <w:rPr>
          <w:rFonts w:ascii="Times New Roman" w:eastAsia="SimSun" w:hAnsi="Times New Roman" w:cs="Times New Roman"/>
          <w:sz w:val="24"/>
          <w:szCs w:val="24"/>
          <w:lang w:eastAsia="zh-CN"/>
        </w:rPr>
        <w:t xml:space="preserve">tatus as a protein source. </w:t>
      </w:r>
      <w:r w:rsidR="00395D0F" w:rsidRPr="00262B13">
        <w:rPr>
          <w:rFonts w:ascii="Times New Roman" w:eastAsia="SimSun" w:hAnsi="Times New Roman" w:cs="Times New Roman"/>
          <w:sz w:val="24"/>
          <w:szCs w:val="24"/>
          <w:lang w:eastAsia="zh-CN"/>
        </w:rPr>
        <w:t>The proteins of beans and legumes</w:t>
      </w:r>
      <w:r>
        <w:rPr>
          <w:rFonts w:ascii="Times New Roman" w:eastAsia="SimSun" w:hAnsi="Times New Roman" w:cs="Times New Roman"/>
          <w:sz w:val="24"/>
          <w:szCs w:val="24"/>
          <w:lang w:eastAsia="zh-CN"/>
        </w:rPr>
        <w:t xml:space="preserve"> complement those of maize.</w:t>
      </w:r>
    </w:p>
    <w:p w:rsidR="005F32B3" w:rsidRPr="006E1AFB" w:rsidRDefault="006E1AFB" w:rsidP="006D7FCF">
      <w:pPr>
        <w:pStyle w:val="Heading3"/>
        <w:jc w:val="both"/>
      </w:pPr>
      <w:bookmarkStart w:id="36" w:name="_Toc203224417"/>
      <w:r w:rsidRPr="006E1AFB">
        <w:rPr>
          <w:rFonts w:eastAsia="SimSun"/>
          <w:lang w:eastAsia="zh-CN"/>
        </w:rPr>
        <w:t xml:space="preserve">2.10.3: </w:t>
      </w:r>
      <w:r w:rsidR="00395D0F" w:rsidRPr="006E1AFB">
        <w:rPr>
          <w:rFonts w:eastAsia="SimSun"/>
          <w:lang w:eastAsia="zh-CN"/>
        </w:rPr>
        <w:t xml:space="preserve">Animal </w:t>
      </w:r>
      <w:r w:rsidRPr="006E1AFB">
        <w:rPr>
          <w:rFonts w:eastAsia="SimSun"/>
          <w:lang w:eastAsia="zh-CN"/>
        </w:rPr>
        <w:t>Feed</w:t>
      </w:r>
      <w:bookmarkEnd w:id="36"/>
    </w:p>
    <w:p w:rsidR="006E1AFB" w:rsidRDefault="006E1AFB"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w:t>
      </w:r>
      <w:r>
        <w:rPr>
          <w:rFonts w:ascii="Times New Roman" w:eastAsia="SimSun" w:hAnsi="Times New Roman" w:cs="Times New Roman"/>
          <w:sz w:val="24"/>
          <w:szCs w:val="24"/>
          <w:lang w:eastAsia="zh-CN"/>
        </w:rPr>
        <w:t>.</w:t>
      </w:r>
    </w:p>
    <w:p w:rsidR="005F32B3" w:rsidRPr="00262B13" w:rsidRDefault="006E1AFB"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Traditionally, maize was gathered into shocks after harvesting, where it dried further. It could then be stored for months until fed to livestock. Silage can be made in silos or in silage wrappers. In the tropics, maize is harvested year-round and fed as g</w:t>
      </w:r>
      <w:r>
        <w:rPr>
          <w:rFonts w:ascii="Times New Roman" w:eastAsia="SimSun" w:hAnsi="Times New Roman" w:cs="Times New Roman"/>
          <w:sz w:val="24"/>
          <w:szCs w:val="24"/>
          <w:lang w:eastAsia="zh-CN"/>
        </w:rPr>
        <w:t>reen forage to the animals</w:t>
      </w:r>
      <w:r w:rsidR="00395D0F" w:rsidRPr="00262B13">
        <w:rPr>
          <w:rFonts w:ascii="Times New Roman" w:eastAsia="SimSun" w:hAnsi="Times New Roman" w:cs="Times New Roman"/>
          <w:sz w:val="24"/>
          <w:szCs w:val="24"/>
          <w:lang w:eastAsia="zh-CN"/>
        </w:rPr>
        <w:t xml:space="preserve"> Baled cornstalks offer an alternative to hay for animal feed, alongside direct grazing of ma</w:t>
      </w:r>
      <w:r>
        <w:rPr>
          <w:rFonts w:ascii="Times New Roman" w:eastAsia="SimSun" w:hAnsi="Times New Roman" w:cs="Times New Roman"/>
          <w:sz w:val="24"/>
          <w:szCs w:val="24"/>
          <w:lang w:eastAsia="zh-CN"/>
        </w:rPr>
        <w:t>ize grown for this purpose.</w:t>
      </w:r>
    </w:p>
    <w:p w:rsidR="005F32B3" w:rsidRPr="00262B13" w:rsidRDefault="006E1AFB"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w:t>
      </w:r>
      <w:r>
        <w:rPr>
          <w:rFonts w:ascii="Times New Roman" w:eastAsia="SimSun" w:hAnsi="Times New Roman" w:cs="Times New Roman"/>
          <w:sz w:val="24"/>
          <w:szCs w:val="24"/>
          <w:lang w:eastAsia="zh-CN"/>
        </w:rPr>
        <w:t>henic acid (B5) and folate.</w:t>
      </w:r>
      <w:r w:rsidR="00395D0F" w:rsidRPr="00262B13">
        <w:rPr>
          <w:rFonts w:ascii="Times New Roman" w:eastAsia="SimSun" w:hAnsi="Times New Roman" w:cs="Times New Roman"/>
          <w:sz w:val="24"/>
          <w:szCs w:val="24"/>
          <w:lang w:eastAsia="zh-CN"/>
        </w:rPr>
        <w:t xml:space="preserve"> Maize has suboptimal amounts of the essential amino acids tryptophan and lysine, which accounts for its lower s</w:t>
      </w:r>
      <w:r>
        <w:rPr>
          <w:rFonts w:ascii="Times New Roman" w:eastAsia="SimSun" w:hAnsi="Times New Roman" w:cs="Times New Roman"/>
          <w:sz w:val="24"/>
          <w:szCs w:val="24"/>
          <w:lang w:eastAsia="zh-CN"/>
        </w:rPr>
        <w:t xml:space="preserve">tatus as a protein source. </w:t>
      </w:r>
      <w:r w:rsidR="00395D0F" w:rsidRPr="00262B13">
        <w:rPr>
          <w:rFonts w:ascii="Times New Roman" w:eastAsia="SimSun" w:hAnsi="Times New Roman" w:cs="Times New Roman"/>
          <w:sz w:val="24"/>
          <w:szCs w:val="24"/>
          <w:lang w:eastAsia="zh-CN"/>
        </w:rPr>
        <w:t>The proteins of beans and legumes</w:t>
      </w:r>
      <w:r>
        <w:rPr>
          <w:rFonts w:ascii="Times New Roman" w:eastAsia="SimSun" w:hAnsi="Times New Roman" w:cs="Times New Roman"/>
          <w:sz w:val="24"/>
          <w:szCs w:val="24"/>
          <w:lang w:eastAsia="zh-CN"/>
        </w:rPr>
        <w:t xml:space="preserve"> complement those of maize.</w:t>
      </w:r>
    </w:p>
    <w:p w:rsidR="005F32B3" w:rsidRPr="006E1AFB" w:rsidRDefault="006E1AFB" w:rsidP="006D7FCF">
      <w:pPr>
        <w:pStyle w:val="Heading3"/>
        <w:jc w:val="both"/>
      </w:pPr>
      <w:bookmarkStart w:id="37" w:name="_Toc203224418"/>
      <w:r w:rsidRPr="006E1AFB">
        <w:t xml:space="preserve">2.10.4: </w:t>
      </w:r>
      <w:r w:rsidR="00395D0F" w:rsidRPr="006E1AFB">
        <w:t xml:space="preserve"> Chemicals</w:t>
      </w:r>
      <w:bookmarkEnd w:id="37"/>
    </w:p>
    <w:p w:rsidR="005F32B3" w:rsidRPr="00262B13" w:rsidRDefault="006E1AFB"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Starch from maize can be made into plastics, fabrics, adhesives, and many o</w:t>
      </w:r>
      <w:r>
        <w:rPr>
          <w:rFonts w:ascii="Times New Roman" w:eastAsia="SimSun" w:hAnsi="Times New Roman" w:cs="Times New Roman"/>
          <w:sz w:val="24"/>
          <w:szCs w:val="24"/>
          <w:lang w:eastAsia="zh-CN"/>
        </w:rPr>
        <w:t xml:space="preserve">ther chemical products. </w:t>
      </w:r>
      <w:r w:rsidR="00395D0F" w:rsidRPr="00262B13">
        <w:rPr>
          <w:rFonts w:ascii="Times New Roman" w:eastAsia="SimSun" w:hAnsi="Times New Roman" w:cs="Times New Roman"/>
          <w:sz w:val="24"/>
          <w:szCs w:val="24"/>
          <w:lang w:eastAsia="zh-CN"/>
        </w:rPr>
        <w:t>Corn steep liquor, a plentiful watery byproduct of maize wet milling process, is used in the biochemical industry and research as a culture med</w:t>
      </w:r>
      <w:r>
        <w:rPr>
          <w:rFonts w:ascii="Times New Roman" w:eastAsia="SimSun" w:hAnsi="Times New Roman" w:cs="Times New Roman"/>
          <w:sz w:val="24"/>
          <w:szCs w:val="24"/>
          <w:lang w:eastAsia="zh-CN"/>
        </w:rPr>
        <w:t>ium to grow microorganisms.</w:t>
      </w:r>
    </w:p>
    <w:p w:rsidR="005F32B3" w:rsidRPr="006E1AFB" w:rsidRDefault="006E1AFB" w:rsidP="006D7FCF">
      <w:pPr>
        <w:pStyle w:val="Heading3"/>
        <w:jc w:val="both"/>
      </w:pPr>
      <w:bookmarkStart w:id="38" w:name="_Toc203224419"/>
      <w:r w:rsidRPr="006E1AFB">
        <w:rPr>
          <w:rFonts w:eastAsia="SimSun"/>
          <w:lang w:eastAsia="zh-CN"/>
        </w:rPr>
        <w:t xml:space="preserve">2.10.5: </w:t>
      </w:r>
      <w:r w:rsidR="00395D0F" w:rsidRPr="006E1AFB">
        <w:rPr>
          <w:rFonts w:eastAsia="SimSun"/>
          <w:lang w:eastAsia="zh-CN"/>
        </w:rPr>
        <w:t>Biofuel</w:t>
      </w:r>
      <w:bookmarkEnd w:id="38"/>
      <w:r w:rsidR="00395D0F" w:rsidRPr="006E1AFB">
        <w:rPr>
          <w:rFonts w:eastAsia="SimSun"/>
          <w:lang w:eastAsia="zh-CN"/>
        </w:rPr>
        <w:t xml:space="preserve"> </w:t>
      </w:r>
    </w:p>
    <w:p w:rsidR="005F32B3" w:rsidRPr="00262B13" w:rsidRDefault="006E1AFB"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w:t>
      </w:r>
      <w:r>
        <w:rPr>
          <w:rFonts w:ascii="Times New Roman" w:eastAsia="SimSun" w:hAnsi="Times New Roman" w:cs="Times New Roman"/>
          <w:sz w:val="24"/>
          <w:szCs w:val="24"/>
          <w:lang w:eastAsia="zh-CN"/>
        </w:rPr>
        <w:t>e fire.</w:t>
      </w:r>
      <w:r w:rsidR="00395D0F" w:rsidRPr="00262B13">
        <w:rPr>
          <w:rFonts w:ascii="Times New Roman" w:eastAsia="SimSun" w:hAnsi="Times New Roman" w:cs="Times New Roman"/>
          <w:sz w:val="24"/>
          <w:szCs w:val="24"/>
          <w:lang w:eastAsia="zh-CN"/>
        </w:rPr>
        <w:t xml:space="preserve"> Maize is used as a feedstock for the </w:t>
      </w:r>
      <w:r>
        <w:rPr>
          <w:rFonts w:ascii="Times New Roman" w:eastAsia="SimSun" w:hAnsi="Times New Roman" w:cs="Times New Roman"/>
          <w:sz w:val="24"/>
          <w:szCs w:val="24"/>
          <w:lang w:eastAsia="zh-CN"/>
        </w:rPr>
        <w:t>production of ethanol fuel.</w:t>
      </w:r>
      <w:r w:rsidR="00395D0F" w:rsidRPr="00262B13">
        <w:rPr>
          <w:rFonts w:ascii="Times New Roman" w:eastAsia="SimSun" w:hAnsi="Times New Roman" w:cs="Times New Roman"/>
          <w:sz w:val="24"/>
          <w:szCs w:val="24"/>
          <w:lang w:eastAsia="zh-CN"/>
        </w:rPr>
        <w:t xml:space="preserve"> The price of food is indirectly affected by the use of maize for biofuel production: use of maize for biofuel production increases the demand, and therefore the price of mai</w:t>
      </w:r>
      <w:r>
        <w:rPr>
          <w:rFonts w:ascii="Times New Roman" w:eastAsia="SimSun" w:hAnsi="Times New Roman" w:cs="Times New Roman"/>
          <w:sz w:val="24"/>
          <w:szCs w:val="24"/>
          <w:lang w:eastAsia="zh-CN"/>
        </w:rPr>
        <w:t>ze.</w:t>
      </w:r>
      <w:r w:rsidR="00395D0F" w:rsidRPr="00262B13">
        <w:rPr>
          <w:rFonts w:ascii="Times New Roman" w:eastAsia="SimSun" w:hAnsi="Times New Roman" w:cs="Times New Roman"/>
          <w:sz w:val="24"/>
          <w:szCs w:val="24"/>
          <w:lang w:eastAsia="zh-CN"/>
        </w:rPr>
        <w:t xml:space="preserve"> A pioneering biomass </w:t>
      </w:r>
      <w:r w:rsidR="00395D0F" w:rsidRPr="00262B13">
        <w:rPr>
          <w:rFonts w:ascii="Times New Roman" w:eastAsia="SimSun" w:hAnsi="Times New Roman" w:cs="Times New Roman"/>
          <w:sz w:val="24"/>
          <w:szCs w:val="24"/>
          <w:lang w:eastAsia="zh-CN"/>
        </w:rPr>
        <w:lastRenderedPageBreak/>
        <w:t xml:space="preserve">gasification power plant in Strem, Burgenland, Austria, started operating in 2005. It would be possible to create diesel from the biogas by </w:t>
      </w:r>
      <w:r>
        <w:rPr>
          <w:rFonts w:ascii="Times New Roman" w:eastAsia="SimSun" w:hAnsi="Times New Roman" w:cs="Times New Roman"/>
          <w:sz w:val="24"/>
          <w:szCs w:val="24"/>
          <w:lang w:eastAsia="zh-CN"/>
        </w:rPr>
        <w:t>the Fischer Tropsch method.</w:t>
      </w:r>
    </w:p>
    <w:p w:rsidR="006E1AFB" w:rsidRDefault="006E1AFB"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Basic Nutrient Management</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 xml:space="preserve">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w:t>
      </w:r>
    </w:p>
    <w:p w:rsidR="006E1AFB" w:rsidRDefault="006E1AFB"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w:t>
      </w:r>
    </w:p>
    <w:p w:rsidR="00BC7A67" w:rsidRDefault="006E1AFB"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Nutrient expert-based application (NE), recommended fertilization (RDF), and farmers’ fertilizer practice (FFP) are recommended CA-based nutrient management practices that can further enhance productiv</w:t>
      </w:r>
      <w:r>
        <w:rPr>
          <w:rFonts w:ascii="Times New Roman" w:eastAsia="SimSun" w:hAnsi="Times New Roman" w:cs="Times New Roman"/>
          <w:sz w:val="24"/>
          <w:szCs w:val="24"/>
          <w:lang w:eastAsia="zh-CN"/>
        </w:rPr>
        <w:t>ity and profitability</w:t>
      </w:r>
      <w:r w:rsidR="00395D0F" w:rsidRPr="00262B13">
        <w:rPr>
          <w:rFonts w:ascii="Times New Roman" w:eastAsia="SimSun" w:hAnsi="Times New Roman" w:cs="Times New Roman"/>
          <w:sz w:val="24"/>
          <w:szCs w:val="24"/>
          <w:lang w:eastAsia="zh-CN"/>
        </w:rPr>
        <w:t>.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w:t>
      </w: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w:t>
      </w:r>
      <w:r>
        <w:rPr>
          <w:rFonts w:ascii="Times New Roman" w:eastAsia="SimSun" w:hAnsi="Times New Roman" w:cs="Times New Roman"/>
          <w:sz w:val="24"/>
          <w:szCs w:val="24"/>
          <w:lang w:eastAsia="zh-CN"/>
        </w:rPr>
        <w:t>ty and reduced yield.</w:t>
      </w:r>
    </w:p>
    <w:p w:rsidR="005F32B3" w:rsidRPr="00262B13" w:rsidRDefault="00BC7A67"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w:t>
      </w:r>
      <w:r>
        <w:rPr>
          <w:rFonts w:ascii="Times New Roman" w:eastAsia="SimSun" w:hAnsi="Times New Roman" w:cs="Times New Roman"/>
          <w:sz w:val="24"/>
          <w:szCs w:val="24"/>
          <w:lang w:eastAsia="zh-CN"/>
        </w:rPr>
        <w:t xml:space="preserve">ssium use efficiency. </w:t>
      </w:r>
      <w:r w:rsidR="00395D0F" w:rsidRPr="00262B13">
        <w:rPr>
          <w:rFonts w:ascii="Times New Roman" w:eastAsia="SimSun" w:hAnsi="Times New Roman" w:cs="Times New Roman"/>
          <w:sz w:val="24"/>
          <w:szCs w:val="24"/>
          <w:lang w:eastAsia="zh-CN"/>
        </w:rPr>
        <w:t>Understanding the nutrient requirements of maize, as well as the nutrient content of the soil, is essential to develop a nutrient management plan that balances these needs with available resources.</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eastAsia="SimSun" w:hAnsi="Times New Roman" w:cs="Times New Roman"/>
          <w:sz w:val="24"/>
          <w:szCs w:val="24"/>
          <w:lang w:eastAsia="zh-CN"/>
        </w:rPr>
        <w:t xml:space="preserve"> </w:t>
      </w:r>
    </w:p>
    <w:p w:rsidR="00BC7A67" w:rsidRDefault="00BC7A67" w:rsidP="006D7FCF">
      <w:pPr>
        <w:tabs>
          <w:tab w:val="left" w:pos="1080"/>
        </w:tabs>
        <w:jc w:val="both"/>
        <w:rPr>
          <w:rFonts w:ascii="Times New Roman" w:eastAsia="SimSun" w:hAnsi="Times New Roman" w:cs="Times New Roman"/>
          <w:sz w:val="24"/>
          <w:szCs w:val="24"/>
          <w:lang w:eastAsia="zh-CN"/>
        </w:rPr>
      </w:pPr>
    </w:p>
    <w:p w:rsidR="005F32B3" w:rsidRPr="00BC7A67" w:rsidRDefault="00BC7A67" w:rsidP="006D7FCF">
      <w:pPr>
        <w:pStyle w:val="Heading2"/>
        <w:jc w:val="both"/>
        <w:rPr>
          <w:rFonts w:eastAsia="SimSun"/>
          <w:lang w:eastAsia="zh-CN"/>
        </w:rPr>
      </w:pPr>
      <w:bookmarkStart w:id="39" w:name="_Toc203224420"/>
      <w:r w:rsidRPr="00BC7A67">
        <w:rPr>
          <w:rFonts w:eastAsia="SimSun"/>
          <w:lang w:eastAsia="zh-CN"/>
        </w:rPr>
        <w:lastRenderedPageBreak/>
        <w:t xml:space="preserve">2.11 </w:t>
      </w:r>
      <w:r w:rsidR="00395D0F" w:rsidRPr="00BC7A67">
        <w:rPr>
          <w:rFonts w:eastAsia="SimSun"/>
          <w:lang w:eastAsia="zh-CN"/>
        </w:rPr>
        <w:t xml:space="preserve">Soil </w:t>
      </w:r>
      <w:r>
        <w:rPr>
          <w:rFonts w:eastAsia="SimSun"/>
          <w:lang w:eastAsia="zh-CN"/>
        </w:rPr>
        <w:t>Testing f</w:t>
      </w:r>
      <w:r w:rsidRPr="00BC7A67">
        <w:rPr>
          <w:rFonts w:eastAsia="SimSun"/>
          <w:lang w:eastAsia="zh-CN"/>
        </w:rPr>
        <w:t>or Maize Production</w:t>
      </w:r>
      <w:bookmarkEnd w:id="39"/>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w:t>
      </w: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w:t>
      </w: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Consequently, maize crops experienced significant enhancements in nitrogen, phosphorus, </w:t>
      </w:r>
      <w:r w:rsidRPr="00262B13">
        <w:rPr>
          <w:rFonts w:ascii="Times New Roman" w:eastAsia="SimSun" w:hAnsi="Times New Roman" w:cs="Times New Roman"/>
          <w:sz w:val="24"/>
          <w:szCs w:val="24"/>
          <w:lang w:eastAsia="zh-CN"/>
        </w:rPr>
        <w:t>and potassium</w:t>
      </w:r>
      <w:r w:rsidR="00395D0F" w:rsidRPr="00262B13">
        <w:rPr>
          <w:rFonts w:ascii="Times New Roman" w:eastAsia="SimSun" w:hAnsi="Times New Roman" w:cs="Times New Roman"/>
          <w:sz w:val="24"/>
          <w:szCs w:val="24"/>
          <w:lang w:eastAsia="zh-CN"/>
        </w:rPr>
        <w:t>, calcium, and magnesium accumulations, alongside a decrease in Na accumulation when co</w:t>
      </w:r>
      <w:r>
        <w:rPr>
          <w:rFonts w:ascii="Times New Roman" w:eastAsia="SimSun" w:hAnsi="Times New Roman" w:cs="Times New Roman"/>
          <w:sz w:val="24"/>
          <w:szCs w:val="24"/>
          <w:lang w:eastAsia="zh-CN"/>
        </w:rPr>
        <w:t>mpared to the control group</w:t>
      </w:r>
      <w:r w:rsidR="00395D0F" w:rsidRPr="00262B13">
        <w:rPr>
          <w:rFonts w:ascii="Times New Roman" w:eastAsia="SimSun" w:hAnsi="Times New Roman" w:cs="Times New Roman"/>
          <w:sz w:val="24"/>
          <w:szCs w:val="24"/>
          <w:lang w:eastAsia="zh-CN"/>
        </w:rPr>
        <w:t xml:space="preserve">. Another noteworthy study delved into the dynamics of global maize production, consumption, and trade, aiming to decipher evolving trends over the past 25 years and their consequential impact on research and development (R&amp;D), with a particular focus on the Global South. </w:t>
      </w: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 study emphasized the pressing need for augmented investments in R&amp;D endeavors to fortify maize’s pivotal role in ensuring food security, sustaining livelihoods and effectively intensifying production, all while adhering to the constraints impo</w:t>
      </w:r>
      <w:r>
        <w:rPr>
          <w:rFonts w:ascii="Times New Roman" w:eastAsia="SimSun" w:hAnsi="Times New Roman" w:cs="Times New Roman"/>
          <w:sz w:val="24"/>
          <w:szCs w:val="24"/>
          <w:lang w:eastAsia="zh-CN"/>
        </w:rPr>
        <w:t>sed by planetary boundaries</w:t>
      </w:r>
      <w:r w:rsidR="00395D0F" w:rsidRPr="00262B13">
        <w:rPr>
          <w:rFonts w:ascii="Times New Roman" w:eastAsia="SimSun" w:hAnsi="Times New Roman" w:cs="Times New Roman"/>
          <w:sz w:val="24"/>
          <w:szCs w:val="24"/>
          <w:lang w:eastAsia="zh-CN"/>
        </w:rPr>
        <w:t>.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w:t>
      </w:r>
    </w:p>
    <w:p w:rsidR="005F32B3" w:rsidRP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w:t>
      </w:r>
      <w:r>
        <w:rPr>
          <w:rFonts w:ascii="Times New Roman" w:eastAsia="SimSun" w:hAnsi="Times New Roman" w:cs="Times New Roman"/>
          <w:sz w:val="24"/>
          <w:szCs w:val="24"/>
          <w:lang w:eastAsia="zh-CN"/>
        </w:rPr>
        <w:t>s maize farming</w:t>
      </w:r>
      <w:r w:rsidR="00395D0F" w:rsidRPr="00262B13">
        <w:rPr>
          <w:rFonts w:ascii="Times New Roman" w:eastAsia="SimSun" w:hAnsi="Times New Roman" w:cs="Times New Roman"/>
          <w:sz w:val="24"/>
          <w:szCs w:val="24"/>
          <w:lang w:eastAsia="zh-CN"/>
        </w:rPr>
        <w:t>.</w:t>
      </w:r>
    </w:p>
    <w:p w:rsidR="00BC7A67" w:rsidRDefault="00BC7A67" w:rsidP="006D7FCF">
      <w:pPr>
        <w:tabs>
          <w:tab w:val="left" w:pos="1080"/>
        </w:tabs>
        <w:jc w:val="both"/>
        <w:rPr>
          <w:rFonts w:ascii="Times New Roman" w:eastAsia="SimSun" w:hAnsi="Times New Roman" w:cs="Times New Roman"/>
          <w:sz w:val="24"/>
          <w:szCs w:val="24"/>
          <w:lang w:eastAsia="zh-CN"/>
        </w:rPr>
      </w:pP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
    <w:p w:rsidR="005F32B3" w:rsidRPr="00BC7A67" w:rsidRDefault="00BC7A67" w:rsidP="006D7FCF">
      <w:pPr>
        <w:pStyle w:val="Heading2"/>
        <w:jc w:val="both"/>
      </w:pPr>
      <w:r w:rsidRPr="00BC7A67">
        <w:rPr>
          <w:rFonts w:eastAsia="SimSun"/>
          <w:lang w:eastAsia="zh-CN"/>
        </w:rPr>
        <w:lastRenderedPageBreak/>
        <w:t xml:space="preserve"> </w:t>
      </w:r>
      <w:bookmarkStart w:id="40" w:name="_Toc203224421"/>
      <w:r w:rsidRPr="00BC7A67">
        <w:rPr>
          <w:rFonts w:eastAsia="SimSun"/>
          <w:lang w:eastAsia="zh-CN"/>
        </w:rPr>
        <w:t xml:space="preserve">2.12 </w:t>
      </w:r>
      <w:r w:rsidR="00395D0F" w:rsidRPr="00BC7A67">
        <w:rPr>
          <w:rFonts w:eastAsia="SimSun"/>
          <w:lang w:eastAsia="zh-CN"/>
        </w:rPr>
        <w:t>Fertilizer types and application methods</w:t>
      </w:r>
      <w:bookmarkEnd w:id="40"/>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Nutrient management plays a vital role in optimizing maize production and selecting appropriate fertilizer types and application methods is crucial for achiev</w:t>
      </w:r>
      <w:r>
        <w:rPr>
          <w:rFonts w:ascii="Times New Roman" w:eastAsia="SimSun" w:hAnsi="Times New Roman" w:cs="Times New Roman"/>
          <w:sz w:val="24"/>
          <w:szCs w:val="24"/>
          <w:lang w:eastAsia="zh-CN"/>
        </w:rPr>
        <w:t>ing optimal crop yields</w:t>
      </w:r>
      <w:r w:rsidR="00395D0F" w:rsidRPr="00262B13">
        <w:rPr>
          <w:rFonts w:ascii="Times New Roman" w:eastAsia="SimSun" w:hAnsi="Times New Roman" w:cs="Times New Roman"/>
          <w:sz w:val="24"/>
          <w:szCs w:val="24"/>
          <w:lang w:eastAsia="zh-CN"/>
        </w:rPr>
        <w:t>.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w:t>
      </w: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Nitrogen application should be split into multiple doses to match the crop’s demand th</w:t>
      </w:r>
      <w:r>
        <w:rPr>
          <w:rFonts w:ascii="Times New Roman" w:eastAsia="SimSun" w:hAnsi="Times New Roman" w:cs="Times New Roman"/>
          <w:sz w:val="24"/>
          <w:szCs w:val="24"/>
          <w:lang w:eastAsia="zh-CN"/>
        </w:rPr>
        <w:t>roughout the growing season</w:t>
      </w:r>
      <w:r w:rsidR="00395D0F" w:rsidRPr="00262B13">
        <w:rPr>
          <w:rFonts w:ascii="Times New Roman" w:eastAsia="SimSun" w:hAnsi="Times New Roman" w:cs="Times New Roman"/>
          <w:sz w:val="24"/>
          <w:szCs w:val="24"/>
          <w:lang w:eastAsia="zh-CN"/>
        </w:rPr>
        <w:t>.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w:t>
      </w: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w:t>
      </w:r>
      <w:r>
        <w:rPr>
          <w:rFonts w:ascii="Times New Roman" w:eastAsia="SimSun" w:hAnsi="Times New Roman" w:cs="Times New Roman"/>
          <w:sz w:val="24"/>
          <w:szCs w:val="24"/>
          <w:lang w:eastAsia="zh-CN"/>
        </w:rPr>
        <w:t>t roles in maize production</w:t>
      </w:r>
      <w:r w:rsidR="00395D0F" w:rsidRPr="00262B13">
        <w:rPr>
          <w:rFonts w:ascii="Times New Roman" w:eastAsia="SimSun" w:hAnsi="Times New Roman" w:cs="Times New Roman"/>
          <w:sz w:val="24"/>
          <w:szCs w:val="24"/>
          <w:lang w:eastAsia="zh-CN"/>
        </w:rPr>
        <w:t xml:space="preserve">. </w:t>
      </w:r>
    </w:p>
    <w:p w:rsidR="005F32B3" w:rsidRPr="00262B13" w:rsidRDefault="00BC7A67"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w:t>
      </w:r>
      <w:r>
        <w:rPr>
          <w:rFonts w:ascii="Times New Roman" w:eastAsia="SimSun" w:hAnsi="Times New Roman" w:cs="Times New Roman"/>
          <w:sz w:val="24"/>
          <w:szCs w:val="24"/>
          <w:lang w:eastAsia="zh-CN"/>
        </w:rPr>
        <w:t>ble crop production</w:t>
      </w:r>
      <w:r w:rsidR="00395D0F" w:rsidRPr="00262B13">
        <w:rPr>
          <w:rFonts w:ascii="Times New Roman" w:eastAsia="SimSun" w:hAnsi="Times New Roman" w:cs="Times New Roman"/>
          <w:sz w:val="24"/>
          <w:szCs w:val="24"/>
          <w:lang w:eastAsia="zh-CN"/>
        </w:rPr>
        <w:t>.</w:t>
      </w:r>
    </w:p>
    <w:p w:rsidR="00BC7A67"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Timing and rates of fertilizer </w:t>
      </w:r>
      <w:r w:rsidRPr="00262B13">
        <w:rPr>
          <w:rFonts w:ascii="Times New Roman" w:eastAsia="SimSun" w:hAnsi="Times New Roman" w:cs="Times New Roman"/>
          <w:sz w:val="24"/>
          <w:szCs w:val="24"/>
          <w:lang w:eastAsia="zh-CN"/>
        </w:rPr>
        <w:t>application</w:t>
      </w:r>
      <w:r>
        <w:rPr>
          <w:rFonts w:ascii="Times New Roman" w:hAnsi="Times New Roman" w:cs="Times New Roman"/>
          <w:b/>
          <w:sz w:val="24"/>
          <w:szCs w:val="24"/>
        </w:rPr>
        <w:t>.</w:t>
      </w:r>
      <w:r w:rsidRPr="00262B13">
        <w:rPr>
          <w:rFonts w:ascii="Times New Roman" w:eastAsia="SimSun" w:hAnsi="Times New Roman" w:cs="Times New Roman"/>
          <w:sz w:val="24"/>
          <w:szCs w:val="24"/>
          <w:lang w:eastAsia="zh-CN"/>
        </w:rPr>
        <w:t xml:space="preserve"> Timing</w:t>
      </w:r>
      <w:r w:rsidR="00395D0F" w:rsidRPr="00262B13">
        <w:rPr>
          <w:rFonts w:ascii="Times New Roman" w:eastAsia="SimSun" w:hAnsi="Times New Roman" w:cs="Times New Roman"/>
          <w:sz w:val="24"/>
          <w:szCs w:val="24"/>
          <w:lang w:eastAsia="zh-CN"/>
        </w:rPr>
        <w:t xml:space="preserve"> and rates of fertilizer application are crucial factors in optimizing maize production and ensuring efficient nutrient uptake. Nitrogen (N) is a key nutrient for maize, and it should be applied in multiple doses to meet the crop’s demand th</w:t>
      </w:r>
      <w:r>
        <w:rPr>
          <w:rFonts w:ascii="Times New Roman" w:eastAsia="SimSun" w:hAnsi="Times New Roman" w:cs="Times New Roman"/>
          <w:sz w:val="24"/>
          <w:szCs w:val="24"/>
          <w:lang w:eastAsia="zh-CN"/>
        </w:rPr>
        <w:t>roughout the growing season</w:t>
      </w:r>
      <w:r w:rsidR="00395D0F" w:rsidRPr="00262B13">
        <w:rPr>
          <w:rFonts w:ascii="Times New Roman" w:eastAsia="SimSun" w:hAnsi="Times New Roman" w:cs="Times New Roman"/>
          <w:sz w:val="24"/>
          <w:szCs w:val="24"/>
          <w:lang w:eastAsia="zh-CN"/>
        </w:rPr>
        <w:t xml:space="preserve">. </w:t>
      </w:r>
    </w:p>
    <w:p w:rsidR="00345C00" w:rsidRDefault="00BC7A67"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 first application of nitrogen can be done at planting time, with subsequent doses applied during the early vegetative stage and at the onse</w:t>
      </w:r>
      <w:r>
        <w:rPr>
          <w:rFonts w:ascii="Times New Roman" w:eastAsia="SimSun" w:hAnsi="Times New Roman" w:cs="Times New Roman"/>
          <w:sz w:val="24"/>
          <w:szCs w:val="24"/>
          <w:lang w:eastAsia="zh-CN"/>
        </w:rPr>
        <w:t>t of the rapid growth phase</w:t>
      </w:r>
      <w:r w:rsidR="00395D0F" w:rsidRPr="00262B13">
        <w:rPr>
          <w:rFonts w:ascii="Times New Roman" w:eastAsia="SimSun" w:hAnsi="Times New Roman" w:cs="Times New Roman"/>
          <w:sz w:val="24"/>
          <w:szCs w:val="24"/>
          <w:lang w:eastAsia="zh-CN"/>
        </w:rPr>
        <w:t>. Phosphorus (P) is essential for root development and overall plant growth. It is recommended to apply phosphorus-based fertilizers, such as diammonium phosphate (DAP) or triple superphosphate (TSP), at planting time either as a broadcast or ban</w:t>
      </w:r>
      <w:r w:rsidR="00345C00">
        <w:rPr>
          <w:rFonts w:ascii="Times New Roman" w:eastAsia="SimSun" w:hAnsi="Times New Roman" w:cs="Times New Roman"/>
          <w:sz w:val="24"/>
          <w:szCs w:val="24"/>
          <w:lang w:eastAsia="zh-CN"/>
        </w:rPr>
        <w:t>d application near the seed</w:t>
      </w:r>
      <w:r w:rsidR="00395D0F" w:rsidRPr="00262B13">
        <w:rPr>
          <w:rFonts w:ascii="Times New Roman" w:eastAsia="SimSun" w:hAnsi="Times New Roman" w:cs="Times New Roman"/>
          <w:sz w:val="24"/>
          <w:szCs w:val="24"/>
          <w:lang w:eastAsia="zh-CN"/>
        </w:rPr>
        <w:t xml:space="preserve">. </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The application of potassium (K) is beneficial for enhancing maize yield and improving drought tolerance. Potassium fertilizers like potassium chloride (KCl) or potassium sulfate (K2SO4) can be incorporated into the soil before planting or applied as a side-dress dur</w:t>
      </w:r>
      <w:r>
        <w:rPr>
          <w:rFonts w:ascii="Times New Roman" w:eastAsia="SimSun" w:hAnsi="Times New Roman" w:cs="Times New Roman"/>
          <w:sz w:val="24"/>
          <w:szCs w:val="24"/>
          <w:lang w:eastAsia="zh-CN"/>
        </w:rPr>
        <w:t>ing the early growth stages</w:t>
      </w:r>
      <w:r w:rsidR="00395D0F" w:rsidRPr="00262B13">
        <w:rPr>
          <w:rFonts w:ascii="Times New Roman" w:eastAsia="SimSun" w:hAnsi="Times New Roman" w:cs="Times New Roman"/>
          <w:sz w:val="24"/>
          <w:szCs w:val="24"/>
          <w:lang w:eastAsia="zh-CN"/>
        </w:rPr>
        <w:t xml:space="preserve">. </w:t>
      </w:r>
    </w:p>
    <w:p w:rsidR="005F32B3" w:rsidRPr="00262B13" w:rsidRDefault="00345C00"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w:t>
      </w:r>
      <w:r>
        <w:rPr>
          <w:rFonts w:ascii="Times New Roman" w:eastAsia="SimSun" w:hAnsi="Times New Roman" w:cs="Times New Roman"/>
          <w:sz w:val="24"/>
          <w:szCs w:val="24"/>
          <w:lang w:eastAsia="zh-CN"/>
        </w:rPr>
        <w:t xml:space="preserve"> crop nutrient requirements. </w:t>
      </w:r>
      <w:r w:rsidR="00395D0F" w:rsidRPr="00262B13">
        <w:rPr>
          <w:rFonts w:ascii="Times New Roman" w:eastAsia="SimSun" w:hAnsi="Times New Roman" w:cs="Times New Roman"/>
          <w:sz w:val="24"/>
          <w:szCs w:val="24"/>
          <w:lang w:eastAsia="zh-CN"/>
        </w:rPr>
        <w:t>Generally, it is recommended to follow regional fertilizer recommendation guidelines to determine the appropriate rates of nut</w:t>
      </w:r>
      <w:r>
        <w:rPr>
          <w:rFonts w:ascii="Times New Roman" w:eastAsia="SimSun" w:hAnsi="Times New Roman" w:cs="Times New Roman"/>
          <w:sz w:val="24"/>
          <w:szCs w:val="24"/>
          <w:lang w:eastAsia="zh-CN"/>
        </w:rPr>
        <w:t>rient application for maize</w:t>
      </w:r>
      <w:r w:rsidR="00395D0F" w:rsidRPr="00262B13">
        <w:rPr>
          <w:rFonts w:ascii="Times New Roman" w:eastAsia="SimSun" w:hAnsi="Times New Roman" w:cs="Times New Roman"/>
          <w:sz w:val="24"/>
          <w:szCs w:val="24"/>
          <w:lang w:eastAsia="zh-CN"/>
        </w:rPr>
        <w:t>. By carefully timing and applying fertilizers at the right rates, farmers can ensure an adequate nutrient supply for maize and maximize crop productivity.</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Conservation agriculture-based practices</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Conservation agriculture (CA) is an approach that promotes sustainable and environmentally friendly maize production while enhancing soil health and crop resi</w:t>
      </w:r>
      <w:r>
        <w:rPr>
          <w:rFonts w:ascii="Times New Roman" w:eastAsia="SimSun" w:hAnsi="Times New Roman" w:cs="Times New Roman"/>
          <w:sz w:val="24"/>
          <w:szCs w:val="24"/>
          <w:lang w:eastAsia="zh-CN"/>
        </w:rPr>
        <w:t>lience</w:t>
      </w:r>
      <w:r w:rsidR="00395D0F" w:rsidRPr="00262B13">
        <w:rPr>
          <w:rFonts w:ascii="Times New Roman" w:eastAsia="SimSun" w:hAnsi="Times New Roman" w:cs="Times New Roman"/>
          <w:sz w:val="24"/>
          <w:szCs w:val="24"/>
          <w:lang w:eastAsia="zh-CN"/>
        </w:rPr>
        <w:t>. Several CA-based practices have proven effective in maize cultivation. One key practice is minimum soil disturbance, which involves reducing or eliminating conventional tillage to preserve soil st</w:t>
      </w:r>
      <w:r>
        <w:rPr>
          <w:rFonts w:ascii="Times New Roman" w:eastAsia="SimSun" w:hAnsi="Times New Roman" w:cs="Times New Roman"/>
          <w:sz w:val="24"/>
          <w:szCs w:val="24"/>
          <w:lang w:eastAsia="zh-CN"/>
        </w:rPr>
        <w:t>ructure and prevent erosion</w:t>
      </w:r>
      <w:r w:rsidR="00395D0F" w:rsidRPr="00262B13">
        <w:rPr>
          <w:rFonts w:ascii="Times New Roman" w:eastAsia="SimSun" w:hAnsi="Times New Roman" w:cs="Times New Roman"/>
          <w:sz w:val="24"/>
          <w:szCs w:val="24"/>
          <w:lang w:eastAsia="zh-CN"/>
        </w:rPr>
        <w:t xml:space="preserve">. </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w:t>
      </w:r>
      <w:r>
        <w:rPr>
          <w:rFonts w:ascii="Times New Roman" w:eastAsia="SimSun" w:hAnsi="Times New Roman" w:cs="Times New Roman"/>
          <w:sz w:val="24"/>
          <w:szCs w:val="24"/>
          <w:lang w:eastAsia="zh-CN"/>
        </w:rPr>
        <w:t>, and reduces weed pressure</w:t>
      </w:r>
      <w:r w:rsidR="00395D0F" w:rsidRPr="00262B13">
        <w:rPr>
          <w:rFonts w:ascii="Times New Roman" w:eastAsia="SimSun" w:hAnsi="Times New Roman" w:cs="Times New Roman"/>
          <w:sz w:val="24"/>
          <w:szCs w:val="24"/>
          <w:lang w:eastAsia="zh-CN"/>
        </w:rPr>
        <w:t xml:space="preserve">. </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Cover cropping is also integral to CA in maize systems, where non-commercial crops are grown during fallow periods to protect the soil from erosion, suppress weeds, a</w:t>
      </w:r>
      <w:r>
        <w:rPr>
          <w:rFonts w:ascii="Times New Roman" w:eastAsia="SimSun" w:hAnsi="Times New Roman" w:cs="Times New Roman"/>
          <w:sz w:val="24"/>
          <w:szCs w:val="24"/>
          <w:lang w:eastAsia="zh-CN"/>
        </w:rPr>
        <w:t>nd improve nutrient cycling</w:t>
      </w:r>
      <w:r w:rsidR="00395D0F" w:rsidRPr="00262B13">
        <w:rPr>
          <w:rFonts w:ascii="Times New Roman" w:eastAsia="SimSun" w:hAnsi="Times New Roman" w:cs="Times New Roman"/>
          <w:sz w:val="24"/>
          <w:szCs w:val="24"/>
          <w:lang w:eastAsia="zh-CN"/>
        </w:rPr>
        <w:t>. Additionally, crop rotation is a key component of CA, as it breaks disease and pest cycles, improves soil structure, and enh</w:t>
      </w:r>
      <w:r>
        <w:rPr>
          <w:rFonts w:ascii="Times New Roman" w:eastAsia="SimSun" w:hAnsi="Times New Roman" w:cs="Times New Roman"/>
          <w:sz w:val="24"/>
          <w:szCs w:val="24"/>
          <w:lang w:eastAsia="zh-CN"/>
        </w:rPr>
        <w:t>ances nutrient availability</w:t>
      </w:r>
      <w:r w:rsidR="00395D0F" w:rsidRPr="00262B13">
        <w:rPr>
          <w:rFonts w:ascii="Times New Roman" w:eastAsia="SimSun" w:hAnsi="Times New Roman" w:cs="Times New Roman"/>
          <w:sz w:val="24"/>
          <w:szCs w:val="24"/>
          <w:lang w:eastAsia="zh-CN"/>
        </w:rPr>
        <w:t xml:space="preserve">. Intercropping, the simultaneous cultivation of two or more crops in close proximity, is another beneficial CA practice that optimizes resource use </w:t>
      </w:r>
      <w:r>
        <w:rPr>
          <w:rFonts w:ascii="Times New Roman" w:eastAsia="SimSun" w:hAnsi="Times New Roman" w:cs="Times New Roman"/>
          <w:sz w:val="24"/>
          <w:szCs w:val="24"/>
          <w:lang w:eastAsia="zh-CN"/>
        </w:rPr>
        <w:t>and diversifies farm income</w:t>
      </w:r>
      <w:r w:rsidR="00395D0F" w:rsidRPr="00262B13">
        <w:rPr>
          <w:rFonts w:ascii="Times New Roman" w:eastAsia="SimSun" w:hAnsi="Times New Roman" w:cs="Times New Roman"/>
          <w:sz w:val="24"/>
          <w:szCs w:val="24"/>
          <w:lang w:eastAsia="zh-CN"/>
        </w:rPr>
        <w:t xml:space="preserve">. </w:t>
      </w:r>
    </w:p>
    <w:p w:rsidR="005F32B3" w:rsidRPr="00262B13" w:rsidRDefault="00345C00"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w:t>
      </w:r>
      <w:r>
        <w:rPr>
          <w:rFonts w:ascii="Times New Roman" w:eastAsia="SimSun" w:hAnsi="Times New Roman" w:cs="Times New Roman"/>
          <w:sz w:val="24"/>
          <w:szCs w:val="24"/>
          <w:lang w:eastAsia="zh-CN"/>
        </w:rPr>
        <w:t>ate environmental risks</w:t>
      </w:r>
      <w:r w:rsidR="00395D0F" w:rsidRPr="00262B13">
        <w:rPr>
          <w:rFonts w:ascii="Times New Roman" w:eastAsia="SimSun" w:hAnsi="Times New Roman" w:cs="Times New Roman"/>
          <w:sz w:val="24"/>
          <w:szCs w:val="24"/>
          <w:lang w:eastAsia="zh-CN"/>
        </w:rPr>
        <w:t>.</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Best practices for nutrient management in maize production</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w:t>
      </w:r>
      <w:r>
        <w:rPr>
          <w:rFonts w:ascii="Times New Roman" w:eastAsia="SimSun" w:hAnsi="Times New Roman" w:cs="Times New Roman"/>
          <w:sz w:val="24"/>
          <w:szCs w:val="24"/>
          <w:lang w:eastAsia="zh-CN"/>
        </w:rPr>
        <w:t>ertilizer recommendations</w:t>
      </w:r>
      <w:r w:rsidR="00395D0F" w:rsidRPr="00262B13">
        <w:rPr>
          <w:rFonts w:ascii="Times New Roman" w:eastAsia="SimSun" w:hAnsi="Times New Roman" w:cs="Times New Roman"/>
          <w:sz w:val="24"/>
          <w:szCs w:val="24"/>
          <w:lang w:eastAsia="zh-CN"/>
        </w:rPr>
        <w:t>. Splitting nitrogen (N) applications throughout the growing season based on crop demand is highly recommended to impr</w:t>
      </w:r>
      <w:r>
        <w:rPr>
          <w:rFonts w:ascii="Times New Roman" w:eastAsia="SimSun" w:hAnsi="Times New Roman" w:cs="Times New Roman"/>
          <w:sz w:val="24"/>
          <w:szCs w:val="24"/>
          <w:lang w:eastAsia="zh-CN"/>
        </w:rPr>
        <w:t>ove nitrogen use efficiency</w:t>
      </w:r>
      <w:r w:rsidR="00395D0F" w:rsidRPr="00262B13">
        <w:rPr>
          <w:rFonts w:ascii="Times New Roman" w:eastAsia="SimSun" w:hAnsi="Times New Roman" w:cs="Times New Roman"/>
          <w:sz w:val="24"/>
          <w:szCs w:val="24"/>
          <w:lang w:eastAsia="zh-CN"/>
        </w:rPr>
        <w:t xml:space="preserve">. For phosphorus (P) fertilization, applying diammonium </w:t>
      </w:r>
      <w:r w:rsidR="00395D0F" w:rsidRPr="00262B13">
        <w:rPr>
          <w:rFonts w:ascii="Times New Roman" w:eastAsia="SimSun" w:hAnsi="Times New Roman" w:cs="Times New Roman"/>
          <w:sz w:val="24"/>
          <w:szCs w:val="24"/>
          <w:lang w:eastAsia="zh-CN"/>
        </w:rPr>
        <w:lastRenderedPageBreak/>
        <w:t>phosphate (DAP) or triple superphosphate (TSP) at planting time, either broadcast or as a band near the seed, promotes root developme</w:t>
      </w:r>
      <w:r>
        <w:rPr>
          <w:rFonts w:ascii="Times New Roman" w:eastAsia="SimSun" w:hAnsi="Times New Roman" w:cs="Times New Roman"/>
          <w:sz w:val="24"/>
          <w:szCs w:val="24"/>
          <w:lang w:eastAsia="zh-CN"/>
        </w:rPr>
        <w:t>nt and overall plant growth</w:t>
      </w:r>
      <w:r w:rsidR="00395D0F" w:rsidRPr="00262B13">
        <w:rPr>
          <w:rFonts w:ascii="Times New Roman" w:eastAsia="SimSun" w:hAnsi="Times New Roman" w:cs="Times New Roman"/>
          <w:sz w:val="24"/>
          <w:szCs w:val="24"/>
          <w:lang w:eastAsia="zh-CN"/>
        </w:rPr>
        <w:t>.</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w:t>
      </w:r>
      <w:r>
        <w:rPr>
          <w:rFonts w:ascii="Times New Roman" w:eastAsia="SimSun" w:hAnsi="Times New Roman" w:cs="Times New Roman"/>
          <w:sz w:val="24"/>
          <w:szCs w:val="24"/>
          <w:lang w:eastAsia="zh-CN"/>
        </w:rPr>
        <w:t xml:space="preserve"> crop nutrient requirements</w:t>
      </w:r>
      <w:r w:rsidR="00395D0F" w:rsidRPr="00262B13">
        <w:rPr>
          <w:rFonts w:ascii="Times New Roman" w:eastAsia="SimSun" w:hAnsi="Times New Roman" w:cs="Times New Roman"/>
          <w:sz w:val="24"/>
          <w:szCs w:val="24"/>
          <w:lang w:eastAsia="zh-CN"/>
        </w:rPr>
        <w:t>.</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Employing appropriate fertilizer application methods such as broadcasting, banding, side-dressing, or foliar spraying ensures efficient nutrient </w:t>
      </w:r>
      <w:r>
        <w:rPr>
          <w:rFonts w:ascii="Times New Roman" w:eastAsia="SimSun" w:hAnsi="Times New Roman" w:cs="Times New Roman"/>
          <w:sz w:val="24"/>
          <w:szCs w:val="24"/>
          <w:lang w:eastAsia="zh-CN"/>
        </w:rPr>
        <w:t>uptake and minimizes losses</w:t>
      </w:r>
      <w:r w:rsidR="00395D0F" w:rsidRPr="00262B13">
        <w:rPr>
          <w:rFonts w:ascii="Times New Roman" w:eastAsia="SimSun" w:hAnsi="Times New Roman" w:cs="Times New Roman"/>
          <w:sz w:val="24"/>
          <w:szCs w:val="24"/>
          <w:lang w:eastAsia="zh-CN"/>
        </w:rPr>
        <w:t xml:space="preserve">. Moreover, adopting conservation practices such as cover cropping, crop rotation, and precision farming techniques can improve nutrient cycling, reduce nutrient runoff, and enhance soil fertility. Multiple studies have linked the impact of </w:t>
      </w:r>
      <w:r w:rsidRPr="00262B13">
        <w:rPr>
          <w:rFonts w:ascii="Times New Roman" w:eastAsia="SimSun" w:hAnsi="Times New Roman" w:cs="Times New Roman"/>
          <w:sz w:val="24"/>
          <w:szCs w:val="24"/>
          <w:lang w:eastAsia="zh-CN"/>
        </w:rPr>
        <w:t>bio char</w:t>
      </w:r>
      <w:r w:rsidR="00395D0F" w:rsidRPr="00262B13">
        <w:rPr>
          <w:rFonts w:ascii="Times New Roman" w:eastAsia="SimSun" w:hAnsi="Times New Roman" w:cs="Times New Roman"/>
          <w:sz w:val="24"/>
          <w:szCs w:val="24"/>
          <w:lang w:eastAsia="zh-CN"/>
        </w:rPr>
        <w:t xml:space="preserve"> on crop productivity to various factors, including enhanced cation exchange capacity (CEC) and the subsequent retention of nutrients, elevated pH levels and increased base saturation, augmented availability of phosphorus, and improved wat</w:t>
      </w:r>
      <w:r>
        <w:rPr>
          <w:rFonts w:ascii="Times New Roman" w:eastAsia="SimSun" w:hAnsi="Times New Roman" w:cs="Times New Roman"/>
          <w:sz w:val="24"/>
          <w:szCs w:val="24"/>
          <w:lang w:eastAsia="zh-CN"/>
        </w:rPr>
        <w:t>er accessibility for plants</w:t>
      </w:r>
      <w:r w:rsidR="00395D0F" w:rsidRPr="00262B13">
        <w:rPr>
          <w:rFonts w:ascii="Times New Roman" w:eastAsia="SimSun" w:hAnsi="Times New Roman" w:cs="Times New Roman"/>
          <w:sz w:val="24"/>
          <w:szCs w:val="24"/>
          <w:lang w:eastAsia="zh-CN"/>
        </w:rPr>
        <w:t>.</w:t>
      </w:r>
    </w:p>
    <w:p w:rsidR="005F32B3" w:rsidRPr="00262B13" w:rsidRDefault="00345C00"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w:t>
      </w:r>
      <w:r>
        <w:rPr>
          <w:rFonts w:ascii="Times New Roman" w:eastAsia="SimSun" w:hAnsi="Times New Roman" w:cs="Times New Roman"/>
          <w:sz w:val="24"/>
          <w:szCs w:val="24"/>
          <w:lang w:eastAsia="zh-CN"/>
        </w:rPr>
        <w:t xml:space="preserve">sustainability </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Challenges and opportunities for improving nutrient management practices</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w:t>
      </w:r>
      <w:r>
        <w:rPr>
          <w:rFonts w:ascii="Times New Roman" w:eastAsia="SimSun" w:hAnsi="Times New Roman" w:cs="Times New Roman"/>
          <w:sz w:val="24"/>
          <w:szCs w:val="24"/>
          <w:lang w:eastAsia="zh-CN"/>
        </w:rPr>
        <w:t>lution, and economic losses.</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Over-application of fertilizers can lead to nutrient runoff, causing water p</w:t>
      </w:r>
      <w:r>
        <w:rPr>
          <w:rFonts w:ascii="Times New Roman" w:eastAsia="SimSun" w:hAnsi="Times New Roman" w:cs="Times New Roman"/>
          <w:sz w:val="24"/>
          <w:szCs w:val="24"/>
          <w:lang w:eastAsia="zh-CN"/>
        </w:rPr>
        <w:t>ollution and eutrophication</w:t>
      </w:r>
      <w:r w:rsidR="00395D0F" w:rsidRPr="00262B13">
        <w:rPr>
          <w:rFonts w:ascii="Times New Roman" w:eastAsia="SimSun" w:hAnsi="Times New Roman" w:cs="Times New Roman"/>
          <w:sz w:val="24"/>
          <w:szCs w:val="24"/>
          <w:lang w:eastAsia="zh-CN"/>
        </w:rPr>
        <w:t>.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Inadequate knowledge and awareness among farmers regarding nutrient management practices further contribute to subopt</w:t>
      </w:r>
      <w:r>
        <w:rPr>
          <w:rFonts w:ascii="Times New Roman" w:eastAsia="SimSun" w:hAnsi="Times New Roman" w:cs="Times New Roman"/>
          <w:sz w:val="24"/>
          <w:szCs w:val="24"/>
          <w:lang w:eastAsia="zh-CN"/>
        </w:rPr>
        <w:t>imal fertilizer use</w:t>
      </w:r>
      <w:r w:rsidR="00395D0F" w:rsidRPr="00262B13">
        <w:rPr>
          <w:rFonts w:ascii="Times New Roman" w:eastAsia="SimSun" w:hAnsi="Times New Roman" w:cs="Times New Roman"/>
          <w:sz w:val="24"/>
          <w:szCs w:val="24"/>
          <w:lang w:eastAsia="zh-CN"/>
        </w:rPr>
        <w:t>. However, there are opportunities for enhancing nutrient management practices. The development and promotion of precision agriculture technologies enable site-specific nutrient application, optimizin</w:t>
      </w:r>
      <w:r>
        <w:rPr>
          <w:rFonts w:ascii="Times New Roman" w:eastAsia="SimSun" w:hAnsi="Times New Roman" w:cs="Times New Roman"/>
          <w:sz w:val="24"/>
          <w:szCs w:val="24"/>
          <w:lang w:eastAsia="zh-CN"/>
        </w:rPr>
        <w:t>g fertilizer use efficiency</w:t>
      </w:r>
      <w:r w:rsidR="00395D0F" w:rsidRPr="00262B13">
        <w:rPr>
          <w:rFonts w:ascii="Times New Roman" w:eastAsia="SimSun" w:hAnsi="Times New Roman" w:cs="Times New Roman"/>
          <w:sz w:val="24"/>
          <w:szCs w:val="24"/>
          <w:lang w:eastAsia="zh-CN"/>
        </w:rPr>
        <w:t>. Integration of organic farming practices, such as cover cropping, crop rotation, and the use of organic amendments, can enhance soil fertility and reduce the relian</w:t>
      </w:r>
      <w:r>
        <w:rPr>
          <w:rFonts w:ascii="Times New Roman" w:eastAsia="SimSun" w:hAnsi="Times New Roman" w:cs="Times New Roman"/>
          <w:sz w:val="24"/>
          <w:szCs w:val="24"/>
          <w:lang w:eastAsia="zh-CN"/>
        </w:rPr>
        <w:t>ce on synthetic fertilizer</w:t>
      </w:r>
      <w:r w:rsidR="00395D0F" w:rsidRPr="00262B13">
        <w:rPr>
          <w:rFonts w:ascii="Times New Roman" w:eastAsia="SimSun" w:hAnsi="Times New Roman" w:cs="Times New Roman"/>
          <w:sz w:val="24"/>
          <w:szCs w:val="24"/>
          <w:lang w:eastAsia="zh-CN"/>
        </w:rPr>
        <w:t xml:space="preserve">. </w:t>
      </w:r>
    </w:p>
    <w:p w:rsidR="005F32B3" w:rsidRPr="00262B13" w:rsidRDefault="00345C00"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Additionally, implementing conservation practices like conservation tillage and nutrient management planning can minimize nutrient losses and impr</w:t>
      </w:r>
      <w:r>
        <w:rPr>
          <w:rFonts w:ascii="Times New Roman" w:eastAsia="SimSun" w:hAnsi="Times New Roman" w:cs="Times New Roman"/>
          <w:sz w:val="24"/>
          <w:szCs w:val="24"/>
          <w:lang w:eastAsia="zh-CN"/>
        </w:rPr>
        <w:t>ove nutrient use efficiency</w:t>
      </w:r>
      <w:r w:rsidR="00395D0F" w:rsidRPr="00262B13">
        <w:rPr>
          <w:rFonts w:ascii="Times New Roman" w:eastAsia="SimSun" w:hAnsi="Times New Roman" w:cs="Times New Roman"/>
          <w:sz w:val="24"/>
          <w:szCs w:val="24"/>
          <w:lang w:eastAsia="zh-CN"/>
        </w:rPr>
        <w:t xml:space="preserve">.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w:t>
      </w:r>
      <w:r>
        <w:rPr>
          <w:rFonts w:ascii="Times New Roman" w:eastAsia="SimSun" w:hAnsi="Times New Roman" w:cs="Times New Roman"/>
          <w:sz w:val="24"/>
          <w:szCs w:val="24"/>
          <w:lang w:eastAsia="zh-CN"/>
        </w:rPr>
        <w:t>long-term food security</w:t>
      </w:r>
      <w:r w:rsidR="00395D0F" w:rsidRPr="00262B13">
        <w:rPr>
          <w:rFonts w:ascii="Times New Roman" w:eastAsia="SimSun" w:hAnsi="Times New Roman" w:cs="Times New Roman"/>
          <w:sz w:val="24"/>
          <w:szCs w:val="24"/>
          <w:lang w:eastAsia="zh-CN"/>
        </w:rPr>
        <w:t>.</w:t>
      </w:r>
    </w:p>
    <w:p w:rsidR="005F32B3" w:rsidRPr="00262B13" w:rsidRDefault="00345C00" w:rsidP="006D7FCF">
      <w:pPr>
        <w:pStyle w:val="Heading2"/>
        <w:jc w:val="both"/>
        <w:rPr>
          <w:b/>
        </w:rPr>
      </w:pPr>
      <w:bookmarkStart w:id="41" w:name="_Toc203224422"/>
      <w:r>
        <w:rPr>
          <w:rFonts w:eastAsia="SimSun"/>
          <w:lang w:eastAsia="zh-CN"/>
        </w:rPr>
        <w:t>2.13 Soil</w:t>
      </w:r>
      <w:r w:rsidR="00395D0F" w:rsidRPr="00262B13">
        <w:rPr>
          <w:rFonts w:eastAsia="SimSun"/>
          <w:lang w:eastAsia="zh-CN"/>
        </w:rPr>
        <w:t xml:space="preserve"> Fertility</w:t>
      </w:r>
      <w:bookmarkEnd w:id="41"/>
      <w:r w:rsidR="00395D0F" w:rsidRPr="00262B13">
        <w:rPr>
          <w:rFonts w:eastAsia="SimSun"/>
          <w:lang w:eastAsia="zh-CN"/>
        </w:rPr>
        <w:t xml:space="preserve"> </w:t>
      </w:r>
    </w:p>
    <w:p w:rsidR="00345C00" w:rsidRDefault="00345C00"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Soil fertility refers to the ability of soil to sustain agricultural plant growth, i.e. to provide plant habitat and result in sustained and consi</w:t>
      </w:r>
      <w:r>
        <w:rPr>
          <w:rFonts w:ascii="Times New Roman" w:eastAsia="SimSun" w:hAnsi="Times New Roman" w:cs="Times New Roman"/>
          <w:sz w:val="24"/>
          <w:szCs w:val="24"/>
          <w:lang w:eastAsia="zh-CN"/>
        </w:rPr>
        <w:t>stent yields of high quality.</w:t>
      </w:r>
      <w:r w:rsidR="00395D0F" w:rsidRPr="00262B13">
        <w:rPr>
          <w:rFonts w:ascii="Times New Roman" w:eastAsia="SimSun" w:hAnsi="Times New Roman" w:cs="Times New Roman"/>
          <w:sz w:val="24"/>
          <w:szCs w:val="24"/>
          <w:lang w:eastAsia="zh-CN"/>
        </w:rPr>
        <w:t xml:space="preserve"> It also refers to the soil's ability to supply plant/crop nutrients in the right quantities and qualities over a sustained period of time. A fertile soil </w:t>
      </w:r>
      <w:r>
        <w:rPr>
          <w:rFonts w:ascii="Times New Roman" w:eastAsia="SimSun" w:hAnsi="Times New Roman" w:cs="Times New Roman"/>
          <w:sz w:val="24"/>
          <w:szCs w:val="24"/>
          <w:lang w:eastAsia="zh-CN"/>
        </w:rPr>
        <w:t>has the following properties,</w:t>
      </w:r>
      <w:r w:rsidR="00395D0F" w:rsidRPr="00262B13">
        <w:rPr>
          <w:rFonts w:ascii="Times New Roman" w:eastAsia="SimSun" w:hAnsi="Times New Roman" w:cs="Times New Roman"/>
          <w:sz w:val="24"/>
          <w:szCs w:val="24"/>
          <w:lang w:eastAsia="zh-CN"/>
        </w:rPr>
        <w:t xml:space="preserve"> Soil fertility and quality of land have been impacted by the effects of colonialism and slavery both in the U.S. and globally.</w:t>
      </w:r>
    </w:p>
    <w:p w:rsidR="005F32B3" w:rsidRPr="00262B13" w:rsidRDefault="00345C00"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rsidR="005F32B3" w:rsidRPr="00262B13" w:rsidRDefault="00345C00"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Tillage </w:t>
      </w:r>
      <w:r w:rsidRPr="00262B13">
        <w:rPr>
          <w:rFonts w:ascii="Times New Roman" w:eastAsia="SimSun" w:hAnsi="Times New Roman" w:cs="Times New Roman"/>
          <w:sz w:val="24"/>
          <w:szCs w:val="24"/>
          <w:lang w:eastAsia="zh-CN"/>
        </w:rPr>
        <w:t xml:space="preserve">practice. </w:t>
      </w:r>
      <w:r w:rsidR="00395D0F" w:rsidRPr="00262B13">
        <w:rPr>
          <w:rFonts w:ascii="Times New Roman" w:eastAsia="SimSun" w:hAnsi="Times New Roman" w:cs="Times New Roman"/>
          <w:sz w:val="24"/>
          <w:szCs w:val="24"/>
          <w:lang w:eastAsia="zh-CN"/>
        </w:rPr>
        <w:t xml:space="preserve">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w:t>
      </w:r>
      <w:r w:rsidRPr="00262B13">
        <w:rPr>
          <w:rFonts w:ascii="Times New Roman" w:eastAsia="SimSun" w:hAnsi="Times New Roman" w:cs="Times New Roman"/>
          <w:sz w:val="24"/>
          <w:szCs w:val="24"/>
          <w:lang w:eastAsia="zh-CN"/>
        </w:rPr>
        <w:t>period. Survey</w:t>
      </w:r>
      <w:r w:rsidR="00395D0F" w:rsidRPr="00262B13">
        <w:rPr>
          <w:rFonts w:ascii="Times New Roman" w:eastAsia="SimSun" w:hAnsi="Times New Roman" w:cs="Times New Roman"/>
          <w:sz w:val="24"/>
          <w:szCs w:val="24"/>
          <w:lang w:eastAsia="zh-CN"/>
        </w:rPr>
        <w:t xml:space="preserve"> on agricultural production methods (SAPM) 2010</w:t>
      </w:r>
    </w:p>
    <w:p w:rsidR="005F32B3" w:rsidRPr="00262B13" w:rsidRDefault="00981FCF"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Effect of tillage practice.</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Loosens and aerates the top layer of soil or horizon A, which fa</w:t>
      </w:r>
      <w:r>
        <w:rPr>
          <w:rFonts w:ascii="Times New Roman" w:eastAsia="SimSun" w:hAnsi="Times New Roman" w:cs="Times New Roman"/>
          <w:sz w:val="24"/>
          <w:szCs w:val="24"/>
          <w:lang w:eastAsia="zh-CN"/>
        </w:rPr>
        <w:t>cilitates planting the crop.</w:t>
      </w:r>
      <w:r w:rsidR="00B76D0A">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Helps mix harvest residue, organic matter (humus), and nut</w:t>
      </w:r>
      <w:r w:rsidR="00B76D0A">
        <w:rPr>
          <w:rFonts w:ascii="Times New Roman" w:eastAsia="SimSun" w:hAnsi="Times New Roman" w:cs="Times New Roman"/>
          <w:sz w:val="24"/>
          <w:szCs w:val="24"/>
          <w:lang w:eastAsia="zh-CN"/>
        </w:rPr>
        <w:t>rients evenly into the soil.</w:t>
      </w:r>
      <w:r w:rsidR="00B76D0A">
        <w:rPr>
          <w:rFonts w:ascii="Times New Roman" w:hAnsi="Times New Roman" w:cs="Times New Roman"/>
          <w:b/>
          <w:sz w:val="24"/>
          <w:szCs w:val="24"/>
        </w:rPr>
        <w:t xml:space="preserve"> </w:t>
      </w:r>
      <w:r w:rsidR="00B76D0A">
        <w:rPr>
          <w:rFonts w:ascii="Times New Roman" w:eastAsia="SimSun" w:hAnsi="Times New Roman" w:cs="Times New Roman"/>
          <w:sz w:val="24"/>
          <w:szCs w:val="24"/>
          <w:lang w:eastAsia="zh-CN"/>
        </w:rPr>
        <w:t>Mechanically destroys weeds.</w:t>
      </w:r>
      <w:r w:rsidR="00395D0F" w:rsidRPr="00262B13">
        <w:rPr>
          <w:rFonts w:ascii="Times New Roman" w:eastAsia="SimSun" w:hAnsi="Times New Roman" w:cs="Times New Roman"/>
          <w:sz w:val="24"/>
          <w:szCs w:val="24"/>
          <w:lang w:eastAsia="zh-CN"/>
        </w:rPr>
        <w:t xml:space="preserve"> Dries the soil before seeding (in wetter climates, tillage aids </w:t>
      </w:r>
      <w:r w:rsidR="00B76D0A">
        <w:rPr>
          <w:rFonts w:ascii="Times New Roman" w:eastAsia="SimSun" w:hAnsi="Times New Roman" w:cs="Times New Roman"/>
          <w:sz w:val="24"/>
          <w:szCs w:val="24"/>
          <w:lang w:eastAsia="zh-CN"/>
        </w:rPr>
        <w:t xml:space="preserve">in keeping the soil drier). </w:t>
      </w:r>
      <w:r w:rsidR="00395D0F" w:rsidRPr="00262B13">
        <w:rPr>
          <w:rFonts w:ascii="Times New Roman" w:eastAsia="SimSun" w:hAnsi="Times New Roman" w:cs="Times New Roman"/>
          <w:sz w:val="24"/>
          <w:szCs w:val="24"/>
          <w:lang w:eastAsia="zh-CN"/>
        </w:rPr>
        <w:t xml:space="preserve">When done in autumn, helps exposed soil crumble over winter through frosting and defrosting, which helps prepare a smooth </w:t>
      </w:r>
      <w:r w:rsidR="00B76D0A">
        <w:rPr>
          <w:rFonts w:ascii="Times New Roman" w:eastAsia="SimSun" w:hAnsi="Times New Roman" w:cs="Times New Roman"/>
          <w:sz w:val="24"/>
          <w:szCs w:val="24"/>
          <w:lang w:eastAsia="zh-CN"/>
        </w:rPr>
        <w:t>surface for spring planting.</w:t>
      </w:r>
    </w:p>
    <w:p w:rsidR="005F32B3" w:rsidRPr="00262B13" w:rsidRDefault="00B76D0A"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Can reduce infestations of slugs, cut worms, army worms, and harmful insects as they are attracted by leftover residues from former crops.[19] Reduces the risk of crop diseases which can be h</w:t>
      </w:r>
      <w:r>
        <w:rPr>
          <w:rFonts w:ascii="Times New Roman" w:eastAsia="SimSun" w:hAnsi="Times New Roman" w:cs="Times New Roman"/>
          <w:sz w:val="24"/>
          <w:szCs w:val="24"/>
          <w:lang w:eastAsia="zh-CN"/>
        </w:rPr>
        <w:t>arbored in surface residues.</w:t>
      </w:r>
    </w:p>
    <w:p w:rsidR="005F32B3" w:rsidRPr="00262B13" w:rsidRDefault="00B76D0A" w:rsidP="006D7FCF">
      <w:pPr>
        <w:tabs>
          <w:tab w:val="left" w:pos="1080"/>
        </w:tabs>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Negative</w:t>
      </w:r>
      <w:r>
        <w:rPr>
          <w:rFonts w:ascii="Times New Roman" w:hAnsi="Times New Roman" w:cs="Times New Roman"/>
          <w:b/>
          <w:sz w:val="24"/>
          <w:szCs w:val="24"/>
        </w:rPr>
        <w:t xml:space="preserve">ly.  </w:t>
      </w:r>
      <w:r w:rsidR="00395D0F" w:rsidRPr="00262B13">
        <w:rPr>
          <w:rFonts w:ascii="Times New Roman" w:eastAsia="SimSun" w:hAnsi="Times New Roman" w:cs="Times New Roman"/>
          <w:sz w:val="24"/>
          <w:szCs w:val="24"/>
          <w:lang w:eastAsia="zh-CN"/>
        </w:rPr>
        <w:t>Dr</w:t>
      </w:r>
      <w:r>
        <w:rPr>
          <w:rFonts w:ascii="Times New Roman" w:eastAsia="SimSun" w:hAnsi="Times New Roman" w:cs="Times New Roman"/>
          <w:sz w:val="24"/>
          <w:szCs w:val="24"/>
          <w:lang w:eastAsia="zh-CN"/>
        </w:rPr>
        <w:t xml:space="preserve">ies the soil before seeding. </w:t>
      </w:r>
      <w:r w:rsidR="00395D0F" w:rsidRPr="00262B13">
        <w:rPr>
          <w:rFonts w:ascii="Times New Roman" w:eastAsia="SimSun" w:hAnsi="Times New Roman" w:cs="Times New Roman"/>
          <w:sz w:val="24"/>
          <w:szCs w:val="24"/>
          <w:lang w:eastAsia="zh-CN"/>
        </w:rPr>
        <w:t>Soil loses nutrients, like nitrogen and fertilizer, and i</w:t>
      </w:r>
      <w:r>
        <w:rPr>
          <w:rFonts w:ascii="Times New Roman" w:eastAsia="SimSun" w:hAnsi="Times New Roman" w:cs="Times New Roman"/>
          <w:sz w:val="24"/>
          <w:szCs w:val="24"/>
          <w:lang w:eastAsia="zh-CN"/>
        </w:rPr>
        <w:t>ts ability to store water.</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Decreases the water infiltration rate of soil. (Results in</w:t>
      </w:r>
      <w:r>
        <w:rPr>
          <w:rFonts w:ascii="Times New Roman" w:eastAsia="SimSun" w:hAnsi="Times New Roman" w:cs="Times New Roman"/>
          <w:sz w:val="24"/>
          <w:szCs w:val="24"/>
          <w:lang w:eastAsia="zh-CN"/>
        </w:rPr>
        <w:t xml:space="preserve"> more runoff and erosion</w:t>
      </w:r>
      <w:r w:rsidR="00395D0F" w:rsidRPr="00262B13">
        <w:rPr>
          <w:rFonts w:ascii="Times New Roman" w:eastAsia="SimSun" w:hAnsi="Times New Roman" w:cs="Times New Roman"/>
          <w:sz w:val="24"/>
          <w:szCs w:val="24"/>
          <w:lang w:eastAsia="zh-CN"/>
        </w:rPr>
        <w:t xml:space="preserve"> as the soil absorbs water more slowly than before) Tilling the soil results in dislodging the cohesiveness of the soil particles, thereby inducing erosion.</w:t>
      </w:r>
      <w:r>
        <w:rPr>
          <w:rFonts w:ascii="Times New Roman" w:hAnsi="Times New Roman" w:cs="Times New Roman"/>
          <w:b/>
          <w:sz w:val="24"/>
          <w:szCs w:val="24"/>
        </w:rPr>
        <w:t xml:space="preserve"> </w:t>
      </w:r>
      <w:r w:rsidR="00395D0F" w:rsidRPr="00262B13">
        <w:rPr>
          <w:rFonts w:ascii="Times New Roman" w:eastAsia="SimSun" w:hAnsi="Times New Roman" w:cs="Times New Roman"/>
          <w:sz w:val="24"/>
          <w:szCs w:val="24"/>
          <w:lang w:eastAsia="zh-CN"/>
        </w:rPr>
        <w:t>Ch</w:t>
      </w:r>
      <w:r>
        <w:rPr>
          <w:rFonts w:ascii="Times New Roman" w:eastAsia="SimSun" w:hAnsi="Times New Roman" w:cs="Times New Roman"/>
          <w:sz w:val="24"/>
          <w:szCs w:val="24"/>
          <w:lang w:eastAsia="zh-CN"/>
        </w:rPr>
        <w:t xml:space="preserve">emical runoff. </w:t>
      </w:r>
      <w:r w:rsidR="00395D0F" w:rsidRPr="00262B13">
        <w:rPr>
          <w:rFonts w:ascii="Times New Roman" w:eastAsia="SimSun" w:hAnsi="Times New Roman" w:cs="Times New Roman"/>
          <w:sz w:val="24"/>
          <w:szCs w:val="24"/>
          <w:lang w:eastAsia="zh-CN"/>
        </w:rPr>
        <w:t xml:space="preserve">Reduces </w:t>
      </w:r>
      <w:r>
        <w:rPr>
          <w:rFonts w:ascii="Times New Roman" w:eastAsia="SimSun" w:hAnsi="Times New Roman" w:cs="Times New Roman"/>
          <w:sz w:val="24"/>
          <w:szCs w:val="24"/>
          <w:lang w:eastAsia="zh-CN"/>
        </w:rPr>
        <w:t xml:space="preserve">organic matter in the soil. </w:t>
      </w:r>
      <w:r w:rsidR="00395D0F" w:rsidRPr="00262B13">
        <w:rPr>
          <w:rFonts w:ascii="Times New Roman" w:eastAsia="SimSun" w:hAnsi="Times New Roman" w:cs="Times New Roman"/>
          <w:sz w:val="24"/>
          <w:szCs w:val="24"/>
          <w:lang w:eastAsia="zh-CN"/>
        </w:rPr>
        <w:t>Reduces micr</w:t>
      </w:r>
      <w:r>
        <w:rPr>
          <w:rFonts w:ascii="Times New Roman" w:eastAsia="SimSun" w:hAnsi="Times New Roman" w:cs="Times New Roman"/>
          <w:sz w:val="24"/>
          <w:szCs w:val="24"/>
          <w:lang w:eastAsia="zh-CN"/>
        </w:rPr>
        <w:t>obes, earthworms, ants, etc.</w:t>
      </w:r>
      <w:r w:rsidR="00395D0F" w:rsidRPr="00262B13">
        <w:rPr>
          <w:rFonts w:ascii="Times New Roman" w:eastAsia="SimSun" w:hAnsi="Times New Roman" w:cs="Times New Roman"/>
          <w:sz w:val="24"/>
          <w:szCs w:val="24"/>
          <w:lang w:eastAsia="zh-CN"/>
        </w:rPr>
        <w:t xml:space="preserve"> D</w:t>
      </w:r>
      <w:r>
        <w:rPr>
          <w:rFonts w:ascii="Times New Roman" w:eastAsia="SimSun" w:hAnsi="Times New Roman" w:cs="Times New Roman"/>
          <w:sz w:val="24"/>
          <w:szCs w:val="24"/>
          <w:lang w:eastAsia="zh-CN"/>
        </w:rPr>
        <w:t>estroys soil aggregates.</w:t>
      </w:r>
      <w:r w:rsidR="00395D0F" w:rsidRPr="00262B13">
        <w:rPr>
          <w:rFonts w:ascii="Times New Roman" w:eastAsia="SimSun" w:hAnsi="Times New Roman" w:cs="Times New Roman"/>
          <w:sz w:val="24"/>
          <w:szCs w:val="24"/>
          <w:lang w:eastAsia="zh-CN"/>
        </w:rPr>
        <w:t xml:space="preserve"> Compaction of the soil, </w:t>
      </w:r>
      <w:r>
        <w:rPr>
          <w:rFonts w:ascii="Times New Roman" w:eastAsia="SimSun" w:hAnsi="Times New Roman" w:cs="Times New Roman"/>
          <w:sz w:val="24"/>
          <w:szCs w:val="24"/>
          <w:lang w:eastAsia="zh-CN"/>
        </w:rPr>
        <w:t>also known as a tillage pan.</w:t>
      </w:r>
      <w:r w:rsidR="00395D0F" w:rsidRPr="00262B13">
        <w:rPr>
          <w:rFonts w:ascii="Times New Roman" w:eastAsia="SimSun" w:hAnsi="Times New Roman" w:cs="Times New Roman"/>
          <w:sz w:val="24"/>
          <w:szCs w:val="24"/>
          <w:lang w:eastAsia="zh-CN"/>
        </w:rPr>
        <w:t>[Eutrophication (nutrient runof</w:t>
      </w:r>
      <w:r>
        <w:rPr>
          <w:rFonts w:ascii="Times New Roman" w:eastAsia="SimSun" w:hAnsi="Times New Roman" w:cs="Times New Roman"/>
          <w:sz w:val="24"/>
          <w:szCs w:val="24"/>
          <w:lang w:eastAsia="zh-CN"/>
        </w:rPr>
        <w:t>f into a body of water).</w:t>
      </w: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395D0F" w:rsidP="006D7FCF">
      <w:pPr>
        <w:tabs>
          <w:tab w:val="left" w:pos="1080"/>
        </w:tabs>
        <w:spacing w:line="360" w:lineRule="auto"/>
        <w:jc w:val="both"/>
        <w:rPr>
          <w:rFonts w:ascii="Times New Roman" w:hAnsi="Times New Roman" w:cs="Times New Roman"/>
          <w:b/>
          <w:bCs/>
          <w:sz w:val="24"/>
          <w:szCs w:val="24"/>
        </w:rPr>
      </w:pPr>
      <w:r w:rsidRPr="00262B13">
        <w:rPr>
          <w:rFonts w:ascii="Times New Roman" w:hAnsi="Times New Roman" w:cs="Times New Roman"/>
          <w:b/>
          <w:bCs/>
          <w:sz w:val="24"/>
          <w:szCs w:val="24"/>
        </w:rPr>
        <w:t xml:space="preserve">                                                     </w:t>
      </w:r>
    </w:p>
    <w:p w:rsidR="00B76D0A" w:rsidRDefault="00B76D0A" w:rsidP="006D7FCF">
      <w:pPr>
        <w:tabs>
          <w:tab w:val="left" w:pos="1080"/>
        </w:tabs>
        <w:spacing w:line="360" w:lineRule="auto"/>
        <w:jc w:val="both"/>
        <w:rPr>
          <w:rFonts w:ascii="Times New Roman" w:hAnsi="Times New Roman" w:cs="Times New Roman"/>
          <w:b/>
          <w:bCs/>
          <w:sz w:val="24"/>
          <w:szCs w:val="24"/>
        </w:rPr>
      </w:pPr>
    </w:p>
    <w:p w:rsidR="00B76D0A" w:rsidRDefault="00B76D0A" w:rsidP="006D7FCF">
      <w:pPr>
        <w:tabs>
          <w:tab w:val="left" w:pos="1080"/>
        </w:tabs>
        <w:spacing w:line="360" w:lineRule="auto"/>
        <w:jc w:val="both"/>
        <w:rPr>
          <w:rFonts w:ascii="Times New Roman" w:hAnsi="Times New Roman" w:cs="Times New Roman"/>
          <w:b/>
          <w:bCs/>
          <w:sz w:val="24"/>
          <w:szCs w:val="24"/>
        </w:rPr>
      </w:pPr>
    </w:p>
    <w:p w:rsidR="00B76D0A" w:rsidRDefault="00B76D0A" w:rsidP="006D7FCF">
      <w:pPr>
        <w:tabs>
          <w:tab w:val="left" w:pos="1080"/>
        </w:tabs>
        <w:spacing w:line="360" w:lineRule="auto"/>
        <w:jc w:val="both"/>
        <w:rPr>
          <w:rFonts w:ascii="Times New Roman" w:hAnsi="Times New Roman" w:cs="Times New Roman"/>
          <w:b/>
          <w:bCs/>
          <w:sz w:val="24"/>
          <w:szCs w:val="24"/>
        </w:rPr>
      </w:pPr>
    </w:p>
    <w:p w:rsidR="00B76D0A" w:rsidRDefault="00B76D0A" w:rsidP="006D7FCF">
      <w:pPr>
        <w:tabs>
          <w:tab w:val="left" w:pos="1080"/>
        </w:tabs>
        <w:spacing w:line="360" w:lineRule="auto"/>
        <w:jc w:val="both"/>
        <w:rPr>
          <w:rFonts w:ascii="Times New Roman" w:hAnsi="Times New Roman" w:cs="Times New Roman"/>
          <w:b/>
          <w:bCs/>
          <w:sz w:val="24"/>
          <w:szCs w:val="24"/>
        </w:rPr>
      </w:pPr>
    </w:p>
    <w:p w:rsidR="00B76D0A" w:rsidRDefault="00B76D0A" w:rsidP="006D7FCF">
      <w:pPr>
        <w:tabs>
          <w:tab w:val="left" w:pos="1080"/>
        </w:tabs>
        <w:spacing w:line="360" w:lineRule="auto"/>
        <w:jc w:val="both"/>
        <w:rPr>
          <w:rFonts w:ascii="Times New Roman" w:hAnsi="Times New Roman" w:cs="Times New Roman"/>
          <w:b/>
          <w:bCs/>
          <w:sz w:val="24"/>
          <w:szCs w:val="24"/>
        </w:rPr>
      </w:pPr>
    </w:p>
    <w:p w:rsidR="005F32B3" w:rsidRPr="00463372" w:rsidRDefault="00B76D0A" w:rsidP="00463372">
      <w:pPr>
        <w:pStyle w:val="Heading1"/>
        <w:jc w:val="center"/>
        <w:rPr>
          <w:rFonts w:ascii="Times New Roman" w:hAnsi="Times New Roman" w:cs="Times New Roman"/>
          <w:sz w:val="24"/>
          <w:szCs w:val="24"/>
        </w:rPr>
      </w:pPr>
      <w:bookmarkStart w:id="42" w:name="_Toc203224423"/>
      <w:r w:rsidRPr="00463372">
        <w:rPr>
          <w:rFonts w:ascii="Times New Roman" w:hAnsi="Times New Roman" w:cs="Times New Roman"/>
          <w:sz w:val="24"/>
          <w:szCs w:val="24"/>
        </w:rPr>
        <w:lastRenderedPageBreak/>
        <w:t>CHAPTER THREE</w:t>
      </w:r>
      <w:bookmarkEnd w:id="42"/>
    </w:p>
    <w:p w:rsidR="005F32B3" w:rsidRPr="00463372" w:rsidRDefault="00395D0F" w:rsidP="00463372">
      <w:pPr>
        <w:pStyle w:val="Heading1"/>
        <w:jc w:val="center"/>
        <w:rPr>
          <w:rFonts w:ascii="Times New Roman" w:hAnsi="Times New Roman" w:cs="Times New Roman"/>
          <w:sz w:val="24"/>
          <w:szCs w:val="24"/>
        </w:rPr>
      </w:pPr>
      <w:bookmarkStart w:id="43" w:name="_Toc203224424"/>
      <w:r w:rsidRPr="00463372">
        <w:rPr>
          <w:rFonts w:ascii="Times New Roman" w:hAnsi="Times New Roman" w:cs="Times New Roman"/>
          <w:sz w:val="24"/>
          <w:szCs w:val="24"/>
        </w:rPr>
        <w:t>MATERIALS AND METHODS</w:t>
      </w:r>
      <w:bookmarkEnd w:id="43"/>
    </w:p>
    <w:p w:rsidR="005F32B3" w:rsidRPr="00262B13" w:rsidRDefault="00395D0F" w:rsidP="006D7FCF">
      <w:pPr>
        <w:pStyle w:val="Heading2"/>
        <w:jc w:val="both"/>
      </w:pPr>
      <w:bookmarkStart w:id="44" w:name="_Toc203224425"/>
      <w:r w:rsidRPr="00262B13">
        <w:t>3.1</w:t>
      </w:r>
      <w:r w:rsidR="00393FDD">
        <w:t xml:space="preserve"> </w:t>
      </w:r>
      <w:r w:rsidRPr="00262B13">
        <w:t>The Study Area</w:t>
      </w:r>
      <w:bookmarkEnd w:id="44"/>
      <w:r w:rsidRPr="00262B13">
        <w:tab/>
      </w:r>
    </w:p>
    <w:p w:rsidR="005F32B3" w:rsidRPr="00262B13" w:rsidRDefault="00393FDD"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The experiment will be conducted at the </w:t>
      </w:r>
      <w:r w:rsidRPr="00262B13">
        <w:rPr>
          <w:rFonts w:ascii="Times New Roman" w:hAnsi="Times New Roman" w:cs="Times New Roman"/>
          <w:sz w:val="24"/>
          <w:szCs w:val="24"/>
        </w:rPr>
        <w:t>Demonstration</w:t>
      </w:r>
      <w:r w:rsidR="00395D0F" w:rsidRPr="00262B13">
        <w:rPr>
          <w:rFonts w:ascii="Times New Roman" w:hAnsi="Times New Roman" w:cs="Times New Roman"/>
          <w:sz w:val="24"/>
          <w:szCs w:val="24"/>
        </w:rPr>
        <w:t xml:space="preserve"> farm of Kwara State Polytechnic, Ilorin, Nigeria (8</w:t>
      </w:r>
      <w:r w:rsidR="00395D0F" w:rsidRPr="00262B13">
        <w:rPr>
          <w:rFonts w:ascii="Times New Roman" w:hAnsi="Times New Roman" w:cs="Times New Roman"/>
          <w:sz w:val="24"/>
          <w:szCs w:val="24"/>
          <w:vertAlign w:val="superscript"/>
        </w:rPr>
        <w:t>0</w:t>
      </w:r>
      <w:r w:rsidR="00395D0F" w:rsidRPr="00262B13">
        <w:rPr>
          <w:rFonts w:ascii="Times New Roman" w:hAnsi="Times New Roman" w:cs="Times New Roman"/>
          <w:sz w:val="24"/>
          <w:szCs w:val="24"/>
        </w:rPr>
        <w:t>28</w:t>
      </w:r>
      <w:r w:rsidR="00395D0F" w:rsidRPr="00262B13">
        <w:rPr>
          <w:rFonts w:ascii="Times New Roman" w:hAnsi="Times New Roman" w:cs="Times New Roman"/>
          <w:sz w:val="24"/>
          <w:szCs w:val="24"/>
          <w:vertAlign w:val="superscript"/>
        </w:rPr>
        <w:t>l</w:t>
      </w:r>
      <w:r w:rsidR="00395D0F" w:rsidRPr="00262B13">
        <w:rPr>
          <w:rFonts w:ascii="Times New Roman" w:hAnsi="Times New Roman" w:cs="Times New Roman"/>
          <w:sz w:val="24"/>
          <w:szCs w:val="24"/>
        </w:rPr>
        <w:t>N, 4</w:t>
      </w:r>
      <w:r w:rsidR="00395D0F" w:rsidRPr="00262B13">
        <w:rPr>
          <w:rFonts w:ascii="Times New Roman" w:hAnsi="Times New Roman" w:cs="Times New Roman"/>
          <w:sz w:val="24"/>
          <w:szCs w:val="24"/>
          <w:vertAlign w:val="superscript"/>
        </w:rPr>
        <w:t>0</w:t>
      </w:r>
      <w:r w:rsidR="00395D0F" w:rsidRPr="00262B13">
        <w:rPr>
          <w:rFonts w:ascii="Times New Roman" w:hAnsi="Times New Roman" w:cs="Times New Roman"/>
          <w:sz w:val="24"/>
          <w:szCs w:val="24"/>
        </w:rPr>
        <w:t>31</w:t>
      </w:r>
      <w:r w:rsidR="00395D0F" w:rsidRPr="00262B13">
        <w:rPr>
          <w:rFonts w:ascii="Times New Roman" w:hAnsi="Times New Roman" w:cs="Times New Roman"/>
          <w:sz w:val="24"/>
          <w:szCs w:val="24"/>
          <w:vertAlign w:val="superscript"/>
        </w:rPr>
        <w:t>l</w:t>
      </w:r>
      <w:r w:rsidR="00395D0F" w:rsidRPr="00262B13">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sidR="00395D0F" w:rsidRPr="00262B13">
        <w:rPr>
          <w:rFonts w:ascii="Times New Roman" w:hAnsi="Times New Roman" w:cs="Times New Roman"/>
          <w:sz w:val="24"/>
          <w:szCs w:val="24"/>
          <w:vertAlign w:val="superscript"/>
        </w:rPr>
        <w:t>0</w:t>
      </w:r>
      <w:r w:rsidR="00395D0F" w:rsidRPr="00262B13">
        <w:rPr>
          <w:rFonts w:ascii="Times New Roman" w:hAnsi="Times New Roman" w:cs="Times New Roman"/>
          <w:sz w:val="24"/>
          <w:szCs w:val="24"/>
        </w:rPr>
        <w:t>C in January to 27.5</w:t>
      </w:r>
      <w:r w:rsidR="00395D0F" w:rsidRPr="00262B13">
        <w:rPr>
          <w:rFonts w:ascii="Times New Roman" w:hAnsi="Times New Roman" w:cs="Times New Roman"/>
          <w:sz w:val="24"/>
          <w:szCs w:val="24"/>
          <w:vertAlign w:val="superscript"/>
        </w:rPr>
        <w:t>0</w:t>
      </w:r>
      <w:r w:rsidR="00395D0F" w:rsidRPr="00262B13">
        <w:rPr>
          <w:rFonts w:ascii="Times New Roman" w:hAnsi="Times New Roman" w:cs="Times New Roman"/>
          <w:sz w:val="24"/>
          <w:szCs w:val="24"/>
        </w:rPr>
        <w:t>C in May and 22.5</w:t>
      </w:r>
      <w:r w:rsidR="00395D0F" w:rsidRPr="00262B13">
        <w:rPr>
          <w:rFonts w:ascii="Times New Roman" w:hAnsi="Times New Roman" w:cs="Times New Roman"/>
          <w:sz w:val="24"/>
          <w:szCs w:val="24"/>
          <w:vertAlign w:val="superscript"/>
        </w:rPr>
        <w:t>0</w:t>
      </w:r>
      <w:r w:rsidR="00395D0F" w:rsidRPr="00262B13">
        <w:rPr>
          <w:rFonts w:ascii="Times New Roman" w:hAnsi="Times New Roman" w:cs="Times New Roman"/>
          <w:sz w:val="24"/>
          <w:szCs w:val="24"/>
        </w:rPr>
        <w:t>C in September (Tunde</w:t>
      </w:r>
      <w:r w:rsidR="00395D0F" w:rsidRPr="00262B13">
        <w:rPr>
          <w:rFonts w:ascii="Times New Roman" w:hAnsi="Times New Roman" w:cs="Times New Roman"/>
          <w:i/>
          <w:iCs/>
          <w:sz w:val="24"/>
          <w:szCs w:val="24"/>
        </w:rPr>
        <w:t xml:space="preserve"> et al.</w:t>
      </w:r>
      <w:r>
        <w:rPr>
          <w:rFonts w:ascii="Times New Roman" w:hAnsi="Times New Roman" w:cs="Times New Roman"/>
          <w:sz w:val="24"/>
          <w:szCs w:val="24"/>
        </w:rPr>
        <w:t>, 2013)</w:t>
      </w:r>
    </w:p>
    <w:p w:rsidR="005F32B3" w:rsidRPr="00393FDD" w:rsidRDefault="00395D0F" w:rsidP="006D7FCF">
      <w:pPr>
        <w:pStyle w:val="Heading2"/>
        <w:jc w:val="both"/>
        <w:rPr>
          <w:rFonts w:ascii="Times New Roman" w:hAnsi="Times New Roman" w:cs="Times New Roman"/>
          <w:sz w:val="24"/>
          <w:szCs w:val="24"/>
        </w:rPr>
      </w:pPr>
      <w:bookmarkStart w:id="45" w:name="_Toc203224426"/>
      <w:r w:rsidRPr="00393FDD">
        <w:rPr>
          <w:rFonts w:ascii="Times New Roman" w:hAnsi="Times New Roman" w:cs="Times New Roman"/>
          <w:sz w:val="24"/>
          <w:szCs w:val="24"/>
        </w:rPr>
        <w:t>3.2</w:t>
      </w:r>
      <w:r w:rsidR="00393FDD" w:rsidRPr="00393FDD">
        <w:rPr>
          <w:rFonts w:ascii="Times New Roman" w:hAnsi="Times New Roman" w:cs="Times New Roman"/>
          <w:sz w:val="24"/>
          <w:szCs w:val="24"/>
        </w:rPr>
        <w:t xml:space="preserve"> </w:t>
      </w:r>
      <w:r w:rsidRPr="00393FDD">
        <w:rPr>
          <w:rFonts w:ascii="Times New Roman" w:hAnsi="Times New Roman" w:cs="Times New Roman"/>
          <w:sz w:val="24"/>
          <w:szCs w:val="24"/>
        </w:rPr>
        <w:t>Treatments and Experimental Design</w:t>
      </w:r>
      <w:bookmarkEnd w:id="45"/>
    </w:p>
    <w:p w:rsidR="005F32B3" w:rsidRPr="00262B13" w:rsidRDefault="00393FDD" w:rsidP="006D7FCF">
      <w:pPr>
        <w:tabs>
          <w:tab w:val="left" w:pos="1080"/>
        </w:tabs>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The design was a 2×6 factorial experiment. The factors were Tillage practices (minimum tillage and ridges) and nutrient sources (N</w:t>
      </w:r>
      <w:r w:rsidR="00395D0F" w:rsidRPr="00262B13">
        <w:rPr>
          <w:rFonts w:ascii="Times New Roman" w:hAnsi="Times New Roman" w:cs="Times New Roman"/>
          <w:sz w:val="24"/>
          <w:szCs w:val="24"/>
          <w:vertAlign w:val="subscript"/>
        </w:rPr>
        <w:t>120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60</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60</w:t>
      </w:r>
      <w:r w:rsidR="00395D0F" w:rsidRPr="00262B13">
        <w:rPr>
          <w:rFonts w:ascii="Times New Roman" w:hAnsi="Times New Roman" w:cs="Times New Roman"/>
          <w:sz w:val="24"/>
          <w:szCs w:val="24"/>
        </w:rPr>
        <w:t>+0t/h cow dung, N</w:t>
      </w:r>
      <w:r w:rsidR="00395D0F" w:rsidRPr="00262B13">
        <w:rPr>
          <w:rFonts w:ascii="Times New Roman" w:hAnsi="Times New Roman" w:cs="Times New Roman"/>
          <w:sz w:val="24"/>
          <w:szCs w:val="24"/>
          <w:vertAlign w:val="subscript"/>
        </w:rPr>
        <w:t>90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45</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45</w:t>
      </w:r>
      <w:r w:rsidR="00395D0F" w:rsidRPr="00262B13">
        <w:rPr>
          <w:rFonts w:ascii="Times New Roman" w:hAnsi="Times New Roman" w:cs="Times New Roman"/>
          <w:sz w:val="24"/>
          <w:szCs w:val="24"/>
        </w:rPr>
        <w:t>+5t/h cow dung, N</w:t>
      </w:r>
      <w:r w:rsidR="00395D0F" w:rsidRPr="00262B13">
        <w:rPr>
          <w:rFonts w:ascii="Times New Roman" w:hAnsi="Times New Roman" w:cs="Times New Roman"/>
          <w:sz w:val="24"/>
          <w:szCs w:val="24"/>
          <w:vertAlign w:val="subscript"/>
        </w:rPr>
        <w:t>60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30</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30</w:t>
      </w:r>
      <w:r w:rsidR="00395D0F" w:rsidRPr="00262B13">
        <w:rPr>
          <w:rFonts w:ascii="Times New Roman" w:hAnsi="Times New Roman" w:cs="Times New Roman"/>
          <w:sz w:val="24"/>
          <w:szCs w:val="24"/>
        </w:rPr>
        <w:t>+10t/h cow dung, N</w:t>
      </w:r>
      <w:r w:rsidR="00395D0F" w:rsidRPr="00262B13">
        <w:rPr>
          <w:rFonts w:ascii="Times New Roman" w:hAnsi="Times New Roman" w:cs="Times New Roman"/>
          <w:sz w:val="24"/>
          <w:szCs w:val="24"/>
          <w:vertAlign w:val="subscript"/>
        </w:rPr>
        <w:t>30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15</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15</w:t>
      </w:r>
      <w:r w:rsidR="00395D0F" w:rsidRPr="00262B13">
        <w:rPr>
          <w:rFonts w:ascii="Times New Roman" w:hAnsi="Times New Roman" w:cs="Times New Roman"/>
          <w:sz w:val="24"/>
          <w:szCs w:val="24"/>
        </w:rPr>
        <w:t>+15t/h cow dung, N</w:t>
      </w:r>
      <w:r w:rsidR="00395D0F" w:rsidRPr="00262B13">
        <w:rPr>
          <w:rFonts w:ascii="Times New Roman" w:hAnsi="Times New Roman" w:cs="Times New Roman"/>
          <w:sz w:val="24"/>
          <w:szCs w:val="24"/>
          <w:vertAlign w:val="subscript"/>
        </w:rPr>
        <w:t>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0</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0</w:t>
      </w:r>
      <w:r w:rsidR="00395D0F" w:rsidRPr="00262B13">
        <w:rPr>
          <w:rFonts w:ascii="Times New Roman" w:hAnsi="Times New Roman" w:cs="Times New Roman"/>
          <w:sz w:val="24"/>
          <w:szCs w:val="24"/>
        </w:rPr>
        <w:t>+20t/h cow dung</w:t>
      </w:r>
      <w:r w:rsidR="00395D0F" w:rsidRPr="00262B13">
        <w:rPr>
          <w:rFonts w:ascii="Times New Roman" w:hAnsi="Times New Roman" w:cs="Times New Roman"/>
          <w:sz w:val="24"/>
          <w:szCs w:val="24"/>
          <w:vertAlign w:val="subscript"/>
        </w:rPr>
        <w:t xml:space="preserve">, </w:t>
      </w:r>
      <w:r w:rsidR="00395D0F" w:rsidRPr="00262B13">
        <w:rPr>
          <w:rFonts w:ascii="Times New Roman" w:hAnsi="Times New Roman" w:cs="Times New Roman"/>
          <w:sz w:val="24"/>
          <w:szCs w:val="24"/>
        </w:rPr>
        <w:t xml:space="preserve">and control).  The experiment was laid down in a Randomized Complete Block Design (RCBD), and was replicated thrice. </w:t>
      </w:r>
    </w:p>
    <w:p w:rsidR="005F32B3" w:rsidRPr="00262B13" w:rsidRDefault="00393FDD" w:rsidP="006D7FCF">
      <w:pPr>
        <w:pStyle w:val="Heading2"/>
        <w:jc w:val="both"/>
      </w:pPr>
      <w:bookmarkStart w:id="46" w:name="_Toc203224427"/>
      <w:r>
        <w:t xml:space="preserve">3.3 </w:t>
      </w:r>
      <w:r w:rsidR="00395D0F" w:rsidRPr="00262B13">
        <w:t>Agronomical Practices</w:t>
      </w:r>
      <w:bookmarkEnd w:id="46"/>
    </w:p>
    <w:p w:rsidR="005F32B3" w:rsidRPr="00262B13" w:rsidRDefault="00393FDD" w:rsidP="006D7FCF">
      <w:pPr>
        <w:pStyle w:val="Heading3"/>
        <w:jc w:val="both"/>
      </w:pPr>
      <w:bookmarkStart w:id="47" w:name="_Toc203224428"/>
      <w:r>
        <w:t>3.3</w:t>
      </w:r>
      <w:r w:rsidR="00395D0F" w:rsidRPr="00262B13">
        <w:t>.1</w:t>
      </w:r>
      <w:r>
        <w:t xml:space="preserve"> </w:t>
      </w:r>
      <w:r w:rsidR="00395D0F" w:rsidRPr="00262B13">
        <w:t>Land preparation</w:t>
      </w:r>
      <w:bookmarkEnd w:id="47"/>
      <w:r w:rsidR="00395D0F" w:rsidRPr="00262B13">
        <w:t xml:space="preserve"> </w:t>
      </w:r>
    </w:p>
    <w:p w:rsidR="005F32B3" w:rsidRPr="00262B13" w:rsidRDefault="00393FDD"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sidR="00395D0F" w:rsidRPr="00262B13">
        <w:rPr>
          <w:rFonts w:ascii="Times New Roman" w:hAnsi="Times New Roman" w:cs="Times New Roman"/>
          <w:sz w:val="24"/>
          <w:szCs w:val="24"/>
          <w:vertAlign w:val="superscript"/>
        </w:rPr>
        <w:t>2</w:t>
      </w:r>
      <w:r w:rsidR="00395D0F" w:rsidRPr="00262B13">
        <w:rPr>
          <w:rFonts w:ascii="Times New Roman" w:hAnsi="Times New Roman" w:cs="Times New Roman"/>
          <w:sz w:val="24"/>
          <w:szCs w:val="24"/>
        </w:rPr>
        <w:t xml:space="preserve">), with spacing of 0.3m within the plot and 0.5cm between plots, and also 1.0m between replicates. </w:t>
      </w:r>
    </w:p>
    <w:p w:rsidR="005F32B3" w:rsidRPr="00262B13" w:rsidRDefault="00393FDD" w:rsidP="006D7FCF">
      <w:pPr>
        <w:pStyle w:val="Heading3"/>
        <w:jc w:val="both"/>
      </w:pPr>
      <w:bookmarkStart w:id="48" w:name="_Toc203224429"/>
      <w:r>
        <w:t>3.3</w:t>
      </w:r>
      <w:r w:rsidR="00395D0F" w:rsidRPr="00262B13">
        <w:t>.2</w:t>
      </w:r>
      <w:r>
        <w:t xml:space="preserve"> </w:t>
      </w:r>
      <w:r w:rsidR="00395D0F" w:rsidRPr="00262B13">
        <w:t>Sowing</w:t>
      </w:r>
      <w:bookmarkEnd w:id="48"/>
    </w:p>
    <w:p w:rsidR="005F32B3" w:rsidRPr="00262B13" w:rsidRDefault="00393FDD" w:rsidP="006D7FCF">
      <w:pPr>
        <w:tabs>
          <w:tab w:val="left" w:pos="108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Standard, certified OBA SUPER IV maize variety was sown at two (2) seeds per hole. Ten (10) stands per row was planted in four (4) rows, giving a total of forty (40).</w:t>
      </w:r>
    </w:p>
    <w:p w:rsidR="005F32B3" w:rsidRPr="00262B13" w:rsidRDefault="005F32B3" w:rsidP="006D7FCF">
      <w:pPr>
        <w:tabs>
          <w:tab w:val="left" w:pos="1080"/>
        </w:tabs>
        <w:spacing w:line="360" w:lineRule="auto"/>
        <w:ind w:left="720"/>
        <w:jc w:val="both"/>
        <w:rPr>
          <w:rFonts w:ascii="Times New Roman" w:hAnsi="Times New Roman" w:cs="Times New Roman"/>
          <w:b/>
          <w:bCs/>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bCs/>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bCs/>
          <w:sz w:val="24"/>
          <w:szCs w:val="24"/>
        </w:rPr>
      </w:pPr>
    </w:p>
    <w:p w:rsidR="005F32B3" w:rsidRPr="00262B13" w:rsidRDefault="00393FDD" w:rsidP="006D7FCF">
      <w:pPr>
        <w:pStyle w:val="Heading3"/>
        <w:jc w:val="both"/>
      </w:pPr>
      <w:bookmarkStart w:id="49" w:name="_Toc203224430"/>
      <w:r>
        <w:lastRenderedPageBreak/>
        <w:t xml:space="preserve">3.3.3 </w:t>
      </w:r>
      <w:r w:rsidR="00395D0F" w:rsidRPr="00262B13">
        <w:t>Weeds</w:t>
      </w:r>
      <w:r>
        <w:t>, Pests a</w:t>
      </w:r>
      <w:r w:rsidRPr="00262B13">
        <w:t>nd Diseases Control</w:t>
      </w:r>
      <w:bookmarkEnd w:id="49"/>
    </w:p>
    <w:p w:rsidR="005F32B3" w:rsidRPr="00262B13" w:rsidRDefault="00393FDD"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rsidR="005F32B3" w:rsidRPr="00262B13" w:rsidRDefault="00CF0C71" w:rsidP="006D7FCF">
      <w:pPr>
        <w:pStyle w:val="Heading2"/>
        <w:jc w:val="both"/>
      </w:pPr>
      <w:bookmarkStart w:id="50" w:name="_Toc203224431"/>
      <w:r>
        <w:t xml:space="preserve">3.4 </w:t>
      </w:r>
      <w:r w:rsidR="00395D0F" w:rsidRPr="00262B13">
        <w:t xml:space="preserve">Collection </w:t>
      </w:r>
      <w:r>
        <w:t>a</w:t>
      </w:r>
      <w:r w:rsidRPr="00262B13">
        <w:t xml:space="preserve">nd </w:t>
      </w:r>
      <w:r w:rsidR="00395D0F" w:rsidRPr="00262B13">
        <w:t xml:space="preserve">Preparation </w:t>
      </w:r>
      <w:r>
        <w:t>o</w:t>
      </w:r>
      <w:r w:rsidRPr="00262B13">
        <w:t xml:space="preserve">f </w:t>
      </w:r>
      <w:r w:rsidR="00395D0F" w:rsidRPr="00262B13">
        <w:t>Soil Sample</w:t>
      </w:r>
      <w:bookmarkEnd w:id="50"/>
    </w:p>
    <w:p w:rsidR="00CF0C71" w:rsidRDefault="00CF0C71"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rsidR="005F32B3" w:rsidRPr="00262B13" w:rsidRDefault="00CF0C71" w:rsidP="006D7FCF">
      <w:pPr>
        <w:pStyle w:val="Heading2"/>
        <w:jc w:val="both"/>
      </w:pPr>
      <w:bookmarkStart w:id="51" w:name="_Toc203224432"/>
      <w:r>
        <w:t xml:space="preserve">3.5 </w:t>
      </w:r>
      <w:r w:rsidR="00395D0F" w:rsidRPr="00262B13">
        <w:t>Data Collection</w:t>
      </w:r>
      <w:bookmarkEnd w:id="51"/>
    </w:p>
    <w:p w:rsidR="005F32B3" w:rsidRPr="00262B13" w:rsidRDefault="00CF0C71"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rsidR="005F32B3" w:rsidRPr="00262B13" w:rsidRDefault="00CF0C71" w:rsidP="006D7FCF">
      <w:pPr>
        <w:pStyle w:val="Heading2"/>
        <w:jc w:val="both"/>
      </w:pPr>
      <w:bookmarkStart w:id="52" w:name="_Toc203224433"/>
      <w:r>
        <w:t>3.6 Growth P</w:t>
      </w:r>
      <w:r w:rsidR="00395D0F" w:rsidRPr="00262B13">
        <w:t>arameters</w:t>
      </w:r>
      <w:bookmarkEnd w:id="52"/>
    </w:p>
    <w:p w:rsidR="005F32B3" w:rsidRPr="00262B13" w:rsidRDefault="00CF0C71" w:rsidP="006D7FCF">
      <w:pPr>
        <w:pStyle w:val="Heading3"/>
        <w:jc w:val="both"/>
      </w:pPr>
      <w:bookmarkStart w:id="53" w:name="_Toc203224434"/>
      <w:r>
        <w:t>3.6.1: Plant H</w:t>
      </w:r>
      <w:r w:rsidR="00395D0F" w:rsidRPr="00262B13">
        <w:t>eight</w:t>
      </w:r>
      <w:bookmarkEnd w:id="53"/>
    </w:p>
    <w:p w:rsidR="005F32B3" w:rsidRPr="00262B13" w:rsidRDefault="00F70AFB"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rsidR="005F32B3" w:rsidRPr="00F70AFB" w:rsidRDefault="00F70AFB" w:rsidP="006D7FCF">
      <w:pPr>
        <w:pStyle w:val="Heading3"/>
        <w:jc w:val="both"/>
      </w:pPr>
      <w:bookmarkStart w:id="54" w:name="_Toc203224435"/>
      <w:r>
        <w:t xml:space="preserve">3.6.2: </w:t>
      </w:r>
      <w:r w:rsidR="00395D0F" w:rsidRPr="00F70AFB">
        <w:t>Number of leaves</w:t>
      </w:r>
      <w:bookmarkEnd w:id="54"/>
    </w:p>
    <w:p w:rsidR="005F32B3" w:rsidRPr="00262B13" w:rsidRDefault="00E4153C"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rsidR="005F32B3" w:rsidRPr="00262B13" w:rsidRDefault="00E4153C" w:rsidP="006D7FCF">
      <w:pPr>
        <w:pStyle w:val="Heading3"/>
        <w:jc w:val="both"/>
      </w:pPr>
      <w:bookmarkStart w:id="55" w:name="_Toc203224436"/>
      <w:r>
        <w:t xml:space="preserve">3.6.3: </w:t>
      </w:r>
      <w:r w:rsidR="00395D0F" w:rsidRPr="00262B13">
        <w:t>Leaf area (LA)</w:t>
      </w:r>
      <w:bookmarkEnd w:id="55"/>
      <w:r w:rsidR="00395D0F" w:rsidRPr="00262B13">
        <w:t xml:space="preserve"> </w:t>
      </w:r>
    </w:p>
    <w:p w:rsidR="00E4153C" w:rsidRDefault="00E4153C"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Leaf area (LA) will be determined by adopting the method of </w:t>
      </w:r>
      <w:r>
        <w:rPr>
          <w:rFonts w:ascii="Times New Roman" w:hAnsi="Times New Roman" w:cs="Times New Roman"/>
          <w:sz w:val="24"/>
          <w:szCs w:val="24"/>
        </w:rPr>
        <w:t xml:space="preserve">Musa and Usman (2016), which is </w:t>
      </w:r>
      <w:r w:rsidR="00395D0F" w:rsidRPr="00262B13">
        <w:rPr>
          <w:rFonts w:ascii="Times New Roman" w:hAnsi="Times New Roman" w:cs="Times New Roman"/>
          <w:sz w:val="24"/>
          <w:szCs w:val="24"/>
        </w:rPr>
        <w:t>LA = 0.75 × Leaf blade length × Leaf blade width, where 0.62 is the K-coefficient for determination of leaf area for okra.</w:t>
      </w:r>
    </w:p>
    <w:p w:rsidR="005F32B3" w:rsidRPr="00262B13" w:rsidRDefault="00E4153C" w:rsidP="006D7FCF">
      <w:pPr>
        <w:pStyle w:val="Heading2"/>
        <w:jc w:val="both"/>
      </w:pPr>
      <w:bookmarkStart w:id="56" w:name="_Toc203224437"/>
      <w:r>
        <w:t xml:space="preserve">3.7 </w:t>
      </w:r>
      <w:r w:rsidR="00395D0F" w:rsidRPr="00262B13">
        <w:t>Yield parameters</w:t>
      </w:r>
      <w:bookmarkEnd w:id="56"/>
    </w:p>
    <w:p w:rsidR="005F32B3" w:rsidRPr="00262B13" w:rsidRDefault="00E4153C" w:rsidP="006D7FCF">
      <w:pPr>
        <w:pStyle w:val="Heading3"/>
        <w:jc w:val="both"/>
      </w:pPr>
      <w:bookmarkStart w:id="57" w:name="_Toc203224438"/>
      <w:r>
        <w:t>3.7.</w:t>
      </w:r>
      <w:r w:rsidR="00395D0F" w:rsidRPr="00262B13">
        <w:t>1</w:t>
      </w:r>
      <w:r>
        <w:t>:</w:t>
      </w:r>
      <w:r w:rsidR="00F61661">
        <w:t xml:space="preserve"> Cob L</w:t>
      </w:r>
      <w:r w:rsidR="00395D0F" w:rsidRPr="00262B13">
        <w:t>ength</w:t>
      </w:r>
      <w:bookmarkEnd w:id="57"/>
    </w:p>
    <w:p w:rsidR="005F32B3" w:rsidRPr="00262B13" w:rsidRDefault="00E4153C"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395D0F" w:rsidRPr="00262B13">
        <w:rPr>
          <w:rFonts w:ascii="Times New Roman" w:hAnsi="Times New Roman" w:cs="Times New Roman"/>
          <w:sz w:val="24"/>
          <w:szCs w:val="24"/>
        </w:rPr>
        <w:t>Cob length was obtained using measuring tape or ruler.</w:t>
      </w:r>
    </w:p>
    <w:p w:rsidR="005F32B3" w:rsidRPr="00262B13" w:rsidRDefault="00F61661" w:rsidP="006D7FCF">
      <w:pPr>
        <w:pStyle w:val="Heading3"/>
        <w:jc w:val="both"/>
      </w:pPr>
      <w:bookmarkStart w:id="58" w:name="_Toc203224439"/>
      <w:r>
        <w:lastRenderedPageBreak/>
        <w:t>3.7.2: Number of Grain per C</w:t>
      </w:r>
      <w:r w:rsidR="00395D0F" w:rsidRPr="00262B13">
        <w:t>ob</w:t>
      </w:r>
      <w:bookmarkEnd w:id="58"/>
    </w:p>
    <w:p w:rsidR="005F32B3" w:rsidRPr="00262B13" w:rsidRDefault="00F61661"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Number of grains in a cob will be recorded as the multiple of number of grains in row and number of rows in the cob.</w:t>
      </w:r>
    </w:p>
    <w:p w:rsidR="005F32B3" w:rsidRPr="00262B13" w:rsidRDefault="00F61661" w:rsidP="006D7FCF">
      <w:pPr>
        <w:pStyle w:val="Heading3"/>
        <w:jc w:val="both"/>
      </w:pPr>
      <w:bookmarkStart w:id="59" w:name="_Toc203224440"/>
      <w:r>
        <w:t>3.7</w:t>
      </w:r>
      <w:r w:rsidR="00395D0F" w:rsidRPr="00262B13">
        <w:t>.3</w:t>
      </w:r>
      <w:r>
        <w:t xml:space="preserve"> </w:t>
      </w:r>
      <w:r w:rsidR="00395D0F" w:rsidRPr="00262B13">
        <w:t>Total grain yield</w:t>
      </w:r>
      <w:bookmarkEnd w:id="59"/>
    </w:p>
    <w:p w:rsidR="005F32B3" w:rsidRPr="00262B13" w:rsidRDefault="00395D0F" w:rsidP="006D7FCF">
      <w:pPr>
        <w:tabs>
          <w:tab w:val="left" w:pos="1080"/>
        </w:tabs>
        <w:spacing w:line="360" w:lineRule="auto"/>
        <w:ind w:left="720"/>
        <w:jc w:val="both"/>
        <w:rPr>
          <w:rFonts w:ascii="Times New Roman" w:hAnsi="Times New Roman" w:cs="Times New Roman"/>
          <w:b/>
          <w:sz w:val="24"/>
          <w:szCs w:val="24"/>
        </w:rPr>
      </w:pPr>
      <w:r w:rsidRPr="00262B13">
        <w:rPr>
          <w:rFonts w:ascii="Times New Roman" w:hAnsi="Times New Roman" w:cs="Times New Roman"/>
          <w:sz w:val="24"/>
          <w:szCs w:val="24"/>
        </w:rPr>
        <w:t>Total grain yield was expressed in tonnes per hectare. This was recorded after harvesting.</w:t>
      </w:r>
    </w:p>
    <w:p w:rsidR="005F32B3" w:rsidRPr="00262B13" w:rsidRDefault="00395D0F" w:rsidP="006D7FCF">
      <w:pPr>
        <w:pStyle w:val="Heading2"/>
        <w:jc w:val="both"/>
      </w:pPr>
      <w:bookmarkStart w:id="60" w:name="_Toc203224441"/>
      <w:r w:rsidRPr="00262B13">
        <w:t>3.8</w:t>
      </w:r>
      <w:r w:rsidR="00F61661">
        <w:t xml:space="preserve"> </w:t>
      </w:r>
      <w:r w:rsidRPr="00262B13">
        <w:t>Data Analysis</w:t>
      </w:r>
      <w:bookmarkEnd w:id="60"/>
    </w:p>
    <w:p w:rsidR="005F32B3" w:rsidRPr="00262B13" w:rsidRDefault="00F61661" w:rsidP="006D7FCF">
      <w:pPr>
        <w:tabs>
          <w:tab w:val="left" w:pos="108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eastAsia="SimSun" w:hAnsi="Times New Roman" w:cs="Times New Roman"/>
          <w:sz w:val="24"/>
          <w:szCs w:val="24"/>
          <w:lang w:eastAsia="zh-CN"/>
        </w:rPr>
        <w:t xml:space="preserve">                                    </w:t>
      </w:r>
    </w:p>
    <w:p w:rsidR="005F32B3" w:rsidRPr="00262B13" w:rsidRDefault="005F32B3" w:rsidP="006D7FCF">
      <w:pPr>
        <w:tabs>
          <w:tab w:val="left" w:pos="1080"/>
        </w:tabs>
        <w:autoSpaceDE w:val="0"/>
        <w:autoSpaceDN w:val="0"/>
        <w:adjustRightInd w:val="0"/>
        <w:spacing w:line="240" w:lineRule="auto"/>
        <w:jc w:val="both"/>
        <w:rPr>
          <w:rFonts w:ascii="Times New Roman" w:hAnsi="Times New Roman" w:cs="Times New Roman"/>
          <w:sz w:val="24"/>
          <w:szCs w:val="24"/>
        </w:rPr>
      </w:pPr>
    </w:p>
    <w:p w:rsidR="005F32B3" w:rsidRPr="00262B13" w:rsidRDefault="00395D0F" w:rsidP="006D7FCF">
      <w:pPr>
        <w:tabs>
          <w:tab w:val="left" w:pos="1080"/>
        </w:tabs>
        <w:autoSpaceDE w:val="0"/>
        <w:autoSpaceDN w:val="0"/>
        <w:adjustRightInd w:val="0"/>
        <w:spacing w:line="240" w:lineRule="auto"/>
        <w:jc w:val="both"/>
        <w:rPr>
          <w:rFonts w:ascii="Times New Roman" w:hAnsi="Times New Roman" w:cs="Times New Roman"/>
          <w:sz w:val="24"/>
          <w:szCs w:val="24"/>
        </w:rPr>
      </w:pPr>
      <w:r w:rsidRPr="00262B13">
        <w:rPr>
          <w:rFonts w:ascii="Times New Roman" w:hAnsi="Times New Roman" w:cs="Times New Roman"/>
          <w:sz w:val="24"/>
          <w:szCs w:val="24"/>
        </w:rPr>
        <w:t xml:space="preserve">                                                                                            </w:t>
      </w:r>
    </w:p>
    <w:p w:rsidR="00F61661" w:rsidRDefault="00395D0F" w:rsidP="006D7FCF">
      <w:pPr>
        <w:tabs>
          <w:tab w:val="left" w:pos="1080"/>
        </w:tabs>
        <w:autoSpaceDE w:val="0"/>
        <w:autoSpaceDN w:val="0"/>
        <w:adjustRightInd w:val="0"/>
        <w:spacing w:line="240" w:lineRule="auto"/>
        <w:jc w:val="both"/>
        <w:rPr>
          <w:rFonts w:ascii="Times New Roman" w:hAnsi="Times New Roman" w:cs="Times New Roman"/>
          <w:sz w:val="24"/>
          <w:szCs w:val="24"/>
        </w:rPr>
      </w:pPr>
      <w:r w:rsidRPr="00262B13">
        <w:rPr>
          <w:rFonts w:ascii="Times New Roman" w:hAnsi="Times New Roman" w:cs="Times New Roman"/>
          <w:sz w:val="24"/>
          <w:szCs w:val="24"/>
        </w:rPr>
        <w:t xml:space="preserve">                                                                                              </w:t>
      </w:r>
    </w:p>
    <w:p w:rsidR="005F32B3" w:rsidRPr="00463372" w:rsidRDefault="00F61661" w:rsidP="00463372">
      <w:pPr>
        <w:pStyle w:val="Heading1"/>
        <w:jc w:val="center"/>
        <w:rPr>
          <w:rFonts w:ascii="Times New Roman" w:hAnsi="Times New Roman" w:cs="Times New Roman"/>
          <w:sz w:val="24"/>
          <w:szCs w:val="24"/>
        </w:rPr>
      </w:pPr>
      <w:bookmarkStart w:id="61" w:name="_Toc203224442"/>
      <w:r w:rsidRPr="00463372">
        <w:rPr>
          <w:rFonts w:ascii="Times New Roman" w:hAnsi="Times New Roman" w:cs="Times New Roman"/>
          <w:sz w:val="24"/>
          <w:szCs w:val="24"/>
        </w:rPr>
        <w:lastRenderedPageBreak/>
        <w:t>CHAPTER FOUR</w:t>
      </w:r>
      <w:bookmarkEnd w:id="61"/>
    </w:p>
    <w:p w:rsidR="00F61661" w:rsidRPr="00463372" w:rsidRDefault="00F61661" w:rsidP="00463372">
      <w:pPr>
        <w:pStyle w:val="Heading1"/>
        <w:jc w:val="center"/>
        <w:rPr>
          <w:rFonts w:ascii="Times New Roman" w:hAnsi="Times New Roman" w:cs="Times New Roman"/>
          <w:sz w:val="24"/>
          <w:szCs w:val="24"/>
        </w:rPr>
      </w:pPr>
      <w:bookmarkStart w:id="62" w:name="_Toc203224443"/>
      <w:r w:rsidRPr="00463372">
        <w:rPr>
          <w:rFonts w:ascii="Times New Roman" w:hAnsi="Times New Roman" w:cs="Times New Roman"/>
          <w:sz w:val="24"/>
          <w:szCs w:val="24"/>
        </w:rPr>
        <w:t>RESULTS AND DISCUSSIONS</w:t>
      </w:r>
      <w:bookmarkEnd w:id="62"/>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B175FC" w:rsidP="006D7FCF">
      <w:pPr>
        <w:tabs>
          <w:tab w:val="left" w:pos="1080"/>
        </w:tabs>
        <w:spacing w:after="0"/>
        <w:jc w:val="both"/>
        <w:rPr>
          <w:rFonts w:ascii="Times New Roman" w:hAnsi="Times New Roman" w:cs="Times New Roman"/>
          <w:b/>
          <w:sz w:val="24"/>
          <w:szCs w:val="24"/>
        </w:rPr>
      </w:pPr>
      <w:r>
        <w:rPr>
          <w:rFonts w:ascii="Times New Roman" w:hAnsi="Times New Roman" w:cs="Times New Roman"/>
          <w:b/>
          <w:sz w:val="24"/>
          <w:szCs w:val="24"/>
        </w:rPr>
        <w:t>Table 4.1: The Table Show t</w:t>
      </w:r>
      <w:r w:rsidR="00463372">
        <w:rPr>
          <w:rFonts w:ascii="Times New Roman" w:hAnsi="Times New Roman" w:cs="Times New Roman"/>
          <w:b/>
          <w:sz w:val="24"/>
          <w:szCs w:val="24"/>
        </w:rPr>
        <w:t>he Pre Treatment Physical a</w:t>
      </w:r>
      <w:r w:rsidR="00395D0F" w:rsidRPr="00262B13">
        <w:rPr>
          <w:rFonts w:ascii="Times New Roman" w:hAnsi="Times New Roman" w:cs="Times New Roman"/>
          <w:b/>
          <w:sz w:val="24"/>
          <w:szCs w:val="24"/>
        </w:rPr>
        <w:t>nd Chemical Characteristics Of Experiment Field</w:t>
      </w:r>
    </w:p>
    <w:tbl>
      <w:tblPr>
        <w:tblStyle w:val="TableGrid"/>
        <w:tblW w:w="0" w:type="auto"/>
        <w:tblLook w:val="04A0" w:firstRow="1" w:lastRow="0" w:firstColumn="1" w:lastColumn="0" w:noHBand="0" w:noVBand="1"/>
      </w:tblPr>
      <w:tblGrid>
        <w:gridCol w:w="4788"/>
        <w:gridCol w:w="4788"/>
      </w:tblGrid>
      <w:tr w:rsidR="005F32B3" w:rsidRPr="00262B13">
        <w:tc>
          <w:tcPr>
            <w:tcW w:w="4788"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SOIL CHARACTERISTICS</w:t>
            </w:r>
          </w:p>
        </w:tc>
        <w:tc>
          <w:tcPr>
            <w:tcW w:w="4788"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VALUE</w:t>
            </w:r>
          </w:p>
        </w:tc>
      </w:tr>
      <w:tr w:rsidR="005F32B3" w:rsidRPr="00262B13">
        <w:tc>
          <w:tcPr>
            <w:tcW w:w="4788"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Sand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Silt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Clay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Textural class</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Soil PH</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Organic Carbon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Organic matter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Nitrogen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Phosphorous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Potassium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Sodium</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Calcium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Magnesium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CEC</w:t>
            </w:r>
          </w:p>
        </w:tc>
        <w:tc>
          <w:tcPr>
            <w:tcW w:w="4788"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Sandy Loam</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5.16(Kcl)</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0.25%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0.43%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0.11%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44.58ppm</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1.56cmol/kg</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0.76cmol/kg</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8.20cmol/kg</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1.55cmol/kg</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12.45cmol/kg</w:t>
            </w:r>
          </w:p>
        </w:tc>
      </w:tr>
    </w:tbl>
    <w:p w:rsidR="00C81397" w:rsidRDefault="00C81397"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w:t>
      </w:r>
      <w:r w:rsidR="00C81397">
        <w:rPr>
          <w:rFonts w:ascii="Times New Roman" w:hAnsi="Times New Roman" w:cs="Times New Roman"/>
          <w:sz w:val="24"/>
          <w:szCs w:val="24"/>
        </w:rPr>
        <w:t xml:space="preserve">erally, the nutrient fertility </w:t>
      </w:r>
      <w:r w:rsidRPr="00262B13">
        <w:rPr>
          <w:rFonts w:ascii="Times New Roman" w:hAnsi="Times New Roman" w:cs="Times New Roman"/>
          <w:sz w:val="24"/>
          <w:szCs w:val="24"/>
        </w:rPr>
        <w:t>level of the soil is considered low.</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Table</w:t>
      </w:r>
      <w:r w:rsidR="00C81397">
        <w:rPr>
          <w:rFonts w:ascii="Times New Roman" w:hAnsi="Times New Roman" w:cs="Times New Roman"/>
          <w:b/>
          <w:sz w:val="24"/>
          <w:szCs w:val="24"/>
        </w:rPr>
        <w:t>4.</w:t>
      </w:r>
      <w:r w:rsidRPr="00262B13">
        <w:rPr>
          <w:rFonts w:ascii="Times New Roman" w:hAnsi="Times New Roman" w:cs="Times New Roman"/>
          <w:b/>
          <w:sz w:val="24"/>
          <w:szCs w:val="24"/>
        </w:rPr>
        <w:t>2: Shows the effect of nutrient source on leaf number of Maize</w:t>
      </w:r>
    </w:p>
    <w:tbl>
      <w:tblPr>
        <w:tblStyle w:val="TableGrid"/>
        <w:tblW w:w="0" w:type="auto"/>
        <w:tblLook w:val="04A0" w:firstRow="1" w:lastRow="0" w:firstColumn="1" w:lastColumn="0" w:noHBand="0" w:noVBand="1"/>
      </w:tblPr>
      <w:tblGrid>
        <w:gridCol w:w="2522"/>
        <w:gridCol w:w="2351"/>
        <w:gridCol w:w="2352"/>
        <w:gridCol w:w="2351"/>
      </w:tblGrid>
      <w:tr w:rsidR="005F32B3" w:rsidRPr="00262B13">
        <w:tc>
          <w:tcPr>
            <w:tcW w:w="2522"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NUTRIENT SOURCE</w:t>
            </w:r>
          </w:p>
        </w:tc>
        <w:tc>
          <w:tcPr>
            <w:tcW w:w="2351"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NO @ 4WAS (cm)</w:t>
            </w:r>
          </w:p>
        </w:tc>
        <w:tc>
          <w:tcPr>
            <w:tcW w:w="2352"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NO @ 6WAS (cm)</w:t>
            </w:r>
          </w:p>
        </w:tc>
        <w:tc>
          <w:tcPr>
            <w:tcW w:w="2351"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NO @ 8WAS (cm)</w:t>
            </w:r>
          </w:p>
        </w:tc>
      </w:tr>
      <w:tr w:rsidR="005F32B3" w:rsidRPr="00262B13">
        <w:tc>
          <w:tcPr>
            <w:tcW w:w="2522"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+20tonsCD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120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+15tonsCD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+10tonsCD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90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2351"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0.017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w:t>
            </w:r>
          </w:p>
        </w:tc>
        <w:tc>
          <w:tcPr>
            <w:tcW w:w="2352"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0.277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c>
          <w:tcPr>
            <w:tcW w:w="2351"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0.354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r>
    </w:tbl>
    <w:p w:rsidR="00C81397" w:rsidRDefault="00C81397"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CD=Cow Dung, WAS=weeks after</w:t>
      </w:r>
      <w:r w:rsidR="00C81397">
        <w:rPr>
          <w:rFonts w:ascii="Times New Roman" w:hAnsi="Times New Roman" w:cs="Times New Roman"/>
          <w:sz w:val="24"/>
          <w:szCs w:val="24"/>
        </w:rPr>
        <w:t xml:space="preserve"> Sowing, NS= Not Significant, </w:t>
      </w:r>
      <w:r w:rsidRPr="00262B13">
        <w:rPr>
          <w:rFonts w:ascii="Times New Roman" w:hAnsi="Times New Roman" w:cs="Times New Roman"/>
          <w:sz w:val="24"/>
          <w:szCs w:val="24"/>
        </w:rPr>
        <w:t>= Significant of 5% (0.05) level of probability.</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sz w:val="24"/>
          <w:szCs w:val="24"/>
        </w:rPr>
        <w:lastRenderedPageBreak/>
        <w:t>From table 2 above, at 4WAS, all the plots with cow dung (N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 N</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+15t, N</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+10tonsCD, N</w:t>
      </w:r>
      <w:r w:rsidRPr="00262B13">
        <w:rPr>
          <w:rFonts w:ascii="Times New Roman" w:hAnsi="Times New Roman" w:cs="Times New Roman"/>
          <w:sz w:val="24"/>
          <w:szCs w:val="24"/>
          <w:vertAlign w:val="subscript"/>
        </w:rPr>
        <w:t>90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+5tonsCD) gave significantly higher leaf number than control and sole inorganic fertilizer (N</w:t>
      </w:r>
      <w:r w:rsidRPr="00262B13">
        <w:rPr>
          <w:rFonts w:ascii="Times New Roman" w:hAnsi="Times New Roman" w:cs="Times New Roman"/>
          <w:sz w:val="24"/>
          <w:szCs w:val="24"/>
          <w:vertAlign w:val="subscript"/>
        </w:rPr>
        <w:t>120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+0tonsCD). At 6WAS, the highest mean leaf number was recorded for N</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+15tonsCD, though not significant. N</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+15tonsCD, N</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+10tonsCD and N</w:t>
      </w:r>
      <w:r w:rsidRPr="00262B13">
        <w:rPr>
          <w:rFonts w:ascii="Times New Roman" w:hAnsi="Times New Roman" w:cs="Times New Roman"/>
          <w:sz w:val="24"/>
          <w:szCs w:val="24"/>
          <w:vertAlign w:val="subscript"/>
        </w:rPr>
        <w:t>90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+5tonsCD perform better than other treatment, but the value is not significant.</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sz w:val="24"/>
          <w:szCs w:val="24"/>
        </w:rPr>
        <w:t xml:space="preserve"> </w:t>
      </w:r>
      <w:r w:rsidRPr="00262B13">
        <w:rPr>
          <w:rFonts w:ascii="Times New Roman" w:hAnsi="Times New Roman" w:cs="Times New Roman"/>
          <w:b/>
          <w:sz w:val="24"/>
          <w:szCs w:val="24"/>
        </w:rPr>
        <w:t>Table</w:t>
      </w:r>
      <w:r w:rsidR="00C81397">
        <w:rPr>
          <w:rFonts w:ascii="Times New Roman" w:hAnsi="Times New Roman" w:cs="Times New Roman"/>
          <w:b/>
          <w:sz w:val="24"/>
          <w:szCs w:val="24"/>
        </w:rPr>
        <w:t xml:space="preserve"> 4.</w:t>
      </w:r>
      <w:r w:rsidRPr="00262B13">
        <w:rPr>
          <w:rFonts w:ascii="Times New Roman" w:hAnsi="Times New Roman" w:cs="Times New Roman"/>
          <w:b/>
          <w:sz w:val="24"/>
          <w:szCs w:val="24"/>
        </w:rPr>
        <w:t xml:space="preserve">3: shows the effect of tillage practice on mean leaf number of maize </w:t>
      </w:r>
    </w:p>
    <w:tbl>
      <w:tblPr>
        <w:tblStyle w:val="TableGrid"/>
        <w:tblW w:w="0" w:type="auto"/>
        <w:tblLook w:val="04A0" w:firstRow="1" w:lastRow="0" w:firstColumn="1" w:lastColumn="0" w:noHBand="0" w:noVBand="1"/>
      </w:tblPr>
      <w:tblGrid>
        <w:gridCol w:w="2394"/>
        <w:gridCol w:w="2394"/>
        <w:gridCol w:w="2394"/>
        <w:gridCol w:w="2394"/>
      </w:tblGrid>
      <w:tr w:rsidR="005F32B3" w:rsidRPr="00262B13">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TILLAGE PRACTICES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NO @4WAS (cm)</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NO @6WAS (cm)</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NO @8WAS (cm)</w:t>
            </w:r>
          </w:p>
        </w:tc>
      </w:tr>
      <w:tr w:rsidR="005F32B3" w:rsidRPr="00262B13">
        <w:trPr>
          <w:trHeight w:val="1295"/>
        </w:trPr>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 xml:space="preserve">Minimum Tillage </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 xml:space="preserve">Ridges </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7</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7</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0.788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0.380</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9</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10</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0.107</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r>
    </w:tbl>
    <w:p w:rsidR="00C81397" w:rsidRDefault="00C81397"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WAS=weeks after Sowing, NS= Not Significant, **= Significant of 5% (0.05) level of probability.</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Table</w:t>
      </w:r>
      <w:r w:rsidR="00C81397">
        <w:rPr>
          <w:rFonts w:ascii="Times New Roman" w:hAnsi="Times New Roman" w:cs="Times New Roman"/>
          <w:b/>
          <w:sz w:val="24"/>
          <w:szCs w:val="24"/>
        </w:rPr>
        <w:t>4.</w:t>
      </w:r>
      <w:r w:rsidRPr="00262B13">
        <w:rPr>
          <w:rFonts w:ascii="Times New Roman" w:hAnsi="Times New Roman" w:cs="Times New Roman"/>
          <w:b/>
          <w:sz w:val="24"/>
          <w:szCs w:val="24"/>
        </w:rPr>
        <w:t>4: show the effect of the interaction between nutrient sources and tillage practice on leaf number of maize</w:t>
      </w:r>
    </w:p>
    <w:tbl>
      <w:tblPr>
        <w:tblStyle w:val="TableGrid"/>
        <w:tblW w:w="5000" w:type="pct"/>
        <w:tblLook w:val="04A0" w:firstRow="1" w:lastRow="0" w:firstColumn="1" w:lastColumn="0" w:noHBand="0" w:noVBand="1"/>
      </w:tblPr>
      <w:tblGrid>
        <w:gridCol w:w="2520"/>
        <w:gridCol w:w="1764"/>
        <w:gridCol w:w="1764"/>
        <w:gridCol w:w="1764"/>
        <w:gridCol w:w="1764"/>
      </w:tblGrid>
      <w:tr w:rsidR="005F32B3" w:rsidRPr="00262B13">
        <w:tc>
          <w:tcPr>
            <w:tcW w:w="1316"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NUTRIENT SOURCE</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TILLAGE PRACTICE</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4WAS</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6 WAS</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8 WAS</w:t>
            </w:r>
          </w:p>
        </w:tc>
      </w:tr>
      <w:tr w:rsidR="005F32B3" w:rsidRPr="00262B13">
        <w:tc>
          <w:tcPr>
            <w:tcW w:w="1316"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120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+0tonsCD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120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+0tonsCD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+15tonsCD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15</w:t>
            </w:r>
            <w:r w:rsidRPr="00262B13">
              <w:rPr>
                <w:rFonts w:ascii="Times New Roman" w:hAnsi="Times New Roman" w:cs="Times New Roman"/>
                <w:sz w:val="24"/>
                <w:szCs w:val="24"/>
              </w:rPr>
              <w:t>+15tonsCD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+10tonsCD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+10tonsCD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90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90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+5tonsCD</w:t>
            </w:r>
            <w:r w:rsidRPr="00262B13">
              <w:rPr>
                <w:rFonts w:ascii="Times New Roman" w:hAnsi="Times New Roman" w:cs="Times New Roman"/>
                <w:b/>
                <w:sz w:val="24"/>
                <w:szCs w:val="24"/>
              </w:rPr>
              <w:t xml:space="preserve"> 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5F32B3" w:rsidP="006D7FCF">
            <w:pPr>
              <w:tabs>
                <w:tab w:val="left" w:pos="1080"/>
              </w:tabs>
              <w:jc w:val="both"/>
              <w:rPr>
                <w:rFonts w:ascii="Times New Roman" w:hAnsi="Times New Roman" w:cs="Times New Roman"/>
                <w:sz w:val="24"/>
                <w:szCs w:val="24"/>
              </w:rPr>
            </w:pP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0.500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0.686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0.405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r>
    </w:tbl>
    <w:p w:rsidR="00C81397" w:rsidRDefault="00C81397"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lastRenderedPageBreak/>
        <w:t>MT= Minimum Tillage, RD=Ridges, CD=Cow Dung, WAS=weeks after</w:t>
      </w:r>
      <w:r w:rsidR="00C81397">
        <w:rPr>
          <w:rFonts w:ascii="Times New Roman" w:hAnsi="Times New Roman" w:cs="Times New Roman"/>
          <w:sz w:val="24"/>
          <w:szCs w:val="24"/>
        </w:rPr>
        <w:t xml:space="preserve"> Sowing, NS= Not Significant, </w:t>
      </w:r>
      <w:r w:rsidRPr="00262B13">
        <w:rPr>
          <w:rFonts w:ascii="Times New Roman" w:hAnsi="Times New Roman" w:cs="Times New Roman"/>
          <w:sz w:val="24"/>
          <w:szCs w:val="24"/>
        </w:rPr>
        <w:t>= Significant of 5% (0.05) level of probability.</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The observation from the table</w:t>
      </w:r>
      <w:r w:rsidR="00DA0230">
        <w:rPr>
          <w:rFonts w:ascii="Times New Roman" w:hAnsi="Times New Roman" w:cs="Times New Roman"/>
          <w:sz w:val="24"/>
          <w:szCs w:val="24"/>
        </w:rPr>
        <w:t xml:space="preserve"> 4.</w:t>
      </w:r>
      <w:r w:rsidRPr="00262B13">
        <w:rPr>
          <w:rFonts w:ascii="Times New Roman" w:hAnsi="Times New Roman" w:cs="Times New Roman"/>
          <w:sz w:val="24"/>
          <w:szCs w:val="24"/>
        </w:rPr>
        <w:t>4 above showed no significance in the nutrient sources and tillage practices interaction in terms of leaf number. 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+20tonsCD×minimum tillage gave the highest mean value at 4WAS, while the highest mean value was recorded for N</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+10tonsCD×Ridges at 8WAS.</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Table</w:t>
      </w:r>
      <w:r w:rsidR="00DA0230">
        <w:rPr>
          <w:rFonts w:ascii="Times New Roman" w:hAnsi="Times New Roman" w:cs="Times New Roman"/>
          <w:b/>
          <w:sz w:val="24"/>
          <w:szCs w:val="24"/>
        </w:rPr>
        <w:t xml:space="preserve"> 4.</w:t>
      </w:r>
      <w:r w:rsidRPr="00262B13">
        <w:rPr>
          <w:rFonts w:ascii="Times New Roman" w:hAnsi="Times New Roman" w:cs="Times New Roman"/>
          <w:b/>
          <w:sz w:val="24"/>
          <w:szCs w:val="24"/>
        </w:rPr>
        <w:t>5: shows the effect of nutrient sources on plant height of maize</w:t>
      </w:r>
    </w:p>
    <w:tbl>
      <w:tblPr>
        <w:tblStyle w:val="TableGrid"/>
        <w:tblW w:w="0" w:type="auto"/>
        <w:tblLook w:val="04A0" w:firstRow="1" w:lastRow="0" w:firstColumn="1" w:lastColumn="0" w:noHBand="0" w:noVBand="1"/>
      </w:tblPr>
      <w:tblGrid>
        <w:gridCol w:w="2521"/>
        <w:gridCol w:w="2351"/>
        <w:gridCol w:w="2352"/>
        <w:gridCol w:w="2352"/>
      </w:tblGrid>
      <w:tr w:rsidR="005F32B3" w:rsidRPr="00262B13">
        <w:tc>
          <w:tcPr>
            <w:tcW w:w="2521"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NUTRIENT SOURCE</w:t>
            </w:r>
          </w:p>
        </w:tc>
        <w:tc>
          <w:tcPr>
            <w:tcW w:w="2351"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PLANT HEIGHT @ 4 WAS (cm)</w:t>
            </w:r>
          </w:p>
        </w:tc>
        <w:tc>
          <w:tcPr>
            <w:tcW w:w="2352"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PLANT HEIGHT @ 6WAS (cm)</w:t>
            </w:r>
          </w:p>
        </w:tc>
        <w:tc>
          <w:tcPr>
            <w:tcW w:w="2352"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PLANT HEIGHT @ 8 WAS (cm)</w:t>
            </w:r>
          </w:p>
        </w:tc>
      </w:tr>
      <w:tr w:rsidR="005F32B3" w:rsidRPr="00262B13">
        <w:tc>
          <w:tcPr>
            <w:tcW w:w="2521"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+20tonsCD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120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+15tonsCD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+10tonsCD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90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2351"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0.099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w:t>
            </w:r>
          </w:p>
        </w:tc>
        <w:tc>
          <w:tcPr>
            <w:tcW w:w="2352"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0.040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w:t>
            </w:r>
          </w:p>
        </w:tc>
        <w:tc>
          <w:tcPr>
            <w:tcW w:w="2352"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0.640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r>
    </w:tbl>
    <w:p w:rsidR="00DA0230" w:rsidRDefault="00DA0230"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CD=Cow Dung, WAS=weeks after Sowing, NS= Not Significant, **= Significant of 5% (0.05) level of probability.</w:t>
      </w:r>
    </w:p>
    <w:p w:rsidR="005F32B3" w:rsidRPr="00262B13" w:rsidRDefault="00DA0230" w:rsidP="006D7FCF">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From table 5 above, at 4WAS, </w:t>
      </w:r>
      <w:r w:rsidR="00395D0F" w:rsidRPr="00262B13">
        <w:rPr>
          <w:rFonts w:ascii="Times New Roman" w:hAnsi="Times New Roman" w:cs="Times New Roman"/>
          <w:sz w:val="24"/>
          <w:szCs w:val="24"/>
        </w:rPr>
        <w:t>the plots with cow dung (N</w:t>
      </w:r>
      <w:r w:rsidR="00395D0F" w:rsidRPr="00262B13">
        <w:rPr>
          <w:rFonts w:ascii="Times New Roman" w:hAnsi="Times New Roman" w:cs="Times New Roman"/>
          <w:sz w:val="24"/>
          <w:szCs w:val="24"/>
          <w:vertAlign w:val="subscript"/>
        </w:rPr>
        <w:t>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0</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0</w:t>
      </w:r>
      <w:r w:rsidR="00395D0F" w:rsidRPr="00262B13">
        <w:rPr>
          <w:rFonts w:ascii="Times New Roman" w:hAnsi="Times New Roman" w:cs="Times New Roman"/>
          <w:sz w:val="24"/>
          <w:szCs w:val="24"/>
        </w:rPr>
        <w:t>+20tonsCD) gave significantly higher leaf number than control and sole inorganic fertilizer   (</w:t>
      </w:r>
      <w:r w:rsidR="00395D0F" w:rsidRPr="00262B13">
        <w:rPr>
          <w:rFonts w:ascii="Times New Roman" w:hAnsi="Times New Roman" w:cs="Times New Roman"/>
          <w:b/>
          <w:bCs/>
          <w:sz w:val="24"/>
          <w:szCs w:val="24"/>
        </w:rPr>
        <w:t>N</w:t>
      </w:r>
      <w:r w:rsidR="00395D0F" w:rsidRPr="00262B13">
        <w:rPr>
          <w:rFonts w:ascii="Times New Roman" w:hAnsi="Times New Roman" w:cs="Times New Roman"/>
          <w:b/>
          <w:bCs/>
          <w:sz w:val="24"/>
          <w:szCs w:val="24"/>
          <w:vertAlign w:val="subscript"/>
        </w:rPr>
        <w:t>120</w:t>
      </w:r>
      <w:r w:rsidR="00395D0F" w:rsidRPr="00262B13">
        <w:rPr>
          <w:rFonts w:ascii="Times New Roman" w:hAnsi="Times New Roman" w:cs="Times New Roman"/>
          <w:b/>
          <w:bCs/>
          <w:sz w:val="24"/>
          <w:szCs w:val="24"/>
        </w:rPr>
        <w:t>P</w:t>
      </w:r>
      <w:r w:rsidR="00395D0F" w:rsidRPr="00262B13">
        <w:rPr>
          <w:rFonts w:ascii="Times New Roman" w:hAnsi="Times New Roman" w:cs="Times New Roman"/>
          <w:b/>
          <w:bCs/>
          <w:sz w:val="24"/>
          <w:szCs w:val="24"/>
          <w:vertAlign w:val="subscript"/>
        </w:rPr>
        <w:t>60</w:t>
      </w:r>
      <w:r w:rsidR="00395D0F" w:rsidRPr="00262B13">
        <w:rPr>
          <w:rFonts w:ascii="Times New Roman" w:hAnsi="Times New Roman" w:cs="Times New Roman"/>
          <w:b/>
          <w:bCs/>
          <w:sz w:val="24"/>
          <w:szCs w:val="24"/>
        </w:rPr>
        <w:t>K</w:t>
      </w:r>
      <w:r w:rsidR="00395D0F" w:rsidRPr="00262B13">
        <w:rPr>
          <w:rFonts w:ascii="Times New Roman" w:hAnsi="Times New Roman" w:cs="Times New Roman"/>
          <w:b/>
          <w:bCs/>
          <w:sz w:val="24"/>
          <w:szCs w:val="24"/>
          <w:vertAlign w:val="subscript"/>
        </w:rPr>
        <w:t>60</w:t>
      </w:r>
      <w:r w:rsidR="00395D0F" w:rsidRPr="00262B13">
        <w:rPr>
          <w:rFonts w:ascii="Times New Roman" w:hAnsi="Times New Roman" w:cs="Times New Roman"/>
          <w:b/>
          <w:bCs/>
          <w:sz w:val="24"/>
          <w:szCs w:val="24"/>
        </w:rPr>
        <w:t>+0tonsCD). A</w:t>
      </w:r>
      <w:r w:rsidR="00395D0F" w:rsidRPr="00262B13">
        <w:rPr>
          <w:rFonts w:ascii="Times New Roman" w:hAnsi="Times New Roman" w:cs="Times New Roman"/>
          <w:sz w:val="24"/>
          <w:szCs w:val="24"/>
        </w:rPr>
        <w:t xml:space="preserve">t 6WAS, the highest mean leaf number also recorded </w:t>
      </w:r>
      <w:r w:rsidRPr="00262B13">
        <w:rPr>
          <w:rFonts w:ascii="Times New Roman" w:hAnsi="Times New Roman" w:cs="Times New Roman"/>
          <w:sz w:val="24"/>
          <w:szCs w:val="24"/>
        </w:rPr>
        <w:t>for (</w:t>
      </w:r>
      <w:r w:rsidR="00395D0F" w:rsidRPr="00262B13">
        <w:rPr>
          <w:rFonts w:ascii="Times New Roman" w:hAnsi="Times New Roman" w:cs="Times New Roman"/>
          <w:sz w:val="24"/>
          <w:szCs w:val="24"/>
        </w:rPr>
        <w:t>N</w:t>
      </w:r>
      <w:r>
        <w:rPr>
          <w:rFonts w:ascii="Times New Roman" w:hAnsi="Times New Roman" w:cs="Times New Roman"/>
          <w:sz w:val="24"/>
          <w:szCs w:val="24"/>
        </w:rPr>
        <w:t>P</w:t>
      </w:r>
      <w:r w:rsidR="00395D0F" w:rsidRPr="00262B13">
        <w:rPr>
          <w:rFonts w:ascii="Times New Roman" w:hAnsi="Times New Roman" w:cs="Times New Roman"/>
          <w:sz w:val="24"/>
          <w:szCs w:val="24"/>
        </w:rPr>
        <w:t>K+20tonsCD), and significant. N</w:t>
      </w:r>
      <w:r w:rsidR="00395D0F" w:rsidRPr="00262B13">
        <w:rPr>
          <w:rFonts w:ascii="Times New Roman" w:hAnsi="Times New Roman" w:cs="Times New Roman"/>
          <w:sz w:val="24"/>
          <w:szCs w:val="24"/>
          <w:vertAlign w:val="subscript"/>
        </w:rPr>
        <w:t>30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15</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15</w:t>
      </w:r>
      <w:r w:rsidR="00395D0F" w:rsidRPr="00262B13">
        <w:rPr>
          <w:rFonts w:ascii="Times New Roman" w:hAnsi="Times New Roman" w:cs="Times New Roman"/>
          <w:sz w:val="24"/>
          <w:szCs w:val="24"/>
        </w:rPr>
        <w:t>+15tonsCD and N</w:t>
      </w:r>
      <w:r w:rsidR="00395D0F" w:rsidRPr="00262B13">
        <w:rPr>
          <w:rFonts w:ascii="Times New Roman" w:hAnsi="Times New Roman" w:cs="Times New Roman"/>
          <w:sz w:val="24"/>
          <w:szCs w:val="24"/>
          <w:vertAlign w:val="subscript"/>
        </w:rPr>
        <w:t>90</w:t>
      </w:r>
      <w:r w:rsidR="00395D0F" w:rsidRPr="00262B13">
        <w:rPr>
          <w:rFonts w:ascii="Times New Roman" w:hAnsi="Times New Roman" w:cs="Times New Roman"/>
          <w:sz w:val="24"/>
          <w:szCs w:val="24"/>
        </w:rPr>
        <w:t>P</w:t>
      </w:r>
      <w:r w:rsidR="00395D0F" w:rsidRPr="00262B13">
        <w:rPr>
          <w:rFonts w:ascii="Times New Roman" w:hAnsi="Times New Roman" w:cs="Times New Roman"/>
          <w:sz w:val="24"/>
          <w:szCs w:val="24"/>
          <w:vertAlign w:val="subscript"/>
        </w:rPr>
        <w:t>45</w:t>
      </w:r>
      <w:r w:rsidR="00395D0F" w:rsidRPr="00262B13">
        <w:rPr>
          <w:rFonts w:ascii="Times New Roman" w:hAnsi="Times New Roman" w:cs="Times New Roman"/>
          <w:sz w:val="24"/>
          <w:szCs w:val="24"/>
        </w:rPr>
        <w:t>K</w:t>
      </w:r>
      <w:r w:rsidR="00395D0F" w:rsidRPr="00262B13">
        <w:rPr>
          <w:rFonts w:ascii="Times New Roman" w:hAnsi="Times New Roman" w:cs="Times New Roman"/>
          <w:sz w:val="24"/>
          <w:szCs w:val="24"/>
          <w:vertAlign w:val="subscript"/>
        </w:rPr>
        <w:t>45</w:t>
      </w:r>
      <w:r w:rsidR="00395D0F" w:rsidRPr="00262B13">
        <w:rPr>
          <w:rFonts w:ascii="Times New Roman" w:hAnsi="Times New Roman" w:cs="Times New Roman"/>
          <w:sz w:val="24"/>
          <w:szCs w:val="24"/>
        </w:rPr>
        <w:t>+5tonsCD perform better than other treatment, but the value is not significant.</w:t>
      </w: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Table</w:t>
      </w:r>
      <w:r w:rsidR="00DA0230">
        <w:rPr>
          <w:rFonts w:ascii="Times New Roman" w:hAnsi="Times New Roman" w:cs="Times New Roman"/>
          <w:b/>
          <w:sz w:val="24"/>
          <w:szCs w:val="24"/>
        </w:rPr>
        <w:t xml:space="preserve"> 4.</w:t>
      </w:r>
      <w:r w:rsidRPr="00262B13">
        <w:rPr>
          <w:rFonts w:ascii="Times New Roman" w:hAnsi="Times New Roman" w:cs="Times New Roman"/>
          <w:b/>
          <w:sz w:val="24"/>
          <w:szCs w:val="24"/>
        </w:rPr>
        <w:t xml:space="preserve">6: show the effect of tillage practice on plant height of maize </w:t>
      </w:r>
    </w:p>
    <w:tbl>
      <w:tblPr>
        <w:tblStyle w:val="TableGrid"/>
        <w:tblW w:w="0" w:type="auto"/>
        <w:tblLook w:val="04A0" w:firstRow="1" w:lastRow="0" w:firstColumn="1" w:lastColumn="0" w:noHBand="0" w:noVBand="1"/>
      </w:tblPr>
      <w:tblGrid>
        <w:gridCol w:w="2394"/>
        <w:gridCol w:w="2394"/>
        <w:gridCol w:w="2394"/>
        <w:gridCol w:w="2394"/>
      </w:tblGrid>
      <w:tr w:rsidR="005F32B3" w:rsidRPr="00262B13">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TILLAGE PRACTICES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PLANT HEIGHT @ 4 WAS (cm)</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PLANT HEIGHT @ 6WAS (cm)</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PLANT HEIGHT @ 8 WAS (cm)</w:t>
            </w:r>
          </w:p>
        </w:tc>
      </w:tr>
      <w:tr w:rsidR="005F32B3" w:rsidRPr="00262B13">
        <w:trPr>
          <w:trHeight w:val="1295"/>
        </w:trPr>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 xml:space="preserve">Minimum Tillage </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 xml:space="preserve">Ridges </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44</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41</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0.283</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68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68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0.984</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98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100</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0.802</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r>
    </w:tbl>
    <w:p w:rsidR="00DA0230" w:rsidRDefault="00DA0230"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lastRenderedPageBreak/>
        <w:t>WAS=weeks after Sowing, NS= Not Significant, **= Significant of 5% (0.05) level of probability.</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There are not significant differences in tillage practices adopted in relation to plant height.At 4WAS minimum tillage gave higher plant height than Ridges, At 8 WAS Minimum Tillage and ridges gave the same plant height, </w:t>
      </w:r>
      <w:r w:rsidR="00DA0230" w:rsidRPr="00262B13">
        <w:rPr>
          <w:rFonts w:ascii="Times New Roman" w:hAnsi="Times New Roman" w:cs="Times New Roman"/>
          <w:sz w:val="24"/>
          <w:szCs w:val="24"/>
        </w:rPr>
        <w:t>although</w:t>
      </w:r>
      <w:r w:rsidRPr="00262B13">
        <w:rPr>
          <w:rFonts w:ascii="Times New Roman" w:hAnsi="Times New Roman" w:cs="Times New Roman"/>
          <w:sz w:val="24"/>
          <w:szCs w:val="24"/>
        </w:rPr>
        <w:t xml:space="preserve"> it is observed that that plot with ridges gave higher plant height at week 8.</w:t>
      </w: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spacing w:after="0"/>
        <w:jc w:val="both"/>
        <w:rPr>
          <w:rFonts w:ascii="Times New Roman" w:hAnsi="Times New Roman" w:cs="Times New Roman"/>
          <w:b/>
          <w:sz w:val="24"/>
          <w:szCs w:val="24"/>
        </w:rPr>
      </w:pPr>
    </w:p>
    <w:p w:rsidR="005F32B3" w:rsidRPr="00262B13" w:rsidRDefault="00395D0F" w:rsidP="006D7FCF">
      <w:pPr>
        <w:tabs>
          <w:tab w:val="left" w:pos="1080"/>
        </w:tabs>
        <w:spacing w:after="0"/>
        <w:jc w:val="both"/>
        <w:rPr>
          <w:rFonts w:ascii="Times New Roman" w:hAnsi="Times New Roman" w:cs="Times New Roman"/>
          <w:b/>
          <w:sz w:val="24"/>
          <w:szCs w:val="24"/>
        </w:rPr>
      </w:pPr>
      <w:r w:rsidRPr="00262B13">
        <w:rPr>
          <w:rFonts w:ascii="Times New Roman" w:hAnsi="Times New Roman" w:cs="Times New Roman"/>
          <w:b/>
          <w:sz w:val="24"/>
          <w:szCs w:val="24"/>
        </w:rPr>
        <w:t xml:space="preserve">Table </w:t>
      </w:r>
      <w:r w:rsidR="00DA0230">
        <w:rPr>
          <w:rFonts w:ascii="Times New Roman" w:hAnsi="Times New Roman" w:cs="Times New Roman"/>
          <w:b/>
          <w:sz w:val="24"/>
          <w:szCs w:val="24"/>
        </w:rPr>
        <w:t>4.</w:t>
      </w:r>
      <w:r w:rsidRPr="00262B13">
        <w:rPr>
          <w:rFonts w:ascii="Times New Roman" w:hAnsi="Times New Roman" w:cs="Times New Roman"/>
          <w:b/>
          <w:sz w:val="24"/>
          <w:szCs w:val="24"/>
        </w:rPr>
        <w:t>7: shows the effect of the interaction between sources and tillage practice on plant height of maize</w:t>
      </w:r>
    </w:p>
    <w:tbl>
      <w:tblPr>
        <w:tblStyle w:val="TableGrid"/>
        <w:tblW w:w="5000" w:type="pct"/>
        <w:tblLook w:val="04A0" w:firstRow="1" w:lastRow="0" w:firstColumn="1" w:lastColumn="0" w:noHBand="0" w:noVBand="1"/>
      </w:tblPr>
      <w:tblGrid>
        <w:gridCol w:w="2520"/>
        <w:gridCol w:w="1764"/>
        <w:gridCol w:w="1764"/>
        <w:gridCol w:w="1764"/>
        <w:gridCol w:w="1764"/>
      </w:tblGrid>
      <w:tr w:rsidR="005F32B3" w:rsidRPr="00262B13">
        <w:tc>
          <w:tcPr>
            <w:tcW w:w="1316"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NUTRIENT SOURCE</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TILLAGE PRACTICE</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4WAS</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6 WAS</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8 WAS</w:t>
            </w:r>
          </w:p>
        </w:tc>
      </w:tr>
      <w:tr w:rsidR="005F32B3" w:rsidRPr="00262B13">
        <w:tc>
          <w:tcPr>
            <w:tcW w:w="1316"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+20tonsCD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+20tonsCD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120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120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+15tonsCD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+15tonsCD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+10tonsCD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+10tonsCD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90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90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+5tonsCD 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5F32B3" w:rsidP="006D7FCF">
            <w:pPr>
              <w:tabs>
                <w:tab w:val="left" w:pos="1080"/>
              </w:tabs>
              <w:jc w:val="both"/>
              <w:rPr>
                <w:rFonts w:ascii="Times New Roman" w:hAnsi="Times New Roman" w:cs="Times New Roman"/>
                <w:sz w:val="24"/>
                <w:szCs w:val="24"/>
              </w:rPr>
            </w:pP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51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49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0.332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56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0.585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0.899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r>
    </w:tbl>
    <w:p w:rsidR="00DA0230" w:rsidRDefault="00DA0230"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 Minimum Tillage, RD=Ridges, CD=Cow Dung, WAS=weeks after</w:t>
      </w:r>
      <w:r w:rsidR="00C4146B">
        <w:rPr>
          <w:rFonts w:ascii="Times New Roman" w:hAnsi="Times New Roman" w:cs="Times New Roman"/>
          <w:sz w:val="24"/>
          <w:szCs w:val="24"/>
        </w:rPr>
        <w:t xml:space="preserve"> Sowing, NS= Not Significant, </w:t>
      </w:r>
      <w:r w:rsidRPr="00262B13">
        <w:rPr>
          <w:rFonts w:ascii="Times New Roman" w:hAnsi="Times New Roman" w:cs="Times New Roman"/>
          <w:sz w:val="24"/>
          <w:szCs w:val="24"/>
        </w:rPr>
        <w:t>= Significant of 5% (0.05) level of probability.</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The observation from the table 7 above showed no significance in the nutrient sources and tillage practices interaction in terms of plant height. 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+20tonsCD×minimum tillage gave the highest mean value at 4WAS, while the highest mean value was recorded for N</w:t>
      </w:r>
      <w:r w:rsidRPr="00262B13">
        <w:rPr>
          <w:rFonts w:ascii="Times New Roman" w:hAnsi="Times New Roman" w:cs="Times New Roman"/>
          <w:sz w:val="24"/>
          <w:szCs w:val="24"/>
          <w:vertAlign w:val="subscript"/>
        </w:rPr>
        <w:t>90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+5tonsCD×Ridges at 8WAS.</w:t>
      </w:r>
    </w:p>
    <w:p w:rsidR="005F32B3" w:rsidRDefault="005F32B3" w:rsidP="006D7FCF">
      <w:pPr>
        <w:tabs>
          <w:tab w:val="left" w:pos="1080"/>
        </w:tabs>
        <w:jc w:val="both"/>
        <w:rPr>
          <w:rFonts w:ascii="Times New Roman" w:hAnsi="Times New Roman" w:cs="Times New Roman"/>
          <w:b/>
          <w:sz w:val="24"/>
          <w:szCs w:val="24"/>
        </w:rPr>
      </w:pPr>
    </w:p>
    <w:p w:rsidR="00C4146B" w:rsidRDefault="00C4146B" w:rsidP="006D7FCF">
      <w:pPr>
        <w:tabs>
          <w:tab w:val="left" w:pos="1080"/>
        </w:tabs>
        <w:jc w:val="both"/>
        <w:rPr>
          <w:rFonts w:ascii="Times New Roman" w:hAnsi="Times New Roman" w:cs="Times New Roman"/>
          <w:b/>
          <w:sz w:val="24"/>
          <w:szCs w:val="24"/>
        </w:rPr>
      </w:pPr>
    </w:p>
    <w:p w:rsidR="00C4146B" w:rsidRDefault="00C4146B" w:rsidP="006D7FCF">
      <w:pPr>
        <w:tabs>
          <w:tab w:val="left" w:pos="1080"/>
        </w:tabs>
        <w:jc w:val="both"/>
        <w:rPr>
          <w:rFonts w:ascii="Times New Roman" w:hAnsi="Times New Roman" w:cs="Times New Roman"/>
          <w:b/>
          <w:sz w:val="24"/>
          <w:szCs w:val="24"/>
        </w:rPr>
      </w:pPr>
    </w:p>
    <w:p w:rsidR="00C4146B" w:rsidRPr="00262B13" w:rsidRDefault="00C4146B" w:rsidP="006D7FCF">
      <w:pPr>
        <w:tabs>
          <w:tab w:val="left" w:pos="1080"/>
        </w:tabs>
        <w:jc w:val="both"/>
        <w:rPr>
          <w:rFonts w:ascii="Times New Roman" w:hAnsi="Times New Roman" w:cs="Times New Roman"/>
          <w:b/>
          <w:sz w:val="24"/>
          <w:szCs w:val="24"/>
        </w:rPr>
      </w:pP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lastRenderedPageBreak/>
        <w:t xml:space="preserve">Table </w:t>
      </w:r>
      <w:r w:rsidR="00DA0230">
        <w:rPr>
          <w:rFonts w:ascii="Times New Roman" w:hAnsi="Times New Roman" w:cs="Times New Roman"/>
          <w:b/>
          <w:sz w:val="24"/>
          <w:szCs w:val="24"/>
        </w:rPr>
        <w:t>4.</w:t>
      </w:r>
      <w:r w:rsidRPr="00262B13">
        <w:rPr>
          <w:rFonts w:ascii="Times New Roman" w:hAnsi="Times New Roman" w:cs="Times New Roman"/>
          <w:b/>
          <w:sz w:val="24"/>
          <w:szCs w:val="24"/>
        </w:rPr>
        <w:t>8: shows the effect of nutrient sources on leaf area of maize</w:t>
      </w:r>
    </w:p>
    <w:tbl>
      <w:tblPr>
        <w:tblStyle w:val="TableGrid"/>
        <w:tblW w:w="0" w:type="auto"/>
        <w:tblLook w:val="04A0" w:firstRow="1" w:lastRow="0" w:firstColumn="1" w:lastColumn="0" w:noHBand="0" w:noVBand="1"/>
      </w:tblPr>
      <w:tblGrid>
        <w:gridCol w:w="2521"/>
        <w:gridCol w:w="2351"/>
        <w:gridCol w:w="2352"/>
        <w:gridCol w:w="2352"/>
      </w:tblGrid>
      <w:tr w:rsidR="005F32B3" w:rsidRPr="00262B13">
        <w:tc>
          <w:tcPr>
            <w:tcW w:w="2521"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NUTRIENT SOURCE</w:t>
            </w:r>
          </w:p>
        </w:tc>
        <w:tc>
          <w:tcPr>
            <w:tcW w:w="2351"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AREA @4 WAS(cm2)</w:t>
            </w:r>
          </w:p>
        </w:tc>
        <w:tc>
          <w:tcPr>
            <w:tcW w:w="2352"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AREA @6WAS(cm2)</w:t>
            </w:r>
          </w:p>
        </w:tc>
        <w:tc>
          <w:tcPr>
            <w:tcW w:w="2352"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AREA @ 8 WAS(cm2)</w:t>
            </w:r>
          </w:p>
        </w:tc>
      </w:tr>
      <w:tr w:rsidR="005F32B3" w:rsidRPr="00262B13">
        <w:tc>
          <w:tcPr>
            <w:tcW w:w="2521"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NPK+20tonsCD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120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+15tonsCD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+10tonsCD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90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2351"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112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100</w:t>
            </w:r>
            <w:r w:rsidRPr="00262B13">
              <w:rPr>
                <w:rFonts w:ascii="Times New Roman" w:hAnsi="Times New Roman" w:cs="Times New Roman"/>
                <w:sz w:val="24"/>
                <w:szCs w:val="24"/>
              </w:rPr>
              <w:br/>
              <w:t>0.150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c>
          <w:tcPr>
            <w:tcW w:w="2352"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174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221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147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196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163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199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0.070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w:t>
            </w:r>
          </w:p>
        </w:tc>
        <w:tc>
          <w:tcPr>
            <w:tcW w:w="2352" w:type="dxa"/>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253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250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320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296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303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334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0.219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r>
    </w:tbl>
    <w:p w:rsidR="00C4146B" w:rsidRDefault="00C4146B"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CD=Cow Dung, WAS=weeks after Sowing, NS= Not Significant, **= Significant of 5% (0.05) level of probability.</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From table 8 above, at 4WAS, </w:t>
      </w:r>
      <w:r w:rsidR="00C4146B" w:rsidRPr="00262B13">
        <w:rPr>
          <w:rFonts w:ascii="Times New Roman" w:hAnsi="Times New Roman" w:cs="Times New Roman"/>
          <w:sz w:val="24"/>
          <w:szCs w:val="24"/>
        </w:rPr>
        <w:t>the</w:t>
      </w:r>
      <w:r w:rsidRPr="00262B13">
        <w:rPr>
          <w:rFonts w:ascii="Times New Roman" w:hAnsi="Times New Roman" w:cs="Times New Roman"/>
          <w:sz w:val="24"/>
          <w:szCs w:val="24"/>
        </w:rPr>
        <w:t xml:space="preserve"> plots with cow dung (N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 gave not significantly higher leaf area than control and sole inorganic fertilizer (N</w:t>
      </w:r>
      <w:r w:rsidRPr="00262B13">
        <w:rPr>
          <w:rFonts w:ascii="Times New Roman" w:hAnsi="Times New Roman" w:cs="Times New Roman"/>
          <w:sz w:val="24"/>
          <w:szCs w:val="24"/>
          <w:vertAlign w:val="subscript"/>
        </w:rPr>
        <w:t>120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 xml:space="preserve">+0tonsCD). At 6WAS, the highest mean leaf area was recorded </w:t>
      </w:r>
      <w:r w:rsidR="00C4146B" w:rsidRPr="00262B13">
        <w:rPr>
          <w:rFonts w:ascii="Times New Roman" w:hAnsi="Times New Roman" w:cs="Times New Roman"/>
          <w:sz w:val="24"/>
          <w:szCs w:val="24"/>
        </w:rPr>
        <w:t>for,</w:t>
      </w:r>
      <w:r w:rsidR="00C4146B">
        <w:rPr>
          <w:rFonts w:ascii="Times New Roman" w:hAnsi="Times New Roman" w:cs="Times New Roman"/>
          <w:sz w:val="24"/>
          <w:szCs w:val="24"/>
        </w:rPr>
        <w:t xml:space="preserve"> </w:t>
      </w:r>
      <w:r w:rsidRPr="00262B13">
        <w:rPr>
          <w:rFonts w:ascii="Times New Roman" w:hAnsi="Times New Roman" w:cs="Times New Roman"/>
          <w:sz w:val="24"/>
          <w:szCs w:val="24"/>
        </w:rPr>
        <w:t>(N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 though significant. , (N</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30</w:t>
      </w:r>
      <w:r w:rsidRPr="00262B13">
        <w:rPr>
          <w:rFonts w:ascii="Times New Roman" w:hAnsi="Times New Roman" w:cs="Times New Roman"/>
          <w:sz w:val="24"/>
          <w:szCs w:val="24"/>
        </w:rPr>
        <w:t>+10tonsCD N</w:t>
      </w:r>
      <w:r w:rsidRPr="00262B13">
        <w:rPr>
          <w:rFonts w:ascii="Times New Roman" w:hAnsi="Times New Roman" w:cs="Times New Roman"/>
          <w:sz w:val="24"/>
          <w:szCs w:val="24"/>
          <w:vertAlign w:val="subscript"/>
        </w:rPr>
        <w:t>120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+0tonsCD and N</w:t>
      </w:r>
      <w:r w:rsidRPr="00262B13">
        <w:rPr>
          <w:rFonts w:ascii="Times New Roman" w:hAnsi="Times New Roman" w:cs="Times New Roman"/>
          <w:sz w:val="24"/>
          <w:szCs w:val="24"/>
          <w:vertAlign w:val="subscript"/>
        </w:rPr>
        <w:t>90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+5tonsCD) perform better than other treatment, but the value is not significant.</w:t>
      </w: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Table</w:t>
      </w:r>
      <w:r w:rsidR="00C4146B">
        <w:rPr>
          <w:rFonts w:ascii="Times New Roman" w:hAnsi="Times New Roman" w:cs="Times New Roman"/>
          <w:b/>
          <w:sz w:val="24"/>
          <w:szCs w:val="24"/>
        </w:rPr>
        <w:t xml:space="preserve"> 4.</w:t>
      </w:r>
      <w:r w:rsidRPr="00262B13">
        <w:rPr>
          <w:rFonts w:ascii="Times New Roman" w:hAnsi="Times New Roman" w:cs="Times New Roman"/>
          <w:b/>
          <w:sz w:val="24"/>
          <w:szCs w:val="24"/>
        </w:rPr>
        <w:t>9: show the effect of tillage practices on leaf area of maize</w:t>
      </w:r>
    </w:p>
    <w:tbl>
      <w:tblPr>
        <w:tblStyle w:val="TableGrid"/>
        <w:tblW w:w="0" w:type="auto"/>
        <w:tblLook w:val="04A0" w:firstRow="1" w:lastRow="0" w:firstColumn="1" w:lastColumn="0" w:noHBand="0" w:noVBand="1"/>
      </w:tblPr>
      <w:tblGrid>
        <w:gridCol w:w="2394"/>
        <w:gridCol w:w="2394"/>
        <w:gridCol w:w="2394"/>
        <w:gridCol w:w="2394"/>
      </w:tblGrid>
      <w:tr w:rsidR="005F32B3" w:rsidRPr="00262B13">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TILLAGE PRACTICES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AREA @ 4 WAS (cm2)</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AREA @6WAS (cm2)</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LEAF AREA @ 8 WAS (cm2)</w:t>
            </w:r>
          </w:p>
        </w:tc>
      </w:tr>
      <w:tr w:rsidR="005F32B3" w:rsidRPr="00262B13">
        <w:trPr>
          <w:trHeight w:val="1295"/>
        </w:trPr>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 xml:space="preserve">Minimum Tillage </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 xml:space="preserve">Ridges </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95</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86</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0.263</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181</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186</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0.729</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NS</w:t>
            </w:r>
          </w:p>
        </w:tc>
        <w:tc>
          <w:tcPr>
            <w:tcW w:w="2394" w:type="dxa"/>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271</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315</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0.068</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w:t>
            </w:r>
          </w:p>
        </w:tc>
      </w:tr>
    </w:tbl>
    <w:p w:rsidR="00C4146B" w:rsidRDefault="00C4146B"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WAS=weeks after</w:t>
      </w:r>
      <w:r w:rsidR="00C4146B">
        <w:rPr>
          <w:rFonts w:ascii="Times New Roman" w:hAnsi="Times New Roman" w:cs="Times New Roman"/>
          <w:sz w:val="24"/>
          <w:szCs w:val="24"/>
        </w:rPr>
        <w:t xml:space="preserve"> Sowing, NS= Not Significant, </w:t>
      </w:r>
      <w:r w:rsidRPr="00262B13">
        <w:rPr>
          <w:rFonts w:ascii="Times New Roman" w:hAnsi="Times New Roman" w:cs="Times New Roman"/>
          <w:sz w:val="24"/>
          <w:szCs w:val="24"/>
        </w:rPr>
        <w:t>= Significant of 5% (0.05) level of probability.</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sz w:val="24"/>
          <w:szCs w:val="24"/>
        </w:rPr>
        <w:t>The observation in table 9 shows differences in tillage pr</w:t>
      </w:r>
      <w:r w:rsidR="00C4146B">
        <w:rPr>
          <w:rFonts w:ascii="Times New Roman" w:hAnsi="Times New Roman" w:cs="Times New Roman"/>
          <w:sz w:val="24"/>
          <w:szCs w:val="24"/>
        </w:rPr>
        <w:t xml:space="preserve">actices adopted in relation to </w:t>
      </w:r>
      <w:r w:rsidRPr="00262B13">
        <w:rPr>
          <w:rFonts w:ascii="Times New Roman" w:hAnsi="Times New Roman" w:cs="Times New Roman"/>
          <w:sz w:val="24"/>
          <w:szCs w:val="24"/>
        </w:rPr>
        <w:t xml:space="preserve">leaf area. At 4WAS minimum tillage gave higher leaf area than Ridges, At 6WAS Ridges gave higher plant area than minimum tillage </w:t>
      </w:r>
      <w:r w:rsidR="00C4146B" w:rsidRPr="00262B13">
        <w:rPr>
          <w:rFonts w:ascii="Times New Roman" w:hAnsi="Times New Roman" w:cs="Times New Roman"/>
          <w:sz w:val="24"/>
          <w:szCs w:val="24"/>
        </w:rPr>
        <w:t>although</w:t>
      </w:r>
      <w:r w:rsidRPr="00262B13">
        <w:rPr>
          <w:rFonts w:ascii="Times New Roman" w:hAnsi="Times New Roman" w:cs="Times New Roman"/>
          <w:sz w:val="24"/>
          <w:szCs w:val="24"/>
        </w:rPr>
        <w:t xml:space="preserve"> it is observed that the plot with ridges gave higher leaf area at week 8.but is significantly </w:t>
      </w: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5F32B3" w:rsidP="006D7FCF">
      <w:pPr>
        <w:tabs>
          <w:tab w:val="left" w:pos="1080"/>
        </w:tabs>
        <w:jc w:val="both"/>
        <w:rPr>
          <w:rFonts w:ascii="Times New Roman" w:hAnsi="Times New Roman" w:cs="Times New Roman"/>
          <w:b/>
          <w:sz w:val="24"/>
          <w:szCs w:val="24"/>
        </w:rPr>
      </w:pP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lastRenderedPageBreak/>
        <w:t xml:space="preserve">Table </w:t>
      </w:r>
      <w:r w:rsidR="00C4146B">
        <w:rPr>
          <w:rFonts w:ascii="Times New Roman" w:hAnsi="Times New Roman" w:cs="Times New Roman"/>
          <w:b/>
          <w:sz w:val="24"/>
          <w:szCs w:val="24"/>
        </w:rPr>
        <w:t>4.</w:t>
      </w:r>
      <w:r w:rsidRPr="00262B13">
        <w:rPr>
          <w:rFonts w:ascii="Times New Roman" w:hAnsi="Times New Roman" w:cs="Times New Roman"/>
          <w:b/>
          <w:sz w:val="24"/>
          <w:szCs w:val="24"/>
        </w:rPr>
        <w:t>10: shows the effect of the interaction between nutrient source and tillage practices on leaf area of maize</w:t>
      </w:r>
    </w:p>
    <w:tbl>
      <w:tblPr>
        <w:tblStyle w:val="TableGrid"/>
        <w:tblW w:w="5000" w:type="pct"/>
        <w:tblLook w:val="04A0" w:firstRow="1" w:lastRow="0" w:firstColumn="1" w:lastColumn="0" w:noHBand="0" w:noVBand="1"/>
      </w:tblPr>
      <w:tblGrid>
        <w:gridCol w:w="2520"/>
        <w:gridCol w:w="1764"/>
        <w:gridCol w:w="1764"/>
        <w:gridCol w:w="1764"/>
        <w:gridCol w:w="1764"/>
      </w:tblGrid>
      <w:tr w:rsidR="005F32B3" w:rsidRPr="00262B13">
        <w:tc>
          <w:tcPr>
            <w:tcW w:w="1316"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NUTRIENT SOURCE</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TILLAGE PRACTICE</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4WAS</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6 WAS</w:t>
            </w:r>
          </w:p>
        </w:tc>
        <w:tc>
          <w:tcPr>
            <w:tcW w:w="921" w:type="pct"/>
          </w:tcPr>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8 WAS</w:t>
            </w:r>
          </w:p>
        </w:tc>
      </w:tr>
      <w:tr w:rsidR="005F32B3" w:rsidRPr="00262B13">
        <w:tc>
          <w:tcPr>
            <w:tcW w:w="1316"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Control</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+20tonsCD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0</w:t>
            </w:r>
            <w:r w:rsidRPr="00262B13">
              <w:rPr>
                <w:rFonts w:ascii="Times New Roman" w:hAnsi="Times New Roman" w:cs="Times New Roman"/>
                <w:b/>
                <w:sz w:val="24"/>
                <w:szCs w:val="24"/>
              </w:rPr>
              <w:t>+20tonsCD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120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120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+15tonsCD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15</w:t>
            </w:r>
            <w:r w:rsidRPr="00262B13">
              <w:rPr>
                <w:rFonts w:ascii="Times New Roman" w:hAnsi="Times New Roman" w:cs="Times New Roman"/>
                <w:b/>
                <w:sz w:val="24"/>
                <w:szCs w:val="24"/>
              </w:rPr>
              <w:t>+15tonsCD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+10tonsCD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60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30</w:t>
            </w:r>
            <w:r w:rsidRPr="00262B13">
              <w:rPr>
                <w:rFonts w:ascii="Times New Roman" w:hAnsi="Times New Roman" w:cs="Times New Roman"/>
                <w:b/>
                <w:sz w:val="24"/>
                <w:szCs w:val="24"/>
              </w:rPr>
              <w:t>+10tonsCD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90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+5tonsCD</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N</w:t>
            </w:r>
            <w:r w:rsidRPr="00262B13">
              <w:rPr>
                <w:rFonts w:ascii="Times New Roman" w:hAnsi="Times New Roman" w:cs="Times New Roman"/>
                <w:b/>
                <w:sz w:val="24"/>
                <w:szCs w:val="24"/>
                <w:vertAlign w:val="subscript"/>
              </w:rPr>
              <w:t>90</w:t>
            </w:r>
            <w:r w:rsidRPr="00262B13">
              <w:rPr>
                <w:rFonts w:ascii="Times New Roman" w:hAnsi="Times New Roman" w:cs="Times New Roman"/>
                <w:b/>
                <w:sz w:val="24"/>
                <w:szCs w:val="24"/>
              </w:rPr>
              <w:t>P</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K</w:t>
            </w:r>
            <w:r w:rsidRPr="00262B13">
              <w:rPr>
                <w:rFonts w:ascii="Times New Roman" w:hAnsi="Times New Roman" w:cs="Times New Roman"/>
                <w:b/>
                <w:sz w:val="24"/>
                <w:szCs w:val="24"/>
                <w:vertAlign w:val="subscript"/>
              </w:rPr>
              <w:t>45</w:t>
            </w:r>
            <w:r w:rsidRPr="00262B13">
              <w:rPr>
                <w:rFonts w:ascii="Times New Roman" w:hAnsi="Times New Roman" w:cs="Times New Roman"/>
                <w:b/>
                <w:sz w:val="24"/>
                <w:szCs w:val="24"/>
              </w:rPr>
              <w:t>+5tonsCD P-Value</w:t>
            </w:r>
          </w:p>
          <w:p w:rsidR="005F32B3" w:rsidRPr="00262B13" w:rsidRDefault="00395D0F" w:rsidP="006D7FCF">
            <w:pPr>
              <w:tabs>
                <w:tab w:val="left" w:pos="1080"/>
              </w:tabs>
              <w:jc w:val="both"/>
              <w:rPr>
                <w:rFonts w:ascii="Times New Roman" w:hAnsi="Times New Roman" w:cs="Times New Roman"/>
                <w:b/>
                <w:sz w:val="24"/>
                <w:szCs w:val="24"/>
              </w:rPr>
            </w:pPr>
            <w:r w:rsidRPr="00262B13">
              <w:rPr>
                <w:rFonts w:ascii="Times New Roman" w:hAnsi="Times New Roman" w:cs="Times New Roman"/>
                <w:b/>
                <w:sz w:val="24"/>
                <w:szCs w:val="24"/>
              </w:rPr>
              <w:t>LOS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RD</w:t>
            </w:r>
          </w:p>
          <w:p w:rsidR="005F32B3" w:rsidRPr="00262B13" w:rsidRDefault="005F32B3" w:rsidP="006D7FCF">
            <w:pPr>
              <w:tabs>
                <w:tab w:val="left" w:pos="1080"/>
              </w:tabs>
              <w:jc w:val="both"/>
              <w:rPr>
                <w:rFonts w:ascii="Times New Roman" w:hAnsi="Times New Roman" w:cs="Times New Roman"/>
                <w:sz w:val="24"/>
                <w:szCs w:val="24"/>
              </w:rPr>
            </w:pP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116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63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91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83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125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76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0.178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170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178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242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199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103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191</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176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216</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165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162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228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169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0.064</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w:t>
            </w:r>
          </w:p>
        </w:tc>
        <w:tc>
          <w:tcPr>
            <w:tcW w:w="921" w:type="pct"/>
          </w:tcPr>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227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270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200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300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283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358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282</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310</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308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298</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325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343</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0.759</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NS</w:t>
            </w:r>
          </w:p>
        </w:tc>
      </w:tr>
    </w:tbl>
    <w:p w:rsidR="00904487" w:rsidRDefault="00904487" w:rsidP="006D7FCF">
      <w:pPr>
        <w:tabs>
          <w:tab w:val="left" w:pos="1080"/>
        </w:tabs>
        <w:jc w:val="both"/>
        <w:rPr>
          <w:rFonts w:ascii="Times New Roman" w:hAnsi="Times New Roman" w:cs="Times New Roman"/>
          <w:sz w:val="24"/>
          <w:szCs w:val="24"/>
        </w:rPr>
      </w:pP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MT= Minimum Tillage, RD=Ridges, CD=Cow Dung, WAS=weeks after</w:t>
      </w:r>
      <w:r w:rsidR="00904487">
        <w:rPr>
          <w:rFonts w:ascii="Times New Roman" w:hAnsi="Times New Roman" w:cs="Times New Roman"/>
          <w:sz w:val="24"/>
          <w:szCs w:val="24"/>
        </w:rPr>
        <w:t xml:space="preserve"> Sowing, NS= Not Significant, </w:t>
      </w:r>
      <w:r w:rsidRPr="00262B13">
        <w:rPr>
          <w:rFonts w:ascii="Times New Roman" w:hAnsi="Times New Roman" w:cs="Times New Roman"/>
          <w:sz w:val="24"/>
          <w:szCs w:val="24"/>
        </w:rPr>
        <w:t>= Significant of 5% (0.05) level of probability.</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The observation from the table 10 above showed no significance in the nutrient sources and tillage practices interaction in terms of leaf area.N</w:t>
      </w:r>
      <w:r w:rsidRPr="00262B13">
        <w:rPr>
          <w:rFonts w:ascii="Times New Roman" w:hAnsi="Times New Roman" w:cs="Times New Roman"/>
          <w:sz w:val="24"/>
          <w:szCs w:val="24"/>
          <w:vertAlign w:val="subscript"/>
        </w:rPr>
        <w:t>90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45</w:t>
      </w:r>
      <w:r w:rsidRPr="00262B13">
        <w:rPr>
          <w:rFonts w:ascii="Times New Roman" w:hAnsi="Times New Roman" w:cs="Times New Roman"/>
          <w:sz w:val="24"/>
          <w:szCs w:val="24"/>
        </w:rPr>
        <w:t>+5tonsCD×minimum tillage gave the highest mean value at 4WAS, At 6WAS (N</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0</w:t>
      </w:r>
      <w:r w:rsidRPr="00262B13">
        <w:rPr>
          <w:rFonts w:ascii="Times New Roman" w:hAnsi="Times New Roman" w:cs="Times New Roman"/>
          <w:sz w:val="24"/>
          <w:szCs w:val="24"/>
        </w:rPr>
        <w:t>+20tonsCD)×minimum tillage gave the highest leaf area, but is significantly, while the highest mean value was recorded for N</w:t>
      </w:r>
      <w:r w:rsidRPr="00262B13">
        <w:rPr>
          <w:rFonts w:ascii="Times New Roman" w:hAnsi="Times New Roman" w:cs="Times New Roman"/>
          <w:sz w:val="24"/>
          <w:szCs w:val="24"/>
          <w:vertAlign w:val="subscript"/>
        </w:rPr>
        <w:t>120</w:t>
      </w:r>
      <w:r w:rsidRPr="00262B13">
        <w:rPr>
          <w:rFonts w:ascii="Times New Roman" w:hAnsi="Times New Roman" w:cs="Times New Roman"/>
          <w:sz w:val="24"/>
          <w:szCs w:val="24"/>
        </w:rPr>
        <w:t>P</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K</w:t>
      </w:r>
      <w:r w:rsidRPr="00262B13">
        <w:rPr>
          <w:rFonts w:ascii="Times New Roman" w:hAnsi="Times New Roman" w:cs="Times New Roman"/>
          <w:sz w:val="24"/>
          <w:szCs w:val="24"/>
          <w:vertAlign w:val="subscript"/>
        </w:rPr>
        <w:t>60</w:t>
      </w:r>
      <w:r w:rsidRPr="00262B13">
        <w:rPr>
          <w:rFonts w:ascii="Times New Roman" w:hAnsi="Times New Roman" w:cs="Times New Roman"/>
          <w:sz w:val="24"/>
          <w:szCs w:val="24"/>
        </w:rPr>
        <w:t xml:space="preserve">+0tonsCD ×Ridges at 8WAS. </w:t>
      </w:r>
      <w:r w:rsidR="00904487" w:rsidRPr="00262B13">
        <w:rPr>
          <w:rFonts w:ascii="Times New Roman" w:hAnsi="Times New Roman" w:cs="Times New Roman"/>
          <w:sz w:val="24"/>
          <w:szCs w:val="24"/>
        </w:rPr>
        <w:t>But</w:t>
      </w:r>
      <w:r w:rsidRPr="00262B13">
        <w:rPr>
          <w:rFonts w:ascii="Times New Roman" w:hAnsi="Times New Roman" w:cs="Times New Roman"/>
          <w:sz w:val="24"/>
          <w:szCs w:val="24"/>
        </w:rPr>
        <w:t xml:space="preserve"> not </w:t>
      </w:r>
      <w:r w:rsidR="00904487" w:rsidRPr="00262B13">
        <w:rPr>
          <w:rFonts w:ascii="Times New Roman" w:hAnsi="Times New Roman" w:cs="Times New Roman"/>
          <w:sz w:val="24"/>
          <w:szCs w:val="24"/>
        </w:rPr>
        <w:t>significantly.</w:t>
      </w: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904487" w:rsidRDefault="00904487" w:rsidP="006D7FCF">
      <w:pPr>
        <w:tabs>
          <w:tab w:val="left" w:pos="1080"/>
        </w:tabs>
        <w:jc w:val="both"/>
        <w:rPr>
          <w:rFonts w:ascii="Times New Roman" w:hAnsi="Times New Roman" w:cs="Times New Roman"/>
          <w:sz w:val="24"/>
          <w:szCs w:val="24"/>
        </w:rPr>
      </w:pPr>
    </w:p>
    <w:p w:rsidR="00904487" w:rsidRDefault="00904487" w:rsidP="006D7FCF">
      <w:pPr>
        <w:tabs>
          <w:tab w:val="left" w:pos="1080"/>
        </w:tabs>
        <w:jc w:val="both"/>
        <w:rPr>
          <w:rFonts w:ascii="Times New Roman" w:hAnsi="Times New Roman" w:cs="Times New Roman"/>
          <w:sz w:val="24"/>
          <w:szCs w:val="24"/>
        </w:rPr>
      </w:pPr>
    </w:p>
    <w:p w:rsidR="005F32B3" w:rsidRPr="00904487" w:rsidRDefault="00904487" w:rsidP="00DF1330">
      <w:pPr>
        <w:pStyle w:val="Heading1"/>
        <w:jc w:val="center"/>
        <w:rPr>
          <w:rFonts w:ascii="Times New Roman" w:eastAsia="SimSun" w:hAnsi="Times New Roman" w:cs="Times New Roman"/>
          <w:sz w:val="24"/>
          <w:szCs w:val="24"/>
          <w:lang w:eastAsia="zh-CN"/>
        </w:rPr>
      </w:pPr>
      <w:bookmarkStart w:id="63" w:name="_Toc203224444"/>
      <w:r w:rsidRPr="00904487">
        <w:rPr>
          <w:rFonts w:ascii="Times New Roman" w:eastAsia="SimSun" w:hAnsi="Times New Roman" w:cs="Times New Roman"/>
          <w:sz w:val="24"/>
          <w:szCs w:val="24"/>
          <w:lang w:eastAsia="zh-CN"/>
        </w:rPr>
        <w:lastRenderedPageBreak/>
        <w:t>CHAPTER FIVE</w:t>
      </w:r>
      <w:bookmarkEnd w:id="63"/>
    </w:p>
    <w:p w:rsidR="005F32B3" w:rsidRDefault="00904487" w:rsidP="00DF1330">
      <w:pPr>
        <w:pStyle w:val="Heading1"/>
        <w:jc w:val="center"/>
        <w:rPr>
          <w:rFonts w:ascii="Times New Roman" w:hAnsi="Times New Roman" w:cs="Times New Roman"/>
          <w:sz w:val="24"/>
          <w:szCs w:val="24"/>
        </w:rPr>
      </w:pPr>
      <w:bookmarkStart w:id="64" w:name="_Toc203224445"/>
      <w:r>
        <w:rPr>
          <w:rFonts w:ascii="Times New Roman" w:hAnsi="Times New Roman" w:cs="Times New Roman"/>
          <w:sz w:val="24"/>
          <w:szCs w:val="24"/>
        </w:rPr>
        <w:t>SUMMARY,</w:t>
      </w:r>
      <w:r w:rsidRPr="00904487">
        <w:rPr>
          <w:rFonts w:ascii="Times New Roman" w:hAnsi="Times New Roman" w:cs="Times New Roman"/>
          <w:sz w:val="24"/>
          <w:szCs w:val="24"/>
        </w:rPr>
        <w:t xml:space="preserve"> CONCLUSIONS AND RECOMMENDATIONS</w:t>
      </w:r>
      <w:bookmarkEnd w:id="64"/>
    </w:p>
    <w:p w:rsidR="00904487" w:rsidRPr="00904487" w:rsidRDefault="00904487" w:rsidP="006D7FCF">
      <w:pPr>
        <w:jc w:val="both"/>
        <w:rPr>
          <w:rFonts w:ascii="Times New Roman" w:hAnsi="Times New Roman" w:cs="Times New Roman"/>
          <w:sz w:val="24"/>
          <w:szCs w:val="24"/>
        </w:rPr>
      </w:pPr>
      <w:r w:rsidRPr="00904487">
        <w:rPr>
          <w:rFonts w:ascii="Times New Roman" w:hAnsi="Times New Roman" w:cs="Times New Roman"/>
          <w:sz w:val="24"/>
          <w:szCs w:val="24"/>
        </w:rPr>
        <w:t>5.1 SUMMARY</w:t>
      </w:r>
    </w:p>
    <w:p w:rsidR="005F32B3" w:rsidRPr="00262B13" w:rsidRDefault="00904487" w:rsidP="006D7FCF">
      <w:pPr>
        <w:tabs>
          <w:tab w:val="left" w:pos="1080"/>
        </w:tabs>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           </w:t>
      </w:r>
      <w:r w:rsidR="00395D0F" w:rsidRPr="00262B13">
        <w:rPr>
          <w:rFonts w:ascii="Times New Roman" w:eastAsia="SimSun" w:hAnsi="Times New Roman" w:cs="Times New Roman"/>
          <w:color w:val="000000"/>
          <w:sz w:val="24"/>
          <w:szCs w:val="24"/>
          <w:lang w:eastAsia="zh-CN"/>
        </w:rPr>
        <w:t>A field trial was conducted to examine the effect of nutrient sources and tillage practices on growth of maize (Zea mays) in Ilorin,Nigeria. The experiment was conducted at Agricultural Technology Department demonstration farm,</w:t>
      </w:r>
      <w:r w:rsidR="004B58D3">
        <w:rPr>
          <w:rFonts w:ascii="Times New Roman" w:eastAsia="SimSun" w:hAnsi="Times New Roman" w:cs="Times New Roman"/>
          <w:color w:val="000000"/>
          <w:sz w:val="24"/>
          <w:szCs w:val="24"/>
          <w:lang w:eastAsia="zh-CN"/>
        </w:rPr>
        <w:t xml:space="preserve"> </w:t>
      </w:r>
      <w:r w:rsidR="00395D0F" w:rsidRPr="00262B13">
        <w:rPr>
          <w:rFonts w:ascii="Times New Roman" w:eastAsia="SimSun" w:hAnsi="Times New Roman" w:cs="Times New Roman"/>
          <w:color w:val="000000"/>
          <w:sz w:val="24"/>
          <w:szCs w:val="24"/>
          <w:lang w:eastAsia="zh-CN"/>
        </w:rPr>
        <w:t xml:space="preserve">Kwara State Polytechnic. The trial consisted of factorial combination of nutrient </w:t>
      </w:r>
      <w:r w:rsidR="004B58D3" w:rsidRPr="00262B13">
        <w:rPr>
          <w:rFonts w:ascii="Times New Roman" w:eastAsia="SimSun" w:hAnsi="Times New Roman" w:cs="Times New Roman"/>
          <w:color w:val="000000"/>
          <w:sz w:val="24"/>
          <w:szCs w:val="24"/>
          <w:lang w:eastAsia="zh-CN"/>
        </w:rPr>
        <w:t>sources (</w:t>
      </w:r>
      <w:r w:rsidR="00395D0F" w:rsidRPr="00262B13">
        <w:rPr>
          <w:rFonts w:ascii="Times New Roman" w:eastAsia="SimSun" w:hAnsi="Times New Roman" w:cs="Times New Roman"/>
          <w:color w:val="000000"/>
          <w:sz w:val="24"/>
          <w:szCs w:val="24"/>
          <w:lang w:eastAsia="zh-CN"/>
        </w:rPr>
        <w:t xml:space="preserve">Cow dung and inorganic NPK-sources) and tillage </w:t>
      </w:r>
      <w:r w:rsidR="004B58D3" w:rsidRPr="00262B13">
        <w:rPr>
          <w:rFonts w:ascii="Times New Roman" w:eastAsia="SimSun" w:hAnsi="Times New Roman" w:cs="Times New Roman"/>
          <w:color w:val="000000"/>
          <w:sz w:val="24"/>
          <w:szCs w:val="24"/>
          <w:lang w:eastAsia="zh-CN"/>
        </w:rPr>
        <w:t>practices (</w:t>
      </w:r>
      <w:r w:rsidR="00395D0F" w:rsidRPr="00262B13">
        <w:rPr>
          <w:rFonts w:ascii="Times New Roman" w:eastAsia="SimSun" w:hAnsi="Times New Roman" w:cs="Times New Roman"/>
          <w:color w:val="000000"/>
          <w:sz w:val="24"/>
          <w:szCs w:val="24"/>
          <w:lang w:eastAsia="zh-CN"/>
        </w:rPr>
        <w:t xml:space="preserve">Minimum tillage and Ridges).The experiment was land in a Randomized Complete Block </w:t>
      </w:r>
      <w:r w:rsidR="004B58D3" w:rsidRPr="00262B13">
        <w:rPr>
          <w:rFonts w:ascii="Times New Roman" w:eastAsia="SimSun" w:hAnsi="Times New Roman" w:cs="Times New Roman"/>
          <w:color w:val="000000"/>
          <w:sz w:val="24"/>
          <w:szCs w:val="24"/>
          <w:lang w:eastAsia="zh-CN"/>
        </w:rPr>
        <w:t>Design (</w:t>
      </w:r>
      <w:r w:rsidR="00395D0F" w:rsidRPr="00262B13">
        <w:rPr>
          <w:rFonts w:ascii="Times New Roman" w:eastAsia="SimSun" w:hAnsi="Times New Roman" w:cs="Times New Roman"/>
          <w:color w:val="000000"/>
          <w:sz w:val="24"/>
          <w:szCs w:val="24"/>
          <w:lang w:eastAsia="zh-CN"/>
        </w:rPr>
        <w:t>RCBD</w:t>
      </w:r>
      <w:r w:rsidR="004B58D3" w:rsidRPr="00262B13">
        <w:rPr>
          <w:rFonts w:ascii="Times New Roman" w:eastAsia="SimSun" w:hAnsi="Times New Roman" w:cs="Times New Roman"/>
          <w:color w:val="000000"/>
          <w:sz w:val="24"/>
          <w:szCs w:val="24"/>
          <w:lang w:eastAsia="zh-CN"/>
        </w:rPr>
        <w:t>) and</w:t>
      </w:r>
      <w:r w:rsidR="00395D0F" w:rsidRPr="00262B13">
        <w:rPr>
          <w:rFonts w:ascii="Times New Roman" w:eastAsia="SimSun" w:hAnsi="Times New Roman" w:cs="Times New Roman"/>
          <w:color w:val="000000"/>
          <w:sz w:val="24"/>
          <w:szCs w:val="24"/>
          <w:lang w:eastAsia="zh-CN"/>
        </w:rPr>
        <w:t xml:space="preserve"> replicate three times.</w:t>
      </w:r>
    </w:p>
    <w:p w:rsidR="005F32B3" w:rsidRPr="00262B13" w:rsidRDefault="00904487" w:rsidP="006D7FCF">
      <w:pPr>
        <w:tabs>
          <w:tab w:val="left" w:pos="1080"/>
        </w:tabs>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                </w:t>
      </w:r>
      <w:r w:rsidR="00395D0F" w:rsidRPr="00262B13">
        <w:rPr>
          <w:rFonts w:ascii="Times New Roman" w:eastAsia="SimSun" w:hAnsi="Times New Roman" w:cs="Times New Roman"/>
          <w:color w:val="000000"/>
          <w:sz w:val="24"/>
          <w:szCs w:val="24"/>
          <w:lang w:eastAsia="zh-CN"/>
        </w:rPr>
        <w:t xml:space="preserve">The results revealed plot all treatments with </w:t>
      </w:r>
      <w:r w:rsidR="004B58D3" w:rsidRPr="00262B13">
        <w:rPr>
          <w:rFonts w:ascii="Times New Roman" w:eastAsia="SimSun" w:hAnsi="Times New Roman" w:cs="Times New Roman"/>
          <w:color w:val="000000"/>
          <w:sz w:val="24"/>
          <w:szCs w:val="24"/>
          <w:lang w:eastAsia="zh-CN"/>
        </w:rPr>
        <w:t>cow dungs</w:t>
      </w:r>
      <w:r w:rsidR="00395D0F" w:rsidRPr="00262B13">
        <w:rPr>
          <w:rFonts w:ascii="Times New Roman" w:eastAsia="SimSun" w:hAnsi="Times New Roman" w:cs="Times New Roman"/>
          <w:color w:val="000000"/>
          <w:sz w:val="24"/>
          <w:szCs w:val="24"/>
          <w:lang w:eastAsia="zh-CN"/>
        </w:rPr>
        <w:t xml:space="preserve"> at different rate were significantly higher (P&lt;0.05) that treatments with only inorganic NPK leaf number at 4weeks after </w:t>
      </w:r>
      <w:r w:rsidR="004B58D3" w:rsidRPr="00262B13">
        <w:rPr>
          <w:rFonts w:ascii="Times New Roman" w:eastAsia="SimSun" w:hAnsi="Times New Roman" w:cs="Times New Roman"/>
          <w:color w:val="000000"/>
          <w:sz w:val="24"/>
          <w:szCs w:val="24"/>
          <w:lang w:eastAsia="zh-CN"/>
        </w:rPr>
        <w:t>sowing (</w:t>
      </w:r>
      <w:r w:rsidR="00395D0F" w:rsidRPr="00262B13">
        <w:rPr>
          <w:rFonts w:ascii="Times New Roman" w:eastAsia="SimSun" w:hAnsi="Times New Roman" w:cs="Times New Roman"/>
          <w:color w:val="000000"/>
          <w:sz w:val="24"/>
          <w:szCs w:val="24"/>
          <w:lang w:eastAsia="zh-CN"/>
        </w:rPr>
        <w:t xml:space="preserve">WAS) but not significant at 6WAS/8WAS for plant </w:t>
      </w:r>
      <w:r w:rsidR="004B58D3" w:rsidRPr="00262B13">
        <w:rPr>
          <w:rFonts w:ascii="Times New Roman" w:eastAsia="SimSun" w:hAnsi="Times New Roman" w:cs="Times New Roman"/>
          <w:color w:val="000000"/>
          <w:sz w:val="24"/>
          <w:szCs w:val="24"/>
          <w:lang w:eastAsia="zh-CN"/>
        </w:rPr>
        <w:t>height (</w:t>
      </w:r>
      <w:r w:rsidR="00395D0F" w:rsidRPr="00262B13">
        <w:rPr>
          <w:rFonts w:ascii="Times New Roman" w:eastAsia="SimSun" w:hAnsi="Times New Roman" w:cs="Times New Roman"/>
          <w:color w:val="000000"/>
          <w:sz w:val="24"/>
          <w:szCs w:val="24"/>
          <w:lang w:eastAsia="zh-CN"/>
        </w:rPr>
        <w:t xml:space="preserve">PH) sole </w:t>
      </w:r>
      <w:r w:rsidR="004B58D3" w:rsidRPr="00262B13">
        <w:rPr>
          <w:rFonts w:ascii="Times New Roman" w:eastAsia="SimSun" w:hAnsi="Times New Roman" w:cs="Times New Roman"/>
          <w:color w:val="000000"/>
          <w:sz w:val="24"/>
          <w:szCs w:val="24"/>
          <w:lang w:eastAsia="zh-CN"/>
        </w:rPr>
        <w:t>cow dung</w:t>
      </w:r>
      <w:r w:rsidR="00395D0F" w:rsidRPr="00262B13">
        <w:rPr>
          <w:rFonts w:ascii="Times New Roman" w:eastAsia="SimSun" w:hAnsi="Times New Roman" w:cs="Times New Roman"/>
          <w:color w:val="000000"/>
          <w:sz w:val="24"/>
          <w:szCs w:val="24"/>
          <w:lang w:eastAsia="zh-CN"/>
        </w:rPr>
        <w:t xml:space="preserve"> </w:t>
      </w:r>
      <w:r w:rsidR="004B58D3" w:rsidRPr="00262B13">
        <w:rPr>
          <w:rFonts w:ascii="Times New Roman" w:eastAsia="SimSun" w:hAnsi="Times New Roman" w:cs="Times New Roman"/>
          <w:color w:val="000000"/>
          <w:sz w:val="24"/>
          <w:szCs w:val="24"/>
          <w:lang w:eastAsia="zh-CN"/>
        </w:rPr>
        <w:t>application (</w:t>
      </w:r>
      <w:r w:rsidR="00395D0F" w:rsidRPr="00262B13">
        <w:rPr>
          <w:rFonts w:ascii="Times New Roman" w:hAnsi="Times New Roman" w:cs="Times New Roman"/>
          <w:b/>
          <w:bCs/>
          <w:sz w:val="24"/>
          <w:szCs w:val="24"/>
        </w:rPr>
        <w:t>N</w:t>
      </w:r>
      <w:r w:rsidR="00395D0F" w:rsidRPr="00262B13">
        <w:rPr>
          <w:rFonts w:ascii="Times New Roman" w:hAnsi="Times New Roman" w:cs="Times New Roman"/>
          <w:b/>
          <w:bCs/>
          <w:sz w:val="24"/>
          <w:szCs w:val="24"/>
          <w:vertAlign w:val="subscript"/>
        </w:rPr>
        <w:t>0</w:t>
      </w:r>
      <w:r w:rsidR="00395D0F" w:rsidRPr="00262B13">
        <w:rPr>
          <w:rFonts w:ascii="Times New Roman" w:hAnsi="Times New Roman" w:cs="Times New Roman"/>
          <w:b/>
          <w:bCs/>
          <w:sz w:val="24"/>
          <w:szCs w:val="24"/>
        </w:rPr>
        <w:t>P</w:t>
      </w:r>
      <w:r w:rsidR="00395D0F" w:rsidRPr="00262B13">
        <w:rPr>
          <w:rFonts w:ascii="Times New Roman" w:hAnsi="Times New Roman" w:cs="Times New Roman"/>
          <w:b/>
          <w:bCs/>
          <w:sz w:val="24"/>
          <w:szCs w:val="24"/>
          <w:vertAlign w:val="subscript"/>
        </w:rPr>
        <w:t>0</w:t>
      </w:r>
      <w:r w:rsidR="00395D0F" w:rsidRPr="00262B13">
        <w:rPr>
          <w:rFonts w:ascii="Times New Roman" w:hAnsi="Times New Roman" w:cs="Times New Roman"/>
          <w:b/>
          <w:bCs/>
          <w:sz w:val="24"/>
          <w:szCs w:val="24"/>
        </w:rPr>
        <w:t>K</w:t>
      </w:r>
      <w:r w:rsidR="00395D0F" w:rsidRPr="00262B13">
        <w:rPr>
          <w:rFonts w:ascii="Times New Roman" w:hAnsi="Times New Roman" w:cs="Times New Roman"/>
          <w:b/>
          <w:bCs/>
          <w:sz w:val="24"/>
          <w:szCs w:val="24"/>
          <w:vertAlign w:val="subscript"/>
        </w:rPr>
        <w:t>0</w:t>
      </w:r>
      <w:r w:rsidR="00395D0F" w:rsidRPr="00262B13">
        <w:rPr>
          <w:rFonts w:ascii="Times New Roman" w:hAnsi="Times New Roman" w:cs="Times New Roman"/>
          <w:b/>
          <w:bCs/>
          <w:sz w:val="24"/>
          <w:szCs w:val="24"/>
        </w:rPr>
        <w:t xml:space="preserve">+20tonsCD) </w:t>
      </w:r>
      <w:r w:rsidR="00395D0F" w:rsidRPr="00262B13">
        <w:rPr>
          <w:rFonts w:ascii="Times New Roman" w:hAnsi="Times New Roman" w:cs="Times New Roman"/>
          <w:sz w:val="24"/>
          <w:szCs w:val="24"/>
        </w:rPr>
        <w:t>gave significantly higher value than the other treatments at 4WAS &amp;6WAS.</w:t>
      </w:r>
      <w:r w:rsidR="00395D0F" w:rsidRPr="00262B13">
        <w:rPr>
          <w:rFonts w:ascii="Times New Roman" w:hAnsi="Times New Roman" w:cs="Times New Roman"/>
          <w:b/>
          <w:bCs/>
          <w:sz w:val="24"/>
          <w:szCs w:val="24"/>
        </w:rPr>
        <w:t>N</w:t>
      </w:r>
      <w:r w:rsidR="00395D0F" w:rsidRPr="00262B13">
        <w:rPr>
          <w:rFonts w:ascii="Times New Roman" w:hAnsi="Times New Roman" w:cs="Times New Roman"/>
          <w:b/>
          <w:bCs/>
          <w:sz w:val="24"/>
          <w:szCs w:val="24"/>
          <w:vertAlign w:val="subscript"/>
        </w:rPr>
        <w:t>0</w:t>
      </w:r>
      <w:r w:rsidR="00395D0F" w:rsidRPr="00262B13">
        <w:rPr>
          <w:rFonts w:ascii="Times New Roman" w:hAnsi="Times New Roman" w:cs="Times New Roman"/>
          <w:b/>
          <w:bCs/>
          <w:sz w:val="24"/>
          <w:szCs w:val="24"/>
        </w:rPr>
        <w:t>P</w:t>
      </w:r>
      <w:r w:rsidR="00395D0F" w:rsidRPr="00262B13">
        <w:rPr>
          <w:rFonts w:ascii="Times New Roman" w:hAnsi="Times New Roman" w:cs="Times New Roman"/>
          <w:b/>
          <w:bCs/>
          <w:sz w:val="24"/>
          <w:szCs w:val="24"/>
          <w:vertAlign w:val="subscript"/>
        </w:rPr>
        <w:t>0</w:t>
      </w:r>
      <w:r w:rsidR="00395D0F" w:rsidRPr="00262B13">
        <w:rPr>
          <w:rFonts w:ascii="Times New Roman" w:hAnsi="Times New Roman" w:cs="Times New Roman"/>
          <w:b/>
          <w:bCs/>
          <w:sz w:val="24"/>
          <w:szCs w:val="24"/>
        </w:rPr>
        <w:t>K</w:t>
      </w:r>
      <w:r w:rsidR="00395D0F" w:rsidRPr="00262B13">
        <w:rPr>
          <w:rFonts w:ascii="Times New Roman" w:hAnsi="Times New Roman" w:cs="Times New Roman"/>
          <w:b/>
          <w:bCs/>
          <w:sz w:val="24"/>
          <w:szCs w:val="24"/>
          <w:vertAlign w:val="subscript"/>
        </w:rPr>
        <w:t>0</w:t>
      </w:r>
      <w:r w:rsidR="00395D0F" w:rsidRPr="00262B13">
        <w:rPr>
          <w:rFonts w:ascii="Times New Roman" w:hAnsi="Times New Roman" w:cs="Times New Roman"/>
          <w:b/>
          <w:bCs/>
          <w:sz w:val="24"/>
          <w:szCs w:val="24"/>
        </w:rPr>
        <w:t xml:space="preserve">+20tonsCD also produced </w:t>
      </w:r>
      <w:r w:rsidR="00395D0F" w:rsidRPr="00262B13">
        <w:rPr>
          <w:rFonts w:ascii="Times New Roman" w:hAnsi="Times New Roman" w:cs="Times New Roman"/>
          <w:sz w:val="24"/>
          <w:szCs w:val="24"/>
        </w:rPr>
        <w:t>a significantly superior leaf area at 6WAS. Tillage practices showed no significant differences in leaf number, plant height and leaf area.</w:t>
      </w:r>
    </w:p>
    <w:p w:rsidR="005F32B3" w:rsidRPr="00262B13" w:rsidRDefault="00395D0F" w:rsidP="006D7FCF">
      <w:pPr>
        <w:pStyle w:val="Heading2"/>
        <w:jc w:val="both"/>
      </w:pPr>
      <w:bookmarkStart w:id="65" w:name="_Toc203224446"/>
      <w:r w:rsidRPr="00262B13">
        <w:t>5.2 CONCLUSION</w:t>
      </w:r>
      <w:bookmarkEnd w:id="65"/>
      <w:r w:rsidRPr="00262B13">
        <w:t xml:space="preserve">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t xml:space="preserve">Based on the results from the </w:t>
      </w:r>
      <w:r w:rsidR="004B58D3" w:rsidRPr="00262B13">
        <w:rPr>
          <w:rFonts w:ascii="Times New Roman" w:hAnsi="Times New Roman" w:cs="Times New Roman"/>
          <w:sz w:val="24"/>
          <w:szCs w:val="24"/>
        </w:rPr>
        <w:t>Experiment, it</w:t>
      </w:r>
      <w:r w:rsidRPr="00262B13">
        <w:rPr>
          <w:rFonts w:ascii="Times New Roman" w:hAnsi="Times New Roman" w:cs="Times New Roman"/>
          <w:sz w:val="24"/>
          <w:szCs w:val="24"/>
        </w:rPr>
        <w:t xml:space="preserve"> can be concluded that:-</w:t>
      </w:r>
    </w:p>
    <w:p w:rsidR="005F32B3" w:rsidRPr="004B58D3" w:rsidRDefault="004B58D3" w:rsidP="006D7FCF">
      <w:pPr>
        <w:pStyle w:val="ListParagraph"/>
        <w:numPr>
          <w:ilvl w:val="0"/>
          <w:numId w:val="9"/>
        </w:numPr>
        <w:tabs>
          <w:tab w:val="left" w:pos="1080"/>
        </w:tabs>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S</w:t>
      </w:r>
      <w:r w:rsidR="00395D0F" w:rsidRPr="004B58D3">
        <w:rPr>
          <w:rFonts w:ascii="Times New Roman" w:eastAsia="SimSun" w:hAnsi="Times New Roman" w:cs="Times New Roman"/>
          <w:color w:val="000000"/>
          <w:sz w:val="24"/>
          <w:szCs w:val="24"/>
          <w:lang w:eastAsia="zh-CN"/>
        </w:rPr>
        <w:t>ole application of cow dung at 20tons/ha or combination of different rates of cow-dung and inorganic NPK perform better than sole application of inorganic NPK.</w:t>
      </w:r>
    </w:p>
    <w:p w:rsidR="005F32B3" w:rsidRPr="004B58D3" w:rsidRDefault="00395D0F" w:rsidP="006D7FCF">
      <w:pPr>
        <w:pStyle w:val="ListParagraph"/>
        <w:numPr>
          <w:ilvl w:val="0"/>
          <w:numId w:val="9"/>
        </w:numPr>
        <w:tabs>
          <w:tab w:val="left" w:pos="1080"/>
        </w:tabs>
        <w:jc w:val="both"/>
        <w:rPr>
          <w:rFonts w:ascii="Times New Roman" w:hAnsi="Times New Roman" w:cs="Times New Roman"/>
          <w:sz w:val="24"/>
          <w:szCs w:val="24"/>
        </w:rPr>
      </w:pPr>
      <w:r w:rsidRPr="004B58D3">
        <w:rPr>
          <w:rFonts w:ascii="Times New Roman" w:eastAsia="SimSun" w:hAnsi="Times New Roman" w:cs="Times New Roman"/>
          <w:color w:val="000000"/>
          <w:sz w:val="24"/>
          <w:szCs w:val="24"/>
          <w:lang w:eastAsia="zh-CN"/>
        </w:rPr>
        <w:t xml:space="preserve"> </w:t>
      </w:r>
      <w:r w:rsidR="004B58D3" w:rsidRPr="004B58D3">
        <w:rPr>
          <w:rFonts w:ascii="Times New Roman" w:eastAsia="SimSun" w:hAnsi="Times New Roman" w:cs="Times New Roman"/>
          <w:color w:val="000000"/>
          <w:sz w:val="24"/>
          <w:szCs w:val="24"/>
          <w:lang w:eastAsia="zh-CN"/>
        </w:rPr>
        <w:t>Choice</w:t>
      </w:r>
      <w:r w:rsidRPr="004B58D3">
        <w:rPr>
          <w:rFonts w:ascii="Times New Roman" w:eastAsia="SimSun" w:hAnsi="Times New Roman" w:cs="Times New Roman"/>
          <w:color w:val="000000"/>
          <w:sz w:val="24"/>
          <w:szCs w:val="24"/>
          <w:lang w:eastAsia="zh-CN"/>
        </w:rPr>
        <w:t xml:space="preserve"> of tillage operations by farmers have little or no effect on the growth parameters of maize. </w:t>
      </w:r>
    </w:p>
    <w:p w:rsidR="005F32B3" w:rsidRPr="004B58D3" w:rsidRDefault="00395D0F" w:rsidP="006D7FCF">
      <w:pPr>
        <w:pStyle w:val="ListParagraph"/>
        <w:numPr>
          <w:ilvl w:val="0"/>
          <w:numId w:val="9"/>
        </w:numPr>
        <w:tabs>
          <w:tab w:val="left" w:pos="1080"/>
        </w:tabs>
        <w:jc w:val="both"/>
        <w:rPr>
          <w:rFonts w:ascii="Times New Roman" w:hAnsi="Times New Roman" w:cs="Times New Roman"/>
          <w:sz w:val="24"/>
          <w:szCs w:val="24"/>
        </w:rPr>
      </w:pPr>
      <w:r w:rsidRPr="004B58D3">
        <w:rPr>
          <w:rFonts w:ascii="Times New Roman" w:eastAsia="SimSun" w:hAnsi="Times New Roman" w:cs="Times New Roman"/>
          <w:color w:val="000000"/>
          <w:sz w:val="24"/>
          <w:szCs w:val="24"/>
          <w:lang w:eastAsia="zh-CN"/>
        </w:rPr>
        <w:t xml:space="preserve"> Interaction between nutrient sources and tillage practices have effect only on leaf areas. </w:t>
      </w:r>
    </w:p>
    <w:p w:rsidR="005F32B3" w:rsidRPr="00262B13" w:rsidRDefault="00395D0F" w:rsidP="006D7FCF">
      <w:pPr>
        <w:pStyle w:val="Heading2"/>
        <w:jc w:val="both"/>
      </w:pPr>
      <w:bookmarkStart w:id="66" w:name="_Toc203224447"/>
      <w:r w:rsidRPr="00262B13">
        <w:rPr>
          <w:rFonts w:eastAsia="SimSun"/>
          <w:lang w:eastAsia="zh-CN"/>
        </w:rPr>
        <w:t>5.3 RECOMMENDATION</w:t>
      </w:r>
      <w:bookmarkEnd w:id="66"/>
      <w:r w:rsidRPr="00262B13">
        <w:rPr>
          <w:rFonts w:eastAsia="SimSun"/>
          <w:lang w:eastAsia="zh-CN"/>
        </w:rPr>
        <w:t xml:space="preserve"> </w:t>
      </w:r>
    </w:p>
    <w:p w:rsidR="005F32B3" w:rsidRPr="004B58D3" w:rsidRDefault="00395D0F" w:rsidP="006D7FCF">
      <w:pPr>
        <w:pStyle w:val="ListParagraph"/>
        <w:numPr>
          <w:ilvl w:val="0"/>
          <w:numId w:val="10"/>
        </w:numPr>
        <w:tabs>
          <w:tab w:val="left" w:pos="1080"/>
        </w:tabs>
        <w:jc w:val="both"/>
        <w:rPr>
          <w:rFonts w:ascii="Times New Roman" w:hAnsi="Times New Roman" w:cs="Times New Roman"/>
          <w:sz w:val="24"/>
          <w:szCs w:val="24"/>
        </w:rPr>
      </w:pPr>
      <w:r w:rsidRPr="004B58D3">
        <w:rPr>
          <w:rFonts w:ascii="Times New Roman" w:eastAsia="SimSun" w:hAnsi="Times New Roman" w:cs="Times New Roman"/>
          <w:color w:val="000000"/>
          <w:sz w:val="24"/>
          <w:szCs w:val="24"/>
          <w:lang w:eastAsia="zh-CN"/>
        </w:rPr>
        <w:t xml:space="preserve"> The use of cow dungs or combination of cow dungs and inorganic NPK should be encouraged in maize farming.</w:t>
      </w:r>
    </w:p>
    <w:p w:rsidR="005F32B3" w:rsidRPr="004B58D3" w:rsidRDefault="00395D0F" w:rsidP="006D7FCF">
      <w:pPr>
        <w:pStyle w:val="ListParagraph"/>
        <w:numPr>
          <w:ilvl w:val="0"/>
          <w:numId w:val="10"/>
        </w:numPr>
        <w:tabs>
          <w:tab w:val="left" w:pos="1080"/>
        </w:tabs>
        <w:jc w:val="both"/>
        <w:rPr>
          <w:rFonts w:ascii="Times New Roman" w:hAnsi="Times New Roman" w:cs="Times New Roman"/>
          <w:sz w:val="24"/>
          <w:szCs w:val="24"/>
        </w:rPr>
      </w:pPr>
      <w:r w:rsidRPr="004B58D3">
        <w:rPr>
          <w:rFonts w:ascii="Times New Roman" w:eastAsia="SimSun" w:hAnsi="Times New Roman" w:cs="Times New Roman"/>
          <w:color w:val="000000"/>
          <w:sz w:val="24"/>
          <w:szCs w:val="24"/>
          <w:lang w:eastAsia="zh-CN"/>
        </w:rPr>
        <w:t xml:space="preserve"> Reduced tillage should be advocated in maize farming as it reduced cost of production.</w:t>
      </w: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5F32B3" w:rsidRPr="00262B13" w:rsidRDefault="005F32B3" w:rsidP="006D7FCF">
      <w:pPr>
        <w:tabs>
          <w:tab w:val="left" w:pos="1080"/>
        </w:tabs>
        <w:jc w:val="both"/>
        <w:rPr>
          <w:rFonts w:ascii="Times New Roman" w:hAnsi="Times New Roman" w:cs="Times New Roman"/>
          <w:sz w:val="24"/>
          <w:szCs w:val="24"/>
        </w:rPr>
      </w:pPr>
    </w:p>
    <w:p w:rsidR="00C519B8" w:rsidRDefault="00C519B8" w:rsidP="006D7FCF">
      <w:pPr>
        <w:tabs>
          <w:tab w:val="left" w:pos="1080"/>
        </w:tabs>
        <w:jc w:val="both"/>
        <w:rPr>
          <w:rFonts w:ascii="Times New Roman" w:hAnsi="Times New Roman" w:cs="Times New Roman"/>
          <w:sz w:val="24"/>
          <w:szCs w:val="24"/>
        </w:rPr>
      </w:pPr>
    </w:p>
    <w:p w:rsidR="005F32B3" w:rsidRPr="00262B13" w:rsidRDefault="00395D0F" w:rsidP="00DF1330">
      <w:pPr>
        <w:pStyle w:val="Heading1"/>
        <w:jc w:val="center"/>
      </w:pPr>
      <w:bookmarkStart w:id="67" w:name="_Toc203224448"/>
      <w:r w:rsidRPr="00262B13">
        <w:rPr>
          <w:rFonts w:eastAsia="SimSun"/>
          <w:lang w:eastAsia="zh-CN"/>
        </w:rPr>
        <w:lastRenderedPageBreak/>
        <w:t>REFERENCE</w:t>
      </w:r>
      <w:bookmarkEnd w:id="67"/>
    </w:p>
    <w:p w:rsidR="005F32B3" w:rsidRPr="00262B13" w:rsidRDefault="00C519B8"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Acquaah, G. (2001) Principles of Crop Production Theory, Techniques and Technology P.4.508Collins, E. and T. Younos (1996). Fact Sheet No.9. Livestock Manure Storage and Treatment Facilities. Biological Systems Engineering Department, </w:t>
      </w:r>
      <w:r>
        <w:rPr>
          <w:rFonts w:ascii="Times New Roman" w:eastAsia="SimSun" w:hAnsi="Times New Roman" w:cs="Times New Roman"/>
          <w:sz w:val="24"/>
          <w:szCs w:val="24"/>
          <w:lang w:eastAsia="zh-CN"/>
        </w:rPr>
        <w:t>Virginia Tech. Publication Nu</w:t>
      </w:r>
      <w:r w:rsidR="00395D0F" w:rsidRPr="00262B13">
        <w:rPr>
          <w:rFonts w:ascii="Times New Roman" w:eastAsia="SimSun" w:hAnsi="Times New Roman" w:cs="Times New Roman"/>
          <w:sz w:val="24"/>
          <w:szCs w:val="24"/>
          <w:lang w:eastAsia="zh-CN"/>
        </w:rPr>
        <w:t>r 442-909.</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McCalla, T.M. (1975). Use of Animal Waste as a Soil Amendment. In FAO Organic Materials as Fertilizers. FAO Soil Bulletin No. 27 Food and Agricultural Organization, Rome. pp 83-88. Bank Washington, DC USA.</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Echinger D (1926). Effect of Fertilizer on cereals world crops Pp. 121. Mani H (2002). The effect of plant densities and N.P.K rate on plantheight pp. 14-21.</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Bray RH, Kurtz LT (1945). Determination of total, organic and available forms of phosphorus in soils. Soil sci. 59:39-45.</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eastAsia="SimSun" w:hAnsi="Times New Roman" w:cs="Times New Roman"/>
          <w:sz w:val="24"/>
          <w:szCs w:val="24"/>
          <w:lang w:eastAsia="zh-CN"/>
        </w:rPr>
        <w:t xml:space="preserve"> </w:t>
      </w:r>
      <w:r w:rsidR="00036223">
        <w:rPr>
          <w:rFonts w:ascii="Times New Roman" w:eastAsia="SimSun" w:hAnsi="Times New Roman" w:cs="Times New Roman"/>
          <w:sz w:val="24"/>
          <w:szCs w:val="24"/>
          <w:lang w:eastAsia="zh-CN"/>
        </w:rPr>
        <w:t xml:space="preserve">           </w:t>
      </w:r>
      <w:r w:rsidRPr="00262B13">
        <w:rPr>
          <w:rFonts w:ascii="Times New Roman" w:eastAsia="SimSun" w:hAnsi="Times New Roman" w:cs="Times New Roman"/>
          <w:sz w:val="24"/>
          <w:szCs w:val="24"/>
          <w:lang w:eastAsia="zh-CN"/>
        </w:rPr>
        <w:t>Moritsuka N yanai J, Sano S fujii A, kosaki T (2003). soil science and plant Nutrition, 49: 631 – 639.</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Schrmpt K (1965). Maize cultivation and fertilization Lock</w:t>
      </w:r>
      <w:r>
        <w:rPr>
          <w:rFonts w:ascii="Times New Roman" w:eastAsia="SimSun" w:hAnsi="Times New Roman" w:cs="Times New Roman"/>
          <w:sz w:val="24"/>
          <w:szCs w:val="24"/>
          <w:lang w:eastAsia="zh-CN"/>
        </w:rPr>
        <w:t xml:space="preserve"> wood inc Ltd London, Pp. 65-74.  </w:t>
      </w:r>
      <w:r w:rsidR="00395D0F" w:rsidRPr="00262B13">
        <w:rPr>
          <w:rFonts w:ascii="Times New Roman" w:eastAsia="SimSun" w:hAnsi="Times New Roman" w:cs="Times New Roman"/>
          <w:sz w:val="24"/>
          <w:szCs w:val="24"/>
          <w:lang w:eastAsia="zh-CN"/>
        </w:rPr>
        <w:t>Walter RE (1973). Soil condition and plant growth tenth edition,Pp. 30-41.</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Asadu, C.L.A. and Igboka, C. R. (2015). Effects of Animal Faeces and Their Extracts on Maize Yield in an Ultisol of Eastern Nigeria. Journal of Agriculture and Sustainability. Volume 5, pp. 1-13.</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eastAsia="SimSun" w:hAnsi="Times New Roman" w:cs="Times New Roman"/>
          <w:sz w:val="24"/>
          <w:szCs w:val="24"/>
          <w:lang w:eastAsia="zh-CN"/>
        </w:rPr>
        <w:t xml:space="preserve"> </w:t>
      </w:r>
      <w:r w:rsidR="00036223">
        <w:rPr>
          <w:rFonts w:ascii="Times New Roman" w:eastAsia="SimSun" w:hAnsi="Times New Roman" w:cs="Times New Roman"/>
          <w:sz w:val="24"/>
          <w:szCs w:val="24"/>
          <w:lang w:eastAsia="zh-CN"/>
        </w:rPr>
        <w:t xml:space="preserve">            </w:t>
      </w:r>
      <w:r w:rsidRPr="00262B13">
        <w:rPr>
          <w:rFonts w:ascii="Times New Roman" w:eastAsia="SimSun" w:hAnsi="Times New Roman" w:cs="Times New Roman"/>
          <w:sz w:val="24"/>
          <w:szCs w:val="24"/>
          <w:lang w:eastAsia="zh-CN"/>
        </w:rPr>
        <w:t xml:space="preserve">Akande, S.O. (1994). Comparative Cost and Return in Maize Production in Nigeria. Nigeria Institute for Social and Economic Research (NISER) Individual Research Project Report, Ibadan: NISER. </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Ojo, S.A. (2003). Productivity and Technical Efficiency of Poultry Egg Production in Nigeria, Intl. J. of Poul. Sci., 2(6): 459-464.</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Mishra, O.T;  Tomar, V.S; Shamar, R.A  and  Rajput,  A.M. (1993).  Response  of  Maize  to  Chemical  and  Bio-fertilizers. Crop Research 9(2):233-237.</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Busari, M., Singh Kukal, S., Kaur, A., Bhatt, R., Dubai, A.,  2018. Conservation tillage impacts on soil, crop and the environment. Int. Soil water Conserv. Res. 3, 119_129. doi:10.1016/j.iswer.2015.05.002.</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rsidR="005F32B3" w:rsidRPr="00262B13" w:rsidRDefault="00036223"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 xml:space="preserve">Jin, K., Cornelis, W.M., Schiettecatte, W., Lu, J.J., Y.Y., Wu, H.J., Gabriels, Denver, S., Cai,D.X., Jin, J.Y., Hartmann,  R., 2007 Effects of different management practices </w:t>
      </w:r>
    </w:p>
    <w:p w:rsidR="00117F25" w:rsidRDefault="00036223"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Tian, K., Zhao, Y., Xu, X., Hai, N., Huang, B., Deng, W., 2015. Effects of long-term fertilization and residue management on soil organic carbon changes in paddy soils of China: ameta-analysis. Agric. Ecosyst. Environ. 204, 40–50. doi:10.1016/j.agee.2015.02.008</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Cerda, A., Flanagan, D.C., Bissonnais, Y., Bordman, J., 2009. Soil erosion and agriculture.Soil Tillage Res. 106, 107–108. doi:10.1016/j.still.2009.10.006.</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rsidR="00117F25" w:rsidRDefault="00117F2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Shimizu, M., Marutani, S., DesyatkinT, A.R., Jin, H.Hata, Hatano, R., 2009. Theeffect of manure application on carbon dynamics and budgets in a managedgrassland of Southern Hokkaido, Japan. Agric. Ecosyst. Environ. 130, 31–40.doi:10.1016/j.agee.2008.11.013.</w:t>
      </w:r>
    </w:p>
    <w:p w:rsidR="00117F25" w:rsidRDefault="00117F25" w:rsidP="006D7FCF">
      <w:pPr>
        <w:tabs>
          <w:tab w:val="left" w:pos="108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 xml:space="preserve">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ISRN Pharmacol. Dog:10.5402/2011/362459Adams GO, Tawari-Fufeyin P, Ehinomen I (2014) Laboratory scale bioremediation of soils from automobile mechanic workshops using cow dung. J Appl Environ Microbiol 2:128–134.</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Orji FA, Ibiere AA, Dike EN (2012) Laboratory scale bioremediation of petroleum hydrocarbon polluted mangrove swamp in the Niger Delta using cow dung. Malays J Microbiol 8:219–228.</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Umanu G, Nwachukwu SCU, Olasode OK (2013) Effects of cow dung on microbial degradation of motor oil in lagoon water. GJBB 2:542–548</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Rehmann K, Noll HP, Steinberg CE, Kettrup AA (1998) Pyrene degradation by Mycobacterium sp. strain KR2. Chemosphere 36:2977–2992</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Randhawa GK, Kullar JS (2011) Bioremediation of pharmaceuticals, pesticides, and petrochemicals with gomeya/cow dung. ISRN Pharmacol. doi:10.5402/2011/362459</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Pandey A, Gundevia HS (2008) Role of the fungus—Periconiella sp. in destruction of biomedical waste. J Environ Sci Eng 50:239–240</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llavarasi S (2014) Isolation and identification of cellulase producing bacteria from cow dung. SIRJ-MBT 1</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Das A, Bhattacharya S, Murali L (2010) Production of cellulose from thermophilic Bacillus sp. isolated from cow dung. Am Eurasian J Agric Environ Sci 8:685–691</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Encarna VZ, Trinidad DM, Margarita P, Rau R, Ramo´n RM, Toma GV (2004) Paenibacillus favisporus sp. nov., a xylanolytic bacterium isolated from cow faeces. Int J Syst Evol Microbiol 54:59–64</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Onwudike SU (2010) Effectiveness of cow dung and mineral fertilizer on soil properties, nutrient uptake and yield of sweet potato (Ipomoea batatas) in Southeastern Nigeria. Asian J Agric Res 4:148–154</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Bernal MP, Alburquerque JA, Moral R (2009) Composting of animal manures and chemical criteria for compost maturity assessment—review. Bioresour Technol 100:5444–5453</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Arslan EI, Öbek E, Kirba S, Pek U, Topal M (2008) Determination of the effect of compost on soil microorganisms. Int J Sci Technol 3:151–159</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Ayoola OT, Makinde EA (2008) Performance of green maize and soil nutrient changes with fortified cow dung. Afr J Plant Sci 2:19–22</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Vakili M, Zwain HM, Rafatullah M, Gholami Z, Mohammadpour R (2015) Poten-tiality of palm oil biomass with cow dung for compost production. KSCE J Civil Eng 19:1994–1999</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Arcand MM, Schneider KD (2006) Plant and microbial-based mechanisms to improve the agronomic effectiveness of phosphate rock: a review. Anais da Academia Brasileira de Ciências 78:791–807</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Ewusi-Mensah N, Logah V, Akrasi EJ (2015) Impact of different systems of manure management on the quality of cow dung. Commun Soil Sci Plant Anal 46:137–147</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Swain MR, Laxminarayana K, Ray RC (2012) Phosphorus solubilization by thermotolerant Bacillus subtilis isolated from cow dung microflora. Agric Res 1:273–279</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Mary CA, Dav VPS, Karunakaran K, Nair NR (1986) Cow dung extract for controlling bacterial blight. Int Rice res News 11:19</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             </w:t>
      </w:r>
      <w:r w:rsidR="00395D0F" w:rsidRPr="00262B13">
        <w:rPr>
          <w:rFonts w:ascii="Times New Roman" w:eastAsia="SimSun" w:hAnsi="Times New Roman" w:cs="Times New Roman"/>
          <w:sz w:val="24"/>
          <w:szCs w:val="24"/>
          <w:lang w:eastAsia="zh-CN"/>
        </w:rPr>
        <w:t>Basak AB, Lee MW (2002) In vitro inhibitory activity of cow urine and cow dung of Fusarium Solani F Sp. Cucurbitae. Microbiology 30:51–54</w:t>
      </w:r>
    </w:p>
    <w:p w:rsidR="00117F25" w:rsidRDefault="00117F25" w:rsidP="006D7FCF">
      <w:pPr>
        <w:tabs>
          <w:tab w:val="left" w:pos="1080"/>
        </w:tab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395D0F" w:rsidRPr="00262B13">
        <w:rPr>
          <w:rFonts w:ascii="Times New Roman" w:eastAsia="SimSun" w:hAnsi="Times New Roman" w:cs="Times New Roman"/>
          <w:sz w:val="24"/>
          <w:szCs w:val="24"/>
          <w:lang w:eastAsia="zh-CN"/>
        </w:rPr>
        <w:t>Lu H, Wang X, Zhang K, Xu Y, Zhou L, Li G (2014) Identification and nematicidal activity of bacteria isolated from cow dung. Ann Microbiol 64:407–411</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sidR="00395D0F" w:rsidRPr="00262B13">
        <w:rPr>
          <w:rFonts w:ascii="Times New Roman" w:hAnsi="Times New Roman" w:cs="Times New Roman"/>
          <w:noProof/>
          <w:sz w:val="24"/>
          <w:szCs w:val="24"/>
        </w:rPr>
        <w:t>Tunde, A. M., Adeleke, E. A., and Adeniyi, E. E. (2013)</w:t>
      </w:r>
      <w:r>
        <w:rPr>
          <w:rFonts w:ascii="Times New Roman" w:hAnsi="Times New Roman" w:cs="Times New Roman"/>
          <w:noProof/>
          <w:sz w:val="24"/>
          <w:szCs w:val="24"/>
        </w:rPr>
        <w:t>. Impact of climate variability on</w:t>
      </w:r>
      <w:r w:rsidR="00395D0F" w:rsidRPr="00262B13">
        <w:rPr>
          <w:rFonts w:ascii="Times New Roman" w:hAnsi="Times New Roman" w:cs="Times New Roman"/>
          <w:noProof/>
          <w:sz w:val="24"/>
          <w:szCs w:val="24"/>
        </w:rPr>
        <w:t xml:space="preserve">human health in Ilorin, Nigeria. </w:t>
      </w:r>
      <w:r w:rsidR="00395D0F" w:rsidRPr="00262B13">
        <w:rPr>
          <w:rFonts w:ascii="Times New Roman" w:hAnsi="Times New Roman" w:cs="Times New Roman"/>
          <w:i/>
          <w:iCs/>
          <w:noProof/>
          <w:sz w:val="24"/>
          <w:szCs w:val="24"/>
        </w:rPr>
        <w:t xml:space="preserve">Environment and Natural Resources Research; </w:t>
      </w:r>
      <w:r w:rsidR="00395D0F" w:rsidRPr="00262B13">
        <w:rPr>
          <w:rFonts w:ascii="Times New Roman" w:hAnsi="Times New Roman" w:cs="Times New Roman"/>
          <w:noProof/>
          <w:sz w:val="24"/>
          <w:szCs w:val="24"/>
        </w:rPr>
        <w:t>3(1): 127-131.</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             </w:t>
      </w:r>
      <w:r w:rsidR="00395D0F" w:rsidRPr="00262B13">
        <w:rPr>
          <w:rFonts w:ascii="Times New Roman" w:hAnsi="Times New Roman" w:cs="Times New Roman"/>
          <w:sz w:val="24"/>
          <w:szCs w:val="24"/>
        </w:rPr>
        <w:t xml:space="preserve">Musa, U.T., and Usman, T.H. (2016). </w:t>
      </w:r>
      <w:r w:rsidR="00395D0F" w:rsidRPr="00262B13">
        <w:rPr>
          <w:rFonts w:ascii="Times New Roman" w:hAnsi="Times New Roman" w:cs="Times New Roman"/>
          <w:i/>
          <w:iCs/>
          <w:sz w:val="24"/>
          <w:szCs w:val="24"/>
        </w:rPr>
        <w:t>Leaf area determination for maize, okra and cowpea crops using linear measurement. Journal of Biology, Agriculture and Healthcare</w:t>
      </w:r>
      <w:r w:rsidR="00395D0F" w:rsidRPr="00262B13">
        <w:rPr>
          <w:rFonts w:ascii="Times New Roman" w:hAnsi="Times New Roman" w:cs="Times New Roman"/>
          <w:sz w:val="24"/>
          <w:szCs w:val="24"/>
        </w:rPr>
        <w:t>; 6(4); ISSN 2224-093X (Online).</w:t>
      </w:r>
    </w:p>
    <w:p w:rsidR="005F32B3" w:rsidRPr="00262B13" w:rsidRDefault="00117F25" w:rsidP="006D7FCF">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  </w:t>
      </w:r>
    </w:p>
    <w:p w:rsidR="005F32B3" w:rsidRPr="00262B13" w:rsidRDefault="00395D0F" w:rsidP="006D7FCF">
      <w:pPr>
        <w:tabs>
          <w:tab w:val="left" w:pos="1080"/>
        </w:tabs>
        <w:jc w:val="both"/>
        <w:rPr>
          <w:rFonts w:ascii="Times New Roman" w:hAnsi="Times New Roman" w:cs="Times New Roman"/>
          <w:sz w:val="24"/>
          <w:szCs w:val="24"/>
        </w:rPr>
      </w:pPr>
      <w:r w:rsidRPr="00262B13">
        <w:rPr>
          <w:rFonts w:ascii="Times New Roman" w:hAnsi="Times New Roman" w:cs="Times New Roman"/>
          <w:sz w:val="24"/>
          <w:szCs w:val="24"/>
        </w:rPr>
        <w:br w:type="page"/>
      </w:r>
    </w:p>
    <w:p w:rsidR="005F32B3" w:rsidRPr="00262B13" w:rsidRDefault="005F32B3" w:rsidP="006D7FCF">
      <w:pPr>
        <w:tabs>
          <w:tab w:val="left" w:pos="1080"/>
        </w:tabs>
        <w:jc w:val="both"/>
        <w:rPr>
          <w:rFonts w:ascii="Times New Roman" w:hAnsi="Times New Roman" w:cs="Times New Roman"/>
          <w:sz w:val="24"/>
          <w:szCs w:val="24"/>
        </w:rPr>
      </w:pPr>
    </w:p>
    <w:sectPr w:rsidR="005F32B3" w:rsidRPr="00262B13" w:rsidSect="00664FF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0D8" w:rsidRDefault="001550D8" w:rsidP="00B92637">
      <w:pPr>
        <w:spacing w:after="0" w:line="240" w:lineRule="auto"/>
      </w:pPr>
      <w:r>
        <w:separator/>
      </w:r>
    </w:p>
  </w:endnote>
  <w:endnote w:type="continuationSeparator" w:id="0">
    <w:p w:rsidR="001550D8" w:rsidRDefault="001550D8" w:rsidP="00B9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91852"/>
      <w:docPartObj>
        <w:docPartGallery w:val="Page Numbers (Bottom of Page)"/>
        <w:docPartUnique/>
      </w:docPartObj>
    </w:sdtPr>
    <w:sdtEndPr>
      <w:rPr>
        <w:noProof/>
      </w:rPr>
    </w:sdtEndPr>
    <w:sdtContent>
      <w:p w:rsidR="00422C12" w:rsidRDefault="00422C12">
        <w:pPr>
          <w:pStyle w:val="Footer"/>
          <w:jc w:val="center"/>
        </w:pPr>
        <w:r>
          <w:fldChar w:fldCharType="begin"/>
        </w:r>
        <w:r>
          <w:instrText xml:space="preserve"> PAGE   \* MERGEFORMAT </w:instrText>
        </w:r>
        <w:r>
          <w:fldChar w:fldCharType="separate"/>
        </w:r>
        <w:r w:rsidR="00E40246">
          <w:rPr>
            <w:noProof/>
          </w:rPr>
          <w:t>i</w:t>
        </w:r>
        <w:r>
          <w:rPr>
            <w:noProof/>
          </w:rPr>
          <w:fldChar w:fldCharType="end"/>
        </w:r>
      </w:p>
    </w:sdtContent>
  </w:sdt>
  <w:p w:rsidR="00422C12" w:rsidRDefault="0042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0D8" w:rsidRDefault="001550D8" w:rsidP="00B92637">
      <w:pPr>
        <w:spacing w:after="0" w:line="240" w:lineRule="auto"/>
      </w:pPr>
      <w:r>
        <w:separator/>
      </w:r>
    </w:p>
  </w:footnote>
  <w:footnote w:type="continuationSeparator" w:id="0">
    <w:p w:rsidR="001550D8" w:rsidRDefault="001550D8" w:rsidP="00B926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B2CF1"/>
    <w:multiLevelType w:val="hybridMultilevel"/>
    <w:tmpl w:val="9B2C6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7681A"/>
    <w:multiLevelType w:val="multilevel"/>
    <w:tmpl w:val="09A09490"/>
    <w:lvl w:ilvl="0">
      <w:start w:val="1"/>
      <w:numFmt w:val="upperRoman"/>
      <w:lvlText w:val="%1."/>
      <w:lvlJc w:val="right"/>
      <w:pPr>
        <w:ind w:left="720" w:hanging="360"/>
      </w:p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4DB6574"/>
    <w:multiLevelType w:val="hybridMultilevel"/>
    <w:tmpl w:val="A8D8FCA4"/>
    <w:lvl w:ilvl="0" w:tplc="9606CAAC">
      <w:start w:val="1"/>
      <w:numFmt w:val="upperRoman"/>
      <w:lvlText w:val="%1."/>
      <w:lvlJc w:val="left"/>
      <w:pPr>
        <w:ind w:left="1080" w:hanging="72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94C6A"/>
    <w:multiLevelType w:val="multilevel"/>
    <w:tmpl w:val="A1C802CA"/>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D7F681B"/>
    <w:multiLevelType w:val="hybridMultilevel"/>
    <w:tmpl w:val="2C728C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840D7"/>
    <w:multiLevelType w:val="multilevel"/>
    <w:tmpl w:val="05FA879A"/>
    <w:lvl w:ilvl="0">
      <w:start w:val="1"/>
      <w:numFmt w:val="upperRoman"/>
      <w:lvlText w:val="%1."/>
      <w:lvlJc w:val="right"/>
      <w:pPr>
        <w:ind w:left="720" w:hanging="360"/>
      </w:p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06307B7"/>
    <w:multiLevelType w:val="hybridMultilevel"/>
    <w:tmpl w:val="522C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DA339B"/>
    <w:multiLevelType w:val="multilevel"/>
    <w:tmpl w:val="05FA879A"/>
    <w:lvl w:ilvl="0">
      <w:start w:val="1"/>
      <w:numFmt w:val="upperRoman"/>
      <w:lvlText w:val="%1."/>
      <w:lvlJc w:val="right"/>
      <w:pPr>
        <w:ind w:left="720" w:hanging="360"/>
      </w:p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BC3685D"/>
    <w:multiLevelType w:val="hybridMultilevel"/>
    <w:tmpl w:val="0930C7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640015"/>
    <w:multiLevelType w:val="hybridMultilevel"/>
    <w:tmpl w:val="175436E2"/>
    <w:lvl w:ilvl="0" w:tplc="571AF3F2">
      <w:start w:val="1"/>
      <w:numFmt w:val="upperRoman"/>
      <w:lvlText w:val="%1."/>
      <w:lvlJc w:val="left"/>
      <w:pPr>
        <w:ind w:left="780" w:hanging="720"/>
      </w:pPr>
      <w:rPr>
        <w:rFonts w:eastAsia="SimSun"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76F31CEC"/>
    <w:multiLevelType w:val="multilevel"/>
    <w:tmpl w:val="9356D6E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9"/>
  </w:num>
  <w:num w:numId="4">
    <w:abstractNumId w:val="4"/>
  </w:num>
  <w:num w:numId="5">
    <w:abstractNumId w:val="2"/>
  </w:num>
  <w:num w:numId="6">
    <w:abstractNumId w:val="10"/>
  </w:num>
  <w:num w:numId="7">
    <w:abstractNumId w:val="3"/>
  </w:num>
  <w:num w:numId="8">
    <w:abstractNumId w:val="5"/>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B3"/>
    <w:rsid w:val="00011335"/>
    <w:rsid w:val="00036223"/>
    <w:rsid w:val="00042888"/>
    <w:rsid w:val="000C1ECA"/>
    <w:rsid w:val="00117F25"/>
    <w:rsid w:val="001550D8"/>
    <w:rsid w:val="00206D03"/>
    <w:rsid w:val="00262B13"/>
    <w:rsid w:val="00345C00"/>
    <w:rsid w:val="00371AC4"/>
    <w:rsid w:val="00393FDD"/>
    <w:rsid w:val="00395D0F"/>
    <w:rsid w:val="003D2C10"/>
    <w:rsid w:val="004206C0"/>
    <w:rsid w:val="00422C12"/>
    <w:rsid w:val="00463372"/>
    <w:rsid w:val="004B58D3"/>
    <w:rsid w:val="004C13C4"/>
    <w:rsid w:val="004C1ED5"/>
    <w:rsid w:val="00597D20"/>
    <w:rsid w:val="005A70B4"/>
    <w:rsid w:val="005D3EFA"/>
    <w:rsid w:val="005F32B3"/>
    <w:rsid w:val="00664FFC"/>
    <w:rsid w:val="00687393"/>
    <w:rsid w:val="006B096B"/>
    <w:rsid w:val="006D7FCF"/>
    <w:rsid w:val="006E1AFB"/>
    <w:rsid w:val="0073079D"/>
    <w:rsid w:val="0078792E"/>
    <w:rsid w:val="007D167C"/>
    <w:rsid w:val="007D4728"/>
    <w:rsid w:val="008067B9"/>
    <w:rsid w:val="0082657C"/>
    <w:rsid w:val="008431D9"/>
    <w:rsid w:val="00904487"/>
    <w:rsid w:val="00956546"/>
    <w:rsid w:val="00976556"/>
    <w:rsid w:val="00981FCF"/>
    <w:rsid w:val="009D11DB"/>
    <w:rsid w:val="00A76913"/>
    <w:rsid w:val="00A87E03"/>
    <w:rsid w:val="00B175FC"/>
    <w:rsid w:val="00B76D0A"/>
    <w:rsid w:val="00B904C6"/>
    <w:rsid w:val="00B92637"/>
    <w:rsid w:val="00BC7A67"/>
    <w:rsid w:val="00BD31D4"/>
    <w:rsid w:val="00C16754"/>
    <w:rsid w:val="00C4146B"/>
    <w:rsid w:val="00C519B8"/>
    <w:rsid w:val="00C81397"/>
    <w:rsid w:val="00CF0C71"/>
    <w:rsid w:val="00D1108A"/>
    <w:rsid w:val="00DA0230"/>
    <w:rsid w:val="00DC73D6"/>
    <w:rsid w:val="00DF1330"/>
    <w:rsid w:val="00E40246"/>
    <w:rsid w:val="00E4153C"/>
    <w:rsid w:val="00E7655E"/>
    <w:rsid w:val="00EB4E3A"/>
    <w:rsid w:val="00F47603"/>
    <w:rsid w:val="00F513A2"/>
    <w:rsid w:val="00F61661"/>
    <w:rsid w:val="00F663BA"/>
    <w:rsid w:val="00F70AFB"/>
    <w:rsid w:val="00F87F86"/>
    <w:rsid w:val="00FB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DFFAF-091B-49B3-93A2-40DC591F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2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D16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style>
  <w:style w:type="paragraph" w:styleId="Header">
    <w:name w:val="header"/>
    <w:basedOn w:val="Normal"/>
    <w:link w:val="HeaderChar"/>
    <w:uiPriority w:val="99"/>
    <w:unhideWhenUsed/>
    <w:rsid w:val="00B92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37"/>
  </w:style>
  <w:style w:type="paragraph" w:styleId="Footer">
    <w:name w:val="footer"/>
    <w:basedOn w:val="Normal"/>
    <w:link w:val="FooterChar"/>
    <w:uiPriority w:val="99"/>
    <w:unhideWhenUsed/>
    <w:rsid w:val="00B92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37"/>
  </w:style>
  <w:style w:type="character" w:customStyle="1" w:styleId="Heading1Char">
    <w:name w:val="Heading 1 Char"/>
    <w:basedOn w:val="DefaultParagraphFont"/>
    <w:link w:val="Heading1"/>
    <w:uiPriority w:val="9"/>
    <w:rsid w:val="00262B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62B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D167C"/>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22C12"/>
    <w:pPr>
      <w:spacing w:line="259" w:lineRule="auto"/>
      <w:outlineLvl w:val="9"/>
    </w:pPr>
  </w:style>
  <w:style w:type="paragraph" w:styleId="TOC1">
    <w:name w:val="toc 1"/>
    <w:basedOn w:val="Normal"/>
    <w:next w:val="Normal"/>
    <w:autoRedefine/>
    <w:uiPriority w:val="39"/>
    <w:unhideWhenUsed/>
    <w:rsid w:val="00422C12"/>
    <w:pPr>
      <w:spacing w:after="100"/>
    </w:pPr>
  </w:style>
  <w:style w:type="paragraph" w:styleId="TOC2">
    <w:name w:val="toc 2"/>
    <w:basedOn w:val="Normal"/>
    <w:next w:val="Normal"/>
    <w:autoRedefine/>
    <w:uiPriority w:val="39"/>
    <w:unhideWhenUsed/>
    <w:rsid w:val="00422C12"/>
    <w:pPr>
      <w:spacing w:after="100"/>
      <w:ind w:left="220"/>
    </w:pPr>
  </w:style>
  <w:style w:type="paragraph" w:styleId="TOC3">
    <w:name w:val="toc 3"/>
    <w:basedOn w:val="Normal"/>
    <w:next w:val="Normal"/>
    <w:autoRedefine/>
    <w:uiPriority w:val="39"/>
    <w:unhideWhenUsed/>
    <w:rsid w:val="00422C12"/>
    <w:pPr>
      <w:spacing w:after="100"/>
      <w:ind w:left="440"/>
    </w:pPr>
  </w:style>
  <w:style w:type="character" w:styleId="Hyperlink">
    <w:name w:val="Hyperlink"/>
    <w:basedOn w:val="DefaultParagraphFont"/>
    <w:uiPriority w:val="99"/>
    <w:unhideWhenUsed/>
    <w:rsid w:val="00422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D15E-923B-453B-9C3B-CFB9D4AC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16203</Words>
  <Characters>92360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dc:creator>
  <cp:lastModifiedBy>ENGR. MRS. ONIPEDE</cp:lastModifiedBy>
  <cp:revision>2</cp:revision>
  <dcterms:created xsi:type="dcterms:W3CDTF">2025-07-12T22:23:00Z</dcterms:created>
  <dcterms:modified xsi:type="dcterms:W3CDTF">2025-07-12T22:23:00Z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da1ac4de1a5146308dae761a5c68f5d1</vt:lpwstr>
  </property>
</Properties>
</file>