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2CEFA">
      <w:pPr>
        <w:pStyle w:val="2"/>
        <w:bidi w:val="0"/>
        <w:spacing w:before="0" w:after="0" w:line="480" w:lineRule="auto"/>
        <w:ind w:left="2160" w:leftChars="0" w:firstLine="720" w:firstLineChars="0"/>
        <w:jc w:val="both"/>
        <w:rPr>
          <w:rFonts w:hint="default" w:ascii="Times New Roman" w:hAnsi="Times New Roman"/>
          <w:sz w:val="28"/>
          <w:szCs w:val="28"/>
          <w:lang w:val="en-US"/>
        </w:rPr>
      </w:pPr>
      <w:bookmarkStart w:id="0" w:name="_GoBack"/>
      <w:bookmarkEnd w:id="0"/>
      <w:r>
        <w:rPr>
          <w:rFonts w:hint="default" w:ascii="Times New Roman" w:hAnsi="Times New Roman"/>
          <w:sz w:val="28"/>
          <w:szCs w:val="28"/>
          <w:lang w:val="en-US"/>
        </w:rPr>
        <w:t>Table of Contents</w:t>
      </w:r>
    </w:p>
    <w:p w14:paraId="63F51E8B">
      <w:pPr>
        <w:pStyle w:val="2"/>
        <w:bidi w:val="0"/>
        <w:spacing w:before="0" w:after="0" w:line="480" w:lineRule="auto"/>
        <w:jc w:val="both"/>
        <w:rPr>
          <w:rFonts w:hint="default" w:ascii="Times New Roman" w:hAnsi="Times New Roman"/>
          <w:b w:val="0"/>
          <w:bCs w:val="0"/>
          <w:sz w:val="24"/>
          <w:szCs w:val="24"/>
          <w:lang w:val="en-US"/>
        </w:rPr>
      </w:pPr>
    </w:p>
    <w:p w14:paraId="65A154D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One: Introduction</w:t>
      </w:r>
    </w:p>
    <w:p w14:paraId="092BE49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1.1 Background of the Study</w:t>
      </w:r>
    </w:p>
    <w:p w14:paraId="38B8222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1.2 Problem Statement</w:t>
      </w:r>
    </w:p>
    <w:p w14:paraId="026F06C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1.4 Aim</w:t>
      </w:r>
    </w:p>
    <w:p w14:paraId="642BABC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1.5 Objectives</w:t>
      </w:r>
    </w:p>
    <w:p w14:paraId="65AF672C">
      <w:pPr>
        <w:pStyle w:val="2"/>
        <w:bidi w:val="0"/>
        <w:spacing w:before="0" w:after="0" w:line="480" w:lineRule="auto"/>
        <w:jc w:val="both"/>
        <w:rPr>
          <w:rFonts w:hint="default" w:ascii="Times New Roman" w:hAnsi="Times New Roman"/>
          <w:b w:val="0"/>
          <w:bCs w:val="0"/>
          <w:sz w:val="24"/>
          <w:szCs w:val="24"/>
          <w:lang w:val="en-US"/>
        </w:rPr>
      </w:pPr>
    </w:p>
    <w:p w14:paraId="281D4A85">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Two: Literature Review</w:t>
      </w:r>
    </w:p>
    <w:p w14:paraId="2561F802">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2.1 Introduction to Cassava Processing in Developing Economies</w:t>
      </w:r>
    </w:p>
    <w:p w14:paraId="116215E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2.2 Cassava Grating Mechanisms and Advances</w:t>
      </w:r>
    </w:p>
    <w:p w14:paraId="64BB142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  2.2.1 Traditional Graters</w:t>
      </w:r>
    </w:p>
    <w:p w14:paraId="57CBDC6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  2.2.2 Electrically Powered Graters</w:t>
      </w:r>
    </w:p>
    <w:p w14:paraId="6099EBC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  2.2.3 Optimization Considerations</w:t>
      </w:r>
    </w:p>
    <w:p w14:paraId="07635CF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2.3 Engineering Materials for Processing Machines</w:t>
      </w:r>
    </w:p>
    <w:p w14:paraId="57CD950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2.4 Performance Evaluation in Existing Research</w:t>
      </w:r>
    </w:p>
    <w:p w14:paraId="0582ED0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2.5 Research Gaps and Future Opportunities</w:t>
      </w:r>
    </w:p>
    <w:p w14:paraId="719F0A60">
      <w:pPr>
        <w:pStyle w:val="2"/>
        <w:bidi w:val="0"/>
        <w:spacing w:before="0" w:after="0" w:line="480" w:lineRule="auto"/>
        <w:jc w:val="both"/>
        <w:rPr>
          <w:rFonts w:hint="default" w:ascii="Times New Roman" w:hAnsi="Times New Roman"/>
          <w:b w:val="0"/>
          <w:bCs w:val="0"/>
          <w:sz w:val="24"/>
          <w:szCs w:val="24"/>
          <w:lang w:val="en-US"/>
        </w:rPr>
      </w:pPr>
    </w:p>
    <w:p w14:paraId="3629CA9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Three:Methodology and Materials</w:t>
      </w:r>
    </w:p>
    <w:p w14:paraId="2D55E02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3.1 Working Principle of the Cassava  Grating Machine</w:t>
      </w:r>
    </w:p>
    <w:p w14:paraId="002296B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3.2 Description of Major Components</w:t>
      </w:r>
    </w:p>
    <w:p w14:paraId="00D0E8D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  3.2.1 Frame</w:t>
      </w:r>
    </w:p>
    <w:p w14:paraId="5E297D2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  3.2.2 Grating Chamber</w:t>
      </w:r>
    </w:p>
    <w:p w14:paraId="260B10D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  3.2.3 Hopper</w:t>
      </w:r>
    </w:p>
    <w:p w14:paraId="7A5AC23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  3.2.4 Shaft</w:t>
      </w:r>
    </w:p>
    <w:p w14:paraId="5B74F3D5">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  3.2.5 Power Transmission System</w:t>
      </w:r>
    </w:p>
    <w:p w14:paraId="746C9A7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  3.2.6 Electric Motor</w:t>
      </w:r>
    </w:p>
    <w:p w14:paraId="3F71E49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  3.2.7 Discharge Chute</w:t>
      </w:r>
    </w:p>
    <w:p w14:paraId="35DCF42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3.3 Design Calculation</w:t>
      </w:r>
    </w:p>
    <w:p w14:paraId="2B04852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  3.3.1 Power Requirement</w:t>
      </w:r>
    </w:p>
    <w:p w14:paraId="474AFD8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  3.3.2 Shaft Diameter Calculation</w:t>
      </w:r>
    </w:p>
    <w:p w14:paraId="2A13C1E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  3.3.3 Drum Speed Calculation</w:t>
      </w:r>
    </w:p>
    <w:p w14:paraId="211DED4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  3.3.4 Hopper Volume</w:t>
      </w:r>
    </w:p>
    <w:p w14:paraId="77A70B83">
      <w:pPr>
        <w:pStyle w:val="2"/>
        <w:bidi w:val="0"/>
        <w:spacing w:before="0" w:after="0" w:line="480" w:lineRule="auto"/>
        <w:jc w:val="both"/>
        <w:rPr>
          <w:rFonts w:hint="default" w:ascii="Times New Roman" w:hAnsi="Times New Roman"/>
          <w:b w:val="0"/>
          <w:bCs w:val="0"/>
          <w:sz w:val="24"/>
          <w:szCs w:val="24"/>
          <w:lang w:val="en-US"/>
        </w:rPr>
      </w:pPr>
    </w:p>
    <w:p w14:paraId="5DB3FA5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Four: Fabrication, Testing and Evaluation</w:t>
      </w:r>
    </w:p>
    <w:p w14:paraId="2F27A6D2">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4.1 Method of Fabrication</w:t>
      </w:r>
    </w:p>
    <w:p w14:paraId="60FCF849">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4.2 Sequence of Operation</w:t>
      </w:r>
    </w:p>
    <w:p w14:paraId="401756E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4.3 Material Selection</w:t>
      </w:r>
    </w:p>
    <w:p w14:paraId="5A63434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4.4 Cost Estimate</w:t>
      </w:r>
    </w:p>
    <w:p w14:paraId="281C25C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4.5 Performance Test</w:t>
      </w:r>
    </w:p>
    <w:p w14:paraId="38929072">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4.6 Performance Evaluation</w:t>
      </w:r>
    </w:p>
    <w:p w14:paraId="78BDF963">
      <w:pPr>
        <w:pStyle w:val="2"/>
        <w:bidi w:val="0"/>
        <w:spacing w:before="0" w:after="0" w:line="480" w:lineRule="auto"/>
        <w:jc w:val="both"/>
        <w:rPr>
          <w:rFonts w:hint="default" w:ascii="Times New Roman" w:hAnsi="Times New Roman"/>
          <w:b w:val="0"/>
          <w:bCs w:val="0"/>
          <w:sz w:val="24"/>
          <w:szCs w:val="24"/>
          <w:lang w:val="en-US"/>
        </w:rPr>
      </w:pPr>
    </w:p>
    <w:p w14:paraId="30045CD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Five: Discussion, Conclusion, and Recommendations</w:t>
      </w:r>
    </w:p>
    <w:p w14:paraId="2C72893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5.1 Discussion</w:t>
      </w:r>
    </w:p>
    <w:p w14:paraId="5AC551E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  5.1.1 Technical Performance</w:t>
      </w:r>
    </w:p>
    <w:p w14:paraId="001A661C">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  5.1.2 Economic Viability</w:t>
      </w:r>
    </w:p>
    <w:p w14:paraId="393CBF0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  5.1.3 Material Selection and Assembly</w:t>
      </w:r>
    </w:p>
    <w:p w14:paraId="3EF651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  5.1.4 Field Adaptability and Safety</w:t>
      </w:r>
    </w:p>
    <w:p w14:paraId="3666D88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5.2 Conclusion</w:t>
      </w:r>
    </w:p>
    <w:p w14:paraId="61C6FAF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5.3 Recommendations</w:t>
      </w:r>
    </w:p>
    <w:p w14:paraId="3E23899A">
      <w:pPr>
        <w:pStyle w:val="2"/>
        <w:bidi w:val="0"/>
        <w:spacing w:before="0" w:after="0" w:line="480" w:lineRule="auto"/>
        <w:jc w:val="both"/>
        <w:rPr>
          <w:rFonts w:hint="default" w:ascii="Times New Roman" w:hAnsi="Times New Roman"/>
          <w:b w:val="0"/>
          <w:bCs w:val="0"/>
          <w:sz w:val="24"/>
          <w:szCs w:val="24"/>
          <w:lang w:val="en-US"/>
        </w:rPr>
      </w:pPr>
    </w:p>
    <w:p w14:paraId="0C50A81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Reference</w:t>
      </w:r>
    </w:p>
    <w:p w14:paraId="63F51243">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sz w:val="28"/>
          <w:szCs w:val="28"/>
          <w:lang w:val="en-US"/>
        </w:rPr>
        <w:br w:type="page"/>
      </w:r>
      <w:r>
        <w:rPr>
          <w:rFonts w:hint="default" w:ascii="Times New Roman" w:hAnsi="Times New Roman" w:cs="Times New Roman"/>
          <w:sz w:val="28"/>
          <w:szCs w:val="28"/>
          <w:lang w:val="en-US"/>
        </w:rPr>
        <w:t>CHAPTER ONE</w:t>
      </w:r>
    </w:p>
    <w:p w14:paraId="3691D8D6">
      <w:pPr>
        <w:pStyle w:val="2"/>
        <w:bidi w:val="0"/>
        <w:spacing w:before="0" w:after="0" w:line="480" w:lineRule="auto"/>
        <w:ind w:left="288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INTRODUCTION</w:t>
      </w:r>
    </w:p>
    <w:p w14:paraId="0FD62A04">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 Background of the Study</w:t>
      </w:r>
    </w:p>
    <w:p w14:paraId="2A11CB1E">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eastAsia="SimSun" w:cs="Times New Roman"/>
          <w:kern w:val="0"/>
          <w:sz w:val="24"/>
          <w:szCs w:val="24"/>
          <w:lang w:val="en-US" w:eastAsia="zh-CN" w:bidi="ar"/>
        </w:rPr>
        <w:t>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peeling,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Still, now cassava producer farmers are faced with a lack of cassava grating technology in Nigeria, and the design and fabrication of a cassava grater</w:t>
      </w:r>
      <w:r>
        <w:rPr>
          <w:rFonts w:hint="default" w:ascii="Times New Roman" w:hAnsi="Times New Roman" w:cs="Times New Roman"/>
          <w:kern w:val="0"/>
          <w:sz w:val="24"/>
          <w:szCs w:val="24"/>
          <w:lang w:val="en-US" w:eastAsia="zh-CN" w:bidi="ar"/>
        </w:rPr>
        <w:t xml:space="preserve"> </w:t>
      </w:r>
      <w:r>
        <w:rPr>
          <w:rFonts w:hint="default" w:ascii="Times New Roman" w:hAnsi="Times New Roman" w:eastAsia="SimSun" w:cs="Times New Roman"/>
          <w:b w:val="0"/>
          <w:bCs w:val="0"/>
          <w:kern w:val="0"/>
          <w:sz w:val="24"/>
          <w:szCs w:val="24"/>
          <w:lang w:val="en-US" w:eastAsia="zh-CN" w:bidi="ar"/>
        </w:rPr>
        <w:t>(</w:t>
      </w:r>
      <w:r>
        <w:rPr>
          <w:rFonts w:hint="default" w:ascii="Times New Roman" w:hAnsi="Times New Roman" w:eastAsia="Tahoma" w:cs="Times New Roman"/>
          <w:b w:val="0"/>
          <w:bCs w:val="0"/>
          <w:color w:val="000000"/>
          <w:kern w:val="0"/>
          <w:sz w:val="24"/>
          <w:szCs w:val="24"/>
          <w:lang w:val="en-US" w:eastAsia="zh-CN" w:bidi="ar"/>
        </w:rPr>
        <w:t xml:space="preserve">Amanuel.E. E. and Amana.W. K., </w:t>
      </w:r>
      <w:r>
        <w:rPr>
          <w:rFonts w:hint="default" w:ascii="Times New Roman" w:hAnsi="Times New Roman" w:eastAsia="SimSun" w:cs="Times New Roman"/>
          <w:b w:val="0"/>
          <w:bCs w:val="0"/>
          <w:color w:val="000000"/>
          <w:kern w:val="0"/>
          <w:sz w:val="24"/>
          <w:szCs w:val="24"/>
          <w:lang w:val="en-US" w:eastAsia="zh-CN" w:bidi="ar"/>
        </w:rPr>
        <w:t>2024).</w:t>
      </w:r>
    </w:p>
    <w:p w14:paraId="602DFD22">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hint="default" w:ascii="Times New Roman" w:hAnsi="Times New Roman" w:cs="Times New Roman"/>
          <w:kern w:val="0"/>
          <w:sz w:val="24"/>
          <w:szCs w:val="24"/>
          <w:lang w:val="en-US" w:eastAsia="zh-CN" w:bidi="ar"/>
        </w:rPr>
        <w:t>).</w:t>
      </w:r>
    </w:p>
    <w:p w14:paraId="7D143F1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7639542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bidi="ar"/>
        </w:rPr>
        <w:t>Cassava has major post</w:t>
      </w:r>
      <w:r>
        <w:rPr>
          <w:rFonts w:hint="default" w:ascii="Times New Roman" w:hAnsi="Times New Roma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plates—take 4-6 person-hours and use more than 300 k</w:t>
      </w:r>
      <w:r>
        <w:rPr>
          <w:rFonts w:hint="default" w:ascii="Times New Roman" w:hAnsi="Times New Roman" w:cs="Times New Roman"/>
          <w:kern w:val="0"/>
          <w:sz w:val="24"/>
          <w:szCs w:val="24"/>
          <w:lang w:val="en-US" w:eastAsia="zh-CN" w:bidi="ar"/>
        </w:rPr>
        <w:t>c</w:t>
      </w:r>
      <w:r>
        <w:rPr>
          <w:rFonts w:hint="default" w:ascii="Times New Roman" w:hAnsi="Times New Roman" w:eastAsia="SimSun" w:cs="Times New Roman"/>
          <w:kern w:val="0"/>
          <w:sz w:val="24"/>
          <w:szCs w:val="24"/>
          <w:lang w:val="en-US" w:eastAsia="zh-CN" w:bidi="ar"/>
        </w:rPr>
        <w:t>al of energy per hour. Due to repetitive grating motions, women, who are in charge of small-scale processing, frequently sustain musculoskeletal ailments FAO</w:t>
      </w:r>
      <w:r>
        <w:rPr>
          <w:rFonts w:hint="default" w:ascii="Times New Roman" w:hAnsi="Times New Roman" w:cs="Times New Roman"/>
          <w:kern w:val="0"/>
          <w:sz w:val="24"/>
          <w:szCs w:val="24"/>
          <w:lang w:val="en-US" w:eastAsia="zh-CN" w:bidi="ar"/>
        </w:rPr>
        <w:t xml:space="preserve"> </w:t>
      </w:r>
      <w:r>
        <w:rPr>
          <w:rFonts w:hint="default" w:ascii="Times New Roman" w:hAnsi="Times New Roman" w:eastAsia="SimSun" w:cs="Times New Roman"/>
          <w:kern w:val="0"/>
          <w:sz w:val="24"/>
          <w:szCs w:val="24"/>
          <w:lang w:val="en-US" w:eastAsia="zh-CN" w:bidi="ar"/>
        </w:rPr>
        <w:t xml:space="preserve">(2023). </w:t>
      </w:r>
    </w:p>
    <w:p w14:paraId="1F3AD37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121C17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This project addresses these gaps through context-appropriate engineering design.In which the machine part consist of the hopper chamber,grating drum,discharge chamber,frame,pulleys,wheel pulley,belts,petrol engine.</w:t>
      </w:r>
    </w:p>
    <w:p w14:paraId="50D3B878">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Problem Statement</w:t>
      </w:r>
    </w:p>
    <w:p w14:paraId="4CF75727">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project is guided by the urgent need to improve cassava post-harvest processing efficiency, particularly in peeling and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sz w:val="24"/>
          <w:szCs w:val="24"/>
          <w:lang w:val="en-US"/>
        </w:rPr>
        <w:t xml:space="preserve"> 2020).</w:t>
      </w:r>
    </w:p>
    <w:p w14:paraId="5FCFF069">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Recognizing the limitations of existing technologies and the lack of affordable, locally adaptable machines, the project sets out to address these challenges through the development of a mechanically driven cassava peeling and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28D4D9C6">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14:paraId="0AF0D894">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447A6D08">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 Aim</w:t>
      </w:r>
    </w:p>
    <w:p w14:paraId="5192B13A">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The aim of this project is design, fabricate and carryout performance evaluation of a motorized cassava grating machine, from locally sourced material, for small scale business.</w:t>
      </w:r>
    </w:p>
    <w:p w14:paraId="499EF906">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 Objectives</w:t>
      </w:r>
    </w:p>
    <w:p w14:paraId="36AB85FB">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primary aim of this project is to design and fabricate low-cost, efficient machines for cassava peeling and grating, tailored to small and medium-scale processors in rural and peri-urban settings. The specific objectives are as follows:</w:t>
      </w:r>
    </w:p>
    <w:p w14:paraId="2D436792">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 To design and fabricate a cassava grating machine that operates using both electric and manual power, allowing for continuous use regardless of power supply availability.</w:t>
      </w:r>
    </w:p>
    <w:p w14:paraId="205714E7">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2. To achieve a grating efficiency of at least 75%, ensuring high-quality cassava pulp suitable for further processing into products like garri or fufu.</w:t>
      </w:r>
    </w:p>
    <w:p w14:paraId="6145454C">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 To improve the throughput and productivity of the grating process while reducing the labor, time, and physical effort required compared to traditional methods.</w:t>
      </w:r>
    </w:p>
    <w:p w14:paraId="641A6902">
      <w:pPr>
        <w:spacing w:line="480" w:lineRule="auto"/>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4. To develop a mechanical cassava peeling machine using a rotating spiked drum capable of effectively removing the cassava's outer periderm and cortex layers.</w:t>
      </w:r>
      <w:r>
        <w:rPr>
          <w:rFonts w:hint="default" w:ascii="Times New Roman" w:hAnsi="Times New Roman" w:cs="Times New Roman"/>
          <w:sz w:val="24"/>
          <w:szCs w:val="24"/>
          <w:lang w:val="en-US"/>
        </w:rPr>
        <w:br w:type="page"/>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bCs/>
          <w:sz w:val="28"/>
          <w:szCs w:val="28"/>
          <w:lang w:val="en-US"/>
        </w:rPr>
        <w:t>CHAPTER TWO</w:t>
      </w:r>
    </w:p>
    <w:p w14:paraId="5A530941">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LITERATURE REVIEW </w:t>
      </w:r>
    </w:p>
    <w:p w14:paraId="2CF79863">
      <w:pPr>
        <w:spacing w:line="480" w:lineRule="auto"/>
        <w:jc w:val="both"/>
        <w:rPr>
          <w:rFonts w:hint="default" w:ascii="Times New Roman" w:hAnsi="Times New Roman" w:cs="Times New Roman"/>
          <w:sz w:val="24"/>
          <w:szCs w:val="24"/>
          <w:lang w:val="en-US"/>
        </w:rPr>
      </w:pPr>
    </w:p>
    <w:p w14:paraId="60105ACF">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2.1</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Introduction to Cassava Processing in Developing Economies</w:t>
      </w:r>
    </w:p>
    <w:p w14:paraId="7F81B017">
      <w:pPr>
        <w:spacing w:line="480" w:lineRule="auto"/>
        <w:jc w:val="both"/>
        <w:rPr>
          <w:rFonts w:hint="default" w:ascii="Times New Roman" w:hAnsi="Times New Roman" w:cs="Times New Roman"/>
          <w:sz w:val="24"/>
          <w:szCs w:val="24"/>
          <w:lang w:val="en-US"/>
        </w:rPr>
      </w:pPr>
    </w:p>
    <w:p w14:paraId="7ED2CD74">
      <w:pPr>
        <w:keepNext w:val="0"/>
        <w:keepLines w:val="0"/>
        <w:widowControl/>
        <w:suppressLineNumbers w:val="0"/>
        <w:spacing w:line="480" w:lineRule="auto"/>
        <w:jc w:val="both"/>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val="0"/>
          <w:bCs w:val="0"/>
          <w:kern w:val="0"/>
          <w:sz w:val="24"/>
          <w:szCs w:val="24"/>
          <w:lang w:val="en-US" w:eastAsia="zh-CN" w:bidi="ar"/>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hint="default" w:ascii="Times New Roman" w:hAnsi="Times New Roman" w:cs="Times New Roman"/>
          <w:sz w:val="24"/>
          <w:szCs w:val="24"/>
          <w:lang w:val="en-US"/>
        </w:rPr>
        <w:t xml:space="preserve">(Bello s. k. , </w:t>
      </w:r>
      <w:r>
        <w:rPr>
          <w:rFonts w:hint="default" w:ascii="Times New Roman" w:hAnsi="Times New Roman" w:cs="Times New Roman"/>
          <w:i/>
          <w:iCs/>
          <w:sz w:val="24"/>
          <w:szCs w:val="24"/>
          <w:lang w:val="en-US"/>
        </w:rPr>
        <w:t xml:space="preserve">et al </w:t>
      </w:r>
      <w:r>
        <w:rPr>
          <w:rFonts w:hint="default" w:ascii="Times New Roman" w:hAnsi="Times New Roman" w:cs="Times New Roman"/>
          <w:sz w:val="24"/>
          <w:szCs w:val="24"/>
          <w:lang w:val="en-US"/>
        </w:rPr>
        <w:t>2020)</w:t>
      </w:r>
      <w:r>
        <w:rPr>
          <w:rFonts w:hint="default" w:ascii="Times New Roman" w:hAnsi="Times New Roman" w:eastAsia="SimSun" w:cs="Times New Roman"/>
          <w:b w:val="0"/>
          <w:bCs w:val="0"/>
          <w:kern w:val="0"/>
          <w:sz w:val="24"/>
          <w:szCs w:val="24"/>
          <w:lang w:val="en-US" w:eastAsia="zh-CN" w:bidi="ar"/>
        </w:rPr>
        <w:t>.</w:t>
      </w:r>
    </w:p>
    <w:p w14:paraId="283FDB92">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There is need for the hygienic processing of cassava. Prevalent conditions in the commercial grating areas of this staple food show a susceptibility to food contamination. A home</w:t>
      </w:r>
      <w:r>
        <w:rPr>
          <w:rFonts w:hint="default" w:ascii="Times New Roman" w:hAnsi="Times New Roman" w:eastAsia="SimSun" w:cs="Times New Roman"/>
          <w:color w:val="000000"/>
          <w:kern w:val="0"/>
          <w:sz w:val="24"/>
          <w:szCs w:val="24"/>
          <w:lang w:val="en-US" w:eastAsia="zh-CN" w:bidi="ar"/>
        </w:rPr>
        <w:t/>
      </w:r>
      <w:r>
        <w:rPr>
          <w:rFonts w:hint="default" w:ascii="Times New Roman" w:hAnsi="Times New Roman" w:eastAsia="SimSun" w:cs="Times New Roman"/>
          <w:color w:val="000000"/>
          <w:kern w:val="0"/>
          <w:sz w:val="24"/>
          <w:szCs w:val="24"/>
          <w:lang w:val="en-US" w:eastAsia="zh-CN" w:bidi="ar"/>
        </w:rPr>
        <w:t>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14:paraId="34AC9EF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Oluoch </w:t>
      </w:r>
      <w:r>
        <w:rPr>
          <w:rFonts w:hint="default" w:ascii="Times New Roman" w:hAnsi="Times New Roman" w:cs="Times New Roman"/>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  </w:t>
      </w:r>
    </w:p>
    <w:p w14:paraId="45B300D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44"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 xml:space="preserve">Additionally, a research project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Osei</w:t>
      </w:r>
      <w:r>
        <w:rPr>
          <w:rFonts w:hint="default" w:ascii="Times New Roman" w:hAnsi="Times New Roman" w:eastAsia="sans-serif" w:cs="Times New Roman"/>
          <w:i w:val="0"/>
          <w:iCs w:val="0"/>
          <w:caps w:val="0"/>
          <w:color w:val="000000"/>
          <w:spacing w:val="0"/>
          <w:sz w:val="24"/>
          <w:szCs w:val="24"/>
          <w:shd w:val="clear" w:color="auto" w:fill="FFFFFF"/>
          <w:lang w:val="en-US"/>
        </w:rPr>
        <w:t>c</w:t>
      </w:r>
      <w:r>
        <w:rPr>
          <w:rFonts w:hint="default" w:ascii="Times New Roman" w:hAnsi="Times New Roman" w:cs="Times New Roman"/>
          <w:sz w:val="24"/>
          <w:szCs w:val="24"/>
          <w:lang w:val="en-US"/>
        </w:rPr>
        <w:t>l,</w:t>
      </w:r>
      <w:r>
        <w:rPr>
          <w:rFonts w:hint="default" w:ascii="Times New Roman" w:hAnsi="Times New Roman" w:eastAsia="sans-serif" w:cs="Times New Roman"/>
          <w:i w:val="0"/>
          <w:iCs w:val="0"/>
          <w:caps w:val="0"/>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2021</w:t>
      </w:r>
      <w:r>
        <w:rPr>
          <w:rFonts w:hint="default" w:ascii="Times New Roman" w:hAnsi="Times New Roman" w:eastAsia="sans-serif" w:cs="Times New Roman"/>
          <w:i w:val="0"/>
          <w:iCs w:val="0"/>
          <w:caps w:val="0"/>
          <w:color w:val="000000"/>
          <w:spacing w:val="0"/>
          <w:sz w:val="24"/>
          <w:szCs w:val="24"/>
          <w:shd w:val="clear" w:color="auto" w:fill="FFFFFF"/>
          <w:lang w:val="en-US"/>
        </w:rPr>
        <w:t>).</w:t>
      </w:r>
    </w:p>
    <w:p w14:paraId="3AB4D3FD">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Anyankora, M., 2022</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w:t>
      </w:r>
    </w:p>
    <w:p w14:paraId="02257C78">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3B5EF6A4">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3ACF90D8">
      <w:pPr>
        <w:pStyle w:val="3"/>
        <w:bidi w:val="0"/>
        <w:spacing w:before="0" w:after="0" w:line="480" w:lineRule="auto"/>
        <w:jc w:val="both"/>
        <w:rPr>
          <w:rFonts w:hint="default" w:ascii="Times New Roman" w:hAnsi="Times New Roman" w:cs="Times New Roman"/>
          <w:sz w:val="24"/>
          <w:szCs w:val="24"/>
        </w:rPr>
      </w:pPr>
    </w:p>
    <w:p w14:paraId="09C5F6C5">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Cassava Grating Mechanisms and Advances</w:t>
      </w:r>
    </w:p>
    <w:p w14:paraId="571505FF">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.1 Traditional Graters</w:t>
      </w:r>
    </w:p>
    <w:p w14:paraId="18107271">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20F6A225">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.2 Electrically Powered Graters</w:t>
      </w:r>
    </w:p>
    <w:p w14:paraId="6A0B927A">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 reported efficiency levels of 79.5% (electric mode) and 82.7% (manual mode), with dual-power mode functionality ensuring operation during power outages.</w:t>
      </w:r>
    </w:p>
    <w:p w14:paraId="10D2BE01">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.3 Optimization Considerations</w:t>
      </w:r>
    </w:p>
    <w:p w14:paraId="43081CF2">
      <w:pPr>
        <w:pStyle w:val="4"/>
        <w:numPr>
          <w:ilvl w:val="0"/>
          <w:numId w:val="1"/>
        </w:numPr>
        <w:bidi w:val="0"/>
        <w:spacing w:line="480" w:lineRule="auto"/>
        <w:ind w:left="645" w:leftChars="0" w:hanging="425" w:firstLineChars="0"/>
        <w:jc w:val="both"/>
        <w:rPr>
          <w:rFonts w:hint="default" w:ascii="Times New Roman" w:hAnsi="Times New Roman" w:eastAsia="sans-serif" w:cs="Times New Roman"/>
          <w:b w:val="0"/>
          <w:bCs w:val="0"/>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Grating performance depends on:</w:t>
      </w:r>
    </w:p>
    <w:p w14:paraId="612167D6">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 speed (motor rpm)</w:t>
      </w:r>
    </w:p>
    <w:p w14:paraId="41349D1D">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Mesh size</w:t>
      </w:r>
    </w:p>
    <w:p w14:paraId="5E6BB36E">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variety and moisture content</w:t>
      </w:r>
    </w:p>
    <w:p w14:paraId="3BD1D03C">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Drum-to-plate clearance</w:t>
      </w:r>
    </w:p>
    <w:p w14:paraId="18B1BE13">
      <w:pPr>
        <w:keepNext w:val="0"/>
        <w:keepLines w:val="0"/>
        <w:widowControl/>
        <w:numPr>
          <w:ilvl w:val="0"/>
          <w:numId w:val="1"/>
        </w:numPr>
        <w:suppressLineNumbers w:val="0"/>
        <w:spacing w:line="480" w:lineRule="auto"/>
        <w:ind w:left="64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Studies show that fresh cassava (70.4% moisture) yields better grating performance than stored cassava (58.4% moisture)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2020).</w:t>
      </w:r>
    </w:p>
    <w:p w14:paraId="7376899C">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3</w:t>
      </w:r>
      <w:r>
        <w:rPr>
          <w:rFonts w:hint="default" w:ascii="Times New Roman" w:hAnsi="Times New Roman" w:cs="Times New Roman"/>
          <w:sz w:val="24"/>
          <w:szCs w:val="24"/>
        </w:rPr>
        <w:t xml:space="preserve"> Engineering Materials for Processing Machines</w:t>
      </w:r>
    </w:p>
    <w:p w14:paraId="5D8FAACF">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Material selection influences performance, safety, and durability. The following materials are commonly used:</w:t>
      </w:r>
    </w:p>
    <w:p w14:paraId="7A13E197">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Stainless Steel: Used for food-contact surfaces due to corrosion resistance.</w:t>
      </w:r>
    </w:p>
    <w:p w14:paraId="59683677">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Mild/Carbon Steel: Used for frames, shafts, and non-food contact parts due to cost-effectiveness and strength.</w:t>
      </w:r>
    </w:p>
    <w:p w14:paraId="2321419B">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Cast Iron: Used for pulleys due to rigidity and machinability.</w:t>
      </w:r>
    </w:p>
    <w:p w14:paraId="1484FDC9">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Springs and Belts: Chosen for durability under repeated loading (Khurmi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Gupta, 2004).</w:t>
      </w:r>
    </w:p>
    <w:p w14:paraId="445F9A90">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Performance Evaluation in Existing Research</w:t>
      </w:r>
    </w:p>
    <w:p w14:paraId="567F684F">
      <w:pPr>
        <w:pStyle w:val="4"/>
        <w:bidi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7A76ADFE">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 xml:space="preserve">5 </w:t>
      </w:r>
      <w:r>
        <w:rPr>
          <w:rFonts w:hint="default" w:ascii="Times New Roman" w:hAnsi="Times New Roman" w:cs="Times New Roman"/>
          <w:sz w:val="24"/>
          <w:szCs w:val="24"/>
        </w:rPr>
        <w:t>Research Gaps and Future Opportunities</w:t>
      </w:r>
    </w:p>
    <w:p w14:paraId="3B05E500">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Key areas needing attention include:</w:t>
      </w:r>
    </w:p>
    <w:p w14:paraId="783A7A62">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Integration of multi-functional units (e.g., grating and pressing in one frame)</w:t>
      </w:r>
    </w:p>
    <w:p w14:paraId="45C32349">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Design for irregularly shaped tubers</w:t>
      </w:r>
    </w:p>
    <w:p w14:paraId="099EAD89">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Development of low-cost automation and renewable-powered systems</w:t>
      </w:r>
    </w:p>
    <w:p w14:paraId="0BB5FEE4">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Ergonomic designs to reduce physical strain</w:t>
      </w:r>
    </w:p>
    <w:p w14:paraId="3288977D">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4"/>
          <w:szCs w:val="24"/>
          <w:lang w:val="en-US"/>
        </w:rPr>
        <w:br w:type="page"/>
      </w:r>
      <w:r>
        <w:rPr>
          <w:rFonts w:hint="default" w:ascii="Times New Roman" w:hAnsi="Times New Roman" w:cs="Times New Roman"/>
          <w:sz w:val="28"/>
          <w:szCs w:val="28"/>
          <w:lang w:val="en-US"/>
        </w:rPr>
        <w:t>CHAPTER THREE</w:t>
      </w:r>
    </w:p>
    <w:p w14:paraId="392E9CC8">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 AND METHODOLOGY</w:t>
      </w:r>
    </w:p>
    <w:p w14:paraId="0B04DF8B">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WORKING PRINCIPLE OF THE CASSAVA  GRATING MACHINE</w:t>
      </w:r>
    </w:p>
    <w:p w14:paraId="2CB0677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operates based on mechanical abrasion and high-speed rotation principles. When fresh cassava tubers are introduced through the hopper, they enter the peeling chamber, where abrasive surfaces interact with the tuber skin. As the chamber rotates, the outer peel is scraped off due to friction between the cassava and the abrasive inner walls. Water may be introduced intermittently to aid the removal of debris and clean the tubers during peeling.</w:t>
      </w:r>
    </w:p>
    <w:p w14:paraId="4333374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Once been peeled, the partially processed tubers are directed toward the grating chamber, where they come into contact with a rotating grating drum. This drum, lined with sharp-edged perforations or blades, spins rapidly—shredding the cassava into mash. Power for the rotation is transmitted via an electric motor through a belt and pulley arrangement. The mash then exits through an inclined outlet chute for collection. This integration of peeling and grating functions reduces labor intensity, saves time, and promotes hygiene in cassava processing (Lamidi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 2020; Hassan, 2012).</w:t>
      </w:r>
    </w:p>
    <w:p w14:paraId="68DA76C2">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 DESCRIPTION OF MAJOR COMPONENTS</w:t>
      </w:r>
    </w:p>
    <w:p w14:paraId="2891DE00">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3.2.1 Frame</w:t>
      </w:r>
    </w:p>
    <w:p w14:paraId="74932503">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7E44064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3.2.2 Grating Chamber</w:t>
      </w:r>
    </w:p>
    <w:p w14:paraId="3B8ACCB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14:paraId="544982DA">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3.2.3 Hopper </w:t>
      </w:r>
    </w:p>
    <w:p w14:paraId="52209906">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Constructed from mild steel sheets, the hopper is designed to guide cassava tubers into the peeling chamber by gravity feed. Its wide top allows for easy loading, while the narrower base ensures focused delivery to the processing zone.</w:t>
      </w:r>
    </w:p>
    <w:p w14:paraId="1DB32C57">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3.2.4 Shaft</w:t>
      </w:r>
    </w:p>
    <w:p w14:paraId="5C338ED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14:paraId="639813C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3.2.5 Power Transmission System</w:t>
      </w:r>
    </w:p>
    <w:p w14:paraId="0FF646A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belt and pulley system connects the electric motor to the shaft. It ensures smooth and adjustable transmission of rotational energy. Pulley sizes are selected to match desired speed ratios for optimal grating efficiency.</w:t>
      </w:r>
    </w:p>
    <w:p w14:paraId="63B6B5F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3.2.6 Electric Motor</w:t>
      </w:r>
    </w:p>
    <w:p w14:paraId="7DD555D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is powered by a single-phase 3 HP electric motor, sufficient to handle the required torque and speed demands of both peeling and grating units. It may be substituted with manual or alternative power sources where electricity is unavailable.</w:t>
      </w:r>
    </w:p>
    <w:p w14:paraId="0026D2F3">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3.2.7 Discharge Chute</w:t>
      </w:r>
    </w:p>
    <w:p w14:paraId="48AF2EB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outlet chute is an inclined metal surface that allows grated mash to flow out smoothly into a collection basin or container. The slope is carefully designed to prevent blockage and ensure continuous operation.</w:t>
      </w:r>
    </w:p>
    <w:p w14:paraId="7F8F516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485765" cy="6439535"/>
            <wp:effectExtent l="0" t="0" r="635" b="12065"/>
            <wp:docPr id="6"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ssava"/>
                    <pic:cNvPicPr>
                      <a:picLocks noChangeAspect="1"/>
                    </pic:cNvPicPr>
                  </pic:nvPicPr>
                  <pic:blipFill>
                    <a:blip r:embed="rId8"/>
                    <a:stretch>
                      <a:fillRect/>
                    </a:stretch>
                  </pic:blipFill>
                  <pic:spPr>
                    <a:xfrm>
                      <a:off x="0" y="0"/>
                      <a:ext cx="5485765" cy="6439535"/>
                    </a:xfrm>
                    <a:prstGeom prst="rect">
                      <a:avLst/>
                    </a:prstGeom>
                  </pic:spPr>
                </pic:pic>
              </a:graphicData>
            </a:graphic>
          </wp:inline>
        </w:drawing>
      </w:r>
    </w:p>
    <w:p w14:paraId="1D2D2C6A">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DESIGN CALCULATION</w:t>
      </w:r>
    </w:p>
    <w:p w14:paraId="681095D5">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3.3.1 Power Requirement</w:t>
      </w:r>
    </w:p>
    <w:p w14:paraId="050730EB">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P=(T×ω)/1000</m:t>
          </m:r>
        </m:oMath>
      </m:oMathPara>
    </w:p>
    <w:p w14:paraId="0367A9C2">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Torque, T = 25 Nm</w:t>
      </w:r>
    </w:p>
    <w:p w14:paraId="559D750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Speed, N = 1500 rpm</w:t>
      </w:r>
    </w:p>
    <w:p w14:paraId="20D5A2E5">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Angular velocity, ω =</m:t>
          </m:r>
          <m:f>
            <m:fPr>
              <m:ctrlPr>
                <w:rPr>
                  <w:rFonts w:hint="default" w:ascii="Cambria Math" w:hAnsi="Cambria Math" w:cs="Times New Roman"/>
                  <w:sz w:val="24"/>
                  <w:szCs w:val="24"/>
                  <w:lang w:val="en-US" w:bidi="ar-SA"/>
                </w:rPr>
              </m:ctrlPr>
            </m:fPr>
            <m:num>
              <m:r>
                <m:rPr>
                  <m:sty m:val="p"/>
                </m:rPr>
                <w:rPr>
                  <w:rFonts w:hint="default" w:ascii="Cambria Math" w:hAnsi="Cambria Math" w:cs="Times New Roman"/>
                  <w:sz w:val="24"/>
                  <w:szCs w:val="24"/>
                  <w:lang w:val="en-US" w:bidi="ar-SA"/>
                </w:rPr>
                <m:t>2πN</m:t>
              </m:r>
              <m:ctrlPr>
                <w:rPr>
                  <w:rFonts w:hint="default" w:ascii="Cambria Math" w:hAnsi="Cambria Math" w:cs="Times New Roman"/>
                  <w:sz w:val="24"/>
                  <w:szCs w:val="24"/>
                  <w:lang w:val="en-US" w:bidi="ar-SA"/>
                </w:rPr>
              </m:ctrlPr>
            </m:num>
            <m:den>
              <m:r>
                <m:rPr>
                  <m:sty m:val="p"/>
                </m:rPr>
                <w:rPr>
                  <w:rFonts w:hint="default" w:ascii="Cambria Math" w:hAnsi="Cambria Math" w:cs="Times New Roman"/>
                  <w:sz w:val="24"/>
                  <w:szCs w:val="24"/>
                  <w:lang w:val="en-US" w:bidi="ar-SA"/>
                </w:rPr>
                <m:t>60</m:t>
              </m:r>
              <m:ctrlPr>
                <w:rPr>
                  <w:rFonts w:hint="default" w:ascii="Cambria Math" w:hAnsi="Cambria Math" w:cs="Times New Roman"/>
                  <w:sz w:val="24"/>
                  <w:szCs w:val="24"/>
                  <w:lang w:val="en-US" w:bidi="ar-SA"/>
                </w:rPr>
              </m:ctrlPr>
            </m:den>
          </m:f>
          <m:r>
            <m:rPr>
              <m:sty m:val="p"/>
            </m:rPr>
            <w:rPr>
              <w:rFonts w:hint="default" w:ascii="Cambria Math" w:hAnsi="Cambria Math" w:cs="Times New Roman"/>
              <w:sz w:val="24"/>
              <w:szCs w:val="24"/>
              <w:lang w:val="en-US" w:bidi="ar-SA"/>
            </w:rPr>
            <m:t xml:space="preserve"> = 157.1 rad/s</m:t>
          </m:r>
        </m:oMath>
      </m:oMathPara>
    </w:p>
    <w:p w14:paraId="20799FC3">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 = (25 × 157.1) / 1000 = 3.93 kW </w:t>
      </w:r>
    </w:p>
    <w:p w14:paraId="27091BF2">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a 3HP motor is selected.</w:t>
      </w:r>
    </w:p>
    <w:p w14:paraId="538E1A24">
      <w:pPr>
        <w:pStyle w:val="4"/>
        <w:bidi w:val="0"/>
        <w:spacing w:before="0"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3.3.2 Shaft Diameter Calculation</w:t>
      </w:r>
    </w:p>
    <w:p w14:paraId="30954EF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Using the torsional equation:</w:t>
      </w:r>
    </w:p>
    <w:p w14:paraId="4EE846CE">
      <w:pPr>
        <w:spacing w:line="360" w:lineRule="auto"/>
        <w:jc w:val="both"/>
        <w:rPr>
          <w:rFonts w:hint="default" w:ascii="Times New Roman" w:hAnsi="Times New Roman" w:cs="Times New Roman"/>
          <w:sz w:val="24"/>
          <w:szCs w:val="24"/>
          <w:lang w:val="en-US"/>
        </w:rPr>
      </w:pPr>
      <m:oMathPara>
        <m:oMath>
          <m:r>
            <m:rPr>
              <m:sty m:val="p"/>
            </m:rPr>
            <w:rPr>
              <w:rFonts w:ascii="Cambria Math" w:hAnsi="Cambria Math"/>
              <w:sz w:val="24"/>
            </w:rPr>
            <m:t>d=(16T/πτ)^(1/3)</m:t>
          </m:r>
        </m:oMath>
      </m:oMathPara>
    </w:p>
    <w:p w14:paraId="74F108C0">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w:t>
      </w:r>
    </w:p>
    <w:p w14:paraId="11A4464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T = 25 Nm</w:t>
      </w:r>
    </w:p>
    <w:p w14:paraId="5905B183">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τ = 40 MPa</w:t>
      </w:r>
    </w:p>
    <w:p w14:paraId="7EAF201B">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 (16 × 25 / π × 40 × 10^6)^(1/3) ≈ 0.016 m = 16 mm</w:t>
      </w:r>
    </w:p>
    <w:p w14:paraId="5486B86F">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25 mm diameter shaft is used for added safety.</w:t>
      </w:r>
    </w:p>
    <w:p w14:paraId="2FA90EF2">
      <w:pPr>
        <w:pStyle w:val="4"/>
        <w:bidi w:val="0"/>
        <w:spacing w:before="0"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3.3.3 Drum Speed Calculation</w:t>
      </w:r>
    </w:p>
    <w:p w14:paraId="3E422671">
      <w:pPr>
        <w:pStyle w:val="4"/>
        <w:bidi w:val="0"/>
        <w:spacing w:line="240" w:lineRule="auto"/>
        <w:jc w:val="both"/>
        <w:rPr>
          <w:rFonts w:hint="default" w:ascii="Times New Roman" w:hAnsi="Times New Roman" w:cs="Times New Roman"/>
          <w:b w:val="0"/>
          <w:bCs w:val="0"/>
          <w:sz w:val="24"/>
          <w:szCs w:val="24"/>
          <w:lang w:val="en-US"/>
        </w:rPr>
      </w:pPr>
      <m:oMathPara>
        <m:oMath>
          <m:r>
            <m:rPr>
              <m:sty m:val="p"/>
            </m:rPr>
            <w:rPr>
              <w:rFonts w:hint="default" w:ascii="Cambria Math" w:hAnsi="Cambria Math" w:cs="Times New Roman"/>
              <w:sz w:val="24"/>
              <w:szCs w:val="24"/>
              <w:lang w:val="en-US" w:bidi="ar-SA"/>
            </w:rPr>
            <m:t>V = πDN</m:t>
          </m:r>
        </m:oMath>
      </m:oMathPara>
    </w:p>
    <w:p w14:paraId="35D40EBE">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w:t>
      </w:r>
    </w:p>
    <w:p w14:paraId="67975EA9">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Drum diameter D = 0.3 m</w:t>
      </w:r>
    </w:p>
    <w:p w14:paraId="0B14E970">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Rotational speed N = 1500 rpm</w:t>
      </w:r>
    </w:p>
    <w:p w14:paraId="094E2D58">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 = π × 0.3 × 1500 ≈ 1413 m/min</w:t>
      </w:r>
    </w:p>
    <w:p w14:paraId="774A73A0">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speed ensures effective cassava grating.</w:t>
      </w:r>
    </w:p>
    <w:p w14:paraId="33EEA224">
      <w:pPr>
        <w:pStyle w:val="4"/>
        <w:bidi w:val="0"/>
        <w:spacing w:before="0"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3.3.4 Hopper Volume</w:t>
      </w:r>
    </w:p>
    <w:p w14:paraId="35AF4D24">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 a rectangular shape:</w:t>
      </w:r>
    </w:p>
    <w:p w14:paraId="0B93942A">
      <w:pPr>
        <w:spacing w:line="36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V = L × B × H = 0.4 × 0.3 × 0.3 = 0.036 m³</m:t>
          </m:r>
        </m:oMath>
      </m:oMathPara>
    </w:p>
    <w:p w14:paraId="01B2912C">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hopper can hold around 30–35 kg of cassava.</w:t>
      </w:r>
    </w:p>
    <w:p w14:paraId="74FA288C">
      <w:pPr>
        <w:rPr>
          <w:rFonts w:hint="default" w:ascii="Times New Roman" w:hAnsi="Times New Roman" w:cs="Times New Roman"/>
          <w:sz w:val="28"/>
          <w:szCs w:val="28"/>
          <w:lang w:val="en-US"/>
        </w:rPr>
      </w:pPr>
      <w:r>
        <w:rPr>
          <w:rFonts w:hint="default" w:ascii="Times New Roman" w:hAnsi="Times New Roman" w:cs="Times New Roman"/>
          <w:sz w:val="28"/>
          <w:szCs w:val="28"/>
          <w:lang w:val="en-US"/>
        </w:rPr>
        <w:br w:type="page"/>
      </w:r>
    </w:p>
    <w:p w14:paraId="2D891CFE">
      <w:pPr>
        <w:pStyle w:val="2"/>
        <w:bidi w:val="0"/>
        <w:spacing w:before="0" w:after="0" w:line="480" w:lineRule="auto"/>
        <w:ind w:left="216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FOUR</w:t>
      </w:r>
    </w:p>
    <w:p w14:paraId="0D582C33">
      <w:pPr>
        <w:pStyle w:val="2"/>
        <w:bidi w:val="0"/>
        <w:spacing w:before="0" w:after="0" w:line="48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FABRICATION, TESTING AND EVALUATION</w:t>
      </w:r>
    </w:p>
    <w:p w14:paraId="6D344DC2">
      <w:pPr>
        <w:pStyle w:val="4"/>
        <w:numPr>
          <w:ilvl w:val="1"/>
          <w:numId w:val="3"/>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Method of Fabrication</w:t>
      </w:r>
    </w:p>
    <w:p w14:paraId="76C2D7D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fabrication process of the cassava peeling and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5C71AF97">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4.1.1.</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 xml:space="preserve">Cutting and Shaping: </w:t>
      </w:r>
      <w:r>
        <w:rPr>
          <w:rFonts w:hint="default" w:ascii="Times New Roman" w:hAnsi="Times New Roman" w:cs="Times New Roman"/>
          <w:sz w:val="24"/>
          <w:szCs w:val="24"/>
          <w:lang w:val="en-US"/>
        </w:rPr>
        <w:t>Mild steel angle bars (50×50 mm) were measured and cut using a hacksaw and angle grinder to form the machine's frame. Mild steel sheets were cut into appropriate shapes for the hopper, chute, and covering components.</w:t>
      </w:r>
    </w:p>
    <w:p w14:paraId="7D4D6ED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4.1.2</w:t>
      </w:r>
      <w:r>
        <w:rPr>
          <w:rFonts w:hint="default" w:ascii="Times New Roman" w:hAnsi="Times New Roman" w:cs="Times New Roman"/>
          <w:b/>
          <w:bCs/>
          <w:sz w:val="24"/>
          <w:szCs w:val="24"/>
          <w:lang w:val="en-US"/>
        </w:rPr>
        <w:t xml:space="preserve">. Welding: </w:t>
      </w:r>
      <w:r>
        <w:rPr>
          <w:rFonts w:hint="default" w:ascii="Times New Roman" w:hAnsi="Times New Roman" w:cs="Times New Roman"/>
          <w:sz w:val="24"/>
          <w:szCs w:val="24"/>
          <w:lang w:val="en-US"/>
        </w:rPr>
        <w:t>Electric arc welding was employed to join structural frame members. Special care was taken to ensure right angles and precise alignment, which contributes to the overall rigidity of the machine.</w:t>
      </w:r>
    </w:p>
    <w:p w14:paraId="7ED3A3E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4.1.3.</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Machining:</w:t>
      </w:r>
      <w:r>
        <w:rPr>
          <w:rFonts w:hint="default" w:ascii="Times New Roman" w:hAnsi="Times New Roman" w:cs="Times New Roman"/>
          <w:sz w:val="24"/>
          <w:szCs w:val="24"/>
          <w:lang w:val="en-US"/>
        </w:rPr>
        <w:t xml:space="preserve"> The shaft (25 mm diameter) was machined on a lathe machine to ensure accurate length and diameter. Key-ways were milled to accommodate pulleys securely.</w:t>
      </w:r>
    </w:p>
    <w:p w14:paraId="69528A3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4.1.4.</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Grating Drum Preparation:</w:t>
      </w:r>
      <w:r>
        <w:rPr>
          <w:rFonts w:hint="default" w:ascii="Times New Roman" w:hAnsi="Times New Roman" w:cs="Times New Roman"/>
          <w:sz w:val="24"/>
          <w:szCs w:val="24"/>
          <w:lang w:val="en-US"/>
        </w:rPr>
        <w:t xml:space="preserve"> A stainless steel sheet was perforated and wrapped around a cylindrical mild steel core to serve as the grating drum. The drum was bolted onto the shaft for easy maintenance.</w:t>
      </w:r>
    </w:p>
    <w:p w14:paraId="087DDF7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4.1.5.</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Assembly: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All major components including the shaft, bearings, pulleys, hopper, motor mount, and chute were assembled onto the frame. The electric motor was placed on an adjustable base for belt tensioning.</w:t>
      </w:r>
    </w:p>
    <w:p w14:paraId="324BA0C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4.1.6.</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Finishing:</w:t>
      </w:r>
      <w:r>
        <w:rPr>
          <w:rFonts w:hint="default" w:ascii="Times New Roman" w:hAnsi="Times New Roman" w:cs="Times New Roman"/>
          <w:sz w:val="24"/>
          <w:szCs w:val="24"/>
          <w:lang w:val="en-US"/>
        </w:rPr>
        <w:t xml:space="preserve"> All exposed surfaces were cleaned and painted to prevent rust and improve appearance. Stainless steel parts were polished to maintain hygiene.</w:t>
      </w:r>
    </w:p>
    <w:p w14:paraId="240902A1">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Sequence of Operation</w:t>
      </w:r>
    </w:p>
    <w:p w14:paraId="5C1E388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operates following these steps:</w:t>
      </w:r>
    </w:p>
    <w:p w14:paraId="1E4DCF02">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4.2.1.</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Feeding:</w:t>
      </w:r>
      <w:r>
        <w:rPr>
          <w:rFonts w:hint="default" w:ascii="Times New Roman" w:hAnsi="Times New Roman" w:cs="Times New Roman"/>
          <w:sz w:val="24"/>
          <w:szCs w:val="24"/>
          <w:lang w:val="en-US"/>
        </w:rPr>
        <w:t xml:space="preserve"> Cassava tubers are introduced into the hopper.</w:t>
      </w:r>
    </w:p>
    <w:p w14:paraId="27E907F2">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4.2.2.</w:t>
      </w:r>
      <w:r>
        <w:rPr>
          <w:rFonts w:hint="default" w:ascii="Times New Roman" w:hAnsi="Times New Roman" w:cs="Times New Roman"/>
          <w:b/>
          <w:bCs/>
          <w:sz w:val="24"/>
          <w:szCs w:val="24"/>
          <w:lang w:val="en-US"/>
        </w:rPr>
        <w:t xml:space="preserve"> Grating: </w:t>
      </w:r>
      <w:r>
        <w:rPr>
          <w:rFonts w:hint="default" w:ascii="Times New Roman" w:hAnsi="Times New Roman" w:cs="Times New Roman"/>
          <w:sz w:val="24"/>
          <w:szCs w:val="24"/>
          <w:lang w:val="en-US"/>
        </w:rPr>
        <w:t>Peeled tubers move into the grating chamber where they are shredded by the high-speed rotating grating drum.</w:t>
      </w:r>
    </w:p>
    <w:p w14:paraId="262B19E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4.2.3.</w:t>
      </w:r>
      <w:r>
        <w:rPr>
          <w:rFonts w:hint="default" w:ascii="Times New Roman" w:hAnsi="Times New Roman" w:cs="Times New Roman"/>
          <w:b/>
          <w:bCs/>
          <w:sz w:val="24"/>
          <w:szCs w:val="24"/>
          <w:lang w:val="en-US"/>
        </w:rPr>
        <w:t xml:space="preserve"> Discharge:</w:t>
      </w:r>
      <w:r>
        <w:rPr>
          <w:rFonts w:hint="default" w:ascii="Times New Roman" w:hAnsi="Times New Roman" w:cs="Times New Roman"/>
          <w:sz w:val="24"/>
          <w:szCs w:val="24"/>
          <w:lang w:val="en-US"/>
        </w:rPr>
        <w:t xml:space="preserve"> The mashed cassava exits through a sloped chute into a collection basin.</w:t>
      </w:r>
    </w:p>
    <w:p w14:paraId="3EB073E6">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4.2.4</w:t>
      </w:r>
      <w:r>
        <w:rPr>
          <w:rFonts w:hint="default" w:ascii="Times New Roman" w:hAnsi="Times New Roman" w:cs="Times New Roman"/>
          <w:sz w:val="24"/>
          <w:szCs w:val="24"/>
          <w:lang w:val="en-US"/>
        </w:rPr>
        <w:t>.</w:t>
      </w:r>
      <w:r>
        <w:rPr>
          <w:rFonts w:hint="default" w:ascii="Times New Roman" w:hAnsi="Times New Roman" w:cs="Times New Roman"/>
          <w:b/>
          <w:bCs/>
          <w:sz w:val="24"/>
          <w:szCs w:val="24"/>
          <w:lang w:val="en-US"/>
        </w:rPr>
        <w:t xml:space="preserve"> Repeat Process:</w:t>
      </w:r>
      <w:r>
        <w:rPr>
          <w:rFonts w:hint="default" w:ascii="Times New Roman" w:hAnsi="Times New Roman" w:cs="Times New Roman"/>
          <w:sz w:val="24"/>
          <w:szCs w:val="24"/>
          <w:lang w:val="en-US"/>
        </w:rPr>
        <w:t xml:space="preserve"> The operator reloads the hopper with another batch as needed.</w:t>
      </w:r>
    </w:p>
    <w:p w14:paraId="7BDCBB53">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Material Selection</w:t>
      </w:r>
    </w:p>
    <w:p w14:paraId="698A4CF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The choice of materials was influenced by availability, cost, strength, corrosion resistance, and hygiene considerations. The table below summarize the materials selected: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79"/>
        <w:gridCol w:w="1770"/>
        <w:gridCol w:w="2201"/>
        <w:gridCol w:w="4206"/>
      </w:tblGrid>
      <w:tr w14:paraId="22CD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477C1C6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S/N</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24568DD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Component</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4E28483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Material Used</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3C3914C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Reason for selection</w:t>
            </w:r>
          </w:p>
        </w:tc>
      </w:tr>
      <w:tr w14:paraId="4927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1520F79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07CE714E">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Frame</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778AA8E2">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Miled Steel</w:t>
            </w:r>
          </w:p>
          <w:p w14:paraId="4465BBE7">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Angle Bar</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392003E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High strength, low cost, ease of welding</w:t>
            </w:r>
          </w:p>
        </w:tc>
      </w:tr>
      <w:tr w14:paraId="1329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7CEF227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6E6EDC35">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Grating Drum </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3B0B9A25">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Stainless</w:t>
            </w:r>
          </w:p>
          <w:p w14:paraId="7A9A379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Steel mesh</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2DD47872">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hygiene in food processing</w:t>
            </w:r>
          </w:p>
        </w:tc>
      </w:tr>
      <w:tr w14:paraId="0D09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1050FBA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0AAD672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Shaft</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03AE092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19ACB7E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Good mechanical properties and mechinability</w:t>
            </w:r>
          </w:p>
        </w:tc>
      </w:tr>
      <w:tr w14:paraId="0657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6FE55A0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41D0905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Pulley</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02D82A6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6DB9D07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Wear resistance, good for torque transmission</w:t>
            </w:r>
          </w:p>
        </w:tc>
      </w:tr>
      <w:tr w14:paraId="0AF9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135AEEB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6C1B418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Bearing</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3040AB1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 Housed Bearings</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5B4F14E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Durable, replacable, standard sizes</w:t>
            </w:r>
          </w:p>
        </w:tc>
      </w:tr>
      <w:tr w14:paraId="4708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25A85B45">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63225DF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Hopper &amp;Chute</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78540C0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 sheet</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5296078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Easy to fabricate and weld</w:t>
            </w:r>
          </w:p>
        </w:tc>
      </w:tr>
      <w:tr w14:paraId="7ED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0911A5CA">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4A59D092">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Belt</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0753B7BD">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Rubber Reinforced Belt</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31F7AD83">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Flexibility, strength, good grip</w:t>
            </w:r>
          </w:p>
        </w:tc>
      </w:tr>
      <w:tr w14:paraId="4D52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95" w:type="dxa"/>
            <w:tcBorders>
              <w:top w:val="single" w:color="auto" w:sz="4" w:space="0"/>
              <w:left w:val="single" w:color="auto" w:sz="4" w:space="0"/>
              <w:bottom w:val="single" w:color="auto" w:sz="4" w:space="0"/>
              <w:right w:val="single" w:color="auto" w:sz="4" w:space="0"/>
            </w:tcBorders>
            <w:noWrap w:val="0"/>
            <w:vAlign w:val="top"/>
          </w:tcPr>
          <w:p w14:paraId="70274436">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7B50341A">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Bolts/Nuts</w:t>
            </w:r>
          </w:p>
        </w:tc>
        <w:tc>
          <w:tcPr>
            <w:tcW w:w="2359" w:type="dxa"/>
            <w:tcBorders>
              <w:top w:val="single" w:color="auto" w:sz="4" w:space="0"/>
              <w:left w:val="single" w:color="auto" w:sz="4" w:space="0"/>
              <w:bottom w:val="single" w:color="auto" w:sz="4" w:space="0"/>
              <w:right w:val="single" w:color="auto" w:sz="4" w:space="0"/>
            </w:tcBorders>
            <w:noWrap w:val="0"/>
            <w:vAlign w:val="top"/>
          </w:tcPr>
          <w:p w14:paraId="70A7C16C">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Galvanized Mild Steel</w:t>
            </w:r>
          </w:p>
        </w:tc>
        <w:tc>
          <w:tcPr>
            <w:tcW w:w="4677" w:type="dxa"/>
            <w:tcBorders>
              <w:top w:val="single" w:color="auto" w:sz="4" w:space="0"/>
              <w:left w:val="single" w:color="auto" w:sz="4" w:space="0"/>
              <w:bottom w:val="single" w:color="auto" w:sz="4" w:space="0"/>
              <w:right w:val="single" w:color="auto" w:sz="4" w:space="0"/>
            </w:tcBorders>
            <w:noWrap w:val="0"/>
            <w:vAlign w:val="top"/>
          </w:tcPr>
          <w:p w14:paraId="7EEFCB5B">
            <w:pPr>
              <w:keepNext w:val="0"/>
              <w:keepLines w:val="0"/>
              <w:widowControl/>
              <w:suppressLineNumbers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ease of disassembly for cleaning</w:t>
            </w:r>
          </w:p>
        </w:tc>
      </w:tr>
    </w:tbl>
    <w:p w14:paraId="58798F82">
      <w:pPr>
        <w:keepNext w:val="0"/>
        <w:keepLines w:val="0"/>
        <w:widowControl/>
        <w:suppressLineNumbers w:val="0"/>
        <w:spacing w:line="480" w:lineRule="auto"/>
        <w:jc w:val="both"/>
        <w:rPr>
          <w:rFonts w:hint="default" w:ascii="Times New Roman" w:hAnsi="Times New Roman" w:cs="Times New Roman"/>
          <w:sz w:val="24"/>
          <w:szCs w:val="24"/>
          <w:lang w:val="en-US"/>
        </w:rPr>
      </w:pPr>
    </w:p>
    <w:p w14:paraId="03BA786B">
      <w:pPr>
        <w:keepNext w:val="0"/>
        <w:keepLines w:val="0"/>
        <w:widowControl/>
        <w:suppressLineNumbers w:val="0"/>
        <w:spacing w:line="480" w:lineRule="auto"/>
        <w:jc w:val="both"/>
        <w:rPr>
          <w:rFonts w:hint="default" w:ascii="Times New Roman" w:hAnsi="Times New Roman" w:cs="Times New Roman"/>
          <w:sz w:val="24"/>
          <w:szCs w:val="24"/>
          <w:lang w:val="en-US"/>
        </w:rPr>
      </w:pPr>
    </w:p>
    <w:p w14:paraId="5DB644BD">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 Cost Estimate</w:t>
      </w:r>
    </w:p>
    <w:p w14:paraId="21F149B3">
      <w:pPr>
        <w:pStyle w:val="4"/>
        <w:bidi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detailed cost analysis was conducted based on prevailing market prices at the time of  fabrication. The breakdown is as follow:</w:t>
      </w:r>
    </w:p>
    <w:p w14:paraId="767AE3E5">
      <w:pPr>
        <w:pStyle w:val="13"/>
        <w:spacing w:line="360" w:lineRule="auto"/>
        <w:jc w:val="center"/>
        <w:rPr>
          <w:rFonts w:ascii="Times New Roman" w:hAnsi="Times New Roman" w:eastAsia="Akkurat-Bold" w:cs="Times New Roman"/>
          <w:b/>
        </w:rPr>
      </w:pPr>
      <w:r>
        <w:rPr>
          <w:rFonts w:ascii="Times New Roman" w:hAnsi="Times New Roman" w:eastAsia="Akkurat-Bold" w:cs="Times New Roman"/>
          <w:b/>
        </w:rPr>
        <w:t>BILL OF ENGINEERING MATERIALS AND EVALUATION</w:t>
      </w:r>
    </w:p>
    <w:p w14:paraId="164CEFDE">
      <w:pPr>
        <w:pStyle w:val="13"/>
        <w:spacing w:line="360" w:lineRule="auto"/>
        <w:ind w:left="1440" w:hanging="1440"/>
        <w:jc w:val="both"/>
        <w:rPr>
          <w:rFonts w:ascii="Times New Roman" w:hAnsi="Times New Roman" w:eastAsia="Akkurat-Bold" w:cs="Times New Roman"/>
          <w:b/>
          <w:lang w:val="en-US"/>
        </w:rPr>
      </w:pPr>
      <w:r>
        <w:rPr>
          <w:rFonts w:ascii="Times New Roman" w:hAnsi="Times New Roman" w:eastAsia="Akkurat-Bold" w:cs="Times New Roman"/>
          <w:b/>
        </w:rPr>
        <w:t xml:space="preserve">Table: </w:t>
      </w:r>
      <w:r>
        <w:rPr>
          <w:rFonts w:ascii="Times New Roman" w:hAnsi="Times New Roman" w:eastAsia="Akkurat-Bold" w:cs="Times New Roman"/>
          <w:b/>
          <w:lang w:val="en-US"/>
        </w:rPr>
        <w:tab/>
      </w:r>
      <w:r>
        <w:rPr>
          <w:rFonts w:ascii="Times New Roman" w:hAnsi="Times New Roman" w:eastAsia="Akkurat-Bold" w:cs="Times New Roman"/>
          <w:b/>
        </w:rPr>
        <w:t>BILL OF ENGINEERING MATERIALS AND EVALUATION(B.E.M.E)</w:t>
      </w:r>
    </w:p>
    <w:tbl>
      <w:tblPr>
        <w:tblStyle w:val="11"/>
        <w:tblW w:w="0" w:type="auto"/>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2160"/>
        <w:gridCol w:w="2520"/>
        <w:gridCol w:w="1440"/>
        <w:gridCol w:w="1170"/>
        <w:gridCol w:w="1170"/>
      </w:tblGrid>
      <w:tr w14:paraId="4D22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167DB89C">
            <w:pPr>
              <w:pStyle w:val="14"/>
              <w:spacing w:line="240" w:lineRule="auto"/>
              <w:rPr>
                <w:rFonts w:ascii="Times New Roman" w:hAnsi="Times New Roman" w:cs="Times New Roman"/>
                <w:sz w:val="24"/>
                <w:szCs w:val="24"/>
              </w:rPr>
            </w:pPr>
            <w:r>
              <w:rPr>
                <w:rFonts w:ascii="Times New Roman" w:hAnsi="Times New Roman" w:cs="Times New Roman"/>
                <w:sz w:val="24"/>
                <w:szCs w:val="24"/>
              </w:rPr>
              <w:t>S/N</w:t>
            </w:r>
          </w:p>
        </w:tc>
        <w:tc>
          <w:tcPr>
            <w:tcW w:w="2160" w:type="dxa"/>
            <w:noWrap w:val="0"/>
            <w:vAlign w:val="top"/>
          </w:tcPr>
          <w:p w14:paraId="2DBC1D5A">
            <w:pPr>
              <w:pStyle w:val="14"/>
              <w:spacing w:line="240" w:lineRule="auto"/>
              <w:rPr>
                <w:rFonts w:ascii="Times New Roman" w:hAnsi="Times New Roman" w:cs="Times New Roman"/>
                <w:sz w:val="24"/>
                <w:szCs w:val="24"/>
              </w:rPr>
            </w:pPr>
            <w:r>
              <w:rPr>
                <w:rFonts w:ascii="Times New Roman" w:hAnsi="Times New Roman" w:cs="Times New Roman"/>
                <w:sz w:val="24"/>
                <w:szCs w:val="24"/>
              </w:rPr>
              <w:t>Description</w:t>
            </w:r>
          </w:p>
        </w:tc>
        <w:tc>
          <w:tcPr>
            <w:tcW w:w="2520" w:type="dxa"/>
            <w:noWrap w:val="0"/>
            <w:vAlign w:val="top"/>
          </w:tcPr>
          <w:p w14:paraId="2F7BC62A">
            <w:pPr>
              <w:pStyle w:val="14"/>
              <w:spacing w:line="240" w:lineRule="auto"/>
              <w:rPr>
                <w:rFonts w:ascii="Times New Roman" w:hAnsi="Times New Roman" w:cs="Times New Roman"/>
                <w:sz w:val="24"/>
                <w:szCs w:val="24"/>
              </w:rPr>
            </w:pPr>
            <w:r>
              <w:rPr>
                <w:rFonts w:ascii="Times New Roman" w:hAnsi="Times New Roman" w:cs="Times New Roman"/>
                <w:sz w:val="24"/>
                <w:szCs w:val="24"/>
              </w:rPr>
              <w:t>Dimension</w:t>
            </w:r>
          </w:p>
        </w:tc>
        <w:tc>
          <w:tcPr>
            <w:tcW w:w="1440" w:type="dxa"/>
            <w:noWrap w:val="0"/>
            <w:vAlign w:val="top"/>
          </w:tcPr>
          <w:p w14:paraId="64B1D410">
            <w:pPr>
              <w:pStyle w:val="14"/>
              <w:spacing w:line="240" w:lineRule="auto"/>
              <w:rPr>
                <w:rFonts w:ascii="Times New Roman" w:hAnsi="Times New Roman" w:cs="Times New Roman"/>
                <w:sz w:val="24"/>
                <w:szCs w:val="24"/>
              </w:rPr>
            </w:pPr>
            <w:r>
              <w:rPr>
                <w:rFonts w:ascii="Times New Roman" w:hAnsi="Times New Roman" w:cs="Times New Roman"/>
                <w:sz w:val="24"/>
                <w:szCs w:val="24"/>
              </w:rPr>
              <w:t>Unit Price (#)</w:t>
            </w:r>
          </w:p>
        </w:tc>
        <w:tc>
          <w:tcPr>
            <w:tcW w:w="1170" w:type="dxa"/>
            <w:noWrap w:val="0"/>
            <w:vAlign w:val="top"/>
          </w:tcPr>
          <w:p w14:paraId="37A8BA36">
            <w:pPr>
              <w:pStyle w:val="14"/>
              <w:spacing w:line="240" w:lineRule="auto"/>
              <w:rPr>
                <w:rFonts w:ascii="Times New Roman" w:hAnsi="Times New Roman" w:cs="Times New Roman"/>
                <w:sz w:val="24"/>
                <w:szCs w:val="24"/>
              </w:rPr>
            </w:pPr>
            <w:r>
              <w:rPr>
                <w:rFonts w:ascii="Times New Roman" w:hAnsi="Times New Roman" w:cs="Times New Roman"/>
                <w:sz w:val="24"/>
                <w:szCs w:val="24"/>
              </w:rPr>
              <w:t>Quantity</w:t>
            </w:r>
          </w:p>
        </w:tc>
        <w:tc>
          <w:tcPr>
            <w:tcW w:w="1170" w:type="dxa"/>
            <w:noWrap w:val="0"/>
            <w:vAlign w:val="top"/>
          </w:tcPr>
          <w:p w14:paraId="15176D7C">
            <w:pPr>
              <w:pStyle w:val="14"/>
              <w:spacing w:line="240" w:lineRule="auto"/>
              <w:rPr>
                <w:rFonts w:ascii="Times New Roman" w:hAnsi="Times New Roman" w:cs="Times New Roman"/>
                <w:sz w:val="24"/>
                <w:szCs w:val="24"/>
              </w:rPr>
            </w:pPr>
            <w:r>
              <w:rPr>
                <w:rFonts w:ascii="Times New Roman" w:hAnsi="Times New Roman" w:cs="Times New Roman"/>
                <w:sz w:val="24"/>
                <w:szCs w:val="24"/>
              </w:rPr>
              <w:t>Amount(#)</w:t>
            </w:r>
          </w:p>
        </w:tc>
      </w:tr>
      <w:tr w14:paraId="1D08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2BBB55B3">
            <w:pPr>
              <w:pStyle w:val="1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2160" w:type="dxa"/>
            <w:noWrap w:val="0"/>
            <w:vAlign w:val="top"/>
          </w:tcPr>
          <w:p w14:paraId="2446E928">
            <w:pPr>
              <w:pStyle w:val="14"/>
              <w:spacing w:line="240" w:lineRule="auto"/>
              <w:rPr>
                <w:rFonts w:ascii="Times New Roman" w:hAnsi="Times New Roman" w:cs="Times New Roman"/>
                <w:sz w:val="24"/>
                <w:szCs w:val="24"/>
              </w:rPr>
            </w:pPr>
            <w:r>
              <w:rPr>
                <w:rFonts w:ascii="Times New Roman" w:hAnsi="Times New Roman" w:cs="Times New Roman"/>
                <w:sz w:val="24"/>
                <w:szCs w:val="24"/>
              </w:rPr>
              <w:t>Angle Iron(Mild Steel)</w:t>
            </w:r>
          </w:p>
        </w:tc>
        <w:tc>
          <w:tcPr>
            <w:tcW w:w="2520" w:type="dxa"/>
            <w:noWrap w:val="0"/>
            <w:vAlign w:val="top"/>
          </w:tcPr>
          <w:p w14:paraId="2FDDBF78">
            <w:pPr>
              <w:pStyle w:val="14"/>
              <w:spacing w:line="240" w:lineRule="auto"/>
              <w:rPr>
                <w:rFonts w:ascii="Times New Roman" w:hAnsi="Times New Roman" w:cs="Times New Roman"/>
                <w:sz w:val="24"/>
                <w:szCs w:val="24"/>
              </w:rPr>
            </w:pPr>
            <w:r>
              <w:rPr>
                <w:rFonts w:ascii="Times New Roman" w:hAnsi="Times New Roman" w:cs="Times New Roman"/>
                <w:sz w:val="24"/>
                <w:szCs w:val="24"/>
              </w:rPr>
              <w:t>1 ½  by 1 ½ Normal angle bar4mm thickness</w:t>
            </w:r>
          </w:p>
        </w:tc>
        <w:tc>
          <w:tcPr>
            <w:tcW w:w="1440" w:type="dxa"/>
            <w:noWrap w:val="0"/>
            <w:vAlign w:val="top"/>
          </w:tcPr>
          <w:p w14:paraId="57D32E65">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5,0</w:t>
            </w:r>
            <w:r>
              <w:rPr>
                <w:rFonts w:ascii="Times New Roman" w:hAnsi="Times New Roman" w:cs="Times New Roman"/>
                <w:sz w:val="24"/>
                <w:szCs w:val="24"/>
              </w:rPr>
              <w:t>00</w:t>
            </w:r>
          </w:p>
        </w:tc>
        <w:tc>
          <w:tcPr>
            <w:tcW w:w="1170" w:type="dxa"/>
            <w:noWrap w:val="0"/>
            <w:vAlign w:val="top"/>
          </w:tcPr>
          <w:p w14:paraId="0188673D">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043E423C">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3402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57CB8608">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2160" w:type="dxa"/>
            <w:noWrap w:val="0"/>
            <w:vAlign w:val="top"/>
          </w:tcPr>
          <w:p w14:paraId="6777A2AA">
            <w:pPr>
              <w:pStyle w:val="14"/>
              <w:spacing w:line="240" w:lineRule="auto"/>
              <w:rPr>
                <w:rFonts w:ascii="Times New Roman" w:hAnsi="Times New Roman" w:cs="Times New Roman"/>
                <w:sz w:val="24"/>
                <w:szCs w:val="24"/>
              </w:rPr>
            </w:pPr>
            <w:r>
              <w:rPr>
                <w:rFonts w:ascii="Times New Roman" w:hAnsi="Times New Roman" w:cs="Times New Roman"/>
                <w:sz w:val="24"/>
                <w:szCs w:val="24"/>
              </w:rPr>
              <w:t>Perforated stainless steel sheet</w:t>
            </w:r>
          </w:p>
        </w:tc>
        <w:tc>
          <w:tcPr>
            <w:tcW w:w="2520" w:type="dxa"/>
            <w:noWrap w:val="0"/>
            <w:vAlign w:val="top"/>
          </w:tcPr>
          <w:p w14:paraId="2D2D214C">
            <w:pPr>
              <w:pStyle w:val="14"/>
              <w:spacing w:line="24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w:t>
            </w:r>
            <w:r>
              <w:rPr>
                <w:rFonts w:ascii="Times New Roman" w:hAnsi="Times New Roman" w:cs="Times New Roman"/>
                <w:sz w:val="24"/>
                <w:szCs w:val="24"/>
              </w:rPr>
              <w:t>by 10’’ 0.5mm thickness</w:t>
            </w:r>
          </w:p>
        </w:tc>
        <w:tc>
          <w:tcPr>
            <w:tcW w:w="1440" w:type="dxa"/>
            <w:noWrap w:val="0"/>
            <w:vAlign w:val="top"/>
          </w:tcPr>
          <w:p w14:paraId="3C8E8833">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c>
          <w:tcPr>
            <w:tcW w:w="1170" w:type="dxa"/>
            <w:noWrap w:val="0"/>
            <w:vAlign w:val="top"/>
          </w:tcPr>
          <w:p w14:paraId="675C63AB">
            <w:pPr>
              <w:pStyle w:val="1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noWrap w:val="0"/>
            <w:vAlign w:val="top"/>
          </w:tcPr>
          <w:p w14:paraId="38EBC117">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57A6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4F3FA0A7">
            <w:pPr>
              <w:pStyle w:val="14"/>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2160" w:type="dxa"/>
            <w:noWrap w:val="0"/>
            <w:vAlign w:val="top"/>
          </w:tcPr>
          <w:p w14:paraId="1DE7131F">
            <w:pPr>
              <w:pStyle w:val="14"/>
              <w:spacing w:line="240" w:lineRule="auto"/>
              <w:rPr>
                <w:rFonts w:ascii="Times New Roman" w:hAnsi="Times New Roman" w:cs="Times New Roman"/>
                <w:sz w:val="24"/>
                <w:szCs w:val="24"/>
              </w:rPr>
            </w:pPr>
            <w:r>
              <w:rPr>
                <w:rFonts w:ascii="Times New Roman" w:hAnsi="Times New Roman" w:cs="Times New Roman"/>
                <w:sz w:val="24"/>
                <w:szCs w:val="24"/>
              </w:rPr>
              <w:t>Galvanized pipe</w:t>
            </w:r>
          </w:p>
        </w:tc>
        <w:tc>
          <w:tcPr>
            <w:tcW w:w="2520" w:type="dxa"/>
            <w:noWrap w:val="0"/>
            <w:vAlign w:val="top"/>
          </w:tcPr>
          <w:p w14:paraId="1DBBCE1F">
            <w:pPr>
              <w:pStyle w:val="14"/>
              <w:spacing w:line="240" w:lineRule="auto"/>
              <w:rPr>
                <w:rFonts w:ascii="Times New Roman" w:hAnsi="Times New Roman" w:cs="Times New Roman"/>
                <w:sz w:val="24"/>
                <w:szCs w:val="24"/>
              </w:rPr>
            </w:pPr>
            <w:r>
              <w:rPr>
                <w:rFonts w:ascii="Times New Roman" w:hAnsi="Times New Roman" w:cs="Times New Roman"/>
                <w:sz w:val="24"/>
                <w:szCs w:val="24"/>
              </w:rPr>
              <w:t>300 by  6.5’’</w:t>
            </w:r>
          </w:p>
        </w:tc>
        <w:tc>
          <w:tcPr>
            <w:tcW w:w="1440" w:type="dxa"/>
            <w:noWrap w:val="0"/>
            <w:vAlign w:val="top"/>
          </w:tcPr>
          <w:p w14:paraId="7F4F6EED">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c>
          <w:tcPr>
            <w:tcW w:w="1170" w:type="dxa"/>
            <w:noWrap w:val="0"/>
            <w:vAlign w:val="top"/>
          </w:tcPr>
          <w:p w14:paraId="79D49030">
            <w:pPr>
              <w:pStyle w:val="1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noWrap w:val="0"/>
            <w:vAlign w:val="top"/>
          </w:tcPr>
          <w:p w14:paraId="310C2CC3">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r>
      <w:tr w14:paraId="2300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630" w:type="dxa"/>
            <w:noWrap w:val="0"/>
            <w:vAlign w:val="top"/>
          </w:tcPr>
          <w:p w14:paraId="6E4B42D1">
            <w:pPr>
              <w:pStyle w:val="14"/>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2160" w:type="dxa"/>
            <w:noWrap w:val="0"/>
            <w:vAlign w:val="top"/>
          </w:tcPr>
          <w:p w14:paraId="0E2A275C">
            <w:pPr>
              <w:pStyle w:val="14"/>
              <w:spacing w:line="240" w:lineRule="auto"/>
              <w:rPr>
                <w:rFonts w:ascii="Times New Roman" w:hAnsi="Times New Roman" w:cs="Times New Roman"/>
                <w:sz w:val="24"/>
                <w:szCs w:val="24"/>
              </w:rPr>
            </w:pPr>
            <w:r>
              <w:rPr>
                <w:rFonts w:ascii="Times New Roman" w:hAnsi="Times New Roman" w:cs="Times New Roman"/>
                <w:sz w:val="24"/>
                <w:szCs w:val="24"/>
              </w:rPr>
              <w:t>Mild steel Circular Plate</w:t>
            </w:r>
          </w:p>
        </w:tc>
        <w:tc>
          <w:tcPr>
            <w:tcW w:w="2520" w:type="dxa"/>
            <w:noWrap w:val="0"/>
            <w:vAlign w:val="top"/>
          </w:tcPr>
          <w:p w14:paraId="2C5BD494">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6 ¼ by 3mm thickness </w:t>
            </w:r>
          </w:p>
        </w:tc>
        <w:tc>
          <w:tcPr>
            <w:tcW w:w="1440" w:type="dxa"/>
            <w:noWrap w:val="0"/>
            <w:vAlign w:val="top"/>
          </w:tcPr>
          <w:p w14:paraId="00392AC2">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w:t>
            </w:r>
          </w:p>
        </w:tc>
        <w:tc>
          <w:tcPr>
            <w:tcW w:w="1170" w:type="dxa"/>
            <w:noWrap w:val="0"/>
            <w:vAlign w:val="top"/>
          </w:tcPr>
          <w:p w14:paraId="30AE319D">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79A803E5">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r>
      <w:tr w14:paraId="4231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3FDDA834">
            <w:pPr>
              <w:pStyle w:val="14"/>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160" w:type="dxa"/>
            <w:noWrap w:val="0"/>
            <w:vAlign w:val="top"/>
          </w:tcPr>
          <w:p w14:paraId="32D4263D">
            <w:pPr>
              <w:pStyle w:val="14"/>
              <w:spacing w:line="240" w:lineRule="auto"/>
              <w:rPr>
                <w:rFonts w:ascii="Times New Roman" w:hAnsi="Times New Roman" w:cs="Times New Roman"/>
                <w:sz w:val="24"/>
                <w:szCs w:val="24"/>
              </w:rPr>
            </w:pPr>
            <w:r>
              <w:rPr>
                <w:rFonts w:ascii="Times New Roman" w:hAnsi="Times New Roman" w:cs="Times New Roman"/>
                <w:sz w:val="24"/>
                <w:szCs w:val="24"/>
              </w:rPr>
              <w:t>Flange Bearing</w:t>
            </w:r>
          </w:p>
        </w:tc>
        <w:tc>
          <w:tcPr>
            <w:tcW w:w="2520" w:type="dxa"/>
            <w:noWrap w:val="0"/>
            <w:vAlign w:val="top"/>
          </w:tcPr>
          <w:p w14:paraId="1E816EBF">
            <w:pPr>
              <w:pStyle w:val="14"/>
              <w:spacing w:line="240" w:lineRule="auto"/>
              <w:rPr>
                <w:rFonts w:ascii="Times New Roman" w:hAnsi="Times New Roman" w:cs="Times New Roman"/>
                <w:sz w:val="24"/>
                <w:szCs w:val="24"/>
              </w:rPr>
            </w:pPr>
            <w:r>
              <w:rPr>
                <w:rFonts w:ascii="Times New Roman" w:hAnsi="Times New Roman" w:cs="Times New Roman"/>
                <w:sz w:val="24"/>
                <w:szCs w:val="24"/>
              </w:rPr>
              <w:t>25mm, Shaft Diagram</w:t>
            </w:r>
          </w:p>
        </w:tc>
        <w:tc>
          <w:tcPr>
            <w:tcW w:w="1440" w:type="dxa"/>
            <w:noWrap w:val="0"/>
            <w:vAlign w:val="top"/>
          </w:tcPr>
          <w:p w14:paraId="0E84791F">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noWrap w:val="0"/>
            <w:vAlign w:val="top"/>
          </w:tcPr>
          <w:p w14:paraId="78E0E372">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6CCC47BB">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1EE21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35BF85B0">
            <w:pPr>
              <w:pStyle w:val="14"/>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2160" w:type="dxa"/>
            <w:noWrap w:val="0"/>
            <w:vAlign w:val="top"/>
          </w:tcPr>
          <w:p w14:paraId="4CFEE1F0">
            <w:pPr>
              <w:pStyle w:val="14"/>
              <w:spacing w:line="240" w:lineRule="auto"/>
              <w:rPr>
                <w:rFonts w:ascii="Times New Roman" w:hAnsi="Times New Roman" w:cs="Times New Roman"/>
                <w:sz w:val="24"/>
                <w:szCs w:val="24"/>
              </w:rPr>
            </w:pPr>
            <w:r>
              <w:rPr>
                <w:rFonts w:ascii="Times New Roman" w:hAnsi="Times New Roman" w:cs="Times New Roman"/>
                <w:sz w:val="24"/>
                <w:szCs w:val="24"/>
              </w:rPr>
              <w:t>Belt</w:t>
            </w:r>
          </w:p>
        </w:tc>
        <w:tc>
          <w:tcPr>
            <w:tcW w:w="2520" w:type="dxa"/>
            <w:noWrap w:val="0"/>
            <w:vAlign w:val="top"/>
          </w:tcPr>
          <w:p w14:paraId="02EE2607">
            <w:pPr>
              <w:pStyle w:val="14"/>
              <w:spacing w:line="240" w:lineRule="auto"/>
              <w:rPr>
                <w:rFonts w:ascii="Times New Roman" w:hAnsi="Times New Roman" w:cs="Times New Roman"/>
                <w:sz w:val="24"/>
                <w:szCs w:val="24"/>
              </w:rPr>
            </w:pPr>
            <w:r>
              <w:rPr>
                <w:rFonts w:ascii="Times New Roman" w:hAnsi="Times New Roman" w:cs="Times New Roman"/>
                <w:sz w:val="24"/>
                <w:szCs w:val="24"/>
              </w:rPr>
              <w:t>A38</w:t>
            </w:r>
          </w:p>
        </w:tc>
        <w:tc>
          <w:tcPr>
            <w:tcW w:w="1440" w:type="dxa"/>
            <w:noWrap w:val="0"/>
            <w:vAlign w:val="top"/>
          </w:tcPr>
          <w:p w14:paraId="65B9C59C">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c>
          <w:tcPr>
            <w:tcW w:w="1170" w:type="dxa"/>
            <w:noWrap w:val="0"/>
            <w:vAlign w:val="top"/>
          </w:tcPr>
          <w:p w14:paraId="62C5E2B0">
            <w:pPr>
              <w:pStyle w:val="1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noWrap w:val="0"/>
            <w:vAlign w:val="top"/>
          </w:tcPr>
          <w:p w14:paraId="2D72FEF8">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r>
      <w:tr w14:paraId="27577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4C0B2327">
            <w:pPr>
              <w:pStyle w:val="14"/>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160" w:type="dxa"/>
            <w:noWrap w:val="0"/>
            <w:vAlign w:val="top"/>
          </w:tcPr>
          <w:p w14:paraId="3B10DE45">
            <w:pPr>
              <w:pStyle w:val="14"/>
              <w:spacing w:line="240" w:lineRule="auto"/>
              <w:rPr>
                <w:rFonts w:ascii="Times New Roman" w:hAnsi="Times New Roman" w:cs="Times New Roman"/>
                <w:sz w:val="24"/>
                <w:szCs w:val="24"/>
              </w:rPr>
            </w:pPr>
            <w:r>
              <w:rPr>
                <w:rFonts w:ascii="Times New Roman" w:hAnsi="Times New Roman" w:cs="Times New Roman"/>
                <w:sz w:val="24"/>
                <w:szCs w:val="24"/>
              </w:rPr>
              <w:t>Shaft</w:t>
            </w:r>
          </w:p>
        </w:tc>
        <w:tc>
          <w:tcPr>
            <w:tcW w:w="2520" w:type="dxa"/>
            <w:noWrap w:val="0"/>
            <w:vAlign w:val="top"/>
          </w:tcPr>
          <w:p w14:paraId="16412EAF">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18 ½ , 22 and 2 </w:t>
            </w:r>
          </w:p>
          <w:p w14:paraId="01702162">
            <w:pPr>
              <w:pStyle w:val="14"/>
              <w:spacing w:line="240" w:lineRule="auto"/>
              <w:rPr>
                <w:rFonts w:ascii="Times New Roman" w:hAnsi="Times New Roman" w:cs="Times New Roman"/>
                <w:sz w:val="24"/>
                <w:szCs w:val="24"/>
              </w:rPr>
            </w:pPr>
            <w:r>
              <w:rPr>
                <w:rFonts w:ascii="Times New Roman" w:hAnsi="Times New Roman" w:cs="Times New Roman"/>
                <w:sz w:val="24"/>
                <w:szCs w:val="24"/>
              </w:rPr>
              <w:t>stepdown 16mmrodand 25mm length</w:t>
            </w:r>
          </w:p>
        </w:tc>
        <w:tc>
          <w:tcPr>
            <w:tcW w:w="1440" w:type="dxa"/>
            <w:noWrap w:val="0"/>
            <w:vAlign w:val="top"/>
          </w:tcPr>
          <w:p w14:paraId="4DB8380A">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4,000</w:t>
            </w:r>
            <w:r>
              <w:rPr>
                <w:rFonts w:ascii="Times New Roman" w:hAnsi="Times New Roman" w:cs="Times New Roman"/>
                <w:sz w:val="24"/>
                <w:szCs w:val="24"/>
              </w:rPr>
              <w:t xml:space="preserve"> </w:t>
            </w:r>
          </w:p>
          <w:p w14:paraId="7474BFFA">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noWrap w:val="0"/>
            <w:vAlign w:val="top"/>
          </w:tcPr>
          <w:p w14:paraId="0FC510A3">
            <w:pPr>
              <w:pStyle w:val="14"/>
              <w:spacing w:line="240" w:lineRule="auto"/>
              <w:rPr>
                <w:rFonts w:ascii="Times New Roman" w:hAnsi="Times New Roman" w:cs="Times New Roman"/>
                <w:sz w:val="24"/>
                <w:szCs w:val="24"/>
              </w:rPr>
            </w:pPr>
            <w:r>
              <w:rPr>
                <w:rFonts w:ascii="Times New Roman" w:hAnsi="Times New Roman" w:cs="Times New Roman"/>
                <w:sz w:val="24"/>
                <w:szCs w:val="24"/>
              </w:rPr>
              <w:t>1</w:t>
            </w:r>
          </w:p>
          <w:p w14:paraId="09A2F4EC">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0146A8AA">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4,000</w:t>
            </w:r>
          </w:p>
          <w:p w14:paraId="7A51B010">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w:t>
            </w:r>
          </w:p>
        </w:tc>
      </w:tr>
      <w:tr w14:paraId="76A4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52EB9356">
            <w:pPr>
              <w:pStyle w:val="14"/>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2160" w:type="dxa"/>
            <w:noWrap w:val="0"/>
            <w:vAlign w:val="top"/>
          </w:tcPr>
          <w:p w14:paraId="3AD968DA">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 Pulleys</w:t>
            </w:r>
          </w:p>
        </w:tc>
        <w:tc>
          <w:tcPr>
            <w:tcW w:w="2520" w:type="dxa"/>
            <w:noWrap w:val="0"/>
            <w:vAlign w:val="top"/>
          </w:tcPr>
          <w:p w14:paraId="0175380F">
            <w:pPr>
              <w:pStyle w:val="14"/>
              <w:spacing w:line="240" w:lineRule="auto"/>
              <w:rPr>
                <w:rFonts w:ascii="Times New Roman" w:hAnsi="Times New Roman" w:cs="Times New Roman"/>
                <w:sz w:val="24"/>
                <w:szCs w:val="24"/>
              </w:rPr>
            </w:pPr>
            <w:r>
              <w:rPr>
                <w:rFonts w:ascii="Times New Roman" w:hAnsi="Times New Roman" w:cs="Times New Roman"/>
                <w:sz w:val="24"/>
                <w:szCs w:val="24"/>
              </w:rPr>
              <w:t>3 ½ thick 30mm by 22mm hole</w:t>
            </w:r>
          </w:p>
        </w:tc>
        <w:tc>
          <w:tcPr>
            <w:tcW w:w="1440" w:type="dxa"/>
            <w:noWrap w:val="0"/>
            <w:vAlign w:val="top"/>
          </w:tcPr>
          <w:p w14:paraId="1186CF91">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2</w:t>
            </w:r>
            <w:r>
              <w:rPr>
                <w:rFonts w:ascii="Times New Roman" w:hAnsi="Times New Roman" w:cs="Times New Roman"/>
                <w:sz w:val="24"/>
                <w:szCs w:val="24"/>
              </w:rPr>
              <w:t xml:space="preserve">,500 </w:t>
            </w:r>
          </w:p>
        </w:tc>
        <w:tc>
          <w:tcPr>
            <w:tcW w:w="1170" w:type="dxa"/>
            <w:noWrap w:val="0"/>
            <w:vAlign w:val="top"/>
          </w:tcPr>
          <w:p w14:paraId="47FEF2E1">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28FFB9ED">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4DABD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0DB836B9">
            <w:pPr>
              <w:pStyle w:val="14"/>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2160" w:type="dxa"/>
            <w:noWrap w:val="0"/>
            <w:vAlign w:val="top"/>
          </w:tcPr>
          <w:p w14:paraId="3D7AB8E1">
            <w:pPr>
              <w:pStyle w:val="14"/>
              <w:spacing w:line="240" w:lineRule="auto"/>
              <w:rPr>
                <w:rFonts w:ascii="Times New Roman" w:hAnsi="Times New Roman" w:cs="Times New Roman"/>
                <w:sz w:val="24"/>
                <w:szCs w:val="24"/>
              </w:rPr>
            </w:pPr>
            <w:r>
              <w:rPr>
                <w:rFonts w:ascii="Times New Roman" w:hAnsi="Times New Roman" w:cs="Times New Roman"/>
                <w:sz w:val="24"/>
                <w:szCs w:val="24"/>
              </w:rPr>
              <w:t>Metal Sheet ( Mild Steel)</w:t>
            </w:r>
          </w:p>
        </w:tc>
        <w:tc>
          <w:tcPr>
            <w:tcW w:w="2520" w:type="dxa"/>
            <w:noWrap w:val="0"/>
            <w:vAlign w:val="top"/>
          </w:tcPr>
          <w:p w14:paraId="2BC466B7">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4mm ( 500 by 900) </w:t>
            </w:r>
          </w:p>
          <w:p w14:paraId="7A585E43">
            <w:pPr>
              <w:pStyle w:val="14"/>
              <w:spacing w:line="240" w:lineRule="auto"/>
              <w:rPr>
                <w:rFonts w:ascii="Times New Roman" w:hAnsi="Times New Roman" w:cs="Times New Roman"/>
                <w:sz w:val="24"/>
                <w:szCs w:val="24"/>
              </w:rPr>
            </w:pPr>
            <w:r>
              <w:rPr>
                <w:rFonts w:ascii="Times New Roman" w:hAnsi="Times New Roman" w:cs="Times New Roman"/>
                <w:sz w:val="24"/>
                <w:szCs w:val="24"/>
              </w:rPr>
              <w:t>2mm (300 by 680)</w:t>
            </w:r>
          </w:p>
        </w:tc>
        <w:tc>
          <w:tcPr>
            <w:tcW w:w="1440" w:type="dxa"/>
            <w:noWrap w:val="0"/>
            <w:vAlign w:val="top"/>
          </w:tcPr>
          <w:p w14:paraId="475576EE">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7,000</w:t>
            </w:r>
          </w:p>
          <w:p w14:paraId="212EB7E2">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c>
          <w:tcPr>
            <w:tcW w:w="1170" w:type="dxa"/>
            <w:noWrap w:val="0"/>
            <w:vAlign w:val="top"/>
          </w:tcPr>
          <w:p w14:paraId="0480317D">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1 </w:t>
            </w:r>
          </w:p>
          <w:p w14:paraId="2DC3B489">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2742900D">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7,000</w:t>
            </w:r>
            <w:r>
              <w:rPr>
                <w:rFonts w:ascii="Times New Roman" w:hAnsi="Times New Roman" w:cs="Times New Roman"/>
                <w:sz w:val="24"/>
                <w:szCs w:val="24"/>
              </w:rPr>
              <w:t xml:space="preserve"> </w:t>
            </w:r>
          </w:p>
          <w:p w14:paraId="6C0A9063">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6</w:t>
            </w:r>
            <w:r>
              <w:rPr>
                <w:rFonts w:ascii="Times New Roman" w:hAnsi="Times New Roman" w:cs="Times New Roman"/>
                <w:sz w:val="24"/>
                <w:szCs w:val="24"/>
              </w:rPr>
              <w:t>,000</w:t>
            </w:r>
          </w:p>
        </w:tc>
      </w:tr>
      <w:tr w14:paraId="4BA0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24B62BAD">
            <w:pPr>
              <w:pStyle w:val="14"/>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2160" w:type="dxa"/>
            <w:noWrap w:val="0"/>
            <w:vAlign w:val="top"/>
          </w:tcPr>
          <w:p w14:paraId="1F7F6126">
            <w:pPr>
              <w:pStyle w:val="14"/>
              <w:spacing w:line="240" w:lineRule="auto"/>
              <w:rPr>
                <w:rFonts w:ascii="Times New Roman" w:hAnsi="Times New Roman" w:cs="Times New Roman"/>
                <w:sz w:val="24"/>
                <w:szCs w:val="24"/>
              </w:rPr>
            </w:pPr>
            <w:r>
              <w:rPr>
                <w:rFonts w:ascii="Times New Roman" w:hAnsi="Times New Roman" w:cs="Times New Roman"/>
                <w:sz w:val="24"/>
                <w:szCs w:val="24"/>
              </w:rPr>
              <w:t>Electric Motor</w:t>
            </w:r>
          </w:p>
        </w:tc>
        <w:tc>
          <w:tcPr>
            <w:tcW w:w="2520" w:type="dxa"/>
            <w:noWrap w:val="0"/>
            <w:vAlign w:val="top"/>
          </w:tcPr>
          <w:p w14:paraId="395670B3">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 xml:space="preserve">hp, 1440rpm,single phase </w:t>
            </w:r>
          </w:p>
        </w:tc>
        <w:tc>
          <w:tcPr>
            <w:tcW w:w="1440" w:type="dxa"/>
            <w:noWrap w:val="0"/>
            <w:vAlign w:val="top"/>
          </w:tcPr>
          <w:p w14:paraId="0660C15A">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tc>
        <w:tc>
          <w:tcPr>
            <w:tcW w:w="1170" w:type="dxa"/>
            <w:noWrap w:val="0"/>
            <w:vAlign w:val="top"/>
          </w:tcPr>
          <w:p w14:paraId="06F61A7C">
            <w:pPr>
              <w:pStyle w:val="1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noWrap w:val="0"/>
            <w:vAlign w:val="top"/>
          </w:tcPr>
          <w:p w14:paraId="1391402B">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p w14:paraId="142AE67E">
            <w:pPr>
              <w:pStyle w:val="14"/>
              <w:spacing w:line="240" w:lineRule="auto"/>
              <w:rPr>
                <w:rFonts w:ascii="Times New Roman" w:hAnsi="Times New Roman" w:cs="Times New Roman"/>
                <w:sz w:val="24"/>
                <w:szCs w:val="24"/>
              </w:rPr>
            </w:pPr>
          </w:p>
          <w:p w14:paraId="5EE61BF6">
            <w:pPr>
              <w:pStyle w:val="14"/>
              <w:spacing w:line="240" w:lineRule="auto"/>
              <w:rPr>
                <w:rFonts w:ascii="Times New Roman" w:hAnsi="Times New Roman" w:cs="Times New Roman"/>
                <w:sz w:val="24"/>
                <w:szCs w:val="24"/>
              </w:rPr>
            </w:pPr>
          </w:p>
        </w:tc>
      </w:tr>
      <w:tr w14:paraId="57581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2652ADD0">
            <w:pPr>
              <w:pStyle w:val="14"/>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2160" w:type="dxa"/>
            <w:noWrap w:val="0"/>
            <w:vAlign w:val="top"/>
          </w:tcPr>
          <w:p w14:paraId="25C228D6">
            <w:pPr>
              <w:pStyle w:val="14"/>
              <w:spacing w:line="240" w:lineRule="auto"/>
              <w:rPr>
                <w:rFonts w:ascii="Times New Roman" w:hAnsi="Times New Roman" w:cs="Times New Roman"/>
                <w:sz w:val="24"/>
                <w:szCs w:val="24"/>
              </w:rPr>
            </w:pPr>
            <w:r>
              <w:rPr>
                <w:rFonts w:ascii="Times New Roman" w:hAnsi="Times New Roman" w:cs="Times New Roman"/>
                <w:sz w:val="24"/>
                <w:szCs w:val="24"/>
              </w:rPr>
              <w:t>Bolts Rivets</w:t>
            </w:r>
          </w:p>
        </w:tc>
        <w:tc>
          <w:tcPr>
            <w:tcW w:w="2520" w:type="dxa"/>
            <w:noWrap w:val="0"/>
            <w:vAlign w:val="top"/>
          </w:tcPr>
          <w:p w14:paraId="61522B81">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Drilling but 5mm rivet  and M6( 13mm) -13pcs  M10(17)-12pcs  </w:t>
            </w:r>
          </w:p>
          <w:p w14:paraId="1F1C33C6">
            <w:pPr>
              <w:pStyle w:val="14"/>
              <w:spacing w:line="240" w:lineRule="auto"/>
              <w:rPr>
                <w:rFonts w:ascii="Times New Roman" w:hAnsi="Times New Roman" w:cs="Times New Roman"/>
                <w:sz w:val="24"/>
                <w:szCs w:val="24"/>
              </w:rPr>
            </w:pPr>
            <w:r>
              <w:rPr>
                <w:rFonts w:ascii="Times New Roman" w:hAnsi="Times New Roman" w:cs="Times New Roman"/>
                <w:sz w:val="24"/>
                <w:szCs w:val="24"/>
              </w:rPr>
              <w:t>M12(19) – 3’’length -2pcs</w:t>
            </w:r>
          </w:p>
        </w:tc>
        <w:tc>
          <w:tcPr>
            <w:tcW w:w="1440" w:type="dxa"/>
            <w:noWrap w:val="0"/>
            <w:vAlign w:val="top"/>
          </w:tcPr>
          <w:p w14:paraId="442D813A">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noWrap w:val="0"/>
            <w:vAlign w:val="top"/>
          </w:tcPr>
          <w:p w14:paraId="7D74CC3F">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79C2FD1D">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,0</w:t>
            </w:r>
            <w:r>
              <w:rPr>
                <w:rFonts w:ascii="Times New Roman" w:hAnsi="Times New Roman" w:cs="Times New Roman"/>
                <w:sz w:val="24"/>
                <w:szCs w:val="24"/>
              </w:rPr>
              <w:t xml:space="preserve">00 </w:t>
            </w:r>
          </w:p>
          <w:p w14:paraId="0723906D">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p w14:paraId="5154977C">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4</w:t>
            </w:r>
            <w:r>
              <w:rPr>
                <w:rFonts w:ascii="Times New Roman" w:hAnsi="Times New Roman" w:cs="Times New Roman"/>
                <w:sz w:val="24"/>
                <w:szCs w:val="24"/>
              </w:rPr>
              <w:t>,000</w:t>
            </w:r>
          </w:p>
        </w:tc>
      </w:tr>
      <w:tr w14:paraId="1654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7CC2B8B1">
            <w:pPr>
              <w:pStyle w:val="14"/>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2160" w:type="dxa"/>
            <w:noWrap w:val="0"/>
            <w:vAlign w:val="top"/>
          </w:tcPr>
          <w:p w14:paraId="26FB0ADA">
            <w:pPr>
              <w:pStyle w:val="14"/>
              <w:spacing w:line="240" w:lineRule="auto"/>
              <w:rPr>
                <w:rFonts w:ascii="Times New Roman" w:hAnsi="Times New Roman" w:cs="Times New Roman"/>
                <w:sz w:val="24"/>
                <w:szCs w:val="24"/>
              </w:rPr>
            </w:pPr>
            <w:r>
              <w:rPr>
                <w:rFonts w:ascii="Times New Roman" w:hAnsi="Times New Roman" w:cs="Times New Roman"/>
                <w:sz w:val="24"/>
                <w:szCs w:val="24"/>
              </w:rPr>
              <w:t>Electrode</w:t>
            </w:r>
          </w:p>
        </w:tc>
        <w:tc>
          <w:tcPr>
            <w:tcW w:w="2520" w:type="dxa"/>
            <w:noWrap w:val="0"/>
            <w:vAlign w:val="top"/>
          </w:tcPr>
          <w:p w14:paraId="54A7CA2B">
            <w:pPr>
              <w:pStyle w:val="14"/>
              <w:spacing w:line="240" w:lineRule="auto"/>
              <w:rPr>
                <w:rFonts w:ascii="Times New Roman" w:hAnsi="Times New Roman" w:cs="Times New Roman"/>
                <w:sz w:val="24"/>
                <w:szCs w:val="24"/>
              </w:rPr>
            </w:pPr>
          </w:p>
        </w:tc>
        <w:tc>
          <w:tcPr>
            <w:tcW w:w="1440" w:type="dxa"/>
            <w:noWrap w:val="0"/>
            <w:vAlign w:val="top"/>
          </w:tcPr>
          <w:p w14:paraId="499F3E46">
            <w:pPr>
              <w:pStyle w:val="14"/>
              <w:spacing w:line="240" w:lineRule="auto"/>
              <w:rPr>
                <w:rFonts w:ascii="Times New Roman" w:hAnsi="Times New Roman" w:cs="Times New Roman"/>
                <w:sz w:val="24"/>
                <w:szCs w:val="24"/>
              </w:rPr>
            </w:pPr>
          </w:p>
        </w:tc>
        <w:tc>
          <w:tcPr>
            <w:tcW w:w="1170" w:type="dxa"/>
            <w:noWrap w:val="0"/>
            <w:vAlign w:val="top"/>
          </w:tcPr>
          <w:p w14:paraId="4EA77965">
            <w:pPr>
              <w:pStyle w:val="14"/>
              <w:spacing w:line="240" w:lineRule="auto"/>
              <w:rPr>
                <w:rFonts w:ascii="Times New Roman" w:hAnsi="Times New Roman" w:cs="Times New Roman"/>
                <w:sz w:val="24"/>
                <w:szCs w:val="24"/>
              </w:rPr>
            </w:pPr>
          </w:p>
        </w:tc>
        <w:tc>
          <w:tcPr>
            <w:tcW w:w="1170" w:type="dxa"/>
            <w:noWrap w:val="0"/>
            <w:vAlign w:val="top"/>
          </w:tcPr>
          <w:p w14:paraId="3223FBC7">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8</w:t>
            </w:r>
            <w:r>
              <w:rPr>
                <w:rFonts w:ascii="Times New Roman" w:hAnsi="Times New Roman" w:cs="Times New Roman"/>
                <w:sz w:val="24"/>
                <w:szCs w:val="24"/>
              </w:rPr>
              <w:t>,000</w:t>
            </w:r>
          </w:p>
        </w:tc>
      </w:tr>
      <w:tr w14:paraId="35D6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00D38479">
            <w:pPr>
              <w:pStyle w:val="14"/>
              <w:spacing w:line="240" w:lineRule="auto"/>
              <w:rPr>
                <w:rFonts w:ascii="Times New Roman" w:hAnsi="Times New Roman" w:cs="Times New Roman"/>
                <w:sz w:val="24"/>
                <w:szCs w:val="24"/>
              </w:rPr>
            </w:pPr>
            <w:r>
              <w:rPr>
                <w:rFonts w:ascii="Times New Roman" w:hAnsi="Times New Roman" w:cs="Times New Roman"/>
                <w:sz w:val="24"/>
                <w:szCs w:val="24"/>
              </w:rPr>
              <w:t>13.</w:t>
            </w:r>
          </w:p>
        </w:tc>
        <w:tc>
          <w:tcPr>
            <w:tcW w:w="2160" w:type="dxa"/>
            <w:noWrap w:val="0"/>
            <w:vAlign w:val="top"/>
          </w:tcPr>
          <w:p w14:paraId="1D6A7BBA">
            <w:pPr>
              <w:pStyle w:val="14"/>
              <w:spacing w:line="240" w:lineRule="auto"/>
              <w:rPr>
                <w:rFonts w:ascii="Times New Roman" w:hAnsi="Times New Roman" w:cs="Times New Roman"/>
                <w:sz w:val="24"/>
                <w:szCs w:val="24"/>
              </w:rPr>
            </w:pPr>
            <w:r>
              <w:rPr>
                <w:rFonts w:ascii="Times New Roman" w:hAnsi="Times New Roman" w:cs="Times New Roman"/>
                <w:sz w:val="24"/>
                <w:szCs w:val="24"/>
              </w:rPr>
              <w:t>Cutting Disc</w:t>
            </w:r>
          </w:p>
          <w:p w14:paraId="050FDDC5">
            <w:pPr>
              <w:pStyle w:val="14"/>
              <w:spacing w:line="240" w:lineRule="auto"/>
              <w:rPr>
                <w:rFonts w:ascii="Times New Roman" w:hAnsi="Times New Roman" w:cs="Times New Roman"/>
                <w:sz w:val="24"/>
                <w:szCs w:val="24"/>
              </w:rPr>
            </w:pPr>
            <w:r>
              <w:rPr>
                <w:rFonts w:ascii="Times New Roman" w:hAnsi="Times New Roman" w:cs="Times New Roman"/>
                <w:sz w:val="24"/>
                <w:szCs w:val="24"/>
              </w:rPr>
              <w:t>Grinding</w:t>
            </w:r>
          </w:p>
        </w:tc>
        <w:tc>
          <w:tcPr>
            <w:tcW w:w="2520" w:type="dxa"/>
            <w:noWrap w:val="0"/>
            <w:vAlign w:val="top"/>
          </w:tcPr>
          <w:p w14:paraId="09ADE5D1">
            <w:pPr>
              <w:pStyle w:val="14"/>
              <w:spacing w:line="240" w:lineRule="auto"/>
              <w:rPr>
                <w:rFonts w:ascii="Times New Roman" w:hAnsi="Times New Roman" w:cs="Times New Roman"/>
                <w:sz w:val="24"/>
                <w:szCs w:val="24"/>
              </w:rPr>
            </w:pPr>
            <w:r>
              <w:rPr>
                <w:rFonts w:ascii="Times New Roman" w:hAnsi="Times New Roman" w:cs="Times New Roman"/>
                <w:sz w:val="24"/>
                <w:szCs w:val="24"/>
              </w:rPr>
              <w:t>9’’</w:t>
            </w:r>
          </w:p>
          <w:p w14:paraId="5BAB5088">
            <w:pPr>
              <w:pStyle w:val="14"/>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1440" w:type="dxa"/>
            <w:noWrap w:val="0"/>
            <w:vAlign w:val="top"/>
          </w:tcPr>
          <w:p w14:paraId="6519B740">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p w14:paraId="372D2B38">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noWrap w:val="0"/>
            <w:vAlign w:val="top"/>
          </w:tcPr>
          <w:p w14:paraId="15B1757A">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2 </w:t>
            </w:r>
          </w:p>
          <w:p w14:paraId="6A5E99D0">
            <w:pPr>
              <w:pStyle w:val="14"/>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noWrap w:val="0"/>
            <w:vAlign w:val="top"/>
          </w:tcPr>
          <w:p w14:paraId="3C3D5B53">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0DBD192D">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1676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092219D1">
            <w:pPr>
              <w:pStyle w:val="14"/>
              <w:spacing w:line="240" w:lineRule="auto"/>
              <w:rPr>
                <w:rFonts w:ascii="Times New Roman" w:hAnsi="Times New Roman" w:cs="Times New Roman"/>
                <w:sz w:val="24"/>
                <w:szCs w:val="24"/>
              </w:rPr>
            </w:pPr>
            <w:r>
              <w:rPr>
                <w:rFonts w:ascii="Times New Roman" w:hAnsi="Times New Roman" w:cs="Times New Roman"/>
                <w:sz w:val="24"/>
                <w:szCs w:val="24"/>
              </w:rPr>
              <w:t>14.</w:t>
            </w:r>
          </w:p>
        </w:tc>
        <w:tc>
          <w:tcPr>
            <w:tcW w:w="2160" w:type="dxa"/>
            <w:noWrap w:val="0"/>
            <w:vAlign w:val="top"/>
          </w:tcPr>
          <w:p w14:paraId="6DE8F355">
            <w:pPr>
              <w:pStyle w:val="14"/>
              <w:spacing w:line="240" w:lineRule="auto"/>
              <w:rPr>
                <w:rFonts w:ascii="Times New Roman" w:hAnsi="Times New Roman" w:cs="Times New Roman"/>
                <w:sz w:val="24"/>
                <w:szCs w:val="24"/>
              </w:rPr>
            </w:pPr>
            <w:r>
              <w:rPr>
                <w:rFonts w:ascii="Times New Roman" w:hAnsi="Times New Roman" w:cs="Times New Roman"/>
                <w:sz w:val="24"/>
                <w:szCs w:val="24"/>
              </w:rPr>
              <w:t>Painting (Green Oxide cellulose)</w:t>
            </w:r>
          </w:p>
        </w:tc>
        <w:tc>
          <w:tcPr>
            <w:tcW w:w="2520" w:type="dxa"/>
            <w:noWrap w:val="0"/>
            <w:vAlign w:val="top"/>
          </w:tcPr>
          <w:p w14:paraId="59670E69">
            <w:pPr>
              <w:pStyle w:val="14"/>
              <w:spacing w:line="240" w:lineRule="auto"/>
              <w:rPr>
                <w:rFonts w:ascii="Times New Roman" w:hAnsi="Times New Roman" w:cs="Times New Roman"/>
                <w:sz w:val="24"/>
                <w:szCs w:val="24"/>
              </w:rPr>
            </w:pPr>
          </w:p>
        </w:tc>
        <w:tc>
          <w:tcPr>
            <w:tcW w:w="1440" w:type="dxa"/>
            <w:noWrap w:val="0"/>
            <w:vAlign w:val="top"/>
          </w:tcPr>
          <w:p w14:paraId="06E4B18D">
            <w:pPr>
              <w:pStyle w:val="14"/>
              <w:spacing w:line="240" w:lineRule="auto"/>
              <w:rPr>
                <w:rFonts w:ascii="Times New Roman" w:hAnsi="Times New Roman" w:cs="Times New Roman"/>
                <w:sz w:val="24"/>
                <w:szCs w:val="24"/>
              </w:rPr>
            </w:pPr>
          </w:p>
        </w:tc>
        <w:tc>
          <w:tcPr>
            <w:tcW w:w="1170" w:type="dxa"/>
            <w:noWrap w:val="0"/>
            <w:vAlign w:val="top"/>
          </w:tcPr>
          <w:p w14:paraId="6218E2E8">
            <w:pPr>
              <w:pStyle w:val="14"/>
              <w:spacing w:line="240" w:lineRule="auto"/>
              <w:rPr>
                <w:rFonts w:ascii="Times New Roman" w:hAnsi="Times New Roman" w:cs="Times New Roman"/>
                <w:sz w:val="24"/>
                <w:szCs w:val="24"/>
              </w:rPr>
            </w:pPr>
          </w:p>
        </w:tc>
        <w:tc>
          <w:tcPr>
            <w:tcW w:w="1170" w:type="dxa"/>
            <w:noWrap w:val="0"/>
            <w:vAlign w:val="top"/>
          </w:tcPr>
          <w:p w14:paraId="069EAA3C">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67172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5A806F43">
            <w:pPr>
              <w:pStyle w:val="14"/>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2160" w:type="dxa"/>
            <w:noWrap w:val="0"/>
            <w:vAlign w:val="top"/>
          </w:tcPr>
          <w:p w14:paraId="55EBEB2D">
            <w:pPr>
              <w:pStyle w:val="14"/>
              <w:spacing w:line="240" w:lineRule="auto"/>
              <w:rPr>
                <w:rFonts w:ascii="Times New Roman" w:hAnsi="Times New Roman" w:cs="Times New Roman"/>
                <w:sz w:val="24"/>
                <w:szCs w:val="24"/>
              </w:rPr>
            </w:pPr>
            <w:r>
              <w:rPr>
                <w:rFonts w:ascii="Times New Roman" w:hAnsi="Times New Roman" w:cs="Times New Roman"/>
                <w:sz w:val="24"/>
                <w:szCs w:val="24"/>
              </w:rPr>
              <w:t>Flange bearing carrier</w:t>
            </w:r>
          </w:p>
        </w:tc>
        <w:tc>
          <w:tcPr>
            <w:tcW w:w="2520" w:type="dxa"/>
            <w:noWrap w:val="0"/>
            <w:vAlign w:val="top"/>
          </w:tcPr>
          <w:p w14:paraId="1F91B4DE">
            <w:pPr>
              <w:pStyle w:val="14"/>
              <w:spacing w:line="240" w:lineRule="auto"/>
              <w:rPr>
                <w:rFonts w:ascii="Times New Roman" w:hAnsi="Times New Roman" w:cs="Times New Roman"/>
                <w:sz w:val="24"/>
                <w:szCs w:val="24"/>
              </w:rPr>
            </w:pPr>
            <w:r>
              <w:rPr>
                <w:rFonts w:ascii="Times New Roman" w:hAnsi="Times New Roman" w:cs="Times New Roman"/>
                <w:sz w:val="24"/>
                <w:szCs w:val="24"/>
              </w:rPr>
              <w:t>4mm thick plate 8’’ diameter</w:t>
            </w:r>
          </w:p>
        </w:tc>
        <w:tc>
          <w:tcPr>
            <w:tcW w:w="1440" w:type="dxa"/>
            <w:noWrap w:val="0"/>
            <w:vAlign w:val="top"/>
          </w:tcPr>
          <w:p w14:paraId="518E5B96">
            <w:pPr>
              <w:pStyle w:val="14"/>
              <w:spacing w:line="24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4,000</w:t>
            </w:r>
          </w:p>
        </w:tc>
        <w:tc>
          <w:tcPr>
            <w:tcW w:w="1170" w:type="dxa"/>
            <w:noWrap w:val="0"/>
            <w:vAlign w:val="top"/>
          </w:tcPr>
          <w:p w14:paraId="10D1B875">
            <w:pPr>
              <w:pStyle w:val="14"/>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170" w:type="dxa"/>
            <w:noWrap w:val="0"/>
            <w:vAlign w:val="top"/>
          </w:tcPr>
          <w:p w14:paraId="3DC79CF7">
            <w:pPr>
              <w:pStyle w:val="14"/>
              <w:spacing w:line="240" w:lineRule="auto"/>
              <w:rPr>
                <w:rFonts w:ascii="Times New Roman" w:hAnsi="Times New Roman" w:cs="Times New Roman"/>
                <w:sz w:val="24"/>
                <w:szCs w:val="24"/>
              </w:rPr>
            </w:pPr>
            <w:r>
              <w:rPr>
                <w:rFonts w:hint="default" w:ascii="Times New Roman" w:hAnsi="Times New Roman" w:cs="Times New Roman"/>
                <w:sz w:val="24"/>
                <w:szCs w:val="24"/>
                <w:lang w:val="en-US"/>
              </w:rPr>
              <w:t>4.0</w:t>
            </w:r>
            <w:r>
              <w:rPr>
                <w:rFonts w:ascii="Times New Roman" w:hAnsi="Times New Roman" w:cs="Times New Roman"/>
                <w:sz w:val="24"/>
                <w:szCs w:val="24"/>
              </w:rPr>
              <w:t>00</w:t>
            </w:r>
          </w:p>
        </w:tc>
      </w:tr>
      <w:tr w14:paraId="1865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41713F7F">
            <w:pPr>
              <w:pStyle w:val="14"/>
              <w:spacing w:line="240" w:lineRule="auto"/>
              <w:rPr>
                <w:rFonts w:ascii="Times New Roman" w:hAnsi="Times New Roman" w:cs="Times New Roman"/>
                <w:sz w:val="24"/>
                <w:szCs w:val="24"/>
              </w:rPr>
            </w:pPr>
            <w:r>
              <w:rPr>
                <w:rFonts w:ascii="Times New Roman" w:hAnsi="Times New Roman" w:cs="Times New Roman"/>
                <w:sz w:val="24"/>
                <w:szCs w:val="24"/>
              </w:rPr>
              <w:t>16</w:t>
            </w:r>
          </w:p>
        </w:tc>
        <w:tc>
          <w:tcPr>
            <w:tcW w:w="2160" w:type="dxa"/>
            <w:noWrap w:val="0"/>
            <w:vAlign w:val="top"/>
          </w:tcPr>
          <w:p w14:paraId="64E2A0D6">
            <w:pPr>
              <w:pStyle w:val="14"/>
              <w:spacing w:line="240" w:lineRule="auto"/>
              <w:rPr>
                <w:rFonts w:ascii="Times New Roman" w:hAnsi="Times New Roman" w:cs="Times New Roman"/>
                <w:sz w:val="24"/>
                <w:szCs w:val="24"/>
              </w:rPr>
            </w:pPr>
            <w:r>
              <w:rPr>
                <w:rFonts w:ascii="Times New Roman" w:hAnsi="Times New Roman" w:cs="Times New Roman"/>
                <w:sz w:val="24"/>
                <w:szCs w:val="24"/>
              </w:rPr>
              <w:t>Labour Cost</w:t>
            </w:r>
          </w:p>
        </w:tc>
        <w:tc>
          <w:tcPr>
            <w:tcW w:w="2520" w:type="dxa"/>
            <w:noWrap w:val="0"/>
            <w:vAlign w:val="top"/>
          </w:tcPr>
          <w:p w14:paraId="5A4AC535">
            <w:pPr>
              <w:pStyle w:val="14"/>
              <w:spacing w:line="240" w:lineRule="auto"/>
              <w:rPr>
                <w:rFonts w:ascii="Times New Roman" w:hAnsi="Times New Roman" w:cs="Times New Roman"/>
                <w:sz w:val="24"/>
                <w:szCs w:val="24"/>
              </w:rPr>
            </w:pPr>
          </w:p>
        </w:tc>
        <w:tc>
          <w:tcPr>
            <w:tcW w:w="1440" w:type="dxa"/>
            <w:noWrap w:val="0"/>
            <w:vAlign w:val="top"/>
          </w:tcPr>
          <w:p w14:paraId="0D4DEC3C">
            <w:pPr>
              <w:pStyle w:val="14"/>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tc>
        <w:tc>
          <w:tcPr>
            <w:tcW w:w="1170" w:type="dxa"/>
            <w:noWrap w:val="0"/>
            <w:vAlign w:val="top"/>
          </w:tcPr>
          <w:p w14:paraId="39DC53D5">
            <w:pPr>
              <w:pStyle w:val="14"/>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170" w:type="dxa"/>
            <w:noWrap w:val="0"/>
            <w:vAlign w:val="top"/>
          </w:tcPr>
          <w:p w14:paraId="6F180939">
            <w:pPr>
              <w:pStyle w:val="14"/>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24</w:t>
            </w:r>
            <w:r>
              <w:rPr>
                <w:rFonts w:ascii="Times New Roman" w:hAnsi="Times New Roman" w:cs="Times New Roman"/>
                <w:sz w:val="24"/>
                <w:szCs w:val="24"/>
              </w:rPr>
              <w:t>,000</w:t>
            </w:r>
          </w:p>
        </w:tc>
      </w:tr>
      <w:tr w14:paraId="754D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noWrap w:val="0"/>
            <w:vAlign w:val="top"/>
          </w:tcPr>
          <w:p w14:paraId="61979227">
            <w:pPr>
              <w:pStyle w:val="14"/>
              <w:spacing w:line="240" w:lineRule="auto"/>
              <w:rPr>
                <w:rFonts w:ascii="Times New Roman" w:hAnsi="Times New Roman" w:cs="Times New Roman"/>
                <w:sz w:val="24"/>
                <w:szCs w:val="24"/>
              </w:rPr>
            </w:pPr>
          </w:p>
        </w:tc>
        <w:tc>
          <w:tcPr>
            <w:tcW w:w="2160" w:type="dxa"/>
            <w:noWrap w:val="0"/>
            <w:vAlign w:val="top"/>
          </w:tcPr>
          <w:p w14:paraId="0FAD5FA9">
            <w:pPr>
              <w:pStyle w:val="14"/>
              <w:spacing w:line="24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2520" w:type="dxa"/>
            <w:noWrap w:val="0"/>
            <w:vAlign w:val="top"/>
          </w:tcPr>
          <w:p w14:paraId="7CAAC8DE">
            <w:pPr>
              <w:pStyle w:val="14"/>
              <w:spacing w:line="240" w:lineRule="auto"/>
              <w:rPr>
                <w:rFonts w:ascii="Times New Roman" w:hAnsi="Times New Roman" w:cs="Times New Roman"/>
                <w:b/>
                <w:bCs/>
                <w:sz w:val="24"/>
                <w:szCs w:val="24"/>
              </w:rPr>
            </w:pPr>
          </w:p>
        </w:tc>
        <w:tc>
          <w:tcPr>
            <w:tcW w:w="1440" w:type="dxa"/>
            <w:noWrap w:val="0"/>
            <w:vAlign w:val="top"/>
          </w:tcPr>
          <w:p w14:paraId="5E3A1A73">
            <w:pPr>
              <w:pStyle w:val="14"/>
              <w:spacing w:line="240" w:lineRule="auto"/>
              <w:rPr>
                <w:rFonts w:ascii="Times New Roman" w:hAnsi="Times New Roman" w:cs="Times New Roman"/>
                <w:b/>
                <w:bCs/>
                <w:sz w:val="24"/>
                <w:szCs w:val="24"/>
              </w:rPr>
            </w:pPr>
          </w:p>
        </w:tc>
        <w:tc>
          <w:tcPr>
            <w:tcW w:w="1170" w:type="dxa"/>
            <w:noWrap w:val="0"/>
            <w:vAlign w:val="top"/>
          </w:tcPr>
          <w:p w14:paraId="3748DC09">
            <w:pPr>
              <w:pStyle w:val="14"/>
              <w:spacing w:line="240" w:lineRule="auto"/>
              <w:rPr>
                <w:rFonts w:ascii="Times New Roman" w:hAnsi="Times New Roman" w:cs="Times New Roman"/>
                <w:b/>
                <w:bCs/>
                <w:sz w:val="24"/>
                <w:szCs w:val="24"/>
              </w:rPr>
            </w:pPr>
          </w:p>
        </w:tc>
        <w:tc>
          <w:tcPr>
            <w:tcW w:w="1170" w:type="dxa"/>
            <w:noWrap w:val="0"/>
            <w:vAlign w:val="top"/>
          </w:tcPr>
          <w:p w14:paraId="0DDEB640">
            <w:pPr>
              <w:pStyle w:val="14"/>
              <w:spacing w:line="24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184</w:t>
            </w:r>
            <w:r>
              <w:rPr>
                <w:rFonts w:ascii="Times New Roman" w:hAnsi="Times New Roman" w:cs="Times New Roman"/>
                <w:b/>
                <w:bCs/>
                <w:sz w:val="24"/>
                <w:szCs w:val="24"/>
              </w:rPr>
              <w:t>.</w:t>
            </w:r>
            <w:r>
              <w:rPr>
                <w:rFonts w:hint="default" w:ascii="Times New Roman" w:hAnsi="Times New Roman" w:cs="Times New Roman"/>
                <w:b/>
                <w:bCs/>
                <w:sz w:val="24"/>
                <w:szCs w:val="24"/>
                <w:lang w:val="en-US"/>
              </w:rPr>
              <w:t>2</w:t>
            </w:r>
            <w:r>
              <w:rPr>
                <w:rFonts w:ascii="Times New Roman" w:hAnsi="Times New Roman" w:cs="Times New Roman"/>
                <w:b/>
                <w:bCs/>
                <w:sz w:val="24"/>
                <w:szCs w:val="24"/>
              </w:rPr>
              <w:t>00</w:t>
            </w:r>
          </w:p>
        </w:tc>
      </w:tr>
    </w:tbl>
    <w:p w14:paraId="7BCDF6DF">
      <w:pPr>
        <w:pStyle w:val="4"/>
        <w:bidi w:val="0"/>
        <w:spacing w:before="0" w:after="0" w:line="480" w:lineRule="auto"/>
        <w:jc w:val="both"/>
        <w:rPr>
          <w:rFonts w:hint="default" w:ascii="Times New Roman" w:hAnsi="Times New Roman" w:cs="Times New Roman"/>
          <w:sz w:val="24"/>
          <w:szCs w:val="24"/>
          <w:lang w:val="en-US"/>
        </w:rPr>
      </w:pPr>
    </w:p>
    <w:p w14:paraId="315BFCC3">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 Performance Test</w:t>
      </w:r>
    </w:p>
    <w:p w14:paraId="53C5F617">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evaluate functionality, the machine was tested under normal working conditions using freshly harvested cassava tubers. Three test runs were carried out using 35 kg of cassava per batch.</w:t>
      </w:r>
    </w:p>
    <w:p w14:paraId="3180595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Parameters recorded included:</w:t>
      </w:r>
    </w:p>
    <w:p w14:paraId="5BDF337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Input and output weight</w:t>
      </w:r>
    </w:p>
    <w:p w14:paraId="5C7E90B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Time to process each batch</w:t>
      </w:r>
    </w:p>
    <w:p w14:paraId="27B3C50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Texture and uniformity of grated mash</w:t>
      </w:r>
    </w:p>
    <w:p w14:paraId="2D157CA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Machine noise, vibration, and ease of operation</w:t>
      </w:r>
    </w:p>
    <w:p w14:paraId="3176C5F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Observations showed consistent performance across batches. The machine operated steadily without clogging or excessive vibration. Discharge was smooth, and mash quality was appropriate for fufu or garri production.</w:t>
      </w:r>
    </w:p>
    <w:p w14:paraId="447F3E85">
      <w:pPr>
        <w:pStyle w:val="3"/>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4.6 Performance Evaluat</w:t>
      </w:r>
      <w:r>
        <w:rPr>
          <w:rFonts w:hint="default" w:ascii="Times New Roman" w:hAnsi="Times New Roman" w:cs="Times New Roman"/>
          <w:sz w:val="24"/>
          <w:szCs w:val="24"/>
          <w:lang w:val="en-US"/>
        </w:rPr>
        <w:t>io</w:t>
      </w:r>
      <w:r>
        <w:rPr>
          <w:rFonts w:hint="default" w:ascii="Times New Roman" w:hAnsi="Times New Roman" w:cs="Times New Roman"/>
          <w:sz w:val="24"/>
          <w:szCs w:val="24"/>
        </w:rPr>
        <w:t>n</w:t>
      </w:r>
    </w:p>
    <w:p w14:paraId="4AA78CA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performance of the cassava peeling and grating machine was evaluated based on its grating efficiency and processing rate. Efficiency reflects how effectively the machine converts raw cassava input into usable grated mash, while throughput assesses the quantity processed over time.</w:t>
      </w:r>
    </w:p>
    <w:p w14:paraId="0559636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Grating efficiency was calculated using the formula:</w:t>
      </w:r>
    </w:p>
    <w:p w14:paraId="6345011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(Wg / Wt) × 100</w:t>
      </w:r>
    </w:p>
    <w:p w14:paraId="2FFA51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26B827B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η = Grating efficiency (%)</w:t>
      </w:r>
    </w:p>
    <w:p w14:paraId="0B67334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Wg = Weight of grated cassava output (kg)</w:t>
      </w:r>
    </w:p>
    <w:p w14:paraId="237E777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Wt = Total weight of input cassava (kg)</w:t>
      </w:r>
    </w:p>
    <w:p w14:paraId="374E3C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Example Calculation:</w:t>
      </w:r>
    </w:p>
    <w:p w14:paraId="74F1021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During testing, the input weight Wt = 35 kg and the output weight Wg = 28.7 kg.</w:t>
      </w:r>
    </w:p>
    <w:p w14:paraId="6A85E0F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(28.7 / 35) × 100 = 82%</w:t>
      </w:r>
    </w:p>
    <w:p w14:paraId="3477F29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result indicates that 82% of the raw cassava was successfully processed into grated mash, while 18% accounted for moisture loss, peel waste, and ungrated residue.</w:t>
      </w:r>
    </w:p>
    <w:p w14:paraId="722B52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Average Efficiency Range:</w:t>
      </w:r>
    </w:p>
    <w:p w14:paraId="0F87861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Minimum Efficiency: 79.5%</w:t>
      </w:r>
    </w:p>
    <w:p w14:paraId="7F398B0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Maximum Efficiency: 82.7%</w:t>
      </w:r>
    </w:p>
    <w:p w14:paraId="3B667C2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well above the baseline efficiency of 75% targeted for rural mechanized graters and demonstrates the machine’s practical reliability.</w:t>
      </w:r>
    </w:p>
    <w:p w14:paraId="4452F8E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Processing Rate:</w:t>
      </w:r>
    </w:p>
    <w:p w14:paraId="4B3D2C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machine processed cassava at an average rate of:</w:t>
      </w:r>
    </w:p>
    <w:p w14:paraId="631822E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Throughput = Total Weight Processed / Total Time ≈ 158 kg/hr</w:t>
      </w:r>
    </w:p>
    <w:p w14:paraId="38265D5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throughput compares favorably with manually operated systems and exceeds typical small-scale processor benchmarks.</w:t>
      </w:r>
    </w:p>
    <w:p w14:paraId="18F0395F">
      <w:pPr>
        <w:spacing w:line="480" w:lineRule="auto"/>
        <w:jc w:val="center"/>
        <w:rPr>
          <w:rFonts w:hint="default" w:ascii="Times New Roman" w:hAnsi="Times New Roman" w:cs="Times New Roman"/>
          <w:sz w:val="24"/>
          <w:szCs w:val="24"/>
        </w:rPr>
      </w:pPr>
    </w:p>
    <w:p w14:paraId="7DE0A352">
      <w:pPr>
        <w:rPr>
          <w:rFonts w:hint="default" w:ascii="Times New Roman" w:hAnsi="Times New Roman" w:cs="Times New Roman"/>
          <w:sz w:val="24"/>
          <w:szCs w:val="24"/>
          <w:lang w:val="en-US"/>
        </w:rPr>
      </w:pPr>
      <w:r>
        <w:rPr>
          <w:rFonts w:hint="default" w:ascii="Times New Roman" w:hAnsi="Times New Roman" w:cs="Times New Roman"/>
          <w:sz w:val="24"/>
          <w:szCs w:val="24"/>
        </w:rPr>
        <w:br w:type="page"/>
      </w:r>
    </w:p>
    <w:p w14:paraId="3A7BE217">
      <w:pPr>
        <w:pStyle w:val="2"/>
        <w:bidi w:val="0"/>
        <w:spacing w:before="0" w:after="0" w:line="480" w:lineRule="auto"/>
        <w:ind w:left="216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FIVE</w:t>
      </w:r>
    </w:p>
    <w:p w14:paraId="45F44736">
      <w:pPr>
        <w:pStyle w:val="3"/>
        <w:bidi w:val="0"/>
        <w:spacing w:before="0" w:after="0" w:line="480" w:lineRule="auto"/>
        <w:ind w:left="72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 CONCLUSION, AND RECOMMENDATIONS</w:t>
      </w:r>
    </w:p>
    <w:p w14:paraId="43820BF5">
      <w:pPr>
        <w:pStyle w:val="4"/>
        <w:numPr>
          <w:ilvl w:val="1"/>
          <w:numId w:val="2"/>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w:t>
      </w:r>
    </w:p>
    <w:p w14:paraId="04C300EF">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design and fabrication of a cassava peeling and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35AC1D2A">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5.1.1Technical Performance</w:t>
      </w:r>
    </w:p>
    <w:p w14:paraId="7602F44C">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machine’s ability to peel and grate cassava in one continuous operation has considerably reduced manual labor and time required. It delivered an average grating efficiency of 82%, which is above the 75% baseline commonly targeted in rural-scale designs. The throughput rate of </w:t>
      </w:r>
      <w:r>
        <w:rPr>
          <w:rFonts w:hint="default" w:cs="Times New Roman"/>
          <w:b w:val="0"/>
          <w:bCs w:val="0"/>
          <w:sz w:val="24"/>
          <w:szCs w:val="24"/>
          <w:lang w:val="en-US"/>
        </w:rPr>
        <w:t>approximately</w:t>
      </w:r>
      <w:r>
        <w:rPr>
          <w:rFonts w:hint="default" w:ascii="Times New Roman" w:hAnsi="Times New Roman" w:cs="Times New Roman"/>
          <w:b w:val="0"/>
          <w:bCs w:val="0"/>
          <w:sz w:val="24"/>
          <w:szCs w:val="24"/>
          <w:lang w:val="en-US"/>
        </w:rPr>
        <w:t xml:space="preserve"> 158 kg/hour significantly surpasses manual methods, which often yield only 10–15 kg/hour using hand graters.</w:t>
      </w:r>
    </w:p>
    <w:p w14:paraId="63C16D5A">
      <w:pPr>
        <w:pStyle w:val="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25C697FC">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5.1.2 Economic Viability</w:t>
      </w:r>
    </w:p>
    <w:p w14:paraId="71B1B19F">
      <w:pPr>
        <w:spacing w:line="480" w:lineRule="auto"/>
        <w:jc w:val="both"/>
        <w:rPr>
          <w:rFonts w:hint="default" w:ascii="Times New Roman" w:hAnsi="Times New Roman" w:cs="Times New Roman"/>
          <w:sz w:val="24"/>
          <w:szCs w:val="24"/>
          <w:lang w:val="en-US"/>
        </w:rPr>
      </w:pPr>
    </w:p>
    <w:p w14:paraId="49A3497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76661446">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5.1.3 Material Selection and Assembly</w:t>
      </w:r>
    </w:p>
    <w:p w14:paraId="4330E03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72029314">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5.1.4 Field Adaptability and Safety</w:t>
      </w:r>
    </w:p>
    <w:p w14:paraId="3E836A2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1BFB0271">
      <w:pPr>
        <w:pStyle w:val="3"/>
        <w:numPr>
          <w:ilvl w:val="1"/>
          <w:numId w:val="2"/>
        </w:numPr>
        <w:bidi w:val="0"/>
        <w:spacing w:before="0" w:after="0" w:line="48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Conclusion</w:t>
      </w:r>
    </w:p>
    <w:p w14:paraId="31DB1AB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successfully demonstrates the practical engineering application of designing and fabricating a cassava peeling and grating machine tailored for small- to medium-scale farmers and processors. The machine integrates peeling and grating into a single unit, delivering significant improvements in efficiency, hygiene, throughput, and ease of operation.</w:t>
      </w:r>
    </w:p>
    <w:p w14:paraId="7BF565C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14:paraId="1B3F5692">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addressing the limitations of existing systems—including labor intensity, poor hygiene, and high cost—the machine offers a viable alternative that bridges traditional practices and modern agricultural processing demands.</w:t>
      </w:r>
    </w:p>
    <w:p w14:paraId="194E4D4E">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p>
    <w:p w14:paraId="2BE13C21">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findings and experiences during this project, the following recommendations are made:</w:t>
      </w:r>
    </w:p>
    <w:p w14:paraId="1B99EDE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 Solar or Pedal-Powered Alternatives</w:t>
      </w:r>
    </w:p>
    <w:p w14:paraId="4A55FCB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off-grid areas without access to reliable electricity, future iterations of the machine could integrate a solar-powered or pedal-operated mechanism.</w:t>
      </w:r>
    </w:p>
    <w:p w14:paraId="41992B5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 Automatic Feeding Mechanism</w:t>
      </w:r>
      <w:bookmarkStart w:id="1" w:name="_GoBack"/>
      <w:bookmarkEnd w:id="1"/>
    </w:p>
    <w:p w14:paraId="4C879AD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addition of a screw-feed or conveyor system to automate cassava feeding would improve operator convenience and throughput.</w:t>
      </w:r>
    </w:p>
    <w:p w14:paraId="284F9E86">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 Safety Enhancements</w:t>
      </w:r>
    </w:p>
    <w:p w14:paraId="7F87C65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Guarding should be reinforced around moving parts (pulleys, belts, and motor) to ensure operator safety during maintenance and use.</w:t>
      </w:r>
    </w:p>
    <w:p w14:paraId="6364CBC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 Community Awareness and Training</w:t>
      </w:r>
    </w:p>
    <w:p w14:paraId="4D5C118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Efforts should be made to introduce the machine to local communities, including training programs for fabrication, operation, and maintenance. This would support local job creation and technology diffusion.</w:t>
      </w:r>
    </w:p>
    <w:p w14:paraId="49AB2A4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 Multi-Functional Integration</w:t>
      </w:r>
    </w:p>
    <w:p w14:paraId="748007B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maximize utility, future designs could incorporate pressing and sieving features, creating a complete post-harvest processing unit in one machine.</w:t>
      </w:r>
    </w:p>
    <w:p w14:paraId="43576B9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 Ergonomic Optimization</w:t>
      </w:r>
    </w:p>
    <w:p w14:paraId="5869107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Improving handle placement, working height, and vibration damping will reduce physical strain on operators, especially women who make up the majority of cassava processors.</w:t>
      </w:r>
    </w:p>
    <w:p w14:paraId="6371C21C">
      <w:pPr>
        <w:numPr>
          <w:ilvl w:val="0"/>
          <w:numId w:val="0"/>
        </w:numPr>
        <w:bidi w:val="0"/>
        <w:spacing w:line="480" w:lineRule="auto"/>
        <w:jc w:val="both"/>
        <w:rPr>
          <w:rFonts w:hint="default" w:ascii="Times New Roman" w:hAnsi="Times New Roman" w:cs="Times New Roman"/>
          <w:sz w:val="24"/>
          <w:szCs w:val="24"/>
          <w:lang w:val="en-US"/>
        </w:rPr>
      </w:pPr>
    </w:p>
    <w:p w14:paraId="7AFE2A4C">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Refrences</w:t>
      </w:r>
    </w:p>
    <w:p w14:paraId="0B0ABE43">
      <w:pPr>
        <w:keepNext w:val="0"/>
        <w:keepLines w:val="0"/>
        <w:widowControl/>
        <w:suppressLineNumbers w:val="0"/>
        <w:spacing w:line="480" w:lineRule="auto"/>
        <w:ind w:left="0" w:leftChars="0" w:firstLine="480" w:firstLineChars="200"/>
        <w:jc w:val="both"/>
        <w:rPr>
          <w:rFonts w:hint="default" w:ascii="Times New Roman" w:hAnsi="Times New Roman" w:eastAsia="SimSun" w:cs="Times New Roman"/>
          <w:b w:val="0"/>
          <w:bCs w:val="0"/>
          <w:i/>
          <w:iCs/>
          <w:color w:val="000000"/>
          <w:kern w:val="0"/>
          <w:sz w:val="24"/>
          <w:szCs w:val="24"/>
          <w:lang w:val="en-US" w:eastAsia="zh-CN" w:bidi="ar"/>
        </w:rPr>
      </w:pPr>
      <w:r>
        <w:rPr>
          <w:rFonts w:hint="default" w:ascii="Times New Roman" w:hAnsi="Times New Roman" w:eastAsia="Tahoma" w:cs="Times New Roman"/>
          <w:b w:val="0"/>
          <w:bCs w:val="0"/>
          <w:i/>
          <w:iCs/>
          <w:color w:val="000000"/>
          <w:kern w:val="0"/>
          <w:sz w:val="24"/>
          <w:szCs w:val="24"/>
          <w:lang w:val="en-US" w:eastAsia="zh-CN" w:bidi="ar"/>
        </w:rPr>
        <w:t xml:space="preserve">Amanuel.E.Ertebo, and Amana.W.Koroso, </w:t>
      </w:r>
      <w:r>
        <w:rPr>
          <w:rFonts w:hint="default" w:ascii="Times New Roman" w:hAnsi="Times New Roman" w:eastAsia="SimSun" w:cs="Times New Roman"/>
          <w:b w:val="0"/>
          <w:bCs w:val="0"/>
          <w:i/>
          <w:iCs/>
          <w:color w:val="000000"/>
          <w:kern w:val="0"/>
          <w:sz w:val="24"/>
          <w:szCs w:val="24"/>
          <w:lang w:val="en-US" w:eastAsia="zh-CN" w:bidi="ar"/>
        </w:rPr>
        <w:t>2024,</w:t>
      </w:r>
      <w:r>
        <w:rPr>
          <w:rFonts w:hint="default" w:ascii="Times New Roman" w:hAnsi="Times New Roman" w:eastAsia="Tahoma" w:cs="Times New Roman"/>
          <w:b w:val="0"/>
          <w:bCs w:val="0"/>
          <w:i/>
          <w:iCs/>
          <w:color w:val="000000"/>
          <w:kern w:val="0"/>
          <w:sz w:val="24"/>
          <w:szCs w:val="24"/>
          <w:lang w:val="en-US" w:eastAsia="zh-CN" w:bidi="ar"/>
        </w:rPr>
        <w:t xml:space="preserve"> “Desigin and Manufacturing of Cassava Grater Machine”.</w:t>
      </w:r>
      <w:r>
        <w:rPr>
          <w:rFonts w:hint="default" w:ascii="Times New Roman" w:hAnsi="Times New Roman" w:eastAsia="SimSun" w:cs="Times New Roman"/>
          <w:b w:val="0"/>
          <w:bCs w:val="0"/>
          <w:i/>
          <w:iCs/>
          <w:color w:val="000000"/>
          <w:kern w:val="0"/>
          <w:sz w:val="24"/>
          <w:szCs w:val="24"/>
          <w:lang w:val="en-US" w:eastAsia="zh-CN" w:bidi="ar"/>
        </w:rPr>
        <w:t>AgricEngInt,Vol. 26, No.4</w:t>
      </w:r>
    </w:p>
    <w:p w14:paraId="7E909588">
      <w:pPr>
        <w:keepNext w:val="0"/>
        <w:keepLines w:val="0"/>
        <w:widowControl/>
        <w:suppressLineNumbers w:val="0"/>
        <w:spacing w:line="480" w:lineRule="auto"/>
        <w:ind w:left="0" w:leftChars="0" w:firstLine="480" w:firstLineChars="200"/>
        <w:jc w:val="both"/>
        <w:rPr>
          <w:rFonts w:hint="default" w:ascii="Times New Roman" w:hAnsi="Times New Roman" w:eastAsia="SimSun" w:cs="Times New Roman"/>
          <w:i/>
          <w:iCs/>
          <w:color w:val="000000"/>
          <w:kern w:val="0"/>
          <w:sz w:val="24"/>
          <w:szCs w:val="24"/>
          <w:lang w:val="en-US" w:eastAsia="zh-CN" w:bidi="ar"/>
        </w:rPr>
      </w:pPr>
      <w:r>
        <w:rPr>
          <w:rFonts w:hint="default" w:ascii="Times New Roman" w:hAnsi="Times New Roman" w:eastAsia="SimSun" w:cs="Times New Roman"/>
          <w:i/>
          <w:iCs/>
          <w:color w:val="000000"/>
          <w:kern w:val="0"/>
          <w:sz w:val="24"/>
          <w:szCs w:val="24"/>
          <w:lang w:val="en-US" w:eastAsia="zh-CN" w:bidi="ar"/>
        </w:rPr>
        <w:t xml:space="preserve">Hershey, C. H. 2020. Cassava genetic improvement: Theory and practice. </w:t>
      </w:r>
      <w:r>
        <w:rPr>
          <w:rFonts w:hint="default" w:ascii="Times New Roman" w:hAnsi="Times New Roman" w:eastAsia="TimesNewRomanPS-ItalicMT" w:cs="Times New Roman"/>
          <w:i/>
          <w:iCs/>
          <w:color w:val="000000"/>
          <w:kern w:val="0"/>
          <w:sz w:val="24"/>
          <w:szCs w:val="24"/>
          <w:lang w:val="en-US" w:eastAsia="zh-CN" w:bidi="ar"/>
        </w:rPr>
        <w:t>International Center for Tropical Agriculture (CIAT)</w:t>
      </w:r>
      <w:r>
        <w:rPr>
          <w:rFonts w:hint="default" w:ascii="Times New Roman" w:hAnsi="Times New Roman" w:eastAsia="SimSun" w:cs="Times New Roman"/>
          <w:i/>
          <w:iCs/>
          <w:color w:val="000000"/>
          <w:kern w:val="0"/>
          <w:sz w:val="24"/>
          <w:szCs w:val="24"/>
          <w:lang w:val="en-US" w:eastAsia="zh-CN" w:bidi="ar"/>
        </w:rPr>
        <w:t>, 23(2): 44–65.</w:t>
      </w:r>
    </w:p>
    <w:p w14:paraId="477048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480" w:lineRule="auto"/>
        <w:ind w:right="0" w:rightChars="0" w:firstLine="480" w:firstLineChars="200"/>
        <w:jc w:val="both"/>
        <w:rPr>
          <w:rFonts w:hint="default" w:ascii="Times New Roman" w:hAnsi="Times New Roman" w:cs="Times New Roman"/>
          <w:i/>
          <w:iCs/>
          <w:sz w:val="24"/>
          <w:szCs w:val="24"/>
        </w:rPr>
      </w:pPr>
      <w:r>
        <w:rPr>
          <w:rFonts w:hint="default" w:ascii="Times New Roman" w:hAnsi="Times New Roman" w:eastAsia="sans-serif" w:cs="Times New Roman"/>
          <w:i/>
          <w:iCs/>
          <w:caps w:val="0"/>
          <w:color w:val="000000"/>
          <w:spacing w:val="0"/>
          <w:sz w:val="24"/>
          <w:szCs w:val="24"/>
          <w:shd w:val="clear" w:color="auto" w:fill="FFFFFF"/>
        </w:rPr>
        <w:t>Oluoch, K., Abong'ow, P. O., &amp; Mokaya, H. (2019). Microbial Safety in Cassava Processing: Needs and Challenges. </w:t>
      </w:r>
      <w:r>
        <w:rPr>
          <w:rStyle w:val="9"/>
          <w:rFonts w:hint="default" w:ascii="Times New Roman" w:hAnsi="Times New Roman" w:eastAsia="sans-serif" w:cs="Times New Roman"/>
          <w:i/>
          <w:iCs/>
          <w:caps w:val="0"/>
          <w:color w:val="000000"/>
          <w:spacing w:val="0"/>
          <w:sz w:val="24"/>
          <w:szCs w:val="24"/>
          <w:shd w:val="clear" w:color="auto" w:fill="FFFFFF"/>
        </w:rPr>
        <w:t>Food Control</w:t>
      </w:r>
      <w:r>
        <w:rPr>
          <w:rFonts w:hint="default" w:ascii="Times New Roman" w:hAnsi="Times New Roman" w:eastAsia="sans-serif" w:cs="Times New Roman"/>
          <w:i/>
          <w:iCs/>
          <w:caps w:val="0"/>
          <w:color w:val="000000"/>
          <w:spacing w:val="0"/>
          <w:sz w:val="24"/>
          <w:szCs w:val="24"/>
          <w:shd w:val="clear" w:color="auto" w:fill="FFFFFF"/>
        </w:rPr>
        <w:t>, 95, 84-92.</w:t>
      </w:r>
    </w:p>
    <w:p w14:paraId="47D637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cs="Times New Roman"/>
          <w:i/>
          <w:iCs/>
          <w:sz w:val="24"/>
          <w:szCs w:val="24"/>
        </w:rPr>
      </w:pPr>
      <w:r>
        <w:rPr>
          <w:rFonts w:hint="default" w:ascii="Times New Roman" w:hAnsi="Times New Roman" w:eastAsia="sans-serif" w:cs="Times New Roman"/>
          <w:i/>
          <w:iCs/>
          <w:caps w:val="0"/>
          <w:color w:val="000000"/>
          <w:spacing w:val="0"/>
          <w:sz w:val="24"/>
          <w:szCs w:val="24"/>
          <w:shd w:val="clear" w:color="auto" w:fill="FFFFFF"/>
        </w:rPr>
        <w:t>Osei, A., Mensah, E., &amp; Quansah, N. (2021). Innovations in Cassava Processing: An Overview of Design and Economic Impacts. </w:t>
      </w:r>
      <w:r>
        <w:rPr>
          <w:rStyle w:val="9"/>
          <w:rFonts w:hint="default" w:ascii="Times New Roman" w:hAnsi="Times New Roman" w:eastAsia="sans-serif" w:cs="Times New Roman"/>
          <w:i/>
          <w:iCs/>
          <w:caps w:val="0"/>
          <w:color w:val="000000"/>
          <w:spacing w:val="0"/>
          <w:sz w:val="24"/>
          <w:szCs w:val="24"/>
          <w:shd w:val="clear" w:color="auto" w:fill="FFFFFF"/>
        </w:rPr>
        <w:t>Journal of Agricultural Engineering</w:t>
      </w:r>
      <w:r>
        <w:rPr>
          <w:rFonts w:hint="default" w:ascii="Times New Roman" w:hAnsi="Times New Roman" w:eastAsia="sans-serif" w:cs="Times New Roman"/>
          <w:i/>
          <w:iCs/>
          <w:caps w:val="0"/>
          <w:color w:val="000000"/>
          <w:spacing w:val="0"/>
          <w:sz w:val="24"/>
          <w:szCs w:val="24"/>
          <w:shd w:val="clear" w:color="auto" w:fill="FFFFFF"/>
        </w:rPr>
        <w:t>, 14(2), 15-23.</w:t>
      </w:r>
    </w:p>
    <w:p w14:paraId="3A26A5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Tambo, J., &amp; Anyankora, M. (2022). Ergonomics and Efficiency in Food Processing: A Case Study on Cassava Graters. </w:t>
      </w:r>
      <w:r>
        <w:rPr>
          <w:rStyle w:val="9"/>
          <w:rFonts w:hint="default" w:ascii="Times New Roman" w:hAnsi="Times New Roman" w:eastAsia="sans-serif" w:cs="Times New Roman"/>
          <w:i/>
          <w:iCs/>
          <w:caps w:val="0"/>
          <w:color w:val="000000"/>
          <w:spacing w:val="0"/>
          <w:sz w:val="24"/>
          <w:szCs w:val="24"/>
          <w:shd w:val="clear" w:color="auto" w:fill="FFFFFF"/>
        </w:rPr>
        <w:t>Journal of Food Engineering</w:t>
      </w:r>
      <w:r>
        <w:rPr>
          <w:rFonts w:hint="default" w:ascii="Times New Roman" w:hAnsi="Times New Roman" w:eastAsia="sans-serif" w:cs="Times New Roman"/>
          <w:i/>
          <w:iCs/>
          <w:caps w:val="0"/>
          <w:color w:val="000000"/>
          <w:spacing w:val="0"/>
          <w:sz w:val="24"/>
          <w:szCs w:val="24"/>
          <w:shd w:val="clear" w:color="auto" w:fill="FFFFFF"/>
        </w:rPr>
        <w:t>, 295, 110451.</w:t>
      </w:r>
    </w:p>
    <w:p w14:paraId="203582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Abdulkadir, B. H. (2012). Design and Fabrication of a Cassava Peeling Machine. IOSR Journal of Engineering (IOSRJEN), 2(6), 1–8.</w:t>
      </w:r>
    </w:p>
    <w:p w14:paraId="3AAA11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Cock, J. H. (1987). Cassava: New potential for a neglected crop. Westview Press.</w:t>
      </w:r>
    </w:p>
    <w:p w14:paraId="68F5B1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FAO. (1991). Production Yearbook for 1990. Rome: Food and Agriculture Organization of the United Nations.</w:t>
      </w:r>
    </w:p>
    <w:p w14:paraId="3E3433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Hillocks, R. J. (2002). Cassava in Africa. In Cassava: Biology, Production and Utilization (pp. 41–54). CAB International.</w:t>
      </w:r>
    </w:p>
    <w:p w14:paraId="026765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Khurmi, R. S., &amp; Gupta, J. K. (2004). Machine Design (4th ed.). Eurasia Publishing House.</w:t>
      </w:r>
    </w:p>
    <w:p w14:paraId="135105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14:paraId="533FEF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Akinoso, R., &amp; Olatunde, G. O. (2014). Technological Advances in Cassava Processing Machines: A Review. Nigerian Journal of Technological Development, 11(2), 55–61.</w:t>
      </w:r>
    </w:p>
    <w:p w14:paraId="2475E2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Chukwu, O., &amp; Ume, J. C. (2015). Development of Cassava Processing Technology in Nigeria. International Journal of Agricultural Technology, 11(4), 987–1002.</w:t>
      </w:r>
    </w:p>
    <w:p w14:paraId="19A457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Okafor, C., Ume, S. (2018). Design and Analysis of a Cassava Grating Machine for Increased Productivity. Journal of Engineering Research and Reports, 5(1), 12–21.</w:t>
      </w:r>
    </w:p>
    <w:p w14:paraId="2792C06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Nweke, F., Spencer, D., &amp; Lynam, J. (2002). The Cassava Transformation: Africa’s Best-Kept Secret. Michigan State University Press.</w:t>
      </w:r>
    </w:p>
    <w:p w14:paraId="2662E1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Onwueme, I. C., &amp; Sinha, T. D. (1991). Field Crop Production in Tropical Africa: Principles and Practice. CTA, Wageningen.</w:t>
      </w:r>
    </w:p>
    <w:p w14:paraId="12D4D1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Oluoch, K., Abong', G. O., &amp; Mokua, J. (2019). Microbial Safety in Cassava Processing: Needs and Challenges. Food Control, 95, 84–92.</w:t>
      </w:r>
    </w:p>
    <w:p w14:paraId="6AACB5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Osei, A., Mensah, E., &amp; Quansah, N. (2021). Innovations in Cassava Processing: An Overview of Design and Economic Impacts. Journal of Agricultural Engineering, 14(2), 15–23.</w:t>
      </w:r>
    </w:p>
    <w:p w14:paraId="38BCDE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Tambo, J., &amp; Anyankora, M. (2022). Ergonomics and Efficiency in Food Processing: A Case Study on Cassava Graters. Journal of Food Engineering, 295, 110451.</w:t>
      </w:r>
    </w:p>
    <w:p w14:paraId="14F310D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FAO. (2023). Production Yearbook for 2022. Rome: Food and Agriculture Organization of the United Nations.</w:t>
      </w:r>
    </w:p>
    <w:p w14:paraId="646A63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Hershey, C. H. (2020). Cassava Genetic Improvement: Theory and Practice. International Center for Tropical Agriculture (CIAT), 23(2): 44–65.</w:t>
      </w:r>
    </w:p>
    <w:p w14:paraId="62274B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Lamidi, S. B., Bello, S. K., &amp; Oshinlaja, S. A. (2020). Design and Fabrication of Cassava Grating Machine. International Journal of Advances in Scientific Research and Engineering, 6(10), 162–167.</w:t>
      </w:r>
    </w:p>
    <w:p w14:paraId="44835F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Khurmi, R. S., &amp; Gupta, J. K. (2004). Machine Design (4th ed.). Eurasia Publishing House.</w:t>
      </w:r>
    </w:p>
    <w:p w14:paraId="4C52879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4188DD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2F06B8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val="0"/>
          <w:iCs w:val="0"/>
          <w:caps w:val="0"/>
          <w:color w:val="000000"/>
          <w:spacing w:val="0"/>
          <w:sz w:val="24"/>
          <w:szCs w:val="24"/>
          <w:shd w:val="clear" w:color="auto" w:fill="FFFFFF"/>
          <w:lang w:val="en-US" w:eastAsia="zh-CN"/>
        </w:rPr>
      </w:pPr>
    </w:p>
    <w:sectPr>
      <w:headerReference r:id="rId5" w:type="default"/>
      <w:footerReference r:id="rId6" w:type="default"/>
      <w:pgSz w:w="12240" w:h="15840"/>
      <w:pgMar w:top="0" w:right="1800" w:bottom="144" w:left="1800" w:header="720" w:footer="720" w:gutter="0"/>
      <w:paperSrc/>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imSun">
    <w:panose1 w:val="02010600030101010101"/>
    <w:charset w:val="7A"/>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FD15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BB5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2"/>
    <w:multiLevelType w:val="singleLevel"/>
    <w:tmpl w:val="00000002"/>
    <w:lvl w:ilvl="0" w:tentative="0">
      <w:start w:val="1"/>
      <w:numFmt w:val="decimal"/>
      <w:lvlText w:val="%1."/>
      <w:lvlJc w:val="left"/>
      <w:pPr>
        <w:tabs>
          <w:tab w:val="left" w:pos="425"/>
        </w:tabs>
        <w:ind w:left="645" w:hanging="425"/>
      </w:pPr>
      <w:rPr>
        <w:rFonts w:hint="default"/>
      </w:rPr>
    </w:lvl>
  </w:abstractNum>
  <w:abstractNum w:abstractNumId="2">
    <w:nsid w:val="00000003"/>
    <w:multiLevelType w:val="multilevel"/>
    <w:tmpl w:val="00000003"/>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720"/>
  <w:hyphenationZone w:val="360"/>
  <w:displayHorizontalDrawingGridEvery w:val="1"/>
  <w:displayVerticalDrawingGridEvery w:val="1"/>
  <w:doNotShadeFormData w:val="1"/>
  <w:noPunctuationKerning w:val="1"/>
  <w:characterSpacingControl w:val="doNotCompress"/>
  <w:doNotValidateAgainstSchema/>
  <w:doNotDemarcateInvalidXml/>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530BA"/>
    <w:rsid w:val="02A9126A"/>
    <w:rsid w:val="02F20765"/>
    <w:rsid w:val="065068FD"/>
    <w:rsid w:val="06A36F99"/>
    <w:rsid w:val="07DD40F6"/>
    <w:rsid w:val="07FF20AC"/>
    <w:rsid w:val="08684B6E"/>
    <w:rsid w:val="08E97AAB"/>
    <w:rsid w:val="09550882"/>
    <w:rsid w:val="09881955"/>
    <w:rsid w:val="0B66017E"/>
    <w:rsid w:val="0C8E4429"/>
    <w:rsid w:val="0F7350B2"/>
    <w:rsid w:val="121F7E9E"/>
    <w:rsid w:val="12665F6F"/>
    <w:rsid w:val="13671B64"/>
    <w:rsid w:val="15016082"/>
    <w:rsid w:val="15565D98"/>
    <w:rsid w:val="15701BB9"/>
    <w:rsid w:val="159E6548"/>
    <w:rsid w:val="15AD52A1"/>
    <w:rsid w:val="182A1DB2"/>
    <w:rsid w:val="19681F47"/>
    <w:rsid w:val="19BA37C2"/>
    <w:rsid w:val="1BFC19C6"/>
    <w:rsid w:val="1C9F785E"/>
    <w:rsid w:val="1D072967"/>
    <w:rsid w:val="1D152E2F"/>
    <w:rsid w:val="1E28404A"/>
    <w:rsid w:val="1E730F02"/>
    <w:rsid w:val="1FB0418D"/>
    <w:rsid w:val="20EF4389"/>
    <w:rsid w:val="214B612C"/>
    <w:rsid w:val="23F005C0"/>
    <w:rsid w:val="24AC1FB6"/>
    <w:rsid w:val="250E205A"/>
    <w:rsid w:val="25454733"/>
    <w:rsid w:val="2632693A"/>
    <w:rsid w:val="266B4515"/>
    <w:rsid w:val="266C3224"/>
    <w:rsid w:val="270F224B"/>
    <w:rsid w:val="277F1B57"/>
    <w:rsid w:val="28436E2C"/>
    <w:rsid w:val="29B661FB"/>
    <w:rsid w:val="2A3E73D9"/>
    <w:rsid w:val="2BB21D56"/>
    <w:rsid w:val="2C853E78"/>
    <w:rsid w:val="2CD10A17"/>
    <w:rsid w:val="2F3A4309"/>
    <w:rsid w:val="30BF0291"/>
    <w:rsid w:val="33507FBD"/>
    <w:rsid w:val="33684996"/>
    <w:rsid w:val="339D48BD"/>
    <w:rsid w:val="342048EE"/>
    <w:rsid w:val="34717CB6"/>
    <w:rsid w:val="359B0B00"/>
    <w:rsid w:val="35DB2765"/>
    <w:rsid w:val="368F5C46"/>
    <w:rsid w:val="379A3342"/>
    <w:rsid w:val="38D47048"/>
    <w:rsid w:val="39A02406"/>
    <w:rsid w:val="3AC94B2F"/>
    <w:rsid w:val="3B371514"/>
    <w:rsid w:val="3BC42ECB"/>
    <w:rsid w:val="3BC95DA1"/>
    <w:rsid w:val="3C5E10B9"/>
    <w:rsid w:val="3C803352"/>
    <w:rsid w:val="3DB75745"/>
    <w:rsid w:val="3ED161B3"/>
    <w:rsid w:val="3FCB190E"/>
    <w:rsid w:val="405616E8"/>
    <w:rsid w:val="40781ED2"/>
    <w:rsid w:val="40CD00DD"/>
    <w:rsid w:val="4126718A"/>
    <w:rsid w:val="41884094"/>
    <w:rsid w:val="42752A18"/>
    <w:rsid w:val="446369C0"/>
    <w:rsid w:val="456C4C74"/>
    <w:rsid w:val="465C457C"/>
    <w:rsid w:val="468F22BB"/>
    <w:rsid w:val="478626E9"/>
    <w:rsid w:val="47B45E32"/>
    <w:rsid w:val="47E40D57"/>
    <w:rsid w:val="48624CD1"/>
    <w:rsid w:val="49822BAA"/>
    <w:rsid w:val="49916FD6"/>
    <w:rsid w:val="49C2093B"/>
    <w:rsid w:val="49FB74B4"/>
    <w:rsid w:val="4A81724A"/>
    <w:rsid w:val="4CCE6A8F"/>
    <w:rsid w:val="4DB30006"/>
    <w:rsid w:val="4FA61ABB"/>
    <w:rsid w:val="50044F01"/>
    <w:rsid w:val="50837D02"/>
    <w:rsid w:val="50B079EF"/>
    <w:rsid w:val="51F46D81"/>
    <w:rsid w:val="525702B8"/>
    <w:rsid w:val="531371D9"/>
    <w:rsid w:val="53E76DCC"/>
    <w:rsid w:val="55922A70"/>
    <w:rsid w:val="56390C17"/>
    <w:rsid w:val="56563AB2"/>
    <w:rsid w:val="566B5FD6"/>
    <w:rsid w:val="56AF79C4"/>
    <w:rsid w:val="57221F02"/>
    <w:rsid w:val="58A04049"/>
    <w:rsid w:val="5904471D"/>
    <w:rsid w:val="59430297"/>
    <w:rsid w:val="5C576CE3"/>
    <w:rsid w:val="5D142BC1"/>
    <w:rsid w:val="5EBC2FFB"/>
    <w:rsid w:val="612742F0"/>
    <w:rsid w:val="63D7745D"/>
    <w:rsid w:val="6679594A"/>
    <w:rsid w:val="66BD7A81"/>
    <w:rsid w:val="66CC7998"/>
    <w:rsid w:val="67E81E06"/>
    <w:rsid w:val="68B10B40"/>
    <w:rsid w:val="6903193D"/>
    <w:rsid w:val="6A40325F"/>
    <w:rsid w:val="6A995F75"/>
    <w:rsid w:val="6B2370D5"/>
    <w:rsid w:val="6B642AD8"/>
    <w:rsid w:val="6D2E5AC7"/>
    <w:rsid w:val="6DF758F9"/>
    <w:rsid w:val="6ED7088D"/>
    <w:rsid w:val="70AC7A88"/>
    <w:rsid w:val="719A53B0"/>
    <w:rsid w:val="71D758D4"/>
    <w:rsid w:val="720802A1"/>
    <w:rsid w:val="721F222C"/>
    <w:rsid w:val="735C3151"/>
    <w:rsid w:val="744765D2"/>
    <w:rsid w:val="74B87B8B"/>
    <w:rsid w:val="74B905F3"/>
    <w:rsid w:val="752F68D0"/>
    <w:rsid w:val="755135BF"/>
    <w:rsid w:val="756934B4"/>
    <w:rsid w:val="775E7845"/>
    <w:rsid w:val="78224125"/>
    <w:rsid w:val="786C7168"/>
    <w:rsid w:val="79F57475"/>
    <w:rsid w:val="7A0C2F4B"/>
    <w:rsid w:val="7B6509A6"/>
    <w:rsid w:val="7B6E50B5"/>
    <w:rsid w:val="7C0B0039"/>
    <w:rsid w:val="7CCB5761"/>
    <w:rsid w:val="7EB503F0"/>
    <w:rsid w:val="7EDF2989"/>
    <w:rsid w:val="7F1F201E"/>
    <w:rsid w:val="7FCE0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12"/>
    <w:uiPriority w:val="0"/>
    <w:pPr>
      <w:keepNext/>
      <w:keepLines/>
      <w:widowControl w:val="0"/>
      <w:spacing w:before="340" w:after="330" w:line="578" w:lineRule="auto"/>
      <w:ind w:left="0" w:right="0"/>
      <w:outlineLvl w:val="0"/>
    </w:pPr>
    <w:rPr>
      <w:rFonts w:ascii="Calibri" w:hAnsi="Calibri" w:eastAsia="SimSun" w:cs="Times New Roman"/>
      <w:b/>
      <w:bCs/>
      <w:kern w:val="44"/>
      <w:sz w:val="44"/>
      <w:szCs w:val="44"/>
      <w:lang w:val="en-US" w:eastAsia="zh-CN" w:bidi="ar-SA"/>
    </w:rPr>
  </w:style>
  <w:style w:type="paragraph" w:styleId="3">
    <w:name w:val="heading 2"/>
    <w:basedOn w:val="1"/>
    <w:next w:val="1"/>
    <w:uiPriority w:val="0"/>
    <w:pPr>
      <w:keepNext/>
      <w:keepLines/>
      <w:widowControl w:val="0"/>
      <w:spacing w:before="260" w:after="260" w:line="415" w:lineRule="auto"/>
      <w:ind w:left="0" w:right="0"/>
      <w:outlineLvl w:val="1"/>
    </w:pPr>
    <w:rPr>
      <w:rFonts w:ascii="Calibri" w:hAnsi="Calibri" w:eastAsia="SimSun" w:cs="Times New Roman"/>
      <w:b/>
      <w:bCs/>
      <w:sz w:val="32"/>
      <w:szCs w:val="32"/>
      <w:lang w:val="en-US" w:eastAsia="zh-CN" w:bidi="ar-SA"/>
    </w:rPr>
  </w:style>
  <w:style w:type="paragraph" w:styleId="4">
    <w:name w:val="heading 3"/>
    <w:basedOn w:val="1"/>
    <w:next w:val="1"/>
    <w:uiPriority w:val="0"/>
    <w:pPr>
      <w:keepNext/>
      <w:keepLines/>
      <w:widowControl w:val="0"/>
      <w:spacing w:before="260" w:after="260" w:line="415" w:lineRule="auto"/>
      <w:ind w:left="0" w:right="0"/>
      <w:outlineLvl w:val="2"/>
    </w:pPr>
    <w:rPr>
      <w:rFonts w:ascii="Calibri" w:hAnsi="Calibri" w:eastAsia="SimSun" w:cs="Times New Roman"/>
      <w:b/>
      <w:bCs/>
      <w:sz w:val="32"/>
      <w:szCs w:val="32"/>
      <w:lang w:val="en-US" w:eastAsia="zh-CN" w:bidi="ar-SA"/>
    </w:rPr>
  </w:style>
  <w:style w:type="paragraph" w:styleId="5">
    <w:name w:val="heading 4"/>
    <w:basedOn w:val="1"/>
    <w:next w:val="1"/>
    <w:uiPriority w:val="0"/>
    <w:pPr>
      <w:keepNext/>
      <w:keepLines/>
      <w:spacing w:before="280" w:after="290" w:line="376" w:lineRule="auto"/>
      <w:outlineLvl w:val="3"/>
    </w:pPr>
    <w:rPr>
      <w:rFonts w:ascii="Times New Roman" w:hAnsi="Times New Roman" w:eastAsia="SimSun" w:cs="Times New Roman"/>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7">
    <w:name w:val="Default Paragraph Font"/>
    <w:uiPriority w:val="0"/>
    <w:rPr>
      <w:rFonts w:ascii="Calibri" w:hAnsi="Calibri" w:eastAsia="SimSun" w:cs="Times New Roman"/>
      <w:lang w:val="en-US" w:eastAsia="zh-CN" w:bidi="ar-SA"/>
    </w:rPr>
  </w:style>
  <w:style w:type="table" w:default="1" w:styleId="8">
    <w:name w:val="Normal Table"/>
    <w:uiPriority w:val="0"/>
    <w:rPr>
      <w:rFonts w:ascii="Calibri" w:hAnsi="Calibri" w:eastAsia="SimSun" w:cs="Times New Roman"/>
      <w:lang w:val="en-US" w:eastAsia="zh-CN" w:bidi="ar-SA"/>
    </w:rPr>
    <w:tblPr>
      <w:tblStyle w:val="8"/>
      <w:tblCellMar>
        <w:top w:w="0" w:type="dxa"/>
        <w:left w:w="108" w:type="dxa"/>
        <w:bottom w:w="0" w:type="dxa"/>
        <w:right w:w="108" w:type="dxa"/>
      </w:tblCellMar>
    </w:tblPr>
  </w:style>
  <w:style w:type="character" w:styleId="9">
    <w:name w:val="Emphasis"/>
    <w:basedOn w:val="7"/>
    <w:uiPriority w:val="0"/>
    <w:rPr>
      <w:rFonts w:ascii="Times New Roman" w:hAnsi="Times New Roman" w:eastAsia="SimSun" w:cs="Times New Roman"/>
      <w:i/>
      <w:iCs/>
    </w:rPr>
  </w:style>
  <w:style w:type="paragraph" w:styleId="10">
    <w:name w:val="Normal (Web)"/>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bidi="ar"/>
    </w:rPr>
  </w:style>
  <w:style w:type="table" w:styleId="11">
    <w:name w:val="Table Grid"/>
    <w:basedOn w:val="8"/>
    <w:uiPriority w:val="0"/>
    <w:pPr>
      <w:widowControl w:val="0"/>
      <w:jc w:val="both"/>
    </w:pPr>
    <w:rPr>
      <w:rFonts w:ascii="Times New Roman" w:hAnsi="Times New Roman" w:eastAsia="SimSun" w:cs="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link w:val="2"/>
    <w:uiPriority w:val="0"/>
    <w:rPr>
      <w:rFonts w:ascii="Times New Roman" w:hAnsi="Times New Roman" w:eastAsia="SimSun" w:cs="Times New Roman"/>
      <w:b/>
      <w:bCs/>
      <w:kern w:val="44"/>
      <w:sz w:val="44"/>
      <w:szCs w:val="44"/>
    </w:rPr>
  </w:style>
  <w:style w:type="paragraph" w:customStyle="1" w:styleId="13">
    <w:name w:val="Default"/>
    <w:uiPriority w:val="0"/>
    <w:pPr>
      <w:autoSpaceDE w:val="0"/>
      <w:autoSpaceDN w:val="0"/>
      <w:adjustRightInd w:val="0"/>
      <w:spacing w:after="0" w:line="240" w:lineRule="auto"/>
    </w:pPr>
    <w:rPr>
      <w:rFonts w:ascii="Arial" w:hAnsi="Arial" w:eastAsia="SimSun" w:cs="Arial"/>
      <w:color w:val="000000"/>
      <w:sz w:val="24"/>
      <w:szCs w:val="24"/>
      <w:lang w:val="yo-NG" w:eastAsia="yo-NG" w:bidi="ar-SA"/>
    </w:rPr>
  </w:style>
  <w:style w:type="paragraph" w:styleId="14">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0</Words>
  <Characters>0</Characters>
  <Lines>0</Lines>
  <Paragraphs>0</Paragraphs>
  <TotalTime>79</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2025-04-15T10:10:55Z</dcterms:created>
  <dc:creator>Infinix X6511B</dc:creator>
  <cp:lastModifiedBy>USER</cp:lastModifiedBy>
  <dcterms:modified xsi:type="dcterms:W3CDTF">2025-07-12T17:21:18Z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16E0F214083141E3BF42EEB143B23122_13</vt:lpwstr>
  </property>
  <property fmtid="{D5CDD505-2E9C-101B-9397-08002B2CF9AE}" pid="3" name="KSOProductBuildVer">
    <vt:lpwstr>1033-12.2.0.21931</vt:lpwstr>
  </property>
</Properties>
</file>