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8"/>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rPr>
          <w:rFonts w:ascii="Times New Roman"/>
          <w:sz w:val="24"/>
          <w:szCs w:val="24"/>
        </w:rPr>
      </w:pPr>
    </w:p>
    <w:p>
      <w:pPr>
        <w:pStyle w:val="style0"/>
        <w:spacing w:lineRule="auto" w:line="240"/>
        <w:jc w:val="center"/>
        <w:rPr>
          <w:rFonts w:ascii="Times New Roman"/>
          <w:sz w:val="24"/>
          <w:szCs w:val="24"/>
        </w:rPr>
      </w:pP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rPr>
          <w:rFonts w:ascii="Times New Roman"/>
          <w:b/>
          <w:sz w:val="24"/>
          <w:szCs w:val="24"/>
        </w:rPr>
      </w:pPr>
    </w:p>
    <w:p>
      <w:pPr>
        <w:pStyle w:val="style0"/>
        <w:spacing w:lineRule="auto" w:line="240"/>
        <w:jc w:val="center"/>
        <w:rPr>
          <w:rFonts w:ascii="Times New Roman"/>
          <w:b/>
          <w:sz w:val="24"/>
          <w:szCs w:val="24"/>
        </w:rPr>
      </w:pPr>
    </w:p>
    <w:p>
      <w:pPr>
        <w:pStyle w:val="style0"/>
        <w:spacing w:after="0" w:lineRule="auto" w:line="240"/>
        <w:jc w:val="center"/>
        <w:rPr>
          <w:rFonts w:ascii="Arial Black" w:hAnsi="Arial Black"/>
          <w:b/>
          <w:sz w:val="42"/>
          <w:szCs w:val="24"/>
        </w:rPr>
      </w:pPr>
      <w:r>
        <w:rPr>
          <w:rFonts w:ascii="Arial Black" w:hAnsi="Arial Black"/>
          <w:b/>
          <w:sz w:val="42"/>
          <w:szCs w:val="24"/>
        </w:rPr>
        <w:t>AD</w:t>
      </w:r>
      <w:r>
        <w:rPr>
          <w:rFonts w:hAnsi="Arial Black"/>
          <w:b/>
          <w:sz w:val="42"/>
          <w:szCs w:val="24"/>
          <w:lang w:val="en-US"/>
        </w:rPr>
        <w:t>E</w:t>
      </w:r>
      <w:r>
        <w:rPr>
          <w:rFonts w:ascii="Arial Black" w:hAnsi="Arial Black"/>
          <w:b/>
          <w:sz w:val="42"/>
          <w:szCs w:val="24"/>
        </w:rPr>
        <w:t>WALE SHOLA VICTOR</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024</w:t>
      </w:r>
      <w:r>
        <w:rPr>
          <w:rFonts w:ascii="Arial Black" w:hAnsi="Arial Black"/>
          <w:b/>
          <w:sz w:val="42"/>
          <w:szCs w:val="24"/>
        </w:rPr>
        <w:t>4</w:t>
      </w: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b/>
          <w:sz w:val="28"/>
          <w:szCs w:val="28"/>
        </w:rPr>
        <w:t>ADEWALE SHOLA VICTOR</w:t>
      </w:r>
      <w:r>
        <w:rPr>
          <w:rFonts w:ascii="Times New Roman" w:hAnsi="Times New Roman"/>
          <w:sz w:val="28"/>
          <w:szCs w:val="28"/>
        </w:rPr>
        <w:t xml:space="preserve"> 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024</w:t>
      </w:r>
      <w:r>
        <w:rPr>
          <w:rFonts w:ascii="Times New Roman" w:hAnsi="Times New Roman"/>
          <w:b/>
          <w:sz w:val="28"/>
          <w:szCs w:val="28"/>
        </w:rPr>
        <w:t>4</w:t>
      </w:r>
      <w:r>
        <w:rPr>
          <w:rFonts w:ascii="Times New Roman" w:hAnsi="Times New Roman"/>
          <w:b/>
          <w:sz w:val="28"/>
          <w:szCs w:val="28"/>
        </w:rPr>
        <w:t>,</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rPr>
        <w:t xml:space="preserve"> </w:t>
      </w:r>
      <w:r>
        <w:rPr>
          <w:rFonts w:ascii="宋体" w:cs="宋体" w:hAnsi="宋体"/>
          <w:b/>
          <w:bCs/>
          <w:sz w:val="24"/>
          <w:szCs w:val="24"/>
        </w:rPr>
        <w:t>JIMOH ADEYEMI</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(DR.) O.A LAWAL</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Head of Department</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ABDULKADIR Z.A</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 xml:space="preserve">Project Coordinator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rPr>
        <w:t>This project work is dedicated to Almighty God, the creator of all universe, who gave me the grace and opportunity to complete this project. I also dedicate it to my lovely</w:t>
      </w:r>
      <w:r>
        <w:rPr>
          <w:rFonts w:ascii="Times New Roman" w:hAnsi="Times New Roman"/>
          <w:sz w:val="28"/>
          <w:szCs w:val="28"/>
        </w:rPr>
        <w:t xml:space="preserve"> </w:t>
      </w:r>
      <w:r>
        <w:rPr>
          <w:rFonts w:ascii="Times New Roman" w:hAnsi="Times New Roman"/>
          <w:sz w:val="28"/>
          <w:szCs w:val="28"/>
        </w:rPr>
        <w:t xml:space="preserve">parents, </w:t>
      </w:r>
      <w:r>
        <w:rPr>
          <w:rFonts w:ascii="Times New Roman" w:hAnsi="Times New Roman"/>
          <w:b/>
          <w:sz w:val="28"/>
          <w:szCs w:val="28"/>
        </w:rPr>
        <w:t>Mr</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Adewale Yusuf</w:t>
      </w:r>
      <w:r>
        <w:rPr>
          <w:rFonts w:ascii="Times New Roman" w:hAnsi="Times New Roman"/>
          <w:sz w:val="28"/>
          <w:szCs w:val="28"/>
        </w:rPr>
        <w:t xml:space="preserve"> and </w:t>
      </w:r>
      <w:r>
        <w:rPr>
          <w:rFonts w:ascii="Times New Roman" w:hAnsi="Times New Roman"/>
          <w:b/>
          <w:sz w:val="28"/>
          <w:szCs w:val="28"/>
        </w:rPr>
        <w:t>Mrs</w:t>
      </w:r>
      <w:r>
        <w:rPr>
          <w:rFonts w:ascii="Times New Roman" w:hAnsi="Times New Roman"/>
          <w:b/>
          <w:sz w:val="28"/>
          <w:szCs w:val="28"/>
        </w:rPr>
        <w:t>.</w:t>
      </w:r>
      <w:r>
        <w:rPr>
          <w:rFonts w:ascii="Times New Roman" w:hAnsi="Times New Roman"/>
          <w:b/>
          <w:sz w:val="28"/>
          <w:szCs w:val="28"/>
        </w:rPr>
        <w:t xml:space="preserve"> Adewale Modupe </w:t>
      </w:r>
      <w:r>
        <w:rPr>
          <w:rFonts w:ascii="Times New Roman" w:hAnsi="Times New Roman"/>
          <w:sz w:val="28"/>
          <w:szCs w:val="28"/>
        </w:rPr>
        <w:t>for their love over me, may Almighty God give you long life and sound health to reap the fruit of</w:t>
      </w:r>
      <w:r>
        <w:rPr>
          <w:rFonts w:ascii="Times New Roman" w:hAnsi="Times New Roman"/>
          <w:sz w:val="28"/>
          <w:szCs w:val="28"/>
        </w:rPr>
        <w:t xml:space="preserve"> </w:t>
      </w:r>
      <w:r>
        <w:rPr>
          <w:rFonts w:ascii="Times New Roman" w:hAnsi="Times New Roman"/>
          <w:sz w:val="28"/>
          <w:szCs w:val="28"/>
        </w:rPr>
        <w:t>your labour.</w:t>
      </w:r>
      <w:r>
        <w:rPr>
          <w:rFonts w:ascii="Times New Roman" w:hAnsi="Times New Roman"/>
          <w:sz w:val="28"/>
          <w:szCs w:val="28"/>
        </w:rPr>
        <w:br w:type="page"/>
      </w: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 xml:space="preserve">I sincerely appreciate my beloved parents, </w:t>
      </w:r>
      <w:r>
        <w:rPr>
          <w:rFonts w:ascii="Times New Roman" w:hAnsi="Times New Roman"/>
          <w:b/>
          <w:sz w:val="28"/>
          <w:szCs w:val="28"/>
        </w:rPr>
        <w:t xml:space="preserve">Mr. Adewale </w:t>
      </w:r>
      <w:r>
        <w:rPr>
          <w:rFonts w:ascii="Times New Roman" w:hAnsi="Times New Roman"/>
          <w:b/>
          <w:sz w:val="28"/>
          <w:szCs w:val="28"/>
        </w:rPr>
        <w:t xml:space="preserve">  Yusuf and Mrs. Adewale Modupe</w:t>
      </w:r>
      <w:r>
        <w:rPr>
          <w:rFonts w:ascii="Times New Roman" w:hAnsi="Times New Roman"/>
          <w:b/>
          <w:sz w:val="28"/>
          <w:szCs w:val="28"/>
        </w:rPr>
        <w:t>,</w:t>
      </w:r>
      <w:r>
        <w:rPr>
          <w:rFonts w:ascii="Times New Roman" w:hAnsi="Times New Roman"/>
          <w:sz w:val="28"/>
          <w:szCs w:val="28"/>
        </w:rPr>
        <w:t xml:space="preserve"> for their love, sacrifices, support, and prayers. May Almighty Allah grant them long life in good health. Amin.</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I am als</w:t>
      </w:r>
      <w:r>
        <w:rPr>
          <w:rFonts w:ascii="Times New Roman" w:hAnsi="Times New Roman"/>
          <w:sz w:val="28"/>
          <w:szCs w:val="28"/>
        </w:rPr>
        <w:t>o grateful to my siblings,</w:t>
      </w:r>
      <w:r>
        <w:rPr>
          <w:rFonts w:ascii="Times New Roman" w:hAnsi="Times New Roman"/>
          <w:sz w:val="28"/>
          <w:szCs w:val="28"/>
        </w:rPr>
        <w:t xml:space="preserve"> for their love and unwavering support. May Almighty Allah reward you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I deeply thank my supervisor</w:t>
      </w:r>
      <w:r>
        <w:rPr>
          <w:rFonts w:ascii="Times New Roman" w:hAnsi="Times New Roman"/>
          <w:sz w:val="28"/>
          <w:szCs w:val="28"/>
        </w:rPr>
        <w:t xml:space="preserve"> </w:t>
      </w:r>
      <w:r>
        <w:rPr>
          <w:rFonts w:ascii="Times New Roman" w:hAnsi="Times New Roman"/>
          <w:b/>
          <w:sz w:val="28"/>
          <w:szCs w:val="28"/>
        </w:rPr>
        <w:t>Engr. (Dr.) A.A Jimoh</w:t>
      </w:r>
      <w:r>
        <w:rPr>
          <w:rFonts w:ascii="Times New Roman" w:hAnsi="Times New Roman"/>
          <w:b/>
          <w:sz w:val="28"/>
          <w:szCs w:val="28"/>
        </w:rPr>
        <w:t>,</w:t>
      </w:r>
      <w:r>
        <w:rPr>
          <w:rFonts w:ascii="Times New Roman" w:hAnsi="Times New Roman"/>
          <w:sz w:val="28"/>
          <w:szCs w:val="28"/>
        </w:rPr>
        <w:t xml:space="preserve"> for his guidance and commitment. I also appreciate my level adviser, Engr. A.J. Adeoti. My gratitude extends to all my lecturers, from the first year to the final year, for their impactful contributions.</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To all my friends and course mates, including, Akinola Afeez Olamilekan, Adua Jamiu Olamide, Balogun Mubarak,Durotoye Eniola Oluwaseun, Oloyede Daniel Oloruntoba, and many others I appreciate your support and friendship.</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I sincerely appreciate everyone who supported me throughout my academic journey. Whether through financial help, physical assistance, or emotional encouragement, your support made a lasting impact. Thank you for being part of my success story.</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t xml:space="preserve">Last but not least, I want to thank me, I want to thank me for believing in me, I want to thank me for doing all these hard work, I want to thank me for having no days off, I want to thank me for never quitting, I want to thank me for always being a giver and try to give more than I receive, I want to thank me for trying to do more right </w:t>
      </w:r>
      <w:r>
        <w:rPr>
          <w:rFonts w:ascii="Times New Roman" w:hAnsi="Times New Roman"/>
          <w:sz w:val="28"/>
          <w:szCs w:val="28"/>
        </w:rPr>
        <w:t>than</w:t>
      </w:r>
      <w:r>
        <w:rPr>
          <w:rFonts w:ascii="Times New Roman" w:hAnsi="Times New Roman"/>
          <w:sz w:val="28"/>
          <w:szCs w:val="28"/>
        </w:rPr>
        <w:t xml:space="preserve"> wrong, I want to thank me for me at all times.</w:t>
      </w: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w:t>
      </w:r>
      <w:bookmarkStart w:id="0" w:name="_GoBack"/>
      <w:bookmarkEnd w:id="0"/>
      <w:r>
        <w:rPr>
          <w:rFonts w:ascii="宋体" w:cs="宋体" w:hAnsi="宋体"/>
          <w:i/>
          <w:sz w:val="28"/>
          <w:szCs w:val="28"/>
          <w:lang w:val="en-GB"/>
        </w:rPr>
        <w: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9"/>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9"/>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nf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o:connectlocs="2953,190047;363647,65;709930,218123"/>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flip:x;"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flip:x;"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nf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o:connectlocs="7472,124085;335383,129;645180,72835"/>
                </v:shape>
                <v:shape id="1042" coordsize="699135,312420" path="m7472,124085nsc40386,54094,175466,3031,335383,129c460315,-2138,578444,25585,645180,72835l349568,156210l7472,124085xem7472,124085nf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o:connectlocs="7472,124085;335383,129;645180,72835"/>
                </v:shape>
                <v:group id="1043" filled="f" stroked="f" style="position:absolute;left:2231;top:7085;width:72;height:72;z-index:11;mso-position-horizontal-relative:page;mso-position-vertical-relative:page;mso-width-relative:page;mso-height-relative:page;visibility:visible;flip:x;"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flip:x;"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flip:x;"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flip:x;"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flip:x;"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nf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o:connectlocs="2953,190047;363647,65;709930,218123"/>
                </v:shape>
                <v:shape id="1067" coordsize="699135,312420" path="m7472,124085nsc40386,54094,175466,3031,335383,129c460315,-2138,578444,25585,645180,72835l349568,156210l7472,124085xem7472,124085nf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o:connectlocs="7472,124085;335383,129;645180,72835"/>
                </v:shape>
                <v:shape id="1068" coordsize="699135,312420" path="m7472,124085nsc40386,54094,175466,3031,335383,129c460315,-2138,578444,25585,645180,72835l349568,156210l7472,124085xem7472,124085nf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o:connectlocs="7472,124085;335383,129;645180,72835"/>
                </v:shape>
                <v:shape id="1069" coordsize="709930,436245" path="m2953,190047nsc26340,79327,182009,-2666,363647,65c556249,2961,709930,99735,709930,218123l354965,218123l2953,190047xem2953,190047nf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o:connectlocs="2953,190047;363647,65;709930,218123"/>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71" type="#_x0000_t75" filled="f" stroked="f" style="margin-left:0.0pt;margin-top:0.0pt;width:114.75pt;height:15.75pt;mso-wrap-distance-left:0.0pt;mso-wrap-distance-right:0.0pt;visibility:visible;">
            <v:imagedata r:id="rId6" embosscolor="white" o:title=""/>
            <v:stroke on="f" joinstyle="miter"/>
            <o:lock aspectratio="true" v:ext="view"/>
            <v:fill/>
          </v:shape>
          <o:OLEObject Type="EMBED" ProgID="Equation.3" ShapeID="1071" DrawAspect="Content" ObjectID="0" r:id="rId7"/>
        </w:object>
      </w:r>
      <w:r>
        <w:rPr>
          <w:rFonts w:ascii="Times New Roman" w:hAnsi="Times New Roman"/>
          <w:position w:val="-10"/>
          <w:sz w:val="28"/>
          <w:szCs w:val="28"/>
        </w:rPr>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3" type="#_x0000_t75" filled="f" stroked="f" style="margin-left:0.0pt;margin-top:0.0pt;width:129.75pt;height:32.25pt;mso-wrap-distance-left:0.0pt;mso-wrap-distance-right:0.0pt;visibility:visible;">
            <v:imagedata r:id="rId8" embosscolor="white" o:title=""/>
            <v:stroke on="f" joinstyle="miter"/>
            <o:lock aspectratio="true" v:ext="view"/>
            <v:fill/>
          </v:shape>
          <o:OLEObject Type="EMBED" ProgID="Equation.3" ShapeID="1073" DrawAspect="Content" ObjectID="0" r:id="rId9"/>
        </w:object>
      </w:r>
      <w:r>
        <w:rPr>
          <w:rFonts w:ascii="Times New Roman" w:hAnsi="Times New Roman"/>
          <w:position w:val="-24"/>
          <w:sz w:val="28"/>
          <w:szCs w:val="28"/>
        </w:rPr>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object>
          <v:shape id="1075" type="#_x0000_t75" filled="f" stroked="f" style="margin-left:0.0pt;margin-top:0.0pt;width:75.75pt;height:14.25pt;mso-wrap-distance-left:0.0pt;mso-wrap-distance-right:0.0pt;visibility:visible;">
            <v:imagedata r:id="rId10" embosscolor="white" o:title=""/>
            <v:stroke on="f" joinstyle="miter"/>
            <o:lock aspectratio="true" v:ext="view"/>
            <v:fill/>
          </v:shape>
          <o:OLEObject Type="EMBED" ProgID="Equation.3" ShapeID="1075" DrawAspect="Content" ObjectID="0" r:id="rId11"/>
        </w:object>
      </w:r>
      <w:r>
        <w:rPr>
          <w:rFonts w:ascii="Times New Roman" w:hAnsi="Times New Roman"/>
          <w:position w:val="-6"/>
          <w:sz w:val="28"/>
          <w:szCs w:val="28"/>
        </w:rPr>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7" type="#_x0000_t75" filled="f" stroked="f" style="margin-left:0.0pt;margin-top:0.0pt;width:60.0pt;height:30.75pt;mso-wrap-distance-left:0.0pt;mso-wrap-distance-right:0.0pt;visibility:visible;">
            <v:imagedata r:id="rId12" embosscolor="white" o:title=""/>
            <v:stroke on="f" joinstyle="miter"/>
            <o:lock aspectratio="true" v:ext="view"/>
            <v:fill/>
          </v:shape>
          <o:OLEObject Type="EMBED" ProgID="Equation.3" ShapeID="1077" DrawAspect="Content" ObjectID="0" r:id="rId13"/>
        </w:object>
      </w:r>
      <w:r>
        <w:rPr>
          <w:rFonts w:ascii="Times New Roman" w:hAnsi="Times New Roman"/>
          <w:position w:val="-24"/>
          <w:sz w:val="28"/>
          <w:szCs w:val="28"/>
        </w:rPr>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79" type="#_x0000_t75" filled="f" stroked="f" style="margin-left:0.0pt;margin-top:0.0pt;width:228.0pt;height:30.75pt;mso-wrap-distance-left:0.0pt;mso-wrap-distance-right:0.0pt;visibility:visible;">
            <v:imagedata r:id="rId14" embosscolor="white" o:title=""/>
            <v:stroke on="f" joinstyle="miter"/>
            <o:lock aspectratio="true" v:ext="view"/>
            <v:fill/>
          </v:shape>
          <o:OLEObject Type="EMBED" ProgID="Equation.3" ShapeID="1079" DrawAspect="Content" ObjectID="0" r:id="rId15"/>
        </w:object>
      </w:r>
      <w:r>
        <w:rPr>
          <w:rFonts w:ascii="Times New Roman" w:hAnsi="Times New Roman"/>
          <w:position w:val="-24"/>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81" type="#_x0000_t75" filled="f" stroked="f" style="margin-left:0.0pt;margin-top:0.0pt;width:48.0pt;height:17.25pt;mso-wrap-distance-left:0.0pt;mso-wrap-distance-right:0.0pt;visibility:visible;">
            <v:imagedata r:id="rId16" embosscolor="white" o:title=""/>
            <v:stroke on="f" joinstyle="miter"/>
            <o:lock aspectratio="true" v:ext="view"/>
            <v:fill/>
          </v:shape>
          <o:OLEObject Type="EMBED" ProgID="Equation.3" ShapeID="1081" DrawAspect="Content" ObjectID="0" r:id="rId17"/>
        </w:object>
      </w:r>
      <w:r>
        <w:rPr>
          <w:rFonts w:ascii="Times New Roman" w:hAnsi="Times New Roman"/>
          <w:position w:val="-1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83" type="#_x0000_t75" filled="f" stroked="f" style="margin-left:0.0pt;margin-top:0.0pt;width:51.75pt;height:35.25pt;mso-wrap-distance-left:0.0pt;mso-wrap-distance-right:0.0pt;visibility:visible;">
            <v:imagedata r:id="rId18" embosscolor="white" o:title=""/>
            <v:stroke on="f" joinstyle="miter"/>
            <o:lock aspectratio="true" v:ext="view"/>
            <v:fill/>
          </v:shape>
          <o:OLEObject Type="EMBED" ProgID="Equation.3" ShapeID="1083" DrawAspect="Content" ObjectID="0" r:id="rId19"/>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85" type="#_x0000_t75" filled="f" stroked="f" style="margin-left:0.0pt;margin-top:0.0pt;width:192.0pt;height:35.25pt;mso-wrap-distance-left:0.0pt;mso-wrap-distance-right:0.0pt;visibility:visible;">
            <v:imagedata r:id="rId20" embosscolor="white" o:title=""/>
            <v:stroke on="f" joinstyle="miter"/>
            <o:lock aspectratio="true" v:ext="view"/>
            <v:fill/>
          </v:shape>
          <o:OLEObject Type="EMBED" ProgID="Equation.3" ShapeID="1085" DrawAspect="Content" ObjectID="0" r:id="rId21"/>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22"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88"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9"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9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23"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9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24"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92"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92">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2"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93"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94"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25"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95"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26"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9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7"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97"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7">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7"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98"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8">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8"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8"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100"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100">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0"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101"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9"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102"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102">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2"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103"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30"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r>
      <w:r>
        <w:rPr>
          <w:position w:val="-12"/>
          <w:sz w:val="28"/>
          <w:szCs w:val="28"/>
        </w:rPr>
      </w:r>
      <w:r>
        <w:rPr>
          <w:position w:val="-12"/>
          <w:sz w:val="28"/>
          <w:szCs w:val="28"/>
        </w:rPr>
      </w:r>
      <w:r>
        <w:rPr>
          <w:position w:val="-12"/>
          <w:sz w:val="28"/>
          <w:szCs w:val="28"/>
        </w:rPr>
        <w:object>
          <v:shape id="1104" type="#_x0000_t75" filled="f" stroked="f" style="margin-left:0.0pt;margin-top:0.0pt;width:192.0pt;height:18.0pt;mso-wrap-distance-left:0.0pt;mso-wrap-distance-right:0.0pt;visibility:visible;">
            <v:imagedata r:id="rId31" embosscolor="white" o:title=""/>
            <v:stroke on="f" joinstyle="miter"/>
            <o:lock aspectratio="true" v:ext="view"/>
            <v:fill/>
          </v:shape>
          <o:OLEObject Type="EMBED" ProgID="Equation.3" ShapeID="1104" DrawAspect="Content" ObjectID="0" r:id="rId32"/>
        </w:object>
      </w:r>
      <w:r>
        <w:rPr>
          <w:position w:val="-12"/>
          <w:sz w:val="28"/>
          <w:szCs w:val="28"/>
        </w:rPr>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object>
          <v:shape id="1106" type="#_x0000_t75" filled="f" stroked="f" style="margin-left:0.0pt;margin-top:0.0pt;width:270.0pt;height:18.0pt;mso-wrap-distance-left:0.0pt;mso-wrap-distance-right:0.0pt;visibility:visible;">
            <v:imagedata r:id="rId33" embosscolor="white" o:title=""/>
            <v:stroke on="f" joinstyle="miter"/>
            <o:lock aspectratio="true" v:ext="view"/>
            <v:fill/>
          </v:shape>
          <o:OLEObject Type="EMBED" ProgID="Equation.3" ShapeID="1106" DrawAspect="Content" ObjectID="0" r:id="rId34"/>
        </w:object>
      </w:r>
      <w:r>
        <w:rPr>
          <w:rFonts w:ascii="Times New Roman" w:hAnsi="Times New Roman"/>
          <w:position w:val="-12"/>
          <w:sz w:val="28"/>
          <w:szCs w:val="28"/>
        </w:rP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Monotype Corsiva">
    <w:altName w:val="Monotype Corsiva"/>
    <w:panose1 w:val="03010101010002010101"/>
    <w:charset w:val="00"/>
    <w:family w:val="script"/>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Batang">
    <w:altName w:val="바탕"/>
    <w:panose1 w:val="02030600000001010101"/>
    <w:charset w:val="81"/>
    <w:family w:val="roman"/>
    <w:pitch w:val="variable"/>
    <w:sig w:usb0="B00002AF" w:usb1="69D77CFB" w:usb2="00000030" w:usb3="00000000" w:csb0="000800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1c67229-fe8d-4b66-a269-0a5f51309fbe"/>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d5211b5c-2d83-40b6-b669-fd98be152d3e"/>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b6181550-9891-4af0-8545-3c943d8f0e35"/>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cfe2128b-1aac-48a7-8193-fd4b24c84e78"/>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9.wmf"/><Relationship Id="rId22" Type="http://schemas.openxmlformats.org/officeDocument/2006/relationships/image" Target="media/image2.png"/><Relationship Id="rId21" Type="http://schemas.openxmlformats.org/officeDocument/2006/relationships/oleObject" Target="embeddings/oleObject8.bin"/><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oleObject" Target="embeddings/oleObject2.bin"/><Relationship Id="rId26" Type="http://schemas.openxmlformats.org/officeDocument/2006/relationships/image" Target="media/image6.png"/><Relationship Id="rId25" Type="http://schemas.openxmlformats.org/officeDocument/2006/relationships/image" Target="media/image5.png"/><Relationship Id="rId28" Type="http://schemas.openxmlformats.org/officeDocument/2006/relationships/image" Target="media/image5.emf"/><Relationship Id="rId27" Type="http://schemas.openxmlformats.org/officeDocument/2006/relationships/image" Target="media/image4.emf"/><Relationship Id="rId5" Type="http://schemas.openxmlformats.org/officeDocument/2006/relationships/image" Target="media/image3.emf"/><Relationship Id="rId6" Type="http://schemas.openxmlformats.org/officeDocument/2006/relationships/image" Target="media/image2.wmf"/><Relationship Id="rId29" Type="http://schemas.openxmlformats.org/officeDocument/2006/relationships/image" Target="media/image6.emf"/><Relationship Id="rId7" Type="http://schemas.openxmlformats.org/officeDocument/2006/relationships/oleObject" Target="embeddings/oleObject1.bin"/><Relationship Id="rId8" Type="http://schemas.openxmlformats.org/officeDocument/2006/relationships/image" Target="media/image3.wmf"/><Relationship Id="rId31" Type="http://schemas.openxmlformats.org/officeDocument/2006/relationships/image" Target="media/image10.wmf"/><Relationship Id="rId30" Type="http://schemas.openxmlformats.org/officeDocument/2006/relationships/image" Target="media/image7.emf"/><Relationship Id="rId11" Type="http://schemas.openxmlformats.org/officeDocument/2006/relationships/oleObject" Target="embeddings/oleObject3.bin"/><Relationship Id="rId33" Type="http://schemas.openxmlformats.org/officeDocument/2006/relationships/image" Target="media/image11.wmf"/><Relationship Id="rId10" Type="http://schemas.openxmlformats.org/officeDocument/2006/relationships/image" Target="media/image4.wmf"/><Relationship Id="rId32" Type="http://schemas.openxmlformats.org/officeDocument/2006/relationships/oleObject" Target="embeddings/oleObject9.bin"/><Relationship Id="rId13" Type="http://schemas.openxmlformats.org/officeDocument/2006/relationships/oleObject" Target="embeddings/oleObject4.bin"/><Relationship Id="rId35" Type="http://schemas.openxmlformats.org/officeDocument/2006/relationships/styles" Target="styles.xml"/><Relationship Id="rId12" Type="http://schemas.openxmlformats.org/officeDocument/2006/relationships/image" Target="media/image5.wmf"/><Relationship Id="rId34" Type="http://schemas.openxmlformats.org/officeDocument/2006/relationships/oleObject" Target="embeddings/oleObject10.bin"/><Relationship Id="rId15" Type="http://schemas.openxmlformats.org/officeDocument/2006/relationships/oleObject" Target="embeddings/oleObject5.bin"/><Relationship Id="rId37" Type="http://schemas.openxmlformats.org/officeDocument/2006/relationships/settings" Target="settings.xml"/><Relationship Id="rId14" Type="http://schemas.openxmlformats.org/officeDocument/2006/relationships/image" Target="media/image6.wmf"/><Relationship Id="rId36" Type="http://schemas.openxmlformats.org/officeDocument/2006/relationships/fontTable" Target="fontTable.xml"/><Relationship Id="rId17" Type="http://schemas.openxmlformats.org/officeDocument/2006/relationships/oleObject" Target="embeddings/oleObject6.bin"/><Relationship Id="rId16" Type="http://schemas.openxmlformats.org/officeDocument/2006/relationships/image" Target="media/image7.wmf"/><Relationship Id="rId38" Type="http://schemas.openxmlformats.org/officeDocument/2006/relationships/theme" Target="theme/theme1.xml"/><Relationship Id="rId19" Type="http://schemas.openxmlformats.org/officeDocument/2006/relationships/oleObject" Target="embeddings/oleObject7.bin"/><Relationship Id="rId18"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7403</Words>
  <Pages>47</Pages>
  <Characters>38622</Characters>
  <Application>WPS Office</Application>
  <DocSecurity>0</DocSecurity>
  <Paragraphs>525</Paragraphs>
  <ScaleCrop>false</ScaleCrop>
  <LinksUpToDate>false</LinksUpToDate>
  <CharactersWithSpaces>46261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2025-07-12T13:32:00Z</dcterms:created>
  <dc:creator>MARYAM</dc:creator>
  <lastModifiedBy>Infinix X6816</lastModifiedBy>
  <dcterms:modified xsi:type="dcterms:W3CDTF">2025-07-12T21:11:46Z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19ca884f5f1843a09da6a8cb987e3185</vt:lpwstr>
  </property>
</Properties>
</file>