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39F" w:rsidRDefault="0068639F" w:rsidP="0068639F">
      <w:pPr>
        <w:jc w:val="center"/>
        <w:rPr>
          <w:rFonts w:ascii="Times New Roman" w:hAnsi="Times New Roman" w:cs="Times New Roman"/>
          <w:b/>
          <w:sz w:val="28"/>
          <w:szCs w:val="28"/>
        </w:rPr>
      </w:pPr>
    </w:p>
    <w:p w:rsidR="0068639F" w:rsidRPr="008039B9" w:rsidRDefault="0068639F" w:rsidP="0068639F">
      <w:pPr>
        <w:jc w:val="center"/>
        <w:rPr>
          <w:rFonts w:ascii="Times New Roman" w:hAnsi="Times New Roman" w:cs="Times New Roman"/>
          <w:szCs w:val="24"/>
        </w:rPr>
      </w:pPr>
      <w:r>
        <w:rPr>
          <w:rFonts w:ascii="Times New Roman" w:hAnsi="Times New Roman" w:cs="Times New Roman"/>
          <w:sz w:val="28"/>
          <w:szCs w:val="28"/>
        </w:rPr>
        <w:tab/>
      </w:r>
      <w:r w:rsidRPr="008039B9">
        <w:rPr>
          <w:rFonts w:ascii="Times New Roman" w:hAnsi="Times New Roman" w:cs="Times New Roman"/>
          <w:noProof/>
          <w:szCs w:val="24"/>
        </w:rPr>
        <w:drawing>
          <wp:inline distT="0" distB="0" distL="0" distR="0" wp14:anchorId="3BA714D4" wp14:editId="13D6DBE4">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9332" t="-10011" r="-7814" b="-8333"/>
                    <a:stretch/>
                  </pic:blipFill>
                  <pic:spPr>
                    <a:xfrm>
                      <a:off x="0" y="0"/>
                      <a:ext cx="1371600" cy="1298575"/>
                    </a:xfrm>
                    <a:prstGeom prst="rect">
                      <a:avLst/>
                    </a:prstGeom>
                    <a:ln>
                      <a:noFill/>
                    </a:ln>
                  </pic:spPr>
                </pic:pic>
              </a:graphicData>
            </a:graphic>
          </wp:inline>
        </w:drawing>
      </w:r>
    </w:p>
    <w:p w:rsidR="0068639F" w:rsidRPr="008039B9" w:rsidRDefault="0068639F" w:rsidP="0068639F">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rsidR="0068639F" w:rsidRPr="008039B9" w:rsidRDefault="0068639F" w:rsidP="0068639F">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rsidR="0068639F" w:rsidRDefault="00366FD7" w:rsidP="0068639F">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 xml:space="preserve">ANTIFUNGAL EFFECT OF </w:t>
      </w:r>
      <w:proofErr w:type="spellStart"/>
      <w:r>
        <w:rPr>
          <w:rFonts w:ascii="Times New Roman" w:hAnsi="Times New Roman" w:cs="Times New Roman"/>
          <w:b/>
          <w:bCs/>
          <w:i/>
          <w:sz w:val="28"/>
          <w:szCs w:val="28"/>
        </w:rPr>
        <w:t>Calotropis</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p</w:t>
      </w:r>
      <w:r w:rsidRPr="00366FD7">
        <w:rPr>
          <w:rFonts w:ascii="Times New Roman" w:hAnsi="Times New Roman" w:cs="Times New Roman"/>
          <w:b/>
          <w:bCs/>
          <w:i/>
          <w:sz w:val="28"/>
          <w:szCs w:val="28"/>
        </w:rPr>
        <w:t>rocera</w:t>
      </w:r>
      <w:proofErr w:type="spellEnd"/>
      <w:r>
        <w:rPr>
          <w:rFonts w:ascii="Times New Roman" w:hAnsi="Times New Roman" w:cs="Times New Roman"/>
          <w:b/>
          <w:bCs/>
          <w:sz w:val="28"/>
          <w:szCs w:val="28"/>
        </w:rPr>
        <w:t xml:space="preserve"> (BOMBOM LEAF)</w:t>
      </w:r>
    </w:p>
    <w:p w:rsidR="0068639F" w:rsidRDefault="0068639F" w:rsidP="0068639F">
      <w:pPr>
        <w:spacing w:before="240"/>
        <w:ind w:right="4"/>
        <w:jc w:val="center"/>
        <w:rPr>
          <w:rFonts w:ascii="Times New Roman" w:hAnsi="Times New Roman" w:cs="Times New Roman"/>
          <w:b/>
          <w:bCs/>
          <w:sz w:val="28"/>
          <w:szCs w:val="28"/>
        </w:rPr>
      </w:pPr>
    </w:p>
    <w:p w:rsidR="0068639F" w:rsidRPr="008039B9" w:rsidRDefault="0068639F" w:rsidP="0068639F">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 xml:space="preserve"> BY</w:t>
      </w:r>
    </w:p>
    <w:p w:rsidR="0068639F" w:rsidRDefault="0068639F" w:rsidP="0068639F">
      <w:pPr>
        <w:spacing w:before="240"/>
        <w:ind w:right="4"/>
        <w:rPr>
          <w:rFonts w:ascii="Times New Roman" w:hAnsi="Times New Roman" w:cs="Times New Roman"/>
          <w:b/>
          <w:bCs/>
          <w:sz w:val="28"/>
          <w:szCs w:val="28"/>
        </w:rPr>
      </w:pPr>
    </w:p>
    <w:p w:rsidR="0068639F" w:rsidRPr="0068639F" w:rsidRDefault="0068639F" w:rsidP="0068639F">
      <w:pPr>
        <w:spacing w:before="240" w:after="0" w:line="360" w:lineRule="auto"/>
        <w:ind w:right="4"/>
        <w:jc w:val="center"/>
        <w:rPr>
          <w:rFonts w:ascii="Times New Roman" w:hAnsi="Times New Roman" w:cs="Times New Roman"/>
          <w:b/>
          <w:bCs/>
          <w:sz w:val="28"/>
          <w:szCs w:val="28"/>
        </w:rPr>
      </w:pPr>
      <w:r w:rsidRPr="0068639F">
        <w:rPr>
          <w:rFonts w:ascii="Times New Roman" w:hAnsi="Times New Roman" w:cs="Times New Roman"/>
          <w:b/>
          <w:bCs/>
          <w:sz w:val="28"/>
          <w:szCs w:val="28"/>
        </w:rPr>
        <w:t xml:space="preserve">ADEGBENRO </w:t>
      </w:r>
      <w:proofErr w:type="gramStart"/>
      <w:r w:rsidRPr="0068639F">
        <w:rPr>
          <w:rFonts w:ascii="Times New Roman" w:hAnsi="Times New Roman" w:cs="Times New Roman"/>
          <w:b/>
          <w:bCs/>
          <w:sz w:val="28"/>
          <w:szCs w:val="28"/>
        </w:rPr>
        <w:t>MUSINAT  BOLANLE</w:t>
      </w:r>
      <w:proofErr w:type="gramEnd"/>
    </w:p>
    <w:p w:rsidR="0068639F" w:rsidRDefault="0068639F" w:rsidP="0068639F">
      <w:pPr>
        <w:spacing w:before="240" w:after="0" w:line="360" w:lineRule="auto"/>
        <w:ind w:right="4"/>
        <w:jc w:val="center"/>
        <w:rPr>
          <w:rFonts w:ascii="Times New Roman" w:hAnsi="Times New Roman" w:cs="Times New Roman"/>
          <w:b/>
          <w:bCs/>
          <w:sz w:val="28"/>
          <w:szCs w:val="28"/>
        </w:rPr>
      </w:pPr>
      <w:r w:rsidRPr="0068639F">
        <w:rPr>
          <w:rFonts w:ascii="Times New Roman" w:hAnsi="Times New Roman" w:cs="Times New Roman"/>
          <w:b/>
          <w:bCs/>
          <w:sz w:val="28"/>
          <w:szCs w:val="28"/>
        </w:rPr>
        <w:t>HND/23/SLT/FT0335</w:t>
      </w:r>
    </w:p>
    <w:p w:rsidR="0068639F" w:rsidRPr="008039B9" w:rsidRDefault="0068639F" w:rsidP="0068639F">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 xml:space="preserve">SUBMITTED </w:t>
      </w:r>
      <w:proofErr w:type="gramStart"/>
      <w:r w:rsidRPr="008039B9">
        <w:rPr>
          <w:rFonts w:ascii="Times New Roman" w:hAnsi="Times New Roman" w:cs="Times New Roman"/>
          <w:b/>
          <w:bCs/>
          <w:sz w:val="28"/>
          <w:szCs w:val="28"/>
        </w:rPr>
        <w:t>TO</w:t>
      </w:r>
      <w:proofErr w:type="gramEnd"/>
      <w:r w:rsidRPr="008039B9">
        <w:rPr>
          <w:rFonts w:ascii="Times New Roman" w:hAnsi="Times New Roman" w:cs="Times New Roman"/>
          <w:b/>
          <w:bCs/>
          <w:sz w:val="28"/>
          <w:szCs w:val="28"/>
        </w:rPr>
        <w:t>:</w:t>
      </w:r>
    </w:p>
    <w:p w:rsidR="0068639F" w:rsidRPr="008039B9" w:rsidRDefault="0068639F" w:rsidP="0068639F">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rsidR="0068639F" w:rsidRPr="008039B9" w:rsidRDefault="0068639F" w:rsidP="0068639F">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rsidR="0068639F" w:rsidRPr="008039B9" w:rsidRDefault="0068639F" w:rsidP="0068639F">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HIGHER NATIONAL DIPLOMA (HND) SCIENCE LABORATORY TECHNOLOGY (MICROBIOLOGY OPTION)</w:t>
      </w:r>
    </w:p>
    <w:p w:rsidR="0068639F" w:rsidRPr="0068639F" w:rsidRDefault="0068639F" w:rsidP="0068639F">
      <w:pPr>
        <w:spacing w:before="240" w:line="360" w:lineRule="auto"/>
        <w:jc w:val="right"/>
        <w:rPr>
          <w:rFonts w:ascii="Times New Roman" w:hAnsi="Times New Roman" w:cs="Times New Roman"/>
          <w:b/>
          <w:sz w:val="28"/>
          <w:szCs w:val="28"/>
        </w:rPr>
      </w:pPr>
      <w:proofErr w:type="gramStart"/>
      <w:r w:rsidRPr="008039B9">
        <w:rPr>
          <w:rFonts w:ascii="Times New Roman" w:hAnsi="Times New Roman" w:cs="Times New Roman"/>
          <w:b/>
          <w:sz w:val="28"/>
          <w:szCs w:val="28"/>
        </w:rPr>
        <w:t>JULY,</w:t>
      </w:r>
      <w:proofErr w:type="gramEnd"/>
      <w:r w:rsidRPr="008039B9">
        <w:rPr>
          <w:rFonts w:ascii="Times New Roman" w:hAnsi="Times New Roman" w:cs="Times New Roman"/>
          <w:b/>
          <w:sz w:val="28"/>
          <w:szCs w:val="28"/>
        </w:rPr>
        <w:t xml:space="preserve"> 2025</w:t>
      </w:r>
    </w:p>
    <w:p w:rsidR="0068639F" w:rsidRPr="0068639F" w:rsidRDefault="0068639F" w:rsidP="0068639F">
      <w:pPr>
        <w:pStyle w:val="Heading1"/>
        <w:spacing w:line="480" w:lineRule="auto"/>
        <w:jc w:val="center"/>
        <w:rPr>
          <w:sz w:val="28"/>
        </w:rPr>
      </w:pPr>
      <w:r w:rsidRPr="0068639F">
        <w:rPr>
          <w:sz w:val="28"/>
        </w:rPr>
        <w:br w:type="page"/>
      </w:r>
      <w:bookmarkStart w:id="0" w:name="_Toc203245625"/>
      <w:r w:rsidRPr="0068639F">
        <w:lastRenderedPageBreak/>
        <w:t>CERTIFICATION</w:t>
      </w:r>
      <w:bookmarkEnd w:id="0"/>
    </w:p>
    <w:p w:rsidR="0068639F" w:rsidRPr="0068639F" w:rsidRDefault="0068639F" w:rsidP="0068639F">
      <w:pPr>
        <w:spacing w:line="480" w:lineRule="auto"/>
        <w:jc w:val="both"/>
        <w:rPr>
          <w:rFonts w:ascii="Times New Roman" w:hAnsi="Times New Roman" w:cs="Times New Roman"/>
          <w:sz w:val="24"/>
          <w:szCs w:val="28"/>
        </w:rPr>
      </w:pPr>
      <w:proofErr w:type="gramStart"/>
      <w:r w:rsidRPr="0068639F">
        <w:rPr>
          <w:rFonts w:ascii="Times New Roman" w:hAnsi="Times New Roman" w:cs="Times New Roman"/>
          <w:sz w:val="24"/>
          <w:szCs w:val="28"/>
        </w:rPr>
        <w:t>This is to certify that this Project report was written by ADEGBENRO MUSINAT BOLANLE with matric number HND/23/SLT/FT/0335 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roofErr w:type="gramEnd"/>
    </w:p>
    <w:p w:rsidR="0068639F" w:rsidRPr="0068639F" w:rsidRDefault="0068639F" w:rsidP="0068639F">
      <w:pPr>
        <w:rPr>
          <w:rFonts w:ascii="Times New Roman" w:hAnsi="Times New Roman" w:cs="Times New Roman"/>
          <w:b/>
          <w:sz w:val="28"/>
          <w:szCs w:val="28"/>
        </w:rPr>
      </w:pPr>
      <w:r w:rsidRPr="0068639F">
        <w:rPr>
          <w:rFonts w:ascii="Times New Roman" w:hAnsi="Times New Roman" w:cs="Times New Roman"/>
          <w:b/>
          <w:sz w:val="28"/>
          <w:szCs w:val="28"/>
        </w:rPr>
        <w:t xml:space="preserve"> </w:t>
      </w:r>
    </w:p>
    <w:p w:rsidR="0068639F" w:rsidRPr="008039B9" w:rsidRDefault="0068639F" w:rsidP="0068639F">
      <w:pPr>
        <w:spacing w:after="0"/>
        <w:rPr>
          <w:rFonts w:ascii="Times New Roman" w:hAnsi="Times New Roman" w:cs="Times New Roman"/>
          <w:sz w:val="28"/>
          <w:szCs w:val="28"/>
        </w:rPr>
      </w:pPr>
      <w:r w:rsidRPr="0068639F">
        <w:rPr>
          <w:rFonts w:ascii="Times New Roman" w:hAnsi="Times New Roman" w:cs="Times New Roman"/>
          <w:b/>
          <w:sz w:val="28"/>
          <w:szCs w:val="28"/>
        </w:rPr>
        <w:t xml:space="preserve"> </w:t>
      </w:r>
      <w:r w:rsidRPr="008039B9">
        <w:rPr>
          <w:rFonts w:ascii="Times New Roman" w:hAnsi="Times New Roman" w:cs="Times New Roman"/>
          <w:noProof/>
          <w:sz w:val="28"/>
          <w:szCs w:val="28"/>
        </w:rPr>
        <mc:AlternateContent>
          <mc:Choice Requires="wps">
            <w:drawing>
              <wp:anchor distT="0" distB="0" distL="0" distR="0" simplePos="0" relativeHeight="251665408" behindDoc="0" locked="0" layoutInCell="1" allowOverlap="1" wp14:anchorId="5BA2F562" wp14:editId="15ACA0C6">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179B87B"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mc:Fallback>
        </mc:AlternateContent>
      </w:r>
      <w:r w:rsidRPr="008039B9">
        <w:rPr>
          <w:rFonts w:ascii="Times New Roman" w:hAnsi="Times New Roman" w:cs="Times New Roman"/>
          <w:noProof/>
          <w:sz w:val="28"/>
          <w:szCs w:val="28"/>
        </w:rPr>
        <mc:AlternateContent>
          <mc:Choice Requires="wps">
            <w:drawing>
              <wp:anchor distT="0" distB="0" distL="0" distR="0" simplePos="0" relativeHeight="251664384" behindDoc="0" locked="0" layoutInCell="1" allowOverlap="1" wp14:anchorId="1AA07C30" wp14:editId="19C8F004">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5F851B6" id="AutoShape 2" o:spid="_x0000_s1026" type="#_x0000_t32" style="position:absolute;margin-left:6.75pt;margin-top:14.4pt;width:162pt;height:0;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mc:Fallback>
        </mc:AlternateContent>
      </w:r>
    </w:p>
    <w:p w:rsidR="0068639F" w:rsidRPr="008039B9" w:rsidRDefault="0068639F" w:rsidP="0068639F">
      <w:pPr>
        <w:spacing w:after="0"/>
        <w:rPr>
          <w:rFonts w:ascii="Times New Roman" w:hAnsi="Times New Roman" w:cs="Times New Roman"/>
          <w:sz w:val="26"/>
          <w:szCs w:val="26"/>
        </w:rPr>
      </w:pPr>
      <w:r w:rsidRPr="008039B9">
        <w:rPr>
          <w:rFonts w:ascii="Times New Roman" w:hAnsi="Times New Roman" w:cs="Times New Roman"/>
          <w:sz w:val="26"/>
          <w:szCs w:val="26"/>
        </w:rPr>
        <w:t xml:space="preserve">       MRS </w:t>
      </w:r>
      <w:r w:rsidR="00366FD7">
        <w:rPr>
          <w:rFonts w:ascii="Times New Roman" w:hAnsi="Times New Roman" w:cs="Times New Roman"/>
          <w:sz w:val="26"/>
          <w:szCs w:val="26"/>
        </w:rPr>
        <w:t>HAROON T. ABDULKADIR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rsidR="0068639F" w:rsidRPr="008039B9" w:rsidRDefault="0068639F" w:rsidP="0068639F">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rsidR="0068639F" w:rsidRPr="008039B9" w:rsidRDefault="0068639F" w:rsidP="0068639F">
      <w:pPr>
        <w:spacing w:after="0"/>
        <w:ind w:firstLine="284"/>
        <w:rPr>
          <w:rFonts w:ascii="Times New Roman" w:hAnsi="Times New Roman" w:cs="Times New Roman"/>
          <w:sz w:val="26"/>
          <w:szCs w:val="26"/>
        </w:rPr>
      </w:pPr>
    </w:p>
    <w:p w:rsidR="0068639F" w:rsidRPr="008039B9" w:rsidRDefault="0068639F" w:rsidP="0068639F">
      <w:pPr>
        <w:rPr>
          <w:rFonts w:ascii="Times New Roman" w:hAnsi="Times New Roman" w:cs="Times New Roman"/>
          <w:sz w:val="26"/>
          <w:szCs w:val="26"/>
        </w:rPr>
      </w:pPr>
    </w:p>
    <w:p w:rsidR="0068639F" w:rsidRPr="008039B9" w:rsidRDefault="0068639F" w:rsidP="0068639F">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59264" behindDoc="0" locked="0" layoutInCell="1" allowOverlap="1" wp14:anchorId="17C274DD" wp14:editId="1A09FD42">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474289A" id="AutoShape 3" o:spid="_x0000_s1026" type="#_x0000_t32" style="position:absolute;margin-left:300pt;margin-top:14.65pt;width:162pt;height:.75pt;flip:y;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0288" behindDoc="0" locked="0" layoutInCell="1" allowOverlap="1" wp14:anchorId="0C457E95" wp14:editId="6115D70B">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579072C" id="AutoShape 5" o:spid="_x0000_s1026" type="#_x0000_t32" style="position:absolute;margin-left:2.25pt;margin-top:11.4pt;width:162pt;height:.75pt;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mc:Fallback>
        </mc:AlternateContent>
      </w:r>
    </w:p>
    <w:p w:rsidR="0068639F" w:rsidRPr="008039B9" w:rsidRDefault="0068639F" w:rsidP="0068639F">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rsidR="0068639F" w:rsidRPr="008039B9" w:rsidRDefault="0068639F" w:rsidP="0068639F">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rsidR="0068639F" w:rsidRPr="008039B9" w:rsidRDefault="0068639F" w:rsidP="0068639F">
      <w:pPr>
        <w:spacing w:after="0"/>
        <w:rPr>
          <w:rFonts w:ascii="Times New Roman" w:hAnsi="Times New Roman" w:cs="Times New Roman"/>
          <w:sz w:val="26"/>
          <w:szCs w:val="26"/>
        </w:rPr>
      </w:pPr>
    </w:p>
    <w:p w:rsidR="0068639F" w:rsidRPr="008039B9" w:rsidRDefault="0068639F" w:rsidP="0068639F">
      <w:pPr>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2336" behindDoc="0" locked="0" layoutInCell="1" allowOverlap="1" wp14:anchorId="1DE7B4B0" wp14:editId="5D0B88CC">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8496022" id="AutoShape 7" o:spid="_x0000_s1026" type="#_x0000_t32" style="position:absolute;margin-left:303.75pt;margin-top:23.55pt;width:162pt;height:.75pt;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1312" behindDoc="0" locked="0" layoutInCell="1" allowOverlap="1" wp14:anchorId="1E8BD12E" wp14:editId="74E487BB">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B71A84C" id="AutoShape 6" o:spid="_x0000_s1026" type="#_x0000_t32" style="position:absolute;margin-left:6.75pt;margin-top:23.55pt;width:162pt;height:.75pt;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mc:Fallback>
        </mc:AlternateContent>
      </w:r>
    </w:p>
    <w:p w:rsidR="0068639F" w:rsidRPr="008039B9" w:rsidRDefault="0068639F" w:rsidP="0068639F">
      <w:pPr>
        <w:spacing w:after="0" w:line="240" w:lineRule="auto"/>
        <w:rPr>
          <w:rFonts w:ascii="Times New Roman" w:hAnsi="Times New Roman" w:cs="Times New Roman"/>
          <w:sz w:val="26"/>
          <w:szCs w:val="26"/>
        </w:rPr>
      </w:pPr>
      <w:r w:rsidRPr="008039B9">
        <w:rPr>
          <w:rFonts w:ascii="Times New Roman" w:hAnsi="Times New Roman" w:cs="Times New Roman"/>
          <w:sz w:val="26"/>
          <w:szCs w:val="26"/>
        </w:rPr>
        <w:t xml:space="preserve">     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rsidR="0068639F" w:rsidRPr="008039B9" w:rsidRDefault="0068639F" w:rsidP="0068639F">
      <w:pPr>
        <w:spacing w:after="0" w:line="240" w:lineRule="auto"/>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rsidR="0068639F" w:rsidRDefault="0068639F">
      <w:pPr>
        <w:rPr>
          <w:rFonts w:ascii="Times New Roman" w:hAnsi="Times New Roman" w:cs="Times New Roman"/>
          <w:b/>
          <w:sz w:val="28"/>
          <w:szCs w:val="28"/>
        </w:rPr>
      </w:pPr>
      <w:r>
        <w:rPr>
          <w:rFonts w:ascii="Times New Roman" w:hAnsi="Times New Roman" w:cs="Times New Roman"/>
          <w:b/>
          <w:sz w:val="28"/>
          <w:szCs w:val="28"/>
        </w:rPr>
        <w:br w:type="page"/>
      </w:r>
    </w:p>
    <w:p w:rsidR="0068639F" w:rsidRDefault="0068639F" w:rsidP="0068639F">
      <w:pPr>
        <w:pStyle w:val="Heading1"/>
        <w:spacing w:line="480" w:lineRule="auto"/>
        <w:jc w:val="center"/>
      </w:pPr>
      <w:bookmarkStart w:id="1" w:name="_Toc203245626"/>
      <w:r>
        <w:lastRenderedPageBreak/>
        <w:t>DEDICATION</w:t>
      </w:r>
      <w:bookmarkEnd w:id="1"/>
    </w:p>
    <w:p w:rsidR="0068639F" w:rsidRPr="0068639F" w:rsidRDefault="0068639F" w:rsidP="0068639F">
      <w:pPr>
        <w:spacing w:line="480" w:lineRule="auto"/>
        <w:jc w:val="both"/>
        <w:rPr>
          <w:rFonts w:ascii="Times New Roman" w:hAnsi="Times New Roman" w:cs="Times New Roman"/>
          <w:sz w:val="24"/>
          <w:szCs w:val="28"/>
        </w:rPr>
      </w:pPr>
      <w:r w:rsidRPr="0068639F">
        <w:rPr>
          <w:rFonts w:ascii="Times New Roman" w:hAnsi="Times New Roman" w:cs="Times New Roman"/>
          <w:sz w:val="24"/>
          <w:szCs w:val="28"/>
        </w:rPr>
        <w:t xml:space="preserve">I dedicate this project to almighty God the creature of the universe, who made everything possible for us from </w:t>
      </w:r>
      <w:proofErr w:type="gramStart"/>
      <w:r w:rsidRPr="0068639F">
        <w:rPr>
          <w:rFonts w:ascii="Times New Roman" w:hAnsi="Times New Roman" w:cs="Times New Roman"/>
          <w:sz w:val="24"/>
          <w:szCs w:val="28"/>
        </w:rPr>
        <w:t>the begin</w:t>
      </w:r>
      <w:proofErr w:type="gramEnd"/>
      <w:r w:rsidRPr="0068639F">
        <w:rPr>
          <w:rFonts w:ascii="Times New Roman" w:hAnsi="Times New Roman" w:cs="Times New Roman"/>
          <w:sz w:val="24"/>
          <w:szCs w:val="28"/>
        </w:rPr>
        <w:t xml:space="preserve"> and to the end of this project. </w:t>
      </w:r>
      <w:bookmarkStart w:id="2" w:name="_GoBack"/>
      <w:bookmarkEnd w:id="2"/>
      <w:r w:rsidRPr="0068639F">
        <w:rPr>
          <w:rFonts w:ascii="Times New Roman" w:hAnsi="Times New Roman" w:cs="Times New Roman"/>
          <w:sz w:val="24"/>
          <w:szCs w:val="28"/>
        </w:rPr>
        <w:t xml:space="preserve">To my parent for </w:t>
      </w:r>
      <w:proofErr w:type="spellStart"/>
      <w:r w:rsidRPr="0068639F">
        <w:rPr>
          <w:rFonts w:ascii="Times New Roman" w:hAnsi="Times New Roman" w:cs="Times New Roman"/>
          <w:sz w:val="24"/>
          <w:szCs w:val="28"/>
        </w:rPr>
        <w:t>there</w:t>
      </w:r>
      <w:proofErr w:type="spellEnd"/>
      <w:r w:rsidRPr="0068639F">
        <w:rPr>
          <w:rFonts w:ascii="Times New Roman" w:hAnsi="Times New Roman" w:cs="Times New Roman"/>
          <w:sz w:val="24"/>
          <w:szCs w:val="28"/>
        </w:rPr>
        <w:t xml:space="preserve"> support at all times and to my amiable supervisor MRS HAROON.T ABDULKADIR who guided us to face different challenges and win those challenges. </w:t>
      </w:r>
      <w:proofErr w:type="gramStart"/>
      <w:r w:rsidRPr="0068639F">
        <w:rPr>
          <w:rFonts w:ascii="Times New Roman" w:hAnsi="Times New Roman" w:cs="Times New Roman"/>
          <w:sz w:val="24"/>
          <w:szCs w:val="28"/>
        </w:rPr>
        <w:t>Last but not least</w:t>
      </w:r>
      <w:proofErr w:type="gramEnd"/>
      <w:r w:rsidRPr="0068639F">
        <w:rPr>
          <w:rFonts w:ascii="Times New Roman" w:hAnsi="Times New Roman" w:cs="Times New Roman"/>
          <w:sz w:val="24"/>
          <w:szCs w:val="28"/>
        </w:rPr>
        <w:t xml:space="preserve"> group members, who support me a lot and contribute their full effort to make this project successful.</w:t>
      </w:r>
    </w:p>
    <w:p w:rsidR="0068639F" w:rsidRPr="0068639F" w:rsidRDefault="0068639F" w:rsidP="0068639F">
      <w:pPr>
        <w:spacing w:line="480" w:lineRule="auto"/>
        <w:jc w:val="both"/>
        <w:rPr>
          <w:rFonts w:ascii="Times New Roman" w:hAnsi="Times New Roman" w:cs="Times New Roman"/>
          <w:sz w:val="24"/>
          <w:szCs w:val="28"/>
        </w:rPr>
      </w:pPr>
      <w:r w:rsidRPr="0068639F">
        <w:rPr>
          <w:rFonts w:ascii="Times New Roman" w:hAnsi="Times New Roman" w:cs="Times New Roman"/>
          <w:sz w:val="24"/>
          <w:szCs w:val="28"/>
        </w:rPr>
        <w:br w:type="page"/>
      </w:r>
    </w:p>
    <w:p w:rsidR="0068639F" w:rsidRPr="0068639F" w:rsidRDefault="0068639F" w:rsidP="0068639F">
      <w:pPr>
        <w:pStyle w:val="Heading1"/>
        <w:jc w:val="center"/>
      </w:pPr>
      <w:bookmarkStart w:id="3" w:name="_Toc203245627"/>
      <w:r w:rsidRPr="0068639F">
        <w:lastRenderedPageBreak/>
        <w:t>ACKNOWLEDGEMENT</w:t>
      </w:r>
      <w:bookmarkEnd w:id="3"/>
    </w:p>
    <w:p w:rsidR="0068639F" w:rsidRPr="0068639F" w:rsidRDefault="0068639F" w:rsidP="0068639F">
      <w:pPr>
        <w:tabs>
          <w:tab w:val="left" w:pos="3945"/>
        </w:tabs>
        <w:rPr>
          <w:rFonts w:ascii="Times New Roman" w:hAnsi="Times New Roman" w:cs="Times New Roman"/>
          <w:b/>
          <w:sz w:val="28"/>
          <w:szCs w:val="28"/>
        </w:rPr>
      </w:pPr>
    </w:p>
    <w:p w:rsidR="0068639F" w:rsidRPr="0068639F" w:rsidRDefault="0068639F" w:rsidP="0068639F">
      <w:pPr>
        <w:tabs>
          <w:tab w:val="left" w:pos="3945"/>
        </w:tabs>
        <w:spacing w:after="0" w:line="480" w:lineRule="auto"/>
        <w:jc w:val="both"/>
        <w:rPr>
          <w:rFonts w:ascii="Times New Roman" w:hAnsi="Times New Roman" w:cs="Times New Roman"/>
          <w:sz w:val="24"/>
          <w:szCs w:val="28"/>
        </w:rPr>
      </w:pPr>
      <w:r w:rsidRPr="0068639F">
        <w:rPr>
          <w:rFonts w:ascii="Times New Roman" w:hAnsi="Times New Roman" w:cs="Times New Roman"/>
          <w:sz w:val="24"/>
          <w:szCs w:val="28"/>
        </w:rPr>
        <w:t xml:space="preserve">          Praise to God the almighty for His blessings </w:t>
      </w:r>
      <w:proofErr w:type="gramStart"/>
      <w:r w:rsidRPr="0068639F">
        <w:rPr>
          <w:rFonts w:ascii="Times New Roman" w:hAnsi="Times New Roman" w:cs="Times New Roman"/>
          <w:sz w:val="24"/>
          <w:szCs w:val="28"/>
        </w:rPr>
        <w:t>over  the</w:t>
      </w:r>
      <w:proofErr w:type="gramEnd"/>
      <w:r w:rsidRPr="0068639F">
        <w:rPr>
          <w:rFonts w:ascii="Times New Roman" w:hAnsi="Times New Roman" w:cs="Times New Roman"/>
          <w:sz w:val="24"/>
          <w:szCs w:val="28"/>
        </w:rPr>
        <w:t xml:space="preserve"> success of the project .The success and final outcome of the project required a lot of guidance and assistant for many people and I'm extremely fortunate to have getting it.</w:t>
      </w:r>
    </w:p>
    <w:p w:rsidR="0068639F" w:rsidRPr="0068639F" w:rsidRDefault="0068639F" w:rsidP="0068639F">
      <w:pPr>
        <w:tabs>
          <w:tab w:val="left" w:pos="3945"/>
        </w:tabs>
        <w:spacing w:after="0" w:line="480" w:lineRule="auto"/>
        <w:jc w:val="both"/>
        <w:rPr>
          <w:rFonts w:ascii="Times New Roman" w:hAnsi="Times New Roman" w:cs="Times New Roman"/>
          <w:sz w:val="24"/>
          <w:szCs w:val="28"/>
        </w:rPr>
      </w:pPr>
      <w:proofErr w:type="gramStart"/>
      <w:r w:rsidRPr="0068639F">
        <w:rPr>
          <w:rFonts w:ascii="Times New Roman" w:hAnsi="Times New Roman" w:cs="Times New Roman"/>
          <w:sz w:val="24"/>
          <w:szCs w:val="28"/>
        </w:rPr>
        <w:t>First of all</w:t>
      </w:r>
      <w:proofErr w:type="gramEnd"/>
      <w:r w:rsidRPr="0068639F">
        <w:rPr>
          <w:rFonts w:ascii="Times New Roman" w:hAnsi="Times New Roman" w:cs="Times New Roman"/>
          <w:sz w:val="24"/>
          <w:szCs w:val="28"/>
        </w:rPr>
        <w:t xml:space="preserve">, I would like to express my highest gratitude to my Final Year Project </w:t>
      </w:r>
    </w:p>
    <w:p w:rsidR="0068639F" w:rsidRPr="0068639F" w:rsidRDefault="0068639F" w:rsidP="0068639F">
      <w:pPr>
        <w:tabs>
          <w:tab w:val="left" w:pos="3945"/>
        </w:tabs>
        <w:spacing w:after="0" w:line="480" w:lineRule="auto"/>
        <w:jc w:val="both"/>
        <w:rPr>
          <w:rFonts w:ascii="Times New Roman" w:hAnsi="Times New Roman" w:cs="Times New Roman"/>
          <w:sz w:val="24"/>
          <w:szCs w:val="28"/>
        </w:rPr>
      </w:pPr>
      <w:r w:rsidRPr="0068639F">
        <w:rPr>
          <w:rFonts w:ascii="Times New Roman" w:hAnsi="Times New Roman" w:cs="Times New Roman"/>
          <w:sz w:val="24"/>
          <w:szCs w:val="28"/>
        </w:rPr>
        <w:t>Supervisor</w:t>
      </w:r>
      <w:proofErr w:type="gramStart"/>
      <w:r w:rsidRPr="0068639F">
        <w:rPr>
          <w:rFonts w:ascii="Times New Roman" w:hAnsi="Times New Roman" w:cs="Times New Roman"/>
          <w:sz w:val="24"/>
          <w:szCs w:val="28"/>
        </w:rPr>
        <w:t>,  Mrs</w:t>
      </w:r>
      <w:proofErr w:type="gramEnd"/>
      <w:r w:rsidRPr="0068639F">
        <w:rPr>
          <w:rFonts w:ascii="Times New Roman" w:hAnsi="Times New Roman" w:cs="Times New Roman"/>
          <w:sz w:val="24"/>
          <w:szCs w:val="28"/>
        </w:rPr>
        <w:t>. HAROON.T ABDULKADIR  for her continuous support and guidance. She had given not only essential theories and ideas in completing this project but also informally guided me in developing my personal values to make me a better person.</w:t>
      </w:r>
    </w:p>
    <w:p w:rsidR="0068639F" w:rsidRPr="0068639F" w:rsidRDefault="0068639F" w:rsidP="0068639F">
      <w:pPr>
        <w:tabs>
          <w:tab w:val="left" w:pos="3945"/>
        </w:tabs>
        <w:spacing w:after="0" w:line="480" w:lineRule="auto"/>
        <w:jc w:val="both"/>
        <w:rPr>
          <w:rFonts w:ascii="Times New Roman" w:hAnsi="Times New Roman" w:cs="Times New Roman"/>
          <w:sz w:val="24"/>
          <w:szCs w:val="28"/>
        </w:rPr>
      </w:pPr>
      <w:r w:rsidRPr="0068639F">
        <w:rPr>
          <w:rFonts w:ascii="Times New Roman" w:hAnsi="Times New Roman" w:cs="Times New Roman"/>
          <w:sz w:val="24"/>
          <w:szCs w:val="28"/>
        </w:rPr>
        <w:t> My earnest appreciation to the internal examiners, staffs and technicians in department of Science Laboratory Technologist for their guidance and assistance in helping me throughout the time of the project period.</w:t>
      </w:r>
    </w:p>
    <w:p w:rsidR="0068639F" w:rsidRPr="0068639F" w:rsidRDefault="0068639F" w:rsidP="0068639F">
      <w:pPr>
        <w:tabs>
          <w:tab w:val="left" w:pos="3945"/>
        </w:tabs>
        <w:spacing w:after="0" w:line="480" w:lineRule="auto"/>
        <w:jc w:val="both"/>
        <w:rPr>
          <w:rFonts w:ascii="Times New Roman" w:hAnsi="Times New Roman" w:cs="Times New Roman"/>
          <w:sz w:val="24"/>
          <w:szCs w:val="28"/>
        </w:rPr>
      </w:pPr>
      <w:r w:rsidRPr="0068639F">
        <w:rPr>
          <w:rFonts w:ascii="Times New Roman" w:hAnsi="Times New Roman" w:cs="Times New Roman"/>
          <w:sz w:val="24"/>
          <w:szCs w:val="28"/>
        </w:rPr>
        <w:t xml:space="preserve"> I would also like to acknowledge my thanks to my friends : </w:t>
      </w:r>
      <w:proofErr w:type="spellStart"/>
      <w:r w:rsidRPr="0068639F">
        <w:rPr>
          <w:rFonts w:ascii="Times New Roman" w:hAnsi="Times New Roman" w:cs="Times New Roman"/>
          <w:sz w:val="24"/>
          <w:szCs w:val="28"/>
        </w:rPr>
        <w:t>Jolade</w:t>
      </w:r>
      <w:proofErr w:type="spellEnd"/>
      <w:r w:rsidRPr="0068639F">
        <w:rPr>
          <w:rFonts w:ascii="Times New Roman" w:hAnsi="Times New Roman" w:cs="Times New Roman"/>
          <w:sz w:val="24"/>
          <w:szCs w:val="28"/>
        </w:rPr>
        <w:t xml:space="preserve"> , </w:t>
      </w:r>
      <w:proofErr w:type="spellStart"/>
      <w:r w:rsidRPr="0068639F">
        <w:rPr>
          <w:rFonts w:ascii="Times New Roman" w:hAnsi="Times New Roman" w:cs="Times New Roman"/>
          <w:sz w:val="24"/>
          <w:szCs w:val="28"/>
        </w:rPr>
        <w:t>Barakah</w:t>
      </w:r>
      <w:proofErr w:type="spellEnd"/>
      <w:r w:rsidRPr="0068639F">
        <w:rPr>
          <w:rFonts w:ascii="Times New Roman" w:hAnsi="Times New Roman" w:cs="Times New Roman"/>
          <w:sz w:val="24"/>
          <w:szCs w:val="28"/>
        </w:rPr>
        <w:t xml:space="preserve"> , </w:t>
      </w:r>
      <w:proofErr w:type="spellStart"/>
      <w:r w:rsidRPr="0068639F">
        <w:rPr>
          <w:rFonts w:ascii="Times New Roman" w:hAnsi="Times New Roman" w:cs="Times New Roman"/>
          <w:sz w:val="24"/>
          <w:szCs w:val="28"/>
        </w:rPr>
        <w:t>Opeyemi</w:t>
      </w:r>
      <w:proofErr w:type="spellEnd"/>
      <w:r w:rsidRPr="0068639F">
        <w:rPr>
          <w:rFonts w:ascii="Times New Roman" w:hAnsi="Times New Roman" w:cs="Times New Roman"/>
          <w:sz w:val="24"/>
          <w:szCs w:val="28"/>
        </w:rPr>
        <w:t xml:space="preserve"> , who have always willingly to share ideas and sincere comments  and has always been there through thin  and thick the support and encouragement from them all will always be pleasant memory throughout my life.</w:t>
      </w:r>
    </w:p>
    <w:p w:rsidR="0068639F" w:rsidRPr="0068639F" w:rsidRDefault="0068639F" w:rsidP="0068639F">
      <w:pPr>
        <w:tabs>
          <w:tab w:val="left" w:pos="3945"/>
        </w:tabs>
        <w:spacing w:after="0" w:line="480" w:lineRule="auto"/>
        <w:jc w:val="both"/>
        <w:rPr>
          <w:rFonts w:ascii="Times New Roman" w:hAnsi="Times New Roman" w:cs="Times New Roman"/>
          <w:sz w:val="24"/>
          <w:szCs w:val="28"/>
        </w:rPr>
      </w:pPr>
      <w:r w:rsidRPr="0068639F">
        <w:rPr>
          <w:rFonts w:ascii="Times New Roman" w:hAnsi="Times New Roman" w:cs="Times New Roman"/>
          <w:sz w:val="24"/>
          <w:szCs w:val="28"/>
        </w:rPr>
        <w:t xml:space="preserve">Finally, an honorable mention goes to my family my </w:t>
      </w:r>
      <w:proofErr w:type="gramStart"/>
      <w:r w:rsidRPr="0068639F">
        <w:rPr>
          <w:rFonts w:ascii="Times New Roman" w:hAnsi="Times New Roman" w:cs="Times New Roman"/>
          <w:sz w:val="24"/>
          <w:szCs w:val="28"/>
        </w:rPr>
        <w:t>dad ,</w:t>
      </w:r>
      <w:proofErr w:type="gramEnd"/>
      <w:r w:rsidRPr="0068639F">
        <w:rPr>
          <w:rFonts w:ascii="Times New Roman" w:hAnsi="Times New Roman" w:cs="Times New Roman"/>
          <w:sz w:val="24"/>
          <w:szCs w:val="28"/>
        </w:rPr>
        <w:t xml:space="preserve"> my mom  and my </w:t>
      </w:r>
      <w:proofErr w:type="spellStart"/>
      <w:r w:rsidRPr="0068639F">
        <w:rPr>
          <w:rFonts w:ascii="Times New Roman" w:hAnsi="Times New Roman" w:cs="Times New Roman"/>
          <w:sz w:val="24"/>
          <w:szCs w:val="28"/>
        </w:rPr>
        <w:t>sister's</w:t>
      </w:r>
      <w:proofErr w:type="spellEnd"/>
      <w:r w:rsidRPr="0068639F">
        <w:rPr>
          <w:rFonts w:ascii="Times New Roman" w:hAnsi="Times New Roman" w:cs="Times New Roman"/>
          <w:sz w:val="24"/>
          <w:szCs w:val="28"/>
        </w:rPr>
        <w:t xml:space="preserve"> who have always prayed for my success and given their utmost moral support in my life. I hope I can always be there for them in the way they supported me.</w:t>
      </w:r>
    </w:p>
    <w:p w:rsidR="0068639F" w:rsidRDefault="0068639F">
      <w:pPr>
        <w:rPr>
          <w:rFonts w:ascii="Times New Roman" w:hAnsi="Times New Roman" w:cs="Times New Roman"/>
          <w:sz w:val="28"/>
          <w:szCs w:val="28"/>
        </w:rPr>
      </w:pPr>
      <w:r w:rsidRPr="0068639F">
        <w:rPr>
          <w:rFonts w:ascii="Times New Roman" w:hAnsi="Times New Roman" w:cs="Times New Roman"/>
          <w:sz w:val="28"/>
          <w:szCs w:val="28"/>
        </w:rPr>
        <w:br w:type="page"/>
      </w:r>
    </w:p>
    <w:sdt>
      <w:sdtPr>
        <w:rPr>
          <w:rFonts w:ascii="Times New Roman" w:eastAsiaTheme="minorHAnsi" w:hAnsi="Times New Roman" w:cs="Times New Roman"/>
          <w:b/>
          <w:color w:val="000000" w:themeColor="text1"/>
          <w:sz w:val="24"/>
          <w:szCs w:val="24"/>
        </w:rPr>
        <w:id w:val="-447928256"/>
        <w:docPartObj>
          <w:docPartGallery w:val="Table of Contents"/>
          <w:docPartUnique/>
        </w:docPartObj>
      </w:sdtPr>
      <w:sdtEndPr>
        <w:rPr>
          <w:bCs/>
          <w:noProof/>
          <w:color w:val="auto"/>
        </w:rPr>
      </w:sdtEndPr>
      <w:sdtContent>
        <w:p w:rsidR="0068639F" w:rsidRPr="0068639F" w:rsidRDefault="0068639F" w:rsidP="0068639F">
          <w:pPr>
            <w:pStyle w:val="TOCHeading"/>
            <w:spacing w:line="480" w:lineRule="auto"/>
            <w:jc w:val="center"/>
            <w:rPr>
              <w:rFonts w:ascii="Times New Roman" w:hAnsi="Times New Roman" w:cs="Times New Roman"/>
              <w:b/>
              <w:color w:val="000000" w:themeColor="text1"/>
              <w:sz w:val="24"/>
              <w:szCs w:val="24"/>
            </w:rPr>
          </w:pPr>
          <w:r w:rsidRPr="0068639F">
            <w:rPr>
              <w:rFonts w:ascii="Times New Roman" w:hAnsi="Times New Roman" w:cs="Times New Roman"/>
              <w:b/>
              <w:color w:val="000000" w:themeColor="text1"/>
              <w:sz w:val="24"/>
              <w:szCs w:val="24"/>
            </w:rPr>
            <w:t>TABLE OF CONTENTS</w:t>
          </w:r>
        </w:p>
        <w:p w:rsidR="0068639F" w:rsidRPr="0068639F" w:rsidRDefault="0068639F" w:rsidP="0068639F">
          <w:pPr>
            <w:pStyle w:val="TOC1"/>
            <w:tabs>
              <w:tab w:val="right" w:pos="9350"/>
            </w:tabs>
            <w:rPr>
              <w:rFonts w:ascii="Times New Roman" w:eastAsiaTheme="minorEastAsia" w:hAnsi="Times New Roman" w:cs="Times New Roman"/>
              <w:noProof/>
              <w:sz w:val="24"/>
              <w:szCs w:val="24"/>
            </w:rPr>
          </w:pPr>
          <w:r w:rsidRPr="0068639F">
            <w:rPr>
              <w:rFonts w:ascii="Times New Roman" w:hAnsi="Times New Roman" w:cs="Times New Roman"/>
              <w:sz w:val="24"/>
              <w:szCs w:val="24"/>
            </w:rPr>
            <w:fldChar w:fldCharType="begin"/>
          </w:r>
          <w:r w:rsidRPr="0068639F">
            <w:rPr>
              <w:rFonts w:ascii="Times New Roman" w:hAnsi="Times New Roman" w:cs="Times New Roman"/>
              <w:sz w:val="24"/>
              <w:szCs w:val="24"/>
            </w:rPr>
            <w:instrText xml:space="preserve"> TOC \o "1-3" \h \z \u </w:instrText>
          </w:r>
          <w:r w:rsidRPr="0068639F">
            <w:rPr>
              <w:rFonts w:ascii="Times New Roman" w:hAnsi="Times New Roman" w:cs="Times New Roman"/>
              <w:sz w:val="24"/>
              <w:szCs w:val="24"/>
            </w:rPr>
            <w:fldChar w:fldCharType="separate"/>
          </w:r>
          <w:hyperlink w:anchor="_Toc203245625" w:history="1">
            <w:r w:rsidRPr="0068639F">
              <w:rPr>
                <w:rStyle w:val="Hyperlink"/>
                <w:rFonts w:ascii="Times New Roman" w:hAnsi="Times New Roman" w:cs="Times New Roman"/>
                <w:noProof/>
                <w:sz w:val="24"/>
                <w:szCs w:val="24"/>
              </w:rPr>
              <w:t>CERTIFICATION</w:t>
            </w:r>
            <w:r w:rsidRPr="0068639F">
              <w:rPr>
                <w:rFonts w:ascii="Times New Roman" w:hAnsi="Times New Roman" w:cs="Times New Roman"/>
                <w:noProof/>
                <w:webHidden/>
                <w:sz w:val="24"/>
                <w:szCs w:val="24"/>
              </w:rPr>
              <w:tab/>
            </w:r>
            <w:r w:rsidRPr="0068639F">
              <w:rPr>
                <w:rFonts w:ascii="Times New Roman" w:hAnsi="Times New Roman" w:cs="Times New Roman"/>
                <w:noProof/>
                <w:webHidden/>
                <w:sz w:val="24"/>
                <w:szCs w:val="24"/>
              </w:rPr>
              <w:fldChar w:fldCharType="begin"/>
            </w:r>
            <w:r w:rsidRPr="0068639F">
              <w:rPr>
                <w:rFonts w:ascii="Times New Roman" w:hAnsi="Times New Roman" w:cs="Times New Roman"/>
                <w:noProof/>
                <w:webHidden/>
                <w:sz w:val="24"/>
                <w:szCs w:val="24"/>
              </w:rPr>
              <w:instrText xml:space="preserve"> PAGEREF _Toc203245625 \h </w:instrText>
            </w:r>
            <w:r w:rsidRPr="0068639F">
              <w:rPr>
                <w:rFonts w:ascii="Times New Roman" w:hAnsi="Times New Roman" w:cs="Times New Roman"/>
                <w:noProof/>
                <w:webHidden/>
                <w:sz w:val="24"/>
                <w:szCs w:val="24"/>
              </w:rPr>
            </w:r>
            <w:r w:rsidRPr="0068639F">
              <w:rPr>
                <w:rFonts w:ascii="Times New Roman" w:hAnsi="Times New Roman" w:cs="Times New Roman"/>
                <w:noProof/>
                <w:webHidden/>
                <w:sz w:val="24"/>
                <w:szCs w:val="24"/>
              </w:rPr>
              <w:fldChar w:fldCharType="separate"/>
            </w:r>
            <w:r w:rsidRPr="0068639F">
              <w:rPr>
                <w:rFonts w:ascii="Times New Roman" w:hAnsi="Times New Roman" w:cs="Times New Roman"/>
                <w:noProof/>
                <w:webHidden/>
                <w:sz w:val="24"/>
                <w:szCs w:val="24"/>
              </w:rPr>
              <w:t>2</w:t>
            </w:r>
            <w:r w:rsidRPr="0068639F">
              <w:rPr>
                <w:rFonts w:ascii="Times New Roman" w:hAnsi="Times New Roman" w:cs="Times New Roman"/>
                <w:noProof/>
                <w:webHidden/>
                <w:sz w:val="24"/>
                <w:szCs w:val="24"/>
              </w:rPr>
              <w:fldChar w:fldCharType="end"/>
            </w:r>
          </w:hyperlink>
        </w:p>
        <w:p w:rsidR="0068639F" w:rsidRPr="0068639F" w:rsidRDefault="008A1051" w:rsidP="0068639F">
          <w:pPr>
            <w:pStyle w:val="TOC1"/>
            <w:tabs>
              <w:tab w:val="right" w:pos="9350"/>
            </w:tabs>
            <w:rPr>
              <w:rFonts w:ascii="Times New Roman" w:eastAsiaTheme="minorEastAsia" w:hAnsi="Times New Roman" w:cs="Times New Roman"/>
              <w:noProof/>
              <w:sz w:val="24"/>
              <w:szCs w:val="24"/>
            </w:rPr>
          </w:pPr>
          <w:hyperlink w:anchor="_Toc203245626" w:history="1">
            <w:r w:rsidR="0068639F" w:rsidRPr="0068639F">
              <w:rPr>
                <w:rStyle w:val="Hyperlink"/>
                <w:rFonts w:ascii="Times New Roman" w:hAnsi="Times New Roman" w:cs="Times New Roman"/>
                <w:noProof/>
                <w:sz w:val="24"/>
                <w:szCs w:val="24"/>
              </w:rPr>
              <w:t>DEDICATION</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_Toc203245626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3</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1"/>
            <w:tabs>
              <w:tab w:val="right" w:pos="9350"/>
            </w:tabs>
            <w:rPr>
              <w:rFonts w:ascii="Times New Roman" w:eastAsiaTheme="minorEastAsia" w:hAnsi="Times New Roman" w:cs="Times New Roman"/>
              <w:noProof/>
              <w:sz w:val="24"/>
              <w:szCs w:val="24"/>
            </w:rPr>
          </w:pPr>
          <w:hyperlink w:anchor="_Toc203245627" w:history="1">
            <w:r w:rsidR="0068639F" w:rsidRPr="0068639F">
              <w:rPr>
                <w:rStyle w:val="Hyperlink"/>
                <w:rFonts w:ascii="Times New Roman" w:hAnsi="Times New Roman" w:cs="Times New Roman"/>
                <w:noProof/>
                <w:sz w:val="24"/>
                <w:szCs w:val="24"/>
              </w:rPr>
              <w:t>ACKNOWLEDGEMENT</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_Toc203245627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4</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1"/>
            <w:tabs>
              <w:tab w:val="right" w:pos="9350"/>
            </w:tabs>
            <w:rPr>
              <w:rFonts w:ascii="Times New Roman" w:eastAsiaTheme="minorEastAsia" w:hAnsi="Times New Roman" w:cs="Times New Roman"/>
              <w:noProof/>
              <w:sz w:val="24"/>
              <w:szCs w:val="24"/>
            </w:rPr>
          </w:pPr>
          <w:hyperlink w:anchor="_Toc203245628" w:history="1">
            <w:r w:rsidR="0068639F" w:rsidRPr="0068639F">
              <w:rPr>
                <w:rStyle w:val="Hyperlink"/>
                <w:rFonts w:ascii="Times New Roman" w:hAnsi="Times New Roman" w:cs="Times New Roman"/>
                <w:noProof/>
                <w:sz w:val="24"/>
                <w:szCs w:val="24"/>
              </w:rPr>
              <w:t>CHAPTER ONE</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_Toc203245628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7</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1"/>
            <w:tabs>
              <w:tab w:val="left" w:pos="660"/>
              <w:tab w:val="right" w:pos="9350"/>
            </w:tabs>
            <w:rPr>
              <w:rFonts w:ascii="Times New Roman" w:eastAsiaTheme="minorEastAsia" w:hAnsi="Times New Roman" w:cs="Times New Roman"/>
              <w:noProof/>
              <w:sz w:val="24"/>
              <w:szCs w:val="24"/>
            </w:rPr>
          </w:pPr>
          <w:hyperlink w:anchor="_Toc203245629" w:history="1">
            <w:r w:rsidR="0068639F" w:rsidRPr="0068639F">
              <w:rPr>
                <w:rStyle w:val="Hyperlink"/>
                <w:rFonts w:ascii="Times New Roman" w:hAnsi="Times New Roman" w:cs="Times New Roman"/>
                <w:noProof/>
                <w:sz w:val="24"/>
                <w:szCs w:val="24"/>
              </w:rPr>
              <w:t>1.0</w:t>
            </w:r>
            <w:r w:rsidR="0068639F" w:rsidRPr="0068639F">
              <w:rPr>
                <w:rFonts w:ascii="Times New Roman" w:eastAsiaTheme="minorEastAsia" w:hAnsi="Times New Roman" w:cs="Times New Roman"/>
                <w:noProof/>
                <w:sz w:val="24"/>
                <w:szCs w:val="24"/>
              </w:rPr>
              <w:tab/>
            </w:r>
            <w:r w:rsidR="0068639F" w:rsidRPr="0068639F">
              <w:rPr>
                <w:rStyle w:val="Hyperlink"/>
                <w:rFonts w:ascii="Times New Roman" w:hAnsi="Times New Roman" w:cs="Times New Roman"/>
                <w:noProof/>
                <w:sz w:val="24"/>
                <w:szCs w:val="24"/>
              </w:rPr>
              <w:t>INTRODUCTION</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_Toc203245629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7</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2"/>
            <w:tabs>
              <w:tab w:val="left" w:pos="880"/>
              <w:tab w:val="right" w:pos="9350"/>
            </w:tabs>
            <w:ind w:left="0"/>
            <w:rPr>
              <w:rFonts w:ascii="Times New Roman" w:eastAsiaTheme="minorEastAsia" w:hAnsi="Times New Roman" w:cs="Times New Roman"/>
              <w:noProof/>
              <w:sz w:val="24"/>
              <w:szCs w:val="24"/>
            </w:rPr>
          </w:pPr>
          <w:hyperlink w:anchor="_Toc203245630" w:history="1">
            <w:r w:rsidR="0068639F" w:rsidRPr="0068639F">
              <w:rPr>
                <w:rStyle w:val="Hyperlink"/>
                <w:rFonts w:ascii="Times New Roman" w:hAnsi="Times New Roman" w:cs="Times New Roman"/>
                <w:noProof/>
                <w:sz w:val="24"/>
                <w:szCs w:val="24"/>
              </w:rPr>
              <w:t>1.1</w:t>
            </w:r>
            <w:r w:rsidR="0068639F" w:rsidRPr="0068639F">
              <w:rPr>
                <w:rFonts w:ascii="Times New Roman" w:eastAsiaTheme="minorEastAsia" w:hAnsi="Times New Roman" w:cs="Times New Roman"/>
                <w:noProof/>
                <w:sz w:val="24"/>
                <w:szCs w:val="24"/>
              </w:rPr>
              <w:t xml:space="preserve">        </w:t>
            </w:r>
            <w:r w:rsidR="0068639F" w:rsidRPr="0068639F">
              <w:rPr>
                <w:rStyle w:val="Hyperlink"/>
                <w:rFonts w:ascii="Times New Roman" w:hAnsi="Times New Roman" w:cs="Times New Roman"/>
                <w:noProof/>
                <w:sz w:val="24"/>
                <w:szCs w:val="24"/>
              </w:rPr>
              <w:t>Literature Review</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_Toc203245630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11</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2"/>
            <w:tabs>
              <w:tab w:val="left" w:pos="880"/>
              <w:tab w:val="right" w:pos="9350"/>
            </w:tabs>
            <w:ind w:left="0"/>
            <w:rPr>
              <w:rFonts w:ascii="Times New Roman" w:eastAsiaTheme="minorEastAsia" w:hAnsi="Times New Roman" w:cs="Times New Roman"/>
              <w:noProof/>
              <w:sz w:val="24"/>
              <w:szCs w:val="24"/>
            </w:rPr>
          </w:pPr>
          <w:hyperlink w:anchor="_Toc203245631" w:history="1">
            <w:r w:rsidR="0068639F" w:rsidRPr="0068639F">
              <w:rPr>
                <w:rStyle w:val="Hyperlink"/>
                <w:rFonts w:ascii="Times New Roman" w:hAnsi="Times New Roman" w:cs="Times New Roman"/>
                <w:noProof/>
                <w:sz w:val="24"/>
                <w:szCs w:val="24"/>
              </w:rPr>
              <w:t>1.2</w:t>
            </w:r>
            <w:r w:rsidR="0068639F" w:rsidRPr="0068639F">
              <w:rPr>
                <w:rFonts w:ascii="Times New Roman" w:eastAsiaTheme="minorEastAsia" w:hAnsi="Times New Roman" w:cs="Times New Roman"/>
                <w:noProof/>
                <w:sz w:val="24"/>
                <w:szCs w:val="24"/>
              </w:rPr>
              <w:t xml:space="preserve">        </w:t>
            </w:r>
            <w:r w:rsidR="0068639F" w:rsidRPr="0068639F">
              <w:rPr>
                <w:rStyle w:val="Hyperlink"/>
                <w:rFonts w:ascii="Times New Roman" w:hAnsi="Times New Roman" w:cs="Times New Roman"/>
                <w:noProof/>
                <w:sz w:val="24"/>
                <w:szCs w:val="24"/>
              </w:rPr>
              <w:t>Statement of Problem</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_Toc203245631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14</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2"/>
            <w:tabs>
              <w:tab w:val="left" w:pos="880"/>
              <w:tab w:val="right" w:pos="9350"/>
            </w:tabs>
            <w:ind w:left="0"/>
            <w:rPr>
              <w:rFonts w:ascii="Times New Roman" w:eastAsiaTheme="minorEastAsia" w:hAnsi="Times New Roman" w:cs="Times New Roman"/>
              <w:noProof/>
              <w:sz w:val="24"/>
              <w:szCs w:val="24"/>
            </w:rPr>
          </w:pPr>
          <w:hyperlink w:anchor="_Toc203245632" w:history="1">
            <w:r w:rsidR="0068639F" w:rsidRPr="0068639F">
              <w:rPr>
                <w:rStyle w:val="Hyperlink"/>
                <w:rFonts w:ascii="Times New Roman" w:hAnsi="Times New Roman" w:cs="Times New Roman"/>
                <w:noProof/>
                <w:sz w:val="24"/>
                <w:szCs w:val="24"/>
              </w:rPr>
              <w:t>1.3</w:t>
            </w:r>
            <w:r w:rsidR="0068639F" w:rsidRPr="0068639F">
              <w:rPr>
                <w:rFonts w:ascii="Times New Roman" w:eastAsiaTheme="minorEastAsia" w:hAnsi="Times New Roman" w:cs="Times New Roman"/>
                <w:noProof/>
                <w:sz w:val="24"/>
                <w:szCs w:val="24"/>
              </w:rPr>
              <w:t xml:space="preserve">        </w:t>
            </w:r>
            <w:r w:rsidR="0068639F" w:rsidRPr="0068639F">
              <w:rPr>
                <w:rStyle w:val="Hyperlink"/>
                <w:rFonts w:ascii="Times New Roman" w:hAnsi="Times New Roman" w:cs="Times New Roman"/>
                <w:noProof/>
                <w:sz w:val="24"/>
                <w:szCs w:val="24"/>
              </w:rPr>
              <w:t>Aim</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_Toc203245632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15</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2"/>
            <w:tabs>
              <w:tab w:val="left" w:pos="880"/>
              <w:tab w:val="right" w:pos="9350"/>
            </w:tabs>
            <w:ind w:left="0"/>
            <w:rPr>
              <w:rFonts w:ascii="Times New Roman" w:eastAsiaTheme="minorEastAsia" w:hAnsi="Times New Roman" w:cs="Times New Roman"/>
              <w:noProof/>
              <w:sz w:val="24"/>
              <w:szCs w:val="24"/>
            </w:rPr>
          </w:pPr>
          <w:hyperlink w:anchor="_Toc203245633" w:history="1">
            <w:r w:rsidR="0068639F" w:rsidRPr="0068639F">
              <w:rPr>
                <w:rStyle w:val="Hyperlink"/>
                <w:rFonts w:ascii="Times New Roman" w:hAnsi="Times New Roman" w:cs="Times New Roman"/>
                <w:noProof/>
                <w:sz w:val="24"/>
                <w:szCs w:val="24"/>
              </w:rPr>
              <w:t>1.4</w:t>
            </w:r>
            <w:r w:rsidR="0068639F" w:rsidRPr="0068639F">
              <w:rPr>
                <w:rFonts w:ascii="Times New Roman" w:eastAsiaTheme="minorEastAsia" w:hAnsi="Times New Roman" w:cs="Times New Roman"/>
                <w:noProof/>
                <w:sz w:val="24"/>
                <w:szCs w:val="24"/>
              </w:rPr>
              <w:t xml:space="preserve">        </w:t>
            </w:r>
            <w:r w:rsidR="0068639F" w:rsidRPr="0068639F">
              <w:rPr>
                <w:rStyle w:val="Hyperlink"/>
                <w:rFonts w:ascii="Times New Roman" w:hAnsi="Times New Roman" w:cs="Times New Roman"/>
                <w:noProof/>
                <w:sz w:val="24"/>
                <w:szCs w:val="24"/>
              </w:rPr>
              <w:t>Objectives</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_Toc203245633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15</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1"/>
            <w:tabs>
              <w:tab w:val="right" w:pos="9350"/>
            </w:tabs>
            <w:rPr>
              <w:rFonts w:ascii="Times New Roman" w:eastAsiaTheme="minorEastAsia" w:hAnsi="Times New Roman" w:cs="Times New Roman"/>
              <w:noProof/>
              <w:sz w:val="24"/>
              <w:szCs w:val="24"/>
            </w:rPr>
          </w:pPr>
          <w:hyperlink w:anchor="_Toc203245634" w:history="1">
            <w:r w:rsidR="0068639F" w:rsidRPr="0068639F">
              <w:rPr>
                <w:rStyle w:val="Hyperlink"/>
                <w:rFonts w:ascii="Times New Roman" w:eastAsia="Times New Roman" w:hAnsi="Times New Roman" w:cs="Times New Roman"/>
                <w:noProof/>
                <w:sz w:val="24"/>
                <w:szCs w:val="24"/>
              </w:rPr>
              <w:t>CHAPTER TWO</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_Toc203245634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16</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1"/>
            <w:tabs>
              <w:tab w:val="left" w:pos="660"/>
              <w:tab w:val="right" w:pos="9350"/>
            </w:tabs>
            <w:rPr>
              <w:rFonts w:ascii="Times New Roman" w:eastAsiaTheme="minorEastAsia" w:hAnsi="Times New Roman" w:cs="Times New Roman"/>
              <w:noProof/>
              <w:sz w:val="24"/>
              <w:szCs w:val="24"/>
            </w:rPr>
          </w:pPr>
          <w:hyperlink w:anchor="_Toc203245635" w:history="1">
            <w:r w:rsidR="0068639F" w:rsidRPr="0068639F">
              <w:rPr>
                <w:rStyle w:val="Hyperlink"/>
                <w:rFonts w:ascii="Times New Roman" w:eastAsia="Times New Roman" w:hAnsi="Times New Roman" w:cs="Times New Roman"/>
                <w:noProof/>
                <w:sz w:val="24"/>
                <w:szCs w:val="24"/>
              </w:rPr>
              <w:t>2.0</w:t>
            </w:r>
            <w:r w:rsidR="0068639F" w:rsidRPr="0068639F">
              <w:rPr>
                <w:rFonts w:ascii="Times New Roman" w:eastAsiaTheme="minorEastAsia" w:hAnsi="Times New Roman" w:cs="Times New Roman"/>
                <w:noProof/>
                <w:sz w:val="24"/>
                <w:szCs w:val="24"/>
              </w:rPr>
              <w:tab/>
            </w:r>
            <w:r w:rsidR="0068639F" w:rsidRPr="0068639F">
              <w:rPr>
                <w:rStyle w:val="Hyperlink"/>
                <w:rFonts w:ascii="Times New Roman" w:eastAsia="Times New Roman" w:hAnsi="Times New Roman" w:cs="Times New Roman"/>
                <w:noProof/>
                <w:sz w:val="24"/>
                <w:szCs w:val="24"/>
              </w:rPr>
              <w:t>MATERIALS AND METHODS</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_Toc203245635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16</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2"/>
            <w:tabs>
              <w:tab w:val="left" w:pos="880"/>
              <w:tab w:val="right" w:pos="9350"/>
            </w:tabs>
            <w:ind w:left="0"/>
            <w:rPr>
              <w:rFonts w:ascii="Times New Roman" w:eastAsiaTheme="minorEastAsia" w:hAnsi="Times New Roman" w:cs="Times New Roman"/>
              <w:noProof/>
              <w:sz w:val="24"/>
              <w:szCs w:val="24"/>
            </w:rPr>
          </w:pPr>
          <w:hyperlink w:anchor="_Toc203245636" w:history="1">
            <w:r w:rsidR="0068639F" w:rsidRPr="0068639F">
              <w:rPr>
                <w:rStyle w:val="Hyperlink"/>
                <w:rFonts w:ascii="Times New Roman" w:hAnsi="Times New Roman" w:cs="Times New Roman"/>
                <w:noProof/>
                <w:sz w:val="24"/>
                <w:szCs w:val="24"/>
              </w:rPr>
              <w:t>2.1</w:t>
            </w:r>
            <w:r w:rsidR="0068639F" w:rsidRPr="0068639F">
              <w:rPr>
                <w:rFonts w:ascii="Times New Roman" w:eastAsiaTheme="minorEastAsia" w:hAnsi="Times New Roman" w:cs="Times New Roman"/>
                <w:noProof/>
                <w:sz w:val="24"/>
                <w:szCs w:val="24"/>
              </w:rPr>
              <w:t xml:space="preserve">        </w:t>
            </w:r>
            <w:r w:rsidR="0068639F" w:rsidRPr="0068639F">
              <w:rPr>
                <w:rStyle w:val="Hyperlink"/>
                <w:rFonts w:ascii="Times New Roman" w:hAnsi="Times New Roman" w:cs="Times New Roman"/>
                <w:noProof/>
                <w:sz w:val="24"/>
                <w:szCs w:val="24"/>
              </w:rPr>
              <w:t>Materials Used</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_Toc203245636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16</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2"/>
            <w:tabs>
              <w:tab w:val="left" w:pos="880"/>
              <w:tab w:val="right" w:pos="9350"/>
            </w:tabs>
            <w:ind w:left="0"/>
            <w:rPr>
              <w:rFonts w:ascii="Times New Roman" w:eastAsiaTheme="minorEastAsia" w:hAnsi="Times New Roman" w:cs="Times New Roman"/>
              <w:noProof/>
              <w:sz w:val="24"/>
              <w:szCs w:val="24"/>
            </w:rPr>
          </w:pPr>
          <w:hyperlink w:anchor="_Toc203245637" w:history="1">
            <w:r w:rsidR="0068639F" w:rsidRPr="0068639F">
              <w:rPr>
                <w:rStyle w:val="Hyperlink"/>
                <w:rFonts w:ascii="Times New Roman" w:hAnsi="Times New Roman" w:cs="Times New Roman"/>
                <w:noProof/>
                <w:sz w:val="24"/>
                <w:szCs w:val="24"/>
              </w:rPr>
              <w:t>2.2</w:t>
            </w:r>
            <w:r w:rsidR="0068639F" w:rsidRPr="0068639F">
              <w:rPr>
                <w:rFonts w:ascii="Times New Roman" w:eastAsiaTheme="minorEastAsia" w:hAnsi="Times New Roman" w:cs="Times New Roman"/>
                <w:noProof/>
                <w:sz w:val="24"/>
                <w:szCs w:val="24"/>
              </w:rPr>
              <w:t xml:space="preserve">        </w:t>
            </w:r>
            <w:r w:rsidR="0068639F" w:rsidRPr="0068639F">
              <w:rPr>
                <w:rStyle w:val="Hyperlink"/>
                <w:rFonts w:ascii="Times New Roman" w:hAnsi="Times New Roman" w:cs="Times New Roman"/>
                <w:noProof/>
                <w:sz w:val="24"/>
                <w:szCs w:val="24"/>
              </w:rPr>
              <w:t>Chemicals and Reagents</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_Toc203245637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16</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2"/>
            <w:tabs>
              <w:tab w:val="left" w:pos="880"/>
              <w:tab w:val="right" w:pos="9350"/>
            </w:tabs>
            <w:ind w:left="0"/>
            <w:rPr>
              <w:rFonts w:ascii="Times New Roman" w:eastAsiaTheme="minorEastAsia" w:hAnsi="Times New Roman" w:cs="Times New Roman"/>
              <w:noProof/>
              <w:sz w:val="24"/>
              <w:szCs w:val="24"/>
            </w:rPr>
          </w:pPr>
          <w:hyperlink w:anchor="_Toc203245638" w:history="1">
            <w:r w:rsidR="0068639F" w:rsidRPr="0068639F">
              <w:rPr>
                <w:rStyle w:val="Hyperlink"/>
                <w:rFonts w:ascii="Times New Roman" w:hAnsi="Times New Roman" w:cs="Times New Roman"/>
                <w:noProof/>
                <w:sz w:val="24"/>
                <w:szCs w:val="24"/>
              </w:rPr>
              <w:t>2.3</w:t>
            </w:r>
            <w:r w:rsidR="0068639F" w:rsidRPr="0068639F">
              <w:rPr>
                <w:rFonts w:ascii="Times New Roman" w:eastAsiaTheme="minorEastAsia" w:hAnsi="Times New Roman" w:cs="Times New Roman"/>
                <w:noProof/>
                <w:sz w:val="24"/>
                <w:szCs w:val="24"/>
              </w:rPr>
              <w:t xml:space="preserve">        </w:t>
            </w:r>
            <w:r w:rsidR="0068639F" w:rsidRPr="0068639F">
              <w:rPr>
                <w:rStyle w:val="Hyperlink"/>
                <w:rFonts w:ascii="Times New Roman" w:hAnsi="Times New Roman" w:cs="Times New Roman"/>
                <w:noProof/>
                <w:sz w:val="24"/>
                <w:szCs w:val="24"/>
              </w:rPr>
              <w:t>Sterilization of Glasswares</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_Toc203245638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16</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2"/>
            <w:tabs>
              <w:tab w:val="right" w:pos="9350"/>
            </w:tabs>
            <w:ind w:left="0"/>
            <w:rPr>
              <w:rFonts w:ascii="Times New Roman" w:eastAsiaTheme="minorEastAsia" w:hAnsi="Times New Roman" w:cs="Times New Roman"/>
              <w:noProof/>
              <w:sz w:val="24"/>
              <w:szCs w:val="24"/>
            </w:rPr>
          </w:pPr>
          <w:hyperlink w:anchor="_Toc203245639" w:history="1">
            <w:r w:rsidR="0068639F" w:rsidRPr="0068639F">
              <w:rPr>
                <w:rStyle w:val="Hyperlink"/>
                <w:rFonts w:ascii="Times New Roman" w:hAnsi="Times New Roman" w:cs="Times New Roman"/>
                <w:noProof/>
                <w:sz w:val="24"/>
                <w:szCs w:val="24"/>
              </w:rPr>
              <w:t>2.4        Media Preparation</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_Toc203245639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17</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2"/>
            <w:tabs>
              <w:tab w:val="right" w:pos="9350"/>
            </w:tabs>
            <w:ind w:left="0"/>
            <w:rPr>
              <w:rFonts w:ascii="Times New Roman" w:eastAsiaTheme="minorEastAsia" w:hAnsi="Times New Roman" w:cs="Times New Roman"/>
              <w:noProof/>
              <w:sz w:val="24"/>
              <w:szCs w:val="24"/>
            </w:rPr>
          </w:pPr>
          <w:hyperlink w:anchor="_Toc203245640" w:history="1">
            <w:r w:rsidR="0068639F" w:rsidRPr="0068639F">
              <w:rPr>
                <w:rStyle w:val="Hyperlink"/>
                <w:rFonts w:ascii="Times New Roman" w:hAnsi="Times New Roman" w:cs="Times New Roman"/>
                <w:noProof/>
                <w:sz w:val="24"/>
                <w:szCs w:val="24"/>
              </w:rPr>
              <w:t>2.5        Sample Collection and Preparation</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_Toc203245640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17</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2"/>
            <w:tabs>
              <w:tab w:val="right" w:pos="9350"/>
            </w:tabs>
            <w:ind w:left="0"/>
            <w:rPr>
              <w:rFonts w:ascii="Times New Roman" w:eastAsiaTheme="minorEastAsia" w:hAnsi="Times New Roman" w:cs="Times New Roman"/>
              <w:noProof/>
              <w:sz w:val="24"/>
              <w:szCs w:val="24"/>
            </w:rPr>
          </w:pPr>
          <w:hyperlink w:anchor="_Toc203245641" w:history="1">
            <w:r w:rsidR="0068639F" w:rsidRPr="0068639F">
              <w:rPr>
                <w:rStyle w:val="Hyperlink"/>
                <w:rFonts w:ascii="Times New Roman" w:hAnsi="Times New Roman" w:cs="Times New Roman"/>
                <w:noProof/>
                <w:sz w:val="24"/>
                <w:szCs w:val="24"/>
              </w:rPr>
              <w:t>2.6       Inoculation Methods</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_Toc203245641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18</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1"/>
            <w:tabs>
              <w:tab w:val="right" w:pos="9350"/>
            </w:tabs>
            <w:rPr>
              <w:rFonts w:ascii="Times New Roman" w:eastAsiaTheme="minorEastAsia" w:hAnsi="Times New Roman" w:cs="Times New Roman"/>
              <w:noProof/>
              <w:sz w:val="24"/>
              <w:szCs w:val="24"/>
            </w:rPr>
          </w:pPr>
          <w:hyperlink w:anchor="_Toc203245642" w:history="1">
            <w:r w:rsidR="0068639F" w:rsidRPr="0068639F">
              <w:rPr>
                <w:rStyle w:val="Hyperlink"/>
                <w:rFonts w:ascii="Times New Roman" w:hAnsi="Times New Roman" w:cs="Times New Roman"/>
                <w:noProof/>
                <w:sz w:val="24"/>
                <w:szCs w:val="24"/>
              </w:rPr>
              <w:t>CHAPTER THREE</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_Toc203245642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19</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1"/>
            <w:tabs>
              <w:tab w:val="right" w:pos="9350"/>
            </w:tabs>
            <w:rPr>
              <w:rFonts w:ascii="Times New Roman" w:eastAsiaTheme="minorEastAsia" w:hAnsi="Times New Roman" w:cs="Times New Roman"/>
              <w:noProof/>
              <w:sz w:val="24"/>
              <w:szCs w:val="24"/>
            </w:rPr>
          </w:pPr>
          <w:hyperlink w:anchor="_Toc203245643" w:history="1">
            <w:r w:rsidR="0068639F" w:rsidRPr="0068639F">
              <w:rPr>
                <w:rStyle w:val="Hyperlink"/>
                <w:rFonts w:ascii="Times New Roman" w:eastAsia="Times New Roman" w:hAnsi="Times New Roman" w:cs="Times New Roman"/>
                <w:noProof/>
                <w:sz w:val="24"/>
                <w:szCs w:val="24"/>
              </w:rPr>
              <w:t>3.0      RESULTS</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_Toc203245643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19</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1"/>
            <w:tabs>
              <w:tab w:val="right" w:pos="9350"/>
            </w:tabs>
            <w:rPr>
              <w:rFonts w:ascii="Times New Roman" w:eastAsiaTheme="minorEastAsia" w:hAnsi="Times New Roman" w:cs="Times New Roman"/>
              <w:noProof/>
              <w:sz w:val="24"/>
              <w:szCs w:val="24"/>
            </w:rPr>
          </w:pPr>
          <w:hyperlink w:anchor="_Toc203245644" w:history="1">
            <w:r w:rsidR="0068639F" w:rsidRPr="0068639F">
              <w:rPr>
                <w:rStyle w:val="Hyperlink"/>
                <w:rFonts w:ascii="Times New Roman" w:hAnsi="Times New Roman" w:cs="Times New Roman"/>
                <w:noProof/>
                <w:sz w:val="24"/>
                <w:szCs w:val="24"/>
              </w:rPr>
              <w:t>CHAPTER FOUR</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_Toc203245644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21</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1"/>
            <w:tabs>
              <w:tab w:val="right" w:pos="9350"/>
            </w:tabs>
            <w:rPr>
              <w:rFonts w:ascii="Times New Roman" w:eastAsiaTheme="minorEastAsia" w:hAnsi="Times New Roman" w:cs="Times New Roman"/>
              <w:noProof/>
              <w:sz w:val="24"/>
              <w:szCs w:val="24"/>
            </w:rPr>
          </w:pPr>
          <w:hyperlink w:anchor="_Toc203245645" w:history="1">
            <w:r w:rsidR="0068639F" w:rsidRPr="0068639F">
              <w:rPr>
                <w:rStyle w:val="Hyperlink"/>
                <w:rFonts w:ascii="Times New Roman" w:hAnsi="Times New Roman" w:cs="Times New Roman"/>
                <w:noProof/>
                <w:sz w:val="24"/>
                <w:szCs w:val="24"/>
              </w:rPr>
              <w:t>4.0     DISCUSSION AND CONCLUSION</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_Toc203245645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21</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2"/>
            <w:tabs>
              <w:tab w:val="right" w:pos="9350"/>
            </w:tabs>
            <w:ind w:left="0"/>
            <w:rPr>
              <w:rFonts w:ascii="Times New Roman" w:eastAsiaTheme="minorEastAsia" w:hAnsi="Times New Roman" w:cs="Times New Roman"/>
              <w:noProof/>
              <w:sz w:val="24"/>
              <w:szCs w:val="24"/>
            </w:rPr>
          </w:pPr>
          <w:hyperlink w:anchor="_Toc203245646" w:history="1">
            <w:r w:rsidR="0068639F" w:rsidRPr="0068639F">
              <w:rPr>
                <w:rStyle w:val="Hyperlink"/>
                <w:rFonts w:ascii="Times New Roman" w:hAnsi="Times New Roman" w:cs="Times New Roman"/>
                <w:noProof/>
                <w:sz w:val="24"/>
                <w:szCs w:val="24"/>
              </w:rPr>
              <w:t>4.1     DISCUSSION</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_Toc203245646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21</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2"/>
            <w:tabs>
              <w:tab w:val="right" w:pos="9350"/>
            </w:tabs>
            <w:ind w:left="0"/>
            <w:rPr>
              <w:rFonts w:ascii="Times New Roman" w:eastAsiaTheme="minorEastAsia" w:hAnsi="Times New Roman" w:cs="Times New Roman"/>
              <w:noProof/>
              <w:sz w:val="24"/>
              <w:szCs w:val="24"/>
            </w:rPr>
          </w:pPr>
          <w:hyperlink w:anchor="_Toc203245647" w:history="1">
            <w:r w:rsidR="0068639F" w:rsidRPr="0068639F">
              <w:rPr>
                <w:rStyle w:val="Hyperlink"/>
                <w:rFonts w:ascii="Times New Roman" w:hAnsi="Times New Roman" w:cs="Times New Roman"/>
                <w:noProof/>
                <w:sz w:val="24"/>
                <w:szCs w:val="24"/>
              </w:rPr>
              <w:t>4.2     Conclusion</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_Toc203245647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23</w:t>
            </w:r>
            <w:r w:rsidR="0068639F" w:rsidRPr="0068639F">
              <w:rPr>
                <w:rFonts w:ascii="Times New Roman" w:hAnsi="Times New Roman" w:cs="Times New Roman"/>
                <w:noProof/>
                <w:webHidden/>
                <w:sz w:val="24"/>
                <w:szCs w:val="24"/>
              </w:rPr>
              <w:fldChar w:fldCharType="end"/>
            </w:r>
          </w:hyperlink>
        </w:p>
        <w:p w:rsidR="0068639F" w:rsidRPr="0068639F" w:rsidRDefault="008A1051" w:rsidP="0068639F">
          <w:pPr>
            <w:pStyle w:val="TOC1"/>
            <w:tabs>
              <w:tab w:val="right" w:pos="9350"/>
            </w:tabs>
            <w:rPr>
              <w:rFonts w:ascii="Times New Roman" w:eastAsiaTheme="minorEastAsia" w:hAnsi="Times New Roman" w:cs="Times New Roman"/>
              <w:noProof/>
              <w:sz w:val="24"/>
              <w:szCs w:val="24"/>
            </w:rPr>
          </w:pPr>
          <w:hyperlink w:anchor="_Toc203245648" w:history="1">
            <w:r w:rsidR="0068639F" w:rsidRPr="0068639F">
              <w:rPr>
                <w:rStyle w:val="Hyperlink"/>
                <w:rFonts w:ascii="Times New Roman" w:hAnsi="Times New Roman" w:cs="Times New Roman"/>
                <w:noProof/>
                <w:sz w:val="24"/>
                <w:szCs w:val="24"/>
              </w:rPr>
              <w:t>REFERENCES</w:t>
            </w:r>
            <w:r w:rsidR="0068639F" w:rsidRPr="0068639F">
              <w:rPr>
                <w:rFonts w:ascii="Times New Roman" w:hAnsi="Times New Roman" w:cs="Times New Roman"/>
                <w:noProof/>
                <w:webHidden/>
                <w:sz w:val="24"/>
                <w:szCs w:val="24"/>
              </w:rPr>
              <w:tab/>
            </w:r>
            <w:r w:rsidR="0068639F" w:rsidRPr="0068639F">
              <w:rPr>
                <w:rFonts w:ascii="Times New Roman" w:hAnsi="Times New Roman" w:cs="Times New Roman"/>
                <w:noProof/>
                <w:webHidden/>
                <w:sz w:val="24"/>
                <w:szCs w:val="24"/>
              </w:rPr>
              <w:fldChar w:fldCharType="begin"/>
            </w:r>
            <w:r w:rsidR="0068639F" w:rsidRPr="0068639F">
              <w:rPr>
                <w:rFonts w:ascii="Times New Roman" w:hAnsi="Times New Roman" w:cs="Times New Roman"/>
                <w:noProof/>
                <w:webHidden/>
                <w:sz w:val="24"/>
                <w:szCs w:val="24"/>
              </w:rPr>
              <w:instrText xml:space="preserve"> PAGEREF _Toc203245648 \h </w:instrText>
            </w:r>
            <w:r w:rsidR="0068639F" w:rsidRPr="0068639F">
              <w:rPr>
                <w:rFonts w:ascii="Times New Roman" w:hAnsi="Times New Roman" w:cs="Times New Roman"/>
                <w:noProof/>
                <w:webHidden/>
                <w:sz w:val="24"/>
                <w:szCs w:val="24"/>
              </w:rPr>
            </w:r>
            <w:r w:rsidR="0068639F" w:rsidRPr="0068639F">
              <w:rPr>
                <w:rFonts w:ascii="Times New Roman" w:hAnsi="Times New Roman" w:cs="Times New Roman"/>
                <w:noProof/>
                <w:webHidden/>
                <w:sz w:val="24"/>
                <w:szCs w:val="24"/>
              </w:rPr>
              <w:fldChar w:fldCharType="separate"/>
            </w:r>
            <w:r w:rsidR="0068639F" w:rsidRPr="0068639F">
              <w:rPr>
                <w:rFonts w:ascii="Times New Roman" w:hAnsi="Times New Roman" w:cs="Times New Roman"/>
                <w:noProof/>
                <w:webHidden/>
                <w:sz w:val="24"/>
                <w:szCs w:val="24"/>
              </w:rPr>
              <w:t>24</w:t>
            </w:r>
            <w:r w:rsidR="0068639F" w:rsidRPr="0068639F">
              <w:rPr>
                <w:rFonts w:ascii="Times New Roman" w:hAnsi="Times New Roman" w:cs="Times New Roman"/>
                <w:noProof/>
                <w:webHidden/>
                <w:sz w:val="24"/>
                <w:szCs w:val="24"/>
              </w:rPr>
              <w:fldChar w:fldCharType="end"/>
            </w:r>
          </w:hyperlink>
        </w:p>
        <w:p w:rsidR="0068639F" w:rsidRPr="0068639F" w:rsidRDefault="0068639F">
          <w:pPr>
            <w:rPr>
              <w:rFonts w:ascii="Times New Roman" w:hAnsi="Times New Roman" w:cs="Times New Roman"/>
              <w:sz w:val="24"/>
              <w:szCs w:val="24"/>
            </w:rPr>
          </w:pPr>
          <w:r w:rsidRPr="0068639F">
            <w:rPr>
              <w:rFonts w:ascii="Times New Roman" w:hAnsi="Times New Roman" w:cs="Times New Roman"/>
              <w:b/>
              <w:bCs/>
              <w:noProof/>
              <w:sz w:val="24"/>
              <w:szCs w:val="24"/>
            </w:rPr>
            <w:fldChar w:fldCharType="end"/>
          </w:r>
        </w:p>
      </w:sdtContent>
    </w:sdt>
    <w:p w:rsidR="0068639F" w:rsidRPr="0068639F" w:rsidRDefault="0068639F">
      <w:pPr>
        <w:rPr>
          <w:rFonts w:ascii="Times New Roman" w:hAnsi="Times New Roman" w:cs="Times New Roman"/>
          <w:sz w:val="24"/>
          <w:szCs w:val="24"/>
        </w:rPr>
      </w:pPr>
      <w:r w:rsidRPr="0068639F">
        <w:rPr>
          <w:rFonts w:ascii="Times New Roman" w:hAnsi="Times New Roman" w:cs="Times New Roman"/>
          <w:sz w:val="24"/>
          <w:szCs w:val="24"/>
        </w:rPr>
        <w:br w:type="page"/>
      </w:r>
    </w:p>
    <w:p w:rsidR="0068639F" w:rsidRPr="0068639F" w:rsidRDefault="0068639F" w:rsidP="0068639F">
      <w:pPr>
        <w:jc w:val="center"/>
        <w:rPr>
          <w:rFonts w:ascii="Times New Roman" w:hAnsi="Times New Roman" w:cs="Times New Roman"/>
          <w:b/>
          <w:sz w:val="28"/>
          <w:szCs w:val="28"/>
        </w:rPr>
      </w:pPr>
      <w:r w:rsidRPr="0068639F">
        <w:rPr>
          <w:rFonts w:ascii="Times New Roman" w:hAnsi="Times New Roman" w:cs="Times New Roman"/>
          <w:b/>
          <w:sz w:val="28"/>
          <w:szCs w:val="28"/>
        </w:rPr>
        <w:lastRenderedPageBreak/>
        <w:t>Abstract</w:t>
      </w:r>
    </w:p>
    <w:p w:rsidR="0068639F" w:rsidRPr="0068639F" w:rsidRDefault="0068639F" w:rsidP="0068639F">
      <w:pPr>
        <w:rPr>
          <w:rFonts w:ascii="Times New Roman" w:hAnsi="Times New Roman" w:cs="Times New Roman"/>
          <w:b/>
          <w:sz w:val="28"/>
          <w:szCs w:val="28"/>
        </w:rPr>
      </w:pPr>
    </w:p>
    <w:p w:rsidR="0068639F" w:rsidRDefault="0068639F" w:rsidP="0068639F">
      <w:pPr>
        <w:spacing w:line="480" w:lineRule="auto"/>
        <w:ind w:firstLine="720"/>
        <w:jc w:val="both"/>
        <w:rPr>
          <w:rFonts w:ascii="Times New Roman" w:hAnsi="Times New Roman" w:cs="Times New Roman"/>
          <w:b/>
          <w:sz w:val="28"/>
          <w:szCs w:val="28"/>
        </w:rPr>
        <w:sectPr w:rsidR="0068639F" w:rsidSect="00526D89">
          <w:footerReference w:type="default" r:id="rId9"/>
          <w:pgSz w:w="12240" w:h="15840"/>
          <w:pgMar w:top="1440" w:right="1440" w:bottom="1440" w:left="1440" w:header="708" w:footer="708" w:gutter="0"/>
          <w:pgNumType w:fmt="lowerRoman" w:start="1"/>
          <w:cols w:space="708"/>
          <w:docGrid w:linePitch="360"/>
        </w:sectPr>
      </w:pPr>
      <w:proofErr w:type="spellStart"/>
      <w:r w:rsidRPr="0068639F">
        <w:rPr>
          <w:rFonts w:ascii="Times New Roman" w:hAnsi="Times New Roman" w:cs="Times New Roman"/>
          <w:i/>
          <w:sz w:val="24"/>
          <w:szCs w:val="28"/>
        </w:rPr>
        <w:t>Calotropis</w:t>
      </w:r>
      <w:proofErr w:type="spellEnd"/>
      <w:r w:rsidRPr="0068639F">
        <w:rPr>
          <w:rFonts w:ascii="Times New Roman" w:hAnsi="Times New Roman" w:cs="Times New Roman"/>
          <w:i/>
          <w:sz w:val="24"/>
          <w:szCs w:val="28"/>
        </w:rPr>
        <w:t xml:space="preserve"> </w:t>
      </w:r>
      <w:proofErr w:type="spellStart"/>
      <w:r w:rsidRPr="0068639F">
        <w:rPr>
          <w:rFonts w:ascii="Times New Roman" w:hAnsi="Times New Roman" w:cs="Times New Roman"/>
          <w:i/>
          <w:sz w:val="24"/>
          <w:szCs w:val="28"/>
        </w:rPr>
        <w:t>procera</w:t>
      </w:r>
      <w:proofErr w:type="spellEnd"/>
      <w:r w:rsidRPr="0068639F">
        <w:rPr>
          <w:rFonts w:ascii="Times New Roman" w:hAnsi="Times New Roman" w:cs="Times New Roman"/>
          <w:sz w:val="24"/>
          <w:szCs w:val="28"/>
        </w:rPr>
        <w:t>, a widely distributed medicinal plant, is traditionally used in various cultures, including Nigeria (where it is known as "</w:t>
      </w:r>
      <w:proofErr w:type="spellStart"/>
      <w:r w:rsidRPr="0068639F">
        <w:rPr>
          <w:rFonts w:ascii="Times New Roman" w:hAnsi="Times New Roman" w:cs="Times New Roman"/>
          <w:sz w:val="24"/>
          <w:szCs w:val="28"/>
        </w:rPr>
        <w:t>Bombom</w:t>
      </w:r>
      <w:proofErr w:type="spellEnd"/>
      <w:r w:rsidRPr="0068639F">
        <w:rPr>
          <w:rFonts w:ascii="Times New Roman" w:hAnsi="Times New Roman" w:cs="Times New Roman"/>
          <w:sz w:val="24"/>
          <w:szCs w:val="28"/>
        </w:rPr>
        <w:t xml:space="preserve"> leaf"), for its diverse therapeutic properties, particularly in treating skin ailments. This abstract focuses on reviewing the current scientific understanding of its antifungal </w:t>
      </w:r>
      <w:proofErr w:type="spellStart"/>
      <w:r w:rsidRPr="0068639F">
        <w:rPr>
          <w:rFonts w:ascii="Times New Roman" w:hAnsi="Times New Roman" w:cs="Times New Roman"/>
          <w:sz w:val="24"/>
          <w:szCs w:val="28"/>
        </w:rPr>
        <w:t>efficacy.Various</w:t>
      </w:r>
      <w:proofErr w:type="spellEnd"/>
      <w:r w:rsidRPr="0068639F">
        <w:rPr>
          <w:rFonts w:ascii="Times New Roman" w:hAnsi="Times New Roman" w:cs="Times New Roman"/>
          <w:sz w:val="24"/>
          <w:szCs w:val="28"/>
        </w:rPr>
        <w:t xml:space="preserve"> parts of </w:t>
      </w:r>
      <w:proofErr w:type="spellStart"/>
      <w:r w:rsidRPr="0068639F">
        <w:rPr>
          <w:rFonts w:ascii="Times New Roman" w:hAnsi="Times New Roman" w:cs="Times New Roman"/>
          <w:i/>
          <w:sz w:val="24"/>
          <w:szCs w:val="28"/>
        </w:rPr>
        <w:t>Calotropis</w:t>
      </w:r>
      <w:proofErr w:type="spellEnd"/>
      <w:r w:rsidRPr="0068639F">
        <w:rPr>
          <w:rFonts w:ascii="Times New Roman" w:hAnsi="Times New Roman" w:cs="Times New Roman"/>
          <w:i/>
          <w:sz w:val="24"/>
          <w:szCs w:val="28"/>
        </w:rPr>
        <w:t xml:space="preserve"> </w:t>
      </w:r>
      <w:proofErr w:type="spellStart"/>
      <w:r w:rsidRPr="0068639F">
        <w:rPr>
          <w:rFonts w:ascii="Times New Roman" w:hAnsi="Times New Roman" w:cs="Times New Roman"/>
          <w:i/>
          <w:sz w:val="24"/>
          <w:szCs w:val="28"/>
        </w:rPr>
        <w:t>procera</w:t>
      </w:r>
      <w:proofErr w:type="spellEnd"/>
      <w:r w:rsidRPr="0068639F">
        <w:rPr>
          <w:rFonts w:ascii="Times New Roman" w:hAnsi="Times New Roman" w:cs="Times New Roman"/>
          <w:sz w:val="24"/>
          <w:szCs w:val="28"/>
        </w:rPr>
        <w:t xml:space="preserve">, including leaves, bark, and latex, </w:t>
      </w:r>
      <w:proofErr w:type="gramStart"/>
      <w:r w:rsidRPr="0068639F">
        <w:rPr>
          <w:rFonts w:ascii="Times New Roman" w:hAnsi="Times New Roman" w:cs="Times New Roman"/>
          <w:sz w:val="24"/>
          <w:szCs w:val="28"/>
        </w:rPr>
        <w:t>have been investigated</w:t>
      </w:r>
      <w:proofErr w:type="gramEnd"/>
      <w:r w:rsidRPr="0068639F">
        <w:rPr>
          <w:rFonts w:ascii="Times New Roman" w:hAnsi="Times New Roman" w:cs="Times New Roman"/>
          <w:sz w:val="24"/>
          <w:szCs w:val="28"/>
        </w:rPr>
        <w:t xml:space="preserve"> for their activity against a range of pathogenic fungi, especially dermatophytes responsible for skin, hair, and nail infections. Phytochemical analyses of C. </w:t>
      </w:r>
      <w:proofErr w:type="spellStart"/>
      <w:r w:rsidRPr="0068639F">
        <w:rPr>
          <w:rFonts w:ascii="Times New Roman" w:hAnsi="Times New Roman" w:cs="Times New Roman"/>
          <w:sz w:val="24"/>
          <w:szCs w:val="28"/>
        </w:rPr>
        <w:t>procera</w:t>
      </w:r>
      <w:proofErr w:type="spellEnd"/>
      <w:r w:rsidRPr="0068639F">
        <w:rPr>
          <w:rFonts w:ascii="Times New Roman" w:hAnsi="Times New Roman" w:cs="Times New Roman"/>
          <w:sz w:val="24"/>
          <w:szCs w:val="28"/>
        </w:rPr>
        <w:t xml:space="preserve"> extracts have revealed the presence of several bioactive compounds, such as alkaloids, flavonoids, tannins, steroids, triterpenoids, and cardiac glycosides, which </w:t>
      </w:r>
      <w:proofErr w:type="gramStart"/>
      <w:r w:rsidRPr="0068639F">
        <w:rPr>
          <w:rFonts w:ascii="Times New Roman" w:hAnsi="Times New Roman" w:cs="Times New Roman"/>
          <w:sz w:val="24"/>
          <w:szCs w:val="28"/>
        </w:rPr>
        <w:t>are believed</w:t>
      </w:r>
      <w:proofErr w:type="gramEnd"/>
      <w:r w:rsidRPr="0068639F">
        <w:rPr>
          <w:rFonts w:ascii="Times New Roman" w:hAnsi="Times New Roman" w:cs="Times New Roman"/>
          <w:sz w:val="24"/>
          <w:szCs w:val="28"/>
        </w:rPr>
        <w:t xml:space="preserve"> to contribute to its antifungal mechanisms. In vitro studies have consistently demonstrated the inhibitory effects of C. </w:t>
      </w:r>
      <w:proofErr w:type="spellStart"/>
      <w:r w:rsidRPr="0068639F">
        <w:rPr>
          <w:rFonts w:ascii="Times New Roman" w:hAnsi="Times New Roman" w:cs="Times New Roman"/>
          <w:sz w:val="24"/>
          <w:szCs w:val="28"/>
        </w:rPr>
        <w:t>procera</w:t>
      </w:r>
      <w:proofErr w:type="spellEnd"/>
      <w:r w:rsidRPr="0068639F">
        <w:rPr>
          <w:rFonts w:ascii="Times New Roman" w:hAnsi="Times New Roman" w:cs="Times New Roman"/>
          <w:sz w:val="24"/>
          <w:szCs w:val="28"/>
        </w:rPr>
        <w:t xml:space="preserve"> extracts against common fungal species like Candida </w:t>
      </w:r>
      <w:proofErr w:type="spellStart"/>
      <w:r w:rsidRPr="0068639F">
        <w:rPr>
          <w:rFonts w:ascii="Times New Roman" w:hAnsi="Times New Roman" w:cs="Times New Roman"/>
          <w:sz w:val="24"/>
          <w:szCs w:val="28"/>
        </w:rPr>
        <w:t>albicans</w:t>
      </w:r>
      <w:proofErr w:type="spellEnd"/>
      <w:r w:rsidRPr="0068639F">
        <w:rPr>
          <w:rFonts w:ascii="Times New Roman" w:hAnsi="Times New Roman" w:cs="Times New Roman"/>
          <w:sz w:val="24"/>
          <w:szCs w:val="28"/>
        </w:rPr>
        <w:t xml:space="preserve">, </w:t>
      </w:r>
      <w:proofErr w:type="spellStart"/>
      <w:r w:rsidRPr="0068639F">
        <w:rPr>
          <w:rFonts w:ascii="Times New Roman" w:hAnsi="Times New Roman" w:cs="Times New Roman"/>
          <w:sz w:val="24"/>
          <w:szCs w:val="28"/>
        </w:rPr>
        <w:t>Trichophyton</w:t>
      </w:r>
      <w:proofErr w:type="spellEnd"/>
      <w:r w:rsidRPr="0068639F">
        <w:rPr>
          <w:rFonts w:ascii="Times New Roman" w:hAnsi="Times New Roman" w:cs="Times New Roman"/>
          <w:sz w:val="24"/>
          <w:szCs w:val="28"/>
        </w:rPr>
        <w:t xml:space="preserve"> </w:t>
      </w:r>
      <w:proofErr w:type="spellStart"/>
      <w:r w:rsidRPr="0068639F">
        <w:rPr>
          <w:rFonts w:ascii="Times New Roman" w:hAnsi="Times New Roman" w:cs="Times New Roman"/>
          <w:sz w:val="24"/>
          <w:szCs w:val="28"/>
        </w:rPr>
        <w:t>rubrum</w:t>
      </w:r>
      <w:proofErr w:type="spellEnd"/>
      <w:r w:rsidRPr="0068639F">
        <w:rPr>
          <w:rFonts w:ascii="Times New Roman" w:hAnsi="Times New Roman" w:cs="Times New Roman"/>
          <w:sz w:val="24"/>
          <w:szCs w:val="28"/>
        </w:rPr>
        <w:t xml:space="preserve">, </w:t>
      </w:r>
      <w:proofErr w:type="spellStart"/>
      <w:r w:rsidRPr="0068639F">
        <w:rPr>
          <w:rFonts w:ascii="Times New Roman" w:hAnsi="Times New Roman" w:cs="Times New Roman"/>
          <w:sz w:val="24"/>
          <w:szCs w:val="28"/>
        </w:rPr>
        <w:t>Epidermophyton</w:t>
      </w:r>
      <w:proofErr w:type="spellEnd"/>
      <w:r w:rsidRPr="0068639F">
        <w:rPr>
          <w:rFonts w:ascii="Times New Roman" w:hAnsi="Times New Roman" w:cs="Times New Roman"/>
          <w:sz w:val="24"/>
          <w:szCs w:val="28"/>
        </w:rPr>
        <w:t xml:space="preserve"> </w:t>
      </w:r>
      <w:proofErr w:type="spellStart"/>
      <w:r w:rsidRPr="0068639F">
        <w:rPr>
          <w:rFonts w:ascii="Times New Roman" w:hAnsi="Times New Roman" w:cs="Times New Roman"/>
          <w:sz w:val="24"/>
          <w:szCs w:val="28"/>
        </w:rPr>
        <w:t>floccosum</w:t>
      </w:r>
      <w:proofErr w:type="spellEnd"/>
      <w:r w:rsidRPr="0068639F">
        <w:rPr>
          <w:rFonts w:ascii="Times New Roman" w:hAnsi="Times New Roman" w:cs="Times New Roman"/>
          <w:sz w:val="24"/>
          <w:szCs w:val="28"/>
        </w:rPr>
        <w:t xml:space="preserve">, </w:t>
      </w:r>
      <w:proofErr w:type="spellStart"/>
      <w:r w:rsidRPr="0068639F">
        <w:rPr>
          <w:rFonts w:ascii="Times New Roman" w:hAnsi="Times New Roman" w:cs="Times New Roman"/>
          <w:sz w:val="24"/>
          <w:szCs w:val="28"/>
        </w:rPr>
        <w:t>Microsporum</w:t>
      </w:r>
      <w:proofErr w:type="spellEnd"/>
      <w:r w:rsidRPr="0068639F">
        <w:rPr>
          <w:rFonts w:ascii="Times New Roman" w:hAnsi="Times New Roman" w:cs="Times New Roman"/>
          <w:sz w:val="24"/>
          <w:szCs w:val="28"/>
        </w:rPr>
        <w:t xml:space="preserve"> </w:t>
      </w:r>
      <w:proofErr w:type="spellStart"/>
      <w:r w:rsidRPr="0068639F">
        <w:rPr>
          <w:rFonts w:ascii="Times New Roman" w:hAnsi="Times New Roman" w:cs="Times New Roman"/>
          <w:sz w:val="24"/>
          <w:szCs w:val="28"/>
        </w:rPr>
        <w:t>canis</w:t>
      </w:r>
      <w:proofErr w:type="spellEnd"/>
      <w:r w:rsidRPr="0068639F">
        <w:rPr>
          <w:rFonts w:ascii="Times New Roman" w:hAnsi="Times New Roman" w:cs="Times New Roman"/>
          <w:sz w:val="24"/>
          <w:szCs w:val="28"/>
        </w:rPr>
        <w:t xml:space="preserve">, Aspergillus </w:t>
      </w:r>
      <w:proofErr w:type="spellStart"/>
      <w:proofErr w:type="gramStart"/>
      <w:r w:rsidRPr="0068639F">
        <w:rPr>
          <w:rFonts w:ascii="Times New Roman" w:hAnsi="Times New Roman" w:cs="Times New Roman"/>
          <w:sz w:val="24"/>
          <w:szCs w:val="28"/>
        </w:rPr>
        <w:t>niger</w:t>
      </w:r>
      <w:proofErr w:type="spellEnd"/>
      <w:proofErr w:type="gramEnd"/>
      <w:r w:rsidRPr="0068639F">
        <w:rPr>
          <w:rFonts w:ascii="Times New Roman" w:hAnsi="Times New Roman" w:cs="Times New Roman"/>
          <w:sz w:val="24"/>
          <w:szCs w:val="28"/>
        </w:rPr>
        <w:t xml:space="preserve">, and </w:t>
      </w:r>
      <w:proofErr w:type="spellStart"/>
      <w:r w:rsidRPr="0068639F">
        <w:rPr>
          <w:rFonts w:ascii="Times New Roman" w:hAnsi="Times New Roman" w:cs="Times New Roman"/>
          <w:sz w:val="24"/>
          <w:szCs w:val="28"/>
        </w:rPr>
        <w:t>Rhizopus</w:t>
      </w:r>
      <w:proofErr w:type="spellEnd"/>
      <w:r w:rsidRPr="0068639F">
        <w:rPr>
          <w:rFonts w:ascii="Times New Roman" w:hAnsi="Times New Roman" w:cs="Times New Roman"/>
          <w:sz w:val="24"/>
          <w:szCs w:val="28"/>
        </w:rPr>
        <w:t xml:space="preserve"> </w:t>
      </w:r>
      <w:proofErr w:type="spellStart"/>
      <w:r w:rsidRPr="0068639F">
        <w:rPr>
          <w:rFonts w:ascii="Times New Roman" w:hAnsi="Times New Roman" w:cs="Times New Roman"/>
          <w:sz w:val="24"/>
          <w:szCs w:val="28"/>
        </w:rPr>
        <w:t>stolonifer</w:t>
      </w:r>
      <w:proofErr w:type="spellEnd"/>
      <w:r w:rsidRPr="0068639F">
        <w:rPr>
          <w:rFonts w:ascii="Times New Roman" w:hAnsi="Times New Roman" w:cs="Times New Roman"/>
          <w:sz w:val="24"/>
          <w:szCs w:val="28"/>
        </w:rPr>
        <w:t xml:space="preserve">. Different solvent extracts (e.g., ethanol, ethyl acetate, aqueous) have shown varying degrees of antifungal potency, with some studies indicating ethyl acetate extracts of leaves to be particularly effective. </w:t>
      </w:r>
      <w:proofErr w:type="gramStart"/>
      <w:r w:rsidRPr="0068639F">
        <w:rPr>
          <w:rFonts w:ascii="Times New Roman" w:hAnsi="Times New Roman" w:cs="Times New Roman"/>
          <w:sz w:val="24"/>
          <w:szCs w:val="28"/>
        </w:rPr>
        <w:t xml:space="preserve">The observed antifungal activity is often concentration-dependent, leading to significant zones of inhibition and low minimum inhibitory concentrations (MICs).While </w:t>
      </w:r>
      <w:proofErr w:type="spellStart"/>
      <w:r w:rsidRPr="0068639F">
        <w:rPr>
          <w:rFonts w:ascii="Times New Roman" w:hAnsi="Times New Roman" w:cs="Times New Roman"/>
          <w:i/>
          <w:sz w:val="24"/>
          <w:szCs w:val="28"/>
        </w:rPr>
        <w:t>Calotropis</w:t>
      </w:r>
      <w:proofErr w:type="spellEnd"/>
      <w:r w:rsidRPr="0068639F">
        <w:rPr>
          <w:rFonts w:ascii="Times New Roman" w:hAnsi="Times New Roman" w:cs="Times New Roman"/>
          <w:i/>
          <w:sz w:val="24"/>
          <w:szCs w:val="28"/>
        </w:rPr>
        <w:t xml:space="preserve"> </w:t>
      </w:r>
      <w:proofErr w:type="spellStart"/>
      <w:r w:rsidRPr="0068639F">
        <w:rPr>
          <w:rFonts w:ascii="Times New Roman" w:hAnsi="Times New Roman" w:cs="Times New Roman"/>
          <w:i/>
          <w:sz w:val="24"/>
          <w:szCs w:val="28"/>
        </w:rPr>
        <w:t>procera</w:t>
      </w:r>
      <w:proofErr w:type="spellEnd"/>
      <w:r w:rsidRPr="0068639F">
        <w:rPr>
          <w:rFonts w:ascii="Times New Roman" w:hAnsi="Times New Roman" w:cs="Times New Roman"/>
          <w:sz w:val="24"/>
          <w:szCs w:val="28"/>
        </w:rPr>
        <w:t xml:space="preserve"> shows promising antifungal potential, further research is needed to isolate and characterize the specific compounds responsible for this activity, elucidate their exact mechanisms of action, and conduct in-vivo studies to validate its efficacy and safety for pharmaceutical applications as a natural antifungal agent.</w:t>
      </w:r>
      <w:proofErr w:type="gramEnd"/>
      <w:r w:rsidRPr="0068639F">
        <w:rPr>
          <w:rFonts w:ascii="Times New Roman" w:hAnsi="Times New Roman" w:cs="Times New Roman"/>
          <w:sz w:val="24"/>
          <w:szCs w:val="28"/>
        </w:rPr>
        <w:t xml:space="preserve"> This review supports the traditional use of </w:t>
      </w:r>
      <w:proofErr w:type="spellStart"/>
      <w:r w:rsidRPr="0068639F">
        <w:rPr>
          <w:rFonts w:ascii="Times New Roman" w:hAnsi="Times New Roman" w:cs="Times New Roman"/>
          <w:i/>
          <w:sz w:val="24"/>
          <w:szCs w:val="28"/>
        </w:rPr>
        <w:t>Calotropis</w:t>
      </w:r>
      <w:proofErr w:type="spellEnd"/>
      <w:r w:rsidRPr="0068639F">
        <w:rPr>
          <w:rFonts w:ascii="Times New Roman" w:hAnsi="Times New Roman" w:cs="Times New Roman"/>
          <w:i/>
          <w:sz w:val="24"/>
          <w:szCs w:val="28"/>
        </w:rPr>
        <w:t xml:space="preserve"> </w:t>
      </w:r>
      <w:proofErr w:type="spellStart"/>
      <w:r w:rsidRPr="0068639F">
        <w:rPr>
          <w:rFonts w:ascii="Times New Roman" w:hAnsi="Times New Roman" w:cs="Times New Roman"/>
          <w:i/>
          <w:sz w:val="24"/>
          <w:szCs w:val="28"/>
        </w:rPr>
        <w:t>procera</w:t>
      </w:r>
      <w:proofErr w:type="spellEnd"/>
      <w:r w:rsidRPr="0068639F">
        <w:rPr>
          <w:rFonts w:ascii="Times New Roman" w:hAnsi="Times New Roman" w:cs="Times New Roman"/>
          <w:sz w:val="24"/>
          <w:szCs w:val="28"/>
        </w:rPr>
        <w:t xml:space="preserve"> as a source of</w:t>
      </w:r>
      <w:r>
        <w:rPr>
          <w:rFonts w:ascii="Times New Roman" w:hAnsi="Times New Roman" w:cs="Times New Roman"/>
          <w:sz w:val="24"/>
          <w:szCs w:val="28"/>
        </w:rPr>
        <w:t xml:space="preserve"> novel antifungal </w:t>
      </w:r>
      <w:proofErr w:type="spellStart"/>
      <w:r>
        <w:rPr>
          <w:rFonts w:ascii="Times New Roman" w:hAnsi="Times New Roman" w:cs="Times New Roman"/>
          <w:sz w:val="24"/>
          <w:szCs w:val="28"/>
        </w:rPr>
        <w:t>phytomedicine</w:t>
      </w:r>
      <w:proofErr w:type="spellEnd"/>
    </w:p>
    <w:p w:rsidR="00280381" w:rsidRPr="001151F8" w:rsidRDefault="00701FA4" w:rsidP="0068639F">
      <w:pPr>
        <w:pStyle w:val="Heading1"/>
        <w:spacing w:line="480" w:lineRule="auto"/>
        <w:jc w:val="center"/>
        <w:rPr>
          <w:b w:val="0"/>
        </w:rPr>
      </w:pPr>
      <w:bookmarkStart w:id="4" w:name="_Toc203245628"/>
      <w:r w:rsidRPr="001151F8">
        <w:lastRenderedPageBreak/>
        <w:t>CHAPTER ONE</w:t>
      </w:r>
      <w:bookmarkEnd w:id="4"/>
    </w:p>
    <w:p w:rsidR="00701FA4" w:rsidRPr="001151F8" w:rsidRDefault="0068639F" w:rsidP="0068639F">
      <w:pPr>
        <w:pStyle w:val="Heading1"/>
      </w:pPr>
      <w:bookmarkStart w:id="5" w:name="_Toc203245629"/>
      <w:r>
        <w:t>1.0</w:t>
      </w:r>
      <w:r>
        <w:tab/>
      </w:r>
      <w:r w:rsidR="00701FA4" w:rsidRPr="001151F8">
        <w:t>INTRODUCTION</w:t>
      </w:r>
      <w:bookmarkEnd w:id="5"/>
    </w:p>
    <w:p w:rsidR="00701FA4" w:rsidRPr="001151F8" w:rsidRDefault="0068639F" w:rsidP="001151F8">
      <w:pPr>
        <w:pStyle w:val="NormalWeb"/>
        <w:spacing w:line="480" w:lineRule="auto"/>
        <w:jc w:val="both"/>
        <w:rPr>
          <w:sz w:val="28"/>
          <w:szCs w:val="28"/>
        </w:rPr>
      </w:pPr>
      <w:proofErr w:type="spellStart"/>
      <w:r w:rsidRPr="0068639F">
        <w:rPr>
          <w:rStyle w:val="Emphasis"/>
          <w:sz w:val="28"/>
          <w:szCs w:val="28"/>
        </w:rPr>
        <w:t>Calotropis</w:t>
      </w:r>
      <w:proofErr w:type="spellEnd"/>
      <w:r w:rsidRPr="0068639F">
        <w:rPr>
          <w:rStyle w:val="Emphasis"/>
          <w:sz w:val="28"/>
          <w:szCs w:val="28"/>
        </w:rPr>
        <w:t xml:space="preserve"> </w:t>
      </w:r>
      <w:proofErr w:type="spellStart"/>
      <w:r w:rsidRPr="0068639F">
        <w:rPr>
          <w:rStyle w:val="Emphasis"/>
          <w:sz w:val="28"/>
          <w:szCs w:val="28"/>
        </w:rPr>
        <w:t>procera</w:t>
      </w:r>
      <w:proofErr w:type="spellEnd"/>
      <w:r w:rsidR="00701FA4" w:rsidRPr="001151F8">
        <w:rPr>
          <w:sz w:val="28"/>
          <w:szCs w:val="28"/>
        </w:rPr>
        <w:t xml:space="preserve">, commonly referred to as </w:t>
      </w:r>
      <w:proofErr w:type="spellStart"/>
      <w:r w:rsidR="00701FA4" w:rsidRPr="001151F8">
        <w:rPr>
          <w:sz w:val="28"/>
          <w:szCs w:val="28"/>
        </w:rPr>
        <w:t>Bombom</w:t>
      </w:r>
      <w:proofErr w:type="spellEnd"/>
      <w:r w:rsidR="00701FA4" w:rsidRPr="001151F8">
        <w:rPr>
          <w:sz w:val="28"/>
          <w:szCs w:val="28"/>
        </w:rPr>
        <w:t xml:space="preserve"> leaf in Nigeria, is a plant widely recognized in traditional medicine for its therapeutic potential. Belonging to the family </w:t>
      </w:r>
      <w:proofErr w:type="spellStart"/>
      <w:r w:rsidR="00701FA4" w:rsidRPr="001151F8">
        <w:rPr>
          <w:sz w:val="28"/>
          <w:szCs w:val="28"/>
        </w:rPr>
        <w:t>Apocynaceae</w:t>
      </w:r>
      <w:proofErr w:type="spellEnd"/>
      <w:r w:rsidR="00701FA4" w:rsidRPr="001151F8">
        <w:rPr>
          <w:sz w:val="28"/>
          <w:szCs w:val="28"/>
        </w:rPr>
        <w:t>, it is a fast-growing shrub typically found in tropical and subtropical regions. The plant has long been used in folk medicine for the treatment of various ailments such as leprosy, skin diseases, fever, and digestive disorders (</w:t>
      </w:r>
      <w:proofErr w:type="spellStart"/>
      <w:r w:rsidR="00701FA4" w:rsidRPr="001151F8">
        <w:rPr>
          <w:sz w:val="28"/>
          <w:szCs w:val="28"/>
        </w:rPr>
        <w:t>Abdullahi</w:t>
      </w:r>
      <w:proofErr w:type="spellEnd"/>
      <w:r w:rsidR="00701FA4" w:rsidRPr="001151F8">
        <w:rPr>
          <w:sz w:val="28"/>
          <w:szCs w:val="28"/>
        </w:rPr>
        <w:t xml:space="preserve"> et al., 2021). In recent years, scientific interest in </w:t>
      </w:r>
      <w:r w:rsidR="00701FA4" w:rsidRPr="001151F8">
        <w:rPr>
          <w:rStyle w:val="Emphasis"/>
          <w:sz w:val="28"/>
          <w:szCs w:val="28"/>
        </w:rPr>
        <w:t xml:space="preserve">C. </w:t>
      </w:r>
      <w:proofErr w:type="spellStart"/>
      <w:r w:rsidR="00701FA4" w:rsidRPr="001151F8">
        <w:rPr>
          <w:rStyle w:val="Emphasis"/>
          <w:sz w:val="28"/>
          <w:szCs w:val="28"/>
        </w:rPr>
        <w:t>procera</w:t>
      </w:r>
      <w:proofErr w:type="spellEnd"/>
      <w:r w:rsidR="00701FA4" w:rsidRPr="001151F8">
        <w:rPr>
          <w:sz w:val="28"/>
          <w:szCs w:val="28"/>
        </w:rPr>
        <w:t xml:space="preserve"> has grown due to its diverse phytochemical constituents including alkaloids, flavonoids, </w:t>
      </w:r>
      <w:proofErr w:type="spellStart"/>
      <w:r w:rsidR="00701FA4" w:rsidRPr="001151F8">
        <w:rPr>
          <w:sz w:val="28"/>
          <w:szCs w:val="28"/>
        </w:rPr>
        <w:t>saponins</w:t>
      </w:r>
      <w:proofErr w:type="spellEnd"/>
      <w:r w:rsidR="00701FA4" w:rsidRPr="001151F8">
        <w:rPr>
          <w:sz w:val="28"/>
          <w:szCs w:val="28"/>
        </w:rPr>
        <w:t>, tannins, and cardiac glycosides. These compounds are known to exhibit antimicrobial, antioxidant, anti-inflammatory, and notably, antifungal activities (</w:t>
      </w:r>
      <w:proofErr w:type="spellStart"/>
      <w:r w:rsidR="00701FA4" w:rsidRPr="001151F8">
        <w:rPr>
          <w:sz w:val="28"/>
          <w:szCs w:val="28"/>
        </w:rPr>
        <w:t>Kazeem</w:t>
      </w:r>
      <w:proofErr w:type="spellEnd"/>
      <w:r w:rsidR="00701FA4" w:rsidRPr="001151F8">
        <w:rPr>
          <w:sz w:val="28"/>
          <w:szCs w:val="28"/>
        </w:rPr>
        <w:t xml:space="preserve"> et al., 2023). The growing resistance of fungi to conventional antifungal drugs has prompted the need for alternative therapies from natural sources, placing </w:t>
      </w:r>
      <w:proofErr w:type="spellStart"/>
      <w:r w:rsidRPr="0068639F">
        <w:rPr>
          <w:rStyle w:val="Emphasis"/>
          <w:sz w:val="28"/>
          <w:szCs w:val="28"/>
        </w:rPr>
        <w:t>Calotropis</w:t>
      </w:r>
      <w:proofErr w:type="spellEnd"/>
      <w:r w:rsidRPr="0068639F">
        <w:rPr>
          <w:rStyle w:val="Emphasis"/>
          <w:sz w:val="28"/>
          <w:szCs w:val="28"/>
        </w:rPr>
        <w:t xml:space="preserve"> </w:t>
      </w:r>
      <w:proofErr w:type="spellStart"/>
      <w:r w:rsidRPr="0068639F">
        <w:rPr>
          <w:rStyle w:val="Emphasis"/>
          <w:sz w:val="28"/>
          <w:szCs w:val="28"/>
        </w:rPr>
        <w:t>procera</w:t>
      </w:r>
      <w:proofErr w:type="spellEnd"/>
      <w:r w:rsidR="00701FA4" w:rsidRPr="001151F8">
        <w:rPr>
          <w:sz w:val="28"/>
          <w:szCs w:val="28"/>
        </w:rPr>
        <w:t xml:space="preserve"> in the spotlight.</w:t>
      </w:r>
    </w:p>
    <w:p w:rsidR="00701FA4" w:rsidRPr="001151F8" w:rsidRDefault="00701FA4" w:rsidP="001151F8">
      <w:pPr>
        <w:pStyle w:val="NormalWeb"/>
        <w:spacing w:line="480" w:lineRule="auto"/>
        <w:jc w:val="both"/>
        <w:rPr>
          <w:sz w:val="28"/>
          <w:szCs w:val="28"/>
        </w:rPr>
      </w:pPr>
      <w:r w:rsidRPr="001151F8">
        <w:rPr>
          <w:sz w:val="28"/>
          <w:szCs w:val="28"/>
        </w:rPr>
        <w:t xml:space="preserve">Fungal infections remain a major global health concern, particularly in immunocompromised individuals. Opportunistic fungi like </w:t>
      </w:r>
      <w:r w:rsidRPr="001151F8">
        <w:rPr>
          <w:rStyle w:val="Emphasis"/>
          <w:sz w:val="28"/>
          <w:szCs w:val="28"/>
        </w:rPr>
        <w:t xml:space="preserve">Candida </w:t>
      </w:r>
      <w:proofErr w:type="spellStart"/>
      <w:r w:rsidRPr="001151F8">
        <w:rPr>
          <w:rStyle w:val="Emphasis"/>
          <w:sz w:val="28"/>
          <w:szCs w:val="28"/>
        </w:rPr>
        <w:t>albicans</w:t>
      </w:r>
      <w:proofErr w:type="spellEnd"/>
      <w:r w:rsidRPr="001151F8">
        <w:rPr>
          <w:sz w:val="28"/>
          <w:szCs w:val="28"/>
        </w:rPr>
        <w:t xml:space="preserve">, </w:t>
      </w:r>
      <w:r w:rsidRPr="001151F8">
        <w:rPr>
          <w:rStyle w:val="Emphasis"/>
          <w:sz w:val="28"/>
          <w:szCs w:val="28"/>
        </w:rPr>
        <w:t xml:space="preserve">Aspergillus </w:t>
      </w:r>
      <w:proofErr w:type="spellStart"/>
      <w:r w:rsidRPr="001151F8">
        <w:rPr>
          <w:rStyle w:val="Emphasis"/>
          <w:sz w:val="28"/>
          <w:szCs w:val="28"/>
        </w:rPr>
        <w:t>fumigatus</w:t>
      </w:r>
      <w:proofErr w:type="spellEnd"/>
      <w:r w:rsidRPr="001151F8">
        <w:rPr>
          <w:sz w:val="28"/>
          <w:szCs w:val="28"/>
        </w:rPr>
        <w:t xml:space="preserve">, and </w:t>
      </w:r>
      <w:r w:rsidRPr="001151F8">
        <w:rPr>
          <w:rStyle w:val="Emphasis"/>
          <w:sz w:val="28"/>
          <w:szCs w:val="28"/>
        </w:rPr>
        <w:t xml:space="preserve">Cryptococcus </w:t>
      </w:r>
      <w:proofErr w:type="spellStart"/>
      <w:r w:rsidRPr="001151F8">
        <w:rPr>
          <w:rStyle w:val="Emphasis"/>
          <w:sz w:val="28"/>
          <w:szCs w:val="28"/>
        </w:rPr>
        <w:t>neoformans</w:t>
      </w:r>
      <w:proofErr w:type="spellEnd"/>
      <w:r w:rsidRPr="001151F8">
        <w:rPr>
          <w:sz w:val="28"/>
          <w:szCs w:val="28"/>
        </w:rPr>
        <w:t xml:space="preserve"> have demonstrated increased resistance to first-line antifungal agents (</w:t>
      </w:r>
      <w:proofErr w:type="spellStart"/>
      <w:r w:rsidRPr="001151F8">
        <w:rPr>
          <w:sz w:val="28"/>
          <w:szCs w:val="28"/>
        </w:rPr>
        <w:t>Chikere</w:t>
      </w:r>
      <w:proofErr w:type="spellEnd"/>
      <w:r w:rsidRPr="001151F8">
        <w:rPr>
          <w:sz w:val="28"/>
          <w:szCs w:val="28"/>
        </w:rPr>
        <w:t xml:space="preserve"> et al., 2022). This resistance crisis has created a pressing need for novel antifungal compounds with high efficacy and </w:t>
      </w:r>
      <w:r w:rsidRPr="001151F8">
        <w:rPr>
          <w:sz w:val="28"/>
          <w:szCs w:val="28"/>
        </w:rPr>
        <w:lastRenderedPageBreak/>
        <w:t xml:space="preserve">fewer side effects. Medicinal plants have gained popularity in this regard, as they often contain multiple bioactive components that work synergistically. According to </w:t>
      </w:r>
      <w:proofErr w:type="spellStart"/>
      <w:r w:rsidRPr="001151F8">
        <w:rPr>
          <w:sz w:val="28"/>
          <w:szCs w:val="28"/>
        </w:rPr>
        <w:t>Oyetayo</w:t>
      </w:r>
      <w:proofErr w:type="spellEnd"/>
      <w:r w:rsidRPr="001151F8">
        <w:rPr>
          <w:sz w:val="28"/>
          <w:szCs w:val="28"/>
        </w:rPr>
        <w:t xml:space="preserve"> and </w:t>
      </w:r>
      <w:proofErr w:type="spellStart"/>
      <w:r w:rsidRPr="001151F8">
        <w:rPr>
          <w:sz w:val="28"/>
          <w:szCs w:val="28"/>
        </w:rPr>
        <w:t>Ajayi</w:t>
      </w:r>
      <w:proofErr w:type="spellEnd"/>
      <w:r w:rsidRPr="001151F8">
        <w:rPr>
          <w:sz w:val="28"/>
          <w:szCs w:val="28"/>
        </w:rPr>
        <w:t xml:space="preserve"> (2021), traditional medicinal plants are not only cost-effective but also culturally acceptable in low-resource settings. </w:t>
      </w:r>
      <w:proofErr w:type="spellStart"/>
      <w:r w:rsidR="0068639F" w:rsidRPr="0068639F">
        <w:rPr>
          <w:rStyle w:val="Emphasis"/>
          <w:sz w:val="28"/>
          <w:szCs w:val="28"/>
        </w:rPr>
        <w:t>Calotropis</w:t>
      </w:r>
      <w:proofErr w:type="spellEnd"/>
      <w:r w:rsidR="0068639F" w:rsidRPr="0068639F">
        <w:rPr>
          <w:rStyle w:val="Emphasis"/>
          <w:sz w:val="28"/>
          <w:szCs w:val="28"/>
        </w:rPr>
        <w:t xml:space="preserve"> </w:t>
      </w:r>
      <w:proofErr w:type="spellStart"/>
      <w:r w:rsidR="0068639F" w:rsidRPr="0068639F">
        <w:rPr>
          <w:rStyle w:val="Emphasis"/>
          <w:sz w:val="28"/>
          <w:szCs w:val="28"/>
        </w:rPr>
        <w:t>procera</w:t>
      </w:r>
      <w:proofErr w:type="spellEnd"/>
      <w:r w:rsidRPr="001151F8">
        <w:rPr>
          <w:sz w:val="28"/>
          <w:szCs w:val="28"/>
        </w:rPr>
        <w:t xml:space="preserve"> stands out due to its </w:t>
      </w:r>
      <w:proofErr w:type="spellStart"/>
      <w:r w:rsidRPr="001151F8">
        <w:rPr>
          <w:sz w:val="28"/>
          <w:szCs w:val="28"/>
        </w:rPr>
        <w:t>ethnopharmacological</w:t>
      </w:r>
      <w:proofErr w:type="spellEnd"/>
      <w:r w:rsidRPr="001151F8">
        <w:rPr>
          <w:sz w:val="28"/>
          <w:szCs w:val="28"/>
        </w:rPr>
        <w:t xml:space="preserve"> background and the presence of compounds that inhibit fungal growth by disrupting cell wall integrity and metabolic pathways (</w:t>
      </w:r>
      <w:proofErr w:type="spellStart"/>
      <w:r w:rsidRPr="001151F8">
        <w:rPr>
          <w:sz w:val="28"/>
          <w:szCs w:val="28"/>
        </w:rPr>
        <w:t>Eze</w:t>
      </w:r>
      <w:proofErr w:type="spellEnd"/>
      <w:r w:rsidRPr="001151F8">
        <w:rPr>
          <w:sz w:val="28"/>
          <w:szCs w:val="28"/>
        </w:rPr>
        <w:t xml:space="preserve"> et al., 2023).</w:t>
      </w:r>
    </w:p>
    <w:p w:rsidR="00701FA4" w:rsidRPr="001151F8" w:rsidRDefault="00701FA4" w:rsidP="001151F8">
      <w:pPr>
        <w:pStyle w:val="NormalWeb"/>
        <w:spacing w:line="480" w:lineRule="auto"/>
        <w:jc w:val="both"/>
        <w:rPr>
          <w:sz w:val="28"/>
          <w:szCs w:val="28"/>
        </w:rPr>
      </w:pPr>
      <w:r w:rsidRPr="001151F8">
        <w:rPr>
          <w:sz w:val="28"/>
          <w:szCs w:val="28"/>
        </w:rPr>
        <w:t xml:space="preserve">Several studies have documented the antifungal effects of different parts of </w:t>
      </w:r>
      <w:proofErr w:type="spellStart"/>
      <w:r w:rsidR="0068639F" w:rsidRPr="0068639F">
        <w:rPr>
          <w:rStyle w:val="Emphasis"/>
          <w:sz w:val="28"/>
          <w:szCs w:val="28"/>
        </w:rPr>
        <w:t>Calotropis</w:t>
      </w:r>
      <w:proofErr w:type="spellEnd"/>
      <w:r w:rsidR="0068639F" w:rsidRPr="0068639F">
        <w:rPr>
          <w:rStyle w:val="Emphasis"/>
          <w:sz w:val="28"/>
          <w:szCs w:val="28"/>
        </w:rPr>
        <w:t xml:space="preserve"> </w:t>
      </w:r>
      <w:proofErr w:type="spellStart"/>
      <w:r w:rsidR="0068639F" w:rsidRPr="0068639F">
        <w:rPr>
          <w:rStyle w:val="Emphasis"/>
          <w:sz w:val="28"/>
          <w:szCs w:val="28"/>
        </w:rPr>
        <w:t>procera</w:t>
      </w:r>
      <w:proofErr w:type="spellEnd"/>
      <w:r w:rsidRPr="001151F8">
        <w:rPr>
          <w:sz w:val="28"/>
          <w:szCs w:val="28"/>
        </w:rPr>
        <w:t xml:space="preserve">, including its leaves, latex, and bark. The latex in particular has been reported to contain proteolytic enzymes and </w:t>
      </w:r>
      <w:proofErr w:type="spellStart"/>
      <w:r w:rsidRPr="001151F8">
        <w:rPr>
          <w:sz w:val="28"/>
          <w:szCs w:val="28"/>
        </w:rPr>
        <w:t>cardenolides</w:t>
      </w:r>
      <w:proofErr w:type="spellEnd"/>
      <w:r w:rsidRPr="001151F8">
        <w:rPr>
          <w:sz w:val="28"/>
          <w:szCs w:val="28"/>
        </w:rPr>
        <w:t>, which contribute to its antimicrobial and cytotoxic properties (</w:t>
      </w:r>
      <w:proofErr w:type="spellStart"/>
      <w:r w:rsidRPr="001151F8">
        <w:rPr>
          <w:sz w:val="28"/>
          <w:szCs w:val="28"/>
        </w:rPr>
        <w:t>Ayoade</w:t>
      </w:r>
      <w:proofErr w:type="spellEnd"/>
      <w:r w:rsidRPr="001151F8">
        <w:rPr>
          <w:sz w:val="28"/>
          <w:szCs w:val="28"/>
        </w:rPr>
        <w:t xml:space="preserve"> et al., 2020). When applied against pathogenic fungi, extracts from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have shown inhibitory zones comparable to standard antifungal drugs such as ketoconazole and fluconazole. For instance, a study by Musa et al. (2021) demonstrated that </w:t>
      </w:r>
      <w:proofErr w:type="spellStart"/>
      <w:r w:rsidRPr="001151F8">
        <w:rPr>
          <w:sz w:val="28"/>
          <w:szCs w:val="28"/>
        </w:rPr>
        <w:t>ethanolic</w:t>
      </w:r>
      <w:proofErr w:type="spellEnd"/>
      <w:r w:rsidRPr="001151F8">
        <w:rPr>
          <w:sz w:val="28"/>
          <w:szCs w:val="28"/>
        </w:rPr>
        <w:t xml:space="preserve"> leaf extract of </w:t>
      </w:r>
      <w:proofErr w:type="spellStart"/>
      <w:r w:rsidR="0068639F" w:rsidRPr="0068639F">
        <w:rPr>
          <w:rStyle w:val="Emphasis"/>
          <w:sz w:val="28"/>
          <w:szCs w:val="28"/>
        </w:rPr>
        <w:t>Calotropis</w:t>
      </w:r>
      <w:proofErr w:type="spellEnd"/>
      <w:r w:rsidR="0068639F" w:rsidRPr="0068639F">
        <w:rPr>
          <w:rStyle w:val="Emphasis"/>
          <w:sz w:val="28"/>
          <w:szCs w:val="28"/>
        </w:rPr>
        <w:t xml:space="preserve"> </w:t>
      </w:r>
      <w:proofErr w:type="spellStart"/>
      <w:r w:rsidR="0068639F" w:rsidRPr="0068639F">
        <w:rPr>
          <w:rStyle w:val="Emphasis"/>
          <w:sz w:val="28"/>
          <w:szCs w:val="28"/>
        </w:rPr>
        <w:t>procera</w:t>
      </w:r>
      <w:proofErr w:type="spellEnd"/>
      <w:r w:rsidRPr="001151F8">
        <w:rPr>
          <w:sz w:val="28"/>
          <w:szCs w:val="28"/>
        </w:rPr>
        <w:t xml:space="preserve"> exhibited strong antifungal activity against </w:t>
      </w:r>
      <w:r w:rsidRPr="001151F8">
        <w:rPr>
          <w:rStyle w:val="Emphasis"/>
          <w:sz w:val="28"/>
          <w:szCs w:val="28"/>
        </w:rPr>
        <w:t xml:space="preserve">Candida </w:t>
      </w:r>
      <w:proofErr w:type="spellStart"/>
      <w:r w:rsidRPr="001151F8">
        <w:rPr>
          <w:rStyle w:val="Emphasis"/>
          <w:sz w:val="28"/>
          <w:szCs w:val="28"/>
        </w:rPr>
        <w:t>tropicalis</w:t>
      </w:r>
      <w:proofErr w:type="spellEnd"/>
      <w:r w:rsidRPr="001151F8">
        <w:rPr>
          <w:sz w:val="28"/>
          <w:szCs w:val="28"/>
        </w:rPr>
        <w:t xml:space="preserve"> and </w:t>
      </w:r>
      <w:proofErr w:type="spellStart"/>
      <w:r w:rsidRPr="001151F8">
        <w:rPr>
          <w:rStyle w:val="Emphasis"/>
          <w:sz w:val="28"/>
          <w:szCs w:val="28"/>
        </w:rPr>
        <w:t>Trichophyton</w:t>
      </w:r>
      <w:proofErr w:type="spellEnd"/>
      <w:r w:rsidRPr="001151F8">
        <w:rPr>
          <w:rStyle w:val="Emphasis"/>
          <w:sz w:val="28"/>
          <w:szCs w:val="28"/>
        </w:rPr>
        <w:t xml:space="preserve"> </w:t>
      </w:r>
      <w:proofErr w:type="spellStart"/>
      <w:r w:rsidRPr="001151F8">
        <w:rPr>
          <w:rStyle w:val="Emphasis"/>
          <w:sz w:val="28"/>
          <w:szCs w:val="28"/>
        </w:rPr>
        <w:t>mentagrophytes</w:t>
      </w:r>
      <w:proofErr w:type="spellEnd"/>
      <w:r w:rsidRPr="001151F8">
        <w:rPr>
          <w:sz w:val="28"/>
          <w:szCs w:val="28"/>
        </w:rPr>
        <w:t>. These findings reinforce the potential of the plant as a viable source of antifungal agents.</w:t>
      </w:r>
    </w:p>
    <w:p w:rsidR="00701FA4" w:rsidRPr="001151F8" w:rsidRDefault="00701FA4" w:rsidP="001151F8">
      <w:pPr>
        <w:pStyle w:val="NormalWeb"/>
        <w:spacing w:line="480" w:lineRule="auto"/>
        <w:jc w:val="both"/>
        <w:rPr>
          <w:sz w:val="28"/>
          <w:szCs w:val="28"/>
        </w:rPr>
      </w:pPr>
      <w:r w:rsidRPr="001151F8">
        <w:rPr>
          <w:sz w:val="28"/>
          <w:szCs w:val="28"/>
        </w:rPr>
        <w:t xml:space="preserve">The mechanism of antifungal activity in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is thought to involve disruption of fungal cell membranes, inhibition of </w:t>
      </w:r>
      <w:proofErr w:type="spellStart"/>
      <w:r w:rsidRPr="001151F8">
        <w:rPr>
          <w:sz w:val="28"/>
          <w:szCs w:val="28"/>
        </w:rPr>
        <w:t>ergosterol</w:t>
      </w:r>
      <w:proofErr w:type="spellEnd"/>
      <w:r w:rsidRPr="001151F8">
        <w:rPr>
          <w:sz w:val="28"/>
          <w:szCs w:val="28"/>
        </w:rPr>
        <w:t xml:space="preserve"> synthesis, and interference with </w:t>
      </w:r>
      <w:r w:rsidRPr="001151F8">
        <w:rPr>
          <w:sz w:val="28"/>
          <w:szCs w:val="28"/>
        </w:rPr>
        <w:lastRenderedPageBreak/>
        <w:t xml:space="preserve">fungal DNA replication (Suleiman et al., 2022). Phytochemicals like flavonoids and alkaloids interact with fungal cell components, leading to leakage of intracellular contents and cell death. Furthermore, tannins and </w:t>
      </w:r>
      <w:proofErr w:type="spellStart"/>
      <w:r w:rsidRPr="001151F8">
        <w:rPr>
          <w:sz w:val="28"/>
          <w:szCs w:val="28"/>
        </w:rPr>
        <w:t>saponins</w:t>
      </w:r>
      <w:proofErr w:type="spellEnd"/>
      <w:r w:rsidRPr="001151F8">
        <w:rPr>
          <w:sz w:val="28"/>
          <w:szCs w:val="28"/>
        </w:rPr>
        <w:t xml:space="preserve">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w:t>
      </w:r>
      <w:proofErr w:type="spellStart"/>
      <w:r w:rsidRPr="001151F8">
        <w:rPr>
          <w:sz w:val="28"/>
          <w:szCs w:val="28"/>
        </w:rPr>
        <w:t>pharmacognosy</w:t>
      </w:r>
      <w:proofErr w:type="spellEnd"/>
      <w:r w:rsidRPr="001151F8">
        <w:rPr>
          <w:sz w:val="28"/>
          <w:szCs w:val="28"/>
        </w:rPr>
        <w:t xml:space="preserve"> and drug discovery research.</w:t>
      </w:r>
    </w:p>
    <w:p w:rsidR="00701FA4" w:rsidRPr="001151F8" w:rsidRDefault="00701FA4" w:rsidP="001151F8">
      <w:pPr>
        <w:pStyle w:val="NormalWeb"/>
        <w:spacing w:line="480" w:lineRule="auto"/>
        <w:jc w:val="both"/>
        <w:rPr>
          <w:sz w:val="28"/>
          <w:szCs w:val="28"/>
        </w:rPr>
      </w:pPr>
      <w:r w:rsidRPr="001151F8">
        <w:rPr>
          <w:sz w:val="28"/>
          <w:szCs w:val="28"/>
        </w:rPr>
        <w:t xml:space="preserve">Geographically, </w:t>
      </w:r>
      <w:proofErr w:type="spellStart"/>
      <w:r w:rsidR="0068639F" w:rsidRPr="0068639F">
        <w:rPr>
          <w:rStyle w:val="Emphasis"/>
          <w:sz w:val="28"/>
          <w:szCs w:val="28"/>
        </w:rPr>
        <w:t>Calotropis</w:t>
      </w:r>
      <w:proofErr w:type="spellEnd"/>
      <w:r w:rsidR="0068639F" w:rsidRPr="0068639F">
        <w:rPr>
          <w:rStyle w:val="Emphasis"/>
          <w:sz w:val="28"/>
          <w:szCs w:val="28"/>
        </w:rPr>
        <w:t xml:space="preserve"> </w:t>
      </w:r>
      <w:proofErr w:type="spellStart"/>
      <w:r w:rsidR="0068639F" w:rsidRPr="0068639F">
        <w:rPr>
          <w:rStyle w:val="Emphasis"/>
          <w:sz w:val="28"/>
          <w:szCs w:val="28"/>
        </w:rPr>
        <w:t>procera</w:t>
      </w:r>
      <w:proofErr w:type="spellEnd"/>
      <w:r w:rsidRPr="001151F8">
        <w:rPr>
          <w:sz w:val="28"/>
          <w:szCs w:val="28"/>
        </w:rPr>
        <w:t xml:space="preserve"> is abundant in West Africa, Asia, and parts of the Middle East, making it a highly accessible and sustainable source of phytochemicals. In Nigeria, particularly in the northern and southwestern regions, the </w:t>
      </w:r>
      <w:proofErr w:type="spellStart"/>
      <w:r w:rsidRPr="001151F8">
        <w:rPr>
          <w:sz w:val="28"/>
          <w:szCs w:val="28"/>
        </w:rPr>
        <w:t>Bombom</w:t>
      </w:r>
      <w:proofErr w:type="spellEnd"/>
      <w:r w:rsidRPr="001151F8">
        <w:rPr>
          <w:sz w:val="28"/>
          <w:szCs w:val="28"/>
        </w:rPr>
        <w:t xml:space="preserve"> leaf is frequently used in herbal preparations (Baba et al., 2021). Due to its availability and minimal cultivation requirements,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w:t>
      </w:r>
      <w:proofErr w:type="spellStart"/>
      <w:r w:rsidRPr="001151F8">
        <w:rPr>
          <w:sz w:val="28"/>
          <w:szCs w:val="28"/>
        </w:rPr>
        <w:t>Ogundele</w:t>
      </w:r>
      <w:proofErr w:type="spellEnd"/>
      <w:r w:rsidRPr="001151F8">
        <w:rPr>
          <w:sz w:val="28"/>
          <w:szCs w:val="28"/>
        </w:rPr>
        <w:t xml:space="preserve"> et al., 2023). Therefore, methodical selection of solvents and extraction techniques is crucial for maximizing antifungal efficacy.</w:t>
      </w:r>
    </w:p>
    <w:p w:rsidR="00701FA4" w:rsidRPr="001151F8" w:rsidRDefault="00701FA4" w:rsidP="001151F8">
      <w:pPr>
        <w:pStyle w:val="NormalWeb"/>
        <w:spacing w:line="480" w:lineRule="auto"/>
        <w:jc w:val="both"/>
        <w:rPr>
          <w:sz w:val="28"/>
          <w:szCs w:val="28"/>
        </w:rPr>
      </w:pPr>
      <w:r w:rsidRPr="001151F8">
        <w:rPr>
          <w:sz w:val="28"/>
          <w:szCs w:val="28"/>
        </w:rPr>
        <w:lastRenderedPageBreak/>
        <w:t xml:space="preserve">In light of increasing interest in green medicine, researchers have also explored the synergistic effects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with other medicinal plants and conventional antifungal drugs. Synergism can enhance antifungal activity, reduce required dosage, and limit toxicity or resistance development. For example, combining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extract with clove </w:t>
      </w:r>
      <w:proofErr w:type="spellStart"/>
      <w:r w:rsidRPr="001151F8">
        <w:rPr>
          <w:sz w:val="28"/>
          <w:szCs w:val="28"/>
        </w:rPr>
        <w:t>or</w:t>
      </w:r>
      <w:proofErr w:type="spellEnd"/>
      <w:r w:rsidRPr="001151F8">
        <w:rPr>
          <w:sz w:val="28"/>
          <w:szCs w:val="28"/>
        </w:rPr>
        <w:t xml:space="preserve"> garlic extract has been shown to produce improved antifungal outcomes against dermatophytes (Ibrahim et al., 2022). Additionally, nanoparticles synthesized using </w:t>
      </w:r>
      <w:proofErr w:type="spellStart"/>
      <w:r w:rsidR="0068639F" w:rsidRPr="0068639F">
        <w:rPr>
          <w:rStyle w:val="Emphasis"/>
          <w:sz w:val="28"/>
          <w:szCs w:val="28"/>
        </w:rPr>
        <w:t>Calotropis</w:t>
      </w:r>
      <w:proofErr w:type="spellEnd"/>
      <w:r w:rsidR="0068639F" w:rsidRPr="0068639F">
        <w:rPr>
          <w:rStyle w:val="Emphasis"/>
          <w:sz w:val="28"/>
          <w:szCs w:val="28"/>
        </w:rPr>
        <w:t xml:space="preserve"> </w:t>
      </w:r>
      <w:proofErr w:type="spellStart"/>
      <w:r w:rsidR="0068639F" w:rsidRPr="0068639F">
        <w:rPr>
          <w:rStyle w:val="Emphasis"/>
          <w:sz w:val="28"/>
          <w:szCs w:val="28"/>
        </w:rPr>
        <w:t>procera</w:t>
      </w:r>
      <w:proofErr w:type="spellEnd"/>
      <w:r w:rsidRPr="001151F8">
        <w:rPr>
          <w:sz w:val="28"/>
          <w:szCs w:val="28"/>
        </w:rPr>
        <w:t xml:space="preserve"> extract have shown promising results in antifungal studies, indicating a possible fusion of </w:t>
      </w:r>
      <w:proofErr w:type="spellStart"/>
      <w:r w:rsidRPr="001151F8">
        <w:rPr>
          <w:sz w:val="28"/>
          <w:szCs w:val="28"/>
        </w:rPr>
        <w:t>phytomedicine</w:t>
      </w:r>
      <w:proofErr w:type="spellEnd"/>
      <w:r w:rsidRPr="001151F8">
        <w:rPr>
          <w:sz w:val="28"/>
          <w:szCs w:val="28"/>
        </w:rPr>
        <w:t xml:space="preserve"> and nanotechnology (</w:t>
      </w:r>
      <w:proofErr w:type="spellStart"/>
      <w:r w:rsidRPr="001151F8">
        <w:rPr>
          <w:sz w:val="28"/>
          <w:szCs w:val="28"/>
        </w:rPr>
        <w:t>Lawal</w:t>
      </w:r>
      <w:proofErr w:type="spellEnd"/>
      <w:r w:rsidRPr="001151F8">
        <w:rPr>
          <w:sz w:val="28"/>
          <w:szCs w:val="28"/>
        </w:rPr>
        <w:t xml:space="preserve"> et al., 2024). These novel strategies are expanding the applications of the plant beyond traditional medicine into modern pharmaceutical formulations.</w:t>
      </w:r>
    </w:p>
    <w:p w:rsidR="00701FA4" w:rsidRPr="001151F8" w:rsidRDefault="00701FA4" w:rsidP="001151F8">
      <w:pPr>
        <w:pStyle w:val="NormalWeb"/>
        <w:spacing w:line="480" w:lineRule="auto"/>
        <w:jc w:val="both"/>
        <w:rPr>
          <w:sz w:val="28"/>
          <w:szCs w:val="28"/>
        </w:rPr>
      </w:pPr>
      <w:r w:rsidRPr="001151F8">
        <w:rPr>
          <w:sz w:val="28"/>
          <w:szCs w:val="28"/>
        </w:rPr>
        <w:t xml:space="preserve">However, while the antifungal properties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w:t>
      </w:r>
      <w:proofErr w:type="spellStart"/>
      <w:r w:rsidRPr="001151F8">
        <w:rPr>
          <w:sz w:val="28"/>
          <w:szCs w:val="28"/>
        </w:rPr>
        <w:t>Umaru</w:t>
      </w:r>
      <w:proofErr w:type="spellEnd"/>
      <w:r w:rsidRPr="001151F8">
        <w:rPr>
          <w:sz w:val="28"/>
          <w:szCs w:val="28"/>
        </w:rPr>
        <w:t xml:space="preserve">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rsidR="00701FA4" w:rsidRPr="001151F8" w:rsidRDefault="0068639F" w:rsidP="001151F8">
      <w:pPr>
        <w:pStyle w:val="NormalWeb"/>
        <w:spacing w:line="480" w:lineRule="auto"/>
        <w:jc w:val="both"/>
        <w:rPr>
          <w:sz w:val="28"/>
          <w:szCs w:val="28"/>
        </w:rPr>
      </w:pPr>
      <w:proofErr w:type="spellStart"/>
      <w:r w:rsidRPr="0068639F">
        <w:rPr>
          <w:rStyle w:val="Emphasis"/>
          <w:sz w:val="28"/>
          <w:szCs w:val="28"/>
        </w:rPr>
        <w:lastRenderedPageBreak/>
        <w:t>Calotropis</w:t>
      </w:r>
      <w:proofErr w:type="spellEnd"/>
      <w:r w:rsidRPr="0068639F">
        <w:rPr>
          <w:rStyle w:val="Emphasis"/>
          <w:sz w:val="28"/>
          <w:szCs w:val="28"/>
        </w:rPr>
        <w:t xml:space="preserve"> </w:t>
      </w:r>
      <w:proofErr w:type="spellStart"/>
      <w:r w:rsidRPr="0068639F">
        <w:rPr>
          <w:rStyle w:val="Emphasis"/>
          <w:sz w:val="28"/>
          <w:szCs w:val="28"/>
        </w:rPr>
        <w:t>procera</w:t>
      </w:r>
      <w:proofErr w:type="spellEnd"/>
      <w:r w:rsidR="00701FA4" w:rsidRPr="001151F8">
        <w:rPr>
          <w:sz w:val="28"/>
          <w:szCs w:val="28"/>
        </w:rPr>
        <w:t xml:space="preserve"> holds substantial promise as a natural antifungal agent. Its wide distribution, low cultivation cost, rich phytochemical profile, and traditional medicinal use make it a valuable candidate for further research. As global health systems continue to grapple with rising antifungal resistance, exploring the therapeutic potential of plants like </w:t>
      </w:r>
      <w:r w:rsidR="00701FA4" w:rsidRPr="001151F8">
        <w:rPr>
          <w:rStyle w:val="Emphasis"/>
          <w:sz w:val="28"/>
          <w:szCs w:val="28"/>
        </w:rPr>
        <w:t xml:space="preserve">C. </w:t>
      </w:r>
      <w:proofErr w:type="spellStart"/>
      <w:r w:rsidR="00701FA4" w:rsidRPr="001151F8">
        <w:rPr>
          <w:rStyle w:val="Emphasis"/>
          <w:sz w:val="28"/>
          <w:szCs w:val="28"/>
        </w:rPr>
        <w:t>procera</w:t>
      </w:r>
      <w:proofErr w:type="spellEnd"/>
      <w:r w:rsidR="00701FA4" w:rsidRPr="001151F8">
        <w:rPr>
          <w:sz w:val="28"/>
          <w:szCs w:val="28"/>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sidR="00701FA4" w:rsidRPr="001151F8">
        <w:rPr>
          <w:rStyle w:val="Emphasis"/>
          <w:sz w:val="28"/>
          <w:szCs w:val="28"/>
        </w:rPr>
        <w:t xml:space="preserve">C. </w:t>
      </w:r>
      <w:proofErr w:type="spellStart"/>
      <w:r w:rsidR="00701FA4" w:rsidRPr="001151F8">
        <w:rPr>
          <w:rStyle w:val="Emphasis"/>
          <w:sz w:val="28"/>
          <w:szCs w:val="28"/>
        </w:rPr>
        <w:t>procera</w:t>
      </w:r>
      <w:proofErr w:type="spellEnd"/>
      <w:r w:rsidR="00701FA4" w:rsidRPr="001151F8">
        <w:rPr>
          <w:sz w:val="28"/>
          <w:szCs w:val="28"/>
        </w:rPr>
        <w:t xml:space="preserve"> could lead to the development of plant-based antifungal drugs with broad-spectrum efficacy and minimal side effects.</w:t>
      </w:r>
    </w:p>
    <w:p w:rsidR="00701FA4" w:rsidRPr="001151F8" w:rsidRDefault="0068639F" w:rsidP="0068639F">
      <w:pPr>
        <w:pStyle w:val="Heading2"/>
      </w:pPr>
      <w:bookmarkStart w:id="6" w:name="_Toc203245630"/>
      <w:r>
        <w:t>1.1</w:t>
      </w:r>
      <w:r>
        <w:tab/>
      </w:r>
      <w:r w:rsidR="00701FA4" w:rsidRPr="001151F8">
        <w:t>Literature Review</w:t>
      </w:r>
      <w:bookmarkEnd w:id="6"/>
    </w:p>
    <w:p w:rsidR="00701FA4" w:rsidRPr="001151F8" w:rsidRDefault="00701FA4" w:rsidP="001151F8">
      <w:pPr>
        <w:pStyle w:val="NormalWeb"/>
        <w:spacing w:line="480" w:lineRule="auto"/>
        <w:jc w:val="both"/>
        <w:rPr>
          <w:sz w:val="28"/>
          <w:szCs w:val="28"/>
        </w:rPr>
      </w:pPr>
      <w:r w:rsidRPr="001151F8">
        <w:rPr>
          <w:sz w:val="28"/>
          <w:szCs w:val="28"/>
        </w:rPr>
        <w:t xml:space="preserve">The antifungal potential of </w:t>
      </w:r>
      <w:proofErr w:type="spellStart"/>
      <w:r w:rsidR="0068639F" w:rsidRPr="0068639F">
        <w:rPr>
          <w:rStyle w:val="Emphasis"/>
          <w:sz w:val="28"/>
          <w:szCs w:val="28"/>
        </w:rPr>
        <w:t>Calotropis</w:t>
      </w:r>
      <w:proofErr w:type="spellEnd"/>
      <w:r w:rsidR="0068639F" w:rsidRPr="0068639F">
        <w:rPr>
          <w:rStyle w:val="Emphasis"/>
          <w:sz w:val="28"/>
          <w:szCs w:val="28"/>
        </w:rPr>
        <w:t xml:space="preserve"> </w:t>
      </w:r>
      <w:proofErr w:type="spellStart"/>
      <w:r w:rsidR="0068639F" w:rsidRPr="0068639F">
        <w:rPr>
          <w:rStyle w:val="Emphasis"/>
          <w:sz w:val="28"/>
          <w:szCs w:val="28"/>
        </w:rPr>
        <w:t>procera</w:t>
      </w:r>
      <w:proofErr w:type="spellEnd"/>
      <w:r w:rsidRPr="001151F8">
        <w:rPr>
          <w:sz w:val="28"/>
          <w:szCs w:val="28"/>
        </w:rPr>
        <w:t xml:space="preserve"> has been widely studied due to its rich phytochemical profile. According to </w:t>
      </w:r>
      <w:proofErr w:type="spellStart"/>
      <w:r w:rsidRPr="001151F8">
        <w:rPr>
          <w:sz w:val="28"/>
          <w:szCs w:val="28"/>
        </w:rPr>
        <w:t>Kazeem</w:t>
      </w:r>
      <w:proofErr w:type="spellEnd"/>
      <w:r w:rsidRPr="001151F8">
        <w:rPr>
          <w:sz w:val="28"/>
          <w:szCs w:val="28"/>
        </w:rPr>
        <w:t xml:space="preserve"> et al. (2023), phytochemical screening of the leaf extract revealed the presence of bioactive compounds such as alkaloids, flavonoids, </w:t>
      </w:r>
      <w:proofErr w:type="spellStart"/>
      <w:r w:rsidRPr="001151F8">
        <w:rPr>
          <w:sz w:val="28"/>
          <w:szCs w:val="28"/>
        </w:rPr>
        <w:t>saponins</w:t>
      </w:r>
      <w:proofErr w:type="spellEnd"/>
      <w:r w:rsidRPr="001151F8">
        <w:rPr>
          <w:sz w:val="28"/>
          <w:szCs w:val="28"/>
        </w:rPr>
        <w:t xml:space="preserve">, tannins, </w:t>
      </w:r>
      <w:proofErr w:type="spellStart"/>
      <w:r w:rsidRPr="001151F8">
        <w:rPr>
          <w:sz w:val="28"/>
          <w:szCs w:val="28"/>
        </w:rPr>
        <w:t>terpenoids</w:t>
      </w:r>
      <w:proofErr w:type="spellEnd"/>
      <w:r w:rsidRPr="001151F8">
        <w:rPr>
          <w:sz w:val="28"/>
          <w:szCs w:val="28"/>
        </w:rPr>
        <w:t xml:space="preserve">, and cardiac glycosides. These compounds are known to possess antimicrobial activities through mechanisms such as disruption of fungal cell membranes, interference with enzyme systems, and inhibition of DNA synthesis. This wide range of activity suggests that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could be an effective natural source of antifungal agents. The authors emphasized </w:t>
      </w:r>
      <w:r w:rsidRPr="001151F8">
        <w:rPr>
          <w:sz w:val="28"/>
          <w:szCs w:val="28"/>
        </w:rPr>
        <w:lastRenderedPageBreak/>
        <w:t>the growing importance of plant-derived products in light of increasing resistance to synthetic antifungal drugs.</w:t>
      </w:r>
    </w:p>
    <w:p w:rsidR="00701FA4" w:rsidRPr="001151F8" w:rsidRDefault="00701FA4" w:rsidP="001151F8">
      <w:pPr>
        <w:pStyle w:val="NormalWeb"/>
        <w:spacing w:line="480" w:lineRule="auto"/>
        <w:jc w:val="both"/>
        <w:rPr>
          <w:sz w:val="28"/>
          <w:szCs w:val="28"/>
        </w:rPr>
      </w:pPr>
      <w:r w:rsidRPr="001151F8">
        <w:rPr>
          <w:sz w:val="28"/>
          <w:szCs w:val="28"/>
        </w:rPr>
        <w:t xml:space="preserve">In a comparative study by </w:t>
      </w:r>
      <w:proofErr w:type="spellStart"/>
      <w:r w:rsidRPr="001151F8">
        <w:rPr>
          <w:sz w:val="28"/>
          <w:szCs w:val="28"/>
        </w:rPr>
        <w:t>Ogundele</w:t>
      </w:r>
      <w:proofErr w:type="spellEnd"/>
      <w:r w:rsidRPr="001151F8">
        <w:rPr>
          <w:sz w:val="28"/>
          <w:szCs w:val="28"/>
        </w:rPr>
        <w:t xml:space="preserve"> et al. (2023), the antifungal efficacy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leaf extracts prepared with ethanol, methanol, and water was evaluated against </w:t>
      </w:r>
      <w:r w:rsidRPr="001151F8">
        <w:rPr>
          <w:rStyle w:val="Emphasis"/>
          <w:sz w:val="28"/>
          <w:szCs w:val="28"/>
        </w:rPr>
        <w:t xml:space="preserve">Aspergillus </w:t>
      </w:r>
      <w:proofErr w:type="spellStart"/>
      <w:proofErr w:type="gramStart"/>
      <w:r w:rsidRPr="001151F8">
        <w:rPr>
          <w:rStyle w:val="Emphasis"/>
          <w:sz w:val="28"/>
          <w:szCs w:val="28"/>
        </w:rPr>
        <w:t>niger</w:t>
      </w:r>
      <w:proofErr w:type="spellEnd"/>
      <w:proofErr w:type="gramEnd"/>
      <w:r w:rsidRPr="001151F8">
        <w:rPr>
          <w:sz w:val="28"/>
          <w:szCs w:val="28"/>
        </w:rPr>
        <w:t xml:space="preserve"> and </w:t>
      </w:r>
      <w:r w:rsidRPr="001151F8">
        <w:rPr>
          <w:rStyle w:val="Emphasis"/>
          <w:sz w:val="28"/>
          <w:szCs w:val="28"/>
        </w:rPr>
        <w:t xml:space="preserve">Candida </w:t>
      </w:r>
      <w:proofErr w:type="spellStart"/>
      <w:r w:rsidRPr="001151F8">
        <w:rPr>
          <w:rStyle w:val="Emphasis"/>
          <w:sz w:val="28"/>
          <w:szCs w:val="28"/>
        </w:rPr>
        <w:t>albicans</w:t>
      </w:r>
      <w:proofErr w:type="spellEnd"/>
      <w:r w:rsidRPr="001151F8">
        <w:rPr>
          <w:sz w:val="28"/>
          <w:szCs w:val="28"/>
        </w:rPr>
        <w:t xml:space="preserve">. The </w:t>
      </w:r>
      <w:proofErr w:type="spellStart"/>
      <w:r w:rsidRPr="001151F8">
        <w:rPr>
          <w:sz w:val="28"/>
          <w:szCs w:val="28"/>
        </w:rPr>
        <w:t>ethanolic</w:t>
      </w:r>
      <w:proofErr w:type="spellEnd"/>
      <w:r w:rsidRPr="001151F8">
        <w:rPr>
          <w:sz w:val="28"/>
          <w:szCs w:val="28"/>
        </w:rPr>
        <w:t xml:space="preserve">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proofErr w:type="spellStart"/>
      <w:r w:rsidR="0068639F" w:rsidRPr="0068639F">
        <w:rPr>
          <w:rStyle w:val="Emphasis"/>
          <w:sz w:val="28"/>
          <w:szCs w:val="28"/>
        </w:rPr>
        <w:t>Calotropis</w:t>
      </w:r>
      <w:proofErr w:type="spellEnd"/>
      <w:r w:rsidR="0068639F" w:rsidRPr="0068639F">
        <w:rPr>
          <w:rStyle w:val="Emphasis"/>
          <w:sz w:val="28"/>
          <w:szCs w:val="28"/>
        </w:rPr>
        <w:t xml:space="preserve"> </w:t>
      </w:r>
      <w:proofErr w:type="spellStart"/>
      <w:r w:rsidR="0068639F" w:rsidRPr="0068639F">
        <w:rPr>
          <w:rStyle w:val="Emphasis"/>
          <w:sz w:val="28"/>
          <w:szCs w:val="28"/>
        </w:rPr>
        <w:t>procera</w:t>
      </w:r>
      <w:proofErr w:type="spellEnd"/>
      <w:r w:rsidRPr="001151F8">
        <w:rPr>
          <w:sz w:val="28"/>
          <w:szCs w:val="28"/>
        </w:rPr>
        <w:t>.</w:t>
      </w:r>
    </w:p>
    <w:p w:rsidR="00701FA4" w:rsidRPr="001151F8" w:rsidRDefault="00701FA4" w:rsidP="001151F8">
      <w:pPr>
        <w:pStyle w:val="NormalWeb"/>
        <w:spacing w:line="480" w:lineRule="auto"/>
        <w:jc w:val="both"/>
        <w:rPr>
          <w:sz w:val="28"/>
          <w:szCs w:val="28"/>
        </w:rPr>
      </w:pPr>
      <w:r w:rsidRPr="001151F8">
        <w:rPr>
          <w:sz w:val="28"/>
          <w:szCs w:val="28"/>
        </w:rPr>
        <w:t xml:space="preserve">Musa et al. (2021) investigated the antifungal effects of </w:t>
      </w:r>
      <w:proofErr w:type="spellStart"/>
      <w:r w:rsidRPr="001151F8">
        <w:rPr>
          <w:sz w:val="28"/>
          <w:szCs w:val="28"/>
        </w:rPr>
        <w:t>ethanolic</w:t>
      </w:r>
      <w:proofErr w:type="spellEnd"/>
      <w:r w:rsidRPr="001151F8">
        <w:rPr>
          <w:sz w:val="28"/>
          <w:szCs w:val="28"/>
        </w:rPr>
        <w:t xml:space="preserve"> leaf extract of </w:t>
      </w:r>
      <w:proofErr w:type="spellStart"/>
      <w:r w:rsidR="0068639F" w:rsidRPr="0068639F">
        <w:rPr>
          <w:rStyle w:val="Emphasis"/>
          <w:sz w:val="28"/>
          <w:szCs w:val="28"/>
        </w:rPr>
        <w:t>Calotropis</w:t>
      </w:r>
      <w:proofErr w:type="spellEnd"/>
      <w:r w:rsidR="0068639F" w:rsidRPr="0068639F">
        <w:rPr>
          <w:rStyle w:val="Emphasis"/>
          <w:sz w:val="28"/>
          <w:szCs w:val="28"/>
        </w:rPr>
        <w:t xml:space="preserve"> </w:t>
      </w:r>
      <w:proofErr w:type="spellStart"/>
      <w:r w:rsidR="0068639F" w:rsidRPr="0068639F">
        <w:rPr>
          <w:rStyle w:val="Emphasis"/>
          <w:sz w:val="28"/>
          <w:szCs w:val="28"/>
        </w:rPr>
        <w:t>procera</w:t>
      </w:r>
      <w:proofErr w:type="spellEnd"/>
      <w:r w:rsidRPr="001151F8">
        <w:rPr>
          <w:sz w:val="28"/>
          <w:szCs w:val="28"/>
        </w:rPr>
        <w:t xml:space="preserve"> on dermatophytes such as </w:t>
      </w:r>
      <w:proofErr w:type="spellStart"/>
      <w:r w:rsidRPr="001151F8">
        <w:rPr>
          <w:rStyle w:val="Emphasis"/>
          <w:sz w:val="28"/>
          <w:szCs w:val="28"/>
        </w:rPr>
        <w:t>Trichophyton</w:t>
      </w:r>
      <w:proofErr w:type="spellEnd"/>
      <w:r w:rsidRPr="001151F8">
        <w:rPr>
          <w:rStyle w:val="Emphasis"/>
          <w:sz w:val="28"/>
          <w:szCs w:val="28"/>
        </w:rPr>
        <w:t xml:space="preserve"> </w:t>
      </w:r>
      <w:proofErr w:type="spellStart"/>
      <w:r w:rsidRPr="001151F8">
        <w:rPr>
          <w:rStyle w:val="Emphasis"/>
          <w:sz w:val="28"/>
          <w:szCs w:val="28"/>
        </w:rPr>
        <w:t>mentagrophytes</w:t>
      </w:r>
      <w:proofErr w:type="spellEnd"/>
      <w:r w:rsidRPr="001151F8">
        <w:rPr>
          <w:sz w:val="28"/>
          <w:szCs w:val="28"/>
        </w:rPr>
        <w:t xml:space="preserve"> and </w:t>
      </w:r>
      <w:proofErr w:type="spellStart"/>
      <w:r w:rsidRPr="001151F8">
        <w:rPr>
          <w:rStyle w:val="Emphasis"/>
          <w:sz w:val="28"/>
          <w:szCs w:val="28"/>
        </w:rPr>
        <w:t>Microsporum</w:t>
      </w:r>
      <w:proofErr w:type="spellEnd"/>
      <w:r w:rsidRPr="001151F8">
        <w:rPr>
          <w:rStyle w:val="Emphasis"/>
          <w:sz w:val="28"/>
          <w:szCs w:val="28"/>
        </w:rPr>
        <w:t xml:space="preserve"> </w:t>
      </w:r>
      <w:proofErr w:type="spellStart"/>
      <w:r w:rsidRPr="001151F8">
        <w:rPr>
          <w:rStyle w:val="Emphasis"/>
          <w:sz w:val="28"/>
          <w:szCs w:val="28"/>
        </w:rPr>
        <w:t>gypseum</w:t>
      </w:r>
      <w:proofErr w:type="spellEnd"/>
      <w:r w:rsidRPr="001151F8">
        <w:rPr>
          <w:sz w:val="28"/>
          <w:szCs w:val="28"/>
        </w:rPr>
        <w:t xml:space="preserve">. Their results showed significant inhibition of fungal growth, with activity comparable to standard antifungal drugs like ketoconazole. The study revealed that the plant's antifungal activity could be linked to the interaction of its secondary metabolites with fungal cell walls and cytoplasmic content. The researchers concluded that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can serve as an effective alternative treatment </w:t>
      </w:r>
      <w:r w:rsidRPr="001151F8">
        <w:rPr>
          <w:sz w:val="28"/>
          <w:szCs w:val="28"/>
        </w:rPr>
        <w:lastRenderedPageBreak/>
        <w:t>for fungal skin infections, especially in regions with limited access to modern healthcare facilities.</w:t>
      </w:r>
    </w:p>
    <w:p w:rsidR="00701FA4" w:rsidRPr="001151F8" w:rsidRDefault="00701FA4" w:rsidP="001151F8">
      <w:pPr>
        <w:pStyle w:val="NormalWeb"/>
        <w:spacing w:line="480" w:lineRule="auto"/>
        <w:jc w:val="both"/>
        <w:rPr>
          <w:sz w:val="28"/>
          <w:szCs w:val="28"/>
        </w:rPr>
      </w:pPr>
      <w:r w:rsidRPr="001151F8">
        <w:rPr>
          <w:sz w:val="28"/>
          <w:szCs w:val="28"/>
        </w:rPr>
        <w:t xml:space="preserve">In a more integrative approach, Ibrahim et al. (2022) explored the synergistic antifungal effects of combining </w:t>
      </w:r>
      <w:proofErr w:type="spellStart"/>
      <w:r w:rsidR="0068639F" w:rsidRPr="0068639F">
        <w:rPr>
          <w:rStyle w:val="Emphasis"/>
          <w:sz w:val="28"/>
          <w:szCs w:val="28"/>
        </w:rPr>
        <w:t>Calotropis</w:t>
      </w:r>
      <w:proofErr w:type="spellEnd"/>
      <w:r w:rsidR="0068639F" w:rsidRPr="0068639F">
        <w:rPr>
          <w:rStyle w:val="Emphasis"/>
          <w:sz w:val="28"/>
          <w:szCs w:val="28"/>
        </w:rPr>
        <w:t xml:space="preserve"> </w:t>
      </w:r>
      <w:proofErr w:type="spellStart"/>
      <w:r w:rsidR="0068639F" w:rsidRPr="0068639F">
        <w:rPr>
          <w:rStyle w:val="Emphasis"/>
          <w:sz w:val="28"/>
          <w:szCs w:val="28"/>
        </w:rPr>
        <w:t>procera</w:t>
      </w:r>
      <w:proofErr w:type="spellEnd"/>
      <w:r w:rsidRPr="001151F8">
        <w:rPr>
          <w:sz w:val="28"/>
          <w:szCs w:val="28"/>
        </w:rPr>
        <w:t xml:space="preserve"> with clove (</w:t>
      </w:r>
      <w:proofErr w:type="spellStart"/>
      <w:r w:rsidRPr="001151F8">
        <w:rPr>
          <w:rStyle w:val="Emphasis"/>
          <w:sz w:val="28"/>
          <w:szCs w:val="28"/>
        </w:rPr>
        <w:t>Syzygium</w:t>
      </w:r>
      <w:proofErr w:type="spellEnd"/>
      <w:r w:rsidRPr="001151F8">
        <w:rPr>
          <w:rStyle w:val="Emphasis"/>
          <w:sz w:val="28"/>
          <w:szCs w:val="28"/>
        </w:rPr>
        <w:t xml:space="preserve"> </w:t>
      </w:r>
      <w:proofErr w:type="spellStart"/>
      <w:r w:rsidRPr="001151F8">
        <w:rPr>
          <w:rStyle w:val="Emphasis"/>
          <w:sz w:val="28"/>
          <w:szCs w:val="28"/>
        </w:rPr>
        <w:t>aromaticum</w:t>
      </w:r>
      <w:proofErr w:type="spellEnd"/>
      <w:r w:rsidRPr="001151F8">
        <w:rPr>
          <w:sz w:val="28"/>
          <w:szCs w:val="28"/>
        </w:rPr>
        <w:t xml:space="preserve">) extracts. The study demonstrated that the combined extracts showed enhanced inhibitory effects on </w:t>
      </w:r>
      <w:r w:rsidRPr="001151F8">
        <w:rPr>
          <w:rStyle w:val="Emphasis"/>
          <w:sz w:val="28"/>
          <w:szCs w:val="28"/>
        </w:rPr>
        <w:t xml:space="preserve">Candida </w:t>
      </w:r>
      <w:proofErr w:type="spellStart"/>
      <w:r w:rsidRPr="001151F8">
        <w:rPr>
          <w:rStyle w:val="Emphasis"/>
          <w:sz w:val="28"/>
          <w:szCs w:val="28"/>
        </w:rPr>
        <w:t>tropicalis</w:t>
      </w:r>
      <w:proofErr w:type="spellEnd"/>
      <w:r w:rsidRPr="001151F8">
        <w:rPr>
          <w:sz w:val="28"/>
          <w:szCs w:val="28"/>
        </w:rPr>
        <w:t xml:space="preserve"> and </w:t>
      </w:r>
      <w:r w:rsidRPr="001151F8">
        <w:rPr>
          <w:rStyle w:val="Emphasis"/>
          <w:sz w:val="28"/>
          <w:szCs w:val="28"/>
        </w:rPr>
        <w:t xml:space="preserve">Aspergillus </w:t>
      </w:r>
      <w:proofErr w:type="spellStart"/>
      <w:r w:rsidRPr="001151F8">
        <w:rPr>
          <w:rStyle w:val="Emphasis"/>
          <w:sz w:val="28"/>
          <w:szCs w:val="28"/>
        </w:rPr>
        <w:t>fumigatus</w:t>
      </w:r>
      <w:proofErr w:type="spellEnd"/>
      <w:r w:rsidRPr="001151F8">
        <w:rPr>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could be more effective when used in </w:t>
      </w:r>
      <w:proofErr w:type="spellStart"/>
      <w:r w:rsidRPr="001151F8">
        <w:rPr>
          <w:sz w:val="28"/>
          <w:szCs w:val="28"/>
        </w:rPr>
        <w:t>polyherbal</w:t>
      </w:r>
      <w:proofErr w:type="spellEnd"/>
      <w:r w:rsidRPr="001151F8">
        <w:rPr>
          <w:sz w:val="28"/>
          <w:szCs w:val="28"/>
        </w:rPr>
        <w:t xml:space="preserve"> formulations, opening new prospects for low-cost herbal antifungal therapies in traditional medicine systems.</w:t>
      </w:r>
    </w:p>
    <w:p w:rsidR="00701FA4" w:rsidRPr="001151F8" w:rsidRDefault="00701FA4" w:rsidP="001151F8">
      <w:pPr>
        <w:pStyle w:val="NormalWeb"/>
        <w:spacing w:line="480" w:lineRule="auto"/>
        <w:jc w:val="both"/>
        <w:rPr>
          <w:sz w:val="28"/>
          <w:szCs w:val="28"/>
        </w:rPr>
      </w:pPr>
      <w:r w:rsidRPr="001151F8">
        <w:rPr>
          <w:sz w:val="28"/>
          <w:szCs w:val="28"/>
        </w:rPr>
        <w:t xml:space="preserve">Recent advancements in green nanotechnology have also leveraged </w:t>
      </w:r>
      <w:proofErr w:type="spellStart"/>
      <w:r w:rsidR="0068639F" w:rsidRPr="0068639F">
        <w:rPr>
          <w:rStyle w:val="Emphasis"/>
          <w:sz w:val="28"/>
          <w:szCs w:val="28"/>
        </w:rPr>
        <w:t>Calotropis</w:t>
      </w:r>
      <w:proofErr w:type="spellEnd"/>
      <w:r w:rsidR="0068639F" w:rsidRPr="0068639F">
        <w:rPr>
          <w:rStyle w:val="Emphasis"/>
          <w:sz w:val="28"/>
          <w:szCs w:val="28"/>
        </w:rPr>
        <w:t xml:space="preserve"> </w:t>
      </w:r>
      <w:proofErr w:type="spellStart"/>
      <w:r w:rsidR="0068639F" w:rsidRPr="0068639F">
        <w:rPr>
          <w:rStyle w:val="Emphasis"/>
          <w:sz w:val="28"/>
          <w:szCs w:val="28"/>
        </w:rPr>
        <w:t>procera</w:t>
      </w:r>
      <w:proofErr w:type="spellEnd"/>
      <w:r w:rsidRPr="001151F8">
        <w:rPr>
          <w:sz w:val="28"/>
          <w:szCs w:val="28"/>
        </w:rPr>
        <w:t xml:space="preserve"> as a reducing agent for the synthesis of silver nanoparticles. </w:t>
      </w:r>
      <w:proofErr w:type="spellStart"/>
      <w:r w:rsidRPr="001151F8">
        <w:rPr>
          <w:sz w:val="28"/>
          <w:szCs w:val="28"/>
        </w:rPr>
        <w:t>Lawal</w:t>
      </w:r>
      <w:proofErr w:type="spellEnd"/>
      <w:r w:rsidRPr="001151F8">
        <w:rPr>
          <w:sz w:val="28"/>
          <w:szCs w:val="28"/>
        </w:rPr>
        <w:t xml:space="preserve"> et al. (2024) reported the synthesis of silver nanoparticles using </w:t>
      </w:r>
      <w:proofErr w:type="spellStart"/>
      <w:r w:rsidRPr="001151F8">
        <w:rPr>
          <w:sz w:val="28"/>
          <w:szCs w:val="28"/>
        </w:rPr>
        <w:t>ethanolic</w:t>
      </w:r>
      <w:proofErr w:type="spellEnd"/>
      <w:r w:rsidRPr="001151F8">
        <w:rPr>
          <w:sz w:val="28"/>
          <w:szCs w:val="28"/>
        </w:rPr>
        <w:t xml:space="preserve"> leaf extract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which demonstrated potent antifungal activity against </w:t>
      </w:r>
      <w:r w:rsidRPr="001151F8">
        <w:rPr>
          <w:rStyle w:val="Emphasis"/>
          <w:sz w:val="28"/>
          <w:szCs w:val="28"/>
        </w:rPr>
        <w:t xml:space="preserve">Candida </w:t>
      </w:r>
      <w:proofErr w:type="spellStart"/>
      <w:r w:rsidRPr="001151F8">
        <w:rPr>
          <w:rStyle w:val="Emphasis"/>
          <w:sz w:val="28"/>
          <w:szCs w:val="28"/>
        </w:rPr>
        <w:t>albicans</w:t>
      </w:r>
      <w:proofErr w:type="spellEnd"/>
      <w:r w:rsidRPr="001151F8">
        <w:rPr>
          <w:sz w:val="28"/>
          <w:szCs w:val="28"/>
        </w:rPr>
        <w:t xml:space="preserve">. The nanoparticles showed higher inhibition zones and lower minimum inhibitory concentration (MIC) values compared to the crude extract. This suggests that the antifungal effect can be enhanced when the bioactive compounds are delivered in </w:t>
      </w:r>
      <w:proofErr w:type="spellStart"/>
      <w:r w:rsidRPr="001151F8">
        <w:rPr>
          <w:sz w:val="28"/>
          <w:szCs w:val="28"/>
        </w:rPr>
        <w:lastRenderedPageBreak/>
        <w:t>nano</w:t>
      </w:r>
      <w:proofErr w:type="spellEnd"/>
      <w:r w:rsidRPr="001151F8">
        <w:rPr>
          <w:sz w:val="28"/>
          <w:szCs w:val="28"/>
        </w:rPr>
        <w:t>-form. The authors proposed that this approach could be developed further into stable and effective antifungal formulations.</w:t>
      </w:r>
    </w:p>
    <w:p w:rsidR="00701FA4" w:rsidRPr="001151F8" w:rsidRDefault="00701FA4" w:rsidP="001151F8">
      <w:pPr>
        <w:pStyle w:val="NormalWeb"/>
        <w:spacing w:line="480" w:lineRule="auto"/>
        <w:jc w:val="both"/>
        <w:rPr>
          <w:sz w:val="28"/>
          <w:szCs w:val="28"/>
        </w:rPr>
      </w:pPr>
      <w:r w:rsidRPr="001151F8">
        <w:rPr>
          <w:sz w:val="28"/>
          <w:szCs w:val="28"/>
        </w:rPr>
        <w:t xml:space="preserve">While the antifungal potential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is evident, its safety profile must also be considered. </w:t>
      </w:r>
      <w:proofErr w:type="spellStart"/>
      <w:r w:rsidRPr="001151F8">
        <w:rPr>
          <w:sz w:val="28"/>
          <w:szCs w:val="28"/>
        </w:rPr>
        <w:t>Umaru</w:t>
      </w:r>
      <w:proofErr w:type="spellEnd"/>
      <w:r w:rsidRPr="001151F8">
        <w:rPr>
          <w:sz w:val="28"/>
          <w:szCs w:val="28"/>
        </w:rPr>
        <w:t xml:space="preserve"> et al. (2023) conducted an acute toxicity test in </w:t>
      </w:r>
      <w:proofErr w:type="spellStart"/>
      <w:r w:rsidRPr="001151F8">
        <w:rPr>
          <w:sz w:val="28"/>
          <w:szCs w:val="28"/>
        </w:rPr>
        <w:t>Wistar</w:t>
      </w:r>
      <w:proofErr w:type="spellEnd"/>
      <w:r w:rsidRPr="001151F8">
        <w:rPr>
          <w:sz w:val="28"/>
          <w:szCs w:val="28"/>
        </w:rPr>
        <w:t xml:space="preserve">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for therapeutic use. These findings indicate that despite its medicinal value, careful standardization and further clinical studies are essential to ensure its safe application in human health.</w:t>
      </w:r>
    </w:p>
    <w:p w:rsidR="00172098" w:rsidRPr="001151F8" w:rsidRDefault="0068639F" w:rsidP="0068639F">
      <w:pPr>
        <w:pStyle w:val="Heading2"/>
      </w:pPr>
      <w:bookmarkStart w:id="7" w:name="_Toc203245631"/>
      <w:r>
        <w:t>1.2</w:t>
      </w:r>
      <w:r>
        <w:tab/>
      </w:r>
      <w:r w:rsidR="00172098" w:rsidRPr="001151F8">
        <w:t>Statement of Problem</w:t>
      </w:r>
      <w:bookmarkEnd w:id="7"/>
    </w:p>
    <w:p w:rsidR="00172098" w:rsidRPr="001151F8" w:rsidRDefault="00172098" w:rsidP="001151F8">
      <w:pPr>
        <w:pStyle w:val="NormalWeb"/>
        <w:numPr>
          <w:ilvl w:val="0"/>
          <w:numId w:val="4"/>
        </w:numPr>
        <w:spacing w:line="480" w:lineRule="auto"/>
        <w:jc w:val="both"/>
        <w:rPr>
          <w:sz w:val="28"/>
          <w:szCs w:val="28"/>
        </w:rPr>
      </w:pPr>
      <w:r w:rsidRPr="001151F8">
        <w:rPr>
          <w:rStyle w:val="Strong"/>
          <w:sz w:val="28"/>
          <w:szCs w:val="28"/>
        </w:rPr>
        <w:t>Increasing resistance to conventional antifungal drugs</w:t>
      </w:r>
      <w:r w:rsidRPr="001151F8">
        <w:rPr>
          <w:sz w:val="28"/>
          <w:szCs w:val="28"/>
        </w:rPr>
        <w:t xml:space="preserve"> poses a serious challenge to effective treatment of fungal infections, particularly among immunocompromised individuals. As drug-resistant strains of </w:t>
      </w:r>
      <w:r w:rsidRPr="001151F8">
        <w:rPr>
          <w:rStyle w:val="Emphasis"/>
          <w:sz w:val="28"/>
          <w:szCs w:val="28"/>
        </w:rPr>
        <w:t>Candida</w:t>
      </w:r>
      <w:r w:rsidRPr="001151F8">
        <w:rPr>
          <w:sz w:val="28"/>
          <w:szCs w:val="28"/>
        </w:rPr>
        <w:t xml:space="preserve">, </w:t>
      </w:r>
      <w:r w:rsidRPr="001151F8">
        <w:rPr>
          <w:rStyle w:val="Emphasis"/>
          <w:sz w:val="28"/>
          <w:szCs w:val="28"/>
        </w:rPr>
        <w:t>Aspergillus</w:t>
      </w:r>
      <w:r w:rsidRPr="001151F8">
        <w:rPr>
          <w:sz w:val="28"/>
          <w:szCs w:val="28"/>
        </w:rPr>
        <w:t>, and other pathogenic fungi continue to emerge, there is an urgent need for alternative, affordable, and effective antifungal agents from natural sources.</w:t>
      </w:r>
    </w:p>
    <w:p w:rsidR="00172098" w:rsidRPr="001151F8" w:rsidRDefault="00172098" w:rsidP="001151F8">
      <w:pPr>
        <w:pStyle w:val="NormalWeb"/>
        <w:numPr>
          <w:ilvl w:val="0"/>
          <w:numId w:val="4"/>
        </w:numPr>
        <w:spacing w:line="480" w:lineRule="auto"/>
        <w:jc w:val="both"/>
        <w:rPr>
          <w:sz w:val="28"/>
          <w:szCs w:val="28"/>
        </w:rPr>
      </w:pPr>
      <w:r w:rsidRPr="001151F8">
        <w:rPr>
          <w:rStyle w:val="Strong"/>
          <w:sz w:val="28"/>
          <w:szCs w:val="28"/>
        </w:rPr>
        <w:t xml:space="preserve">Despite the traditional use of </w:t>
      </w:r>
      <w:proofErr w:type="spellStart"/>
      <w:r w:rsidR="0068639F" w:rsidRPr="0068639F">
        <w:rPr>
          <w:rStyle w:val="Emphasis"/>
          <w:b/>
          <w:bCs/>
          <w:sz w:val="28"/>
          <w:szCs w:val="28"/>
        </w:rPr>
        <w:t>Calotropis</w:t>
      </w:r>
      <w:proofErr w:type="spellEnd"/>
      <w:r w:rsidR="0068639F" w:rsidRPr="0068639F">
        <w:rPr>
          <w:rStyle w:val="Emphasis"/>
          <w:b/>
          <w:bCs/>
          <w:sz w:val="28"/>
          <w:szCs w:val="28"/>
        </w:rPr>
        <w:t xml:space="preserve"> </w:t>
      </w:r>
      <w:proofErr w:type="spellStart"/>
      <w:r w:rsidR="0068639F" w:rsidRPr="0068639F">
        <w:rPr>
          <w:rStyle w:val="Emphasis"/>
          <w:b/>
          <w:bCs/>
          <w:sz w:val="28"/>
          <w:szCs w:val="28"/>
        </w:rPr>
        <w:t>procera</w:t>
      </w:r>
      <w:proofErr w:type="spellEnd"/>
      <w:r w:rsidRPr="001151F8">
        <w:rPr>
          <w:rStyle w:val="Strong"/>
          <w:sz w:val="28"/>
          <w:szCs w:val="28"/>
        </w:rPr>
        <w:t xml:space="preserve"> for treating skin and microbial infections</w:t>
      </w:r>
      <w:r w:rsidRPr="001151F8">
        <w:rPr>
          <w:sz w:val="28"/>
          <w:szCs w:val="28"/>
        </w:rPr>
        <w:t xml:space="preserve">, there is limited scientific validation of its antifungal </w:t>
      </w:r>
      <w:r w:rsidRPr="001151F8">
        <w:rPr>
          <w:sz w:val="28"/>
          <w:szCs w:val="28"/>
        </w:rPr>
        <w:lastRenderedPageBreak/>
        <w:t>properties. Lack of comprehensive data on its efficacy, active compounds, and mechanism of action hinders its development into a standardized herbal or pharmaceutical product.</w:t>
      </w:r>
    </w:p>
    <w:p w:rsidR="00172098" w:rsidRPr="001151F8" w:rsidRDefault="00172098" w:rsidP="001151F8">
      <w:pPr>
        <w:pStyle w:val="NormalWeb"/>
        <w:numPr>
          <w:ilvl w:val="0"/>
          <w:numId w:val="4"/>
        </w:numPr>
        <w:spacing w:line="480" w:lineRule="auto"/>
        <w:jc w:val="both"/>
        <w:rPr>
          <w:sz w:val="28"/>
          <w:szCs w:val="28"/>
        </w:rPr>
      </w:pPr>
      <w:r w:rsidRPr="001151F8">
        <w:rPr>
          <w:rStyle w:val="Strong"/>
          <w:sz w:val="28"/>
          <w:szCs w:val="28"/>
        </w:rPr>
        <w:t xml:space="preserve">The safety and dosage profile of </w:t>
      </w:r>
      <w:proofErr w:type="spellStart"/>
      <w:r w:rsidR="0068639F" w:rsidRPr="0068639F">
        <w:rPr>
          <w:rStyle w:val="Emphasis"/>
          <w:b/>
          <w:bCs/>
          <w:sz w:val="28"/>
          <w:szCs w:val="28"/>
        </w:rPr>
        <w:t>Calotropis</w:t>
      </w:r>
      <w:proofErr w:type="spellEnd"/>
      <w:r w:rsidR="0068639F" w:rsidRPr="0068639F">
        <w:rPr>
          <w:rStyle w:val="Emphasis"/>
          <w:b/>
          <w:bCs/>
          <w:sz w:val="28"/>
          <w:szCs w:val="28"/>
        </w:rPr>
        <w:t xml:space="preserve"> </w:t>
      </w:r>
      <w:proofErr w:type="spellStart"/>
      <w:r w:rsidR="0068639F" w:rsidRPr="0068639F">
        <w:rPr>
          <w:rStyle w:val="Emphasis"/>
          <w:b/>
          <w:bCs/>
          <w:sz w:val="28"/>
          <w:szCs w:val="28"/>
        </w:rPr>
        <w:t>procera</w:t>
      </w:r>
      <w:proofErr w:type="spellEnd"/>
      <w:r w:rsidRPr="001151F8">
        <w:rPr>
          <w:rStyle w:val="Strong"/>
          <w:sz w:val="28"/>
          <w:szCs w:val="28"/>
        </w:rPr>
        <w:t xml:space="preserve"> extracts remain unclear</w:t>
      </w:r>
      <w:r w:rsidRPr="001151F8">
        <w:rPr>
          <w:sz w:val="28"/>
          <w:szCs w:val="28"/>
        </w:rPr>
        <w:t>, especially with reports indicating possible toxicity at higher concentrations. This presents a major gap in its clinical application and necessitates thorough toxicological evaluation before it can be recommended for therapeutic use.</w:t>
      </w:r>
    </w:p>
    <w:p w:rsidR="00172098" w:rsidRPr="001151F8" w:rsidRDefault="0068639F" w:rsidP="0068639F">
      <w:pPr>
        <w:pStyle w:val="Heading2"/>
      </w:pPr>
      <w:bookmarkStart w:id="8" w:name="_Toc203245632"/>
      <w:r>
        <w:t>1.3</w:t>
      </w:r>
      <w:r>
        <w:tab/>
      </w:r>
      <w:r w:rsidR="00172098" w:rsidRPr="001151F8">
        <w:t>Aim</w:t>
      </w:r>
      <w:bookmarkEnd w:id="8"/>
    </w:p>
    <w:p w:rsidR="00172098" w:rsidRPr="001151F8" w:rsidRDefault="00172098" w:rsidP="001151F8">
      <w:pPr>
        <w:pStyle w:val="NormalWeb"/>
        <w:spacing w:line="480" w:lineRule="auto"/>
        <w:jc w:val="both"/>
        <w:rPr>
          <w:sz w:val="28"/>
          <w:szCs w:val="28"/>
        </w:rPr>
      </w:pPr>
      <w:r w:rsidRPr="001151F8">
        <w:rPr>
          <w:sz w:val="28"/>
          <w:szCs w:val="28"/>
        </w:rPr>
        <w:t xml:space="preserve">To evaluate the antifungal activity of </w:t>
      </w:r>
      <w:proofErr w:type="spellStart"/>
      <w:r w:rsidR="0068639F" w:rsidRPr="0068639F">
        <w:rPr>
          <w:rStyle w:val="Emphasis"/>
          <w:sz w:val="28"/>
          <w:szCs w:val="28"/>
        </w:rPr>
        <w:t>Calotropis</w:t>
      </w:r>
      <w:proofErr w:type="spellEnd"/>
      <w:r w:rsidR="0068639F" w:rsidRPr="0068639F">
        <w:rPr>
          <w:rStyle w:val="Emphasis"/>
          <w:sz w:val="28"/>
          <w:szCs w:val="28"/>
        </w:rPr>
        <w:t xml:space="preserve"> </w:t>
      </w:r>
      <w:proofErr w:type="spellStart"/>
      <w:r w:rsidR="0068639F" w:rsidRPr="0068639F">
        <w:rPr>
          <w:rStyle w:val="Emphasis"/>
          <w:sz w:val="28"/>
          <w:szCs w:val="28"/>
        </w:rPr>
        <w:t>procera</w:t>
      </w:r>
      <w:proofErr w:type="spellEnd"/>
      <w:r w:rsidRPr="001151F8">
        <w:rPr>
          <w:sz w:val="28"/>
          <w:szCs w:val="28"/>
        </w:rPr>
        <w:t xml:space="preserve"> (</w:t>
      </w:r>
      <w:proofErr w:type="spellStart"/>
      <w:r w:rsidRPr="001151F8">
        <w:rPr>
          <w:sz w:val="28"/>
          <w:szCs w:val="28"/>
        </w:rPr>
        <w:t>Bombom</w:t>
      </w:r>
      <w:proofErr w:type="spellEnd"/>
      <w:r w:rsidRPr="001151F8">
        <w:rPr>
          <w:sz w:val="28"/>
          <w:szCs w:val="28"/>
        </w:rPr>
        <w:t xml:space="preserve"> leaf) extract against selected fungal pathogens and assess its potential as a natural alternative to conventional antifungal agents.</w:t>
      </w:r>
    </w:p>
    <w:p w:rsidR="00172098" w:rsidRPr="001151F8" w:rsidRDefault="0068639F" w:rsidP="0068639F">
      <w:pPr>
        <w:pStyle w:val="Heading2"/>
      </w:pPr>
      <w:bookmarkStart w:id="9" w:name="_Toc203245633"/>
      <w:r>
        <w:t>1.4</w:t>
      </w:r>
      <w:r>
        <w:tab/>
      </w:r>
      <w:r w:rsidR="00172098" w:rsidRPr="001151F8">
        <w:t>Objectives</w:t>
      </w:r>
      <w:bookmarkEnd w:id="9"/>
      <w:r w:rsidR="00172098" w:rsidRPr="001151F8">
        <w:t xml:space="preserve"> </w:t>
      </w:r>
    </w:p>
    <w:p w:rsidR="00172098" w:rsidRPr="001151F8" w:rsidRDefault="00172098" w:rsidP="001151F8">
      <w:pPr>
        <w:pStyle w:val="ListParagraph"/>
        <w:numPr>
          <w:ilvl w:val="0"/>
          <w:numId w:val="6"/>
        </w:numPr>
        <w:spacing w:line="480" w:lineRule="auto"/>
        <w:jc w:val="both"/>
        <w:rPr>
          <w:rFonts w:ascii="Times New Roman" w:hAnsi="Times New Roman" w:cs="Times New Roman"/>
          <w:sz w:val="28"/>
          <w:szCs w:val="28"/>
        </w:rPr>
      </w:pPr>
      <w:r w:rsidRPr="001151F8">
        <w:rPr>
          <w:rFonts w:ascii="Times New Roman" w:hAnsi="Times New Roman" w:cs="Times New Roman"/>
          <w:sz w:val="28"/>
          <w:szCs w:val="28"/>
        </w:rPr>
        <w:t xml:space="preserve">To extract and prepare crude leaf extracts of </w:t>
      </w:r>
      <w:proofErr w:type="spellStart"/>
      <w:r w:rsidR="0068639F" w:rsidRPr="0068639F">
        <w:rPr>
          <w:rFonts w:ascii="Times New Roman" w:hAnsi="Times New Roman" w:cs="Times New Roman"/>
          <w:i/>
          <w:sz w:val="28"/>
          <w:szCs w:val="28"/>
        </w:rPr>
        <w:t>Calotropis</w:t>
      </w:r>
      <w:proofErr w:type="spellEnd"/>
      <w:r w:rsidR="0068639F" w:rsidRPr="0068639F">
        <w:rPr>
          <w:rFonts w:ascii="Times New Roman" w:hAnsi="Times New Roman" w:cs="Times New Roman"/>
          <w:i/>
          <w:sz w:val="28"/>
          <w:szCs w:val="28"/>
        </w:rPr>
        <w:t xml:space="preserve"> </w:t>
      </w:r>
      <w:proofErr w:type="spellStart"/>
      <w:r w:rsidR="0068639F" w:rsidRPr="0068639F">
        <w:rPr>
          <w:rFonts w:ascii="Times New Roman" w:hAnsi="Times New Roman" w:cs="Times New Roman"/>
          <w:i/>
          <w:sz w:val="28"/>
          <w:szCs w:val="28"/>
        </w:rPr>
        <w:t>procera</w:t>
      </w:r>
      <w:proofErr w:type="spellEnd"/>
      <w:r w:rsidRPr="001151F8">
        <w:rPr>
          <w:rFonts w:ascii="Times New Roman" w:hAnsi="Times New Roman" w:cs="Times New Roman"/>
          <w:sz w:val="28"/>
          <w:szCs w:val="28"/>
        </w:rPr>
        <w:t xml:space="preserve"> using suitable solvents (e.g., ethanol, methanol, or water).</w:t>
      </w:r>
    </w:p>
    <w:p w:rsidR="00172098" w:rsidRPr="001151F8" w:rsidRDefault="00172098" w:rsidP="001151F8">
      <w:pPr>
        <w:pStyle w:val="ListParagraph"/>
        <w:numPr>
          <w:ilvl w:val="0"/>
          <w:numId w:val="6"/>
        </w:numPr>
        <w:spacing w:line="480" w:lineRule="auto"/>
        <w:jc w:val="both"/>
        <w:rPr>
          <w:rFonts w:ascii="Times New Roman" w:hAnsi="Times New Roman" w:cs="Times New Roman"/>
          <w:sz w:val="28"/>
          <w:szCs w:val="28"/>
        </w:rPr>
      </w:pPr>
      <w:r w:rsidRPr="001151F8">
        <w:rPr>
          <w:rFonts w:ascii="Times New Roman" w:hAnsi="Times New Roman" w:cs="Times New Roman"/>
          <w:sz w:val="28"/>
          <w:szCs w:val="28"/>
        </w:rPr>
        <w:t>To evaluate the antifungal activity of the leaf extracts against selected fungal pathogens using standard laboratory methods such as the agar well diffusion or disc diffusion technique.</w:t>
      </w:r>
    </w:p>
    <w:p w:rsidR="00172098" w:rsidRPr="001151F8" w:rsidRDefault="00172098" w:rsidP="001151F8">
      <w:pPr>
        <w:pStyle w:val="ListParagraph"/>
        <w:numPr>
          <w:ilvl w:val="0"/>
          <w:numId w:val="6"/>
        </w:numPr>
        <w:spacing w:line="480" w:lineRule="auto"/>
        <w:jc w:val="both"/>
        <w:rPr>
          <w:rFonts w:ascii="Times New Roman" w:hAnsi="Times New Roman" w:cs="Times New Roman"/>
          <w:sz w:val="28"/>
          <w:szCs w:val="28"/>
        </w:rPr>
      </w:pPr>
      <w:r w:rsidRPr="001151F8">
        <w:rPr>
          <w:rFonts w:ascii="Times New Roman" w:hAnsi="Times New Roman" w:cs="Times New Roman"/>
          <w:sz w:val="28"/>
          <w:szCs w:val="28"/>
        </w:rPr>
        <w:lastRenderedPageBreak/>
        <w:t>To compare the effectiveness of the plant extract with a conventional antifungal drug and determine its minimum inhibitory concentration (MIC) and possible dose-dependent effects.</w:t>
      </w:r>
    </w:p>
    <w:p w:rsidR="00172098" w:rsidRPr="001151F8" w:rsidRDefault="00172098" w:rsidP="001151F8">
      <w:pPr>
        <w:pStyle w:val="NormalWeb"/>
        <w:spacing w:line="480" w:lineRule="auto"/>
        <w:jc w:val="both"/>
        <w:rPr>
          <w:sz w:val="28"/>
          <w:szCs w:val="28"/>
        </w:rPr>
      </w:pPr>
    </w:p>
    <w:p w:rsidR="00172098" w:rsidRPr="0068639F" w:rsidRDefault="001151F8" w:rsidP="0068639F">
      <w:pPr>
        <w:pStyle w:val="Heading1"/>
        <w:jc w:val="center"/>
        <w:rPr>
          <w:rFonts w:eastAsia="Times New Roman"/>
        </w:rPr>
      </w:pPr>
      <w:r w:rsidRPr="0068639F">
        <w:rPr>
          <w:rFonts w:eastAsia="Times New Roman"/>
        </w:rPr>
        <w:br w:type="page"/>
      </w:r>
      <w:bookmarkStart w:id="10" w:name="_Toc203245634"/>
      <w:r w:rsidR="00172098" w:rsidRPr="0068639F">
        <w:rPr>
          <w:rFonts w:eastAsia="Times New Roman"/>
        </w:rPr>
        <w:lastRenderedPageBreak/>
        <w:t>CHAPTER TWO</w:t>
      </w:r>
      <w:bookmarkEnd w:id="10"/>
    </w:p>
    <w:p w:rsidR="00172098" w:rsidRPr="00172098" w:rsidRDefault="0068639F" w:rsidP="0068639F">
      <w:pPr>
        <w:pStyle w:val="Heading1"/>
        <w:rPr>
          <w:rFonts w:eastAsia="Times New Roman"/>
        </w:rPr>
      </w:pPr>
      <w:bookmarkStart w:id="11" w:name="_Toc203245635"/>
      <w:r>
        <w:rPr>
          <w:rFonts w:eastAsia="Times New Roman"/>
        </w:rPr>
        <w:t>2.0</w:t>
      </w:r>
      <w:r>
        <w:rPr>
          <w:rFonts w:eastAsia="Times New Roman"/>
        </w:rPr>
        <w:tab/>
      </w:r>
      <w:r w:rsidR="00172098" w:rsidRPr="001151F8">
        <w:rPr>
          <w:rFonts w:eastAsia="Times New Roman"/>
        </w:rPr>
        <w:t>MATERIALS AND METHODS</w:t>
      </w:r>
      <w:bookmarkEnd w:id="11"/>
    </w:p>
    <w:p w:rsidR="00172098" w:rsidRPr="00172098" w:rsidRDefault="0068639F" w:rsidP="0068639F">
      <w:pPr>
        <w:pStyle w:val="Heading2"/>
      </w:pPr>
      <w:bookmarkStart w:id="12" w:name="_Toc203245636"/>
      <w:r>
        <w:t>2.1</w:t>
      </w:r>
      <w:r>
        <w:tab/>
      </w:r>
      <w:r w:rsidR="00172098" w:rsidRPr="001151F8">
        <w:t>Materials Used</w:t>
      </w:r>
      <w:bookmarkEnd w:id="12"/>
    </w:p>
    <w:p w:rsidR="00172098" w:rsidRPr="00172098" w:rsidRDefault="00172098" w:rsidP="001151F8">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The materials used for this study included fresh </w:t>
      </w:r>
      <w:proofErr w:type="spellStart"/>
      <w:r w:rsidR="0068639F" w:rsidRPr="0068639F">
        <w:rPr>
          <w:rFonts w:ascii="Times New Roman" w:eastAsia="Times New Roman" w:hAnsi="Times New Roman" w:cs="Times New Roman"/>
          <w:i/>
          <w:iCs/>
          <w:sz w:val="28"/>
          <w:szCs w:val="28"/>
        </w:rPr>
        <w:t>Calotropis</w:t>
      </w:r>
      <w:proofErr w:type="spellEnd"/>
      <w:r w:rsidR="0068639F" w:rsidRPr="0068639F">
        <w:rPr>
          <w:rFonts w:ascii="Times New Roman" w:eastAsia="Times New Roman" w:hAnsi="Times New Roman" w:cs="Times New Roman"/>
          <w:i/>
          <w:iCs/>
          <w:sz w:val="28"/>
          <w:szCs w:val="28"/>
        </w:rPr>
        <w:t xml:space="preserve"> </w:t>
      </w:r>
      <w:proofErr w:type="spellStart"/>
      <w:r w:rsidR="0068639F" w:rsidRPr="0068639F">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w:t>
      </w:r>
      <w:proofErr w:type="spellStart"/>
      <w:r w:rsidRPr="00172098">
        <w:rPr>
          <w:rFonts w:ascii="Times New Roman" w:eastAsia="Times New Roman" w:hAnsi="Times New Roman" w:cs="Times New Roman"/>
          <w:sz w:val="28"/>
          <w:szCs w:val="28"/>
        </w:rPr>
        <w:t>Bom</w:t>
      </w:r>
      <w:proofErr w:type="spellEnd"/>
      <w:r w:rsidRPr="00172098">
        <w:rPr>
          <w:rFonts w:ascii="Times New Roman" w:eastAsia="Times New Roman" w:hAnsi="Times New Roman" w:cs="Times New Roman"/>
          <w:sz w:val="28"/>
          <w:szCs w:val="28"/>
        </w:rPr>
        <w:t xml:space="preserve"> </w:t>
      </w:r>
      <w:proofErr w:type="spellStart"/>
      <w:r w:rsidRPr="00172098">
        <w:rPr>
          <w:rFonts w:ascii="Times New Roman" w:eastAsia="Times New Roman" w:hAnsi="Times New Roman" w:cs="Times New Roman"/>
          <w:sz w:val="28"/>
          <w:szCs w:val="28"/>
        </w:rPr>
        <w:t>Bom</w:t>
      </w:r>
      <w:proofErr w:type="spellEnd"/>
      <w:r w:rsidRPr="00172098">
        <w:rPr>
          <w:rFonts w:ascii="Times New Roman" w:eastAsia="Times New Roman" w:hAnsi="Times New Roman" w:cs="Times New Roman"/>
          <w:sz w:val="28"/>
          <w:szCs w:val="28"/>
        </w:rPr>
        <w:t xml:space="preserve">)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sidRPr="001151F8">
        <w:rPr>
          <w:rFonts w:ascii="Times New Roman" w:eastAsia="Times New Roman" w:hAnsi="Times New Roman" w:cs="Times New Roman"/>
          <w:i/>
          <w:iCs/>
          <w:sz w:val="28"/>
          <w:szCs w:val="28"/>
        </w:rPr>
        <w:t>Escherichia coli</w:t>
      </w:r>
      <w:r w:rsidRPr="00172098">
        <w:rPr>
          <w:rFonts w:ascii="Times New Roman" w:eastAsia="Times New Roman" w:hAnsi="Times New Roman" w:cs="Times New Roman"/>
          <w:sz w:val="28"/>
          <w:szCs w:val="28"/>
        </w:rPr>
        <w:t xml:space="preserve"> (E. coli) was the test organism. All glassware and instruments used in the experiment were thoroughly cleaned and sterilized to prevent contamination.</w:t>
      </w:r>
    </w:p>
    <w:p w:rsidR="00172098" w:rsidRPr="00172098" w:rsidRDefault="0068639F" w:rsidP="0068639F">
      <w:pPr>
        <w:pStyle w:val="Heading2"/>
      </w:pPr>
      <w:bookmarkStart w:id="13" w:name="_Toc203245637"/>
      <w:r>
        <w:t>2.2</w:t>
      </w:r>
      <w:r>
        <w:tab/>
      </w:r>
      <w:r w:rsidR="00172098" w:rsidRPr="001151F8">
        <w:t>Chemicals and Reagents</w:t>
      </w:r>
      <w:bookmarkEnd w:id="13"/>
    </w:p>
    <w:p w:rsidR="00172098" w:rsidRDefault="00172098" w:rsidP="001151F8">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rsidR="001151F8" w:rsidRPr="00172098" w:rsidRDefault="001151F8" w:rsidP="001151F8">
      <w:pPr>
        <w:spacing w:before="100" w:beforeAutospacing="1" w:after="100" w:afterAutospacing="1" w:line="480" w:lineRule="auto"/>
        <w:jc w:val="both"/>
        <w:rPr>
          <w:rFonts w:ascii="Times New Roman" w:eastAsia="Times New Roman" w:hAnsi="Times New Roman" w:cs="Times New Roman"/>
          <w:sz w:val="28"/>
          <w:szCs w:val="28"/>
        </w:rPr>
      </w:pPr>
    </w:p>
    <w:p w:rsidR="00172098" w:rsidRPr="00172098" w:rsidRDefault="0068639F" w:rsidP="0068639F">
      <w:pPr>
        <w:pStyle w:val="Heading2"/>
      </w:pPr>
      <w:bookmarkStart w:id="14" w:name="_Toc203245638"/>
      <w:r>
        <w:t>2.3</w:t>
      </w:r>
      <w:r>
        <w:tab/>
      </w:r>
      <w:r w:rsidR="00172098" w:rsidRPr="001151F8">
        <w:t xml:space="preserve">Sterilization of </w:t>
      </w:r>
      <w:proofErr w:type="spellStart"/>
      <w:r w:rsidR="00172098" w:rsidRPr="001151F8">
        <w:t>Glasswares</w:t>
      </w:r>
      <w:bookmarkEnd w:id="14"/>
      <w:proofErr w:type="spellEnd"/>
    </w:p>
    <w:p w:rsidR="00172098" w:rsidRPr="00172098" w:rsidRDefault="00172098" w:rsidP="001151F8">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lastRenderedPageBreak/>
        <w:t xml:space="preserve">All glassware including Petri dishes, conical flasks, and beakers </w:t>
      </w:r>
      <w:proofErr w:type="gramStart"/>
      <w:r w:rsidRPr="00172098">
        <w:rPr>
          <w:rFonts w:ascii="Times New Roman" w:eastAsia="Times New Roman" w:hAnsi="Times New Roman" w:cs="Times New Roman"/>
          <w:sz w:val="28"/>
          <w:szCs w:val="28"/>
        </w:rPr>
        <w:t>were properly washed with detergent and rinsed with distilled water</w:t>
      </w:r>
      <w:proofErr w:type="gramEnd"/>
      <w:r w:rsidRPr="00172098">
        <w:rPr>
          <w:rFonts w:ascii="Times New Roman" w:eastAsia="Times New Roman" w:hAnsi="Times New Roman" w:cs="Times New Roman"/>
          <w:sz w:val="28"/>
          <w:szCs w:val="28"/>
        </w:rPr>
        <w:t>.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rsidR="00172098" w:rsidRPr="00172098" w:rsidRDefault="00172098" w:rsidP="0068639F">
      <w:pPr>
        <w:pStyle w:val="Heading2"/>
      </w:pPr>
      <w:bookmarkStart w:id="15" w:name="_Toc203245639"/>
      <w:r w:rsidRPr="001151F8">
        <w:t>2.4 Media Preparation</w:t>
      </w:r>
      <w:bookmarkEnd w:id="15"/>
    </w:p>
    <w:p w:rsidR="00172098" w:rsidRPr="00172098" w:rsidRDefault="00172098" w:rsidP="001151F8">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A total of 23 grams of Nutrient Agar (NA) powder </w:t>
      </w:r>
      <w:proofErr w:type="gramStart"/>
      <w:r w:rsidRPr="00172098">
        <w:rPr>
          <w:rFonts w:ascii="Times New Roman" w:eastAsia="Times New Roman" w:hAnsi="Times New Roman" w:cs="Times New Roman"/>
          <w:sz w:val="28"/>
          <w:szCs w:val="28"/>
        </w:rPr>
        <w:t>was weighed</w:t>
      </w:r>
      <w:proofErr w:type="gramEnd"/>
      <w:r w:rsidRPr="00172098">
        <w:rPr>
          <w:rFonts w:ascii="Times New Roman" w:eastAsia="Times New Roman" w:hAnsi="Times New Roman" w:cs="Times New Roman"/>
          <w:sz w:val="28"/>
          <w:szCs w:val="28"/>
        </w:rPr>
        <w:t xml:space="preserve">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rsidR="00172098" w:rsidRPr="00172098" w:rsidRDefault="00172098" w:rsidP="0068639F">
      <w:pPr>
        <w:pStyle w:val="Heading2"/>
      </w:pPr>
      <w:bookmarkStart w:id="16" w:name="_Toc203245640"/>
      <w:r w:rsidRPr="001151F8">
        <w:t>2.5 Sample Collection and Preparation</w:t>
      </w:r>
      <w:bookmarkEnd w:id="16"/>
    </w:p>
    <w:p w:rsidR="00172098" w:rsidRPr="00172098" w:rsidRDefault="00172098" w:rsidP="001151F8">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Fresh leaves of </w:t>
      </w:r>
      <w:proofErr w:type="spellStart"/>
      <w:r w:rsidR="0068639F" w:rsidRPr="0068639F">
        <w:rPr>
          <w:rFonts w:ascii="Times New Roman" w:eastAsia="Times New Roman" w:hAnsi="Times New Roman" w:cs="Times New Roman"/>
          <w:i/>
          <w:iCs/>
          <w:sz w:val="28"/>
          <w:szCs w:val="28"/>
        </w:rPr>
        <w:t>Calotropis</w:t>
      </w:r>
      <w:proofErr w:type="spellEnd"/>
      <w:r w:rsidR="0068639F" w:rsidRPr="0068639F">
        <w:rPr>
          <w:rFonts w:ascii="Times New Roman" w:eastAsia="Times New Roman" w:hAnsi="Times New Roman" w:cs="Times New Roman"/>
          <w:i/>
          <w:iCs/>
          <w:sz w:val="28"/>
          <w:szCs w:val="28"/>
        </w:rPr>
        <w:t xml:space="preserve"> </w:t>
      </w:r>
      <w:proofErr w:type="spellStart"/>
      <w:r w:rsidR="0068639F" w:rsidRPr="0068639F">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w:t>
      </w:r>
      <w:proofErr w:type="spellStart"/>
      <w:r w:rsidRPr="00172098">
        <w:rPr>
          <w:rFonts w:ascii="Times New Roman" w:eastAsia="Times New Roman" w:hAnsi="Times New Roman" w:cs="Times New Roman"/>
          <w:sz w:val="28"/>
          <w:szCs w:val="28"/>
        </w:rPr>
        <w:t>Bom</w:t>
      </w:r>
      <w:proofErr w:type="spellEnd"/>
      <w:r w:rsidRPr="00172098">
        <w:rPr>
          <w:rFonts w:ascii="Times New Roman" w:eastAsia="Times New Roman" w:hAnsi="Times New Roman" w:cs="Times New Roman"/>
          <w:sz w:val="28"/>
          <w:szCs w:val="28"/>
        </w:rPr>
        <w:t xml:space="preserve"> </w:t>
      </w:r>
      <w:proofErr w:type="spellStart"/>
      <w:r w:rsidRPr="00172098">
        <w:rPr>
          <w:rFonts w:ascii="Times New Roman" w:eastAsia="Times New Roman" w:hAnsi="Times New Roman" w:cs="Times New Roman"/>
          <w:sz w:val="28"/>
          <w:szCs w:val="28"/>
        </w:rPr>
        <w:t>Bom</w:t>
      </w:r>
      <w:proofErr w:type="spellEnd"/>
      <w:r w:rsidRPr="00172098">
        <w:rPr>
          <w:rFonts w:ascii="Times New Roman" w:eastAsia="Times New Roman" w:hAnsi="Times New Roman" w:cs="Times New Roman"/>
          <w:sz w:val="28"/>
          <w:szCs w:val="28"/>
        </w:rPr>
        <w:t xml:space="preserve"> leaf) </w:t>
      </w:r>
      <w:proofErr w:type="gramStart"/>
      <w:r w:rsidRPr="00172098">
        <w:rPr>
          <w:rFonts w:ascii="Times New Roman" w:eastAsia="Times New Roman" w:hAnsi="Times New Roman" w:cs="Times New Roman"/>
          <w:sz w:val="28"/>
          <w:szCs w:val="28"/>
        </w:rPr>
        <w:t>were collected from a local environment and thoroughly washed with distilled water to remove dust and surface contaminants</w:t>
      </w:r>
      <w:proofErr w:type="gramEnd"/>
      <w:r w:rsidRPr="00172098">
        <w:rPr>
          <w:rFonts w:ascii="Times New Roman" w:eastAsia="Times New Roman" w:hAnsi="Times New Roman" w:cs="Times New Roman"/>
          <w:sz w:val="28"/>
          <w:szCs w:val="28"/>
        </w:rPr>
        <w:t xml:space="preserve">. The leaves were then divided into two equal parts. Each portion was crushed separately using a clean mortar and pestle. Distilled water was added to one portion to obtain the aqueous extract, while ethanol was added to the second portion to produce the </w:t>
      </w:r>
      <w:proofErr w:type="spellStart"/>
      <w:r w:rsidRPr="00172098">
        <w:rPr>
          <w:rFonts w:ascii="Times New Roman" w:eastAsia="Times New Roman" w:hAnsi="Times New Roman" w:cs="Times New Roman"/>
          <w:sz w:val="28"/>
          <w:szCs w:val="28"/>
        </w:rPr>
        <w:t>ethanolic</w:t>
      </w:r>
      <w:proofErr w:type="spellEnd"/>
      <w:r w:rsidRPr="00172098">
        <w:rPr>
          <w:rFonts w:ascii="Times New Roman" w:eastAsia="Times New Roman" w:hAnsi="Times New Roman" w:cs="Times New Roman"/>
          <w:sz w:val="28"/>
          <w:szCs w:val="28"/>
        </w:rPr>
        <w:t xml:space="preserve"> extract. Both preparations were allowed to stand </w:t>
      </w:r>
      <w:r w:rsidRPr="00172098">
        <w:rPr>
          <w:rFonts w:ascii="Times New Roman" w:eastAsia="Times New Roman" w:hAnsi="Times New Roman" w:cs="Times New Roman"/>
          <w:sz w:val="28"/>
          <w:szCs w:val="28"/>
        </w:rPr>
        <w:lastRenderedPageBreak/>
        <w:t>undisturbed for three days at room temperature to allow for proper extraction of phytochemicals.</w:t>
      </w:r>
    </w:p>
    <w:p w:rsidR="00172098" w:rsidRPr="00172098" w:rsidRDefault="00172098" w:rsidP="0068639F">
      <w:pPr>
        <w:pStyle w:val="Heading2"/>
      </w:pPr>
      <w:bookmarkStart w:id="17" w:name="_Toc203245641"/>
      <w:r w:rsidRPr="001151F8">
        <w:t>2.6 Inoculation Methods</w:t>
      </w:r>
      <w:bookmarkEnd w:id="17"/>
    </w:p>
    <w:p w:rsidR="00172098" w:rsidRPr="00172098" w:rsidRDefault="00172098" w:rsidP="001151F8">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Once the Nutrient Agar in the Petri dishes solidified, small wells or holes were carefully bored on the media surface using a sterile </w:t>
      </w:r>
      <w:proofErr w:type="spellStart"/>
      <w:r w:rsidRPr="00172098">
        <w:rPr>
          <w:rFonts w:ascii="Times New Roman" w:eastAsia="Times New Roman" w:hAnsi="Times New Roman" w:cs="Times New Roman"/>
          <w:sz w:val="28"/>
          <w:szCs w:val="28"/>
        </w:rPr>
        <w:t>cork</w:t>
      </w:r>
      <w:proofErr w:type="spellEnd"/>
      <w:r w:rsidRPr="00172098">
        <w:rPr>
          <w:rFonts w:ascii="Times New Roman" w:eastAsia="Times New Roman" w:hAnsi="Times New Roman" w:cs="Times New Roman"/>
          <w:sz w:val="28"/>
          <w:szCs w:val="28"/>
        </w:rPr>
        <w:t xml:space="preserve"> borer. The prepared </w:t>
      </w:r>
      <w:r w:rsidRPr="001151F8">
        <w:rPr>
          <w:rFonts w:ascii="Times New Roman" w:eastAsia="Times New Roman" w:hAnsi="Times New Roman" w:cs="Times New Roman"/>
          <w:i/>
          <w:iCs/>
          <w:sz w:val="28"/>
          <w:szCs w:val="28"/>
        </w:rPr>
        <w:t>E. coli</w:t>
      </w:r>
      <w:r w:rsidRPr="00172098">
        <w:rPr>
          <w:rFonts w:ascii="Times New Roman" w:eastAsia="Times New Roman" w:hAnsi="Times New Roman" w:cs="Times New Roman"/>
          <w:sz w:val="28"/>
          <w:szCs w:val="28"/>
        </w:rPr>
        <w:t xml:space="preserve"> culture was streaked evenly on the surface of both agar plates using a sterile inoculating loop. Into the bored wells of the first Petri dish, a small quantity of distilled water extract was introduced, while </w:t>
      </w:r>
      <w:proofErr w:type="spellStart"/>
      <w:r w:rsidRPr="00172098">
        <w:rPr>
          <w:rFonts w:ascii="Times New Roman" w:eastAsia="Times New Roman" w:hAnsi="Times New Roman" w:cs="Times New Roman"/>
          <w:sz w:val="28"/>
          <w:szCs w:val="28"/>
        </w:rPr>
        <w:t>ethanolic</w:t>
      </w:r>
      <w:proofErr w:type="spellEnd"/>
      <w:r w:rsidRPr="00172098">
        <w:rPr>
          <w:rFonts w:ascii="Times New Roman" w:eastAsia="Times New Roman" w:hAnsi="Times New Roman" w:cs="Times New Roman"/>
          <w:sz w:val="28"/>
          <w:szCs w:val="28"/>
        </w:rPr>
        <w:t xml:space="preserve"> extract was applied to the wells on the second plate. One of the wells in each plate served as a control, with only distilled water or ethanol added. The plates were then incubated at 37°C for 24 hours. After incubation, the plates were observed for zones of inhibition around the wells, indicating antimicrobial activity.</w:t>
      </w:r>
    </w:p>
    <w:p w:rsidR="00172098" w:rsidRPr="001151F8" w:rsidRDefault="00172098" w:rsidP="001151F8">
      <w:pPr>
        <w:spacing w:line="480" w:lineRule="auto"/>
        <w:jc w:val="both"/>
        <w:rPr>
          <w:rFonts w:ascii="Times New Roman" w:eastAsia="Times New Roman" w:hAnsi="Times New Roman" w:cs="Times New Roman"/>
          <w:sz w:val="28"/>
          <w:szCs w:val="28"/>
        </w:rPr>
      </w:pPr>
      <w:r w:rsidRPr="001151F8">
        <w:rPr>
          <w:rFonts w:ascii="Times New Roman" w:hAnsi="Times New Roman" w:cs="Times New Roman"/>
          <w:sz w:val="28"/>
          <w:szCs w:val="28"/>
        </w:rPr>
        <w:br w:type="page"/>
      </w:r>
    </w:p>
    <w:p w:rsidR="00172098" w:rsidRPr="00172098" w:rsidRDefault="00172098" w:rsidP="0068639F">
      <w:pPr>
        <w:pStyle w:val="Heading1"/>
        <w:spacing w:line="480" w:lineRule="auto"/>
        <w:jc w:val="center"/>
      </w:pPr>
      <w:bookmarkStart w:id="18" w:name="_Toc203245642"/>
      <w:r w:rsidRPr="001151F8">
        <w:lastRenderedPageBreak/>
        <w:t>CHAPTER THREE</w:t>
      </w:r>
      <w:bookmarkEnd w:id="18"/>
    </w:p>
    <w:p w:rsidR="00172098" w:rsidRPr="00172098" w:rsidRDefault="00172098" w:rsidP="0068639F">
      <w:pPr>
        <w:pStyle w:val="Heading1"/>
        <w:spacing w:line="480" w:lineRule="auto"/>
        <w:rPr>
          <w:rFonts w:eastAsia="Times New Roman"/>
        </w:rPr>
      </w:pPr>
      <w:bookmarkStart w:id="19" w:name="_Toc203245643"/>
      <w:r w:rsidRPr="001151F8">
        <w:rPr>
          <w:rFonts w:eastAsia="Times New Roman"/>
        </w:rPr>
        <w:t>3.0 RESULTS</w:t>
      </w:r>
      <w:bookmarkEnd w:id="19"/>
    </w:p>
    <w:p w:rsidR="00172098" w:rsidRPr="00172098" w:rsidRDefault="00172098" w:rsidP="001151F8">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The antimicrobial activity of aqueous and </w:t>
      </w:r>
      <w:proofErr w:type="spellStart"/>
      <w:r w:rsidRPr="00172098">
        <w:rPr>
          <w:rFonts w:ascii="Times New Roman" w:eastAsia="Times New Roman" w:hAnsi="Times New Roman" w:cs="Times New Roman"/>
          <w:sz w:val="28"/>
          <w:szCs w:val="28"/>
        </w:rPr>
        <w:t>ethanolic</w:t>
      </w:r>
      <w:proofErr w:type="spellEnd"/>
      <w:r w:rsidRPr="00172098">
        <w:rPr>
          <w:rFonts w:ascii="Times New Roman" w:eastAsia="Times New Roman" w:hAnsi="Times New Roman" w:cs="Times New Roman"/>
          <w:sz w:val="28"/>
          <w:szCs w:val="28"/>
        </w:rPr>
        <w:t xml:space="preserve"> extracts of </w:t>
      </w:r>
      <w:proofErr w:type="spellStart"/>
      <w:r w:rsidR="0068639F" w:rsidRPr="0068639F">
        <w:rPr>
          <w:rFonts w:ascii="Times New Roman" w:eastAsia="Times New Roman" w:hAnsi="Times New Roman" w:cs="Times New Roman"/>
          <w:i/>
          <w:iCs/>
          <w:sz w:val="28"/>
          <w:szCs w:val="28"/>
        </w:rPr>
        <w:t>Calotropis</w:t>
      </w:r>
      <w:proofErr w:type="spellEnd"/>
      <w:r w:rsidR="0068639F" w:rsidRPr="0068639F">
        <w:rPr>
          <w:rFonts w:ascii="Times New Roman" w:eastAsia="Times New Roman" w:hAnsi="Times New Roman" w:cs="Times New Roman"/>
          <w:i/>
          <w:iCs/>
          <w:sz w:val="28"/>
          <w:szCs w:val="28"/>
        </w:rPr>
        <w:t xml:space="preserve"> </w:t>
      </w:r>
      <w:proofErr w:type="spellStart"/>
      <w:r w:rsidR="0068639F" w:rsidRPr="0068639F">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w:t>
      </w:r>
      <w:proofErr w:type="spellStart"/>
      <w:r w:rsidRPr="00172098">
        <w:rPr>
          <w:rFonts w:ascii="Times New Roman" w:eastAsia="Times New Roman" w:hAnsi="Times New Roman" w:cs="Times New Roman"/>
          <w:sz w:val="28"/>
          <w:szCs w:val="28"/>
        </w:rPr>
        <w:t>Bombom</w:t>
      </w:r>
      <w:proofErr w:type="spellEnd"/>
      <w:r w:rsidRPr="00172098">
        <w:rPr>
          <w:rFonts w:ascii="Times New Roman" w:eastAsia="Times New Roman" w:hAnsi="Times New Roman" w:cs="Times New Roman"/>
          <w:sz w:val="28"/>
          <w:szCs w:val="28"/>
        </w:rPr>
        <w:t xml:space="preserve"> leaf) against </w:t>
      </w:r>
      <w:r w:rsidRPr="001151F8">
        <w:rPr>
          <w:rFonts w:ascii="Times New Roman" w:eastAsia="Times New Roman" w:hAnsi="Times New Roman" w:cs="Times New Roman"/>
          <w:i/>
          <w:iCs/>
          <w:sz w:val="28"/>
          <w:szCs w:val="28"/>
        </w:rPr>
        <w:t>Escherichia coli</w:t>
      </w:r>
      <w:r w:rsidRPr="00172098">
        <w:rPr>
          <w:rFonts w:ascii="Times New Roman" w:eastAsia="Times New Roman" w:hAnsi="Times New Roman" w:cs="Times New Roman"/>
          <w:sz w:val="28"/>
          <w:szCs w:val="28"/>
        </w:rPr>
        <w:t xml:space="preserve"> </w:t>
      </w:r>
      <w:proofErr w:type="gramStart"/>
      <w:r w:rsidRPr="00172098">
        <w:rPr>
          <w:rFonts w:ascii="Times New Roman" w:eastAsia="Times New Roman" w:hAnsi="Times New Roman" w:cs="Times New Roman"/>
          <w:sz w:val="28"/>
          <w:szCs w:val="28"/>
        </w:rPr>
        <w:t>was evaluated</w:t>
      </w:r>
      <w:proofErr w:type="gramEnd"/>
      <w:r w:rsidRPr="00172098">
        <w:rPr>
          <w:rFonts w:ascii="Times New Roman" w:eastAsia="Times New Roman" w:hAnsi="Times New Roman" w:cs="Times New Roman"/>
          <w:sz w:val="28"/>
          <w:szCs w:val="28"/>
        </w:rPr>
        <w:t xml:space="preserve"> using the agar well diffusion method. After 24 hours of incubation, the diameter of the zones of inhibition formed around each well was measured in millimeters (mm). The results are presented in the tables below.</w:t>
      </w:r>
    </w:p>
    <w:p w:rsidR="00172098" w:rsidRPr="0068639F" w:rsidRDefault="00172098" w:rsidP="0068639F">
      <w:pPr>
        <w:rPr>
          <w:rFonts w:ascii="Times New Roman" w:hAnsi="Times New Roman" w:cs="Times New Roman"/>
          <w:b/>
          <w:sz w:val="24"/>
          <w:szCs w:val="24"/>
        </w:rPr>
      </w:pPr>
      <w:r w:rsidRPr="0068639F">
        <w:rPr>
          <w:rFonts w:ascii="Times New Roman" w:hAnsi="Times New Roman" w:cs="Times New Roman"/>
          <w:b/>
          <w:sz w:val="24"/>
          <w:szCs w:val="24"/>
        </w:rPr>
        <w:t xml:space="preserve">Table 3.1: Zone of Inhibition (mm) of Aqueous Extract of </w:t>
      </w:r>
      <w:proofErr w:type="spellStart"/>
      <w:r w:rsidR="0068639F" w:rsidRPr="0068639F">
        <w:rPr>
          <w:rFonts w:ascii="Times New Roman" w:hAnsi="Times New Roman" w:cs="Times New Roman"/>
          <w:b/>
          <w:i/>
          <w:iCs/>
          <w:sz w:val="24"/>
          <w:szCs w:val="24"/>
        </w:rPr>
        <w:t>Calotropis</w:t>
      </w:r>
      <w:proofErr w:type="spellEnd"/>
      <w:r w:rsidR="0068639F" w:rsidRPr="0068639F">
        <w:rPr>
          <w:rFonts w:ascii="Times New Roman" w:hAnsi="Times New Roman" w:cs="Times New Roman"/>
          <w:b/>
          <w:i/>
          <w:iCs/>
          <w:sz w:val="24"/>
          <w:szCs w:val="24"/>
        </w:rPr>
        <w:t xml:space="preserve"> </w:t>
      </w:r>
      <w:proofErr w:type="spellStart"/>
      <w:r w:rsidR="0068639F" w:rsidRPr="0068639F">
        <w:rPr>
          <w:rFonts w:ascii="Times New Roman" w:hAnsi="Times New Roman" w:cs="Times New Roman"/>
          <w:b/>
          <w:i/>
          <w:iCs/>
          <w:sz w:val="24"/>
          <w:szCs w:val="24"/>
        </w:rPr>
        <w:t>procera</w:t>
      </w:r>
      <w:proofErr w:type="spellEnd"/>
      <w:r w:rsidRPr="0068639F">
        <w:rPr>
          <w:rFonts w:ascii="Times New Roman" w:hAnsi="Times New Roman" w:cs="Times New Roman"/>
          <w:b/>
          <w:sz w:val="24"/>
          <w:szCs w:val="24"/>
        </w:rPr>
        <w:t xml:space="preserve"> against </w:t>
      </w:r>
      <w:r w:rsidRPr="0068639F">
        <w:rPr>
          <w:rFonts w:ascii="Times New Roman" w:hAnsi="Times New Roman" w:cs="Times New Roman"/>
          <w:b/>
          <w:i/>
          <w:iCs/>
          <w:sz w:val="24"/>
          <w:szCs w:val="24"/>
        </w:rPr>
        <w:t>E. coli</w:t>
      </w:r>
    </w:p>
    <w:tbl>
      <w:tblPr>
        <w:tblStyle w:val="ListTable6Colorful"/>
        <w:tblW w:w="0" w:type="auto"/>
        <w:tblLook w:val="04A0" w:firstRow="1" w:lastRow="0" w:firstColumn="1" w:lastColumn="0" w:noHBand="0" w:noVBand="1"/>
      </w:tblPr>
      <w:tblGrid>
        <w:gridCol w:w="776"/>
        <w:gridCol w:w="3047"/>
        <w:gridCol w:w="3118"/>
      </w:tblGrid>
      <w:tr w:rsidR="00172098" w:rsidRPr="00172098"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172098" w:rsidRDefault="00172098" w:rsidP="001151F8">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Well</w:t>
            </w:r>
          </w:p>
        </w:tc>
        <w:tc>
          <w:tcPr>
            <w:tcW w:w="0" w:type="auto"/>
            <w:shd w:val="clear" w:color="auto" w:fill="auto"/>
            <w:hideMark/>
          </w:tcPr>
          <w:p w:rsidR="00172098" w:rsidRPr="00172098"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Content Applied</w:t>
            </w:r>
          </w:p>
        </w:tc>
        <w:tc>
          <w:tcPr>
            <w:tcW w:w="0" w:type="auto"/>
            <w:shd w:val="clear" w:color="auto" w:fill="auto"/>
            <w:hideMark/>
          </w:tcPr>
          <w:p w:rsidR="00172098" w:rsidRPr="00172098"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Zone of Inhibition (mm)</w:t>
            </w:r>
          </w:p>
        </w:tc>
      </w:tr>
      <w:tr w:rsidR="00172098" w:rsidRPr="00172098"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172098" w:rsidRDefault="00172098" w:rsidP="001151F8">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w:t>
            </w:r>
          </w:p>
        </w:tc>
        <w:tc>
          <w:tcPr>
            <w:tcW w:w="0" w:type="auto"/>
            <w:shd w:val="clear" w:color="auto" w:fill="auto"/>
            <w:hideMark/>
          </w:tcPr>
          <w:p w:rsidR="00172098" w:rsidRPr="00172098"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Aqueous Extract</w:t>
            </w:r>
          </w:p>
        </w:tc>
        <w:tc>
          <w:tcPr>
            <w:tcW w:w="0" w:type="auto"/>
            <w:shd w:val="clear" w:color="auto" w:fill="auto"/>
            <w:hideMark/>
          </w:tcPr>
          <w:p w:rsidR="00172098" w:rsidRPr="00172098"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5.0</w:t>
            </w:r>
          </w:p>
        </w:tc>
      </w:tr>
      <w:tr w:rsidR="00172098" w:rsidRPr="00172098"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172098" w:rsidRDefault="00172098" w:rsidP="001151F8">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B</w:t>
            </w:r>
          </w:p>
        </w:tc>
        <w:tc>
          <w:tcPr>
            <w:tcW w:w="0" w:type="auto"/>
            <w:shd w:val="clear" w:color="auto" w:fill="auto"/>
            <w:hideMark/>
          </w:tcPr>
          <w:p w:rsidR="00172098" w:rsidRPr="00172098"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Distilled Water (Control)</w:t>
            </w:r>
          </w:p>
        </w:tc>
        <w:tc>
          <w:tcPr>
            <w:tcW w:w="0" w:type="auto"/>
            <w:shd w:val="clear" w:color="auto" w:fill="auto"/>
            <w:hideMark/>
          </w:tcPr>
          <w:p w:rsidR="00172098" w:rsidRPr="00172098"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0.0</w:t>
            </w:r>
          </w:p>
        </w:tc>
      </w:tr>
    </w:tbl>
    <w:p w:rsidR="0068639F" w:rsidRDefault="0068639F" w:rsidP="0068639F">
      <w:pPr>
        <w:rPr>
          <w:rFonts w:ascii="Times New Roman" w:hAnsi="Times New Roman" w:cs="Times New Roman"/>
          <w:b/>
          <w:sz w:val="24"/>
          <w:szCs w:val="24"/>
        </w:rPr>
      </w:pPr>
    </w:p>
    <w:p w:rsidR="00172098" w:rsidRPr="0068639F" w:rsidRDefault="00172098" w:rsidP="0068639F">
      <w:pPr>
        <w:rPr>
          <w:rFonts w:ascii="Times New Roman" w:hAnsi="Times New Roman" w:cs="Times New Roman"/>
          <w:b/>
          <w:sz w:val="24"/>
          <w:szCs w:val="24"/>
        </w:rPr>
      </w:pPr>
      <w:r w:rsidRPr="0068639F">
        <w:rPr>
          <w:rFonts w:ascii="Times New Roman" w:hAnsi="Times New Roman" w:cs="Times New Roman"/>
          <w:b/>
          <w:sz w:val="24"/>
          <w:szCs w:val="24"/>
        </w:rPr>
        <w:t xml:space="preserve">Table 3.2: Zone of Inhibition (mm) of </w:t>
      </w:r>
      <w:proofErr w:type="spellStart"/>
      <w:r w:rsidRPr="0068639F">
        <w:rPr>
          <w:rFonts w:ascii="Times New Roman" w:hAnsi="Times New Roman" w:cs="Times New Roman"/>
          <w:b/>
          <w:sz w:val="24"/>
          <w:szCs w:val="24"/>
        </w:rPr>
        <w:t>Ethanolic</w:t>
      </w:r>
      <w:proofErr w:type="spellEnd"/>
      <w:r w:rsidRPr="0068639F">
        <w:rPr>
          <w:rFonts w:ascii="Times New Roman" w:hAnsi="Times New Roman" w:cs="Times New Roman"/>
          <w:b/>
          <w:sz w:val="24"/>
          <w:szCs w:val="24"/>
        </w:rPr>
        <w:t xml:space="preserve"> Extract of </w:t>
      </w:r>
      <w:proofErr w:type="spellStart"/>
      <w:r w:rsidR="0068639F" w:rsidRPr="0068639F">
        <w:rPr>
          <w:rFonts w:ascii="Times New Roman" w:hAnsi="Times New Roman" w:cs="Times New Roman"/>
          <w:b/>
          <w:i/>
          <w:iCs/>
          <w:sz w:val="24"/>
          <w:szCs w:val="24"/>
        </w:rPr>
        <w:t>Calotropis</w:t>
      </w:r>
      <w:proofErr w:type="spellEnd"/>
      <w:r w:rsidR="0068639F" w:rsidRPr="0068639F">
        <w:rPr>
          <w:rFonts w:ascii="Times New Roman" w:hAnsi="Times New Roman" w:cs="Times New Roman"/>
          <w:b/>
          <w:i/>
          <w:iCs/>
          <w:sz w:val="24"/>
          <w:szCs w:val="24"/>
        </w:rPr>
        <w:t xml:space="preserve"> </w:t>
      </w:r>
      <w:proofErr w:type="spellStart"/>
      <w:r w:rsidR="0068639F" w:rsidRPr="0068639F">
        <w:rPr>
          <w:rFonts w:ascii="Times New Roman" w:hAnsi="Times New Roman" w:cs="Times New Roman"/>
          <w:b/>
          <w:i/>
          <w:iCs/>
          <w:sz w:val="24"/>
          <w:szCs w:val="24"/>
        </w:rPr>
        <w:t>procera</w:t>
      </w:r>
      <w:proofErr w:type="spellEnd"/>
      <w:r w:rsidRPr="0068639F">
        <w:rPr>
          <w:rFonts w:ascii="Times New Roman" w:hAnsi="Times New Roman" w:cs="Times New Roman"/>
          <w:b/>
          <w:sz w:val="24"/>
          <w:szCs w:val="24"/>
        </w:rPr>
        <w:t xml:space="preserve"> against </w:t>
      </w:r>
      <w:r w:rsidRPr="0068639F">
        <w:rPr>
          <w:rFonts w:ascii="Times New Roman" w:hAnsi="Times New Roman" w:cs="Times New Roman"/>
          <w:b/>
          <w:i/>
          <w:iCs/>
          <w:sz w:val="24"/>
          <w:szCs w:val="24"/>
        </w:rPr>
        <w:t>E. coli</w:t>
      </w:r>
    </w:p>
    <w:tbl>
      <w:tblPr>
        <w:tblStyle w:val="ListTable2"/>
        <w:tblW w:w="0" w:type="auto"/>
        <w:tblLook w:val="04A0" w:firstRow="1" w:lastRow="0" w:firstColumn="1" w:lastColumn="0" w:noHBand="0" w:noVBand="1"/>
      </w:tblPr>
      <w:tblGrid>
        <w:gridCol w:w="776"/>
        <w:gridCol w:w="2200"/>
        <w:gridCol w:w="3118"/>
      </w:tblGrid>
      <w:tr w:rsidR="00172098" w:rsidRPr="00172098"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172098" w:rsidRDefault="00172098" w:rsidP="001151F8">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Well</w:t>
            </w:r>
          </w:p>
        </w:tc>
        <w:tc>
          <w:tcPr>
            <w:tcW w:w="0" w:type="auto"/>
            <w:shd w:val="clear" w:color="auto" w:fill="auto"/>
            <w:hideMark/>
          </w:tcPr>
          <w:p w:rsidR="00172098" w:rsidRPr="00172098"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Content Applied</w:t>
            </w:r>
          </w:p>
        </w:tc>
        <w:tc>
          <w:tcPr>
            <w:tcW w:w="0" w:type="auto"/>
            <w:shd w:val="clear" w:color="auto" w:fill="auto"/>
            <w:hideMark/>
          </w:tcPr>
          <w:p w:rsidR="00172098" w:rsidRPr="00172098"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Zone of Inhibition (mm)</w:t>
            </w:r>
          </w:p>
        </w:tc>
      </w:tr>
      <w:tr w:rsidR="00172098" w:rsidRPr="00172098"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172098" w:rsidRDefault="00172098" w:rsidP="001151F8">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w:t>
            </w:r>
          </w:p>
        </w:tc>
        <w:tc>
          <w:tcPr>
            <w:tcW w:w="0" w:type="auto"/>
            <w:shd w:val="clear" w:color="auto" w:fill="auto"/>
            <w:hideMark/>
          </w:tcPr>
          <w:p w:rsidR="00172098" w:rsidRPr="00172098"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proofErr w:type="spellStart"/>
            <w:r w:rsidRPr="00172098">
              <w:rPr>
                <w:rFonts w:ascii="Times New Roman" w:eastAsia="Times New Roman" w:hAnsi="Times New Roman" w:cs="Times New Roman"/>
                <w:sz w:val="28"/>
                <w:szCs w:val="28"/>
              </w:rPr>
              <w:t>Ethanolic</w:t>
            </w:r>
            <w:proofErr w:type="spellEnd"/>
            <w:r w:rsidRPr="00172098">
              <w:rPr>
                <w:rFonts w:ascii="Times New Roman" w:eastAsia="Times New Roman" w:hAnsi="Times New Roman" w:cs="Times New Roman"/>
                <w:sz w:val="28"/>
                <w:szCs w:val="28"/>
              </w:rPr>
              <w:t xml:space="preserve"> Extract</w:t>
            </w:r>
          </w:p>
        </w:tc>
        <w:tc>
          <w:tcPr>
            <w:tcW w:w="0" w:type="auto"/>
            <w:shd w:val="clear" w:color="auto" w:fill="auto"/>
            <w:hideMark/>
          </w:tcPr>
          <w:p w:rsidR="00172098" w:rsidRPr="00172098"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11.5</w:t>
            </w:r>
          </w:p>
        </w:tc>
      </w:tr>
      <w:tr w:rsidR="00172098" w:rsidRPr="00172098"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172098" w:rsidRDefault="00172098" w:rsidP="001151F8">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B</w:t>
            </w:r>
          </w:p>
        </w:tc>
        <w:tc>
          <w:tcPr>
            <w:tcW w:w="0" w:type="auto"/>
            <w:shd w:val="clear" w:color="auto" w:fill="auto"/>
            <w:hideMark/>
          </w:tcPr>
          <w:p w:rsidR="00172098" w:rsidRPr="00172098"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Ethanol (Control)</w:t>
            </w:r>
          </w:p>
        </w:tc>
        <w:tc>
          <w:tcPr>
            <w:tcW w:w="0" w:type="auto"/>
            <w:shd w:val="clear" w:color="auto" w:fill="auto"/>
            <w:hideMark/>
          </w:tcPr>
          <w:p w:rsidR="00172098" w:rsidRPr="00172098"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0.0</w:t>
            </w:r>
          </w:p>
        </w:tc>
      </w:tr>
    </w:tbl>
    <w:p w:rsidR="0068639F" w:rsidRDefault="0068639F" w:rsidP="0068639F"/>
    <w:p w:rsidR="00172098" w:rsidRPr="0068639F" w:rsidRDefault="00172098" w:rsidP="0068639F">
      <w:pPr>
        <w:rPr>
          <w:rFonts w:ascii="Times New Roman" w:hAnsi="Times New Roman" w:cs="Times New Roman"/>
          <w:sz w:val="24"/>
          <w:szCs w:val="24"/>
        </w:rPr>
      </w:pPr>
      <w:r w:rsidRPr="0068639F">
        <w:rPr>
          <w:rFonts w:ascii="Times New Roman" w:hAnsi="Times New Roman" w:cs="Times New Roman"/>
          <w:sz w:val="24"/>
          <w:szCs w:val="24"/>
        </w:rPr>
        <w:t xml:space="preserve">Table 3.3: Comparative Antimicrobial Activity of Aqueous and </w:t>
      </w:r>
      <w:proofErr w:type="spellStart"/>
      <w:r w:rsidRPr="0068639F">
        <w:rPr>
          <w:rFonts w:ascii="Times New Roman" w:hAnsi="Times New Roman" w:cs="Times New Roman"/>
          <w:sz w:val="24"/>
          <w:szCs w:val="24"/>
        </w:rPr>
        <w:t>Ethanolic</w:t>
      </w:r>
      <w:proofErr w:type="spellEnd"/>
      <w:r w:rsidRPr="0068639F">
        <w:rPr>
          <w:rFonts w:ascii="Times New Roman" w:hAnsi="Times New Roman" w:cs="Times New Roman"/>
          <w:sz w:val="24"/>
          <w:szCs w:val="24"/>
        </w:rPr>
        <w:t xml:space="preserve"> Extracts</w:t>
      </w:r>
    </w:p>
    <w:tbl>
      <w:tblPr>
        <w:tblStyle w:val="ListTable6Colorful"/>
        <w:tblW w:w="0" w:type="auto"/>
        <w:tblLook w:val="04A0" w:firstRow="1" w:lastRow="0" w:firstColumn="1" w:lastColumn="0" w:noHBand="0" w:noVBand="1"/>
      </w:tblPr>
      <w:tblGrid>
        <w:gridCol w:w="3195"/>
        <w:gridCol w:w="3872"/>
      </w:tblGrid>
      <w:tr w:rsidR="00172098" w:rsidRPr="00172098"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172098" w:rsidRDefault="00172098" w:rsidP="001151F8">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Extract Type</w:t>
            </w:r>
          </w:p>
        </w:tc>
        <w:tc>
          <w:tcPr>
            <w:tcW w:w="0" w:type="auto"/>
            <w:shd w:val="clear" w:color="auto" w:fill="auto"/>
            <w:hideMark/>
          </w:tcPr>
          <w:p w:rsidR="00172098" w:rsidRPr="00172098"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Mean Zone of Inhibition (mm)</w:t>
            </w:r>
          </w:p>
        </w:tc>
      </w:tr>
      <w:tr w:rsidR="00172098" w:rsidRPr="00172098"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172098" w:rsidRDefault="00172098" w:rsidP="001151F8">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Aqueous Extract</w:t>
            </w:r>
          </w:p>
        </w:tc>
        <w:tc>
          <w:tcPr>
            <w:tcW w:w="0" w:type="auto"/>
            <w:shd w:val="clear" w:color="auto" w:fill="auto"/>
            <w:hideMark/>
          </w:tcPr>
          <w:p w:rsidR="00172098" w:rsidRPr="00172098"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5.0</w:t>
            </w:r>
          </w:p>
        </w:tc>
      </w:tr>
      <w:tr w:rsidR="00172098" w:rsidRPr="00172098"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172098" w:rsidRDefault="00172098" w:rsidP="001151F8">
            <w:pPr>
              <w:spacing w:line="480" w:lineRule="auto"/>
              <w:jc w:val="both"/>
              <w:rPr>
                <w:rFonts w:ascii="Times New Roman" w:eastAsia="Times New Roman" w:hAnsi="Times New Roman" w:cs="Times New Roman"/>
                <w:sz w:val="28"/>
                <w:szCs w:val="28"/>
              </w:rPr>
            </w:pPr>
            <w:proofErr w:type="spellStart"/>
            <w:r w:rsidRPr="00172098">
              <w:rPr>
                <w:rFonts w:ascii="Times New Roman" w:eastAsia="Times New Roman" w:hAnsi="Times New Roman" w:cs="Times New Roman"/>
                <w:sz w:val="28"/>
                <w:szCs w:val="28"/>
              </w:rPr>
              <w:lastRenderedPageBreak/>
              <w:t>Ethanolic</w:t>
            </w:r>
            <w:proofErr w:type="spellEnd"/>
            <w:r w:rsidRPr="00172098">
              <w:rPr>
                <w:rFonts w:ascii="Times New Roman" w:eastAsia="Times New Roman" w:hAnsi="Times New Roman" w:cs="Times New Roman"/>
                <w:sz w:val="28"/>
                <w:szCs w:val="28"/>
              </w:rPr>
              <w:t xml:space="preserve"> Extract</w:t>
            </w:r>
          </w:p>
        </w:tc>
        <w:tc>
          <w:tcPr>
            <w:tcW w:w="0" w:type="auto"/>
            <w:shd w:val="clear" w:color="auto" w:fill="auto"/>
            <w:hideMark/>
          </w:tcPr>
          <w:p w:rsidR="00172098" w:rsidRPr="00172098"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11.5</w:t>
            </w:r>
          </w:p>
        </w:tc>
      </w:tr>
      <w:tr w:rsidR="00172098" w:rsidRPr="00172098"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172098" w:rsidRDefault="00172098" w:rsidP="001151F8">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Control (Water/Ethanol)</w:t>
            </w:r>
          </w:p>
        </w:tc>
        <w:tc>
          <w:tcPr>
            <w:tcW w:w="0" w:type="auto"/>
            <w:shd w:val="clear" w:color="auto" w:fill="auto"/>
            <w:hideMark/>
          </w:tcPr>
          <w:p w:rsidR="00172098" w:rsidRPr="00172098"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0.0</w:t>
            </w:r>
          </w:p>
        </w:tc>
      </w:tr>
    </w:tbl>
    <w:p w:rsidR="00172098" w:rsidRPr="001151F8" w:rsidRDefault="00172098" w:rsidP="001151F8">
      <w:pPr>
        <w:pStyle w:val="NormalWeb"/>
        <w:spacing w:line="480" w:lineRule="auto"/>
        <w:jc w:val="both"/>
        <w:rPr>
          <w:b/>
          <w:sz w:val="28"/>
          <w:szCs w:val="28"/>
        </w:rPr>
      </w:pPr>
    </w:p>
    <w:p w:rsidR="00172098" w:rsidRPr="001151F8" w:rsidRDefault="00172098" w:rsidP="001151F8">
      <w:pPr>
        <w:pStyle w:val="NormalWeb"/>
        <w:spacing w:line="480" w:lineRule="auto"/>
        <w:jc w:val="both"/>
        <w:rPr>
          <w:sz w:val="28"/>
          <w:szCs w:val="28"/>
        </w:rPr>
      </w:pPr>
    </w:p>
    <w:p w:rsidR="00172098" w:rsidRPr="001151F8" w:rsidRDefault="00701FA4" w:rsidP="001151F8">
      <w:pPr>
        <w:spacing w:line="480" w:lineRule="auto"/>
        <w:jc w:val="both"/>
        <w:rPr>
          <w:rFonts w:ascii="Times New Roman" w:hAnsi="Times New Roman" w:cs="Times New Roman"/>
          <w:sz w:val="28"/>
          <w:szCs w:val="28"/>
        </w:rPr>
      </w:pPr>
      <w:r w:rsidRPr="001151F8">
        <w:rPr>
          <w:rFonts w:ascii="Times New Roman" w:hAnsi="Times New Roman" w:cs="Times New Roman"/>
          <w:sz w:val="28"/>
          <w:szCs w:val="28"/>
        </w:rPr>
        <w:br w:type="page"/>
      </w:r>
    </w:p>
    <w:p w:rsidR="00701FA4" w:rsidRPr="001151F8" w:rsidRDefault="00172098" w:rsidP="0068639F">
      <w:pPr>
        <w:pStyle w:val="Heading1"/>
        <w:spacing w:line="480" w:lineRule="auto"/>
        <w:jc w:val="center"/>
      </w:pPr>
      <w:bookmarkStart w:id="20" w:name="_Toc203245644"/>
      <w:r w:rsidRPr="001151F8">
        <w:lastRenderedPageBreak/>
        <w:t>CHAPTER FOUR</w:t>
      </w:r>
      <w:bookmarkEnd w:id="20"/>
    </w:p>
    <w:p w:rsidR="00172098" w:rsidRDefault="00172098" w:rsidP="0068639F">
      <w:pPr>
        <w:pStyle w:val="Heading1"/>
        <w:spacing w:line="480" w:lineRule="auto"/>
      </w:pPr>
      <w:bookmarkStart w:id="21" w:name="_Toc203245645"/>
      <w:r w:rsidRPr="001151F8">
        <w:t>4.0 DISCUSSION AND CONCLUSION</w:t>
      </w:r>
      <w:bookmarkEnd w:id="21"/>
    </w:p>
    <w:p w:rsidR="001151F8" w:rsidRPr="001151F8" w:rsidRDefault="001151F8" w:rsidP="0068639F">
      <w:pPr>
        <w:pStyle w:val="Heading2"/>
      </w:pPr>
      <w:bookmarkStart w:id="22" w:name="_Toc203245646"/>
      <w:r>
        <w:t>4.1 DISCUSSION</w:t>
      </w:r>
      <w:bookmarkEnd w:id="22"/>
    </w:p>
    <w:p w:rsidR="001151F8" w:rsidRPr="001151F8" w:rsidRDefault="001151F8" w:rsidP="001151F8">
      <w:pPr>
        <w:pStyle w:val="NormalWeb"/>
        <w:spacing w:line="480" w:lineRule="auto"/>
        <w:jc w:val="both"/>
        <w:rPr>
          <w:sz w:val="28"/>
          <w:szCs w:val="28"/>
        </w:rPr>
      </w:pPr>
      <w:r w:rsidRPr="001151F8">
        <w:rPr>
          <w:sz w:val="28"/>
          <w:szCs w:val="28"/>
        </w:rPr>
        <w:t xml:space="preserve">The antimicrobial activity of </w:t>
      </w:r>
      <w:proofErr w:type="spellStart"/>
      <w:r w:rsidR="0068639F" w:rsidRPr="0068639F">
        <w:rPr>
          <w:rStyle w:val="Emphasis"/>
          <w:rFonts w:eastAsiaTheme="majorEastAsia"/>
          <w:sz w:val="28"/>
          <w:szCs w:val="28"/>
        </w:rPr>
        <w:t>Calotropis</w:t>
      </w:r>
      <w:proofErr w:type="spellEnd"/>
      <w:r w:rsidR="0068639F" w:rsidRPr="0068639F">
        <w:rPr>
          <w:rStyle w:val="Emphasis"/>
          <w:rFonts w:eastAsiaTheme="majorEastAsia"/>
          <w:sz w:val="28"/>
          <w:szCs w:val="28"/>
        </w:rPr>
        <w:t xml:space="preserve"> </w:t>
      </w:r>
      <w:proofErr w:type="spellStart"/>
      <w:r w:rsidR="0068639F" w:rsidRPr="0068639F">
        <w:rPr>
          <w:rStyle w:val="Emphasis"/>
          <w:rFonts w:eastAsiaTheme="majorEastAsia"/>
          <w:sz w:val="28"/>
          <w:szCs w:val="28"/>
        </w:rPr>
        <w:t>procera</w:t>
      </w:r>
      <w:proofErr w:type="spellEnd"/>
      <w:r w:rsidRPr="001151F8">
        <w:rPr>
          <w:sz w:val="28"/>
          <w:szCs w:val="28"/>
        </w:rPr>
        <w:t xml:space="preserve"> (</w:t>
      </w:r>
      <w:proofErr w:type="spellStart"/>
      <w:r w:rsidRPr="001151F8">
        <w:rPr>
          <w:sz w:val="28"/>
          <w:szCs w:val="28"/>
        </w:rPr>
        <w:t>Bombom</w:t>
      </w:r>
      <w:proofErr w:type="spellEnd"/>
      <w:r w:rsidRPr="001151F8">
        <w:rPr>
          <w:sz w:val="28"/>
          <w:szCs w:val="28"/>
        </w:rPr>
        <w:t xml:space="preserve"> leaf) extracts against </w:t>
      </w:r>
      <w:r w:rsidRPr="001151F8">
        <w:rPr>
          <w:rStyle w:val="Emphasis"/>
          <w:rFonts w:eastAsiaTheme="majorEastAsia"/>
          <w:sz w:val="28"/>
          <w:szCs w:val="28"/>
        </w:rPr>
        <w:t>Escherichia coli</w:t>
      </w:r>
      <w:r w:rsidRPr="001151F8">
        <w:rPr>
          <w:sz w:val="28"/>
          <w:szCs w:val="28"/>
        </w:rPr>
        <w:t xml:space="preserve"> </w:t>
      </w:r>
      <w:proofErr w:type="gramStart"/>
      <w:r w:rsidRPr="001151F8">
        <w:rPr>
          <w:sz w:val="28"/>
          <w:szCs w:val="28"/>
        </w:rPr>
        <w:t>was evaluated</w:t>
      </w:r>
      <w:proofErr w:type="gramEnd"/>
      <w:r w:rsidRPr="001151F8">
        <w:rPr>
          <w:sz w:val="28"/>
          <w:szCs w:val="28"/>
        </w:rPr>
        <w:t xml:space="preserve"> using the agar well diffusion method. The results presented in </w:t>
      </w:r>
      <w:r w:rsidRPr="001151F8">
        <w:rPr>
          <w:rStyle w:val="Strong"/>
          <w:b w:val="0"/>
          <w:sz w:val="28"/>
          <w:szCs w:val="28"/>
        </w:rPr>
        <w:t>Table 3.1</w:t>
      </w:r>
      <w:r w:rsidRPr="001151F8">
        <w:rPr>
          <w:sz w:val="28"/>
          <w:szCs w:val="28"/>
        </w:rPr>
        <w:t xml:space="preserve"> and </w:t>
      </w:r>
      <w:r w:rsidRPr="001151F8">
        <w:rPr>
          <w:rStyle w:val="Strong"/>
          <w:b w:val="0"/>
          <w:sz w:val="28"/>
          <w:szCs w:val="28"/>
        </w:rPr>
        <w:t>Table 3.2</w:t>
      </w:r>
      <w:r w:rsidRPr="001151F8">
        <w:rPr>
          <w:sz w:val="28"/>
          <w:szCs w:val="28"/>
        </w:rPr>
        <w:t xml:space="preserve"> show that both aqueous and </w:t>
      </w:r>
      <w:proofErr w:type="spellStart"/>
      <w:r w:rsidRPr="001151F8">
        <w:rPr>
          <w:sz w:val="28"/>
          <w:szCs w:val="28"/>
        </w:rPr>
        <w:t>ethanolic</w:t>
      </w:r>
      <w:proofErr w:type="spellEnd"/>
      <w:r w:rsidRPr="001151F8">
        <w:rPr>
          <w:sz w:val="28"/>
          <w:szCs w:val="28"/>
        </w:rPr>
        <w:t xml:space="preserve"> extracts exhibited inhibitory effects on the growth of </w:t>
      </w:r>
      <w:r w:rsidRPr="001151F8">
        <w:rPr>
          <w:rStyle w:val="Emphasis"/>
          <w:rFonts w:eastAsiaTheme="majorEastAsia"/>
          <w:sz w:val="28"/>
          <w:szCs w:val="28"/>
        </w:rPr>
        <w:t>E. coli</w:t>
      </w:r>
      <w:r w:rsidRPr="001151F8">
        <w:rPr>
          <w:sz w:val="28"/>
          <w:szCs w:val="28"/>
        </w:rPr>
        <w:t xml:space="preserve">. However, the </w:t>
      </w:r>
      <w:proofErr w:type="spellStart"/>
      <w:r w:rsidRPr="001151F8">
        <w:rPr>
          <w:sz w:val="28"/>
          <w:szCs w:val="28"/>
        </w:rPr>
        <w:t>ethanolic</w:t>
      </w:r>
      <w:proofErr w:type="spellEnd"/>
      <w:r w:rsidRPr="001151F8">
        <w:rPr>
          <w:sz w:val="28"/>
          <w:szCs w:val="28"/>
        </w:rPr>
        <w:t xml:space="preserve">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rsidR="001151F8" w:rsidRPr="001151F8" w:rsidRDefault="001151F8" w:rsidP="001151F8">
      <w:pPr>
        <w:pStyle w:val="NormalWeb"/>
        <w:spacing w:line="480" w:lineRule="auto"/>
        <w:jc w:val="both"/>
        <w:rPr>
          <w:sz w:val="28"/>
          <w:szCs w:val="28"/>
        </w:rPr>
      </w:pPr>
      <w:r w:rsidRPr="001151F8">
        <w:rPr>
          <w:sz w:val="28"/>
          <w:szCs w:val="28"/>
        </w:rPr>
        <w:t xml:space="preserve">The findings suggest that ethanol is a more efficient solvent for extracting antimicrobial compounds from </w:t>
      </w:r>
      <w:r w:rsidRPr="001151F8">
        <w:rPr>
          <w:rStyle w:val="Emphasis"/>
          <w:rFonts w:eastAsiaTheme="majorEastAsia"/>
          <w:sz w:val="28"/>
          <w:szCs w:val="28"/>
        </w:rPr>
        <w:t xml:space="preserve">C. </w:t>
      </w:r>
      <w:proofErr w:type="spellStart"/>
      <w:r w:rsidRPr="001151F8">
        <w:rPr>
          <w:rStyle w:val="Emphasis"/>
          <w:rFonts w:eastAsiaTheme="majorEastAsia"/>
          <w:sz w:val="28"/>
          <w:szCs w:val="28"/>
        </w:rPr>
        <w:t>procera</w:t>
      </w:r>
      <w:proofErr w:type="spellEnd"/>
      <w:r w:rsidRPr="001151F8">
        <w:rPr>
          <w:sz w:val="28"/>
          <w:szCs w:val="28"/>
        </w:rPr>
        <w:t xml:space="preserve">. This observation aligns with the work of </w:t>
      </w:r>
      <w:proofErr w:type="spellStart"/>
      <w:r w:rsidRPr="001151F8">
        <w:rPr>
          <w:sz w:val="28"/>
          <w:szCs w:val="28"/>
        </w:rPr>
        <w:t>Ogundele</w:t>
      </w:r>
      <w:proofErr w:type="spellEnd"/>
      <w:r w:rsidRPr="001151F8">
        <w:rPr>
          <w:sz w:val="28"/>
          <w:szCs w:val="28"/>
        </w:rPr>
        <w:t xml:space="preserve"> et al. (2023), who reported that </w:t>
      </w:r>
      <w:proofErr w:type="spellStart"/>
      <w:r w:rsidRPr="001151F8">
        <w:rPr>
          <w:sz w:val="28"/>
          <w:szCs w:val="28"/>
        </w:rPr>
        <w:t>ethanolic</w:t>
      </w:r>
      <w:proofErr w:type="spellEnd"/>
      <w:r w:rsidRPr="001151F8">
        <w:rPr>
          <w:sz w:val="28"/>
          <w:szCs w:val="28"/>
        </w:rPr>
        <w:t xml:space="preserve"> extracts of </w:t>
      </w:r>
      <w:r w:rsidRPr="001151F8">
        <w:rPr>
          <w:rStyle w:val="Emphasis"/>
          <w:rFonts w:eastAsiaTheme="majorEastAsia"/>
          <w:sz w:val="28"/>
          <w:szCs w:val="28"/>
        </w:rPr>
        <w:t xml:space="preserve">C. </w:t>
      </w:r>
      <w:proofErr w:type="spellStart"/>
      <w:r w:rsidRPr="001151F8">
        <w:rPr>
          <w:rStyle w:val="Emphasis"/>
          <w:rFonts w:eastAsiaTheme="majorEastAsia"/>
          <w:sz w:val="28"/>
          <w:szCs w:val="28"/>
        </w:rPr>
        <w:t>procera</w:t>
      </w:r>
      <w:proofErr w:type="spellEnd"/>
      <w:r w:rsidRPr="001151F8">
        <w:rPr>
          <w:sz w:val="28"/>
          <w:szCs w:val="28"/>
        </w:rPr>
        <w:t xml:space="preserve"> showed higher inhibitory activity against microbial pathogens than aqueous extracts. This enhanced activity is attributed to the higher solubility of active phytochemicals such as alkaloids, flavonoids, and </w:t>
      </w:r>
      <w:proofErr w:type="spellStart"/>
      <w:r w:rsidRPr="001151F8">
        <w:rPr>
          <w:sz w:val="28"/>
          <w:szCs w:val="28"/>
        </w:rPr>
        <w:t>phenolics</w:t>
      </w:r>
      <w:proofErr w:type="spellEnd"/>
      <w:r w:rsidRPr="001151F8">
        <w:rPr>
          <w:sz w:val="28"/>
          <w:szCs w:val="28"/>
        </w:rPr>
        <w:t xml:space="preserve"> in ethanol, which are known to disrupt microbial cell membranes and inhibit essential metabolic pathways.</w:t>
      </w:r>
    </w:p>
    <w:p w:rsidR="001151F8" w:rsidRPr="001151F8" w:rsidRDefault="001151F8" w:rsidP="001151F8">
      <w:pPr>
        <w:pStyle w:val="NormalWeb"/>
        <w:spacing w:line="480" w:lineRule="auto"/>
        <w:jc w:val="both"/>
        <w:rPr>
          <w:sz w:val="28"/>
          <w:szCs w:val="28"/>
        </w:rPr>
      </w:pPr>
      <w:r w:rsidRPr="001151F8">
        <w:rPr>
          <w:sz w:val="28"/>
          <w:szCs w:val="28"/>
        </w:rPr>
        <w:lastRenderedPageBreak/>
        <w:t xml:space="preserve">The result in </w:t>
      </w:r>
      <w:r w:rsidRPr="001151F8">
        <w:rPr>
          <w:rStyle w:val="Strong"/>
          <w:b w:val="0"/>
          <w:sz w:val="28"/>
          <w:szCs w:val="28"/>
        </w:rPr>
        <w:t>Table 3.3</w:t>
      </w:r>
      <w:r w:rsidRPr="001151F8">
        <w:rPr>
          <w:sz w:val="28"/>
          <w:szCs w:val="28"/>
        </w:rPr>
        <w:t xml:space="preserve">, which summarizes the comparative activity of both extracts, reinforces the effectiveness of the </w:t>
      </w:r>
      <w:proofErr w:type="spellStart"/>
      <w:r w:rsidRPr="001151F8">
        <w:rPr>
          <w:sz w:val="28"/>
          <w:szCs w:val="28"/>
        </w:rPr>
        <w:t>ethanolic</w:t>
      </w:r>
      <w:proofErr w:type="spellEnd"/>
      <w:r w:rsidRPr="001151F8">
        <w:rPr>
          <w:sz w:val="28"/>
          <w:szCs w:val="28"/>
        </w:rPr>
        <w:t xml:space="preserve"> extract. </w:t>
      </w:r>
      <w:proofErr w:type="gramStart"/>
      <w:r w:rsidRPr="001151F8">
        <w:rPr>
          <w:sz w:val="28"/>
          <w:szCs w:val="28"/>
        </w:rPr>
        <w:t xml:space="preserve">Similar trends were documented by Musa et al. (2021), who observed that the </w:t>
      </w:r>
      <w:proofErr w:type="spellStart"/>
      <w:r w:rsidRPr="001151F8">
        <w:rPr>
          <w:sz w:val="28"/>
          <w:szCs w:val="28"/>
        </w:rPr>
        <w:t>ethanolic</w:t>
      </w:r>
      <w:proofErr w:type="spellEnd"/>
      <w:r w:rsidRPr="001151F8">
        <w:rPr>
          <w:sz w:val="28"/>
          <w:szCs w:val="28"/>
        </w:rPr>
        <w:t xml:space="preserve"> leaf extract of </w:t>
      </w:r>
      <w:proofErr w:type="spellStart"/>
      <w:r w:rsidR="0068639F" w:rsidRPr="0068639F">
        <w:rPr>
          <w:rStyle w:val="Emphasis"/>
          <w:rFonts w:eastAsiaTheme="majorEastAsia"/>
          <w:sz w:val="28"/>
          <w:szCs w:val="28"/>
        </w:rPr>
        <w:t>Calotropis</w:t>
      </w:r>
      <w:proofErr w:type="spellEnd"/>
      <w:r w:rsidR="0068639F" w:rsidRPr="0068639F">
        <w:rPr>
          <w:rStyle w:val="Emphasis"/>
          <w:rFonts w:eastAsiaTheme="majorEastAsia"/>
          <w:sz w:val="28"/>
          <w:szCs w:val="28"/>
        </w:rPr>
        <w:t xml:space="preserve"> </w:t>
      </w:r>
      <w:proofErr w:type="spellStart"/>
      <w:r w:rsidR="0068639F" w:rsidRPr="0068639F">
        <w:rPr>
          <w:rStyle w:val="Emphasis"/>
          <w:rFonts w:eastAsiaTheme="majorEastAsia"/>
          <w:sz w:val="28"/>
          <w:szCs w:val="28"/>
        </w:rPr>
        <w:t>procera</w:t>
      </w:r>
      <w:proofErr w:type="spellEnd"/>
      <w:r w:rsidRPr="001151F8">
        <w:rPr>
          <w:sz w:val="28"/>
          <w:szCs w:val="28"/>
        </w:rPr>
        <w:t xml:space="preserve"> demonstrated significant antimicrobial activity against </w:t>
      </w:r>
      <w:proofErr w:type="spellStart"/>
      <w:r w:rsidRPr="001151F8">
        <w:rPr>
          <w:rStyle w:val="Emphasis"/>
          <w:rFonts w:eastAsiaTheme="majorEastAsia"/>
          <w:sz w:val="28"/>
          <w:szCs w:val="28"/>
        </w:rPr>
        <w:t>Trichophyton</w:t>
      </w:r>
      <w:proofErr w:type="spellEnd"/>
      <w:r w:rsidRPr="001151F8">
        <w:rPr>
          <w:rStyle w:val="Emphasis"/>
          <w:rFonts w:eastAsiaTheme="majorEastAsia"/>
          <w:sz w:val="28"/>
          <w:szCs w:val="28"/>
        </w:rPr>
        <w:t xml:space="preserve"> </w:t>
      </w:r>
      <w:proofErr w:type="spellStart"/>
      <w:r w:rsidRPr="001151F8">
        <w:rPr>
          <w:rStyle w:val="Emphasis"/>
          <w:rFonts w:eastAsiaTheme="majorEastAsia"/>
          <w:sz w:val="28"/>
          <w:szCs w:val="28"/>
        </w:rPr>
        <w:t>mentagrophytes</w:t>
      </w:r>
      <w:proofErr w:type="spellEnd"/>
      <w:r w:rsidRPr="001151F8">
        <w:rPr>
          <w:sz w:val="28"/>
          <w:szCs w:val="28"/>
        </w:rPr>
        <w:t xml:space="preserve"> and </w:t>
      </w:r>
      <w:r w:rsidRPr="001151F8">
        <w:rPr>
          <w:rStyle w:val="Emphasis"/>
          <w:rFonts w:eastAsiaTheme="majorEastAsia"/>
          <w:sz w:val="28"/>
          <w:szCs w:val="28"/>
        </w:rPr>
        <w:t xml:space="preserve">Candida </w:t>
      </w:r>
      <w:proofErr w:type="spellStart"/>
      <w:r w:rsidRPr="001151F8">
        <w:rPr>
          <w:rStyle w:val="Emphasis"/>
          <w:rFonts w:eastAsiaTheme="majorEastAsia"/>
          <w:sz w:val="28"/>
          <w:szCs w:val="28"/>
        </w:rPr>
        <w:t>albicans</w:t>
      </w:r>
      <w:proofErr w:type="spellEnd"/>
      <w:proofErr w:type="gramEnd"/>
      <w:r w:rsidRPr="001151F8">
        <w:rPr>
          <w:sz w:val="28"/>
          <w:szCs w:val="28"/>
        </w:rPr>
        <w:t xml:space="preserve">. These pathogens were notably inhibited by the plant's secondary metabolites, particularly </w:t>
      </w:r>
      <w:proofErr w:type="spellStart"/>
      <w:r w:rsidRPr="001151F8">
        <w:rPr>
          <w:sz w:val="28"/>
          <w:szCs w:val="28"/>
        </w:rPr>
        <w:t>terpenoids</w:t>
      </w:r>
      <w:proofErr w:type="spellEnd"/>
      <w:r w:rsidRPr="001151F8">
        <w:rPr>
          <w:sz w:val="28"/>
          <w:szCs w:val="28"/>
        </w:rPr>
        <w:t xml:space="preserve"> and </w:t>
      </w:r>
      <w:proofErr w:type="spellStart"/>
      <w:r w:rsidRPr="001151F8">
        <w:rPr>
          <w:sz w:val="28"/>
          <w:szCs w:val="28"/>
        </w:rPr>
        <w:t>saponins</w:t>
      </w:r>
      <w:proofErr w:type="spellEnd"/>
      <w:r w:rsidRPr="001151F8">
        <w:rPr>
          <w:sz w:val="28"/>
          <w:szCs w:val="28"/>
        </w:rPr>
        <w:t>, which may be responsible for the antimicrobial mechanism through membrane lysis and enzyme denaturation.</w:t>
      </w:r>
    </w:p>
    <w:p w:rsidR="001151F8" w:rsidRPr="001151F8" w:rsidRDefault="001151F8" w:rsidP="001151F8">
      <w:pPr>
        <w:pStyle w:val="NormalWeb"/>
        <w:spacing w:line="480" w:lineRule="auto"/>
        <w:jc w:val="both"/>
        <w:rPr>
          <w:sz w:val="28"/>
          <w:szCs w:val="28"/>
        </w:rPr>
      </w:pPr>
      <w:r w:rsidRPr="001151F8">
        <w:rPr>
          <w:sz w:val="28"/>
          <w:szCs w:val="28"/>
        </w:rPr>
        <w:t xml:space="preserve">Moreover, the moderate activity of the aqueous extract observed in this study supports the findings of </w:t>
      </w:r>
      <w:proofErr w:type="spellStart"/>
      <w:r w:rsidRPr="001151F8">
        <w:rPr>
          <w:sz w:val="28"/>
          <w:szCs w:val="28"/>
        </w:rPr>
        <w:t>Kazeem</w:t>
      </w:r>
      <w:proofErr w:type="spellEnd"/>
      <w:r w:rsidRPr="001151F8">
        <w:rPr>
          <w:sz w:val="28"/>
          <w:szCs w:val="28"/>
        </w:rPr>
        <w:t xml:space="preserve"> et al. (2023), who noted that water-based extracts, while safer and easier to prepare, often yield lower concentrations of bioactive compounds compared to organic solvents like ethanol and methanol. This explains the smaller zone of inhibition recorded in </w:t>
      </w:r>
      <w:r w:rsidRPr="001151F8">
        <w:rPr>
          <w:rStyle w:val="Strong"/>
          <w:b w:val="0"/>
          <w:sz w:val="28"/>
          <w:szCs w:val="28"/>
        </w:rPr>
        <w:t>Table 3.1</w:t>
      </w:r>
      <w:r w:rsidRPr="001151F8">
        <w:rPr>
          <w:b/>
          <w:sz w:val="28"/>
          <w:szCs w:val="28"/>
        </w:rPr>
        <w:t xml:space="preserve"> </w:t>
      </w:r>
      <w:r w:rsidRPr="001151F8">
        <w:rPr>
          <w:sz w:val="28"/>
          <w:szCs w:val="28"/>
        </w:rPr>
        <w:t xml:space="preserve">for the aqueous extract. Nonetheless, the activity still indicates the presence of water-soluble antimicrobial compounds in </w:t>
      </w:r>
      <w:r w:rsidRPr="001151F8">
        <w:rPr>
          <w:rStyle w:val="Emphasis"/>
          <w:rFonts w:eastAsiaTheme="majorEastAsia"/>
          <w:sz w:val="28"/>
          <w:szCs w:val="28"/>
        </w:rPr>
        <w:t xml:space="preserve">C. </w:t>
      </w:r>
      <w:proofErr w:type="spellStart"/>
      <w:r w:rsidRPr="001151F8">
        <w:rPr>
          <w:rStyle w:val="Emphasis"/>
          <w:rFonts w:eastAsiaTheme="majorEastAsia"/>
          <w:sz w:val="28"/>
          <w:szCs w:val="28"/>
        </w:rPr>
        <w:t>procera</w:t>
      </w:r>
      <w:proofErr w:type="spellEnd"/>
      <w:r w:rsidRPr="001151F8">
        <w:rPr>
          <w:sz w:val="28"/>
          <w:szCs w:val="28"/>
        </w:rPr>
        <w:t>, supporting its use in traditional herbal medicine.</w:t>
      </w:r>
    </w:p>
    <w:p w:rsidR="001151F8" w:rsidRPr="001151F8" w:rsidRDefault="001151F8" w:rsidP="001151F8">
      <w:pPr>
        <w:pStyle w:val="NormalWeb"/>
        <w:spacing w:line="480" w:lineRule="auto"/>
        <w:jc w:val="both"/>
        <w:rPr>
          <w:sz w:val="28"/>
          <w:szCs w:val="28"/>
        </w:rPr>
      </w:pPr>
      <w:r w:rsidRPr="001151F8">
        <w:rPr>
          <w:sz w:val="28"/>
          <w:szCs w:val="28"/>
        </w:rPr>
        <w:t xml:space="preserve">The results also corroborate Ibrahim et al. (2022), who demonstrated that combining </w:t>
      </w:r>
      <w:r w:rsidRPr="001151F8">
        <w:rPr>
          <w:rStyle w:val="Emphasis"/>
          <w:rFonts w:eastAsiaTheme="majorEastAsia"/>
          <w:sz w:val="28"/>
          <w:szCs w:val="28"/>
        </w:rPr>
        <w:t xml:space="preserve">C. </w:t>
      </w:r>
      <w:proofErr w:type="spellStart"/>
      <w:r w:rsidRPr="001151F8">
        <w:rPr>
          <w:rStyle w:val="Emphasis"/>
          <w:rFonts w:eastAsiaTheme="majorEastAsia"/>
          <w:sz w:val="28"/>
          <w:szCs w:val="28"/>
        </w:rPr>
        <w:t>procera</w:t>
      </w:r>
      <w:proofErr w:type="spellEnd"/>
      <w:r w:rsidRPr="001151F8">
        <w:rPr>
          <w:sz w:val="28"/>
          <w:szCs w:val="28"/>
        </w:rPr>
        <w:t xml:space="preserve"> extract with other herbal agents enhanced antimicrobial effects. Although this study focused on </w:t>
      </w:r>
      <w:r w:rsidRPr="001151F8">
        <w:rPr>
          <w:rStyle w:val="Emphasis"/>
          <w:rFonts w:eastAsiaTheme="majorEastAsia"/>
          <w:sz w:val="28"/>
          <w:szCs w:val="28"/>
        </w:rPr>
        <w:t>E. coli</w:t>
      </w:r>
      <w:r w:rsidRPr="001151F8">
        <w:rPr>
          <w:sz w:val="28"/>
          <w:szCs w:val="28"/>
        </w:rPr>
        <w:t xml:space="preserve"> alone, the effectiveness of the </w:t>
      </w:r>
      <w:proofErr w:type="spellStart"/>
      <w:r w:rsidRPr="001151F8">
        <w:rPr>
          <w:sz w:val="28"/>
          <w:szCs w:val="28"/>
        </w:rPr>
        <w:t>ethanolic</w:t>
      </w:r>
      <w:proofErr w:type="spellEnd"/>
      <w:r w:rsidRPr="001151F8">
        <w:rPr>
          <w:sz w:val="28"/>
          <w:szCs w:val="28"/>
        </w:rPr>
        <w:t xml:space="preserve"> extract suggests that </w:t>
      </w:r>
      <w:r w:rsidRPr="001151F8">
        <w:rPr>
          <w:rStyle w:val="Emphasis"/>
          <w:rFonts w:eastAsiaTheme="majorEastAsia"/>
          <w:sz w:val="28"/>
          <w:szCs w:val="28"/>
        </w:rPr>
        <w:t xml:space="preserve">C. </w:t>
      </w:r>
      <w:proofErr w:type="spellStart"/>
      <w:r w:rsidRPr="001151F8">
        <w:rPr>
          <w:rStyle w:val="Emphasis"/>
          <w:rFonts w:eastAsiaTheme="majorEastAsia"/>
          <w:sz w:val="28"/>
          <w:szCs w:val="28"/>
        </w:rPr>
        <w:t>procera</w:t>
      </w:r>
      <w:proofErr w:type="spellEnd"/>
      <w:r w:rsidRPr="001151F8">
        <w:rPr>
          <w:sz w:val="28"/>
          <w:szCs w:val="28"/>
        </w:rPr>
        <w:t xml:space="preserve"> may have broad-spectrum antimicrobial potential, especially if </w:t>
      </w:r>
      <w:r w:rsidRPr="001151F8">
        <w:rPr>
          <w:sz w:val="28"/>
          <w:szCs w:val="28"/>
        </w:rPr>
        <w:lastRenderedPageBreak/>
        <w:t xml:space="preserve">formulated synergistically or processed into nanoparticle-based delivery systems, as reported by </w:t>
      </w:r>
      <w:proofErr w:type="spellStart"/>
      <w:r w:rsidRPr="001151F8">
        <w:rPr>
          <w:sz w:val="28"/>
          <w:szCs w:val="28"/>
        </w:rPr>
        <w:t>Lawal</w:t>
      </w:r>
      <w:proofErr w:type="spellEnd"/>
      <w:r w:rsidRPr="001151F8">
        <w:rPr>
          <w:sz w:val="28"/>
          <w:szCs w:val="28"/>
        </w:rPr>
        <w:t xml:space="preserve"> et al. (2024).</w:t>
      </w:r>
    </w:p>
    <w:p w:rsidR="001151F8" w:rsidRPr="001151F8" w:rsidRDefault="001151F8" w:rsidP="001151F8">
      <w:pPr>
        <w:pStyle w:val="NormalWeb"/>
        <w:spacing w:line="480" w:lineRule="auto"/>
        <w:jc w:val="both"/>
        <w:rPr>
          <w:sz w:val="28"/>
          <w:szCs w:val="28"/>
        </w:rPr>
      </w:pPr>
      <w:r w:rsidRPr="001151F8">
        <w:rPr>
          <w:sz w:val="28"/>
          <w:szCs w:val="28"/>
        </w:rPr>
        <w:t xml:space="preserve">The results from this study confirm the antimicrobial potential of </w:t>
      </w:r>
      <w:proofErr w:type="spellStart"/>
      <w:r w:rsidR="0068639F" w:rsidRPr="0068639F">
        <w:rPr>
          <w:rStyle w:val="Emphasis"/>
          <w:rFonts w:eastAsiaTheme="majorEastAsia"/>
          <w:sz w:val="28"/>
          <w:szCs w:val="28"/>
        </w:rPr>
        <w:t>Calotropis</w:t>
      </w:r>
      <w:proofErr w:type="spellEnd"/>
      <w:r w:rsidR="0068639F" w:rsidRPr="0068639F">
        <w:rPr>
          <w:rStyle w:val="Emphasis"/>
          <w:rFonts w:eastAsiaTheme="majorEastAsia"/>
          <w:sz w:val="28"/>
          <w:szCs w:val="28"/>
        </w:rPr>
        <w:t xml:space="preserve"> </w:t>
      </w:r>
      <w:proofErr w:type="spellStart"/>
      <w:r w:rsidR="0068639F" w:rsidRPr="0068639F">
        <w:rPr>
          <w:rStyle w:val="Emphasis"/>
          <w:rFonts w:eastAsiaTheme="majorEastAsia"/>
          <w:sz w:val="28"/>
          <w:szCs w:val="28"/>
        </w:rPr>
        <w:t>procera</w:t>
      </w:r>
      <w:proofErr w:type="spellEnd"/>
      <w:r w:rsidRPr="001151F8">
        <w:rPr>
          <w:sz w:val="28"/>
          <w:szCs w:val="28"/>
        </w:rPr>
        <w:t xml:space="preserve"> and support its </w:t>
      </w:r>
      <w:proofErr w:type="spellStart"/>
      <w:r w:rsidRPr="001151F8">
        <w:rPr>
          <w:sz w:val="28"/>
          <w:szCs w:val="28"/>
        </w:rPr>
        <w:t>ethnomedicinal</w:t>
      </w:r>
      <w:proofErr w:type="spellEnd"/>
      <w:r w:rsidRPr="001151F8">
        <w:rPr>
          <w:sz w:val="28"/>
          <w:szCs w:val="28"/>
        </w:rPr>
        <w:t xml:space="preserve"> use for treating microbial infections. However, it also highlights the importance of solvent choice in maximizing extract potency. The promising results obtained, especially from the </w:t>
      </w:r>
      <w:proofErr w:type="spellStart"/>
      <w:r w:rsidRPr="001151F8">
        <w:rPr>
          <w:sz w:val="28"/>
          <w:szCs w:val="28"/>
        </w:rPr>
        <w:t>ethanolic</w:t>
      </w:r>
      <w:proofErr w:type="spellEnd"/>
      <w:r w:rsidRPr="001151F8">
        <w:rPr>
          <w:sz w:val="28"/>
          <w:szCs w:val="28"/>
        </w:rPr>
        <w:t xml:space="preserve"> extract, suggest that further studies including MIC determination, toxicity testing, and spectrum expansion against other fungal and bacterial pathogens are warranted.</w:t>
      </w:r>
    </w:p>
    <w:p w:rsidR="001151F8" w:rsidRPr="001151F8" w:rsidRDefault="001151F8" w:rsidP="0068639F">
      <w:pPr>
        <w:pStyle w:val="Heading2"/>
      </w:pPr>
      <w:bookmarkStart w:id="23" w:name="_Toc203245647"/>
      <w:r w:rsidRPr="001151F8">
        <w:t>4.2 Conclusion</w:t>
      </w:r>
      <w:bookmarkEnd w:id="23"/>
    </w:p>
    <w:p w:rsidR="001151F8" w:rsidRPr="001151F8" w:rsidRDefault="001151F8" w:rsidP="001151F8">
      <w:pPr>
        <w:pStyle w:val="NormalWeb"/>
        <w:spacing w:line="480" w:lineRule="auto"/>
        <w:jc w:val="both"/>
        <w:rPr>
          <w:sz w:val="28"/>
          <w:szCs w:val="28"/>
        </w:rPr>
      </w:pPr>
      <w:r w:rsidRPr="001151F8">
        <w:rPr>
          <w:sz w:val="28"/>
          <w:szCs w:val="28"/>
        </w:rPr>
        <w:t xml:space="preserve">This study has demonstrated that </w:t>
      </w:r>
      <w:proofErr w:type="spellStart"/>
      <w:r w:rsidR="0068639F" w:rsidRPr="0068639F">
        <w:rPr>
          <w:rStyle w:val="Emphasis"/>
          <w:sz w:val="28"/>
          <w:szCs w:val="28"/>
        </w:rPr>
        <w:t>Calotropis</w:t>
      </w:r>
      <w:proofErr w:type="spellEnd"/>
      <w:r w:rsidR="0068639F" w:rsidRPr="0068639F">
        <w:rPr>
          <w:rStyle w:val="Emphasis"/>
          <w:sz w:val="28"/>
          <w:szCs w:val="28"/>
        </w:rPr>
        <w:t xml:space="preserve"> </w:t>
      </w:r>
      <w:proofErr w:type="spellStart"/>
      <w:r w:rsidR="0068639F" w:rsidRPr="0068639F">
        <w:rPr>
          <w:rStyle w:val="Emphasis"/>
          <w:sz w:val="28"/>
          <w:szCs w:val="28"/>
        </w:rPr>
        <w:t>procera</w:t>
      </w:r>
      <w:proofErr w:type="spellEnd"/>
      <w:r w:rsidRPr="001151F8">
        <w:rPr>
          <w:sz w:val="28"/>
          <w:szCs w:val="28"/>
        </w:rPr>
        <w:t xml:space="preserve"> (</w:t>
      </w:r>
      <w:proofErr w:type="spellStart"/>
      <w:r w:rsidRPr="001151F8">
        <w:rPr>
          <w:sz w:val="28"/>
          <w:szCs w:val="28"/>
        </w:rPr>
        <w:t>Bombom</w:t>
      </w:r>
      <w:proofErr w:type="spellEnd"/>
      <w:r w:rsidRPr="001151F8">
        <w:rPr>
          <w:sz w:val="28"/>
          <w:szCs w:val="28"/>
        </w:rPr>
        <w:t xml:space="preserve"> leaf) possesses notable antimicrobial activity against </w:t>
      </w:r>
      <w:r w:rsidRPr="001151F8">
        <w:rPr>
          <w:rStyle w:val="Emphasis"/>
          <w:sz w:val="28"/>
          <w:szCs w:val="28"/>
        </w:rPr>
        <w:t>Escherichia coli</w:t>
      </w:r>
      <w:r w:rsidRPr="001151F8">
        <w:rPr>
          <w:sz w:val="28"/>
          <w:szCs w:val="28"/>
        </w:rPr>
        <w:t xml:space="preserve">, with the </w:t>
      </w:r>
      <w:proofErr w:type="spellStart"/>
      <w:r w:rsidRPr="001151F8">
        <w:rPr>
          <w:sz w:val="28"/>
          <w:szCs w:val="28"/>
        </w:rPr>
        <w:t>ethanolic</w:t>
      </w:r>
      <w:proofErr w:type="spellEnd"/>
      <w:r w:rsidRPr="001151F8">
        <w:rPr>
          <w:sz w:val="28"/>
          <w:szCs w:val="28"/>
        </w:rPr>
        <w:t xml:space="preserve"> extract showing significantly higher inhibitory effect compared to the aqueous extract. This suggests that ethanol is a more effective solvent for extracting the bioactive compounds responsible for antimicrobial action. The observed zones of inhibition indicate that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contains phytochemicals such as flavonoids, tannins, </w:t>
      </w:r>
      <w:proofErr w:type="spellStart"/>
      <w:r w:rsidRPr="001151F8">
        <w:rPr>
          <w:sz w:val="28"/>
          <w:szCs w:val="28"/>
        </w:rPr>
        <w:t>saponins</w:t>
      </w:r>
      <w:proofErr w:type="spellEnd"/>
      <w:r w:rsidRPr="001151F8">
        <w:rPr>
          <w:sz w:val="28"/>
          <w:szCs w:val="28"/>
        </w:rPr>
        <w:t xml:space="preserve">, and alkaloids that can act as natural antimicrobial agents. These findings support the traditional use of </w:t>
      </w:r>
      <w:r w:rsidRPr="001151F8">
        <w:rPr>
          <w:rStyle w:val="Emphasis"/>
          <w:sz w:val="28"/>
          <w:szCs w:val="28"/>
        </w:rPr>
        <w:t xml:space="preserve">C. </w:t>
      </w:r>
      <w:proofErr w:type="spellStart"/>
      <w:r w:rsidRPr="001151F8">
        <w:rPr>
          <w:rStyle w:val="Emphasis"/>
          <w:sz w:val="28"/>
          <w:szCs w:val="28"/>
        </w:rPr>
        <w:t>procera</w:t>
      </w:r>
      <w:proofErr w:type="spellEnd"/>
      <w:r w:rsidRPr="001151F8">
        <w:rPr>
          <w:sz w:val="28"/>
          <w:szCs w:val="28"/>
        </w:rPr>
        <w:t xml:space="preserve"> in herbal medicine and highlight its potential as an alternative treatment for bacterial infections.</w:t>
      </w:r>
    </w:p>
    <w:p w:rsidR="0068639F" w:rsidRDefault="0068639F" w:rsidP="001151F8">
      <w:pPr>
        <w:spacing w:line="480" w:lineRule="auto"/>
        <w:jc w:val="center"/>
        <w:rPr>
          <w:rFonts w:ascii="Times New Roman" w:hAnsi="Times New Roman" w:cs="Times New Roman"/>
          <w:b/>
          <w:sz w:val="28"/>
          <w:szCs w:val="28"/>
        </w:rPr>
      </w:pPr>
    </w:p>
    <w:p w:rsidR="00701FA4" w:rsidRPr="001151F8" w:rsidRDefault="001151F8" w:rsidP="0068639F">
      <w:pPr>
        <w:pStyle w:val="Heading1"/>
      </w:pPr>
      <w:bookmarkStart w:id="24" w:name="_Toc203245648"/>
      <w:r w:rsidRPr="001151F8">
        <w:lastRenderedPageBreak/>
        <w:t>REFERENCES</w:t>
      </w:r>
      <w:bookmarkEnd w:id="24"/>
    </w:p>
    <w:p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01FA4">
        <w:rPr>
          <w:rFonts w:ascii="Times New Roman" w:eastAsia="Times New Roman" w:hAnsi="Times New Roman" w:cs="Times New Roman"/>
          <w:sz w:val="28"/>
          <w:szCs w:val="28"/>
        </w:rPr>
        <w:t>Abdullahi</w:t>
      </w:r>
      <w:proofErr w:type="spellEnd"/>
      <w:r w:rsidRPr="00701FA4">
        <w:rPr>
          <w:rFonts w:ascii="Times New Roman" w:eastAsia="Times New Roman" w:hAnsi="Times New Roman" w:cs="Times New Roman"/>
          <w:sz w:val="28"/>
          <w:szCs w:val="28"/>
        </w:rPr>
        <w:t xml:space="preserve">, M. I., Usman, H., &amp; </w:t>
      </w:r>
      <w:proofErr w:type="spellStart"/>
      <w:r w:rsidRPr="00701FA4">
        <w:rPr>
          <w:rFonts w:ascii="Times New Roman" w:eastAsia="Times New Roman" w:hAnsi="Times New Roman" w:cs="Times New Roman"/>
          <w:sz w:val="28"/>
          <w:szCs w:val="28"/>
        </w:rPr>
        <w:t>Yelwa</w:t>
      </w:r>
      <w:proofErr w:type="spellEnd"/>
      <w:r w:rsidRPr="00701FA4">
        <w:rPr>
          <w:rFonts w:ascii="Times New Roman" w:eastAsia="Times New Roman" w:hAnsi="Times New Roman" w:cs="Times New Roman"/>
          <w:sz w:val="28"/>
          <w:szCs w:val="28"/>
        </w:rPr>
        <w:t xml:space="preserve">, M. (2021). </w:t>
      </w:r>
      <w:r w:rsidRPr="001151F8">
        <w:rPr>
          <w:rFonts w:ascii="Times New Roman" w:eastAsia="Times New Roman" w:hAnsi="Times New Roman" w:cs="Times New Roman"/>
          <w:i/>
          <w:iCs/>
          <w:sz w:val="28"/>
          <w:szCs w:val="28"/>
        </w:rPr>
        <w:t xml:space="preserve">Phytochemical and antimicrobial activity of </w:t>
      </w:r>
      <w:proofErr w:type="spellStart"/>
      <w:r w:rsidR="0068639F" w:rsidRPr="0068639F">
        <w:rPr>
          <w:rFonts w:ascii="Times New Roman" w:eastAsia="Times New Roman" w:hAnsi="Times New Roman" w:cs="Times New Roman"/>
          <w:i/>
          <w:iCs/>
          <w:sz w:val="28"/>
          <w:szCs w:val="28"/>
        </w:rPr>
        <w:t>Calotropis</w:t>
      </w:r>
      <w:proofErr w:type="spellEnd"/>
      <w:r w:rsidR="0068639F" w:rsidRPr="0068639F">
        <w:rPr>
          <w:rFonts w:ascii="Times New Roman" w:eastAsia="Times New Roman" w:hAnsi="Times New Roman" w:cs="Times New Roman"/>
          <w:i/>
          <w:iCs/>
          <w:sz w:val="28"/>
          <w:szCs w:val="28"/>
        </w:rPr>
        <w:t xml:space="preserve"> </w:t>
      </w:r>
      <w:proofErr w:type="spellStart"/>
      <w:r w:rsidR="0068639F" w:rsidRPr="0068639F">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leaf extracts</w:t>
      </w:r>
      <w:r w:rsidRPr="00701FA4">
        <w:rPr>
          <w:rFonts w:ascii="Times New Roman" w:eastAsia="Times New Roman" w:hAnsi="Times New Roman" w:cs="Times New Roman"/>
          <w:sz w:val="28"/>
          <w:szCs w:val="28"/>
        </w:rPr>
        <w:t>. Nigerian Journal of Basic and Applied Sciences, 29(2), 123–130.</w:t>
      </w:r>
    </w:p>
    <w:p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01FA4">
        <w:rPr>
          <w:rFonts w:ascii="Times New Roman" w:eastAsia="Times New Roman" w:hAnsi="Times New Roman" w:cs="Times New Roman"/>
          <w:sz w:val="28"/>
          <w:szCs w:val="28"/>
        </w:rPr>
        <w:t>Ayoade</w:t>
      </w:r>
      <w:proofErr w:type="spellEnd"/>
      <w:r w:rsidRPr="00701FA4">
        <w:rPr>
          <w:rFonts w:ascii="Times New Roman" w:eastAsia="Times New Roman" w:hAnsi="Times New Roman" w:cs="Times New Roman"/>
          <w:sz w:val="28"/>
          <w:szCs w:val="28"/>
        </w:rPr>
        <w:t xml:space="preserve">, J. A., Kareem, K. T., &amp; </w:t>
      </w:r>
      <w:proofErr w:type="spellStart"/>
      <w:r w:rsidRPr="00701FA4">
        <w:rPr>
          <w:rFonts w:ascii="Times New Roman" w:eastAsia="Times New Roman" w:hAnsi="Times New Roman" w:cs="Times New Roman"/>
          <w:sz w:val="28"/>
          <w:szCs w:val="28"/>
        </w:rPr>
        <w:t>Olowolafe</w:t>
      </w:r>
      <w:proofErr w:type="spellEnd"/>
      <w:r w:rsidRPr="00701FA4">
        <w:rPr>
          <w:rFonts w:ascii="Times New Roman" w:eastAsia="Times New Roman" w:hAnsi="Times New Roman" w:cs="Times New Roman"/>
          <w:sz w:val="28"/>
          <w:szCs w:val="28"/>
        </w:rPr>
        <w:t xml:space="preserve">, T. A. (2020). </w:t>
      </w:r>
      <w:r w:rsidRPr="001151F8">
        <w:rPr>
          <w:rFonts w:ascii="Times New Roman" w:eastAsia="Times New Roman" w:hAnsi="Times New Roman" w:cs="Times New Roman"/>
          <w:i/>
          <w:iCs/>
          <w:sz w:val="28"/>
          <w:szCs w:val="28"/>
        </w:rPr>
        <w:t xml:space="preserve">Evaluation of antifungal activity of </w:t>
      </w:r>
      <w:proofErr w:type="spellStart"/>
      <w:r w:rsidR="0068639F" w:rsidRPr="0068639F">
        <w:rPr>
          <w:rFonts w:ascii="Times New Roman" w:eastAsia="Times New Roman" w:hAnsi="Times New Roman" w:cs="Times New Roman"/>
          <w:i/>
          <w:iCs/>
          <w:sz w:val="28"/>
          <w:szCs w:val="28"/>
        </w:rPr>
        <w:t>Calotropis</w:t>
      </w:r>
      <w:proofErr w:type="spellEnd"/>
      <w:r w:rsidR="0068639F" w:rsidRPr="0068639F">
        <w:rPr>
          <w:rFonts w:ascii="Times New Roman" w:eastAsia="Times New Roman" w:hAnsi="Times New Roman" w:cs="Times New Roman"/>
          <w:i/>
          <w:iCs/>
          <w:sz w:val="28"/>
          <w:szCs w:val="28"/>
        </w:rPr>
        <w:t xml:space="preserve"> </w:t>
      </w:r>
      <w:proofErr w:type="spellStart"/>
      <w:r w:rsidR="0068639F" w:rsidRPr="0068639F">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latex</w:t>
      </w:r>
      <w:r w:rsidRPr="00701FA4">
        <w:rPr>
          <w:rFonts w:ascii="Times New Roman" w:eastAsia="Times New Roman" w:hAnsi="Times New Roman" w:cs="Times New Roman"/>
          <w:sz w:val="28"/>
          <w:szCs w:val="28"/>
        </w:rPr>
        <w:t>. African Journal of Plant Science, 14(4), 89–95.</w:t>
      </w:r>
    </w:p>
    <w:p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Baba, A. A., </w:t>
      </w:r>
      <w:proofErr w:type="spellStart"/>
      <w:r w:rsidRPr="00701FA4">
        <w:rPr>
          <w:rFonts w:ascii="Times New Roman" w:eastAsia="Times New Roman" w:hAnsi="Times New Roman" w:cs="Times New Roman"/>
          <w:sz w:val="28"/>
          <w:szCs w:val="28"/>
        </w:rPr>
        <w:t>Sulaiman</w:t>
      </w:r>
      <w:proofErr w:type="spellEnd"/>
      <w:r w:rsidRPr="00701FA4">
        <w:rPr>
          <w:rFonts w:ascii="Times New Roman" w:eastAsia="Times New Roman" w:hAnsi="Times New Roman" w:cs="Times New Roman"/>
          <w:sz w:val="28"/>
          <w:szCs w:val="28"/>
        </w:rPr>
        <w:t xml:space="preserve">, A. M., &amp; </w:t>
      </w:r>
      <w:proofErr w:type="spellStart"/>
      <w:r w:rsidRPr="00701FA4">
        <w:rPr>
          <w:rFonts w:ascii="Times New Roman" w:eastAsia="Times New Roman" w:hAnsi="Times New Roman" w:cs="Times New Roman"/>
          <w:sz w:val="28"/>
          <w:szCs w:val="28"/>
        </w:rPr>
        <w:t>Rabiu</w:t>
      </w:r>
      <w:proofErr w:type="spellEnd"/>
      <w:r w:rsidRPr="00701FA4">
        <w:rPr>
          <w:rFonts w:ascii="Times New Roman" w:eastAsia="Times New Roman" w:hAnsi="Times New Roman" w:cs="Times New Roman"/>
          <w:sz w:val="28"/>
          <w:szCs w:val="28"/>
        </w:rPr>
        <w:t xml:space="preserve">, B. (2021). </w:t>
      </w:r>
      <w:r w:rsidRPr="001151F8">
        <w:rPr>
          <w:rFonts w:ascii="Times New Roman" w:eastAsia="Times New Roman" w:hAnsi="Times New Roman" w:cs="Times New Roman"/>
          <w:i/>
          <w:iCs/>
          <w:sz w:val="28"/>
          <w:szCs w:val="28"/>
        </w:rPr>
        <w:t>Ethnobotanical survey of medicinal plants used for skin infections in Kwara State, Nigeria</w:t>
      </w:r>
      <w:r w:rsidRPr="00701FA4">
        <w:rPr>
          <w:rFonts w:ascii="Times New Roman" w:eastAsia="Times New Roman" w:hAnsi="Times New Roman" w:cs="Times New Roman"/>
          <w:sz w:val="28"/>
          <w:szCs w:val="28"/>
        </w:rPr>
        <w:t>. Journal of Herbal Medicine, 27, 100429.</w:t>
      </w:r>
    </w:p>
    <w:p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01FA4">
        <w:rPr>
          <w:rFonts w:ascii="Times New Roman" w:eastAsia="Times New Roman" w:hAnsi="Times New Roman" w:cs="Times New Roman"/>
          <w:sz w:val="28"/>
          <w:szCs w:val="28"/>
        </w:rPr>
        <w:t>Chikere</w:t>
      </w:r>
      <w:proofErr w:type="spellEnd"/>
      <w:r w:rsidRPr="00701FA4">
        <w:rPr>
          <w:rFonts w:ascii="Times New Roman" w:eastAsia="Times New Roman" w:hAnsi="Times New Roman" w:cs="Times New Roman"/>
          <w:sz w:val="28"/>
          <w:szCs w:val="28"/>
        </w:rPr>
        <w:t xml:space="preserve">, C. B., </w:t>
      </w:r>
      <w:proofErr w:type="spellStart"/>
      <w:r w:rsidRPr="00701FA4">
        <w:rPr>
          <w:rFonts w:ascii="Times New Roman" w:eastAsia="Times New Roman" w:hAnsi="Times New Roman" w:cs="Times New Roman"/>
          <w:sz w:val="28"/>
          <w:szCs w:val="28"/>
        </w:rPr>
        <w:t>Umeh</w:t>
      </w:r>
      <w:proofErr w:type="spellEnd"/>
      <w:r w:rsidRPr="00701FA4">
        <w:rPr>
          <w:rFonts w:ascii="Times New Roman" w:eastAsia="Times New Roman" w:hAnsi="Times New Roman" w:cs="Times New Roman"/>
          <w:sz w:val="28"/>
          <w:szCs w:val="28"/>
        </w:rPr>
        <w:t xml:space="preserve">, R. E., &amp; </w:t>
      </w:r>
      <w:proofErr w:type="spellStart"/>
      <w:r w:rsidRPr="00701FA4">
        <w:rPr>
          <w:rFonts w:ascii="Times New Roman" w:eastAsia="Times New Roman" w:hAnsi="Times New Roman" w:cs="Times New Roman"/>
          <w:sz w:val="28"/>
          <w:szCs w:val="28"/>
        </w:rPr>
        <w:t>Okeke</w:t>
      </w:r>
      <w:proofErr w:type="spellEnd"/>
      <w:r w:rsidRPr="00701FA4">
        <w:rPr>
          <w:rFonts w:ascii="Times New Roman" w:eastAsia="Times New Roman" w:hAnsi="Times New Roman" w:cs="Times New Roman"/>
          <w:sz w:val="28"/>
          <w:szCs w:val="28"/>
        </w:rPr>
        <w:t xml:space="preserve">, E. C. (2022). </w:t>
      </w:r>
      <w:r w:rsidRPr="001151F8">
        <w:rPr>
          <w:rFonts w:ascii="Times New Roman" w:eastAsia="Times New Roman" w:hAnsi="Times New Roman" w:cs="Times New Roman"/>
          <w:i/>
          <w:iCs/>
          <w:sz w:val="28"/>
          <w:szCs w:val="28"/>
        </w:rPr>
        <w:t>Emerging resistance in pathogenic fungi: A Nigerian perspective</w:t>
      </w:r>
      <w:r w:rsidRPr="00701FA4">
        <w:rPr>
          <w:rFonts w:ascii="Times New Roman" w:eastAsia="Times New Roman" w:hAnsi="Times New Roman" w:cs="Times New Roman"/>
          <w:sz w:val="28"/>
          <w:szCs w:val="28"/>
        </w:rPr>
        <w:t>. Clinical Mycology Reports, 4(1), 25–33.</w:t>
      </w:r>
    </w:p>
    <w:p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01FA4">
        <w:rPr>
          <w:rFonts w:ascii="Times New Roman" w:eastAsia="Times New Roman" w:hAnsi="Times New Roman" w:cs="Times New Roman"/>
          <w:sz w:val="28"/>
          <w:szCs w:val="28"/>
        </w:rPr>
        <w:t>Eze</w:t>
      </w:r>
      <w:proofErr w:type="spellEnd"/>
      <w:r w:rsidRPr="00701FA4">
        <w:rPr>
          <w:rFonts w:ascii="Times New Roman" w:eastAsia="Times New Roman" w:hAnsi="Times New Roman" w:cs="Times New Roman"/>
          <w:sz w:val="28"/>
          <w:szCs w:val="28"/>
        </w:rPr>
        <w:t xml:space="preserve">, P. C., Ani, J. C., &amp; </w:t>
      </w:r>
      <w:proofErr w:type="spellStart"/>
      <w:r w:rsidRPr="00701FA4">
        <w:rPr>
          <w:rFonts w:ascii="Times New Roman" w:eastAsia="Times New Roman" w:hAnsi="Times New Roman" w:cs="Times New Roman"/>
          <w:sz w:val="28"/>
          <w:szCs w:val="28"/>
        </w:rPr>
        <w:t>Odoemelam</w:t>
      </w:r>
      <w:proofErr w:type="spellEnd"/>
      <w:r w:rsidRPr="00701FA4">
        <w:rPr>
          <w:rFonts w:ascii="Times New Roman" w:eastAsia="Times New Roman" w:hAnsi="Times New Roman" w:cs="Times New Roman"/>
          <w:sz w:val="28"/>
          <w:szCs w:val="28"/>
        </w:rPr>
        <w:t xml:space="preserve">, E. O. (2023). </w:t>
      </w:r>
      <w:r w:rsidRPr="001151F8">
        <w:rPr>
          <w:rFonts w:ascii="Times New Roman" w:eastAsia="Times New Roman" w:hAnsi="Times New Roman" w:cs="Times New Roman"/>
          <w:i/>
          <w:iCs/>
          <w:sz w:val="28"/>
          <w:szCs w:val="28"/>
        </w:rPr>
        <w:t xml:space="preserve">Comparative antimicrobial activity of </w:t>
      </w:r>
      <w:proofErr w:type="spellStart"/>
      <w:r w:rsidR="0068639F" w:rsidRPr="0068639F">
        <w:rPr>
          <w:rFonts w:ascii="Times New Roman" w:eastAsia="Times New Roman" w:hAnsi="Times New Roman" w:cs="Times New Roman"/>
          <w:i/>
          <w:iCs/>
          <w:sz w:val="28"/>
          <w:szCs w:val="28"/>
        </w:rPr>
        <w:t>Calotropis</w:t>
      </w:r>
      <w:proofErr w:type="spellEnd"/>
      <w:r w:rsidR="0068639F" w:rsidRPr="0068639F">
        <w:rPr>
          <w:rFonts w:ascii="Times New Roman" w:eastAsia="Times New Roman" w:hAnsi="Times New Roman" w:cs="Times New Roman"/>
          <w:i/>
          <w:iCs/>
          <w:sz w:val="28"/>
          <w:szCs w:val="28"/>
        </w:rPr>
        <w:t xml:space="preserve"> </w:t>
      </w:r>
      <w:proofErr w:type="spellStart"/>
      <w:r w:rsidR="0068639F" w:rsidRPr="0068639F">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leaf and bark extracts</w:t>
      </w:r>
      <w:r w:rsidRPr="00701FA4">
        <w:rPr>
          <w:rFonts w:ascii="Times New Roman" w:eastAsia="Times New Roman" w:hAnsi="Times New Roman" w:cs="Times New Roman"/>
          <w:sz w:val="28"/>
          <w:szCs w:val="28"/>
        </w:rPr>
        <w:t>. Journal of Applied Biology &amp; Biotechnology, 11(3), 77–84.</w:t>
      </w:r>
    </w:p>
    <w:p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lastRenderedPageBreak/>
        <w:t xml:space="preserve">Ibrahim, A. M., </w:t>
      </w:r>
      <w:proofErr w:type="spellStart"/>
      <w:r w:rsidRPr="00701FA4">
        <w:rPr>
          <w:rFonts w:ascii="Times New Roman" w:eastAsia="Times New Roman" w:hAnsi="Times New Roman" w:cs="Times New Roman"/>
          <w:sz w:val="28"/>
          <w:szCs w:val="28"/>
        </w:rPr>
        <w:t>Danjuma</w:t>
      </w:r>
      <w:proofErr w:type="spellEnd"/>
      <w:r w:rsidRPr="00701FA4">
        <w:rPr>
          <w:rFonts w:ascii="Times New Roman" w:eastAsia="Times New Roman" w:hAnsi="Times New Roman" w:cs="Times New Roman"/>
          <w:sz w:val="28"/>
          <w:szCs w:val="28"/>
        </w:rPr>
        <w:t xml:space="preserve">, A. K., &amp; </w:t>
      </w:r>
      <w:proofErr w:type="spellStart"/>
      <w:r w:rsidRPr="00701FA4">
        <w:rPr>
          <w:rFonts w:ascii="Times New Roman" w:eastAsia="Times New Roman" w:hAnsi="Times New Roman" w:cs="Times New Roman"/>
          <w:sz w:val="28"/>
          <w:szCs w:val="28"/>
        </w:rPr>
        <w:t>Haruna</w:t>
      </w:r>
      <w:proofErr w:type="spellEnd"/>
      <w:r w:rsidRPr="00701FA4">
        <w:rPr>
          <w:rFonts w:ascii="Times New Roman" w:eastAsia="Times New Roman" w:hAnsi="Times New Roman" w:cs="Times New Roman"/>
          <w:sz w:val="28"/>
          <w:szCs w:val="28"/>
        </w:rPr>
        <w:t xml:space="preserve">, H. (2022). </w:t>
      </w:r>
      <w:r w:rsidRPr="001151F8">
        <w:rPr>
          <w:rFonts w:ascii="Times New Roman" w:eastAsia="Times New Roman" w:hAnsi="Times New Roman" w:cs="Times New Roman"/>
          <w:i/>
          <w:iCs/>
          <w:sz w:val="28"/>
          <w:szCs w:val="28"/>
        </w:rPr>
        <w:t xml:space="preserve">Synergistic antifungal effect of </w:t>
      </w:r>
      <w:proofErr w:type="spellStart"/>
      <w:r w:rsidR="0068639F" w:rsidRPr="0068639F">
        <w:rPr>
          <w:rFonts w:ascii="Times New Roman" w:eastAsia="Times New Roman" w:hAnsi="Times New Roman" w:cs="Times New Roman"/>
          <w:i/>
          <w:iCs/>
          <w:sz w:val="28"/>
          <w:szCs w:val="28"/>
        </w:rPr>
        <w:t>Calotropis</w:t>
      </w:r>
      <w:proofErr w:type="spellEnd"/>
      <w:r w:rsidR="0068639F" w:rsidRPr="0068639F">
        <w:rPr>
          <w:rFonts w:ascii="Times New Roman" w:eastAsia="Times New Roman" w:hAnsi="Times New Roman" w:cs="Times New Roman"/>
          <w:i/>
          <w:iCs/>
          <w:sz w:val="28"/>
          <w:szCs w:val="28"/>
        </w:rPr>
        <w:t xml:space="preserve"> </w:t>
      </w:r>
      <w:proofErr w:type="spellStart"/>
      <w:r w:rsidR="0068639F" w:rsidRPr="0068639F">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and other medicinal plant extracts</w:t>
      </w:r>
      <w:r w:rsidRPr="00701FA4">
        <w:rPr>
          <w:rFonts w:ascii="Times New Roman" w:eastAsia="Times New Roman" w:hAnsi="Times New Roman" w:cs="Times New Roman"/>
          <w:sz w:val="28"/>
          <w:szCs w:val="28"/>
        </w:rPr>
        <w:t>. West African Journal of Pharmacology, 38(2), 145–152.</w:t>
      </w:r>
    </w:p>
    <w:p w:rsidR="001151F8" w:rsidRPr="00172098"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Ibrahim, A. M., </w:t>
      </w:r>
      <w:proofErr w:type="spellStart"/>
      <w:r w:rsidRPr="00172098">
        <w:rPr>
          <w:rFonts w:ascii="Times New Roman" w:eastAsia="Times New Roman" w:hAnsi="Times New Roman" w:cs="Times New Roman"/>
          <w:sz w:val="28"/>
          <w:szCs w:val="28"/>
        </w:rPr>
        <w:t>Danjuma</w:t>
      </w:r>
      <w:proofErr w:type="spellEnd"/>
      <w:r w:rsidRPr="00172098">
        <w:rPr>
          <w:rFonts w:ascii="Times New Roman" w:eastAsia="Times New Roman" w:hAnsi="Times New Roman" w:cs="Times New Roman"/>
          <w:sz w:val="28"/>
          <w:szCs w:val="28"/>
        </w:rPr>
        <w:t xml:space="preserve">, A. K., &amp; </w:t>
      </w:r>
      <w:proofErr w:type="spellStart"/>
      <w:r w:rsidRPr="00172098">
        <w:rPr>
          <w:rFonts w:ascii="Times New Roman" w:eastAsia="Times New Roman" w:hAnsi="Times New Roman" w:cs="Times New Roman"/>
          <w:sz w:val="28"/>
          <w:szCs w:val="28"/>
        </w:rPr>
        <w:t>Haruna</w:t>
      </w:r>
      <w:proofErr w:type="spellEnd"/>
      <w:r w:rsidRPr="00172098">
        <w:rPr>
          <w:rFonts w:ascii="Times New Roman" w:eastAsia="Times New Roman" w:hAnsi="Times New Roman" w:cs="Times New Roman"/>
          <w:sz w:val="28"/>
          <w:szCs w:val="28"/>
        </w:rPr>
        <w:t xml:space="preserve">, H. (2022). Synergistic antifungal effect of </w:t>
      </w:r>
      <w:proofErr w:type="spellStart"/>
      <w:r w:rsidR="0068639F" w:rsidRPr="0068639F">
        <w:rPr>
          <w:rFonts w:ascii="Times New Roman" w:eastAsia="Times New Roman" w:hAnsi="Times New Roman" w:cs="Times New Roman"/>
          <w:i/>
          <w:iCs/>
          <w:sz w:val="28"/>
          <w:szCs w:val="28"/>
        </w:rPr>
        <w:t>Calotropis</w:t>
      </w:r>
      <w:proofErr w:type="spellEnd"/>
      <w:r w:rsidR="0068639F" w:rsidRPr="0068639F">
        <w:rPr>
          <w:rFonts w:ascii="Times New Roman" w:eastAsia="Times New Roman" w:hAnsi="Times New Roman" w:cs="Times New Roman"/>
          <w:i/>
          <w:iCs/>
          <w:sz w:val="28"/>
          <w:szCs w:val="28"/>
        </w:rPr>
        <w:t xml:space="preserve"> </w:t>
      </w:r>
      <w:proofErr w:type="spellStart"/>
      <w:r w:rsidR="0068639F" w:rsidRPr="0068639F">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and other medicinal plant extracts. </w:t>
      </w:r>
      <w:r w:rsidRPr="001151F8">
        <w:rPr>
          <w:rFonts w:ascii="Times New Roman" w:eastAsia="Times New Roman" w:hAnsi="Times New Roman" w:cs="Times New Roman"/>
          <w:i/>
          <w:iCs/>
          <w:sz w:val="28"/>
          <w:szCs w:val="28"/>
        </w:rPr>
        <w:t>West African Journal of Pharmacology</w:t>
      </w:r>
      <w:r w:rsidRPr="00172098">
        <w:rPr>
          <w:rFonts w:ascii="Times New Roman" w:eastAsia="Times New Roman" w:hAnsi="Times New Roman" w:cs="Times New Roman"/>
          <w:sz w:val="28"/>
          <w:szCs w:val="28"/>
        </w:rPr>
        <w:t>, 38(2), 145–152.</w:t>
      </w:r>
    </w:p>
    <w:p w:rsidR="001151F8" w:rsidRPr="001151F8" w:rsidRDefault="001151F8" w:rsidP="001151F8">
      <w:pPr>
        <w:pStyle w:val="NormalWeb"/>
        <w:spacing w:line="480" w:lineRule="auto"/>
        <w:ind w:left="720" w:hanging="720"/>
        <w:jc w:val="both"/>
        <w:rPr>
          <w:sz w:val="28"/>
          <w:szCs w:val="28"/>
        </w:rPr>
      </w:pPr>
      <w:r w:rsidRPr="001151F8">
        <w:rPr>
          <w:sz w:val="28"/>
          <w:szCs w:val="28"/>
        </w:rPr>
        <w:t xml:space="preserve">Ibrahim, A. M., </w:t>
      </w:r>
      <w:proofErr w:type="spellStart"/>
      <w:r w:rsidRPr="001151F8">
        <w:rPr>
          <w:sz w:val="28"/>
          <w:szCs w:val="28"/>
        </w:rPr>
        <w:t>Danjuma</w:t>
      </w:r>
      <w:proofErr w:type="spellEnd"/>
      <w:r w:rsidRPr="001151F8">
        <w:rPr>
          <w:sz w:val="28"/>
          <w:szCs w:val="28"/>
        </w:rPr>
        <w:t xml:space="preserve">, A. K., &amp; </w:t>
      </w:r>
      <w:proofErr w:type="spellStart"/>
      <w:r w:rsidRPr="001151F8">
        <w:rPr>
          <w:sz w:val="28"/>
          <w:szCs w:val="28"/>
        </w:rPr>
        <w:t>Haruna</w:t>
      </w:r>
      <w:proofErr w:type="spellEnd"/>
      <w:r w:rsidRPr="001151F8">
        <w:rPr>
          <w:sz w:val="28"/>
          <w:szCs w:val="28"/>
        </w:rPr>
        <w:t xml:space="preserve">, H. (2022). Synergistic antifungal effect of </w:t>
      </w:r>
      <w:proofErr w:type="spellStart"/>
      <w:r w:rsidR="0068639F" w:rsidRPr="0068639F">
        <w:rPr>
          <w:rStyle w:val="Emphasis"/>
          <w:sz w:val="28"/>
          <w:szCs w:val="28"/>
        </w:rPr>
        <w:t>Calotropis</w:t>
      </w:r>
      <w:proofErr w:type="spellEnd"/>
      <w:r w:rsidR="0068639F" w:rsidRPr="0068639F">
        <w:rPr>
          <w:rStyle w:val="Emphasis"/>
          <w:sz w:val="28"/>
          <w:szCs w:val="28"/>
        </w:rPr>
        <w:t xml:space="preserve"> </w:t>
      </w:r>
      <w:proofErr w:type="spellStart"/>
      <w:r w:rsidR="0068639F" w:rsidRPr="0068639F">
        <w:rPr>
          <w:rStyle w:val="Emphasis"/>
          <w:sz w:val="28"/>
          <w:szCs w:val="28"/>
        </w:rPr>
        <w:t>procera</w:t>
      </w:r>
      <w:proofErr w:type="spellEnd"/>
      <w:r w:rsidRPr="001151F8">
        <w:rPr>
          <w:sz w:val="28"/>
          <w:szCs w:val="28"/>
        </w:rPr>
        <w:t xml:space="preserve"> and other medicinal plant extracts. </w:t>
      </w:r>
      <w:r w:rsidRPr="001151F8">
        <w:rPr>
          <w:rStyle w:val="Emphasis"/>
          <w:sz w:val="28"/>
          <w:szCs w:val="28"/>
        </w:rPr>
        <w:t>West African Journal of Pharmacology</w:t>
      </w:r>
      <w:r w:rsidRPr="001151F8">
        <w:rPr>
          <w:sz w:val="28"/>
          <w:szCs w:val="28"/>
        </w:rPr>
        <w:t>, 38(2), 145–152.</w:t>
      </w:r>
    </w:p>
    <w:p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01FA4">
        <w:rPr>
          <w:rFonts w:ascii="Times New Roman" w:eastAsia="Times New Roman" w:hAnsi="Times New Roman" w:cs="Times New Roman"/>
          <w:sz w:val="28"/>
          <w:szCs w:val="28"/>
        </w:rPr>
        <w:t>Kazeem</w:t>
      </w:r>
      <w:proofErr w:type="spellEnd"/>
      <w:r w:rsidRPr="00701FA4">
        <w:rPr>
          <w:rFonts w:ascii="Times New Roman" w:eastAsia="Times New Roman" w:hAnsi="Times New Roman" w:cs="Times New Roman"/>
          <w:sz w:val="28"/>
          <w:szCs w:val="28"/>
        </w:rPr>
        <w:t xml:space="preserve">, M. I., </w:t>
      </w:r>
      <w:proofErr w:type="spellStart"/>
      <w:r w:rsidRPr="00701FA4">
        <w:rPr>
          <w:rFonts w:ascii="Times New Roman" w:eastAsia="Times New Roman" w:hAnsi="Times New Roman" w:cs="Times New Roman"/>
          <w:sz w:val="28"/>
          <w:szCs w:val="28"/>
        </w:rPr>
        <w:t>Oyetunde</w:t>
      </w:r>
      <w:proofErr w:type="spellEnd"/>
      <w:r w:rsidRPr="00701FA4">
        <w:rPr>
          <w:rFonts w:ascii="Times New Roman" w:eastAsia="Times New Roman" w:hAnsi="Times New Roman" w:cs="Times New Roman"/>
          <w:sz w:val="28"/>
          <w:szCs w:val="28"/>
        </w:rPr>
        <w:t xml:space="preserve">, T. T., &amp; </w:t>
      </w:r>
      <w:proofErr w:type="spellStart"/>
      <w:r w:rsidRPr="00701FA4">
        <w:rPr>
          <w:rFonts w:ascii="Times New Roman" w:eastAsia="Times New Roman" w:hAnsi="Times New Roman" w:cs="Times New Roman"/>
          <w:sz w:val="28"/>
          <w:szCs w:val="28"/>
        </w:rPr>
        <w:t>Shoyombo</w:t>
      </w:r>
      <w:proofErr w:type="spellEnd"/>
      <w:r w:rsidRPr="00701FA4">
        <w:rPr>
          <w:rFonts w:ascii="Times New Roman" w:eastAsia="Times New Roman" w:hAnsi="Times New Roman" w:cs="Times New Roman"/>
          <w:sz w:val="28"/>
          <w:szCs w:val="28"/>
        </w:rPr>
        <w:t xml:space="preserve">, A. J. (2023). </w:t>
      </w:r>
      <w:r w:rsidRPr="001151F8">
        <w:rPr>
          <w:rFonts w:ascii="Times New Roman" w:eastAsia="Times New Roman" w:hAnsi="Times New Roman" w:cs="Times New Roman"/>
          <w:i/>
          <w:iCs/>
          <w:sz w:val="28"/>
          <w:szCs w:val="28"/>
        </w:rPr>
        <w:t xml:space="preserve">Phytochemical screening and biological activity of </w:t>
      </w:r>
      <w:proofErr w:type="spellStart"/>
      <w:r w:rsidR="0068639F" w:rsidRPr="0068639F">
        <w:rPr>
          <w:rFonts w:ascii="Times New Roman" w:eastAsia="Times New Roman" w:hAnsi="Times New Roman" w:cs="Times New Roman"/>
          <w:i/>
          <w:iCs/>
          <w:sz w:val="28"/>
          <w:szCs w:val="28"/>
        </w:rPr>
        <w:t>Calotropis</w:t>
      </w:r>
      <w:proofErr w:type="spellEnd"/>
      <w:r w:rsidR="0068639F" w:rsidRPr="0068639F">
        <w:rPr>
          <w:rFonts w:ascii="Times New Roman" w:eastAsia="Times New Roman" w:hAnsi="Times New Roman" w:cs="Times New Roman"/>
          <w:i/>
          <w:iCs/>
          <w:sz w:val="28"/>
          <w:szCs w:val="28"/>
        </w:rPr>
        <w:t xml:space="preserve"> </w:t>
      </w:r>
      <w:proofErr w:type="spellStart"/>
      <w:r w:rsidR="0068639F" w:rsidRPr="0068639F">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extracts</w:t>
      </w:r>
      <w:r w:rsidRPr="00701FA4">
        <w:rPr>
          <w:rFonts w:ascii="Times New Roman" w:eastAsia="Times New Roman" w:hAnsi="Times New Roman" w:cs="Times New Roman"/>
          <w:sz w:val="28"/>
          <w:szCs w:val="28"/>
        </w:rPr>
        <w:t xml:space="preserve">. Journal of </w:t>
      </w:r>
      <w:proofErr w:type="spellStart"/>
      <w:r w:rsidRPr="00701FA4">
        <w:rPr>
          <w:rFonts w:ascii="Times New Roman" w:eastAsia="Times New Roman" w:hAnsi="Times New Roman" w:cs="Times New Roman"/>
          <w:sz w:val="28"/>
          <w:szCs w:val="28"/>
        </w:rPr>
        <w:t>Pharmacognosy</w:t>
      </w:r>
      <w:proofErr w:type="spellEnd"/>
      <w:r w:rsidRPr="00701FA4">
        <w:rPr>
          <w:rFonts w:ascii="Times New Roman" w:eastAsia="Times New Roman" w:hAnsi="Times New Roman" w:cs="Times New Roman"/>
          <w:sz w:val="28"/>
          <w:szCs w:val="28"/>
        </w:rPr>
        <w:t xml:space="preserve"> and </w:t>
      </w:r>
      <w:proofErr w:type="spellStart"/>
      <w:r w:rsidRPr="00701FA4">
        <w:rPr>
          <w:rFonts w:ascii="Times New Roman" w:eastAsia="Times New Roman" w:hAnsi="Times New Roman" w:cs="Times New Roman"/>
          <w:sz w:val="28"/>
          <w:szCs w:val="28"/>
        </w:rPr>
        <w:t>Phytochemistry</w:t>
      </w:r>
      <w:proofErr w:type="spellEnd"/>
      <w:r w:rsidRPr="00701FA4">
        <w:rPr>
          <w:rFonts w:ascii="Times New Roman" w:eastAsia="Times New Roman" w:hAnsi="Times New Roman" w:cs="Times New Roman"/>
          <w:sz w:val="28"/>
          <w:szCs w:val="28"/>
        </w:rPr>
        <w:t>, 12(1), 98–104.</w:t>
      </w:r>
    </w:p>
    <w:p w:rsidR="001151F8" w:rsidRPr="00172098"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172098">
        <w:rPr>
          <w:rFonts w:ascii="Times New Roman" w:eastAsia="Times New Roman" w:hAnsi="Times New Roman" w:cs="Times New Roman"/>
          <w:sz w:val="28"/>
          <w:szCs w:val="28"/>
        </w:rPr>
        <w:t>Kazeem</w:t>
      </w:r>
      <w:proofErr w:type="spellEnd"/>
      <w:r w:rsidRPr="00172098">
        <w:rPr>
          <w:rFonts w:ascii="Times New Roman" w:eastAsia="Times New Roman" w:hAnsi="Times New Roman" w:cs="Times New Roman"/>
          <w:sz w:val="28"/>
          <w:szCs w:val="28"/>
        </w:rPr>
        <w:t xml:space="preserve">, M. I., </w:t>
      </w:r>
      <w:proofErr w:type="spellStart"/>
      <w:r w:rsidRPr="00172098">
        <w:rPr>
          <w:rFonts w:ascii="Times New Roman" w:eastAsia="Times New Roman" w:hAnsi="Times New Roman" w:cs="Times New Roman"/>
          <w:sz w:val="28"/>
          <w:szCs w:val="28"/>
        </w:rPr>
        <w:t>Oyetunde</w:t>
      </w:r>
      <w:proofErr w:type="spellEnd"/>
      <w:r w:rsidRPr="00172098">
        <w:rPr>
          <w:rFonts w:ascii="Times New Roman" w:eastAsia="Times New Roman" w:hAnsi="Times New Roman" w:cs="Times New Roman"/>
          <w:sz w:val="28"/>
          <w:szCs w:val="28"/>
        </w:rPr>
        <w:t xml:space="preserve">, T. T., &amp; </w:t>
      </w:r>
      <w:proofErr w:type="spellStart"/>
      <w:r w:rsidRPr="00172098">
        <w:rPr>
          <w:rFonts w:ascii="Times New Roman" w:eastAsia="Times New Roman" w:hAnsi="Times New Roman" w:cs="Times New Roman"/>
          <w:sz w:val="28"/>
          <w:szCs w:val="28"/>
        </w:rPr>
        <w:t>Shoyombo</w:t>
      </w:r>
      <w:proofErr w:type="spellEnd"/>
      <w:r w:rsidRPr="00172098">
        <w:rPr>
          <w:rFonts w:ascii="Times New Roman" w:eastAsia="Times New Roman" w:hAnsi="Times New Roman" w:cs="Times New Roman"/>
          <w:sz w:val="28"/>
          <w:szCs w:val="28"/>
        </w:rPr>
        <w:t xml:space="preserve">, A. J. (2023). Phytochemical screening and biological activity of </w:t>
      </w:r>
      <w:proofErr w:type="spellStart"/>
      <w:r w:rsidR="0068639F" w:rsidRPr="0068639F">
        <w:rPr>
          <w:rFonts w:ascii="Times New Roman" w:eastAsia="Times New Roman" w:hAnsi="Times New Roman" w:cs="Times New Roman"/>
          <w:i/>
          <w:iCs/>
          <w:sz w:val="28"/>
          <w:szCs w:val="28"/>
        </w:rPr>
        <w:t>Calotropis</w:t>
      </w:r>
      <w:proofErr w:type="spellEnd"/>
      <w:r w:rsidR="0068639F" w:rsidRPr="0068639F">
        <w:rPr>
          <w:rFonts w:ascii="Times New Roman" w:eastAsia="Times New Roman" w:hAnsi="Times New Roman" w:cs="Times New Roman"/>
          <w:i/>
          <w:iCs/>
          <w:sz w:val="28"/>
          <w:szCs w:val="28"/>
        </w:rPr>
        <w:t xml:space="preserve"> </w:t>
      </w:r>
      <w:proofErr w:type="spellStart"/>
      <w:r w:rsidR="0068639F" w:rsidRPr="0068639F">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extracts. </w:t>
      </w:r>
      <w:r w:rsidRPr="001151F8">
        <w:rPr>
          <w:rFonts w:ascii="Times New Roman" w:eastAsia="Times New Roman" w:hAnsi="Times New Roman" w:cs="Times New Roman"/>
          <w:i/>
          <w:iCs/>
          <w:sz w:val="28"/>
          <w:szCs w:val="28"/>
        </w:rPr>
        <w:t xml:space="preserve">Journal of </w:t>
      </w:r>
      <w:proofErr w:type="spellStart"/>
      <w:r w:rsidRPr="001151F8">
        <w:rPr>
          <w:rFonts w:ascii="Times New Roman" w:eastAsia="Times New Roman" w:hAnsi="Times New Roman" w:cs="Times New Roman"/>
          <w:i/>
          <w:iCs/>
          <w:sz w:val="28"/>
          <w:szCs w:val="28"/>
        </w:rPr>
        <w:t>Pharmacognosy</w:t>
      </w:r>
      <w:proofErr w:type="spellEnd"/>
      <w:r w:rsidRPr="001151F8">
        <w:rPr>
          <w:rFonts w:ascii="Times New Roman" w:eastAsia="Times New Roman" w:hAnsi="Times New Roman" w:cs="Times New Roman"/>
          <w:i/>
          <w:iCs/>
          <w:sz w:val="28"/>
          <w:szCs w:val="28"/>
        </w:rPr>
        <w:t xml:space="preserve"> and </w:t>
      </w:r>
      <w:proofErr w:type="spellStart"/>
      <w:r w:rsidRPr="001151F8">
        <w:rPr>
          <w:rFonts w:ascii="Times New Roman" w:eastAsia="Times New Roman" w:hAnsi="Times New Roman" w:cs="Times New Roman"/>
          <w:i/>
          <w:iCs/>
          <w:sz w:val="28"/>
          <w:szCs w:val="28"/>
        </w:rPr>
        <w:t>Phytochemistry</w:t>
      </w:r>
      <w:proofErr w:type="spellEnd"/>
      <w:r w:rsidRPr="00172098">
        <w:rPr>
          <w:rFonts w:ascii="Times New Roman" w:eastAsia="Times New Roman" w:hAnsi="Times New Roman" w:cs="Times New Roman"/>
          <w:sz w:val="28"/>
          <w:szCs w:val="28"/>
        </w:rPr>
        <w:t>, 12(1), 98–104.</w:t>
      </w:r>
    </w:p>
    <w:p w:rsidR="001151F8" w:rsidRPr="001151F8" w:rsidRDefault="001151F8" w:rsidP="001151F8">
      <w:pPr>
        <w:pStyle w:val="NormalWeb"/>
        <w:spacing w:line="480" w:lineRule="auto"/>
        <w:ind w:left="720" w:hanging="720"/>
        <w:jc w:val="both"/>
        <w:rPr>
          <w:sz w:val="28"/>
          <w:szCs w:val="28"/>
        </w:rPr>
      </w:pPr>
      <w:proofErr w:type="spellStart"/>
      <w:r w:rsidRPr="001151F8">
        <w:rPr>
          <w:sz w:val="28"/>
          <w:szCs w:val="28"/>
        </w:rPr>
        <w:t>Kazeem</w:t>
      </w:r>
      <w:proofErr w:type="spellEnd"/>
      <w:r w:rsidRPr="001151F8">
        <w:rPr>
          <w:sz w:val="28"/>
          <w:szCs w:val="28"/>
        </w:rPr>
        <w:t xml:space="preserve">, M. I., </w:t>
      </w:r>
      <w:proofErr w:type="spellStart"/>
      <w:r w:rsidRPr="001151F8">
        <w:rPr>
          <w:sz w:val="28"/>
          <w:szCs w:val="28"/>
        </w:rPr>
        <w:t>Oyetunde</w:t>
      </w:r>
      <w:proofErr w:type="spellEnd"/>
      <w:r w:rsidRPr="001151F8">
        <w:rPr>
          <w:sz w:val="28"/>
          <w:szCs w:val="28"/>
        </w:rPr>
        <w:t xml:space="preserve">, T. T., &amp; </w:t>
      </w:r>
      <w:proofErr w:type="spellStart"/>
      <w:r w:rsidRPr="001151F8">
        <w:rPr>
          <w:sz w:val="28"/>
          <w:szCs w:val="28"/>
        </w:rPr>
        <w:t>Shoyombo</w:t>
      </w:r>
      <w:proofErr w:type="spellEnd"/>
      <w:r w:rsidRPr="001151F8">
        <w:rPr>
          <w:sz w:val="28"/>
          <w:szCs w:val="28"/>
        </w:rPr>
        <w:t xml:space="preserve">, A. J. (2023). Phytochemical screening and biological activity of </w:t>
      </w:r>
      <w:proofErr w:type="spellStart"/>
      <w:r w:rsidR="0068639F" w:rsidRPr="0068639F">
        <w:rPr>
          <w:rStyle w:val="Emphasis"/>
          <w:sz w:val="28"/>
          <w:szCs w:val="28"/>
        </w:rPr>
        <w:t>Calotropis</w:t>
      </w:r>
      <w:proofErr w:type="spellEnd"/>
      <w:r w:rsidR="0068639F" w:rsidRPr="0068639F">
        <w:rPr>
          <w:rStyle w:val="Emphasis"/>
          <w:sz w:val="28"/>
          <w:szCs w:val="28"/>
        </w:rPr>
        <w:t xml:space="preserve"> </w:t>
      </w:r>
      <w:proofErr w:type="spellStart"/>
      <w:r w:rsidR="0068639F" w:rsidRPr="0068639F">
        <w:rPr>
          <w:rStyle w:val="Emphasis"/>
          <w:sz w:val="28"/>
          <w:szCs w:val="28"/>
        </w:rPr>
        <w:t>procera</w:t>
      </w:r>
      <w:proofErr w:type="spellEnd"/>
      <w:r w:rsidRPr="001151F8">
        <w:rPr>
          <w:sz w:val="28"/>
          <w:szCs w:val="28"/>
        </w:rPr>
        <w:t xml:space="preserve"> extracts. </w:t>
      </w:r>
      <w:r w:rsidRPr="001151F8">
        <w:rPr>
          <w:rStyle w:val="Emphasis"/>
          <w:sz w:val="28"/>
          <w:szCs w:val="28"/>
        </w:rPr>
        <w:t xml:space="preserve">Journal of </w:t>
      </w:r>
      <w:proofErr w:type="spellStart"/>
      <w:r w:rsidRPr="001151F8">
        <w:rPr>
          <w:rStyle w:val="Emphasis"/>
          <w:sz w:val="28"/>
          <w:szCs w:val="28"/>
        </w:rPr>
        <w:t>Pharmacognosy</w:t>
      </w:r>
      <w:proofErr w:type="spellEnd"/>
      <w:r w:rsidRPr="001151F8">
        <w:rPr>
          <w:rStyle w:val="Emphasis"/>
          <w:sz w:val="28"/>
          <w:szCs w:val="28"/>
        </w:rPr>
        <w:t xml:space="preserve"> and </w:t>
      </w:r>
      <w:proofErr w:type="spellStart"/>
      <w:r w:rsidRPr="001151F8">
        <w:rPr>
          <w:rStyle w:val="Emphasis"/>
          <w:sz w:val="28"/>
          <w:szCs w:val="28"/>
        </w:rPr>
        <w:t>Phytochemistry</w:t>
      </w:r>
      <w:proofErr w:type="spellEnd"/>
      <w:r w:rsidRPr="001151F8">
        <w:rPr>
          <w:sz w:val="28"/>
          <w:szCs w:val="28"/>
        </w:rPr>
        <w:t>, 12(1), 98–104.</w:t>
      </w:r>
    </w:p>
    <w:p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01FA4">
        <w:rPr>
          <w:rFonts w:ascii="Times New Roman" w:eastAsia="Times New Roman" w:hAnsi="Times New Roman" w:cs="Times New Roman"/>
          <w:sz w:val="28"/>
          <w:szCs w:val="28"/>
        </w:rPr>
        <w:lastRenderedPageBreak/>
        <w:t>Lawal</w:t>
      </w:r>
      <w:proofErr w:type="spellEnd"/>
      <w:r w:rsidRPr="00701FA4">
        <w:rPr>
          <w:rFonts w:ascii="Times New Roman" w:eastAsia="Times New Roman" w:hAnsi="Times New Roman" w:cs="Times New Roman"/>
          <w:sz w:val="28"/>
          <w:szCs w:val="28"/>
        </w:rPr>
        <w:t xml:space="preserve">, A. F., Musa, A. K., &amp; </w:t>
      </w:r>
      <w:proofErr w:type="spellStart"/>
      <w:r w:rsidRPr="00701FA4">
        <w:rPr>
          <w:rFonts w:ascii="Times New Roman" w:eastAsia="Times New Roman" w:hAnsi="Times New Roman" w:cs="Times New Roman"/>
          <w:sz w:val="28"/>
          <w:szCs w:val="28"/>
        </w:rPr>
        <w:t>Adedayo</w:t>
      </w:r>
      <w:proofErr w:type="spellEnd"/>
      <w:r w:rsidRPr="00701FA4">
        <w:rPr>
          <w:rFonts w:ascii="Times New Roman" w:eastAsia="Times New Roman" w:hAnsi="Times New Roman" w:cs="Times New Roman"/>
          <w:sz w:val="28"/>
          <w:szCs w:val="28"/>
        </w:rPr>
        <w:t xml:space="preserve">, A. A. (2024). </w:t>
      </w:r>
      <w:r w:rsidRPr="001151F8">
        <w:rPr>
          <w:rFonts w:ascii="Times New Roman" w:eastAsia="Times New Roman" w:hAnsi="Times New Roman" w:cs="Times New Roman"/>
          <w:i/>
          <w:iCs/>
          <w:sz w:val="28"/>
          <w:szCs w:val="28"/>
        </w:rPr>
        <w:t xml:space="preserve">Green synthesis of silver nanoparticles using </w:t>
      </w:r>
      <w:proofErr w:type="spellStart"/>
      <w:r w:rsidR="0068639F" w:rsidRPr="0068639F">
        <w:rPr>
          <w:rFonts w:ascii="Times New Roman" w:eastAsia="Times New Roman" w:hAnsi="Times New Roman" w:cs="Times New Roman"/>
          <w:i/>
          <w:iCs/>
          <w:sz w:val="28"/>
          <w:szCs w:val="28"/>
        </w:rPr>
        <w:t>Calotropis</w:t>
      </w:r>
      <w:proofErr w:type="spellEnd"/>
      <w:r w:rsidR="0068639F" w:rsidRPr="0068639F">
        <w:rPr>
          <w:rFonts w:ascii="Times New Roman" w:eastAsia="Times New Roman" w:hAnsi="Times New Roman" w:cs="Times New Roman"/>
          <w:i/>
          <w:iCs/>
          <w:sz w:val="28"/>
          <w:szCs w:val="28"/>
        </w:rPr>
        <w:t xml:space="preserve"> </w:t>
      </w:r>
      <w:proofErr w:type="spellStart"/>
      <w:r w:rsidR="0068639F" w:rsidRPr="0068639F">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extract and their antifungal efficacy</w:t>
      </w:r>
      <w:r w:rsidRPr="00701FA4">
        <w:rPr>
          <w:rFonts w:ascii="Times New Roman" w:eastAsia="Times New Roman" w:hAnsi="Times New Roman" w:cs="Times New Roman"/>
          <w:sz w:val="28"/>
          <w:szCs w:val="28"/>
        </w:rPr>
        <w:t>. Nano Biomedicine and Engineering, 16(2), 101–110.</w:t>
      </w:r>
    </w:p>
    <w:p w:rsidR="001151F8" w:rsidRPr="00172098"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172098">
        <w:rPr>
          <w:rFonts w:ascii="Times New Roman" w:eastAsia="Times New Roman" w:hAnsi="Times New Roman" w:cs="Times New Roman"/>
          <w:sz w:val="28"/>
          <w:szCs w:val="28"/>
        </w:rPr>
        <w:t>Lawal</w:t>
      </w:r>
      <w:proofErr w:type="spellEnd"/>
      <w:r w:rsidRPr="00172098">
        <w:rPr>
          <w:rFonts w:ascii="Times New Roman" w:eastAsia="Times New Roman" w:hAnsi="Times New Roman" w:cs="Times New Roman"/>
          <w:sz w:val="28"/>
          <w:szCs w:val="28"/>
        </w:rPr>
        <w:t xml:space="preserve">, A. F., Musa, A. K., &amp; </w:t>
      </w:r>
      <w:proofErr w:type="spellStart"/>
      <w:r w:rsidRPr="00172098">
        <w:rPr>
          <w:rFonts w:ascii="Times New Roman" w:eastAsia="Times New Roman" w:hAnsi="Times New Roman" w:cs="Times New Roman"/>
          <w:sz w:val="28"/>
          <w:szCs w:val="28"/>
        </w:rPr>
        <w:t>Adedayo</w:t>
      </w:r>
      <w:proofErr w:type="spellEnd"/>
      <w:r w:rsidRPr="00172098">
        <w:rPr>
          <w:rFonts w:ascii="Times New Roman" w:eastAsia="Times New Roman" w:hAnsi="Times New Roman" w:cs="Times New Roman"/>
          <w:sz w:val="28"/>
          <w:szCs w:val="28"/>
        </w:rPr>
        <w:t xml:space="preserve">, A. A. (2024). Green synthesis of silver nanoparticles using </w:t>
      </w:r>
      <w:proofErr w:type="spellStart"/>
      <w:r w:rsidR="0068639F" w:rsidRPr="0068639F">
        <w:rPr>
          <w:rFonts w:ascii="Times New Roman" w:eastAsia="Times New Roman" w:hAnsi="Times New Roman" w:cs="Times New Roman"/>
          <w:i/>
          <w:iCs/>
          <w:sz w:val="28"/>
          <w:szCs w:val="28"/>
        </w:rPr>
        <w:t>Calotropis</w:t>
      </w:r>
      <w:proofErr w:type="spellEnd"/>
      <w:r w:rsidR="0068639F" w:rsidRPr="0068639F">
        <w:rPr>
          <w:rFonts w:ascii="Times New Roman" w:eastAsia="Times New Roman" w:hAnsi="Times New Roman" w:cs="Times New Roman"/>
          <w:i/>
          <w:iCs/>
          <w:sz w:val="28"/>
          <w:szCs w:val="28"/>
        </w:rPr>
        <w:t xml:space="preserve"> </w:t>
      </w:r>
      <w:proofErr w:type="spellStart"/>
      <w:r w:rsidR="0068639F" w:rsidRPr="0068639F">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extract and their antifungal efficacy. </w:t>
      </w:r>
      <w:r w:rsidRPr="001151F8">
        <w:rPr>
          <w:rFonts w:ascii="Times New Roman" w:eastAsia="Times New Roman" w:hAnsi="Times New Roman" w:cs="Times New Roman"/>
          <w:i/>
          <w:iCs/>
          <w:sz w:val="28"/>
          <w:szCs w:val="28"/>
        </w:rPr>
        <w:t>Nano Biomedicine and Engineering</w:t>
      </w:r>
      <w:r w:rsidRPr="00172098">
        <w:rPr>
          <w:rFonts w:ascii="Times New Roman" w:eastAsia="Times New Roman" w:hAnsi="Times New Roman" w:cs="Times New Roman"/>
          <w:sz w:val="28"/>
          <w:szCs w:val="28"/>
        </w:rPr>
        <w:t>, 16(2), 101–110.</w:t>
      </w:r>
    </w:p>
    <w:p w:rsidR="001151F8" w:rsidRPr="001151F8" w:rsidRDefault="001151F8" w:rsidP="001151F8">
      <w:pPr>
        <w:pStyle w:val="NormalWeb"/>
        <w:spacing w:line="480" w:lineRule="auto"/>
        <w:ind w:left="720" w:hanging="720"/>
        <w:jc w:val="both"/>
        <w:rPr>
          <w:sz w:val="28"/>
          <w:szCs w:val="28"/>
        </w:rPr>
      </w:pPr>
      <w:proofErr w:type="spellStart"/>
      <w:r w:rsidRPr="001151F8">
        <w:rPr>
          <w:sz w:val="28"/>
          <w:szCs w:val="28"/>
        </w:rPr>
        <w:t>Lawal</w:t>
      </w:r>
      <w:proofErr w:type="spellEnd"/>
      <w:r w:rsidRPr="001151F8">
        <w:rPr>
          <w:sz w:val="28"/>
          <w:szCs w:val="28"/>
        </w:rPr>
        <w:t xml:space="preserve">, A. F., Musa, A. K., &amp; </w:t>
      </w:r>
      <w:proofErr w:type="spellStart"/>
      <w:r w:rsidRPr="001151F8">
        <w:rPr>
          <w:sz w:val="28"/>
          <w:szCs w:val="28"/>
        </w:rPr>
        <w:t>Adedayo</w:t>
      </w:r>
      <w:proofErr w:type="spellEnd"/>
      <w:r w:rsidRPr="001151F8">
        <w:rPr>
          <w:sz w:val="28"/>
          <w:szCs w:val="28"/>
        </w:rPr>
        <w:t xml:space="preserve">, A. A. (2024). Green synthesis of silver nanoparticles using </w:t>
      </w:r>
      <w:proofErr w:type="spellStart"/>
      <w:r w:rsidR="0068639F" w:rsidRPr="0068639F">
        <w:rPr>
          <w:rStyle w:val="Emphasis"/>
          <w:sz w:val="28"/>
          <w:szCs w:val="28"/>
        </w:rPr>
        <w:t>Calotropis</w:t>
      </w:r>
      <w:proofErr w:type="spellEnd"/>
      <w:r w:rsidR="0068639F" w:rsidRPr="0068639F">
        <w:rPr>
          <w:rStyle w:val="Emphasis"/>
          <w:sz w:val="28"/>
          <w:szCs w:val="28"/>
        </w:rPr>
        <w:t xml:space="preserve"> </w:t>
      </w:r>
      <w:proofErr w:type="spellStart"/>
      <w:r w:rsidR="0068639F" w:rsidRPr="0068639F">
        <w:rPr>
          <w:rStyle w:val="Emphasis"/>
          <w:sz w:val="28"/>
          <w:szCs w:val="28"/>
        </w:rPr>
        <w:t>procera</w:t>
      </w:r>
      <w:proofErr w:type="spellEnd"/>
      <w:r w:rsidRPr="001151F8">
        <w:rPr>
          <w:sz w:val="28"/>
          <w:szCs w:val="28"/>
        </w:rPr>
        <w:t xml:space="preserve"> extract and their antifungal efficacy. </w:t>
      </w:r>
      <w:r w:rsidRPr="001151F8">
        <w:rPr>
          <w:rStyle w:val="Emphasis"/>
          <w:sz w:val="28"/>
          <w:szCs w:val="28"/>
        </w:rPr>
        <w:t>Nano Biomedicine and Engineering</w:t>
      </w:r>
      <w:r w:rsidRPr="001151F8">
        <w:rPr>
          <w:sz w:val="28"/>
          <w:szCs w:val="28"/>
        </w:rPr>
        <w:t>, 16(2), 101–110.</w:t>
      </w:r>
    </w:p>
    <w:p w:rsidR="001151F8" w:rsidRPr="00172098"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Musa, A. R., </w:t>
      </w:r>
      <w:proofErr w:type="spellStart"/>
      <w:r w:rsidRPr="00172098">
        <w:rPr>
          <w:rFonts w:ascii="Times New Roman" w:eastAsia="Times New Roman" w:hAnsi="Times New Roman" w:cs="Times New Roman"/>
          <w:sz w:val="28"/>
          <w:szCs w:val="28"/>
        </w:rPr>
        <w:t>Adegoke</w:t>
      </w:r>
      <w:proofErr w:type="spellEnd"/>
      <w:r w:rsidRPr="00172098">
        <w:rPr>
          <w:rFonts w:ascii="Times New Roman" w:eastAsia="Times New Roman" w:hAnsi="Times New Roman" w:cs="Times New Roman"/>
          <w:sz w:val="28"/>
          <w:szCs w:val="28"/>
        </w:rPr>
        <w:t xml:space="preserve">, A. A., &amp; Tijani, A. A. (2021). Evaluation of antifungal activity of </w:t>
      </w:r>
      <w:proofErr w:type="spellStart"/>
      <w:r w:rsidRPr="00172098">
        <w:rPr>
          <w:rFonts w:ascii="Times New Roman" w:eastAsia="Times New Roman" w:hAnsi="Times New Roman" w:cs="Times New Roman"/>
          <w:sz w:val="28"/>
          <w:szCs w:val="28"/>
        </w:rPr>
        <w:t>ethanolic</w:t>
      </w:r>
      <w:proofErr w:type="spellEnd"/>
      <w:r w:rsidRPr="00172098">
        <w:rPr>
          <w:rFonts w:ascii="Times New Roman" w:eastAsia="Times New Roman" w:hAnsi="Times New Roman" w:cs="Times New Roman"/>
          <w:sz w:val="28"/>
          <w:szCs w:val="28"/>
        </w:rPr>
        <w:t xml:space="preserve"> extract of </w:t>
      </w:r>
      <w:proofErr w:type="spellStart"/>
      <w:r w:rsidR="0068639F" w:rsidRPr="0068639F">
        <w:rPr>
          <w:rFonts w:ascii="Times New Roman" w:eastAsia="Times New Roman" w:hAnsi="Times New Roman" w:cs="Times New Roman"/>
          <w:i/>
          <w:iCs/>
          <w:sz w:val="28"/>
          <w:szCs w:val="28"/>
        </w:rPr>
        <w:t>Calotropis</w:t>
      </w:r>
      <w:proofErr w:type="spellEnd"/>
      <w:r w:rsidR="0068639F" w:rsidRPr="0068639F">
        <w:rPr>
          <w:rFonts w:ascii="Times New Roman" w:eastAsia="Times New Roman" w:hAnsi="Times New Roman" w:cs="Times New Roman"/>
          <w:i/>
          <w:iCs/>
          <w:sz w:val="28"/>
          <w:szCs w:val="28"/>
        </w:rPr>
        <w:t xml:space="preserve"> </w:t>
      </w:r>
      <w:proofErr w:type="spellStart"/>
      <w:r w:rsidR="0068639F" w:rsidRPr="0068639F">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on dermatophytes. </w:t>
      </w:r>
      <w:r w:rsidRPr="001151F8">
        <w:rPr>
          <w:rFonts w:ascii="Times New Roman" w:eastAsia="Times New Roman" w:hAnsi="Times New Roman" w:cs="Times New Roman"/>
          <w:i/>
          <w:iCs/>
          <w:sz w:val="28"/>
          <w:szCs w:val="28"/>
        </w:rPr>
        <w:t>African Journal of Microbiology Research</w:t>
      </w:r>
      <w:r w:rsidRPr="00172098">
        <w:rPr>
          <w:rFonts w:ascii="Times New Roman" w:eastAsia="Times New Roman" w:hAnsi="Times New Roman" w:cs="Times New Roman"/>
          <w:sz w:val="28"/>
          <w:szCs w:val="28"/>
        </w:rPr>
        <w:t>, 15(6), 204–210.</w:t>
      </w:r>
    </w:p>
    <w:p w:rsidR="001151F8" w:rsidRPr="001151F8" w:rsidRDefault="001151F8" w:rsidP="001151F8">
      <w:pPr>
        <w:pStyle w:val="NormalWeb"/>
        <w:spacing w:line="480" w:lineRule="auto"/>
        <w:ind w:left="720" w:hanging="720"/>
        <w:jc w:val="both"/>
        <w:rPr>
          <w:sz w:val="28"/>
          <w:szCs w:val="28"/>
        </w:rPr>
      </w:pPr>
      <w:r w:rsidRPr="001151F8">
        <w:rPr>
          <w:sz w:val="28"/>
          <w:szCs w:val="28"/>
        </w:rPr>
        <w:t xml:space="preserve">Musa, A. R., </w:t>
      </w:r>
      <w:proofErr w:type="spellStart"/>
      <w:r w:rsidRPr="001151F8">
        <w:rPr>
          <w:sz w:val="28"/>
          <w:szCs w:val="28"/>
        </w:rPr>
        <w:t>Adegoke</w:t>
      </w:r>
      <w:proofErr w:type="spellEnd"/>
      <w:r w:rsidRPr="001151F8">
        <w:rPr>
          <w:sz w:val="28"/>
          <w:szCs w:val="28"/>
        </w:rPr>
        <w:t xml:space="preserve">, A. A., &amp; Tijani, A. A. (2021). Evaluation of antifungal activity of </w:t>
      </w:r>
      <w:proofErr w:type="spellStart"/>
      <w:r w:rsidRPr="001151F8">
        <w:rPr>
          <w:sz w:val="28"/>
          <w:szCs w:val="28"/>
        </w:rPr>
        <w:t>ethanolic</w:t>
      </w:r>
      <w:proofErr w:type="spellEnd"/>
      <w:r w:rsidRPr="001151F8">
        <w:rPr>
          <w:sz w:val="28"/>
          <w:szCs w:val="28"/>
        </w:rPr>
        <w:t xml:space="preserve"> extract of </w:t>
      </w:r>
      <w:proofErr w:type="spellStart"/>
      <w:r w:rsidR="0068639F" w:rsidRPr="0068639F">
        <w:rPr>
          <w:rStyle w:val="Emphasis"/>
          <w:sz w:val="28"/>
          <w:szCs w:val="28"/>
        </w:rPr>
        <w:t>Calotropis</w:t>
      </w:r>
      <w:proofErr w:type="spellEnd"/>
      <w:r w:rsidR="0068639F" w:rsidRPr="0068639F">
        <w:rPr>
          <w:rStyle w:val="Emphasis"/>
          <w:sz w:val="28"/>
          <w:szCs w:val="28"/>
        </w:rPr>
        <w:t xml:space="preserve"> </w:t>
      </w:r>
      <w:proofErr w:type="spellStart"/>
      <w:r w:rsidR="0068639F" w:rsidRPr="0068639F">
        <w:rPr>
          <w:rStyle w:val="Emphasis"/>
          <w:sz w:val="28"/>
          <w:szCs w:val="28"/>
        </w:rPr>
        <w:t>procera</w:t>
      </w:r>
      <w:proofErr w:type="spellEnd"/>
      <w:r w:rsidRPr="001151F8">
        <w:rPr>
          <w:sz w:val="28"/>
          <w:szCs w:val="28"/>
        </w:rPr>
        <w:t xml:space="preserve"> on dermatophytes. </w:t>
      </w:r>
      <w:r w:rsidRPr="001151F8">
        <w:rPr>
          <w:rStyle w:val="Emphasis"/>
          <w:sz w:val="28"/>
          <w:szCs w:val="28"/>
        </w:rPr>
        <w:t>African Journal of Microbiology Research</w:t>
      </w:r>
      <w:r w:rsidRPr="001151F8">
        <w:rPr>
          <w:sz w:val="28"/>
          <w:szCs w:val="28"/>
        </w:rPr>
        <w:t>, 15(6), 204–210.</w:t>
      </w:r>
    </w:p>
    <w:p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01FA4">
        <w:rPr>
          <w:rFonts w:ascii="Times New Roman" w:eastAsia="Times New Roman" w:hAnsi="Times New Roman" w:cs="Times New Roman"/>
          <w:sz w:val="28"/>
          <w:szCs w:val="28"/>
        </w:rPr>
        <w:t>Ogundele</w:t>
      </w:r>
      <w:proofErr w:type="spellEnd"/>
      <w:r w:rsidRPr="00701FA4">
        <w:rPr>
          <w:rFonts w:ascii="Times New Roman" w:eastAsia="Times New Roman" w:hAnsi="Times New Roman" w:cs="Times New Roman"/>
          <w:sz w:val="28"/>
          <w:szCs w:val="28"/>
        </w:rPr>
        <w:t xml:space="preserve">, O. S., </w:t>
      </w:r>
      <w:proofErr w:type="spellStart"/>
      <w:r w:rsidRPr="00701FA4">
        <w:rPr>
          <w:rFonts w:ascii="Times New Roman" w:eastAsia="Times New Roman" w:hAnsi="Times New Roman" w:cs="Times New Roman"/>
          <w:sz w:val="28"/>
          <w:szCs w:val="28"/>
        </w:rPr>
        <w:t>Ogunlana</w:t>
      </w:r>
      <w:proofErr w:type="spellEnd"/>
      <w:r w:rsidRPr="00701FA4">
        <w:rPr>
          <w:rFonts w:ascii="Times New Roman" w:eastAsia="Times New Roman" w:hAnsi="Times New Roman" w:cs="Times New Roman"/>
          <w:sz w:val="28"/>
          <w:szCs w:val="28"/>
        </w:rPr>
        <w:t xml:space="preserve">, E. O., &amp; Adebayo, O. J. (2023). </w:t>
      </w:r>
      <w:r w:rsidRPr="001151F8">
        <w:rPr>
          <w:rFonts w:ascii="Times New Roman" w:eastAsia="Times New Roman" w:hAnsi="Times New Roman" w:cs="Times New Roman"/>
          <w:i/>
          <w:iCs/>
          <w:sz w:val="28"/>
          <w:szCs w:val="28"/>
        </w:rPr>
        <w:t xml:space="preserve">Effect of different solvents on antifungal activity of </w:t>
      </w:r>
      <w:proofErr w:type="spellStart"/>
      <w:r w:rsidR="0068639F" w:rsidRPr="0068639F">
        <w:rPr>
          <w:rFonts w:ascii="Times New Roman" w:eastAsia="Times New Roman" w:hAnsi="Times New Roman" w:cs="Times New Roman"/>
          <w:i/>
          <w:iCs/>
          <w:sz w:val="28"/>
          <w:szCs w:val="28"/>
        </w:rPr>
        <w:t>Calotropis</w:t>
      </w:r>
      <w:proofErr w:type="spellEnd"/>
      <w:r w:rsidR="0068639F" w:rsidRPr="0068639F">
        <w:rPr>
          <w:rFonts w:ascii="Times New Roman" w:eastAsia="Times New Roman" w:hAnsi="Times New Roman" w:cs="Times New Roman"/>
          <w:i/>
          <w:iCs/>
          <w:sz w:val="28"/>
          <w:szCs w:val="28"/>
        </w:rPr>
        <w:t xml:space="preserve"> </w:t>
      </w:r>
      <w:proofErr w:type="spellStart"/>
      <w:r w:rsidR="0068639F" w:rsidRPr="0068639F">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leaf extract</w:t>
      </w:r>
      <w:r w:rsidRPr="00701FA4">
        <w:rPr>
          <w:rFonts w:ascii="Times New Roman" w:eastAsia="Times New Roman" w:hAnsi="Times New Roman" w:cs="Times New Roman"/>
          <w:sz w:val="28"/>
          <w:szCs w:val="28"/>
        </w:rPr>
        <w:t>. Nigerian Journal of Natural Products and Medicine, 27(1), 41–49.</w:t>
      </w:r>
    </w:p>
    <w:p w:rsidR="001151F8" w:rsidRPr="00172098"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172098">
        <w:rPr>
          <w:rFonts w:ascii="Times New Roman" w:eastAsia="Times New Roman" w:hAnsi="Times New Roman" w:cs="Times New Roman"/>
          <w:sz w:val="28"/>
          <w:szCs w:val="28"/>
        </w:rPr>
        <w:lastRenderedPageBreak/>
        <w:t>Ogundele</w:t>
      </w:r>
      <w:proofErr w:type="spellEnd"/>
      <w:r w:rsidRPr="00172098">
        <w:rPr>
          <w:rFonts w:ascii="Times New Roman" w:eastAsia="Times New Roman" w:hAnsi="Times New Roman" w:cs="Times New Roman"/>
          <w:sz w:val="28"/>
          <w:szCs w:val="28"/>
        </w:rPr>
        <w:t xml:space="preserve">, O. S., </w:t>
      </w:r>
      <w:proofErr w:type="spellStart"/>
      <w:r w:rsidRPr="00172098">
        <w:rPr>
          <w:rFonts w:ascii="Times New Roman" w:eastAsia="Times New Roman" w:hAnsi="Times New Roman" w:cs="Times New Roman"/>
          <w:sz w:val="28"/>
          <w:szCs w:val="28"/>
        </w:rPr>
        <w:t>Ogunlana</w:t>
      </w:r>
      <w:proofErr w:type="spellEnd"/>
      <w:r w:rsidRPr="00172098">
        <w:rPr>
          <w:rFonts w:ascii="Times New Roman" w:eastAsia="Times New Roman" w:hAnsi="Times New Roman" w:cs="Times New Roman"/>
          <w:sz w:val="28"/>
          <w:szCs w:val="28"/>
        </w:rPr>
        <w:t xml:space="preserve">, E. O., &amp; Adebayo, O. J. (2023). Effect of different solvents on antifungal activity of </w:t>
      </w:r>
      <w:proofErr w:type="spellStart"/>
      <w:r w:rsidR="0068639F" w:rsidRPr="0068639F">
        <w:rPr>
          <w:rFonts w:ascii="Times New Roman" w:eastAsia="Times New Roman" w:hAnsi="Times New Roman" w:cs="Times New Roman"/>
          <w:i/>
          <w:iCs/>
          <w:sz w:val="28"/>
          <w:szCs w:val="28"/>
        </w:rPr>
        <w:t>Calotropis</w:t>
      </w:r>
      <w:proofErr w:type="spellEnd"/>
      <w:r w:rsidR="0068639F" w:rsidRPr="0068639F">
        <w:rPr>
          <w:rFonts w:ascii="Times New Roman" w:eastAsia="Times New Roman" w:hAnsi="Times New Roman" w:cs="Times New Roman"/>
          <w:i/>
          <w:iCs/>
          <w:sz w:val="28"/>
          <w:szCs w:val="28"/>
        </w:rPr>
        <w:t xml:space="preserve"> </w:t>
      </w:r>
      <w:proofErr w:type="spellStart"/>
      <w:r w:rsidR="0068639F" w:rsidRPr="0068639F">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leaf extract. </w:t>
      </w:r>
      <w:r w:rsidRPr="001151F8">
        <w:rPr>
          <w:rFonts w:ascii="Times New Roman" w:eastAsia="Times New Roman" w:hAnsi="Times New Roman" w:cs="Times New Roman"/>
          <w:i/>
          <w:iCs/>
          <w:sz w:val="28"/>
          <w:szCs w:val="28"/>
        </w:rPr>
        <w:t>Nigerian Journal of Natural Products and Medicine</w:t>
      </w:r>
      <w:r w:rsidRPr="00172098">
        <w:rPr>
          <w:rFonts w:ascii="Times New Roman" w:eastAsia="Times New Roman" w:hAnsi="Times New Roman" w:cs="Times New Roman"/>
          <w:sz w:val="28"/>
          <w:szCs w:val="28"/>
        </w:rPr>
        <w:t>, 27(1), 41–49.</w:t>
      </w:r>
    </w:p>
    <w:p w:rsidR="001151F8" w:rsidRPr="001151F8" w:rsidRDefault="001151F8" w:rsidP="001151F8">
      <w:pPr>
        <w:pStyle w:val="NormalWeb"/>
        <w:spacing w:line="480" w:lineRule="auto"/>
        <w:ind w:left="720" w:hanging="720"/>
        <w:jc w:val="both"/>
        <w:rPr>
          <w:sz w:val="28"/>
          <w:szCs w:val="28"/>
        </w:rPr>
      </w:pPr>
      <w:proofErr w:type="spellStart"/>
      <w:r w:rsidRPr="001151F8">
        <w:rPr>
          <w:sz w:val="28"/>
          <w:szCs w:val="28"/>
        </w:rPr>
        <w:t>Ogundele</w:t>
      </w:r>
      <w:proofErr w:type="spellEnd"/>
      <w:r w:rsidRPr="001151F8">
        <w:rPr>
          <w:sz w:val="28"/>
          <w:szCs w:val="28"/>
        </w:rPr>
        <w:t xml:space="preserve">, O. S., </w:t>
      </w:r>
      <w:proofErr w:type="spellStart"/>
      <w:r w:rsidRPr="001151F8">
        <w:rPr>
          <w:sz w:val="28"/>
          <w:szCs w:val="28"/>
        </w:rPr>
        <w:t>Ogunlana</w:t>
      </w:r>
      <w:proofErr w:type="spellEnd"/>
      <w:r w:rsidRPr="001151F8">
        <w:rPr>
          <w:sz w:val="28"/>
          <w:szCs w:val="28"/>
        </w:rPr>
        <w:t xml:space="preserve">, E. O., &amp; Adebayo, O. J. (2023). Effect of different solvents on antifungal activity of </w:t>
      </w:r>
      <w:proofErr w:type="spellStart"/>
      <w:r w:rsidR="0068639F" w:rsidRPr="0068639F">
        <w:rPr>
          <w:rStyle w:val="Emphasis"/>
          <w:sz w:val="28"/>
          <w:szCs w:val="28"/>
        </w:rPr>
        <w:t>Calotropis</w:t>
      </w:r>
      <w:proofErr w:type="spellEnd"/>
      <w:r w:rsidR="0068639F" w:rsidRPr="0068639F">
        <w:rPr>
          <w:rStyle w:val="Emphasis"/>
          <w:sz w:val="28"/>
          <w:szCs w:val="28"/>
        </w:rPr>
        <w:t xml:space="preserve"> </w:t>
      </w:r>
      <w:proofErr w:type="spellStart"/>
      <w:r w:rsidR="0068639F" w:rsidRPr="0068639F">
        <w:rPr>
          <w:rStyle w:val="Emphasis"/>
          <w:sz w:val="28"/>
          <w:szCs w:val="28"/>
        </w:rPr>
        <w:t>procera</w:t>
      </w:r>
      <w:proofErr w:type="spellEnd"/>
      <w:r w:rsidRPr="001151F8">
        <w:rPr>
          <w:sz w:val="28"/>
          <w:szCs w:val="28"/>
        </w:rPr>
        <w:t xml:space="preserve"> leaf extract. </w:t>
      </w:r>
      <w:r w:rsidRPr="001151F8">
        <w:rPr>
          <w:rStyle w:val="Emphasis"/>
          <w:sz w:val="28"/>
          <w:szCs w:val="28"/>
        </w:rPr>
        <w:t>Nigerian Journal of Natural Products and Medicine</w:t>
      </w:r>
      <w:r w:rsidRPr="001151F8">
        <w:rPr>
          <w:sz w:val="28"/>
          <w:szCs w:val="28"/>
        </w:rPr>
        <w:t>, 27(1), 41–49.</w:t>
      </w:r>
    </w:p>
    <w:p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Okonkwo, C. C., </w:t>
      </w:r>
      <w:proofErr w:type="spellStart"/>
      <w:r w:rsidRPr="00701FA4">
        <w:rPr>
          <w:rFonts w:ascii="Times New Roman" w:eastAsia="Times New Roman" w:hAnsi="Times New Roman" w:cs="Times New Roman"/>
          <w:sz w:val="28"/>
          <w:szCs w:val="28"/>
        </w:rPr>
        <w:t>Iwu</w:t>
      </w:r>
      <w:proofErr w:type="spellEnd"/>
      <w:r w:rsidRPr="00701FA4">
        <w:rPr>
          <w:rFonts w:ascii="Times New Roman" w:eastAsia="Times New Roman" w:hAnsi="Times New Roman" w:cs="Times New Roman"/>
          <w:sz w:val="28"/>
          <w:szCs w:val="28"/>
        </w:rPr>
        <w:t xml:space="preserve">, C. D., &amp; Eke, I. E. (2020). </w:t>
      </w:r>
      <w:r w:rsidRPr="001151F8">
        <w:rPr>
          <w:rFonts w:ascii="Times New Roman" w:eastAsia="Times New Roman" w:hAnsi="Times New Roman" w:cs="Times New Roman"/>
          <w:i/>
          <w:iCs/>
          <w:sz w:val="28"/>
          <w:szCs w:val="28"/>
        </w:rPr>
        <w:t xml:space="preserve">Phytochemical constituents and antimicrobial activity of </w:t>
      </w:r>
      <w:proofErr w:type="spellStart"/>
      <w:r w:rsidR="0068639F" w:rsidRPr="0068639F">
        <w:rPr>
          <w:rFonts w:ascii="Times New Roman" w:eastAsia="Times New Roman" w:hAnsi="Times New Roman" w:cs="Times New Roman"/>
          <w:i/>
          <w:iCs/>
          <w:sz w:val="28"/>
          <w:szCs w:val="28"/>
        </w:rPr>
        <w:t>Calotropis</w:t>
      </w:r>
      <w:proofErr w:type="spellEnd"/>
      <w:r w:rsidR="0068639F" w:rsidRPr="0068639F">
        <w:rPr>
          <w:rFonts w:ascii="Times New Roman" w:eastAsia="Times New Roman" w:hAnsi="Times New Roman" w:cs="Times New Roman"/>
          <w:i/>
          <w:iCs/>
          <w:sz w:val="28"/>
          <w:szCs w:val="28"/>
        </w:rPr>
        <w:t xml:space="preserve"> </w:t>
      </w:r>
      <w:proofErr w:type="spellStart"/>
      <w:r w:rsidR="0068639F" w:rsidRPr="0068639F">
        <w:rPr>
          <w:rFonts w:ascii="Times New Roman" w:eastAsia="Times New Roman" w:hAnsi="Times New Roman" w:cs="Times New Roman"/>
          <w:i/>
          <w:iCs/>
          <w:sz w:val="28"/>
          <w:szCs w:val="28"/>
        </w:rPr>
        <w:t>procera</w:t>
      </w:r>
      <w:proofErr w:type="spellEnd"/>
      <w:r w:rsidRPr="00701FA4">
        <w:rPr>
          <w:rFonts w:ascii="Times New Roman" w:eastAsia="Times New Roman" w:hAnsi="Times New Roman" w:cs="Times New Roman"/>
          <w:sz w:val="28"/>
          <w:szCs w:val="28"/>
        </w:rPr>
        <w:t>. International Journal of Biological Research, 8(2), 112–118.</w:t>
      </w:r>
    </w:p>
    <w:p w:rsidR="001151F8" w:rsidRPr="00701FA4"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Suleiman, A. A., </w:t>
      </w:r>
      <w:proofErr w:type="spellStart"/>
      <w:r w:rsidRPr="00701FA4">
        <w:rPr>
          <w:rFonts w:ascii="Times New Roman" w:eastAsia="Times New Roman" w:hAnsi="Times New Roman" w:cs="Times New Roman"/>
          <w:sz w:val="28"/>
          <w:szCs w:val="28"/>
        </w:rPr>
        <w:t>Danlami</w:t>
      </w:r>
      <w:proofErr w:type="spellEnd"/>
      <w:r w:rsidRPr="00701FA4">
        <w:rPr>
          <w:rFonts w:ascii="Times New Roman" w:eastAsia="Times New Roman" w:hAnsi="Times New Roman" w:cs="Times New Roman"/>
          <w:sz w:val="28"/>
          <w:szCs w:val="28"/>
        </w:rPr>
        <w:t xml:space="preserve">, M. A., &amp; </w:t>
      </w:r>
      <w:proofErr w:type="spellStart"/>
      <w:r w:rsidRPr="00701FA4">
        <w:rPr>
          <w:rFonts w:ascii="Times New Roman" w:eastAsia="Times New Roman" w:hAnsi="Times New Roman" w:cs="Times New Roman"/>
          <w:sz w:val="28"/>
          <w:szCs w:val="28"/>
        </w:rPr>
        <w:t>Okereke</w:t>
      </w:r>
      <w:proofErr w:type="spellEnd"/>
      <w:r w:rsidRPr="00701FA4">
        <w:rPr>
          <w:rFonts w:ascii="Times New Roman" w:eastAsia="Times New Roman" w:hAnsi="Times New Roman" w:cs="Times New Roman"/>
          <w:sz w:val="28"/>
          <w:szCs w:val="28"/>
        </w:rPr>
        <w:t xml:space="preserve">, A. C. (2022). </w:t>
      </w:r>
      <w:r w:rsidRPr="001151F8">
        <w:rPr>
          <w:rFonts w:ascii="Times New Roman" w:eastAsia="Times New Roman" w:hAnsi="Times New Roman" w:cs="Times New Roman"/>
          <w:i/>
          <w:iCs/>
          <w:sz w:val="28"/>
          <w:szCs w:val="28"/>
        </w:rPr>
        <w:t>Mechanisms of action of plant-derived antifungal compounds</w:t>
      </w:r>
      <w:r w:rsidRPr="00701FA4">
        <w:rPr>
          <w:rFonts w:ascii="Times New Roman" w:eastAsia="Times New Roman" w:hAnsi="Times New Roman" w:cs="Times New Roman"/>
          <w:sz w:val="28"/>
          <w:szCs w:val="28"/>
        </w:rPr>
        <w:t>. African Journal of Microbial Research, 16(3), 87–94.</w:t>
      </w:r>
    </w:p>
    <w:p w:rsidR="001151F8" w:rsidRPr="001151F8" w:rsidRDefault="001151F8" w:rsidP="001151F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01FA4">
        <w:rPr>
          <w:rFonts w:ascii="Times New Roman" w:eastAsia="Times New Roman" w:hAnsi="Times New Roman" w:cs="Times New Roman"/>
          <w:sz w:val="28"/>
          <w:szCs w:val="28"/>
        </w:rPr>
        <w:t>Umaru</w:t>
      </w:r>
      <w:proofErr w:type="spellEnd"/>
      <w:r w:rsidRPr="00701FA4">
        <w:rPr>
          <w:rFonts w:ascii="Times New Roman" w:eastAsia="Times New Roman" w:hAnsi="Times New Roman" w:cs="Times New Roman"/>
          <w:sz w:val="28"/>
          <w:szCs w:val="28"/>
        </w:rPr>
        <w:t xml:space="preserve">, H., Folarin, O. M., &amp; </w:t>
      </w:r>
      <w:proofErr w:type="spellStart"/>
      <w:r w:rsidRPr="00701FA4">
        <w:rPr>
          <w:rFonts w:ascii="Times New Roman" w:eastAsia="Times New Roman" w:hAnsi="Times New Roman" w:cs="Times New Roman"/>
          <w:sz w:val="28"/>
          <w:szCs w:val="28"/>
        </w:rPr>
        <w:t>Adebisi</w:t>
      </w:r>
      <w:proofErr w:type="spellEnd"/>
      <w:r w:rsidRPr="00701FA4">
        <w:rPr>
          <w:rFonts w:ascii="Times New Roman" w:eastAsia="Times New Roman" w:hAnsi="Times New Roman" w:cs="Times New Roman"/>
          <w:sz w:val="28"/>
          <w:szCs w:val="28"/>
        </w:rPr>
        <w:t xml:space="preserve">, A. M. (2023). </w:t>
      </w:r>
      <w:r w:rsidRPr="001151F8">
        <w:rPr>
          <w:rFonts w:ascii="Times New Roman" w:eastAsia="Times New Roman" w:hAnsi="Times New Roman" w:cs="Times New Roman"/>
          <w:i/>
          <w:iCs/>
          <w:sz w:val="28"/>
          <w:szCs w:val="28"/>
        </w:rPr>
        <w:t xml:space="preserve">Toxicological evaluation of </w:t>
      </w:r>
      <w:proofErr w:type="spellStart"/>
      <w:r w:rsidR="0068639F" w:rsidRPr="0068639F">
        <w:rPr>
          <w:rFonts w:ascii="Times New Roman" w:eastAsia="Times New Roman" w:hAnsi="Times New Roman" w:cs="Times New Roman"/>
          <w:i/>
          <w:iCs/>
          <w:sz w:val="28"/>
          <w:szCs w:val="28"/>
        </w:rPr>
        <w:t>Calotropis</w:t>
      </w:r>
      <w:proofErr w:type="spellEnd"/>
      <w:r w:rsidR="0068639F" w:rsidRPr="0068639F">
        <w:rPr>
          <w:rFonts w:ascii="Times New Roman" w:eastAsia="Times New Roman" w:hAnsi="Times New Roman" w:cs="Times New Roman"/>
          <w:i/>
          <w:iCs/>
          <w:sz w:val="28"/>
          <w:szCs w:val="28"/>
        </w:rPr>
        <w:t xml:space="preserve"> </w:t>
      </w:r>
      <w:proofErr w:type="spellStart"/>
      <w:r w:rsidR="0068639F" w:rsidRPr="0068639F">
        <w:rPr>
          <w:rFonts w:ascii="Times New Roman" w:eastAsia="Times New Roman" w:hAnsi="Times New Roman" w:cs="Times New Roman"/>
          <w:i/>
          <w:iCs/>
          <w:sz w:val="28"/>
          <w:szCs w:val="28"/>
        </w:rPr>
        <w:t>procera</w:t>
      </w:r>
      <w:proofErr w:type="spellEnd"/>
      <w:r w:rsidRPr="001151F8">
        <w:rPr>
          <w:rFonts w:ascii="Times New Roman" w:eastAsia="Times New Roman" w:hAnsi="Times New Roman" w:cs="Times New Roman"/>
          <w:i/>
          <w:iCs/>
          <w:sz w:val="28"/>
          <w:szCs w:val="28"/>
        </w:rPr>
        <w:t xml:space="preserve"> leaf extract in </w:t>
      </w:r>
      <w:proofErr w:type="spellStart"/>
      <w:r w:rsidRPr="001151F8">
        <w:rPr>
          <w:rFonts w:ascii="Times New Roman" w:eastAsia="Times New Roman" w:hAnsi="Times New Roman" w:cs="Times New Roman"/>
          <w:i/>
          <w:iCs/>
          <w:sz w:val="28"/>
          <w:szCs w:val="28"/>
        </w:rPr>
        <w:t>Wistar</w:t>
      </w:r>
      <w:proofErr w:type="spellEnd"/>
      <w:r w:rsidRPr="001151F8">
        <w:rPr>
          <w:rFonts w:ascii="Times New Roman" w:eastAsia="Times New Roman" w:hAnsi="Times New Roman" w:cs="Times New Roman"/>
          <w:i/>
          <w:iCs/>
          <w:sz w:val="28"/>
          <w:szCs w:val="28"/>
        </w:rPr>
        <w:t xml:space="preserve"> rats</w:t>
      </w:r>
      <w:r w:rsidRPr="00701FA4">
        <w:rPr>
          <w:rFonts w:ascii="Times New Roman" w:eastAsia="Times New Roman" w:hAnsi="Times New Roman" w:cs="Times New Roman"/>
          <w:sz w:val="28"/>
          <w:szCs w:val="28"/>
        </w:rPr>
        <w:t>. Journal of Toxicological Studies, 19(4), 221–229.</w:t>
      </w:r>
    </w:p>
    <w:p w:rsidR="00701FA4" w:rsidRPr="001151F8" w:rsidRDefault="001151F8" w:rsidP="001151F8">
      <w:pPr>
        <w:spacing w:before="100" w:beforeAutospacing="1" w:after="100" w:afterAutospacing="1" w:line="480" w:lineRule="auto"/>
        <w:ind w:left="720" w:hanging="720"/>
        <w:jc w:val="both"/>
        <w:rPr>
          <w:rFonts w:ascii="Times New Roman" w:hAnsi="Times New Roman" w:cs="Times New Roman"/>
          <w:sz w:val="28"/>
          <w:szCs w:val="28"/>
        </w:rPr>
      </w:pPr>
      <w:proofErr w:type="spellStart"/>
      <w:r w:rsidRPr="00172098">
        <w:rPr>
          <w:rFonts w:ascii="Times New Roman" w:eastAsia="Times New Roman" w:hAnsi="Times New Roman" w:cs="Times New Roman"/>
          <w:sz w:val="28"/>
          <w:szCs w:val="28"/>
        </w:rPr>
        <w:t>Umaru</w:t>
      </w:r>
      <w:proofErr w:type="spellEnd"/>
      <w:r w:rsidRPr="00172098">
        <w:rPr>
          <w:rFonts w:ascii="Times New Roman" w:eastAsia="Times New Roman" w:hAnsi="Times New Roman" w:cs="Times New Roman"/>
          <w:sz w:val="28"/>
          <w:szCs w:val="28"/>
        </w:rPr>
        <w:t xml:space="preserve">, H., Folarin, O. M., &amp; </w:t>
      </w:r>
      <w:proofErr w:type="spellStart"/>
      <w:r w:rsidRPr="00172098">
        <w:rPr>
          <w:rFonts w:ascii="Times New Roman" w:eastAsia="Times New Roman" w:hAnsi="Times New Roman" w:cs="Times New Roman"/>
          <w:sz w:val="28"/>
          <w:szCs w:val="28"/>
        </w:rPr>
        <w:t>Adebisi</w:t>
      </w:r>
      <w:proofErr w:type="spellEnd"/>
      <w:r w:rsidRPr="00172098">
        <w:rPr>
          <w:rFonts w:ascii="Times New Roman" w:eastAsia="Times New Roman" w:hAnsi="Times New Roman" w:cs="Times New Roman"/>
          <w:sz w:val="28"/>
          <w:szCs w:val="28"/>
        </w:rPr>
        <w:t xml:space="preserve">, A. M. (2023). Toxicological evaluation of </w:t>
      </w:r>
      <w:proofErr w:type="spellStart"/>
      <w:r w:rsidR="0068639F" w:rsidRPr="0068639F">
        <w:rPr>
          <w:rFonts w:ascii="Times New Roman" w:eastAsia="Times New Roman" w:hAnsi="Times New Roman" w:cs="Times New Roman"/>
          <w:i/>
          <w:iCs/>
          <w:sz w:val="28"/>
          <w:szCs w:val="28"/>
        </w:rPr>
        <w:t>Calotropis</w:t>
      </w:r>
      <w:proofErr w:type="spellEnd"/>
      <w:r w:rsidR="0068639F" w:rsidRPr="0068639F">
        <w:rPr>
          <w:rFonts w:ascii="Times New Roman" w:eastAsia="Times New Roman" w:hAnsi="Times New Roman" w:cs="Times New Roman"/>
          <w:i/>
          <w:iCs/>
          <w:sz w:val="28"/>
          <w:szCs w:val="28"/>
        </w:rPr>
        <w:t xml:space="preserve"> </w:t>
      </w:r>
      <w:proofErr w:type="spellStart"/>
      <w:r w:rsidR="0068639F" w:rsidRPr="0068639F">
        <w:rPr>
          <w:rFonts w:ascii="Times New Roman" w:eastAsia="Times New Roman" w:hAnsi="Times New Roman" w:cs="Times New Roman"/>
          <w:i/>
          <w:iCs/>
          <w:sz w:val="28"/>
          <w:szCs w:val="28"/>
        </w:rPr>
        <w:t>procera</w:t>
      </w:r>
      <w:proofErr w:type="spellEnd"/>
      <w:r w:rsidRPr="00172098">
        <w:rPr>
          <w:rFonts w:ascii="Times New Roman" w:eastAsia="Times New Roman" w:hAnsi="Times New Roman" w:cs="Times New Roman"/>
          <w:sz w:val="28"/>
          <w:szCs w:val="28"/>
        </w:rPr>
        <w:t xml:space="preserve"> leaf extract in </w:t>
      </w:r>
      <w:proofErr w:type="spellStart"/>
      <w:r w:rsidRPr="00172098">
        <w:rPr>
          <w:rFonts w:ascii="Times New Roman" w:eastAsia="Times New Roman" w:hAnsi="Times New Roman" w:cs="Times New Roman"/>
          <w:sz w:val="28"/>
          <w:szCs w:val="28"/>
        </w:rPr>
        <w:t>Wistar</w:t>
      </w:r>
      <w:proofErr w:type="spellEnd"/>
      <w:r w:rsidRPr="00172098">
        <w:rPr>
          <w:rFonts w:ascii="Times New Roman" w:eastAsia="Times New Roman" w:hAnsi="Times New Roman" w:cs="Times New Roman"/>
          <w:sz w:val="28"/>
          <w:szCs w:val="28"/>
        </w:rPr>
        <w:t xml:space="preserve"> rats. </w:t>
      </w:r>
      <w:r w:rsidRPr="001151F8">
        <w:rPr>
          <w:rFonts w:ascii="Times New Roman" w:eastAsia="Times New Roman" w:hAnsi="Times New Roman" w:cs="Times New Roman"/>
          <w:i/>
          <w:iCs/>
          <w:sz w:val="28"/>
          <w:szCs w:val="28"/>
        </w:rPr>
        <w:t>Journal of Toxicological Studies</w:t>
      </w:r>
      <w:r w:rsidRPr="00172098">
        <w:rPr>
          <w:rFonts w:ascii="Times New Roman" w:eastAsia="Times New Roman" w:hAnsi="Times New Roman" w:cs="Times New Roman"/>
          <w:sz w:val="28"/>
          <w:szCs w:val="28"/>
        </w:rPr>
        <w:t>, 19(4), 221–229.</w:t>
      </w:r>
      <w:r w:rsidRPr="001151F8">
        <w:rPr>
          <w:rFonts w:ascii="Times New Roman" w:hAnsi="Times New Roman" w:cs="Times New Roman"/>
          <w:sz w:val="28"/>
          <w:szCs w:val="28"/>
        </w:rPr>
        <w:t xml:space="preserve"> </w:t>
      </w:r>
    </w:p>
    <w:sectPr w:rsidR="00701FA4" w:rsidRPr="001151F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051" w:rsidRDefault="008A1051" w:rsidP="00526D89">
      <w:pPr>
        <w:spacing w:after="0" w:line="240" w:lineRule="auto"/>
      </w:pPr>
      <w:r>
        <w:separator/>
      </w:r>
    </w:p>
  </w:endnote>
  <w:endnote w:type="continuationSeparator" w:id="0">
    <w:p w:rsidR="008A1051" w:rsidRDefault="008A1051" w:rsidP="00526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596677"/>
      <w:docPartObj>
        <w:docPartGallery w:val="Page Numbers (Bottom of Page)"/>
        <w:docPartUnique/>
      </w:docPartObj>
    </w:sdtPr>
    <w:sdtEndPr>
      <w:rPr>
        <w:noProof/>
      </w:rPr>
    </w:sdtEndPr>
    <w:sdtContent>
      <w:p w:rsidR="00526D89" w:rsidRDefault="00526D89">
        <w:pPr>
          <w:pStyle w:val="Footer"/>
          <w:jc w:val="center"/>
        </w:pPr>
        <w:r>
          <w:fldChar w:fldCharType="begin"/>
        </w:r>
        <w:r>
          <w:instrText xml:space="preserve"> PAGE   \* MERGEFORMAT </w:instrText>
        </w:r>
        <w:r>
          <w:fldChar w:fldCharType="separate"/>
        </w:r>
        <w:r w:rsidR="007F4CC4">
          <w:rPr>
            <w:noProof/>
          </w:rPr>
          <w:t>20</w:t>
        </w:r>
        <w:r>
          <w:rPr>
            <w:noProof/>
          </w:rPr>
          <w:fldChar w:fldCharType="end"/>
        </w:r>
      </w:p>
    </w:sdtContent>
  </w:sdt>
  <w:p w:rsidR="00526D89" w:rsidRDefault="00526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051" w:rsidRDefault="008A1051" w:rsidP="00526D89">
      <w:pPr>
        <w:spacing w:after="0" w:line="240" w:lineRule="auto"/>
      </w:pPr>
      <w:r>
        <w:separator/>
      </w:r>
    </w:p>
  </w:footnote>
  <w:footnote w:type="continuationSeparator" w:id="0">
    <w:p w:rsidR="008A1051" w:rsidRDefault="008A1051" w:rsidP="00526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763F"/>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17A6BAC"/>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07B9A"/>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E0382E"/>
    <w:multiLevelType w:val="multilevel"/>
    <w:tmpl w:val="D668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535D49"/>
    <w:multiLevelType w:val="multilevel"/>
    <w:tmpl w:val="FFB8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91416"/>
    <w:multiLevelType w:val="hybridMultilevel"/>
    <w:tmpl w:val="63A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107089"/>
    <w:rsid w:val="001151F8"/>
    <w:rsid w:val="00172098"/>
    <w:rsid w:val="00191234"/>
    <w:rsid w:val="00280381"/>
    <w:rsid w:val="002B0BB5"/>
    <w:rsid w:val="00366FD7"/>
    <w:rsid w:val="00526D89"/>
    <w:rsid w:val="00645FF4"/>
    <w:rsid w:val="0068639F"/>
    <w:rsid w:val="00701FA4"/>
    <w:rsid w:val="0078606D"/>
    <w:rsid w:val="007A5C16"/>
    <w:rsid w:val="007D1476"/>
    <w:rsid w:val="007F4CC4"/>
    <w:rsid w:val="008A1051"/>
    <w:rsid w:val="008E05E5"/>
    <w:rsid w:val="0098466D"/>
    <w:rsid w:val="009C7C2E"/>
    <w:rsid w:val="00B52347"/>
    <w:rsid w:val="00C77AD7"/>
    <w:rsid w:val="00D415F8"/>
    <w:rsid w:val="00DA0F41"/>
    <w:rsid w:val="00E6797D"/>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C058"/>
  <w15:chartTrackingRefBased/>
  <w15:docId w15:val="{1B117997-300C-4271-AFC4-9C96B74D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639F"/>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link w:val="Heading2Char"/>
    <w:uiPriority w:val="9"/>
    <w:qFormat/>
    <w:rsid w:val="0068639F"/>
    <w:pPr>
      <w:spacing w:before="100" w:beforeAutospacing="1" w:after="100" w:afterAutospacing="1" w:line="240" w:lineRule="auto"/>
      <w:outlineLvl w:val="1"/>
    </w:pPr>
    <w:rPr>
      <w:rFonts w:ascii="Times New Roman" w:eastAsia="Times New Roman" w:hAnsi="Times New Roman" w:cs="Times New Roman"/>
      <w:b/>
      <w:bCs/>
      <w:color w:val="000000" w:themeColor="text1"/>
      <w:sz w:val="24"/>
      <w:szCs w:val="36"/>
    </w:rPr>
  </w:style>
  <w:style w:type="paragraph" w:styleId="Heading3">
    <w:name w:val="heading 3"/>
    <w:basedOn w:val="Normal"/>
    <w:link w:val="Heading3Char"/>
    <w:uiPriority w:val="9"/>
    <w:qFormat/>
    <w:rsid w:val="00172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FA4"/>
    <w:pPr>
      <w:ind w:left="720"/>
      <w:contextualSpacing/>
    </w:pPr>
  </w:style>
  <w:style w:type="paragraph" w:styleId="NormalWeb">
    <w:name w:val="Normal (Web)"/>
    <w:basedOn w:val="Normal"/>
    <w:uiPriority w:val="99"/>
    <w:unhideWhenUsed/>
    <w:rsid w:val="00701F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FA4"/>
    <w:rPr>
      <w:i/>
      <w:iCs/>
    </w:rPr>
  </w:style>
  <w:style w:type="character" w:styleId="Strong">
    <w:name w:val="Strong"/>
    <w:basedOn w:val="DefaultParagraphFont"/>
    <w:uiPriority w:val="22"/>
    <w:qFormat/>
    <w:rsid w:val="00172098"/>
    <w:rPr>
      <w:b/>
      <w:bCs/>
    </w:rPr>
  </w:style>
  <w:style w:type="character" w:customStyle="1" w:styleId="Heading1Char">
    <w:name w:val="Heading 1 Char"/>
    <w:basedOn w:val="DefaultParagraphFont"/>
    <w:link w:val="Heading1"/>
    <w:uiPriority w:val="9"/>
    <w:rsid w:val="0068639F"/>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68639F"/>
    <w:rPr>
      <w:rFonts w:ascii="Times New Roman" w:eastAsia="Times New Roman" w:hAnsi="Times New Roman" w:cs="Times New Roman"/>
      <w:b/>
      <w:bCs/>
      <w:color w:val="000000" w:themeColor="text1"/>
      <w:sz w:val="24"/>
      <w:szCs w:val="36"/>
    </w:rPr>
  </w:style>
  <w:style w:type="character" w:customStyle="1" w:styleId="Heading3Char">
    <w:name w:val="Heading 3 Char"/>
    <w:basedOn w:val="DefaultParagraphFont"/>
    <w:link w:val="Heading3"/>
    <w:uiPriority w:val="9"/>
    <w:rsid w:val="00172098"/>
    <w:rPr>
      <w:rFonts w:ascii="Times New Roman" w:eastAsia="Times New Roman" w:hAnsi="Times New Roman" w:cs="Times New Roman"/>
      <w:b/>
      <w:bCs/>
      <w:sz w:val="27"/>
      <w:szCs w:val="27"/>
    </w:rPr>
  </w:style>
  <w:style w:type="table" w:styleId="ListTable2">
    <w:name w:val="List Table 2"/>
    <w:basedOn w:val="TableNormal"/>
    <w:uiPriority w:val="47"/>
    <w:rsid w:val="0017209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209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rsid w:val="0068639F"/>
    <w:pPr>
      <w:spacing w:after="100"/>
    </w:pPr>
  </w:style>
  <w:style w:type="paragraph" w:styleId="TOC2">
    <w:name w:val="toc 2"/>
    <w:basedOn w:val="Normal"/>
    <w:next w:val="Normal"/>
    <w:autoRedefine/>
    <w:uiPriority w:val="39"/>
    <w:unhideWhenUsed/>
    <w:rsid w:val="0068639F"/>
    <w:pPr>
      <w:spacing w:after="100"/>
      <w:ind w:left="220"/>
    </w:pPr>
  </w:style>
  <w:style w:type="paragraph" w:styleId="TOC3">
    <w:name w:val="toc 3"/>
    <w:basedOn w:val="Normal"/>
    <w:next w:val="Normal"/>
    <w:autoRedefine/>
    <w:uiPriority w:val="39"/>
    <w:unhideWhenUsed/>
    <w:rsid w:val="0068639F"/>
    <w:pPr>
      <w:spacing w:after="100"/>
      <w:ind w:left="440"/>
    </w:pPr>
  </w:style>
  <w:style w:type="character" w:styleId="Hyperlink">
    <w:name w:val="Hyperlink"/>
    <w:basedOn w:val="DefaultParagraphFont"/>
    <w:uiPriority w:val="99"/>
    <w:unhideWhenUsed/>
    <w:rsid w:val="0068639F"/>
    <w:rPr>
      <w:color w:val="0563C1" w:themeColor="hyperlink"/>
      <w:u w:val="single"/>
    </w:rPr>
  </w:style>
  <w:style w:type="paragraph" w:styleId="TOCHeading">
    <w:name w:val="TOC Heading"/>
    <w:basedOn w:val="Heading1"/>
    <w:next w:val="Normal"/>
    <w:uiPriority w:val="39"/>
    <w:unhideWhenUsed/>
    <w:qFormat/>
    <w:rsid w:val="0068639F"/>
    <w:pPr>
      <w:outlineLvl w:val="9"/>
    </w:pPr>
    <w:rPr>
      <w:rFonts w:asciiTheme="majorHAnsi" w:hAnsiTheme="majorHAnsi"/>
      <w:b w:val="0"/>
      <w:color w:val="2E74B5" w:themeColor="accent1" w:themeShade="BF"/>
      <w:sz w:val="32"/>
    </w:rPr>
  </w:style>
  <w:style w:type="paragraph" w:styleId="Header">
    <w:name w:val="header"/>
    <w:basedOn w:val="Normal"/>
    <w:link w:val="HeaderChar"/>
    <w:uiPriority w:val="99"/>
    <w:unhideWhenUsed/>
    <w:rsid w:val="00526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89"/>
  </w:style>
  <w:style w:type="paragraph" w:styleId="Footer">
    <w:name w:val="footer"/>
    <w:basedOn w:val="Normal"/>
    <w:link w:val="FooterChar"/>
    <w:uiPriority w:val="99"/>
    <w:unhideWhenUsed/>
    <w:rsid w:val="00526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7477">
      <w:bodyDiv w:val="1"/>
      <w:marLeft w:val="0"/>
      <w:marRight w:val="0"/>
      <w:marTop w:val="0"/>
      <w:marBottom w:val="0"/>
      <w:divBdr>
        <w:top w:val="none" w:sz="0" w:space="0" w:color="auto"/>
        <w:left w:val="none" w:sz="0" w:space="0" w:color="auto"/>
        <w:bottom w:val="none" w:sz="0" w:space="0" w:color="auto"/>
        <w:right w:val="none" w:sz="0" w:space="0" w:color="auto"/>
      </w:divBdr>
    </w:div>
    <w:div w:id="201944770">
      <w:bodyDiv w:val="1"/>
      <w:marLeft w:val="0"/>
      <w:marRight w:val="0"/>
      <w:marTop w:val="0"/>
      <w:marBottom w:val="0"/>
      <w:divBdr>
        <w:top w:val="none" w:sz="0" w:space="0" w:color="auto"/>
        <w:left w:val="none" w:sz="0" w:space="0" w:color="auto"/>
        <w:bottom w:val="none" w:sz="0" w:space="0" w:color="auto"/>
        <w:right w:val="none" w:sz="0" w:space="0" w:color="auto"/>
      </w:divBdr>
      <w:divsChild>
        <w:div w:id="904947904">
          <w:marLeft w:val="0"/>
          <w:marRight w:val="0"/>
          <w:marTop w:val="0"/>
          <w:marBottom w:val="0"/>
          <w:divBdr>
            <w:top w:val="none" w:sz="0" w:space="0" w:color="auto"/>
            <w:left w:val="none" w:sz="0" w:space="0" w:color="auto"/>
            <w:bottom w:val="none" w:sz="0" w:space="0" w:color="auto"/>
            <w:right w:val="none" w:sz="0" w:space="0" w:color="auto"/>
          </w:divBdr>
          <w:divsChild>
            <w:div w:id="1601136482">
              <w:marLeft w:val="0"/>
              <w:marRight w:val="0"/>
              <w:marTop w:val="0"/>
              <w:marBottom w:val="0"/>
              <w:divBdr>
                <w:top w:val="none" w:sz="0" w:space="0" w:color="auto"/>
                <w:left w:val="none" w:sz="0" w:space="0" w:color="auto"/>
                <w:bottom w:val="none" w:sz="0" w:space="0" w:color="auto"/>
                <w:right w:val="none" w:sz="0" w:space="0" w:color="auto"/>
              </w:divBdr>
            </w:div>
          </w:divsChild>
        </w:div>
        <w:div w:id="871066495">
          <w:marLeft w:val="0"/>
          <w:marRight w:val="0"/>
          <w:marTop w:val="0"/>
          <w:marBottom w:val="0"/>
          <w:divBdr>
            <w:top w:val="none" w:sz="0" w:space="0" w:color="auto"/>
            <w:left w:val="none" w:sz="0" w:space="0" w:color="auto"/>
            <w:bottom w:val="none" w:sz="0" w:space="0" w:color="auto"/>
            <w:right w:val="none" w:sz="0" w:space="0" w:color="auto"/>
          </w:divBdr>
          <w:divsChild>
            <w:div w:id="1448543994">
              <w:marLeft w:val="0"/>
              <w:marRight w:val="0"/>
              <w:marTop w:val="0"/>
              <w:marBottom w:val="0"/>
              <w:divBdr>
                <w:top w:val="none" w:sz="0" w:space="0" w:color="auto"/>
                <w:left w:val="none" w:sz="0" w:space="0" w:color="auto"/>
                <w:bottom w:val="none" w:sz="0" w:space="0" w:color="auto"/>
                <w:right w:val="none" w:sz="0" w:space="0" w:color="auto"/>
              </w:divBdr>
            </w:div>
          </w:divsChild>
        </w:div>
        <w:div w:id="1666473117">
          <w:marLeft w:val="0"/>
          <w:marRight w:val="0"/>
          <w:marTop w:val="0"/>
          <w:marBottom w:val="0"/>
          <w:divBdr>
            <w:top w:val="none" w:sz="0" w:space="0" w:color="auto"/>
            <w:left w:val="none" w:sz="0" w:space="0" w:color="auto"/>
            <w:bottom w:val="none" w:sz="0" w:space="0" w:color="auto"/>
            <w:right w:val="none" w:sz="0" w:space="0" w:color="auto"/>
          </w:divBdr>
          <w:divsChild>
            <w:div w:id="10131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5976">
      <w:bodyDiv w:val="1"/>
      <w:marLeft w:val="0"/>
      <w:marRight w:val="0"/>
      <w:marTop w:val="0"/>
      <w:marBottom w:val="0"/>
      <w:divBdr>
        <w:top w:val="none" w:sz="0" w:space="0" w:color="auto"/>
        <w:left w:val="none" w:sz="0" w:space="0" w:color="auto"/>
        <w:bottom w:val="none" w:sz="0" w:space="0" w:color="auto"/>
        <w:right w:val="none" w:sz="0" w:space="0" w:color="auto"/>
      </w:divBdr>
    </w:div>
    <w:div w:id="529999606">
      <w:bodyDiv w:val="1"/>
      <w:marLeft w:val="0"/>
      <w:marRight w:val="0"/>
      <w:marTop w:val="0"/>
      <w:marBottom w:val="0"/>
      <w:divBdr>
        <w:top w:val="none" w:sz="0" w:space="0" w:color="auto"/>
        <w:left w:val="none" w:sz="0" w:space="0" w:color="auto"/>
        <w:bottom w:val="none" w:sz="0" w:space="0" w:color="auto"/>
        <w:right w:val="none" w:sz="0" w:space="0" w:color="auto"/>
      </w:divBdr>
    </w:div>
    <w:div w:id="811485272">
      <w:bodyDiv w:val="1"/>
      <w:marLeft w:val="0"/>
      <w:marRight w:val="0"/>
      <w:marTop w:val="0"/>
      <w:marBottom w:val="0"/>
      <w:divBdr>
        <w:top w:val="none" w:sz="0" w:space="0" w:color="auto"/>
        <w:left w:val="none" w:sz="0" w:space="0" w:color="auto"/>
        <w:bottom w:val="none" w:sz="0" w:space="0" w:color="auto"/>
        <w:right w:val="none" w:sz="0" w:space="0" w:color="auto"/>
      </w:divBdr>
    </w:div>
    <w:div w:id="1112550555">
      <w:bodyDiv w:val="1"/>
      <w:marLeft w:val="0"/>
      <w:marRight w:val="0"/>
      <w:marTop w:val="0"/>
      <w:marBottom w:val="0"/>
      <w:divBdr>
        <w:top w:val="none" w:sz="0" w:space="0" w:color="auto"/>
        <w:left w:val="none" w:sz="0" w:space="0" w:color="auto"/>
        <w:bottom w:val="none" w:sz="0" w:space="0" w:color="auto"/>
        <w:right w:val="none" w:sz="0" w:space="0" w:color="auto"/>
      </w:divBdr>
    </w:div>
    <w:div w:id="1285307064">
      <w:bodyDiv w:val="1"/>
      <w:marLeft w:val="0"/>
      <w:marRight w:val="0"/>
      <w:marTop w:val="0"/>
      <w:marBottom w:val="0"/>
      <w:divBdr>
        <w:top w:val="none" w:sz="0" w:space="0" w:color="auto"/>
        <w:left w:val="none" w:sz="0" w:space="0" w:color="auto"/>
        <w:bottom w:val="none" w:sz="0" w:space="0" w:color="auto"/>
        <w:right w:val="none" w:sz="0" w:space="0" w:color="auto"/>
      </w:divBdr>
    </w:div>
    <w:div w:id="1506237768">
      <w:bodyDiv w:val="1"/>
      <w:marLeft w:val="0"/>
      <w:marRight w:val="0"/>
      <w:marTop w:val="0"/>
      <w:marBottom w:val="0"/>
      <w:divBdr>
        <w:top w:val="none" w:sz="0" w:space="0" w:color="auto"/>
        <w:left w:val="none" w:sz="0" w:space="0" w:color="auto"/>
        <w:bottom w:val="none" w:sz="0" w:space="0" w:color="auto"/>
        <w:right w:val="none" w:sz="0" w:space="0" w:color="auto"/>
      </w:divBdr>
    </w:div>
    <w:div w:id="1755126519">
      <w:bodyDiv w:val="1"/>
      <w:marLeft w:val="0"/>
      <w:marRight w:val="0"/>
      <w:marTop w:val="0"/>
      <w:marBottom w:val="0"/>
      <w:divBdr>
        <w:top w:val="none" w:sz="0" w:space="0" w:color="auto"/>
        <w:left w:val="none" w:sz="0" w:space="0" w:color="auto"/>
        <w:bottom w:val="none" w:sz="0" w:space="0" w:color="auto"/>
        <w:right w:val="none" w:sz="0" w:space="0" w:color="auto"/>
      </w:divBdr>
    </w:div>
    <w:div w:id="1905678063">
      <w:bodyDiv w:val="1"/>
      <w:marLeft w:val="0"/>
      <w:marRight w:val="0"/>
      <w:marTop w:val="0"/>
      <w:marBottom w:val="0"/>
      <w:divBdr>
        <w:top w:val="none" w:sz="0" w:space="0" w:color="auto"/>
        <w:left w:val="none" w:sz="0" w:space="0" w:color="auto"/>
        <w:bottom w:val="none" w:sz="0" w:space="0" w:color="auto"/>
        <w:right w:val="none" w:sz="0" w:space="0" w:color="auto"/>
      </w:divBdr>
    </w:div>
    <w:div w:id="1954819177">
      <w:bodyDiv w:val="1"/>
      <w:marLeft w:val="0"/>
      <w:marRight w:val="0"/>
      <w:marTop w:val="0"/>
      <w:marBottom w:val="0"/>
      <w:divBdr>
        <w:top w:val="none" w:sz="0" w:space="0" w:color="auto"/>
        <w:left w:val="none" w:sz="0" w:space="0" w:color="auto"/>
        <w:bottom w:val="none" w:sz="0" w:space="0" w:color="auto"/>
        <w:right w:val="none" w:sz="0" w:space="0" w:color="auto"/>
      </w:divBdr>
    </w:div>
    <w:div w:id="21110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26B-0FB2-461C-881D-7203A711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4810</Words>
  <Characters>27417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Hassan Musa</cp:lastModifiedBy>
  <cp:revision>4</cp:revision>
  <dcterms:created xsi:type="dcterms:W3CDTF">2025-07-12T19:49:00Z</dcterms:created>
  <dcterms:modified xsi:type="dcterms:W3CDTF">2025-07-12T20:22:00Z</dcterms:modified>
</cp:coreProperties>
</file>