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E27" w:rsidRDefault="00E12E27" w:rsidP="00E12E27">
      <w:pPr>
        <w:pStyle w:val="NoSpacing"/>
        <w:jc w:val="center"/>
        <w:rPr>
          <w:rFonts w:ascii="Arial" w:eastAsia="Calibri" w:hAnsi="Arial" w:cs="Arial"/>
          <w:b/>
          <w:sz w:val="32"/>
          <w:szCs w:val="32"/>
        </w:rPr>
      </w:pPr>
      <w:r>
        <w:rPr>
          <w:rFonts w:ascii="Arial" w:eastAsia="Calibri" w:hAnsi="Arial" w:cs="Arial"/>
          <w:b/>
          <w:sz w:val="32"/>
          <w:szCs w:val="32"/>
        </w:rPr>
        <w:t xml:space="preserve">STATISTICAL ANALYSIS OF RACISM IN THE SOCIETY </w:t>
      </w:r>
    </w:p>
    <w:p w:rsidR="00E12E27" w:rsidRDefault="00E12E27" w:rsidP="00E12E27">
      <w:pPr>
        <w:pStyle w:val="NoSpacing"/>
        <w:spacing w:line="480" w:lineRule="auto"/>
        <w:jc w:val="center"/>
        <w:rPr>
          <w:rFonts w:ascii="Calibri" w:eastAsia="Times New Roman" w:hAnsi="Calibri" w:cs="Calibri"/>
          <w:b/>
          <w:sz w:val="32"/>
          <w:szCs w:val="32"/>
        </w:rPr>
      </w:pPr>
    </w:p>
    <w:p w:rsidR="00E12E27" w:rsidRDefault="00E12E27" w:rsidP="00E12E27">
      <w:pPr>
        <w:pStyle w:val="NoSpacing"/>
        <w:spacing w:line="480" w:lineRule="auto"/>
        <w:jc w:val="center"/>
        <w:rPr>
          <w:rFonts w:eastAsia="Times New Roman" w:cs="Calibri"/>
          <w:b/>
          <w:sz w:val="32"/>
          <w:szCs w:val="32"/>
        </w:rPr>
      </w:pPr>
      <w:r>
        <w:rPr>
          <w:rFonts w:eastAsia="Times New Roman" w:cs="Calibri"/>
          <w:b/>
          <w:sz w:val="32"/>
          <w:szCs w:val="32"/>
        </w:rPr>
        <w:t xml:space="preserve"> </w:t>
      </w:r>
    </w:p>
    <w:p w:rsidR="00E12E27" w:rsidRDefault="00E12E27" w:rsidP="00E12E27">
      <w:pPr>
        <w:pStyle w:val="NoSpacing"/>
        <w:spacing w:line="480" w:lineRule="auto"/>
        <w:jc w:val="center"/>
        <w:rPr>
          <w:rFonts w:eastAsia="等线" w:cs="Calibri"/>
          <w:b/>
          <w:sz w:val="44"/>
          <w:szCs w:val="44"/>
        </w:rPr>
      </w:pPr>
      <w:r>
        <w:rPr>
          <w:rFonts w:cs="Calibri"/>
          <w:b/>
          <w:sz w:val="44"/>
          <w:szCs w:val="44"/>
        </w:rPr>
        <w:t>BY</w:t>
      </w:r>
    </w:p>
    <w:p w:rsidR="00E12E27" w:rsidRDefault="00E12E27" w:rsidP="00E12E27">
      <w:pPr>
        <w:pStyle w:val="NoSpacing"/>
        <w:spacing w:line="480" w:lineRule="auto"/>
        <w:jc w:val="center"/>
        <w:rPr>
          <w:rFonts w:cs="Calibri"/>
          <w:b/>
          <w:sz w:val="44"/>
          <w:szCs w:val="44"/>
        </w:rPr>
      </w:pPr>
      <w:r>
        <w:rPr>
          <w:rFonts w:cs="Calibri"/>
          <w:b/>
          <w:sz w:val="44"/>
          <w:szCs w:val="44"/>
        </w:rPr>
        <w:t xml:space="preserve"> </w:t>
      </w:r>
    </w:p>
    <w:p w:rsidR="00E12E27" w:rsidRDefault="00E12E27" w:rsidP="00E12E27">
      <w:pPr>
        <w:pStyle w:val="NoSpacing"/>
        <w:jc w:val="center"/>
        <w:rPr>
          <w:rFonts w:ascii="Times New Roman" w:eastAsia="Calibri" w:hAnsi="Times New Roman" w:cs="Times New Roman"/>
          <w:b/>
          <w:sz w:val="40"/>
          <w:szCs w:val="40"/>
        </w:rPr>
      </w:pPr>
      <w:r>
        <w:rPr>
          <w:rFonts w:ascii="Times New Roman" w:eastAsia="Calibri" w:hAnsi="Times New Roman"/>
          <w:b/>
          <w:sz w:val="40"/>
          <w:szCs w:val="40"/>
        </w:rPr>
        <w:t>AJANI HUMUANI YETUNDE</w:t>
      </w:r>
    </w:p>
    <w:p w:rsidR="00E12E27" w:rsidRDefault="00E12E27" w:rsidP="00E12E27">
      <w:pPr>
        <w:pStyle w:val="NoSpacing"/>
        <w:jc w:val="center"/>
        <w:rPr>
          <w:rFonts w:ascii="Times New Roman" w:eastAsia="Calibri" w:hAnsi="Times New Roman"/>
          <w:b/>
          <w:sz w:val="30"/>
          <w:szCs w:val="30"/>
        </w:rPr>
      </w:pPr>
      <w:r>
        <w:rPr>
          <w:rFonts w:ascii="Times New Roman" w:eastAsia="Calibri" w:hAnsi="Times New Roman"/>
          <w:b/>
          <w:sz w:val="30"/>
          <w:szCs w:val="30"/>
        </w:rPr>
        <w:t>ND/23/STA/FT/0114</w:t>
      </w:r>
    </w:p>
    <w:p w:rsidR="00E12E27" w:rsidRDefault="00E12E27" w:rsidP="00E12E27">
      <w:pPr>
        <w:pStyle w:val="NoSpacing"/>
        <w:spacing w:line="480" w:lineRule="auto"/>
        <w:jc w:val="both"/>
        <w:rPr>
          <w:rFonts w:ascii="Times New Roman" w:eastAsia="Calibri" w:hAnsi="Times New Roman"/>
          <w:sz w:val="24"/>
          <w:szCs w:val="24"/>
        </w:rPr>
      </w:pPr>
      <w:r>
        <w:rPr>
          <w:rFonts w:ascii="Times New Roman" w:eastAsia="Calibri" w:hAnsi="Times New Roman"/>
        </w:rPr>
        <w:t xml:space="preserve"> </w:t>
      </w:r>
    </w:p>
    <w:p w:rsidR="00E12E27" w:rsidRDefault="00E12E27" w:rsidP="00E12E27">
      <w:pPr>
        <w:pStyle w:val="NoSpacing"/>
        <w:spacing w:line="480" w:lineRule="auto"/>
        <w:jc w:val="both"/>
        <w:rPr>
          <w:rFonts w:ascii="Times New Roman" w:eastAsia="Calibri" w:hAnsi="Times New Roman"/>
        </w:rPr>
      </w:pPr>
      <w:r>
        <w:rPr>
          <w:rFonts w:ascii="Times New Roman" w:eastAsia="Calibri" w:hAnsi="Times New Roman"/>
        </w:rPr>
        <w:t xml:space="preserve"> </w:t>
      </w:r>
    </w:p>
    <w:p w:rsidR="00E12E27" w:rsidRDefault="00E12E27" w:rsidP="00E12E27">
      <w:pPr>
        <w:pStyle w:val="NoSpacing"/>
        <w:spacing w:line="480" w:lineRule="auto"/>
        <w:jc w:val="both"/>
        <w:rPr>
          <w:rFonts w:ascii="Times New Roman" w:eastAsia="Calibri" w:hAnsi="Times New Roman"/>
        </w:rPr>
      </w:pPr>
      <w:r>
        <w:rPr>
          <w:rFonts w:ascii="Times New Roman" w:eastAsia="Calibri" w:hAnsi="Times New Roman"/>
        </w:rPr>
        <w:t xml:space="preserve"> </w:t>
      </w:r>
    </w:p>
    <w:p w:rsidR="00E12E27" w:rsidRDefault="00E12E27" w:rsidP="00E12E27">
      <w:pPr>
        <w:pStyle w:val="NoSpacing"/>
        <w:jc w:val="center"/>
        <w:rPr>
          <w:rFonts w:ascii="Times New Roman" w:eastAsia="Calibri" w:hAnsi="Times New Roman"/>
          <w:b/>
        </w:rPr>
      </w:pPr>
      <w:r>
        <w:rPr>
          <w:rFonts w:ascii="Times New Roman" w:eastAsia="Calibri" w:hAnsi="Times New Roman"/>
          <w:b/>
        </w:rPr>
        <w:t>SUBMITTED TO THE DEPARTMENT OF STATISTICS,</w:t>
      </w:r>
    </w:p>
    <w:p w:rsidR="00E12E27" w:rsidRDefault="00E12E27" w:rsidP="00E12E27">
      <w:pPr>
        <w:pStyle w:val="NoSpacing"/>
        <w:jc w:val="center"/>
        <w:rPr>
          <w:rFonts w:ascii="Times New Roman" w:eastAsia="Calibri" w:hAnsi="Times New Roman"/>
          <w:b/>
        </w:rPr>
      </w:pPr>
      <w:r>
        <w:rPr>
          <w:rFonts w:ascii="Times New Roman" w:eastAsia="Calibri" w:hAnsi="Times New Roman"/>
          <w:b/>
        </w:rPr>
        <w:t xml:space="preserve"> INSTITUTE OF APPLIED SCIENCES (IAS),</w:t>
      </w:r>
    </w:p>
    <w:p w:rsidR="00E12E27" w:rsidRDefault="00E12E27" w:rsidP="00E12E27">
      <w:pPr>
        <w:pStyle w:val="NoSpacing"/>
        <w:jc w:val="center"/>
        <w:rPr>
          <w:rFonts w:ascii="Times New Roman" w:eastAsia="Calibri" w:hAnsi="Times New Roman"/>
          <w:b/>
        </w:rPr>
      </w:pPr>
      <w:r>
        <w:rPr>
          <w:rFonts w:ascii="Times New Roman" w:eastAsia="Calibri" w:hAnsi="Times New Roman"/>
          <w:b/>
        </w:rPr>
        <w:t xml:space="preserve"> KWARA STATE POLYTECHNIC, ILORIN, KWARA STATE</w:t>
      </w:r>
    </w:p>
    <w:p w:rsidR="00E12E27" w:rsidRDefault="00E12E27" w:rsidP="00E12E27">
      <w:pPr>
        <w:pStyle w:val="NoSpacing"/>
        <w:spacing w:line="480" w:lineRule="auto"/>
        <w:jc w:val="both"/>
        <w:rPr>
          <w:rFonts w:ascii="Times New Roman" w:eastAsia="Calibri" w:hAnsi="Times New Roman"/>
        </w:rPr>
      </w:pPr>
      <w:r>
        <w:rPr>
          <w:rFonts w:ascii="Times New Roman" w:eastAsia="Calibri" w:hAnsi="Times New Roman"/>
        </w:rPr>
        <w:t xml:space="preserve"> </w:t>
      </w:r>
    </w:p>
    <w:p w:rsidR="00E12E27" w:rsidRDefault="00E12E27" w:rsidP="00E12E27">
      <w:pPr>
        <w:pStyle w:val="NoSpacing"/>
        <w:spacing w:line="480" w:lineRule="auto"/>
        <w:jc w:val="both"/>
        <w:rPr>
          <w:rFonts w:ascii="Times New Roman" w:eastAsia="Calibri" w:hAnsi="Times New Roman"/>
        </w:rPr>
      </w:pPr>
      <w:r>
        <w:rPr>
          <w:rFonts w:ascii="Times New Roman" w:eastAsia="Calibri" w:hAnsi="Times New Roman"/>
        </w:rPr>
        <w:t xml:space="preserve"> </w:t>
      </w:r>
    </w:p>
    <w:p w:rsidR="00E12E27" w:rsidRDefault="00E12E27" w:rsidP="00E12E27">
      <w:pPr>
        <w:pStyle w:val="NoSpacing"/>
        <w:jc w:val="center"/>
        <w:rPr>
          <w:rFonts w:ascii="Times New Roman" w:eastAsia="Calibri" w:hAnsi="Times New Roman"/>
          <w:b/>
          <w:sz w:val="30"/>
          <w:szCs w:val="30"/>
        </w:rPr>
      </w:pPr>
      <w:r>
        <w:rPr>
          <w:rFonts w:ascii="Times New Roman" w:eastAsia="Calibri" w:hAnsi="Times New Roman"/>
          <w:b/>
          <w:sz w:val="30"/>
          <w:szCs w:val="30"/>
        </w:rPr>
        <w:t xml:space="preserve"> </w:t>
      </w:r>
    </w:p>
    <w:p w:rsidR="00E12E27" w:rsidRDefault="00E12E27" w:rsidP="00E12E27">
      <w:pPr>
        <w:pStyle w:val="NoSpacing"/>
        <w:jc w:val="center"/>
        <w:rPr>
          <w:rFonts w:ascii="Times New Roman" w:eastAsia="Calibri" w:hAnsi="Times New Roman"/>
          <w:b/>
          <w:sz w:val="30"/>
          <w:szCs w:val="30"/>
        </w:rPr>
      </w:pPr>
      <w:r>
        <w:rPr>
          <w:rFonts w:ascii="Times New Roman" w:eastAsia="Calibri" w:hAnsi="Times New Roman"/>
          <w:b/>
          <w:sz w:val="30"/>
          <w:szCs w:val="30"/>
        </w:rPr>
        <w:t>IN PARTIAL FULFILLMENT OF PART OF THE REQUIREMENTS FOR THE AWARD OF NATIONAL DIPLOMA (ND) IN STATISTICS</w:t>
      </w:r>
    </w:p>
    <w:p w:rsidR="00E12E27" w:rsidRDefault="00E12E27" w:rsidP="00E12E27">
      <w:pPr>
        <w:pStyle w:val="NoSpacing"/>
        <w:spacing w:line="480" w:lineRule="auto"/>
        <w:jc w:val="both"/>
        <w:rPr>
          <w:rFonts w:ascii="Times New Roman" w:eastAsia="Calibri" w:hAnsi="Times New Roman"/>
          <w:sz w:val="24"/>
          <w:szCs w:val="24"/>
        </w:rPr>
      </w:pPr>
      <w:r>
        <w:rPr>
          <w:rFonts w:ascii="Times New Roman" w:eastAsia="Calibri" w:hAnsi="Times New Roman"/>
        </w:rPr>
        <w:t xml:space="preserve"> </w:t>
      </w:r>
    </w:p>
    <w:p w:rsidR="00E12E27" w:rsidRDefault="00E12E27" w:rsidP="00E12E27">
      <w:pPr>
        <w:pStyle w:val="NoSpacing"/>
        <w:spacing w:line="480" w:lineRule="auto"/>
        <w:jc w:val="both"/>
        <w:rPr>
          <w:rFonts w:ascii="Times New Roman" w:eastAsia="Calibri" w:hAnsi="Times New Roman"/>
        </w:rPr>
      </w:pPr>
      <w:r>
        <w:rPr>
          <w:rFonts w:ascii="Times New Roman" w:eastAsia="Calibri" w:hAnsi="Times New Roman"/>
        </w:rPr>
        <w:t xml:space="preserve"> </w:t>
      </w:r>
    </w:p>
    <w:p w:rsidR="00E12E27" w:rsidRDefault="00E12E27" w:rsidP="00E12E27">
      <w:pPr>
        <w:pStyle w:val="NoSpacing"/>
        <w:spacing w:line="480" w:lineRule="auto"/>
        <w:jc w:val="both"/>
        <w:rPr>
          <w:rFonts w:ascii="Times New Roman" w:eastAsia="Calibri" w:hAnsi="Times New Roman"/>
        </w:rPr>
      </w:pPr>
      <w:r>
        <w:rPr>
          <w:rFonts w:ascii="Times New Roman" w:eastAsia="Calibri" w:hAnsi="Times New Roman"/>
        </w:rPr>
        <w:t xml:space="preserve"> </w:t>
      </w:r>
    </w:p>
    <w:p w:rsidR="00E12E27" w:rsidRDefault="00E12E27" w:rsidP="00E12E27">
      <w:pPr>
        <w:jc w:val="center"/>
        <w:rPr>
          <w:rFonts w:ascii="Times New Roman" w:eastAsia="Calibri" w:hAnsi="Times New Roman"/>
          <w:b/>
        </w:rPr>
      </w:pPr>
    </w:p>
    <w:p w:rsidR="00E12E27" w:rsidRDefault="00E12E27" w:rsidP="00E12E27">
      <w:pPr>
        <w:jc w:val="center"/>
        <w:rPr>
          <w:rFonts w:ascii="Times New Roman" w:eastAsia="Calibri" w:hAnsi="Times New Roman"/>
          <w:b/>
        </w:rPr>
      </w:pPr>
    </w:p>
    <w:p w:rsidR="00E12E27" w:rsidRDefault="00E12E27" w:rsidP="00E12E27">
      <w:pPr>
        <w:jc w:val="center"/>
        <w:rPr>
          <w:rFonts w:ascii="Times New Roman" w:eastAsia="Calibri" w:hAnsi="Times New Roman"/>
          <w:b/>
        </w:rPr>
      </w:pPr>
      <w:r>
        <w:rPr>
          <w:rFonts w:ascii="Times New Roman" w:eastAsia="Calibri" w:hAnsi="Times New Roman"/>
          <w:b/>
        </w:rPr>
        <w:lastRenderedPageBreak/>
        <w:t xml:space="preserve">CERTIFICATION </w:t>
      </w:r>
    </w:p>
    <w:p w:rsidR="00E12E27" w:rsidRDefault="00E12E27" w:rsidP="00E12E27">
      <w:pPr>
        <w:pStyle w:val="NoSpacing"/>
        <w:spacing w:line="480" w:lineRule="auto"/>
        <w:jc w:val="both"/>
        <w:rPr>
          <w:rFonts w:ascii="Times New Roman" w:eastAsia="Calibri" w:hAnsi="Times New Roman"/>
          <w:bCs/>
        </w:rPr>
      </w:pPr>
      <w:r>
        <w:rPr>
          <w:rFonts w:ascii="Times New Roman" w:eastAsia="Calibri" w:hAnsi="Times New Roman"/>
          <w:bCs/>
        </w:rPr>
        <w:t xml:space="preserve">This is to certify that this project work was carried out by </w:t>
      </w:r>
      <w:r>
        <w:rPr>
          <w:rFonts w:ascii="Times New Roman" w:eastAsia="Calibri" w:hAnsi="Times New Roman"/>
          <w:b/>
        </w:rPr>
        <w:t xml:space="preserve">AJANI HUMUANI YETUNDE </w:t>
      </w:r>
      <w:r>
        <w:rPr>
          <w:rFonts w:ascii="Times New Roman" w:eastAsia="Calibri" w:hAnsi="Times New Roman"/>
          <w:bCs/>
        </w:rPr>
        <w:t xml:space="preserve">with Matric No: </w:t>
      </w:r>
      <w:r>
        <w:rPr>
          <w:rFonts w:ascii="Times New Roman" w:eastAsia="Calibri" w:hAnsi="Times New Roman"/>
          <w:b/>
          <w:bCs/>
        </w:rPr>
        <w:t>ND/23/STA/FT/0114</w:t>
      </w:r>
      <w:r>
        <w:rPr>
          <w:rFonts w:ascii="Times New Roman" w:eastAsia="Calibri" w:hAnsi="Times New Roman"/>
          <w:bCs/>
        </w:rPr>
        <w:t xml:space="preserve"> has been read and approved as meeting part of the requirements for the award of National Diploma in Statistics, Institute of Applied Sciences (IAS), Kwara State Polytechnic, Ilorin, Kwara State</w:t>
      </w:r>
    </w:p>
    <w:p w:rsidR="00E12E27" w:rsidRDefault="00E12E27" w:rsidP="00E12E27">
      <w:pPr>
        <w:jc w:val="both"/>
        <w:rPr>
          <w:rFonts w:ascii="Times New Roman" w:eastAsia="Calibri" w:hAnsi="Times New Roman"/>
          <w:bCs/>
        </w:rPr>
      </w:pPr>
      <w:r>
        <w:rPr>
          <w:rFonts w:ascii="Times New Roman" w:eastAsia="Calibri" w:hAnsi="Times New Roman"/>
          <w:bCs/>
        </w:rPr>
        <w:t xml:space="preserve"> </w:t>
      </w:r>
    </w:p>
    <w:p w:rsidR="00E12E27" w:rsidRDefault="00E12E27" w:rsidP="00E12E27">
      <w:pPr>
        <w:rPr>
          <w:rFonts w:ascii="Times New Roman" w:eastAsia="Calibri" w:hAnsi="Times New Roman"/>
        </w:rPr>
      </w:pPr>
      <w:r>
        <w:rPr>
          <w:rFonts w:ascii="Times New Roman" w:eastAsia="Calibri" w:hAnsi="Times New Roman"/>
        </w:rPr>
        <w:t xml:space="preserve"> </w:t>
      </w:r>
    </w:p>
    <w:p w:rsidR="00E12E27" w:rsidRDefault="00E12E27" w:rsidP="00E12E27">
      <w:pPr>
        <w:rPr>
          <w:rFonts w:ascii="Times New Roman" w:eastAsia="Calibri" w:hAnsi="Times New Roman"/>
        </w:rPr>
      </w:pPr>
      <w:r>
        <w:rPr>
          <w:rFonts w:ascii="Times New Roman" w:eastAsia="Calibri" w:hAnsi="Times New Roman"/>
        </w:rPr>
        <w:t xml:space="preserve"> </w:t>
      </w:r>
    </w:p>
    <w:p w:rsidR="00E12E27" w:rsidRDefault="00E12E27" w:rsidP="00E12E27">
      <w:pPr>
        <w:spacing w:line="240" w:lineRule="auto"/>
        <w:rPr>
          <w:rFonts w:ascii="Times New Roman" w:eastAsia="Calibri" w:hAnsi="Times New Roman"/>
          <w:b/>
        </w:rPr>
      </w:pPr>
      <w:r>
        <w:rPr>
          <w:rFonts w:ascii="Times New Roman" w:eastAsia="Calibri" w:hAnsi="Times New Roman"/>
        </w:rPr>
        <w:t xml:space="preserve"> </w:t>
      </w:r>
      <w:r>
        <w:rPr>
          <w:rFonts w:ascii="Times New Roman" w:eastAsia="Calibri" w:hAnsi="Times New Roman"/>
          <w:b/>
        </w:rPr>
        <w:t>……………………………………</w:t>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t>………………………………</w:t>
      </w:r>
    </w:p>
    <w:p w:rsidR="00E12E27" w:rsidRDefault="00E12E27" w:rsidP="00E12E27">
      <w:pPr>
        <w:spacing w:line="240" w:lineRule="auto"/>
        <w:rPr>
          <w:rFonts w:ascii="Times New Roman" w:eastAsia="Calibri" w:hAnsi="Times New Roman"/>
          <w:b/>
        </w:rPr>
      </w:pPr>
      <w:r>
        <w:rPr>
          <w:rFonts w:ascii="Times New Roman" w:eastAsia="Calibri" w:hAnsi="Times New Roman"/>
          <w:b/>
        </w:rPr>
        <w:t>MR. MUSA, O.Y</w:t>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t>Signature &amp; Date</w:t>
      </w:r>
    </w:p>
    <w:p w:rsidR="00E12E27" w:rsidRDefault="00E12E27" w:rsidP="00E12E27">
      <w:pPr>
        <w:spacing w:line="240" w:lineRule="auto"/>
        <w:rPr>
          <w:rFonts w:ascii="Times New Roman" w:eastAsia="Calibri" w:hAnsi="Times New Roman"/>
          <w:b/>
        </w:rPr>
      </w:pPr>
      <w:r>
        <w:rPr>
          <w:rFonts w:ascii="Times New Roman" w:eastAsia="Calibri" w:hAnsi="Times New Roman"/>
          <w:b/>
        </w:rPr>
        <w:t>Project Supervisor</w:t>
      </w:r>
    </w:p>
    <w:p w:rsidR="00E12E27" w:rsidRDefault="00E12E27" w:rsidP="00E12E27">
      <w:pPr>
        <w:spacing w:line="240" w:lineRule="auto"/>
        <w:rPr>
          <w:rFonts w:ascii="Times New Roman" w:eastAsia="Calibri" w:hAnsi="Times New Roman"/>
        </w:rPr>
      </w:pPr>
      <w:r>
        <w:rPr>
          <w:rFonts w:ascii="Times New Roman" w:eastAsia="Calibri" w:hAnsi="Times New Roman"/>
        </w:rPr>
        <w:t xml:space="preserve"> </w:t>
      </w:r>
    </w:p>
    <w:p w:rsidR="00E12E27" w:rsidRDefault="00E12E27" w:rsidP="00E12E27">
      <w:pPr>
        <w:spacing w:line="240" w:lineRule="auto"/>
        <w:rPr>
          <w:rFonts w:ascii="Times New Roman" w:eastAsia="Calibri" w:hAnsi="Times New Roman"/>
        </w:rPr>
      </w:pPr>
      <w:r>
        <w:rPr>
          <w:rFonts w:ascii="Times New Roman" w:eastAsia="Calibri" w:hAnsi="Times New Roman"/>
        </w:rPr>
        <w:t xml:space="preserve"> </w:t>
      </w:r>
    </w:p>
    <w:p w:rsidR="00E12E27" w:rsidRDefault="00E12E27" w:rsidP="00E12E27">
      <w:pPr>
        <w:spacing w:line="240" w:lineRule="auto"/>
        <w:rPr>
          <w:rFonts w:ascii="Times New Roman" w:eastAsia="Calibri" w:hAnsi="Times New Roman"/>
        </w:rPr>
      </w:pPr>
      <w:r>
        <w:rPr>
          <w:rFonts w:ascii="Times New Roman" w:eastAsia="Calibri" w:hAnsi="Times New Roman"/>
        </w:rPr>
        <w:t xml:space="preserve"> </w:t>
      </w:r>
    </w:p>
    <w:p w:rsidR="00E12E27" w:rsidRDefault="00E12E27" w:rsidP="00E12E27">
      <w:pPr>
        <w:spacing w:line="240" w:lineRule="auto"/>
        <w:rPr>
          <w:rFonts w:ascii="Times New Roman" w:eastAsia="Calibri" w:hAnsi="Times New Roman"/>
        </w:rPr>
      </w:pPr>
      <w:r>
        <w:rPr>
          <w:rFonts w:ascii="Times New Roman" w:eastAsia="Calibri" w:hAnsi="Times New Roman"/>
        </w:rPr>
        <w:t xml:space="preserve"> </w:t>
      </w:r>
    </w:p>
    <w:p w:rsidR="00E12E27" w:rsidRDefault="00E12E27" w:rsidP="00E12E27">
      <w:pPr>
        <w:spacing w:line="240" w:lineRule="auto"/>
        <w:rPr>
          <w:rFonts w:ascii="Times New Roman" w:eastAsia="Calibri" w:hAnsi="Times New Roman"/>
        </w:rPr>
      </w:pPr>
      <w:r>
        <w:rPr>
          <w:rFonts w:ascii="Times New Roman" w:eastAsia="Calibri" w:hAnsi="Times New Roman"/>
        </w:rPr>
        <w:t xml:space="preserve"> </w:t>
      </w:r>
    </w:p>
    <w:p w:rsidR="00E12E27" w:rsidRDefault="00E12E27" w:rsidP="00E12E27">
      <w:pPr>
        <w:spacing w:line="240" w:lineRule="auto"/>
        <w:rPr>
          <w:rFonts w:ascii="Times New Roman" w:eastAsia="Calibri" w:hAnsi="Times New Roman"/>
        </w:rPr>
      </w:pPr>
      <w:r>
        <w:rPr>
          <w:rFonts w:ascii="Times New Roman" w:eastAsia="Calibri" w:hAnsi="Times New Roman"/>
        </w:rPr>
        <w:t xml:space="preserve"> </w:t>
      </w:r>
    </w:p>
    <w:p w:rsidR="00E12E27" w:rsidRDefault="00E12E27" w:rsidP="00E12E27">
      <w:pPr>
        <w:spacing w:line="240" w:lineRule="auto"/>
        <w:rPr>
          <w:rFonts w:ascii="Times New Roman" w:eastAsia="Calibri" w:hAnsi="Times New Roman"/>
          <w:b/>
        </w:rPr>
      </w:pPr>
      <w:r>
        <w:rPr>
          <w:rFonts w:ascii="Times New Roman" w:eastAsia="Calibri" w:hAnsi="Times New Roman"/>
          <w:b/>
        </w:rPr>
        <w:t xml:space="preserve"> ……………………………………</w:t>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t>………………………………</w:t>
      </w:r>
    </w:p>
    <w:p w:rsidR="00E12E27" w:rsidRDefault="00E12E27" w:rsidP="00E12E27">
      <w:pPr>
        <w:spacing w:line="240" w:lineRule="auto"/>
        <w:rPr>
          <w:rFonts w:ascii="Times New Roman" w:eastAsia="Calibri" w:hAnsi="Times New Roman"/>
          <w:b/>
        </w:rPr>
      </w:pPr>
      <w:r>
        <w:rPr>
          <w:rFonts w:ascii="Times New Roman" w:eastAsia="Calibri" w:hAnsi="Times New Roman"/>
          <w:b/>
        </w:rPr>
        <w:t>MRS. ELEPO, T.A</w:t>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t>Signature &amp; Date</w:t>
      </w:r>
    </w:p>
    <w:p w:rsidR="00E12E27" w:rsidRDefault="00E12E27" w:rsidP="00E12E27">
      <w:pPr>
        <w:spacing w:line="240" w:lineRule="auto"/>
        <w:rPr>
          <w:rFonts w:ascii="Times New Roman" w:eastAsia="Calibri" w:hAnsi="Times New Roman"/>
          <w:b/>
        </w:rPr>
      </w:pPr>
      <w:r>
        <w:rPr>
          <w:rFonts w:ascii="Times New Roman" w:eastAsia="Calibri" w:hAnsi="Times New Roman"/>
          <w:b/>
        </w:rPr>
        <w:t>Head of Department</w:t>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p>
    <w:p w:rsidR="00E12E27" w:rsidRDefault="00E12E27" w:rsidP="00E12E27">
      <w:pPr>
        <w:spacing w:line="240" w:lineRule="auto"/>
        <w:rPr>
          <w:rFonts w:ascii="Times New Roman" w:eastAsia="Calibri" w:hAnsi="Times New Roman"/>
        </w:rPr>
      </w:pPr>
      <w:r>
        <w:rPr>
          <w:rFonts w:ascii="Times New Roman" w:eastAsia="Calibri" w:hAnsi="Times New Roman"/>
        </w:rPr>
        <w:t xml:space="preserve"> </w:t>
      </w:r>
    </w:p>
    <w:p w:rsidR="00E12E27" w:rsidRDefault="00E12E27" w:rsidP="00E12E27">
      <w:pPr>
        <w:spacing w:line="240" w:lineRule="auto"/>
        <w:rPr>
          <w:rFonts w:ascii="Times New Roman" w:eastAsia="Calibri" w:hAnsi="Times New Roman"/>
        </w:rPr>
      </w:pPr>
      <w:r>
        <w:rPr>
          <w:rFonts w:ascii="Times New Roman" w:eastAsia="Calibri" w:hAnsi="Times New Roman"/>
        </w:rPr>
        <w:t xml:space="preserve"> </w:t>
      </w:r>
    </w:p>
    <w:p w:rsidR="00E12E27" w:rsidRDefault="00E12E27" w:rsidP="00E12E27">
      <w:pPr>
        <w:spacing w:line="240" w:lineRule="auto"/>
        <w:rPr>
          <w:rFonts w:ascii="Times New Roman" w:eastAsia="Calibri" w:hAnsi="Times New Roman"/>
        </w:rPr>
      </w:pPr>
      <w:r>
        <w:rPr>
          <w:rFonts w:ascii="Times New Roman" w:eastAsia="Calibri" w:hAnsi="Times New Roman"/>
        </w:rPr>
        <w:t xml:space="preserve"> </w:t>
      </w:r>
    </w:p>
    <w:p w:rsidR="00E12E27" w:rsidRDefault="00E12E27" w:rsidP="00E12E27">
      <w:pPr>
        <w:spacing w:line="240" w:lineRule="auto"/>
        <w:rPr>
          <w:rFonts w:ascii="Times New Roman" w:eastAsia="Calibri" w:hAnsi="Times New Roman"/>
        </w:rPr>
      </w:pPr>
      <w:r>
        <w:rPr>
          <w:rFonts w:ascii="Times New Roman" w:eastAsia="Calibri" w:hAnsi="Times New Roman"/>
        </w:rPr>
        <w:t xml:space="preserve"> </w:t>
      </w:r>
    </w:p>
    <w:p w:rsidR="00E12E27" w:rsidRPr="00E12E27" w:rsidRDefault="00E12E27" w:rsidP="00E12E27">
      <w:pPr>
        <w:spacing w:line="240" w:lineRule="auto"/>
        <w:rPr>
          <w:rFonts w:ascii="Times New Roman" w:eastAsia="Calibri" w:hAnsi="Times New Roman"/>
        </w:rPr>
      </w:pPr>
      <w:r>
        <w:rPr>
          <w:rFonts w:ascii="Times New Roman" w:eastAsia="Calibri" w:hAnsi="Times New Roman"/>
        </w:rPr>
        <w:t xml:space="preserve"> </w:t>
      </w:r>
      <w:r>
        <w:rPr>
          <w:rFonts w:ascii="Times New Roman" w:eastAsia="Calibri" w:hAnsi="Times New Roman"/>
          <w:b/>
        </w:rPr>
        <w:t>……………………………………</w:t>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t>………………………………</w:t>
      </w:r>
    </w:p>
    <w:p w:rsidR="00E12E27" w:rsidRDefault="00E12E27" w:rsidP="00E12E27">
      <w:pPr>
        <w:spacing w:line="240" w:lineRule="auto"/>
        <w:rPr>
          <w:rFonts w:ascii="Times New Roman" w:eastAsia="Calibri" w:hAnsi="Times New Roman"/>
          <w:b/>
        </w:rPr>
      </w:pPr>
      <w:r>
        <w:rPr>
          <w:rFonts w:ascii="Times New Roman" w:eastAsia="Calibri" w:hAnsi="Times New Roman"/>
          <w:b/>
        </w:rPr>
        <w:t>External Examiner</w:t>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t>Signature &amp; Date</w:t>
      </w:r>
    </w:p>
    <w:p w:rsidR="00E12E27" w:rsidRDefault="00E12E27" w:rsidP="00E12E27">
      <w:pPr>
        <w:pStyle w:val="NoSpacing"/>
        <w:spacing w:line="480" w:lineRule="auto"/>
        <w:jc w:val="center"/>
        <w:rPr>
          <w:rFonts w:ascii="Times New Roman" w:hAnsi="Times New Roman"/>
          <w:b/>
        </w:rPr>
      </w:pPr>
      <w:r>
        <w:rPr>
          <w:rFonts w:ascii="Times New Roman" w:hAnsi="Times New Roman"/>
          <w:b/>
        </w:rPr>
        <w:lastRenderedPageBreak/>
        <w:t xml:space="preserve">DEDICATION </w:t>
      </w:r>
    </w:p>
    <w:p w:rsidR="00E12E27" w:rsidRDefault="00E12E27" w:rsidP="00E12E27">
      <w:pPr>
        <w:pStyle w:val="NoSpacing"/>
        <w:spacing w:line="480" w:lineRule="auto"/>
        <w:jc w:val="center"/>
        <w:rPr>
          <w:rFonts w:ascii="Times New Roman" w:hAnsi="Times New Roman"/>
        </w:rPr>
      </w:pPr>
      <w:r>
        <w:rPr>
          <w:rFonts w:ascii="Times New Roman" w:hAnsi="Times New Roman"/>
        </w:rPr>
        <w:t>This is dedicated to Almighty Allah and to my parents Mr. and Mrs. Ajani</w:t>
      </w:r>
    </w:p>
    <w:p w:rsidR="00E12E27" w:rsidRDefault="00E12E27" w:rsidP="00E12E27">
      <w:pPr>
        <w:pStyle w:val="NoSpacing"/>
        <w:spacing w:line="480" w:lineRule="auto"/>
        <w:jc w:val="center"/>
        <w:rPr>
          <w:rFonts w:ascii="Times New Roman" w:hAnsi="Times New Roman"/>
          <w:b/>
        </w:rPr>
      </w:pPr>
      <w:r>
        <w:rPr>
          <w:rFonts w:ascii="Times New Roman" w:hAnsi="Times New Roman"/>
          <w:b/>
        </w:rPr>
        <w:t xml:space="preserve"> </w:t>
      </w:r>
    </w:p>
    <w:p w:rsidR="00E12E27" w:rsidRDefault="00E12E27" w:rsidP="00E12E27">
      <w:pPr>
        <w:pStyle w:val="NoSpacing"/>
        <w:spacing w:line="480" w:lineRule="auto"/>
        <w:jc w:val="center"/>
        <w:rPr>
          <w:rFonts w:ascii="Times New Roman" w:hAnsi="Times New Roman"/>
          <w:b/>
        </w:rPr>
      </w:pPr>
      <w:r>
        <w:rPr>
          <w:rFonts w:ascii="Times New Roman" w:hAnsi="Times New Roman"/>
          <w:b/>
        </w:rPr>
        <w:t xml:space="preserve"> </w:t>
      </w:r>
    </w:p>
    <w:p w:rsidR="00E12E27" w:rsidRDefault="00E12E27" w:rsidP="00E12E27">
      <w:pPr>
        <w:pStyle w:val="NoSpacing"/>
        <w:spacing w:line="480" w:lineRule="auto"/>
        <w:jc w:val="center"/>
        <w:rPr>
          <w:rFonts w:ascii="Times New Roman" w:hAnsi="Times New Roman"/>
          <w:b/>
        </w:rPr>
      </w:pPr>
      <w:r>
        <w:rPr>
          <w:rFonts w:ascii="Times New Roman" w:hAnsi="Times New Roman"/>
          <w:b/>
        </w:rPr>
        <w:t xml:space="preserve"> </w:t>
      </w:r>
    </w:p>
    <w:p w:rsidR="00E12E27" w:rsidRDefault="00E12E27" w:rsidP="00E12E27">
      <w:pPr>
        <w:pStyle w:val="NoSpacing"/>
        <w:spacing w:line="480" w:lineRule="auto"/>
        <w:jc w:val="center"/>
        <w:rPr>
          <w:rFonts w:ascii="Times New Roman" w:hAnsi="Times New Roman"/>
          <w:b/>
        </w:rPr>
      </w:pPr>
      <w:r>
        <w:rPr>
          <w:rFonts w:ascii="Times New Roman" w:hAnsi="Times New Roman"/>
          <w:b/>
        </w:rPr>
        <w:t xml:space="preserve"> </w:t>
      </w:r>
    </w:p>
    <w:p w:rsidR="00E12E27" w:rsidRDefault="00E12E27" w:rsidP="00E12E27">
      <w:pPr>
        <w:pStyle w:val="NoSpacing"/>
        <w:spacing w:line="480" w:lineRule="auto"/>
        <w:jc w:val="center"/>
        <w:rPr>
          <w:rFonts w:ascii="Times New Roman" w:hAnsi="Times New Roman"/>
          <w:b/>
        </w:rPr>
      </w:pPr>
      <w:r>
        <w:rPr>
          <w:rFonts w:ascii="Times New Roman" w:hAnsi="Times New Roman"/>
          <w:b/>
        </w:rPr>
        <w:t xml:space="preserve"> </w:t>
      </w:r>
    </w:p>
    <w:p w:rsidR="00E12E27" w:rsidRDefault="00E12E27" w:rsidP="00E12E27">
      <w:pPr>
        <w:pStyle w:val="NoSpacing"/>
        <w:spacing w:line="480" w:lineRule="auto"/>
        <w:jc w:val="center"/>
        <w:rPr>
          <w:rFonts w:ascii="Times New Roman" w:hAnsi="Times New Roman"/>
          <w:b/>
        </w:rPr>
      </w:pPr>
      <w:r>
        <w:rPr>
          <w:rFonts w:ascii="Times New Roman" w:hAnsi="Times New Roman"/>
          <w:b/>
        </w:rPr>
        <w:t xml:space="preserve"> </w:t>
      </w:r>
    </w:p>
    <w:p w:rsidR="00E12E27" w:rsidRDefault="00E12E27" w:rsidP="00E12E27">
      <w:pPr>
        <w:pStyle w:val="NoSpacing"/>
        <w:spacing w:line="480" w:lineRule="auto"/>
        <w:jc w:val="center"/>
        <w:rPr>
          <w:rFonts w:ascii="Times New Roman" w:hAnsi="Times New Roman"/>
          <w:b/>
        </w:rPr>
      </w:pPr>
      <w:r>
        <w:rPr>
          <w:rFonts w:ascii="Times New Roman" w:hAnsi="Times New Roman"/>
          <w:b/>
        </w:rPr>
        <w:t xml:space="preserve"> </w:t>
      </w:r>
    </w:p>
    <w:p w:rsidR="00E12E27" w:rsidRDefault="00E12E27" w:rsidP="00E12E27">
      <w:pPr>
        <w:pStyle w:val="NoSpacing"/>
        <w:spacing w:line="480" w:lineRule="auto"/>
        <w:jc w:val="center"/>
        <w:rPr>
          <w:rFonts w:ascii="Times New Roman" w:hAnsi="Times New Roman"/>
          <w:b/>
        </w:rPr>
      </w:pPr>
      <w:r>
        <w:rPr>
          <w:rFonts w:ascii="Times New Roman" w:hAnsi="Times New Roman"/>
          <w:b/>
        </w:rPr>
        <w:t xml:space="preserve"> </w:t>
      </w:r>
    </w:p>
    <w:p w:rsidR="00E12E27" w:rsidRDefault="00E12E27" w:rsidP="00E12E27">
      <w:pPr>
        <w:pStyle w:val="NoSpacing"/>
        <w:spacing w:line="480" w:lineRule="auto"/>
        <w:jc w:val="center"/>
        <w:rPr>
          <w:rFonts w:ascii="Times New Roman" w:hAnsi="Times New Roman"/>
          <w:b/>
        </w:rPr>
      </w:pPr>
      <w:r>
        <w:rPr>
          <w:rFonts w:ascii="Times New Roman" w:hAnsi="Times New Roman"/>
          <w:b/>
        </w:rPr>
        <w:t xml:space="preserve"> </w:t>
      </w:r>
    </w:p>
    <w:p w:rsidR="00E12E27" w:rsidRDefault="00E12E27" w:rsidP="00E12E27">
      <w:pPr>
        <w:pStyle w:val="NoSpacing"/>
        <w:spacing w:line="480" w:lineRule="auto"/>
        <w:jc w:val="center"/>
        <w:rPr>
          <w:rFonts w:ascii="Times New Roman" w:hAnsi="Times New Roman"/>
          <w:b/>
        </w:rPr>
      </w:pPr>
      <w:r>
        <w:rPr>
          <w:rFonts w:ascii="Times New Roman" w:hAnsi="Times New Roman"/>
          <w:b/>
        </w:rPr>
        <w:t xml:space="preserve"> </w:t>
      </w:r>
    </w:p>
    <w:p w:rsidR="00E12E27" w:rsidRDefault="00E12E27" w:rsidP="00E12E27">
      <w:pPr>
        <w:pStyle w:val="NoSpacing"/>
        <w:spacing w:line="480" w:lineRule="auto"/>
        <w:jc w:val="center"/>
        <w:rPr>
          <w:rFonts w:ascii="Times New Roman" w:hAnsi="Times New Roman"/>
          <w:b/>
        </w:rPr>
      </w:pPr>
      <w:r>
        <w:rPr>
          <w:rFonts w:ascii="Times New Roman" w:hAnsi="Times New Roman"/>
          <w:b/>
        </w:rPr>
        <w:t xml:space="preserve"> </w:t>
      </w:r>
    </w:p>
    <w:p w:rsidR="00E12E27" w:rsidRDefault="00E12E27" w:rsidP="00E12E27">
      <w:pPr>
        <w:pStyle w:val="NoSpacing"/>
        <w:spacing w:line="480" w:lineRule="auto"/>
        <w:jc w:val="center"/>
        <w:rPr>
          <w:rFonts w:ascii="Times New Roman" w:hAnsi="Times New Roman"/>
          <w:b/>
        </w:rPr>
      </w:pPr>
      <w:r>
        <w:rPr>
          <w:rFonts w:ascii="Times New Roman" w:hAnsi="Times New Roman"/>
          <w:b/>
        </w:rPr>
        <w:t xml:space="preserve"> </w:t>
      </w:r>
    </w:p>
    <w:p w:rsidR="00E12E27" w:rsidRDefault="00E12E27" w:rsidP="00E12E27">
      <w:pPr>
        <w:pStyle w:val="NoSpacing"/>
        <w:spacing w:line="480" w:lineRule="auto"/>
        <w:jc w:val="center"/>
        <w:rPr>
          <w:rFonts w:ascii="Times New Roman" w:hAnsi="Times New Roman"/>
          <w:b/>
        </w:rPr>
      </w:pPr>
      <w:r>
        <w:rPr>
          <w:rFonts w:ascii="Times New Roman" w:hAnsi="Times New Roman"/>
          <w:b/>
        </w:rPr>
        <w:t xml:space="preserve"> </w:t>
      </w:r>
    </w:p>
    <w:p w:rsidR="00E12E27" w:rsidRDefault="00E12E27" w:rsidP="00E12E27">
      <w:pPr>
        <w:pStyle w:val="NoSpacing"/>
        <w:spacing w:line="480" w:lineRule="auto"/>
        <w:jc w:val="center"/>
        <w:rPr>
          <w:rFonts w:ascii="Times New Roman" w:hAnsi="Times New Roman"/>
          <w:b/>
        </w:rPr>
      </w:pPr>
      <w:r>
        <w:rPr>
          <w:rFonts w:ascii="Times New Roman" w:hAnsi="Times New Roman"/>
          <w:b/>
        </w:rPr>
        <w:t xml:space="preserve"> </w:t>
      </w:r>
    </w:p>
    <w:p w:rsidR="00E12E27" w:rsidRDefault="00E12E27" w:rsidP="00E12E27">
      <w:pPr>
        <w:pStyle w:val="NoSpacing"/>
        <w:spacing w:line="480" w:lineRule="auto"/>
        <w:jc w:val="center"/>
        <w:rPr>
          <w:rFonts w:ascii="Times New Roman" w:hAnsi="Times New Roman"/>
          <w:b/>
        </w:rPr>
      </w:pPr>
      <w:r>
        <w:rPr>
          <w:rFonts w:ascii="Times New Roman" w:hAnsi="Times New Roman"/>
          <w:b/>
        </w:rPr>
        <w:t xml:space="preserve"> </w:t>
      </w:r>
    </w:p>
    <w:p w:rsidR="00E12E27" w:rsidRDefault="00E12E27" w:rsidP="00E12E27">
      <w:pPr>
        <w:pStyle w:val="NoSpacing"/>
        <w:spacing w:line="480" w:lineRule="auto"/>
        <w:jc w:val="center"/>
        <w:rPr>
          <w:rFonts w:ascii="Times New Roman" w:hAnsi="Times New Roman"/>
          <w:b/>
        </w:rPr>
      </w:pPr>
      <w:r>
        <w:rPr>
          <w:rFonts w:ascii="Times New Roman" w:hAnsi="Times New Roman"/>
          <w:b/>
        </w:rPr>
        <w:t xml:space="preserve"> </w:t>
      </w:r>
    </w:p>
    <w:p w:rsidR="00E12E27" w:rsidRDefault="00E12E27" w:rsidP="00E12E27">
      <w:pPr>
        <w:pStyle w:val="NoSpacing"/>
        <w:spacing w:line="480" w:lineRule="auto"/>
        <w:jc w:val="center"/>
        <w:rPr>
          <w:rFonts w:ascii="Times New Roman" w:hAnsi="Times New Roman"/>
          <w:b/>
        </w:rPr>
      </w:pPr>
      <w:r>
        <w:rPr>
          <w:rFonts w:ascii="Times New Roman" w:hAnsi="Times New Roman"/>
          <w:b/>
        </w:rPr>
        <w:t xml:space="preserve"> </w:t>
      </w:r>
    </w:p>
    <w:p w:rsidR="00E12E27" w:rsidRDefault="00E12E27" w:rsidP="00E12E27">
      <w:pPr>
        <w:pStyle w:val="NoSpacing"/>
        <w:spacing w:line="480" w:lineRule="auto"/>
        <w:jc w:val="center"/>
        <w:rPr>
          <w:rFonts w:ascii="Times New Roman" w:hAnsi="Times New Roman"/>
          <w:b/>
        </w:rPr>
      </w:pPr>
      <w:r>
        <w:rPr>
          <w:rFonts w:ascii="Times New Roman" w:hAnsi="Times New Roman"/>
          <w:b/>
        </w:rPr>
        <w:t xml:space="preserve"> </w:t>
      </w:r>
    </w:p>
    <w:p w:rsidR="00E12E27" w:rsidRDefault="00E12E27" w:rsidP="00E12E27">
      <w:pPr>
        <w:pStyle w:val="NoSpacing"/>
        <w:spacing w:line="480" w:lineRule="auto"/>
        <w:jc w:val="center"/>
        <w:rPr>
          <w:rFonts w:ascii="Times New Roman" w:hAnsi="Times New Roman"/>
          <w:b/>
        </w:rPr>
      </w:pPr>
      <w:r>
        <w:rPr>
          <w:rFonts w:ascii="Times New Roman" w:hAnsi="Times New Roman"/>
          <w:b/>
        </w:rPr>
        <w:t xml:space="preserve"> </w:t>
      </w:r>
    </w:p>
    <w:p w:rsidR="00E12E27" w:rsidRDefault="00E12E27" w:rsidP="00E12E27">
      <w:pPr>
        <w:pStyle w:val="NoSpacing"/>
        <w:spacing w:line="480" w:lineRule="auto"/>
        <w:jc w:val="center"/>
        <w:rPr>
          <w:rFonts w:ascii="Times New Roman" w:hAnsi="Times New Roman"/>
          <w:b/>
        </w:rPr>
      </w:pPr>
      <w:r>
        <w:rPr>
          <w:rFonts w:ascii="Times New Roman" w:hAnsi="Times New Roman"/>
          <w:b/>
        </w:rPr>
        <w:t xml:space="preserve"> </w:t>
      </w:r>
    </w:p>
    <w:p w:rsidR="00E12E27" w:rsidRDefault="00E12E27" w:rsidP="00E12E27">
      <w:pPr>
        <w:pStyle w:val="NoSpacing"/>
        <w:spacing w:line="480" w:lineRule="auto"/>
        <w:jc w:val="center"/>
        <w:rPr>
          <w:rFonts w:ascii="Times New Roman" w:hAnsi="Times New Roman"/>
          <w:b/>
        </w:rPr>
      </w:pPr>
    </w:p>
    <w:p w:rsidR="00E12E27" w:rsidRDefault="00E12E27" w:rsidP="00E12E27">
      <w:pPr>
        <w:pStyle w:val="NoSpacing"/>
        <w:spacing w:line="480" w:lineRule="auto"/>
        <w:jc w:val="center"/>
        <w:rPr>
          <w:rFonts w:ascii="Times New Roman" w:hAnsi="Times New Roman"/>
          <w:b/>
        </w:rPr>
      </w:pPr>
    </w:p>
    <w:p w:rsidR="00E12E27" w:rsidRDefault="00E12E27" w:rsidP="00E12E27">
      <w:pPr>
        <w:pStyle w:val="NoSpacing"/>
        <w:spacing w:line="480" w:lineRule="auto"/>
        <w:jc w:val="center"/>
        <w:rPr>
          <w:rFonts w:ascii="Times New Roman" w:hAnsi="Times New Roman"/>
          <w:b/>
        </w:rPr>
      </w:pPr>
      <w:r>
        <w:rPr>
          <w:rFonts w:ascii="Times New Roman" w:hAnsi="Times New Roman"/>
          <w:b/>
        </w:rPr>
        <w:lastRenderedPageBreak/>
        <w:t xml:space="preserve">ACKNOWLEDGEMENT </w:t>
      </w:r>
    </w:p>
    <w:p w:rsidR="00E12E27" w:rsidRDefault="00E12E27" w:rsidP="00E12E27">
      <w:pPr>
        <w:pStyle w:val="NoSpacing"/>
        <w:spacing w:line="480" w:lineRule="auto"/>
        <w:jc w:val="both"/>
        <w:rPr>
          <w:rFonts w:ascii="Times New Roman" w:hAnsi="Times New Roman"/>
        </w:rPr>
      </w:pPr>
      <w:r>
        <w:rPr>
          <w:rFonts w:ascii="Times New Roman" w:hAnsi="Times New Roman"/>
        </w:rPr>
        <w:t>Foremost, my appreciation goes to Almighty Allah for the successful completion of this project work.</w:t>
      </w:r>
    </w:p>
    <w:p w:rsidR="00E12E27" w:rsidRDefault="00E12E27" w:rsidP="00E12E27">
      <w:pPr>
        <w:pStyle w:val="NoSpacing"/>
        <w:spacing w:line="480" w:lineRule="auto"/>
        <w:jc w:val="both"/>
        <w:rPr>
          <w:rFonts w:ascii="Times New Roman" w:hAnsi="Times New Roman"/>
        </w:rPr>
      </w:pPr>
      <w:r>
        <w:rPr>
          <w:rFonts w:ascii="Times New Roman" w:hAnsi="Times New Roman"/>
        </w:rPr>
        <w:t>Special thanks to my project supervisor, Mr. Musa Y.O who took his precious time to have painstakingly corrected this work before having it printed.</w:t>
      </w:r>
    </w:p>
    <w:p w:rsidR="00E12E27" w:rsidRDefault="00E12E27" w:rsidP="00E12E27">
      <w:pPr>
        <w:pStyle w:val="NoSpacing"/>
        <w:spacing w:line="480" w:lineRule="auto"/>
        <w:jc w:val="both"/>
        <w:rPr>
          <w:rFonts w:ascii="Times New Roman" w:hAnsi="Times New Roman"/>
        </w:rPr>
      </w:pPr>
      <w:r>
        <w:rPr>
          <w:rFonts w:ascii="Times New Roman" w:hAnsi="Times New Roman"/>
        </w:rPr>
        <w:t>My sincere appreciation goes to my parent, Mr. and Mrs. Ajani for their love and supports.</w:t>
      </w:r>
    </w:p>
    <w:p w:rsidR="00E12E27" w:rsidRDefault="00E12E27" w:rsidP="00E12E27">
      <w:pPr>
        <w:pStyle w:val="NoSpacing"/>
        <w:spacing w:line="480" w:lineRule="auto"/>
        <w:jc w:val="both"/>
        <w:rPr>
          <w:rFonts w:ascii="Times New Roman" w:hAnsi="Times New Roman"/>
        </w:rPr>
      </w:pPr>
      <w:r>
        <w:rPr>
          <w:rFonts w:ascii="Times New Roman" w:hAnsi="Times New Roman"/>
        </w:rPr>
        <w:t>Lastly, my appreciation goes to all those who had in one way or the other contributed to the success of this work.</w:t>
      </w:r>
    </w:p>
    <w:p w:rsidR="00E12E27" w:rsidRDefault="00E12E27" w:rsidP="00E12E27">
      <w:pPr>
        <w:pStyle w:val="NoSpacing"/>
        <w:spacing w:line="480" w:lineRule="auto"/>
        <w:jc w:val="both"/>
        <w:rPr>
          <w:rFonts w:ascii="Times New Roman" w:hAnsi="Times New Roman"/>
        </w:rPr>
      </w:pPr>
      <w:r>
        <w:rPr>
          <w:rFonts w:ascii="Times New Roman" w:hAnsi="Times New Roman"/>
        </w:rPr>
        <w:t>Thanks to you all!</w:t>
      </w:r>
    </w:p>
    <w:p w:rsidR="00E12E27" w:rsidRDefault="00E12E27" w:rsidP="00E12E27">
      <w:pPr>
        <w:pStyle w:val="NoSpacing"/>
        <w:spacing w:line="480" w:lineRule="auto"/>
        <w:jc w:val="both"/>
        <w:rPr>
          <w:rFonts w:ascii="Times New Roman" w:hAnsi="Times New Roman"/>
        </w:rPr>
      </w:pPr>
    </w:p>
    <w:p w:rsidR="00E12E27" w:rsidRDefault="00E12E27" w:rsidP="00E12E27">
      <w:pPr>
        <w:pStyle w:val="NoSpacing"/>
        <w:spacing w:line="480" w:lineRule="auto"/>
        <w:jc w:val="both"/>
        <w:rPr>
          <w:rFonts w:ascii="Times New Roman" w:hAnsi="Times New Roman"/>
        </w:rPr>
      </w:pPr>
    </w:p>
    <w:p w:rsidR="00E12E27" w:rsidRDefault="00E12E27" w:rsidP="00E12E27">
      <w:pPr>
        <w:pStyle w:val="NoSpacing"/>
        <w:spacing w:line="480" w:lineRule="auto"/>
        <w:jc w:val="both"/>
        <w:rPr>
          <w:rFonts w:ascii="Times New Roman" w:hAnsi="Times New Roman"/>
        </w:rPr>
      </w:pPr>
    </w:p>
    <w:p w:rsidR="00E12E27" w:rsidRDefault="00E12E27" w:rsidP="00E12E27">
      <w:pPr>
        <w:pStyle w:val="NoSpacing"/>
        <w:spacing w:line="480" w:lineRule="auto"/>
        <w:jc w:val="both"/>
        <w:rPr>
          <w:rFonts w:ascii="Times New Roman" w:hAnsi="Times New Roman"/>
        </w:rPr>
      </w:pPr>
    </w:p>
    <w:p w:rsidR="00E12E27" w:rsidRDefault="00E12E27" w:rsidP="00E12E27">
      <w:pPr>
        <w:pStyle w:val="NoSpacing"/>
        <w:spacing w:line="480" w:lineRule="auto"/>
        <w:jc w:val="both"/>
        <w:rPr>
          <w:rFonts w:ascii="Times New Roman" w:hAnsi="Times New Roman"/>
        </w:rPr>
      </w:pPr>
    </w:p>
    <w:p w:rsidR="00E12E27" w:rsidRDefault="00E12E27" w:rsidP="00E12E27">
      <w:pPr>
        <w:pStyle w:val="NoSpacing"/>
        <w:spacing w:line="480" w:lineRule="auto"/>
        <w:jc w:val="both"/>
        <w:rPr>
          <w:rFonts w:ascii="Times New Roman" w:hAnsi="Times New Roman"/>
        </w:rPr>
      </w:pPr>
    </w:p>
    <w:p w:rsidR="00E12E27" w:rsidRDefault="00E12E27" w:rsidP="00E12E27">
      <w:pPr>
        <w:pStyle w:val="NoSpacing"/>
        <w:spacing w:line="480" w:lineRule="auto"/>
        <w:jc w:val="both"/>
        <w:rPr>
          <w:rFonts w:ascii="Times New Roman" w:hAnsi="Times New Roman"/>
        </w:rPr>
      </w:pPr>
    </w:p>
    <w:p w:rsidR="00E12E27" w:rsidRDefault="00E12E27" w:rsidP="00E12E27">
      <w:pPr>
        <w:pStyle w:val="NoSpacing"/>
        <w:spacing w:line="480" w:lineRule="auto"/>
        <w:jc w:val="both"/>
        <w:rPr>
          <w:rFonts w:ascii="Times New Roman" w:hAnsi="Times New Roman"/>
        </w:rPr>
      </w:pPr>
    </w:p>
    <w:p w:rsidR="00E12E27" w:rsidRDefault="00E12E27" w:rsidP="00E12E27">
      <w:pPr>
        <w:pStyle w:val="NoSpacing"/>
        <w:spacing w:line="480" w:lineRule="auto"/>
        <w:jc w:val="both"/>
        <w:rPr>
          <w:rFonts w:ascii="Times New Roman" w:hAnsi="Times New Roman"/>
        </w:rPr>
      </w:pPr>
    </w:p>
    <w:p w:rsidR="00E12E27" w:rsidRDefault="00E12E27" w:rsidP="00E12E27">
      <w:pPr>
        <w:pStyle w:val="NoSpacing"/>
        <w:spacing w:line="480" w:lineRule="auto"/>
        <w:jc w:val="both"/>
        <w:rPr>
          <w:rFonts w:ascii="Times New Roman" w:hAnsi="Times New Roman"/>
        </w:rPr>
      </w:pPr>
    </w:p>
    <w:p w:rsidR="00E12E27" w:rsidRDefault="00E12E27" w:rsidP="00E12E27">
      <w:pPr>
        <w:pStyle w:val="NoSpacing"/>
        <w:spacing w:line="480" w:lineRule="auto"/>
        <w:jc w:val="both"/>
        <w:rPr>
          <w:rFonts w:ascii="Times New Roman" w:hAnsi="Times New Roman"/>
        </w:rPr>
      </w:pPr>
    </w:p>
    <w:p w:rsidR="00E12E27" w:rsidRDefault="00E12E27" w:rsidP="00E12E27">
      <w:pPr>
        <w:pStyle w:val="NoSpacing"/>
        <w:spacing w:line="480" w:lineRule="auto"/>
        <w:jc w:val="both"/>
        <w:rPr>
          <w:rFonts w:ascii="Times New Roman" w:hAnsi="Times New Roman"/>
        </w:rPr>
      </w:pPr>
    </w:p>
    <w:p w:rsidR="00E12E27" w:rsidRDefault="00E12E27" w:rsidP="00E12E27">
      <w:pPr>
        <w:pStyle w:val="NoSpacing"/>
        <w:spacing w:line="480" w:lineRule="auto"/>
        <w:jc w:val="both"/>
        <w:rPr>
          <w:rFonts w:ascii="Times New Roman" w:hAnsi="Times New Roman"/>
        </w:rPr>
      </w:pPr>
    </w:p>
    <w:p w:rsidR="00E12E27" w:rsidRDefault="00E12E27" w:rsidP="00E12E27">
      <w:pPr>
        <w:pStyle w:val="NoSpacing"/>
        <w:spacing w:line="480" w:lineRule="auto"/>
        <w:jc w:val="both"/>
        <w:rPr>
          <w:rFonts w:ascii="Times New Roman" w:hAnsi="Times New Roman"/>
        </w:rPr>
      </w:pPr>
    </w:p>
    <w:p w:rsidR="00E12E27" w:rsidRDefault="00E12E27" w:rsidP="00E12E27">
      <w:pPr>
        <w:pStyle w:val="NoSpacing"/>
        <w:spacing w:line="480" w:lineRule="auto"/>
        <w:jc w:val="both"/>
        <w:rPr>
          <w:rFonts w:ascii="Times New Roman" w:hAnsi="Times New Roman"/>
        </w:rPr>
      </w:pPr>
    </w:p>
    <w:p w:rsidR="00E12E27" w:rsidRDefault="00E12E27" w:rsidP="00E12E27">
      <w:pPr>
        <w:pStyle w:val="NoSpacing"/>
        <w:spacing w:line="480" w:lineRule="auto"/>
        <w:jc w:val="center"/>
        <w:rPr>
          <w:rFonts w:ascii="Times New Roman" w:hAnsi="Times New Roman"/>
          <w:b/>
        </w:rPr>
      </w:pPr>
      <w:r w:rsidRPr="00E12E27">
        <w:rPr>
          <w:rFonts w:ascii="Times New Roman" w:hAnsi="Times New Roman"/>
          <w:b/>
        </w:rPr>
        <w:lastRenderedPageBreak/>
        <w:t>TABLE OF CONTENTS</w:t>
      </w:r>
    </w:p>
    <w:p w:rsidR="00E12E27" w:rsidRDefault="00E12E27" w:rsidP="00E12E27">
      <w:pPr>
        <w:pStyle w:val="NoSpacing"/>
        <w:spacing w:line="480" w:lineRule="auto"/>
        <w:rPr>
          <w:rFonts w:ascii="Times New Roman" w:hAnsi="Times New Roman"/>
        </w:rPr>
      </w:pPr>
      <w:r>
        <w:rPr>
          <w:rFonts w:ascii="Times New Roman" w:hAnsi="Times New Roman"/>
        </w:rPr>
        <w:t xml:space="preserve">Title page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w:t>
      </w:r>
    </w:p>
    <w:p w:rsidR="00E12E27" w:rsidRDefault="00E12E27" w:rsidP="00E12E27">
      <w:pPr>
        <w:pStyle w:val="NoSpacing"/>
        <w:spacing w:line="480" w:lineRule="auto"/>
        <w:rPr>
          <w:rFonts w:ascii="Times New Roman" w:hAnsi="Times New Roman"/>
        </w:rPr>
      </w:pPr>
      <w:r>
        <w:rPr>
          <w:rFonts w:ascii="Times New Roman" w:hAnsi="Times New Roman"/>
        </w:rPr>
        <w:t xml:space="preserve">Certification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w:t>
      </w:r>
    </w:p>
    <w:p w:rsidR="00E12E27" w:rsidRDefault="00E12E27" w:rsidP="00E12E27">
      <w:pPr>
        <w:pStyle w:val="NoSpacing"/>
        <w:spacing w:line="480" w:lineRule="auto"/>
        <w:rPr>
          <w:rFonts w:ascii="Times New Roman" w:hAnsi="Times New Roman"/>
        </w:rPr>
      </w:pPr>
      <w:r>
        <w:rPr>
          <w:rFonts w:ascii="Times New Roman" w:hAnsi="Times New Roman"/>
        </w:rPr>
        <w:t xml:space="preserve">Dedication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iv</w:t>
      </w:r>
    </w:p>
    <w:p w:rsidR="00E12E27" w:rsidRDefault="00E12E27" w:rsidP="00E12E27">
      <w:pPr>
        <w:pStyle w:val="NoSpacing"/>
        <w:spacing w:line="480" w:lineRule="auto"/>
        <w:rPr>
          <w:rFonts w:ascii="Times New Roman" w:hAnsi="Times New Roman"/>
        </w:rPr>
      </w:pPr>
      <w:r>
        <w:rPr>
          <w:rFonts w:ascii="Times New Roman" w:hAnsi="Times New Roman"/>
        </w:rPr>
        <w:t xml:space="preserve">Acknowledgments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w:t>
      </w:r>
    </w:p>
    <w:p w:rsidR="00E12E27" w:rsidRDefault="00E12E27" w:rsidP="00E12E27">
      <w:pPr>
        <w:rPr>
          <w:rFonts w:ascii="Calibri" w:hAnsi="Calibri"/>
        </w:rPr>
      </w:pPr>
      <w:r>
        <w:rPr>
          <w:rFonts w:ascii="Times New Roman" w:hAnsi="Times New Roman"/>
        </w:rPr>
        <w:t>Table of Contents</w:t>
      </w:r>
    </w:p>
    <w:p w:rsidR="00E12E27" w:rsidRPr="00431ABD" w:rsidRDefault="00E12E27" w:rsidP="00E12E27">
      <w:pPr>
        <w:spacing w:after="0" w:line="360" w:lineRule="auto"/>
        <w:outlineLvl w:val="2"/>
        <w:rPr>
          <w:rFonts w:ascii="Times New Roman" w:eastAsia="Times New Roman" w:hAnsi="Times New Roman" w:cs="Times New Roman"/>
          <w:bCs/>
          <w:sz w:val="24"/>
          <w:szCs w:val="24"/>
        </w:rPr>
      </w:pPr>
      <w:r w:rsidRPr="00431ABD">
        <w:rPr>
          <w:rFonts w:ascii="Times New Roman" w:eastAsia="Times New Roman" w:hAnsi="Times New Roman" w:cs="Times New Roman"/>
          <w:bCs/>
          <w:sz w:val="24"/>
          <w:szCs w:val="24"/>
        </w:rPr>
        <w:t>CHAPTER ONE: INTRODUCTION</w:t>
      </w:r>
    </w:p>
    <w:p w:rsidR="00E12E27" w:rsidRPr="00431ABD" w:rsidRDefault="00E12E27" w:rsidP="00E12E27">
      <w:pPr>
        <w:spacing w:after="0" w:line="360" w:lineRule="auto"/>
        <w:jc w:val="both"/>
        <w:outlineLvl w:val="2"/>
        <w:rPr>
          <w:rFonts w:ascii="Times New Roman" w:eastAsia="Times New Roman" w:hAnsi="Times New Roman" w:cs="Times New Roman"/>
          <w:bCs/>
          <w:sz w:val="24"/>
          <w:szCs w:val="24"/>
        </w:rPr>
      </w:pPr>
      <w:r w:rsidRPr="00431ABD">
        <w:rPr>
          <w:rFonts w:ascii="Times New Roman" w:eastAsia="Times New Roman" w:hAnsi="Times New Roman" w:cs="Times New Roman"/>
          <w:bCs/>
          <w:sz w:val="24"/>
          <w:szCs w:val="24"/>
        </w:rPr>
        <w:t>1.1 Background to the Study</w:t>
      </w:r>
      <w:r w:rsidRPr="00431ABD">
        <w:rPr>
          <w:rFonts w:ascii="Times New Roman" w:eastAsia="Times New Roman" w:hAnsi="Times New Roman" w:cs="Times New Roman"/>
          <w:bCs/>
          <w:sz w:val="24"/>
          <w:szCs w:val="24"/>
        </w:rPr>
        <w:tab/>
      </w:r>
      <w:r w:rsidRPr="00431ABD">
        <w:rPr>
          <w:rFonts w:ascii="Times New Roman" w:eastAsia="Times New Roman" w:hAnsi="Times New Roman" w:cs="Times New Roman"/>
          <w:bCs/>
          <w:sz w:val="24"/>
          <w:szCs w:val="24"/>
        </w:rPr>
        <w:tab/>
      </w:r>
      <w:r w:rsidRPr="00431ABD">
        <w:rPr>
          <w:rFonts w:ascii="Times New Roman" w:eastAsia="Times New Roman" w:hAnsi="Times New Roman" w:cs="Times New Roman"/>
          <w:bCs/>
          <w:sz w:val="24"/>
          <w:szCs w:val="24"/>
        </w:rPr>
        <w:tab/>
      </w:r>
      <w:r w:rsidRPr="00431ABD">
        <w:rPr>
          <w:rFonts w:ascii="Times New Roman" w:eastAsia="Times New Roman" w:hAnsi="Times New Roman" w:cs="Times New Roman"/>
          <w:bCs/>
          <w:sz w:val="24"/>
          <w:szCs w:val="24"/>
        </w:rPr>
        <w:tab/>
      </w:r>
      <w:r w:rsidRPr="00431ABD">
        <w:rPr>
          <w:rFonts w:ascii="Times New Roman" w:eastAsia="Times New Roman" w:hAnsi="Times New Roman" w:cs="Times New Roman"/>
          <w:bCs/>
          <w:sz w:val="24"/>
          <w:szCs w:val="24"/>
        </w:rPr>
        <w:tab/>
      </w:r>
      <w:r w:rsidRPr="00431ABD">
        <w:rPr>
          <w:rFonts w:ascii="Times New Roman" w:eastAsia="Times New Roman" w:hAnsi="Times New Roman" w:cs="Times New Roman"/>
          <w:bCs/>
          <w:sz w:val="24"/>
          <w:szCs w:val="24"/>
        </w:rPr>
        <w:tab/>
      </w:r>
      <w:r w:rsidRPr="00431ABD">
        <w:rPr>
          <w:rFonts w:ascii="Times New Roman" w:eastAsia="Times New Roman" w:hAnsi="Times New Roman" w:cs="Times New Roman"/>
          <w:bCs/>
          <w:sz w:val="24"/>
          <w:szCs w:val="24"/>
        </w:rPr>
        <w:tab/>
      </w:r>
      <w:r w:rsidRPr="00431ABD">
        <w:rPr>
          <w:rFonts w:ascii="Times New Roman" w:eastAsia="Times New Roman" w:hAnsi="Times New Roman" w:cs="Times New Roman"/>
          <w:bCs/>
          <w:sz w:val="24"/>
          <w:szCs w:val="24"/>
        </w:rPr>
        <w:tab/>
        <w:t>1</w:t>
      </w:r>
    </w:p>
    <w:p w:rsidR="00E12E27" w:rsidRPr="00431ABD" w:rsidRDefault="00E12E27" w:rsidP="00E12E27">
      <w:pPr>
        <w:pStyle w:val="Heading3"/>
        <w:spacing w:before="0" w:beforeAutospacing="0" w:after="0" w:afterAutospacing="0" w:line="360" w:lineRule="auto"/>
        <w:jc w:val="both"/>
        <w:rPr>
          <w:rStyle w:val="Strong"/>
          <w:sz w:val="24"/>
          <w:szCs w:val="24"/>
        </w:rPr>
      </w:pPr>
      <w:r w:rsidRPr="00431ABD">
        <w:rPr>
          <w:rStyle w:val="Strong"/>
          <w:bCs/>
          <w:sz w:val="24"/>
          <w:szCs w:val="24"/>
        </w:rPr>
        <w:t>1.2 Statement of the Problem</w:t>
      </w:r>
      <w:r w:rsidRPr="00431ABD">
        <w:rPr>
          <w:rStyle w:val="Strong"/>
          <w:sz w:val="24"/>
          <w:szCs w:val="24"/>
        </w:rPr>
        <w:tab/>
      </w:r>
      <w:r w:rsidRPr="00431ABD">
        <w:rPr>
          <w:rStyle w:val="Strong"/>
          <w:sz w:val="24"/>
          <w:szCs w:val="24"/>
        </w:rPr>
        <w:tab/>
      </w:r>
      <w:r w:rsidRPr="00431ABD">
        <w:rPr>
          <w:rStyle w:val="Strong"/>
          <w:sz w:val="24"/>
          <w:szCs w:val="24"/>
        </w:rPr>
        <w:tab/>
      </w:r>
      <w:r w:rsidRPr="00431ABD">
        <w:rPr>
          <w:rStyle w:val="Strong"/>
          <w:sz w:val="24"/>
          <w:szCs w:val="24"/>
        </w:rPr>
        <w:tab/>
      </w:r>
      <w:r w:rsidRPr="00431ABD">
        <w:rPr>
          <w:rStyle w:val="Strong"/>
          <w:sz w:val="24"/>
          <w:szCs w:val="24"/>
        </w:rPr>
        <w:tab/>
      </w:r>
      <w:r w:rsidRPr="00431ABD">
        <w:rPr>
          <w:rStyle w:val="Strong"/>
          <w:sz w:val="24"/>
          <w:szCs w:val="24"/>
        </w:rPr>
        <w:tab/>
      </w:r>
      <w:r w:rsidRPr="00431ABD">
        <w:rPr>
          <w:rStyle w:val="Strong"/>
          <w:sz w:val="24"/>
          <w:szCs w:val="24"/>
        </w:rPr>
        <w:tab/>
      </w:r>
      <w:r w:rsidRPr="00431ABD">
        <w:rPr>
          <w:rStyle w:val="Strong"/>
          <w:sz w:val="24"/>
          <w:szCs w:val="24"/>
        </w:rPr>
        <w:tab/>
      </w:r>
      <w:r w:rsidRPr="00431ABD">
        <w:rPr>
          <w:rStyle w:val="Strong"/>
          <w:sz w:val="24"/>
          <w:szCs w:val="24"/>
        </w:rPr>
        <w:tab/>
        <w:t>3</w:t>
      </w:r>
    </w:p>
    <w:p w:rsidR="00E12E27" w:rsidRPr="00431ABD" w:rsidRDefault="00E12E27" w:rsidP="00E12E27">
      <w:pPr>
        <w:pStyle w:val="Heading3"/>
        <w:spacing w:before="0" w:beforeAutospacing="0" w:after="0" w:afterAutospacing="0" w:line="360" w:lineRule="auto"/>
        <w:jc w:val="both"/>
        <w:rPr>
          <w:rStyle w:val="Strong"/>
          <w:sz w:val="24"/>
          <w:szCs w:val="24"/>
        </w:rPr>
      </w:pPr>
      <w:r w:rsidRPr="00431ABD">
        <w:rPr>
          <w:rStyle w:val="Strong"/>
          <w:bCs/>
          <w:sz w:val="24"/>
          <w:szCs w:val="24"/>
        </w:rPr>
        <w:t>1.3 Aim and Objectives of the Study</w:t>
      </w:r>
      <w:r w:rsidRPr="00431ABD">
        <w:rPr>
          <w:rStyle w:val="Strong"/>
          <w:sz w:val="24"/>
          <w:szCs w:val="24"/>
        </w:rPr>
        <w:tab/>
      </w:r>
      <w:r w:rsidRPr="00431ABD">
        <w:rPr>
          <w:rStyle w:val="Strong"/>
          <w:sz w:val="24"/>
          <w:szCs w:val="24"/>
        </w:rPr>
        <w:tab/>
      </w:r>
      <w:r w:rsidRPr="00431ABD">
        <w:rPr>
          <w:rStyle w:val="Strong"/>
          <w:sz w:val="24"/>
          <w:szCs w:val="24"/>
        </w:rPr>
        <w:tab/>
      </w:r>
      <w:r w:rsidRPr="00431ABD">
        <w:rPr>
          <w:rStyle w:val="Strong"/>
          <w:sz w:val="24"/>
          <w:szCs w:val="24"/>
        </w:rPr>
        <w:tab/>
      </w:r>
      <w:r w:rsidRPr="00431ABD">
        <w:rPr>
          <w:rStyle w:val="Strong"/>
          <w:sz w:val="24"/>
          <w:szCs w:val="24"/>
        </w:rPr>
        <w:tab/>
      </w:r>
      <w:r w:rsidRPr="00431ABD">
        <w:rPr>
          <w:rStyle w:val="Strong"/>
          <w:sz w:val="24"/>
          <w:szCs w:val="24"/>
        </w:rPr>
        <w:tab/>
      </w:r>
      <w:r w:rsidRPr="00431ABD">
        <w:rPr>
          <w:rStyle w:val="Strong"/>
          <w:sz w:val="24"/>
          <w:szCs w:val="24"/>
        </w:rPr>
        <w:tab/>
      </w:r>
      <w:r w:rsidRPr="00431ABD">
        <w:rPr>
          <w:rStyle w:val="Strong"/>
          <w:sz w:val="24"/>
          <w:szCs w:val="24"/>
        </w:rPr>
        <w:tab/>
        <w:t>4</w:t>
      </w:r>
    </w:p>
    <w:p w:rsidR="00E12E27" w:rsidRPr="00431ABD" w:rsidRDefault="00E12E27" w:rsidP="00E12E27">
      <w:pPr>
        <w:pStyle w:val="Heading3"/>
        <w:spacing w:before="0" w:beforeAutospacing="0" w:after="0" w:afterAutospacing="0" w:line="360" w:lineRule="auto"/>
        <w:jc w:val="both"/>
        <w:rPr>
          <w:rStyle w:val="Strong"/>
          <w:sz w:val="24"/>
          <w:szCs w:val="24"/>
        </w:rPr>
      </w:pPr>
      <w:r w:rsidRPr="00431ABD">
        <w:rPr>
          <w:rStyle w:val="Strong"/>
          <w:bCs/>
          <w:sz w:val="24"/>
          <w:szCs w:val="24"/>
        </w:rPr>
        <w:t>1.4 Scope of the Study</w:t>
      </w:r>
      <w:r w:rsidRPr="00431ABD">
        <w:rPr>
          <w:rStyle w:val="Strong"/>
          <w:sz w:val="24"/>
          <w:szCs w:val="24"/>
        </w:rPr>
        <w:tab/>
      </w:r>
      <w:r w:rsidRPr="00431ABD">
        <w:rPr>
          <w:rStyle w:val="Strong"/>
          <w:sz w:val="24"/>
          <w:szCs w:val="24"/>
        </w:rPr>
        <w:tab/>
      </w:r>
      <w:r w:rsidRPr="00431ABD">
        <w:rPr>
          <w:rStyle w:val="Strong"/>
          <w:sz w:val="24"/>
          <w:szCs w:val="24"/>
        </w:rPr>
        <w:tab/>
      </w:r>
      <w:r w:rsidRPr="00431ABD">
        <w:rPr>
          <w:rStyle w:val="Strong"/>
          <w:sz w:val="24"/>
          <w:szCs w:val="24"/>
        </w:rPr>
        <w:tab/>
      </w:r>
      <w:r w:rsidRPr="00431ABD">
        <w:rPr>
          <w:rStyle w:val="Strong"/>
          <w:sz w:val="24"/>
          <w:szCs w:val="24"/>
        </w:rPr>
        <w:tab/>
      </w:r>
      <w:r w:rsidRPr="00431ABD">
        <w:rPr>
          <w:rStyle w:val="Strong"/>
          <w:sz w:val="24"/>
          <w:szCs w:val="24"/>
        </w:rPr>
        <w:tab/>
      </w:r>
      <w:r w:rsidRPr="00431ABD">
        <w:rPr>
          <w:rStyle w:val="Strong"/>
          <w:sz w:val="24"/>
          <w:szCs w:val="24"/>
        </w:rPr>
        <w:tab/>
      </w:r>
      <w:r w:rsidRPr="00431ABD">
        <w:rPr>
          <w:rStyle w:val="Strong"/>
          <w:sz w:val="24"/>
          <w:szCs w:val="24"/>
        </w:rPr>
        <w:tab/>
      </w:r>
      <w:r w:rsidRPr="00431ABD">
        <w:rPr>
          <w:rStyle w:val="Strong"/>
          <w:sz w:val="24"/>
          <w:szCs w:val="24"/>
        </w:rPr>
        <w:tab/>
        <w:t>4</w:t>
      </w:r>
    </w:p>
    <w:p w:rsidR="00E12E27" w:rsidRPr="00431ABD" w:rsidRDefault="00E12E27" w:rsidP="00E12E27">
      <w:pPr>
        <w:pStyle w:val="Heading3"/>
        <w:spacing w:before="0" w:beforeAutospacing="0" w:after="0" w:afterAutospacing="0" w:line="360" w:lineRule="auto"/>
        <w:jc w:val="both"/>
        <w:rPr>
          <w:rStyle w:val="Strong"/>
          <w:sz w:val="24"/>
          <w:szCs w:val="24"/>
        </w:rPr>
      </w:pPr>
      <w:r w:rsidRPr="00431ABD">
        <w:rPr>
          <w:rStyle w:val="Strong"/>
          <w:bCs/>
          <w:sz w:val="24"/>
          <w:szCs w:val="24"/>
        </w:rPr>
        <w:t>1.5 Justification of the Study</w:t>
      </w:r>
      <w:r w:rsidRPr="00431ABD">
        <w:rPr>
          <w:rStyle w:val="Strong"/>
          <w:sz w:val="24"/>
          <w:szCs w:val="24"/>
        </w:rPr>
        <w:tab/>
      </w:r>
      <w:r w:rsidRPr="00431ABD">
        <w:rPr>
          <w:rStyle w:val="Strong"/>
          <w:sz w:val="24"/>
          <w:szCs w:val="24"/>
        </w:rPr>
        <w:tab/>
      </w:r>
      <w:r w:rsidRPr="00431ABD">
        <w:rPr>
          <w:rStyle w:val="Strong"/>
          <w:sz w:val="24"/>
          <w:szCs w:val="24"/>
        </w:rPr>
        <w:tab/>
      </w:r>
      <w:r w:rsidRPr="00431ABD">
        <w:rPr>
          <w:rStyle w:val="Strong"/>
          <w:sz w:val="24"/>
          <w:szCs w:val="24"/>
        </w:rPr>
        <w:tab/>
      </w:r>
      <w:r w:rsidRPr="00431ABD">
        <w:rPr>
          <w:rStyle w:val="Strong"/>
          <w:sz w:val="24"/>
          <w:szCs w:val="24"/>
        </w:rPr>
        <w:tab/>
      </w:r>
      <w:r w:rsidRPr="00431ABD">
        <w:rPr>
          <w:rStyle w:val="Strong"/>
          <w:sz w:val="24"/>
          <w:szCs w:val="24"/>
        </w:rPr>
        <w:tab/>
      </w:r>
      <w:r w:rsidRPr="00431ABD">
        <w:rPr>
          <w:rStyle w:val="Strong"/>
          <w:sz w:val="24"/>
          <w:szCs w:val="24"/>
        </w:rPr>
        <w:tab/>
      </w:r>
      <w:r w:rsidRPr="00431ABD">
        <w:rPr>
          <w:rStyle w:val="Strong"/>
          <w:sz w:val="24"/>
          <w:szCs w:val="24"/>
        </w:rPr>
        <w:tab/>
      </w:r>
      <w:r w:rsidRPr="00431ABD">
        <w:rPr>
          <w:rStyle w:val="Strong"/>
          <w:sz w:val="24"/>
          <w:szCs w:val="24"/>
        </w:rPr>
        <w:tab/>
        <w:t>5</w:t>
      </w:r>
    </w:p>
    <w:p w:rsidR="00E12E27" w:rsidRPr="00431ABD" w:rsidRDefault="00E12E27" w:rsidP="00E12E27">
      <w:pPr>
        <w:spacing w:after="0" w:line="360" w:lineRule="auto"/>
        <w:rPr>
          <w:rFonts w:ascii="Times New Roman" w:hAnsi="Times New Roman" w:cs="Times New Roman"/>
          <w:sz w:val="24"/>
          <w:szCs w:val="24"/>
        </w:rPr>
      </w:pPr>
      <w:r w:rsidRPr="00431ABD">
        <w:rPr>
          <w:rFonts w:ascii="Times New Roman" w:hAnsi="Times New Roman" w:cs="Times New Roman"/>
          <w:sz w:val="24"/>
          <w:szCs w:val="24"/>
        </w:rPr>
        <w:t>CHAPTER TWO: LITERATURE REVIEW</w:t>
      </w:r>
    </w:p>
    <w:p w:rsidR="00E12E27" w:rsidRPr="00431ABD" w:rsidRDefault="00E12E27" w:rsidP="00E12E27">
      <w:pPr>
        <w:spacing w:after="0" w:line="360" w:lineRule="auto"/>
        <w:jc w:val="both"/>
        <w:rPr>
          <w:rFonts w:ascii="Times New Roman" w:hAnsi="Times New Roman" w:cs="Times New Roman"/>
          <w:sz w:val="24"/>
          <w:szCs w:val="24"/>
        </w:rPr>
      </w:pPr>
      <w:r w:rsidRPr="00431ABD">
        <w:rPr>
          <w:rFonts w:ascii="Times New Roman" w:hAnsi="Times New Roman" w:cs="Times New Roman"/>
          <w:sz w:val="24"/>
          <w:szCs w:val="24"/>
        </w:rPr>
        <w:t>2.1</w:t>
      </w:r>
      <w:r w:rsidRPr="00431ABD">
        <w:rPr>
          <w:rFonts w:ascii="Times New Roman" w:hAnsi="Times New Roman" w:cs="Times New Roman"/>
          <w:sz w:val="24"/>
          <w:szCs w:val="24"/>
        </w:rPr>
        <w:tab/>
        <w:t>Conceptual Framework: Understanding Racism and Ethnic Discrimination</w:t>
      </w:r>
      <w:r w:rsidRPr="00431ABD">
        <w:rPr>
          <w:rFonts w:ascii="Times New Roman" w:hAnsi="Times New Roman" w:cs="Times New Roman"/>
          <w:sz w:val="24"/>
          <w:szCs w:val="24"/>
        </w:rPr>
        <w:tab/>
        <w:t>6</w:t>
      </w:r>
    </w:p>
    <w:p w:rsidR="00E12E27" w:rsidRPr="00431ABD" w:rsidRDefault="00E12E27" w:rsidP="00E12E27">
      <w:pPr>
        <w:spacing w:after="0" w:line="360" w:lineRule="auto"/>
        <w:jc w:val="both"/>
        <w:rPr>
          <w:rFonts w:ascii="Times New Roman" w:hAnsi="Times New Roman" w:cs="Times New Roman"/>
          <w:sz w:val="24"/>
          <w:szCs w:val="24"/>
        </w:rPr>
      </w:pPr>
      <w:r w:rsidRPr="00431ABD">
        <w:rPr>
          <w:rFonts w:ascii="Times New Roman" w:hAnsi="Times New Roman" w:cs="Times New Roman"/>
          <w:sz w:val="24"/>
          <w:szCs w:val="24"/>
        </w:rPr>
        <w:t>2.2</w:t>
      </w:r>
      <w:r w:rsidRPr="00431ABD">
        <w:rPr>
          <w:rFonts w:ascii="Times New Roman" w:hAnsi="Times New Roman" w:cs="Times New Roman"/>
          <w:sz w:val="24"/>
          <w:szCs w:val="24"/>
        </w:rPr>
        <w:tab/>
        <w:t>Theoretical Foundations of Racism in Statistical Research</w:t>
      </w:r>
      <w:r w:rsidRPr="00431ABD">
        <w:rPr>
          <w:rFonts w:ascii="Times New Roman" w:hAnsi="Times New Roman" w:cs="Times New Roman"/>
          <w:sz w:val="24"/>
          <w:szCs w:val="24"/>
        </w:rPr>
        <w:tab/>
      </w:r>
      <w:r w:rsidRPr="00431ABD">
        <w:rPr>
          <w:rFonts w:ascii="Times New Roman" w:hAnsi="Times New Roman" w:cs="Times New Roman"/>
          <w:sz w:val="24"/>
          <w:szCs w:val="24"/>
        </w:rPr>
        <w:tab/>
      </w:r>
      <w:r w:rsidRPr="00431ABD">
        <w:rPr>
          <w:rFonts w:ascii="Times New Roman" w:hAnsi="Times New Roman" w:cs="Times New Roman"/>
          <w:sz w:val="24"/>
          <w:szCs w:val="24"/>
        </w:rPr>
        <w:tab/>
        <w:t>8</w:t>
      </w:r>
    </w:p>
    <w:p w:rsidR="00E12E27" w:rsidRPr="00431ABD" w:rsidRDefault="00E12E27" w:rsidP="00E12E27">
      <w:pPr>
        <w:spacing w:after="0" w:line="360" w:lineRule="auto"/>
        <w:jc w:val="both"/>
        <w:rPr>
          <w:rFonts w:ascii="Times New Roman" w:hAnsi="Times New Roman" w:cs="Times New Roman"/>
          <w:sz w:val="24"/>
          <w:szCs w:val="24"/>
        </w:rPr>
      </w:pPr>
      <w:r w:rsidRPr="00431ABD">
        <w:rPr>
          <w:rFonts w:ascii="Times New Roman" w:hAnsi="Times New Roman" w:cs="Times New Roman"/>
          <w:sz w:val="24"/>
          <w:szCs w:val="24"/>
        </w:rPr>
        <w:t>2.3</w:t>
      </w:r>
      <w:r w:rsidRPr="00431ABD">
        <w:rPr>
          <w:rFonts w:ascii="Times New Roman" w:hAnsi="Times New Roman" w:cs="Times New Roman"/>
          <w:sz w:val="24"/>
          <w:szCs w:val="24"/>
        </w:rPr>
        <w:tab/>
        <w:t>Review of Empirical Studies on Racism Using Statistical Methods</w:t>
      </w:r>
      <w:r w:rsidRPr="00431ABD">
        <w:rPr>
          <w:rFonts w:ascii="Times New Roman" w:hAnsi="Times New Roman" w:cs="Times New Roman"/>
          <w:sz w:val="24"/>
          <w:szCs w:val="24"/>
        </w:rPr>
        <w:tab/>
      </w:r>
      <w:r w:rsidRPr="00431ABD">
        <w:rPr>
          <w:rFonts w:ascii="Times New Roman" w:hAnsi="Times New Roman" w:cs="Times New Roman"/>
          <w:sz w:val="24"/>
          <w:szCs w:val="24"/>
        </w:rPr>
        <w:tab/>
        <w:t>9</w:t>
      </w:r>
    </w:p>
    <w:p w:rsidR="00E12E27" w:rsidRPr="00431ABD" w:rsidRDefault="00E12E27" w:rsidP="00E12E27">
      <w:pPr>
        <w:spacing w:after="0" w:line="360" w:lineRule="auto"/>
        <w:jc w:val="both"/>
        <w:rPr>
          <w:rFonts w:ascii="Times New Roman" w:hAnsi="Times New Roman" w:cs="Times New Roman"/>
          <w:sz w:val="24"/>
          <w:szCs w:val="24"/>
        </w:rPr>
      </w:pPr>
      <w:r w:rsidRPr="00431ABD">
        <w:rPr>
          <w:rFonts w:ascii="Times New Roman" w:hAnsi="Times New Roman" w:cs="Times New Roman"/>
          <w:sz w:val="24"/>
          <w:szCs w:val="24"/>
        </w:rPr>
        <w:t>2.4</w:t>
      </w:r>
      <w:r w:rsidRPr="00431ABD">
        <w:rPr>
          <w:rFonts w:ascii="Times New Roman" w:hAnsi="Times New Roman" w:cs="Times New Roman"/>
          <w:sz w:val="24"/>
          <w:szCs w:val="24"/>
        </w:rPr>
        <w:tab/>
        <w:t>Data Sources and Statistical Indicators of Racism</w:t>
      </w:r>
      <w:r w:rsidRPr="00431ABD">
        <w:rPr>
          <w:rFonts w:ascii="Times New Roman" w:hAnsi="Times New Roman" w:cs="Times New Roman"/>
          <w:sz w:val="24"/>
          <w:szCs w:val="24"/>
        </w:rPr>
        <w:tab/>
      </w:r>
      <w:r w:rsidRPr="00431ABD">
        <w:rPr>
          <w:rFonts w:ascii="Times New Roman" w:hAnsi="Times New Roman" w:cs="Times New Roman"/>
          <w:sz w:val="24"/>
          <w:szCs w:val="24"/>
        </w:rPr>
        <w:tab/>
      </w:r>
      <w:r w:rsidRPr="00431ABD">
        <w:rPr>
          <w:rFonts w:ascii="Times New Roman" w:hAnsi="Times New Roman" w:cs="Times New Roman"/>
          <w:sz w:val="24"/>
          <w:szCs w:val="24"/>
        </w:rPr>
        <w:tab/>
      </w:r>
      <w:r w:rsidRPr="00431ABD">
        <w:rPr>
          <w:rFonts w:ascii="Times New Roman" w:hAnsi="Times New Roman" w:cs="Times New Roman"/>
          <w:sz w:val="24"/>
          <w:szCs w:val="24"/>
        </w:rPr>
        <w:tab/>
        <w:t>12</w:t>
      </w:r>
    </w:p>
    <w:p w:rsidR="00E12E27" w:rsidRPr="00431ABD" w:rsidRDefault="00E12E27" w:rsidP="00E12E27">
      <w:pPr>
        <w:spacing w:after="0" w:line="360" w:lineRule="auto"/>
        <w:jc w:val="both"/>
        <w:rPr>
          <w:rFonts w:ascii="Times New Roman" w:hAnsi="Times New Roman" w:cs="Times New Roman"/>
          <w:sz w:val="24"/>
          <w:szCs w:val="24"/>
        </w:rPr>
      </w:pPr>
      <w:r w:rsidRPr="00431ABD">
        <w:rPr>
          <w:rFonts w:ascii="Times New Roman" w:hAnsi="Times New Roman" w:cs="Times New Roman"/>
          <w:sz w:val="24"/>
          <w:szCs w:val="24"/>
        </w:rPr>
        <w:t>2.5</w:t>
      </w:r>
      <w:r w:rsidRPr="00431ABD">
        <w:rPr>
          <w:rFonts w:ascii="Times New Roman" w:hAnsi="Times New Roman" w:cs="Times New Roman"/>
          <w:sz w:val="24"/>
          <w:szCs w:val="24"/>
        </w:rPr>
        <w:tab/>
        <w:t>Application of Descriptive Statistics in Racism Studies</w:t>
      </w:r>
      <w:r w:rsidRPr="00431ABD">
        <w:rPr>
          <w:rFonts w:ascii="Times New Roman" w:hAnsi="Times New Roman" w:cs="Times New Roman"/>
          <w:sz w:val="24"/>
          <w:szCs w:val="24"/>
        </w:rPr>
        <w:tab/>
      </w:r>
      <w:r w:rsidRPr="00431ABD">
        <w:rPr>
          <w:rFonts w:ascii="Times New Roman" w:hAnsi="Times New Roman" w:cs="Times New Roman"/>
          <w:sz w:val="24"/>
          <w:szCs w:val="24"/>
        </w:rPr>
        <w:tab/>
      </w:r>
      <w:r w:rsidRPr="00431ABD">
        <w:rPr>
          <w:rFonts w:ascii="Times New Roman" w:hAnsi="Times New Roman" w:cs="Times New Roman"/>
          <w:sz w:val="24"/>
          <w:szCs w:val="24"/>
        </w:rPr>
        <w:tab/>
      </w:r>
      <w:r w:rsidRPr="00431ABD">
        <w:rPr>
          <w:rFonts w:ascii="Times New Roman" w:hAnsi="Times New Roman" w:cs="Times New Roman"/>
          <w:sz w:val="24"/>
          <w:szCs w:val="24"/>
        </w:rPr>
        <w:tab/>
        <w:t>14</w:t>
      </w:r>
    </w:p>
    <w:p w:rsidR="00E12E27" w:rsidRPr="00431ABD" w:rsidRDefault="00E12E27" w:rsidP="00E12E27">
      <w:pPr>
        <w:spacing w:after="0" w:line="360" w:lineRule="auto"/>
        <w:jc w:val="both"/>
        <w:rPr>
          <w:rFonts w:ascii="Times New Roman" w:hAnsi="Times New Roman" w:cs="Times New Roman"/>
          <w:sz w:val="24"/>
          <w:szCs w:val="24"/>
        </w:rPr>
      </w:pPr>
      <w:r w:rsidRPr="00431ABD">
        <w:rPr>
          <w:rFonts w:ascii="Times New Roman" w:hAnsi="Times New Roman" w:cs="Times New Roman"/>
          <w:sz w:val="24"/>
          <w:szCs w:val="24"/>
        </w:rPr>
        <w:t>2.6</w:t>
      </w:r>
      <w:r w:rsidRPr="00431ABD">
        <w:rPr>
          <w:rFonts w:ascii="Times New Roman" w:hAnsi="Times New Roman" w:cs="Times New Roman"/>
          <w:sz w:val="24"/>
          <w:szCs w:val="24"/>
        </w:rPr>
        <w:tab/>
        <w:t xml:space="preserve"> Use of Inferential Statistics in Measuring Racial Inequality</w:t>
      </w:r>
      <w:r w:rsidRPr="00431ABD">
        <w:rPr>
          <w:rFonts w:ascii="Times New Roman" w:hAnsi="Times New Roman" w:cs="Times New Roman"/>
          <w:sz w:val="24"/>
          <w:szCs w:val="24"/>
        </w:rPr>
        <w:tab/>
      </w:r>
      <w:r w:rsidRPr="00431ABD">
        <w:rPr>
          <w:rFonts w:ascii="Times New Roman" w:hAnsi="Times New Roman" w:cs="Times New Roman"/>
          <w:sz w:val="24"/>
          <w:szCs w:val="24"/>
        </w:rPr>
        <w:tab/>
      </w:r>
      <w:r w:rsidRPr="00431ABD">
        <w:rPr>
          <w:rFonts w:ascii="Times New Roman" w:hAnsi="Times New Roman" w:cs="Times New Roman"/>
          <w:sz w:val="24"/>
          <w:szCs w:val="24"/>
        </w:rPr>
        <w:tab/>
        <w:t>16</w:t>
      </w:r>
    </w:p>
    <w:p w:rsidR="00E12E27" w:rsidRPr="00431ABD" w:rsidRDefault="00E12E27" w:rsidP="00E12E27">
      <w:pPr>
        <w:pStyle w:val="NoSpacing"/>
        <w:spacing w:line="360" w:lineRule="auto"/>
        <w:rPr>
          <w:rFonts w:ascii="Times New Roman" w:hAnsi="Times New Roman" w:cs="Times New Roman"/>
          <w:sz w:val="24"/>
          <w:szCs w:val="24"/>
        </w:rPr>
      </w:pPr>
      <w:r w:rsidRPr="00431ABD">
        <w:rPr>
          <w:rStyle w:val="Strong"/>
          <w:rFonts w:ascii="Times New Roman" w:hAnsi="Times New Roman" w:cs="Times New Roman"/>
          <w:b w:val="0"/>
          <w:bCs w:val="0"/>
          <w:sz w:val="24"/>
          <w:szCs w:val="24"/>
        </w:rPr>
        <w:t>CHAPTER THREE</w:t>
      </w:r>
      <w:r w:rsidRPr="00431ABD">
        <w:rPr>
          <w:rFonts w:ascii="Times New Roman" w:hAnsi="Times New Roman" w:cs="Times New Roman"/>
          <w:sz w:val="24"/>
          <w:szCs w:val="24"/>
        </w:rPr>
        <w:t xml:space="preserve">: </w:t>
      </w:r>
      <w:r w:rsidRPr="00431ABD">
        <w:rPr>
          <w:rStyle w:val="Strong"/>
          <w:rFonts w:ascii="Times New Roman" w:hAnsi="Times New Roman" w:cs="Times New Roman"/>
          <w:b w:val="0"/>
          <w:bCs w:val="0"/>
          <w:sz w:val="24"/>
          <w:szCs w:val="24"/>
        </w:rPr>
        <w:t>RESEARCH METHODOLOGY</w:t>
      </w:r>
    </w:p>
    <w:p w:rsidR="00E12E27" w:rsidRPr="00431ABD" w:rsidRDefault="00E12E27" w:rsidP="00E12E27">
      <w:pPr>
        <w:pStyle w:val="NoSpacing"/>
        <w:spacing w:line="360" w:lineRule="auto"/>
        <w:jc w:val="both"/>
        <w:rPr>
          <w:rStyle w:val="Strong"/>
          <w:rFonts w:ascii="Times New Roman" w:hAnsi="Times New Roman" w:cs="Times New Roman"/>
          <w:b w:val="0"/>
          <w:sz w:val="24"/>
          <w:szCs w:val="24"/>
        </w:rPr>
      </w:pPr>
      <w:r w:rsidRPr="00431ABD">
        <w:rPr>
          <w:rStyle w:val="Strong"/>
          <w:rFonts w:ascii="Times New Roman" w:hAnsi="Times New Roman" w:cs="Times New Roman"/>
          <w:b w:val="0"/>
          <w:bCs w:val="0"/>
          <w:sz w:val="24"/>
          <w:szCs w:val="24"/>
        </w:rPr>
        <w:t>3.1</w:t>
      </w:r>
      <w:r w:rsidRPr="00431ABD">
        <w:rPr>
          <w:rStyle w:val="Strong"/>
          <w:rFonts w:ascii="Times New Roman" w:hAnsi="Times New Roman" w:cs="Times New Roman"/>
          <w:b w:val="0"/>
          <w:bCs w:val="0"/>
          <w:sz w:val="24"/>
          <w:szCs w:val="24"/>
        </w:rPr>
        <w:tab/>
        <w:t>Research Design</w:t>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t>19</w:t>
      </w:r>
    </w:p>
    <w:p w:rsidR="00E12E27" w:rsidRPr="00431ABD" w:rsidRDefault="00E12E27" w:rsidP="00E12E27">
      <w:pPr>
        <w:pStyle w:val="NoSpacing"/>
        <w:spacing w:line="360" w:lineRule="auto"/>
        <w:jc w:val="both"/>
        <w:rPr>
          <w:rStyle w:val="Strong"/>
          <w:rFonts w:ascii="Times New Roman" w:hAnsi="Times New Roman" w:cs="Times New Roman"/>
          <w:b w:val="0"/>
          <w:sz w:val="24"/>
          <w:szCs w:val="24"/>
        </w:rPr>
      </w:pPr>
      <w:r w:rsidRPr="00431ABD">
        <w:rPr>
          <w:rStyle w:val="Strong"/>
          <w:rFonts w:ascii="Times New Roman" w:hAnsi="Times New Roman" w:cs="Times New Roman"/>
          <w:b w:val="0"/>
          <w:bCs w:val="0"/>
          <w:sz w:val="24"/>
          <w:szCs w:val="24"/>
        </w:rPr>
        <w:t>3.2</w:t>
      </w:r>
      <w:r w:rsidRPr="00431ABD">
        <w:rPr>
          <w:rStyle w:val="Strong"/>
          <w:rFonts w:ascii="Times New Roman" w:hAnsi="Times New Roman" w:cs="Times New Roman"/>
          <w:b w:val="0"/>
          <w:bCs w:val="0"/>
          <w:sz w:val="24"/>
          <w:szCs w:val="24"/>
        </w:rPr>
        <w:tab/>
        <w:t>Population of the Study</w:t>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t>19</w:t>
      </w:r>
    </w:p>
    <w:p w:rsidR="00E12E27" w:rsidRPr="00431ABD" w:rsidRDefault="00E12E27" w:rsidP="00E12E27">
      <w:pPr>
        <w:pStyle w:val="NoSpacing"/>
        <w:spacing w:line="360" w:lineRule="auto"/>
        <w:jc w:val="both"/>
        <w:rPr>
          <w:rStyle w:val="Strong"/>
          <w:rFonts w:ascii="Times New Roman" w:hAnsi="Times New Roman" w:cs="Times New Roman"/>
          <w:b w:val="0"/>
          <w:sz w:val="24"/>
          <w:szCs w:val="24"/>
        </w:rPr>
      </w:pPr>
      <w:r w:rsidRPr="00431ABD">
        <w:rPr>
          <w:rStyle w:val="Strong"/>
          <w:rFonts w:ascii="Times New Roman" w:hAnsi="Times New Roman" w:cs="Times New Roman"/>
          <w:b w:val="0"/>
          <w:bCs w:val="0"/>
          <w:sz w:val="24"/>
          <w:szCs w:val="24"/>
        </w:rPr>
        <w:t>3.3</w:t>
      </w:r>
      <w:r w:rsidRPr="00431ABD">
        <w:rPr>
          <w:rStyle w:val="Strong"/>
          <w:rFonts w:ascii="Times New Roman" w:hAnsi="Times New Roman" w:cs="Times New Roman"/>
          <w:b w:val="0"/>
          <w:bCs w:val="0"/>
          <w:sz w:val="24"/>
          <w:szCs w:val="24"/>
        </w:rPr>
        <w:tab/>
        <w:t>Sample Size and Sampling Technique</w:t>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t>20</w:t>
      </w:r>
    </w:p>
    <w:p w:rsidR="00E12E27" w:rsidRPr="00431ABD" w:rsidRDefault="00E12E27" w:rsidP="00E12E27">
      <w:pPr>
        <w:pStyle w:val="NoSpacing"/>
        <w:spacing w:line="360" w:lineRule="auto"/>
        <w:jc w:val="both"/>
        <w:rPr>
          <w:rStyle w:val="Strong"/>
          <w:rFonts w:ascii="Times New Roman" w:hAnsi="Times New Roman" w:cs="Times New Roman"/>
          <w:b w:val="0"/>
          <w:sz w:val="24"/>
          <w:szCs w:val="24"/>
        </w:rPr>
      </w:pPr>
      <w:r w:rsidRPr="00431ABD">
        <w:rPr>
          <w:rStyle w:val="Strong"/>
          <w:rFonts w:ascii="Times New Roman" w:hAnsi="Times New Roman" w:cs="Times New Roman"/>
          <w:b w:val="0"/>
          <w:bCs w:val="0"/>
          <w:sz w:val="24"/>
          <w:szCs w:val="24"/>
        </w:rPr>
        <w:t>3.4</w:t>
      </w:r>
      <w:r w:rsidRPr="00431ABD">
        <w:rPr>
          <w:rStyle w:val="Strong"/>
          <w:rFonts w:ascii="Times New Roman" w:hAnsi="Times New Roman" w:cs="Times New Roman"/>
          <w:b w:val="0"/>
          <w:bCs w:val="0"/>
          <w:sz w:val="24"/>
          <w:szCs w:val="24"/>
        </w:rPr>
        <w:tab/>
        <w:t>Method of Data Collection</w:t>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t>20</w:t>
      </w:r>
    </w:p>
    <w:p w:rsidR="00E12E27" w:rsidRPr="00431ABD" w:rsidRDefault="00E12E27" w:rsidP="00E12E27">
      <w:pPr>
        <w:pStyle w:val="NoSpacing"/>
        <w:spacing w:line="360" w:lineRule="auto"/>
        <w:jc w:val="both"/>
        <w:rPr>
          <w:rStyle w:val="Strong"/>
          <w:rFonts w:ascii="Times New Roman" w:hAnsi="Times New Roman" w:cs="Times New Roman"/>
          <w:b w:val="0"/>
          <w:sz w:val="24"/>
          <w:szCs w:val="24"/>
        </w:rPr>
      </w:pPr>
      <w:r w:rsidRPr="00431ABD">
        <w:rPr>
          <w:rStyle w:val="Strong"/>
          <w:rFonts w:ascii="Times New Roman" w:hAnsi="Times New Roman" w:cs="Times New Roman"/>
          <w:b w:val="0"/>
          <w:bCs w:val="0"/>
          <w:sz w:val="24"/>
          <w:szCs w:val="24"/>
        </w:rPr>
        <w:t>3.5</w:t>
      </w:r>
      <w:r w:rsidRPr="00431ABD">
        <w:rPr>
          <w:rStyle w:val="Strong"/>
          <w:rFonts w:ascii="Times New Roman" w:hAnsi="Times New Roman" w:cs="Times New Roman"/>
          <w:b w:val="0"/>
          <w:bCs w:val="0"/>
          <w:sz w:val="24"/>
          <w:szCs w:val="24"/>
        </w:rPr>
        <w:tab/>
        <w:t>Method of Data Analysis</w:t>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t>20</w:t>
      </w:r>
    </w:p>
    <w:p w:rsidR="00E12E27" w:rsidRPr="00431ABD" w:rsidRDefault="00E12E27" w:rsidP="00E12E27">
      <w:pPr>
        <w:pStyle w:val="NoSpacing"/>
        <w:spacing w:line="360" w:lineRule="auto"/>
        <w:jc w:val="both"/>
        <w:rPr>
          <w:rStyle w:val="Strong"/>
          <w:rFonts w:ascii="Times New Roman" w:hAnsi="Times New Roman" w:cs="Times New Roman"/>
          <w:b w:val="0"/>
          <w:sz w:val="24"/>
          <w:szCs w:val="24"/>
        </w:rPr>
      </w:pPr>
      <w:r w:rsidRPr="00431ABD">
        <w:rPr>
          <w:rStyle w:val="Strong"/>
          <w:rFonts w:ascii="Times New Roman" w:hAnsi="Times New Roman" w:cs="Times New Roman"/>
          <w:b w:val="0"/>
          <w:bCs w:val="0"/>
          <w:sz w:val="24"/>
          <w:szCs w:val="24"/>
        </w:rPr>
        <w:t>3.6</w:t>
      </w:r>
      <w:r w:rsidRPr="00431ABD">
        <w:rPr>
          <w:rStyle w:val="Strong"/>
          <w:rFonts w:ascii="Times New Roman" w:hAnsi="Times New Roman" w:cs="Times New Roman"/>
          <w:b w:val="0"/>
          <w:bCs w:val="0"/>
          <w:sz w:val="24"/>
          <w:szCs w:val="24"/>
        </w:rPr>
        <w:tab/>
        <w:t>Validity and Reliability of the Instrument</w:t>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r>
      <w:r w:rsidRPr="00431ABD">
        <w:rPr>
          <w:rStyle w:val="Strong"/>
          <w:rFonts w:ascii="Times New Roman" w:hAnsi="Times New Roman" w:cs="Times New Roman"/>
          <w:b w:val="0"/>
          <w:sz w:val="24"/>
          <w:szCs w:val="24"/>
        </w:rPr>
        <w:tab/>
        <w:t>21</w:t>
      </w:r>
    </w:p>
    <w:p w:rsidR="00E12E27" w:rsidRPr="00431ABD" w:rsidRDefault="00E12E27" w:rsidP="00E12E27">
      <w:pPr>
        <w:spacing w:after="0" w:line="360" w:lineRule="auto"/>
        <w:rPr>
          <w:rFonts w:ascii="Times New Roman" w:eastAsia="Calibri" w:hAnsi="Times New Roman" w:cs="Times New Roman"/>
          <w:sz w:val="24"/>
          <w:szCs w:val="24"/>
        </w:rPr>
      </w:pPr>
      <w:r w:rsidRPr="00431ABD">
        <w:rPr>
          <w:rStyle w:val="16"/>
          <w:rFonts w:ascii="Times New Roman" w:eastAsia="Calibri" w:hAnsi="Times New Roman" w:cs="Times New Roman" w:hint="default"/>
          <w:b w:val="0"/>
          <w:sz w:val="24"/>
          <w:szCs w:val="24"/>
          <w:lang w:eastAsia="zh-CN"/>
        </w:rPr>
        <w:t>CHAPETR FOUR</w:t>
      </w:r>
      <w:r w:rsidRPr="00431ABD">
        <w:rPr>
          <w:rFonts w:ascii="Times New Roman" w:eastAsia="Calibri" w:hAnsi="Times New Roman" w:cs="Times New Roman"/>
          <w:sz w:val="24"/>
          <w:szCs w:val="24"/>
        </w:rPr>
        <w:t xml:space="preserve">: </w:t>
      </w:r>
      <w:r w:rsidRPr="00431ABD">
        <w:rPr>
          <w:rStyle w:val="16"/>
          <w:rFonts w:ascii="Times New Roman" w:eastAsia="Calibri" w:hAnsi="Times New Roman" w:cs="Times New Roman" w:hint="default"/>
          <w:b w:val="0"/>
          <w:sz w:val="24"/>
          <w:szCs w:val="24"/>
          <w:lang w:eastAsia="zh-CN"/>
        </w:rPr>
        <w:t>RESULT AND DISCUSSION</w:t>
      </w:r>
    </w:p>
    <w:p w:rsidR="00E12E27" w:rsidRPr="00431ABD" w:rsidRDefault="00E12E27" w:rsidP="00E12E27">
      <w:pPr>
        <w:spacing w:after="0" w:line="360" w:lineRule="auto"/>
        <w:jc w:val="both"/>
        <w:rPr>
          <w:rStyle w:val="16"/>
          <w:rFonts w:ascii="Times New Roman" w:hAnsi="Times New Roman" w:cs="Times New Roman" w:hint="default"/>
          <w:b w:val="0"/>
          <w:sz w:val="24"/>
          <w:szCs w:val="24"/>
          <w:lang w:eastAsia="zh-CN"/>
        </w:rPr>
      </w:pPr>
      <w:r w:rsidRPr="00431ABD">
        <w:rPr>
          <w:rStyle w:val="16"/>
          <w:rFonts w:ascii="Times New Roman" w:hAnsi="Times New Roman" w:cs="Times New Roman" w:hint="default"/>
          <w:b w:val="0"/>
          <w:sz w:val="24"/>
          <w:szCs w:val="24"/>
          <w:lang w:eastAsia="zh-CN"/>
        </w:rPr>
        <w:lastRenderedPageBreak/>
        <w:t>4.1</w:t>
      </w:r>
      <w:r w:rsidRPr="00431ABD">
        <w:rPr>
          <w:rStyle w:val="16"/>
          <w:rFonts w:ascii="Times New Roman" w:hAnsi="Times New Roman" w:cs="Times New Roman" w:hint="default"/>
          <w:b w:val="0"/>
          <w:sz w:val="24"/>
          <w:szCs w:val="24"/>
          <w:lang w:eastAsia="zh-CN"/>
        </w:rPr>
        <w:tab/>
        <w:t>Introduction</w:t>
      </w:r>
      <w:r w:rsidRPr="00431ABD">
        <w:rPr>
          <w:rStyle w:val="16"/>
          <w:rFonts w:ascii="Times New Roman" w:hAnsi="Times New Roman" w:cs="Times New Roman" w:hint="default"/>
          <w:b w:val="0"/>
          <w:sz w:val="24"/>
          <w:szCs w:val="24"/>
          <w:lang w:eastAsia="zh-CN"/>
        </w:rPr>
        <w:tab/>
      </w:r>
      <w:r w:rsidRPr="00431ABD">
        <w:rPr>
          <w:rStyle w:val="16"/>
          <w:rFonts w:ascii="Times New Roman" w:hAnsi="Times New Roman" w:cs="Times New Roman" w:hint="default"/>
          <w:b w:val="0"/>
          <w:sz w:val="24"/>
          <w:szCs w:val="24"/>
          <w:lang w:eastAsia="zh-CN"/>
        </w:rPr>
        <w:tab/>
      </w:r>
      <w:r w:rsidRPr="00431ABD">
        <w:rPr>
          <w:rStyle w:val="16"/>
          <w:rFonts w:ascii="Times New Roman" w:hAnsi="Times New Roman" w:cs="Times New Roman" w:hint="default"/>
          <w:b w:val="0"/>
          <w:sz w:val="24"/>
          <w:szCs w:val="24"/>
          <w:lang w:eastAsia="zh-CN"/>
        </w:rPr>
        <w:tab/>
      </w:r>
      <w:r w:rsidRPr="00431ABD">
        <w:rPr>
          <w:rStyle w:val="16"/>
          <w:rFonts w:ascii="Times New Roman" w:hAnsi="Times New Roman" w:cs="Times New Roman" w:hint="default"/>
          <w:b w:val="0"/>
          <w:sz w:val="24"/>
          <w:szCs w:val="24"/>
          <w:lang w:eastAsia="zh-CN"/>
        </w:rPr>
        <w:tab/>
      </w:r>
      <w:r w:rsidRPr="00431ABD">
        <w:rPr>
          <w:rStyle w:val="16"/>
          <w:rFonts w:ascii="Times New Roman" w:hAnsi="Times New Roman" w:cs="Times New Roman" w:hint="default"/>
          <w:b w:val="0"/>
          <w:sz w:val="24"/>
          <w:szCs w:val="24"/>
          <w:lang w:eastAsia="zh-CN"/>
        </w:rPr>
        <w:tab/>
      </w:r>
      <w:r w:rsidRPr="00431ABD">
        <w:rPr>
          <w:rStyle w:val="16"/>
          <w:rFonts w:ascii="Times New Roman" w:hAnsi="Times New Roman" w:cs="Times New Roman" w:hint="default"/>
          <w:b w:val="0"/>
          <w:sz w:val="24"/>
          <w:szCs w:val="24"/>
          <w:lang w:eastAsia="zh-CN"/>
        </w:rPr>
        <w:tab/>
      </w:r>
      <w:r w:rsidRPr="00431ABD">
        <w:rPr>
          <w:rStyle w:val="16"/>
          <w:rFonts w:ascii="Times New Roman" w:hAnsi="Times New Roman" w:cs="Times New Roman" w:hint="default"/>
          <w:b w:val="0"/>
          <w:sz w:val="24"/>
          <w:szCs w:val="24"/>
          <w:lang w:eastAsia="zh-CN"/>
        </w:rPr>
        <w:tab/>
      </w:r>
      <w:r w:rsidRPr="00431ABD">
        <w:rPr>
          <w:rStyle w:val="16"/>
          <w:rFonts w:ascii="Times New Roman" w:hAnsi="Times New Roman" w:cs="Times New Roman" w:hint="default"/>
          <w:b w:val="0"/>
          <w:sz w:val="24"/>
          <w:szCs w:val="24"/>
          <w:lang w:eastAsia="zh-CN"/>
        </w:rPr>
        <w:tab/>
      </w:r>
      <w:r w:rsidRPr="00431ABD">
        <w:rPr>
          <w:rStyle w:val="16"/>
          <w:rFonts w:ascii="Times New Roman" w:hAnsi="Times New Roman" w:cs="Times New Roman" w:hint="default"/>
          <w:b w:val="0"/>
          <w:sz w:val="24"/>
          <w:szCs w:val="24"/>
          <w:lang w:eastAsia="zh-CN"/>
        </w:rPr>
        <w:tab/>
      </w:r>
      <w:r w:rsidRPr="00431ABD">
        <w:rPr>
          <w:rStyle w:val="16"/>
          <w:rFonts w:ascii="Times New Roman" w:hAnsi="Times New Roman" w:cs="Times New Roman" w:hint="default"/>
          <w:b w:val="0"/>
          <w:sz w:val="24"/>
          <w:szCs w:val="24"/>
          <w:lang w:eastAsia="zh-CN"/>
        </w:rPr>
        <w:tab/>
        <w:t>22</w:t>
      </w:r>
    </w:p>
    <w:p w:rsidR="00E12E27" w:rsidRPr="00431ABD" w:rsidRDefault="00E12E27" w:rsidP="00E12E27">
      <w:pPr>
        <w:spacing w:after="0" w:line="360" w:lineRule="auto"/>
        <w:rPr>
          <w:rFonts w:ascii="Times New Roman" w:hAnsi="Times New Roman" w:cs="Times New Roman"/>
          <w:sz w:val="24"/>
          <w:szCs w:val="24"/>
        </w:rPr>
      </w:pPr>
      <w:r w:rsidRPr="00431ABD">
        <w:rPr>
          <w:rFonts w:ascii="Times New Roman" w:eastAsia="Times New Roman" w:hAnsi="Times New Roman" w:cs="Times New Roman"/>
          <w:sz w:val="24"/>
          <w:szCs w:val="24"/>
          <w:lang w:eastAsia="zh-CN"/>
        </w:rPr>
        <w:t>CHAPTER FIVE</w:t>
      </w:r>
      <w:r w:rsidRPr="00431ABD">
        <w:rPr>
          <w:rFonts w:ascii="Times New Roman" w:hAnsi="Times New Roman" w:cs="Times New Roman"/>
          <w:sz w:val="24"/>
          <w:szCs w:val="24"/>
        </w:rPr>
        <w:t xml:space="preserve">: </w:t>
      </w:r>
      <w:r w:rsidRPr="00431ABD">
        <w:rPr>
          <w:rFonts w:ascii="Times New Roman" w:eastAsia="Times New Roman" w:hAnsi="Times New Roman" w:cs="Times New Roman"/>
          <w:sz w:val="24"/>
          <w:szCs w:val="24"/>
          <w:lang w:eastAsia="zh-CN"/>
        </w:rPr>
        <w:t>SUMMARY, CONCLUSION AND RECOMMENDATIONS</w:t>
      </w:r>
    </w:p>
    <w:p w:rsidR="00E12E27" w:rsidRPr="00431ABD" w:rsidRDefault="00E12E27" w:rsidP="00E12E27">
      <w:pPr>
        <w:spacing w:after="0" w:line="360" w:lineRule="auto"/>
        <w:jc w:val="both"/>
        <w:rPr>
          <w:rFonts w:ascii="Times New Roman" w:eastAsia="Times New Roman" w:hAnsi="Times New Roman" w:cs="Times New Roman"/>
          <w:sz w:val="24"/>
          <w:szCs w:val="24"/>
          <w:lang w:eastAsia="zh-CN"/>
        </w:rPr>
      </w:pPr>
      <w:r w:rsidRPr="00431ABD">
        <w:rPr>
          <w:rFonts w:ascii="Times New Roman" w:eastAsia="Times New Roman" w:hAnsi="Times New Roman" w:cs="Times New Roman"/>
          <w:sz w:val="24"/>
          <w:szCs w:val="24"/>
          <w:lang w:eastAsia="zh-CN"/>
        </w:rPr>
        <w:t>5.1</w:t>
      </w:r>
      <w:r w:rsidRPr="00431ABD">
        <w:rPr>
          <w:rFonts w:ascii="Times New Roman" w:eastAsia="Times New Roman" w:hAnsi="Times New Roman" w:cs="Times New Roman"/>
          <w:sz w:val="24"/>
          <w:szCs w:val="24"/>
          <w:lang w:eastAsia="zh-CN"/>
        </w:rPr>
        <w:tab/>
        <w:t>Summary of Findings</w:t>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t>29</w:t>
      </w:r>
    </w:p>
    <w:p w:rsidR="00E12E27" w:rsidRPr="00431ABD" w:rsidRDefault="00E12E27" w:rsidP="00E12E27">
      <w:pPr>
        <w:spacing w:after="0" w:line="360" w:lineRule="auto"/>
        <w:jc w:val="both"/>
        <w:rPr>
          <w:rFonts w:ascii="Times New Roman" w:eastAsia="Times New Roman" w:hAnsi="Times New Roman" w:cs="Times New Roman"/>
          <w:sz w:val="24"/>
          <w:szCs w:val="24"/>
          <w:lang w:eastAsia="zh-CN"/>
        </w:rPr>
      </w:pPr>
      <w:r w:rsidRPr="00431ABD">
        <w:rPr>
          <w:rFonts w:ascii="Times New Roman" w:eastAsia="Times New Roman" w:hAnsi="Times New Roman" w:cs="Times New Roman"/>
          <w:sz w:val="24"/>
          <w:szCs w:val="24"/>
          <w:lang w:eastAsia="zh-CN"/>
        </w:rPr>
        <w:t>5.2</w:t>
      </w:r>
      <w:r w:rsidRPr="00431ABD">
        <w:rPr>
          <w:rFonts w:ascii="Times New Roman" w:eastAsia="Times New Roman" w:hAnsi="Times New Roman" w:cs="Times New Roman"/>
          <w:sz w:val="24"/>
          <w:szCs w:val="24"/>
          <w:lang w:eastAsia="zh-CN"/>
        </w:rPr>
        <w:tab/>
        <w:t xml:space="preserve">Conclusion </w:t>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t>30</w:t>
      </w:r>
    </w:p>
    <w:p w:rsidR="00E12E27" w:rsidRPr="00431ABD" w:rsidRDefault="00E12E27" w:rsidP="00E12E27">
      <w:pPr>
        <w:spacing w:after="0" w:line="360" w:lineRule="auto"/>
        <w:jc w:val="both"/>
        <w:rPr>
          <w:rFonts w:ascii="Times New Roman" w:eastAsia="Times New Roman" w:hAnsi="Times New Roman" w:cs="Times New Roman"/>
          <w:sz w:val="24"/>
          <w:szCs w:val="24"/>
          <w:lang w:eastAsia="zh-CN"/>
        </w:rPr>
      </w:pPr>
      <w:r w:rsidRPr="00431ABD">
        <w:rPr>
          <w:rFonts w:ascii="Times New Roman" w:eastAsia="Times New Roman" w:hAnsi="Times New Roman" w:cs="Times New Roman"/>
          <w:sz w:val="24"/>
          <w:szCs w:val="24"/>
          <w:lang w:eastAsia="zh-CN"/>
        </w:rPr>
        <w:t>5.3</w:t>
      </w:r>
      <w:r w:rsidRPr="00431ABD">
        <w:rPr>
          <w:rFonts w:ascii="Times New Roman" w:eastAsia="Times New Roman" w:hAnsi="Times New Roman" w:cs="Times New Roman"/>
          <w:sz w:val="24"/>
          <w:szCs w:val="24"/>
          <w:lang w:eastAsia="zh-CN"/>
        </w:rPr>
        <w:tab/>
        <w:t xml:space="preserve">Recommendations </w:t>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t>31</w:t>
      </w:r>
    </w:p>
    <w:p w:rsidR="00E12E27" w:rsidRPr="00431ABD" w:rsidRDefault="00E12E27" w:rsidP="00E12E27">
      <w:pPr>
        <w:spacing w:after="0" w:line="360" w:lineRule="auto"/>
        <w:ind w:firstLine="720"/>
        <w:rPr>
          <w:rFonts w:ascii="Times New Roman" w:eastAsia="Times New Roman" w:hAnsi="Times New Roman" w:cs="Times New Roman"/>
          <w:sz w:val="24"/>
          <w:szCs w:val="24"/>
          <w:lang w:eastAsia="zh-CN"/>
        </w:rPr>
      </w:pPr>
      <w:r w:rsidRPr="00431ABD">
        <w:rPr>
          <w:rFonts w:ascii="Times New Roman" w:eastAsia="Times New Roman" w:hAnsi="Times New Roman" w:cs="Times New Roman"/>
          <w:sz w:val="24"/>
          <w:szCs w:val="24"/>
          <w:lang w:eastAsia="zh-CN"/>
        </w:rPr>
        <w:t>References</w:t>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r>
      <w:r w:rsidRPr="00431ABD">
        <w:rPr>
          <w:rFonts w:ascii="Times New Roman" w:eastAsia="Times New Roman" w:hAnsi="Times New Roman" w:cs="Times New Roman"/>
          <w:sz w:val="24"/>
          <w:szCs w:val="24"/>
          <w:lang w:eastAsia="zh-CN"/>
        </w:rPr>
        <w:tab/>
        <w:t>32</w:t>
      </w:r>
    </w:p>
    <w:p w:rsidR="00E12E27" w:rsidRPr="00431ABD" w:rsidRDefault="00E12E27" w:rsidP="00E12E27">
      <w:pPr>
        <w:spacing w:after="0" w:line="360" w:lineRule="auto"/>
        <w:ind w:firstLine="720"/>
        <w:rPr>
          <w:rFonts w:ascii="Times New Roman" w:hAnsi="Times New Roman" w:cs="Times New Roman"/>
          <w:sz w:val="24"/>
          <w:szCs w:val="24"/>
        </w:rPr>
      </w:pPr>
      <w:r w:rsidRPr="00431ABD">
        <w:rPr>
          <w:rFonts w:ascii="Times New Roman" w:hAnsi="Times New Roman" w:cs="Times New Roman"/>
          <w:sz w:val="24"/>
          <w:szCs w:val="24"/>
        </w:rPr>
        <w:t>Appendix (Questionnaire)</w:t>
      </w:r>
      <w:r w:rsidRPr="00431ABD">
        <w:rPr>
          <w:rFonts w:ascii="Times New Roman" w:hAnsi="Times New Roman" w:cs="Times New Roman"/>
          <w:sz w:val="24"/>
          <w:szCs w:val="24"/>
        </w:rPr>
        <w:tab/>
      </w:r>
      <w:r w:rsidRPr="00431ABD">
        <w:rPr>
          <w:rFonts w:ascii="Times New Roman" w:hAnsi="Times New Roman" w:cs="Times New Roman"/>
          <w:sz w:val="24"/>
          <w:szCs w:val="24"/>
        </w:rPr>
        <w:tab/>
      </w:r>
      <w:r w:rsidRPr="00431ABD">
        <w:rPr>
          <w:rFonts w:ascii="Times New Roman" w:hAnsi="Times New Roman" w:cs="Times New Roman"/>
          <w:sz w:val="24"/>
          <w:szCs w:val="24"/>
        </w:rPr>
        <w:tab/>
      </w:r>
      <w:r w:rsidRPr="00431ABD">
        <w:rPr>
          <w:rFonts w:ascii="Times New Roman" w:hAnsi="Times New Roman" w:cs="Times New Roman"/>
          <w:sz w:val="24"/>
          <w:szCs w:val="24"/>
        </w:rPr>
        <w:tab/>
      </w:r>
      <w:r w:rsidRPr="00431ABD">
        <w:rPr>
          <w:rFonts w:ascii="Times New Roman" w:hAnsi="Times New Roman" w:cs="Times New Roman"/>
          <w:sz w:val="24"/>
          <w:szCs w:val="24"/>
        </w:rPr>
        <w:tab/>
      </w:r>
      <w:r w:rsidRPr="00431ABD">
        <w:rPr>
          <w:rFonts w:ascii="Times New Roman" w:hAnsi="Times New Roman" w:cs="Times New Roman"/>
          <w:sz w:val="24"/>
          <w:szCs w:val="24"/>
        </w:rPr>
        <w:tab/>
      </w:r>
      <w:r w:rsidRPr="00431ABD">
        <w:rPr>
          <w:rFonts w:ascii="Times New Roman" w:hAnsi="Times New Roman" w:cs="Times New Roman"/>
          <w:sz w:val="24"/>
          <w:szCs w:val="24"/>
        </w:rPr>
        <w:tab/>
      </w:r>
      <w:r w:rsidRPr="00431ABD">
        <w:rPr>
          <w:rFonts w:ascii="Times New Roman" w:hAnsi="Times New Roman" w:cs="Times New Roman"/>
          <w:sz w:val="24"/>
          <w:szCs w:val="24"/>
        </w:rPr>
        <w:tab/>
        <w:t>34</w:t>
      </w:r>
    </w:p>
    <w:p w:rsidR="00E12E27" w:rsidRPr="00431ABD" w:rsidRDefault="00E12E27" w:rsidP="00E12E27">
      <w:pPr>
        <w:spacing w:after="0" w:line="360" w:lineRule="auto"/>
        <w:ind w:firstLine="720"/>
        <w:rPr>
          <w:rFonts w:ascii="Times New Roman" w:hAnsi="Times New Roman" w:cs="Times New Roman"/>
          <w:sz w:val="24"/>
          <w:szCs w:val="24"/>
        </w:rPr>
      </w:pPr>
    </w:p>
    <w:p w:rsidR="00E12E27" w:rsidRDefault="00E12E27" w:rsidP="00E12E27">
      <w:pPr>
        <w:spacing w:after="0" w:line="360" w:lineRule="auto"/>
        <w:jc w:val="both"/>
        <w:rPr>
          <w:rFonts w:ascii="Times New Roman" w:hAnsi="Times New Roman" w:cs="Times New Roman"/>
          <w:sz w:val="24"/>
          <w:szCs w:val="24"/>
        </w:rPr>
        <w:sectPr w:rsidR="00E12E27" w:rsidSect="00E12E27">
          <w:footerReference w:type="default" r:id="rId7"/>
          <w:pgSz w:w="11808" w:h="14832" w:code="1"/>
          <w:pgMar w:top="1440" w:right="1440" w:bottom="1440" w:left="1440" w:header="720" w:footer="720" w:gutter="0"/>
          <w:pgNumType w:fmt="lowerRoman" w:start="1"/>
          <w:cols w:space="720"/>
          <w:docGrid w:linePitch="360"/>
        </w:sectPr>
      </w:pPr>
    </w:p>
    <w:p w:rsidR="00354522" w:rsidRPr="00A152F9" w:rsidRDefault="00A152F9" w:rsidP="00A152F9">
      <w:pPr>
        <w:spacing w:after="0" w:line="480" w:lineRule="auto"/>
        <w:jc w:val="center"/>
        <w:outlineLvl w:val="2"/>
        <w:rPr>
          <w:rFonts w:ascii="Times New Roman" w:eastAsia="Times New Roman" w:hAnsi="Times New Roman" w:cs="Times New Roman"/>
          <w:b/>
          <w:bCs/>
          <w:sz w:val="24"/>
          <w:szCs w:val="24"/>
        </w:rPr>
      </w:pPr>
      <w:r w:rsidRPr="00A152F9">
        <w:rPr>
          <w:rFonts w:ascii="Times New Roman" w:eastAsia="Times New Roman" w:hAnsi="Times New Roman" w:cs="Times New Roman"/>
          <w:b/>
          <w:bCs/>
          <w:sz w:val="24"/>
          <w:szCs w:val="24"/>
        </w:rPr>
        <w:lastRenderedPageBreak/>
        <w:t>CHAPTER ONE</w:t>
      </w:r>
    </w:p>
    <w:p w:rsidR="00354522" w:rsidRPr="00A152F9" w:rsidRDefault="00A152F9" w:rsidP="00A152F9">
      <w:pPr>
        <w:spacing w:after="0" w:line="480" w:lineRule="auto"/>
        <w:jc w:val="center"/>
        <w:outlineLvl w:val="2"/>
        <w:rPr>
          <w:rFonts w:ascii="Times New Roman" w:eastAsia="Times New Roman" w:hAnsi="Times New Roman" w:cs="Times New Roman"/>
          <w:b/>
          <w:bCs/>
          <w:sz w:val="24"/>
          <w:szCs w:val="24"/>
        </w:rPr>
      </w:pPr>
      <w:r w:rsidRPr="00A152F9">
        <w:rPr>
          <w:rFonts w:ascii="Times New Roman" w:eastAsia="Times New Roman" w:hAnsi="Times New Roman" w:cs="Times New Roman"/>
          <w:b/>
          <w:bCs/>
          <w:sz w:val="24"/>
          <w:szCs w:val="24"/>
        </w:rPr>
        <w:t>INTRODUCTION</w:t>
      </w:r>
    </w:p>
    <w:p w:rsidR="00354522" w:rsidRPr="00A152F9" w:rsidRDefault="00360145" w:rsidP="00A152F9">
      <w:pPr>
        <w:spacing w:after="0" w:line="480" w:lineRule="auto"/>
        <w:jc w:val="both"/>
        <w:outlineLvl w:val="2"/>
        <w:rPr>
          <w:rFonts w:ascii="Times New Roman" w:eastAsia="Times New Roman" w:hAnsi="Times New Roman" w:cs="Times New Roman"/>
          <w:b/>
          <w:bCs/>
          <w:sz w:val="24"/>
          <w:szCs w:val="24"/>
        </w:rPr>
      </w:pPr>
      <w:r w:rsidRPr="00A152F9">
        <w:rPr>
          <w:rFonts w:ascii="Times New Roman" w:eastAsia="Times New Roman" w:hAnsi="Times New Roman" w:cs="Times New Roman"/>
          <w:b/>
          <w:bCs/>
          <w:sz w:val="24"/>
          <w:szCs w:val="24"/>
        </w:rPr>
        <w:t>1.1 Background to the Study</w:t>
      </w:r>
    </w:p>
    <w:p w:rsidR="00354522" w:rsidRPr="00A152F9" w:rsidRDefault="00360145" w:rsidP="00A152F9">
      <w:pPr>
        <w:spacing w:after="0" w:line="480" w:lineRule="auto"/>
        <w:jc w:val="both"/>
        <w:rPr>
          <w:rFonts w:ascii="Times New Roman" w:eastAsia="Times New Roman" w:hAnsi="Times New Roman" w:cs="Times New Roman"/>
          <w:sz w:val="24"/>
          <w:szCs w:val="24"/>
        </w:rPr>
      </w:pPr>
      <w:r w:rsidRPr="00A152F9">
        <w:rPr>
          <w:rFonts w:ascii="Times New Roman" w:eastAsia="Times New Roman" w:hAnsi="Times New Roman" w:cs="Times New Roman"/>
          <w:sz w:val="24"/>
          <w:szCs w:val="24"/>
        </w:rPr>
        <w:t xml:space="preserve">Racism remains one of the most persistent social problems across the world, affecting individuals and communities in profound ways. It manifests through prejudice, discrimination, and systemic </w:t>
      </w:r>
      <w:r w:rsidRPr="00A152F9">
        <w:rPr>
          <w:rFonts w:ascii="Times New Roman" w:eastAsia="Times New Roman" w:hAnsi="Times New Roman" w:cs="Times New Roman"/>
          <w:sz w:val="24"/>
          <w:szCs w:val="24"/>
        </w:rPr>
        <w:t xml:space="preserve">barriers based on race or ethnicity. Despite global efforts to promote equality, racism still thrives in schools, workplaces, law enforcement, and health institutions (Bonilla-Silva, 2017). In recent years, global movements such as Black Lives Matter have </w:t>
      </w:r>
      <w:r w:rsidRPr="00A152F9">
        <w:rPr>
          <w:rFonts w:ascii="Times New Roman" w:eastAsia="Times New Roman" w:hAnsi="Times New Roman" w:cs="Times New Roman"/>
          <w:sz w:val="24"/>
          <w:szCs w:val="24"/>
        </w:rPr>
        <w:t xml:space="preserve">drawn attention to these issues, pushing for accountability and reform. However, understanding the scope and pattern of racism requires more than emotional arguments—it demands factual, statistical evidence. This is where the field of statistics becomes a </w:t>
      </w:r>
      <w:r w:rsidRPr="00A152F9">
        <w:rPr>
          <w:rFonts w:ascii="Times New Roman" w:eastAsia="Times New Roman" w:hAnsi="Times New Roman" w:cs="Times New Roman"/>
          <w:sz w:val="24"/>
          <w:szCs w:val="24"/>
        </w:rPr>
        <w:t>powerful tool in unpacking racial dynamics in society.</w:t>
      </w:r>
    </w:p>
    <w:p w:rsidR="00354522" w:rsidRPr="00A152F9" w:rsidRDefault="00360145" w:rsidP="00A152F9">
      <w:pPr>
        <w:spacing w:after="0" w:line="480" w:lineRule="auto"/>
        <w:jc w:val="both"/>
        <w:rPr>
          <w:rFonts w:ascii="Times New Roman" w:eastAsia="Times New Roman" w:hAnsi="Times New Roman" w:cs="Times New Roman"/>
          <w:sz w:val="24"/>
          <w:szCs w:val="24"/>
        </w:rPr>
      </w:pPr>
      <w:r w:rsidRPr="00A152F9">
        <w:rPr>
          <w:rFonts w:ascii="Times New Roman" w:eastAsia="Times New Roman" w:hAnsi="Times New Roman" w:cs="Times New Roman"/>
          <w:sz w:val="24"/>
          <w:szCs w:val="24"/>
        </w:rPr>
        <w:t xml:space="preserve">Statistical analysis provides a framework to measure, interpret, and explain patterns of racial inequality. Through the use of surveys, demographic data, and regression models, researchers can uncover </w:t>
      </w:r>
      <w:r w:rsidRPr="00A152F9">
        <w:rPr>
          <w:rFonts w:ascii="Times New Roman" w:eastAsia="Times New Roman" w:hAnsi="Times New Roman" w:cs="Times New Roman"/>
          <w:sz w:val="24"/>
          <w:szCs w:val="24"/>
        </w:rPr>
        <w:t>the depth of racial bias in various sectors (Pager &amp; Shepherd, 2008). For example, data has shown that racial minorities are more likely to be stopped by police or face harsher sentencing than their white counterparts (Alexander, 2012). These numbers not o</w:t>
      </w:r>
      <w:r w:rsidRPr="00A152F9">
        <w:rPr>
          <w:rFonts w:ascii="Times New Roman" w:eastAsia="Times New Roman" w:hAnsi="Times New Roman" w:cs="Times New Roman"/>
          <w:sz w:val="24"/>
          <w:szCs w:val="24"/>
        </w:rPr>
        <w:t>nly validate lived experiences but also guide policymakers in formulating anti-racist strategies. Without the use of statistics, many racial injustices may remain invisible or ignored. Therefore, this study aims to bridge the gap between anecdotal claims a</w:t>
      </w:r>
      <w:r w:rsidRPr="00A152F9">
        <w:rPr>
          <w:rFonts w:ascii="Times New Roman" w:eastAsia="Times New Roman" w:hAnsi="Times New Roman" w:cs="Times New Roman"/>
          <w:sz w:val="24"/>
          <w:szCs w:val="24"/>
        </w:rPr>
        <w:t>nd empirical findings through statistical inquiry.</w:t>
      </w:r>
    </w:p>
    <w:p w:rsidR="00354522" w:rsidRPr="00A152F9" w:rsidRDefault="00360145" w:rsidP="00A152F9">
      <w:pPr>
        <w:spacing w:after="0" w:line="480" w:lineRule="auto"/>
        <w:jc w:val="both"/>
        <w:rPr>
          <w:rFonts w:ascii="Times New Roman" w:eastAsia="Times New Roman" w:hAnsi="Times New Roman" w:cs="Times New Roman"/>
          <w:sz w:val="24"/>
          <w:szCs w:val="24"/>
        </w:rPr>
      </w:pPr>
      <w:r w:rsidRPr="00A152F9">
        <w:rPr>
          <w:rFonts w:ascii="Times New Roman" w:eastAsia="Times New Roman" w:hAnsi="Times New Roman" w:cs="Times New Roman"/>
          <w:sz w:val="24"/>
          <w:szCs w:val="24"/>
        </w:rPr>
        <w:lastRenderedPageBreak/>
        <w:t>In the Nigerian context, racism often takes the form of ethnic or tribal discrimination, which is deeply embedded in politics, education, and employment. Many Nigerians report experiencing bias based on th</w:t>
      </w:r>
      <w:r w:rsidRPr="00A152F9">
        <w:rPr>
          <w:rFonts w:ascii="Times New Roman" w:eastAsia="Times New Roman" w:hAnsi="Times New Roman" w:cs="Times New Roman"/>
          <w:sz w:val="24"/>
          <w:szCs w:val="24"/>
        </w:rPr>
        <w:t>eir ethnic background, particularly when migrating to Western countries or interacting with other ethnic groups within Nigeria (Nnadozie, 2019). Though different from the Western notion of racism rooted in skin color, the impact of ethnic-based discriminat</w:t>
      </w:r>
      <w:r w:rsidRPr="00A152F9">
        <w:rPr>
          <w:rFonts w:ascii="Times New Roman" w:eastAsia="Times New Roman" w:hAnsi="Times New Roman" w:cs="Times New Roman"/>
          <w:sz w:val="24"/>
          <w:szCs w:val="24"/>
        </w:rPr>
        <w:t>ion can be just as damaging. Unfortunately, data on this subject in Nigeria remains limited and poorly analyzed. This calls for more structured studies using statistical tools to measure the frequency and nature of such occurrences. By doing so, we can bet</w:t>
      </w:r>
      <w:r w:rsidRPr="00A152F9">
        <w:rPr>
          <w:rFonts w:ascii="Times New Roman" w:eastAsia="Times New Roman" w:hAnsi="Times New Roman" w:cs="Times New Roman"/>
          <w:sz w:val="24"/>
          <w:szCs w:val="24"/>
        </w:rPr>
        <w:t>ter understand how racism or ethnicism affects social cohesion and national development.</w:t>
      </w:r>
    </w:p>
    <w:p w:rsidR="00354522" w:rsidRPr="00A152F9" w:rsidRDefault="00360145" w:rsidP="00A152F9">
      <w:pPr>
        <w:spacing w:after="0" w:line="480" w:lineRule="auto"/>
        <w:jc w:val="both"/>
        <w:rPr>
          <w:rFonts w:ascii="Times New Roman" w:eastAsia="Times New Roman" w:hAnsi="Times New Roman" w:cs="Times New Roman"/>
          <w:sz w:val="24"/>
          <w:szCs w:val="24"/>
        </w:rPr>
      </w:pPr>
      <w:r w:rsidRPr="00A152F9">
        <w:rPr>
          <w:rFonts w:ascii="Times New Roman" w:eastAsia="Times New Roman" w:hAnsi="Times New Roman" w:cs="Times New Roman"/>
          <w:sz w:val="24"/>
          <w:szCs w:val="24"/>
        </w:rPr>
        <w:t>Statistics can also help identify underlying factors that contribute to racial prejudice. Through correlation and factor analysis, researchers can examine links betwee</w:t>
      </w:r>
      <w:r w:rsidRPr="00A152F9">
        <w:rPr>
          <w:rFonts w:ascii="Times New Roman" w:eastAsia="Times New Roman" w:hAnsi="Times New Roman" w:cs="Times New Roman"/>
          <w:sz w:val="24"/>
          <w:szCs w:val="24"/>
        </w:rPr>
        <w:t>n education level, socioeconomic status, media exposure, and racial attitudes (Dovidio et al., 2010). These insights are vital for designing education campaigns or community-based interventions aimed at reducing bias. Moreover, longitudinal studies help in</w:t>
      </w:r>
      <w:r w:rsidRPr="00A152F9">
        <w:rPr>
          <w:rFonts w:ascii="Times New Roman" w:eastAsia="Times New Roman" w:hAnsi="Times New Roman" w:cs="Times New Roman"/>
          <w:sz w:val="24"/>
          <w:szCs w:val="24"/>
        </w:rPr>
        <w:t xml:space="preserve"> assessing whether such interventions are working over time. If properly collected and analyzed, data has the power to change perceptions and promote inclusiveness. Thus, statistical tools are essential not just for analysis but also for driving social cha</w:t>
      </w:r>
      <w:r w:rsidRPr="00A152F9">
        <w:rPr>
          <w:rFonts w:ascii="Times New Roman" w:eastAsia="Times New Roman" w:hAnsi="Times New Roman" w:cs="Times New Roman"/>
          <w:sz w:val="24"/>
          <w:szCs w:val="24"/>
        </w:rPr>
        <w:t>nge.</w:t>
      </w:r>
    </w:p>
    <w:p w:rsidR="00354522" w:rsidRPr="00A152F9" w:rsidRDefault="00360145" w:rsidP="00A152F9">
      <w:pPr>
        <w:spacing w:after="0" w:line="480" w:lineRule="auto"/>
        <w:jc w:val="both"/>
        <w:rPr>
          <w:rFonts w:ascii="Times New Roman" w:eastAsia="Times New Roman" w:hAnsi="Times New Roman" w:cs="Times New Roman"/>
          <w:sz w:val="24"/>
          <w:szCs w:val="24"/>
        </w:rPr>
      </w:pPr>
      <w:r w:rsidRPr="00A152F9">
        <w:rPr>
          <w:rFonts w:ascii="Times New Roman" w:eastAsia="Times New Roman" w:hAnsi="Times New Roman" w:cs="Times New Roman"/>
          <w:sz w:val="24"/>
          <w:szCs w:val="24"/>
        </w:rPr>
        <w:t>In summary, racism is a complex societal issue that requires an evidence-based approach for proper understanding and resolution. As a student of Statistics, this project seeks to use statistical techniques to examine the forms, patterns, and impact of</w:t>
      </w:r>
      <w:r w:rsidRPr="00A152F9">
        <w:rPr>
          <w:rFonts w:ascii="Times New Roman" w:eastAsia="Times New Roman" w:hAnsi="Times New Roman" w:cs="Times New Roman"/>
          <w:sz w:val="24"/>
          <w:szCs w:val="24"/>
        </w:rPr>
        <w:t xml:space="preserve"> racism in society. The objective is to move beyond assumptions and provide concrete findings supported by data. With proper analysis, we can identify trends, test hypotheses, and recommend meaningful </w:t>
      </w:r>
      <w:r w:rsidRPr="00A152F9">
        <w:rPr>
          <w:rFonts w:ascii="Times New Roman" w:eastAsia="Times New Roman" w:hAnsi="Times New Roman" w:cs="Times New Roman"/>
          <w:sz w:val="24"/>
          <w:szCs w:val="24"/>
        </w:rPr>
        <w:lastRenderedPageBreak/>
        <w:t>solutions. More importantly, this project aims to human</w:t>
      </w:r>
      <w:r w:rsidRPr="00A152F9">
        <w:rPr>
          <w:rFonts w:ascii="Times New Roman" w:eastAsia="Times New Roman" w:hAnsi="Times New Roman" w:cs="Times New Roman"/>
          <w:sz w:val="24"/>
          <w:szCs w:val="24"/>
        </w:rPr>
        <w:t>ize the numbers, showing that behind every statistic is a real person facing injustice. Ultimately, the goal is to use the power of statistics to advocate for a more just and equitable society.</w:t>
      </w:r>
    </w:p>
    <w:p w:rsidR="00354522" w:rsidRPr="00A152F9" w:rsidRDefault="00360145" w:rsidP="00A152F9">
      <w:pPr>
        <w:pStyle w:val="Heading3"/>
        <w:spacing w:before="0" w:beforeAutospacing="0" w:after="0" w:afterAutospacing="0" w:line="480" w:lineRule="auto"/>
        <w:jc w:val="both"/>
        <w:rPr>
          <w:sz w:val="24"/>
          <w:szCs w:val="24"/>
        </w:rPr>
      </w:pPr>
      <w:r w:rsidRPr="00A152F9">
        <w:rPr>
          <w:rStyle w:val="Strong"/>
          <w:b/>
          <w:bCs/>
          <w:sz w:val="24"/>
          <w:szCs w:val="24"/>
        </w:rPr>
        <w:t>1.2 Statement of the Problem</w:t>
      </w:r>
    </w:p>
    <w:p w:rsidR="00354522" w:rsidRPr="00A152F9" w:rsidRDefault="00360145" w:rsidP="00A152F9">
      <w:pPr>
        <w:pStyle w:val="NormalWeb"/>
        <w:spacing w:before="0" w:beforeAutospacing="0" w:after="0" w:afterAutospacing="0" w:line="480" w:lineRule="auto"/>
        <w:jc w:val="both"/>
      </w:pPr>
      <w:r w:rsidRPr="00A152F9">
        <w:t>Racism continues to be a deep-roo</w:t>
      </w:r>
      <w:r w:rsidRPr="00A152F9">
        <w:t>ted issue affecting individuals’ access to opportunities, fair treatment, and social inclusion. Despite increasing public awareness and advocacy, there is a noticeable gap in statistical data that clearly outlines the scope, frequency, and patterns of raci</w:t>
      </w:r>
      <w:r w:rsidRPr="00A152F9">
        <w:t>sm in different societal settings. Much of the available information is based on personal testimonies, media reports, or generalized assumptions without empirical backing. This lack of data-driven evidence makes it difficult to design effective policies or</w:t>
      </w:r>
      <w:r w:rsidRPr="00A152F9">
        <w:t xml:space="preserve"> interventions to tackle racism in a measurable way. Additionally, in regions like Nigeria, racism is often masked under ethnic bias or tribalism, which further complicates the situation due to limited documentation and analysis. The absence of comprehensi</w:t>
      </w:r>
      <w:r w:rsidRPr="00A152F9">
        <w:t>ve statistical studies on racism reduces the ability of governments, NGOs, and communities to address it effectively.</w:t>
      </w:r>
    </w:p>
    <w:p w:rsidR="00354522" w:rsidRPr="00A152F9" w:rsidRDefault="00360145" w:rsidP="00A152F9">
      <w:pPr>
        <w:pStyle w:val="NormalWeb"/>
        <w:spacing w:before="0" w:beforeAutospacing="0" w:after="0" w:afterAutospacing="0" w:line="480" w:lineRule="auto"/>
        <w:jc w:val="both"/>
      </w:pPr>
      <w:r w:rsidRPr="00A152F9">
        <w:t>This study seeks to address this problem by applying statistical techniques to gather, analyze, and interpret data on racism in society. T</w:t>
      </w:r>
      <w:r w:rsidRPr="00A152F9">
        <w:t xml:space="preserve">hrough the use of structured questionnaires, frequency tables, correlation analysis, and hypothesis testing, the study will provide a clearer picture of how racism manifests and to what extent. It will examine specific areas such as education, employment, </w:t>
      </w:r>
      <w:r w:rsidRPr="00A152F9">
        <w:t xml:space="preserve">and social relationships to identify where discrimination is most prevalent. The study also intends to measure public perception and experience of racism across different demographic groups. By grounding the issue in factual </w:t>
      </w:r>
      <w:r w:rsidRPr="00A152F9">
        <w:lastRenderedPageBreak/>
        <w:t>evidence, the research will not</w:t>
      </w:r>
      <w:r w:rsidRPr="00A152F9">
        <w:t xml:space="preserve"> only expose hidden patterns but also guide practical solutions for reducing racial and ethnic bias. Ultimately, this study aims to bridge the gap between anecdotal claims and empirical findings, offering stakeholders reliable data to inform policy and soc</w:t>
      </w:r>
      <w:r w:rsidRPr="00A152F9">
        <w:t>ial reform.</w:t>
      </w:r>
    </w:p>
    <w:p w:rsidR="00354522" w:rsidRPr="00A152F9" w:rsidRDefault="00360145" w:rsidP="00A152F9">
      <w:pPr>
        <w:pStyle w:val="Heading3"/>
        <w:spacing w:before="0" w:beforeAutospacing="0" w:after="0" w:afterAutospacing="0" w:line="480" w:lineRule="auto"/>
        <w:jc w:val="both"/>
        <w:rPr>
          <w:sz w:val="24"/>
          <w:szCs w:val="24"/>
        </w:rPr>
      </w:pPr>
      <w:r w:rsidRPr="00A152F9">
        <w:rPr>
          <w:rStyle w:val="Strong"/>
          <w:b/>
          <w:bCs/>
          <w:sz w:val="24"/>
          <w:szCs w:val="24"/>
        </w:rPr>
        <w:t>1.3 Aim and Objectives of the Study</w:t>
      </w:r>
    </w:p>
    <w:p w:rsidR="00354522" w:rsidRPr="00A152F9" w:rsidRDefault="00360145" w:rsidP="00A152F9">
      <w:pPr>
        <w:pStyle w:val="NormalWeb"/>
        <w:spacing w:before="0" w:beforeAutospacing="0" w:after="0" w:afterAutospacing="0" w:line="480" w:lineRule="auto"/>
        <w:jc w:val="both"/>
      </w:pPr>
      <w:r w:rsidRPr="00A152F9">
        <w:rPr>
          <w:rStyle w:val="Strong"/>
        </w:rPr>
        <w:t>Aim:</w:t>
      </w:r>
      <w:r w:rsidRPr="00A152F9">
        <w:br/>
        <w:t xml:space="preserve">The aim of this study is to statistically examine the prevalence, patterns, and impact of racism in society with a view to providing data-driven insights that can inform interventions and promote social </w:t>
      </w:r>
      <w:r w:rsidRPr="00A152F9">
        <w:t>inclusion.</w:t>
      </w:r>
    </w:p>
    <w:p w:rsidR="00354522" w:rsidRPr="00A152F9" w:rsidRDefault="00360145" w:rsidP="00A152F9">
      <w:pPr>
        <w:pStyle w:val="NormalWeb"/>
        <w:spacing w:before="0" w:beforeAutospacing="0" w:after="0" w:afterAutospacing="0" w:line="480" w:lineRule="auto"/>
        <w:jc w:val="both"/>
      </w:pPr>
      <w:r w:rsidRPr="00A152F9">
        <w:rPr>
          <w:rStyle w:val="Strong"/>
        </w:rPr>
        <w:t>Objectives:</w:t>
      </w:r>
      <w:r w:rsidRPr="00A152F9">
        <w:br/>
        <w:t>The specific objectives of this study are to:</w:t>
      </w:r>
    </w:p>
    <w:p w:rsidR="00354522" w:rsidRPr="00A152F9" w:rsidRDefault="00360145" w:rsidP="00A152F9">
      <w:pPr>
        <w:pStyle w:val="NormalWeb"/>
        <w:numPr>
          <w:ilvl w:val="0"/>
          <w:numId w:val="1"/>
        </w:numPr>
        <w:spacing w:before="0" w:beforeAutospacing="0" w:after="0" w:afterAutospacing="0" w:line="480" w:lineRule="auto"/>
        <w:jc w:val="both"/>
      </w:pPr>
      <w:r w:rsidRPr="00A152F9">
        <w:t>Determine the frequency and common forms of racism experienced by individuals in different sectors of society.</w:t>
      </w:r>
    </w:p>
    <w:p w:rsidR="00354522" w:rsidRPr="00A152F9" w:rsidRDefault="00360145" w:rsidP="00A152F9">
      <w:pPr>
        <w:pStyle w:val="NormalWeb"/>
        <w:numPr>
          <w:ilvl w:val="0"/>
          <w:numId w:val="1"/>
        </w:numPr>
        <w:spacing w:before="0" w:beforeAutospacing="0" w:after="0" w:afterAutospacing="0" w:line="480" w:lineRule="auto"/>
        <w:jc w:val="both"/>
      </w:pPr>
      <w:r w:rsidRPr="00A152F9">
        <w:t>Analyze the relationship between demographic factors (such as age, gender, e</w:t>
      </w:r>
      <w:r w:rsidRPr="00A152F9">
        <w:t>thnicity, and education level) and experiences of racism.</w:t>
      </w:r>
    </w:p>
    <w:p w:rsidR="00354522" w:rsidRPr="00A152F9" w:rsidRDefault="00360145" w:rsidP="00A152F9">
      <w:pPr>
        <w:pStyle w:val="NormalWeb"/>
        <w:numPr>
          <w:ilvl w:val="0"/>
          <w:numId w:val="1"/>
        </w:numPr>
        <w:spacing w:before="0" w:beforeAutospacing="0" w:after="0" w:afterAutospacing="0" w:line="480" w:lineRule="auto"/>
        <w:jc w:val="both"/>
      </w:pPr>
      <w:r w:rsidRPr="00A152F9">
        <w:t>Assess public perception and awareness of racism in various environments including schools, workplaces, and public institutions.</w:t>
      </w:r>
    </w:p>
    <w:p w:rsidR="00354522" w:rsidRPr="00A152F9" w:rsidRDefault="00360145" w:rsidP="00A152F9">
      <w:pPr>
        <w:pStyle w:val="NormalWeb"/>
        <w:numPr>
          <w:ilvl w:val="0"/>
          <w:numId w:val="1"/>
        </w:numPr>
        <w:spacing w:before="0" w:beforeAutospacing="0" w:after="0" w:afterAutospacing="0" w:line="480" w:lineRule="auto"/>
        <w:jc w:val="both"/>
      </w:pPr>
      <w:r w:rsidRPr="00A152F9">
        <w:t>Test hypotheses related to the existence and extent of racial discrim</w:t>
      </w:r>
      <w:r w:rsidRPr="00A152F9">
        <w:t>ination within selected population groups.</w:t>
      </w:r>
    </w:p>
    <w:p w:rsidR="00354522" w:rsidRPr="00A152F9" w:rsidRDefault="00360145" w:rsidP="00A152F9">
      <w:pPr>
        <w:pStyle w:val="Heading3"/>
        <w:spacing w:before="0" w:beforeAutospacing="0" w:after="0" w:afterAutospacing="0" w:line="480" w:lineRule="auto"/>
        <w:jc w:val="both"/>
        <w:rPr>
          <w:sz w:val="24"/>
          <w:szCs w:val="24"/>
        </w:rPr>
      </w:pPr>
      <w:r w:rsidRPr="00A152F9">
        <w:rPr>
          <w:rStyle w:val="Strong"/>
          <w:b/>
          <w:bCs/>
          <w:sz w:val="24"/>
          <w:szCs w:val="24"/>
        </w:rPr>
        <w:t>1.4 Scope of the Study</w:t>
      </w:r>
    </w:p>
    <w:p w:rsidR="00354522" w:rsidRPr="00A152F9" w:rsidRDefault="00360145" w:rsidP="00A152F9">
      <w:pPr>
        <w:pStyle w:val="NormalWeb"/>
        <w:spacing w:before="0" w:beforeAutospacing="0" w:after="0" w:afterAutospacing="0" w:line="480" w:lineRule="auto"/>
        <w:jc w:val="both"/>
      </w:pPr>
      <w:r w:rsidRPr="00A152F9">
        <w:t xml:space="preserve">This study is limited to examining the occurrence and impact of racism within Ilorin Metropolis, the capital city of Kwara State, Nigeria. It focuses on collecting and analyzing </w:t>
      </w:r>
      <w:r w:rsidRPr="00A152F9">
        <w:lastRenderedPageBreak/>
        <w:t>data from re</w:t>
      </w:r>
      <w:r w:rsidRPr="00A152F9">
        <w:t>sidents across selected areas within Ilorin to understand their experiences and perceptions of racism or ethnic-based discrimination. The study covers key sectors such as education, workplaces, and public spaces where such issues are likely to occur. It do</w:t>
      </w:r>
      <w:r w:rsidRPr="00A152F9">
        <w:t>es not extend to other cities or states outside Ilorin. The analysis is based on responses gathered through questionnaires and interviews from a diverse group of individuals living in the metropolis. Findings from this study will therefore reflect the situ</w:t>
      </w:r>
      <w:r w:rsidRPr="00A152F9">
        <w:t>ation in Ilorin and may not be generalized to the entire country.</w:t>
      </w:r>
    </w:p>
    <w:p w:rsidR="00354522" w:rsidRPr="00A152F9" w:rsidRDefault="00360145" w:rsidP="00A152F9">
      <w:pPr>
        <w:pStyle w:val="Heading3"/>
        <w:spacing w:before="0" w:beforeAutospacing="0" w:after="0" w:afterAutospacing="0" w:line="480" w:lineRule="auto"/>
        <w:jc w:val="both"/>
        <w:rPr>
          <w:sz w:val="24"/>
          <w:szCs w:val="24"/>
        </w:rPr>
      </w:pPr>
      <w:r w:rsidRPr="00A152F9">
        <w:rPr>
          <w:rStyle w:val="Strong"/>
          <w:b/>
          <w:bCs/>
          <w:sz w:val="24"/>
          <w:szCs w:val="24"/>
        </w:rPr>
        <w:t>1.5 Justification of the Study</w:t>
      </w:r>
    </w:p>
    <w:p w:rsidR="00354522" w:rsidRPr="00A152F9" w:rsidRDefault="00360145" w:rsidP="00A152F9">
      <w:pPr>
        <w:pStyle w:val="NormalWeb"/>
        <w:spacing w:before="0" w:beforeAutospacing="0" w:after="0" w:afterAutospacing="0" w:line="480" w:lineRule="auto"/>
        <w:jc w:val="both"/>
      </w:pPr>
      <w:r w:rsidRPr="00A152F9">
        <w:t>Racism, whether in the form of ethnic discrimination or social bias, poses a serious threat to peaceful coexistence and equal opportunity within any society. I</w:t>
      </w:r>
      <w:r w:rsidRPr="00A152F9">
        <w:t>n Ilorin Metropolis, a city known for its cultural and ethnic diversity, subtle forms of discrimination may exist but often go unnoticed due to a lack of statistical documentation. This study is important because it seeks to uncover these hidden patterns u</w:t>
      </w:r>
      <w:r w:rsidRPr="00A152F9">
        <w:t>sing factual data rather than assumptions or isolated experiences. By applying statistical methods, the research will provide a clearer understanding of how racism affects individuals in areas such as education, employment, and social interaction. The find</w:t>
      </w:r>
      <w:r w:rsidRPr="00A152F9">
        <w:t>ings will serve as a useful guide for policymakers, educators, community leaders, and human rights advocates to design targeted solutions. Ultimately, the study aims to contribute to the promotion of fairness, tolerance, and unity within Ilorin and beyond.</w:t>
      </w:r>
    </w:p>
    <w:p w:rsidR="00A152F9" w:rsidRDefault="00A152F9" w:rsidP="00A152F9">
      <w:pPr>
        <w:spacing w:after="0" w:line="480" w:lineRule="auto"/>
        <w:jc w:val="center"/>
        <w:rPr>
          <w:rFonts w:ascii="Times New Roman" w:hAnsi="Times New Roman" w:cs="Times New Roman"/>
          <w:b/>
          <w:sz w:val="24"/>
          <w:szCs w:val="24"/>
        </w:rPr>
      </w:pPr>
    </w:p>
    <w:p w:rsidR="00A152F9" w:rsidRDefault="00A152F9" w:rsidP="00A152F9">
      <w:pPr>
        <w:spacing w:after="0" w:line="480" w:lineRule="auto"/>
        <w:jc w:val="center"/>
        <w:rPr>
          <w:rFonts w:ascii="Times New Roman" w:hAnsi="Times New Roman" w:cs="Times New Roman"/>
          <w:b/>
          <w:sz w:val="24"/>
          <w:szCs w:val="24"/>
        </w:rPr>
      </w:pPr>
    </w:p>
    <w:p w:rsidR="00A152F9" w:rsidRDefault="00A152F9" w:rsidP="00A152F9">
      <w:pPr>
        <w:spacing w:after="0" w:line="480" w:lineRule="auto"/>
        <w:jc w:val="center"/>
        <w:rPr>
          <w:rFonts w:ascii="Times New Roman" w:hAnsi="Times New Roman" w:cs="Times New Roman"/>
          <w:b/>
          <w:sz w:val="24"/>
          <w:szCs w:val="24"/>
        </w:rPr>
      </w:pPr>
    </w:p>
    <w:p w:rsidR="00354522" w:rsidRPr="00A152F9" w:rsidRDefault="00360145" w:rsidP="00A152F9">
      <w:pPr>
        <w:spacing w:after="0" w:line="480" w:lineRule="auto"/>
        <w:jc w:val="center"/>
        <w:rPr>
          <w:rFonts w:ascii="Times New Roman" w:hAnsi="Times New Roman" w:cs="Times New Roman"/>
          <w:b/>
          <w:sz w:val="24"/>
          <w:szCs w:val="24"/>
        </w:rPr>
      </w:pPr>
      <w:r w:rsidRPr="00A152F9">
        <w:rPr>
          <w:rFonts w:ascii="Times New Roman" w:hAnsi="Times New Roman" w:cs="Times New Roman"/>
          <w:b/>
          <w:sz w:val="24"/>
          <w:szCs w:val="24"/>
        </w:rPr>
        <w:lastRenderedPageBreak/>
        <w:t>CHAPTER TWO</w:t>
      </w:r>
    </w:p>
    <w:p w:rsidR="00354522" w:rsidRPr="00A152F9" w:rsidRDefault="00360145" w:rsidP="00A152F9">
      <w:pPr>
        <w:spacing w:after="0" w:line="480" w:lineRule="auto"/>
        <w:jc w:val="center"/>
        <w:rPr>
          <w:rFonts w:ascii="Times New Roman" w:hAnsi="Times New Roman" w:cs="Times New Roman"/>
          <w:b/>
          <w:sz w:val="24"/>
          <w:szCs w:val="24"/>
        </w:rPr>
      </w:pPr>
      <w:r w:rsidRPr="00A152F9">
        <w:rPr>
          <w:rFonts w:ascii="Times New Roman" w:hAnsi="Times New Roman" w:cs="Times New Roman"/>
          <w:b/>
          <w:sz w:val="24"/>
          <w:szCs w:val="24"/>
        </w:rPr>
        <w:t>LITERATURE REVIEW</w:t>
      </w:r>
    </w:p>
    <w:p w:rsidR="00354522" w:rsidRPr="00A152F9" w:rsidRDefault="00360145" w:rsidP="00A152F9">
      <w:pPr>
        <w:spacing w:after="0" w:line="480" w:lineRule="auto"/>
        <w:jc w:val="both"/>
        <w:rPr>
          <w:rFonts w:ascii="Times New Roman" w:hAnsi="Times New Roman" w:cs="Times New Roman"/>
          <w:b/>
          <w:sz w:val="24"/>
          <w:szCs w:val="24"/>
        </w:rPr>
      </w:pPr>
      <w:r w:rsidRPr="00A152F9">
        <w:rPr>
          <w:rFonts w:ascii="Times New Roman" w:hAnsi="Times New Roman" w:cs="Times New Roman"/>
          <w:b/>
          <w:sz w:val="24"/>
          <w:szCs w:val="24"/>
        </w:rPr>
        <w:t>2.1</w:t>
      </w:r>
      <w:r w:rsidRPr="00A152F9">
        <w:rPr>
          <w:rFonts w:ascii="Times New Roman" w:hAnsi="Times New Roman" w:cs="Times New Roman"/>
          <w:b/>
          <w:sz w:val="24"/>
          <w:szCs w:val="24"/>
        </w:rPr>
        <w:tab/>
        <w:t>Conceptual Framework: Understanding Racism and Ethnic Discrimination</w:t>
      </w:r>
    </w:p>
    <w:p w:rsidR="00354522" w:rsidRPr="00A152F9" w:rsidRDefault="00360145" w:rsidP="00A152F9">
      <w:pPr>
        <w:pStyle w:val="NormalWeb"/>
        <w:spacing w:before="0" w:beforeAutospacing="0" w:after="0" w:afterAutospacing="0" w:line="480" w:lineRule="auto"/>
        <w:jc w:val="both"/>
      </w:pPr>
      <w:r w:rsidRPr="00A152F9">
        <w:t xml:space="preserve">Racism is generally understood as the belief that one race is superior to another, which leads to discriminatory behaviors and unjust treatment of </w:t>
      </w:r>
      <w:r w:rsidRPr="00A152F9">
        <w:t>individuals based on their racial or ethnic background. It can be expressed openly through hate speech or actions, or more subtly through biased policies and attitudes that disadvantage certain groups (Fredrickson, 2002). Ethnic discrimination, on the othe</w:t>
      </w:r>
      <w:r w:rsidRPr="00A152F9">
        <w:t>r hand, refers to unfair treatment based on cultural identity, tribe, or nationality rather than skin color. While both concepts overlap, especially in multicultural societies, ethnic discrimination is more prevalent in places like Nigeria where tribal ide</w:t>
      </w:r>
      <w:r w:rsidRPr="00A152F9">
        <w:t>ntity often shapes social relations (Nnadozie, 2019). These two forms of bias—though different in origin—result in similar outcomes, such as exclusion, inequality, and reduced access to opportunities.</w:t>
      </w:r>
    </w:p>
    <w:p w:rsidR="00354522" w:rsidRPr="00A152F9" w:rsidRDefault="00360145" w:rsidP="00A152F9">
      <w:pPr>
        <w:pStyle w:val="NormalWeb"/>
        <w:spacing w:before="0" w:beforeAutospacing="0" w:after="0" w:afterAutospacing="0" w:line="480" w:lineRule="auto"/>
        <w:jc w:val="both"/>
      </w:pPr>
      <w:r w:rsidRPr="00A152F9">
        <w:t>Over time, racism has shifted from overt actions like s</w:t>
      </w:r>
      <w:r w:rsidRPr="00A152F9">
        <w:t>egregation to more institutionalized forms that are harder to detect. This form of systemic racism is embedded in structures like education, healthcare, and the justice system, where certain racial or ethnic groups face consistent disadvantages (Bonilla-Si</w:t>
      </w:r>
      <w:r w:rsidRPr="00A152F9">
        <w:t xml:space="preserve">lva, 2017). For example, studies have shown that people from minority ethnic groups may be less likely to be hired or promoted compared to others with similar qualifications. This reality points to the need for careful statistical measurement and analysis </w:t>
      </w:r>
      <w:r w:rsidRPr="00A152F9">
        <w:t xml:space="preserve">to uncover the patterns and impact of such discrimination. Without data, many of these issues may remain unchallenged or invisible to decision-makers. Hence, </w:t>
      </w:r>
      <w:r w:rsidRPr="00A152F9">
        <w:lastRenderedPageBreak/>
        <w:t>understanding the forms and levels of racism requires both social and analytical perspectives.</w:t>
      </w:r>
    </w:p>
    <w:p w:rsidR="00354522" w:rsidRPr="00A152F9" w:rsidRDefault="00360145" w:rsidP="00A152F9">
      <w:pPr>
        <w:pStyle w:val="NormalWeb"/>
        <w:spacing w:before="0" w:beforeAutospacing="0" w:after="0" w:afterAutospacing="0" w:line="480" w:lineRule="auto"/>
        <w:jc w:val="both"/>
      </w:pPr>
      <w:r w:rsidRPr="00A152F9">
        <w:t xml:space="preserve">In </w:t>
      </w:r>
      <w:r w:rsidRPr="00A152F9">
        <w:t>the Nigerian context, what is often referred to as "racism" is more accurately described as ethnic or tribal discrimination. This includes preferential treatment based on one's ethnic group, which can affect employment, education, and political representat</w:t>
      </w:r>
      <w:r w:rsidRPr="00A152F9">
        <w:t>ion (Adebanwi, 2010). In Ilorin, for instance, while different ethnic groups live side by side, there are still subtle tensions and occasional bias that affect how people interact or access resources. Unlike Western societies where racism is often framed a</w:t>
      </w:r>
      <w:r w:rsidRPr="00A152F9">
        <w:t>round white and black relations, Nigerian society faces unique ethnic divisions. These divisions, when left unchecked, can breed distrust and hinder social development. Therefore, this study takes into account both racism in the broader sense and the local</w:t>
      </w:r>
      <w:r w:rsidRPr="00A152F9">
        <w:t xml:space="preserve"> dynamics of ethnic discrimination.</w:t>
      </w:r>
    </w:p>
    <w:p w:rsidR="00354522" w:rsidRPr="00A152F9" w:rsidRDefault="00360145" w:rsidP="00A152F9">
      <w:pPr>
        <w:pStyle w:val="NormalWeb"/>
        <w:spacing w:before="0" w:beforeAutospacing="0" w:after="0" w:afterAutospacing="0" w:line="480" w:lineRule="auto"/>
        <w:jc w:val="both"/>
      </w:pPr>
      <w:r w:rsidRPr="00A152F9">
        <w:t>From a statistical viewpoint, racism and ethnic discrimination can be studied using variables such as ethnicity, frequency of discriminatory experiences, and perceptions of fairness in key sectors. Statistical tools like</w:t>
      </w:r>
      <w:r w:rsidRPr="00A152F9">
        <w:t xml:space="preserve"> frequency tables, cross-tabulations, and correlation analysis help to identify the relationships between these variables and the likelihood of experiencing racism. This quantitative approach makes it easier to move beyond assumptions and provide concrete </w:t>
      </w:r>
      <w:r w:rsidRPr="00A152F9">
        <w:t>evidence for advocacy and policymaking (Pager &amp; Shepherd, 2008). By comparing responses across groups, researchers can highlight where gaps exist and who is most affected. These tools bring clarity and structure to a subject that is often emotionally charg</w:t>
      </w:r>
      <w:r w:rsidRPr="00A152F9">
        <w:t>ed and difficult to define. As such, the conceptual framework must balance the human experience with statistical precision.</w:t>
      </w:r>
    </w:p>
    <w:p w:rsidR="00354522" w:rsidRPr="00A152F9" w:rsidRDefault="00360145" w:rsidP="00A152F9">
      <w:pPr>
        <w:pStyle w:val="NormalWeb"/>
        <w:spacing w:before="0" w:beforeAutospacing="0" w:after="0" w:afterAutospacing="0" w:line="480" w:lineRule="auto"/>
        <w:jc w:val="both"/>
      </w:pPr>
      <w:r w:rsidRPr="00A152F9">
        <w:lastRenderedPageBreak/>
        <w:t>In summary, understanding racism and ethnic discrimination involves recognizing both their social meanings and their measurable impa</w:t>
      </w:r>
      <w:r w:rsidRPr="00A152F9">
        <w:t xml:space="preserve">ct. While racism is often tied to skin color, ethnic discrimination focuses more on cultural identity and tribal affiliations, particularly in the Nigerian setting. Both create barriers that affect how people live, work, and relate with others. This study </w:t>
      </w:r>
      <w:r w:rsidRPr="00A152F9">
        <w:t>adopts a statistical lens to explore these issues within Ilorin metropolis, seeking to convert real-life experiences into reliable data. By doing so, it hopes to offer solutions grounded not just in theory, but in clear, empirical evidence. The framework t</w:t>
      </w:r>
      <w:r w:rsidRPr="00A152F9">
        <w:t>hus serves as a foundation for the entire research process, linking everyday realities with statistical inquiry.</w:t>
      </w:r>
    </w:p>
    <w:p w:rsidR="00354522" w:rsidRPr="00A152F9" w:rsidRDefault="00360145" w:rsidP="00A152F9">
      <w:pPr>
        <w:spacing w:after="0" w:line="480" w:lineRule="auto"/>
        <w:jc w:val="both"/>
        <w:rPr>
          <w:rFonts w:ascii="Times New Roman" w:hAnsi="Times New Roman" w:cs="Times New Roman"/>
          <w:b/>
          <w:sz w:val="24"/>
          <w:szCs w:val="24"/>
        </w:rPr>
      </w:pPr>
      <w:r w:rsidRPr="00A152F9">
        <w:rPr>
          <w:rFonts w:ascii="Times New Roman" w:hAnsi="Times New Roman" w:cs="Times New Roman"/>
          <w:b/>
          <w:sz w:val="24"/>
          <w:szCs w:val="24"/>
        </w:rPr>
        <w:t>2.2</w:t>
      </w:r>
      <w:r w:rsidRPr="00A152F9">
        <w:rPr>
          <w:rFonts w:ascii="Times New Roman" w:hAnsi="Times New Roman" w:cs="Times New Roman"/>
          <w:b/>
          <w:sz w:val="24"/>
          <w:szCs w:val="24"/>
        </w:rPr>
        <w:tab/>
        <w:t>Theoretical Foundations of Racism in Statistical Research</w:t>
      </w:r>
    </w:p>
    <w:p w:rsidR="00354522" w:rsidRPr="00A152F9" w:rsidRDefault="00360145" w:rsidP="00A152F9">
      <w:pPr>
        <w:pStyle w:val="NormalWeb"/>
        <w:spacing w:before="0" w:beforeAutospacing="0" w:after="0" w:afterAutospacing="0" w:line="480" w:lineRule="auto"/>
        <w:jc w:val="both"/>
      </w:pPr>
      <w:r w:rsidRPr="00A152F9">
        <w:t>Understanding the theoretical foundations of racism is critical to analyzing it s</w:t>
      </w:r>
      <w:r w:rsidRPr="00A152F9">
        <w:t xml:space="preserve">tatistically and drawing meaningful conclusions from data. One widely applied theory is </w:t>
      </w:r>
      <w:r w:rsidRPr="00A152F9">
        <w:rPr>
          <w:rStyle w:val="Strong"/>
          <w:b w:val="0"/>
        </w:rPr>
        <w:t>Critical Race Theory (CRT)</w:t>
      </w:r>
      <w:r w:rsidRPr="00A152F9">
        <w:t>, which argues that racism is not merely individual prejudice but is embedded within systems and institutions. CRT encourages researchers to l</w:t>
      </w:r>
      <w:r w:rsidRPr="00A152F9">
        <w:t>ook beyond surface-level data to uncover the structural and historical roots of inequality (Delgado &amp; Stefancic, 2020). For example, analyzing disparities in educational or employment outcomes without accounting for systemic barriers can result in misleadi</w:t>
      </w:r>
      <w:r w:rsidRPr="00A152F9">
        <w:t xml:space="preserve">ng interpretations. Therefore, CRT helps guide the statistical study of racism by encouraging the inclusion of contextual variables like access to resources or historical marginalization. It shifts the focus from individuals to broader patterns and social </w:t>
      </w:r>
      <w:r w:rsidRPr="00A152F9">
        <w:t>structures.</w:t>
      </w:r>
    </w:p>
    <w:p w:rsidR="00354522" w:rsidRPr="00A152F9" w:rsidRDefault="00360145" w:rsidP="00A152F9">
      <w:pPr>
        <w:pStyle w:val="NormalWeb"/>
        <w:spacing w:before="0" w:beforeAutospacing="0" w:after="0" w:afterAutospacing="0" w:line="480" w:lineRule="auto"/>
        <w:jc w:val="both"/>
      </w:pPr>
      <w:r w:rsidRPr="00A152F9">
        <w:t xml:space="preserve">Another relevant theoretical approach is the </w:t>
      </w:r>
      <w:r w:rsidRPr="00A152F9">
        <w:rPr>
          <w:rStyle w:val="Strong"/>
          <w:b w:val="0"/>
        </w:rPr>
        <w:t>Intersectionality Theory</w:t>
      </w:r>
      <w:r w:rsidRPr="00A152F9">
        <w:t xml:space="preserve">, which emphasizes how various forms of discrimination—such as race, gender, and class—intersect to create unique </w:t>
      </w:r>
      <w:r w:rsidRPr="00A152F9">
        <w:lastRenderedPageBreak/>
        <w:t xml:space="preserve">experiences for individuals. This framework has become </w:t>
      </w:r>
      <w:r w:rsidRPr="00A152F9">
        <w:t>increasingly valuable in recent statistical research, especially when analyzing survey data that includes multiple demographic variables (Crenshaw, 2020; Collins, 2019). For instance, a Black woman may face a different kind of discrimination than a Black m</w:t>
      </w:r>
      <w:r w:rsidRPr="00A152F9">
        <w:t>an or a white woman, and this complexity can be captured through multi-variable analysis. Intersectionality supports the use of models such as multivariate regression or logistic regression to understand the compounding effects of discrimination. It ensure</w:t>
      </w:r>
      <w:r w:rsidRPr="00A152F9">
        <w:t>s that research does not oversimplify the lived experiences of marginalized groups. In essence, it allows researchers to better reflect the layered nature of social inequality in their analysis.</w:t>
      </w:r>
    </w:p>
    <w:p w:rsidR="00354522" w:rsidRPr="00A152F9" w:rsidRDefault="00360145" w:rsidP="00A152F9">
      <w:pPr>
        <w:pStyle w:val="NormalWeb"/>
        <w:spacing w:before="0" w:beforeAutospacing="0" w:after="0" w:afterAutospacing="0" w:line="480" w:lineRule="auto"/>
        <w:jc w:val="both"/>
      </w:pPr>
      <w:r w:rsidRPr="00A152F9">
        <w:t xml:space="preserve">The </w:t>
      </w:r>
      <w:r w:rsidRPr="00A152F9">
        <w:rPr>
          <w:rStyle w:val="Strong"/>
          <w:b w:val="0"/>
        </w:rPr>
        <w:t>Social Identity Theory (SIT)</w:t>
      </w:r>
      <w:r w:rsidRPr="00A152F9">
        <w:t xml:space="preserve"> also plays a role in underst</w:t>
      </w:r>
      <w:r w:rsidRPr="00A152F9">
        <w:t>anding racism from a statistical perspective. SIT suggests that individuals derive part of their self-concept from their membership in social groups, leading to in-group favoritism and out-group discrimination (Tajfel &amp; Turner, as cited in Brewster &amp; Asant</w:t>
      </w:r>
      <w:r w:rsidRPr="00A152F9">
        <w:t>e, 2021). In statistical studies, this theory explains why people may report bias or discrimination even in settings that claim to be neutral. Surveys often include questions about group identity and perceived treatment, and SIT helps interpret such data t</w:t>
      </w:r>
      <w:r w:rsidRPr="00A152F9">
        <w:t xml:space="preserve">hrough the lens of group dynamics. It also supports the use of tools like chi-square tests and cross-tabulations to explore the relationship between group identity and reported experiences of racism. The theory adds depth to data interpretation by linking </w:t>
      </w:r>
      <w:r w:rsidRPr="00A152F9">
        <w:t>it to psychological and social behavior.</w:t>
      </w:r>
    </w:p>
    <w:p w:rsidR="00354522" w:rsidRPr="00A152F9" w:rsidRDefault="00360145" w:rsidP="00A152F9">
      <w:pPr>
        <w:spacing w:after="0" w:line="480" w:lineRule="auto"/>
        <w:jc w:val="both"/>
        <w:rPr>
          <w:rFonts w:ascii="Times New Roman" w:hAnsi="Times New Roman" w:cs="Times New Roman"/>
          <w:b/>
          <w:sz w:val="24"/>
          <w:szCs w:val="24"/>
        </w:rPr>
      </w:pPr>
      <w:r w:rsidRPr="00A152F9">
        <w:rPr>
          <w:rFonts w:ascii="Times New Roman" w:hAnsi="Times New Roman" w:cs="Times New Roman"/>
          <w:b/>
          <w:sz w:val="24"/>
          <w:szCs w:val="24"/>
        </w:rPr>
        <w:t>2.3</w:t>
      </w:r>
      <w:r w:rsidRPr="00A152F9">
        <w:rPr>
          <w:rFonts w:ascii="Times New Roman" w:hAnsi="Times New Roman" w:cs="Times New Roman"/>
          <w:b/>
          <w:sz w:val="24"/>
          <w:szCs w:val="24"/>
        </w:rPr>
        <w:tab/>
        <w:t>Review of Empirical Studies on Racism Using Statistical Methods</w:t>
      </w:r>
    </w:p>
    <w:p w:rsidR="00354522" w:rsidRPr="00A152F9" w:rsidRDefault="00360145" w:rsidP="00A152F9">
      <w:pPr>
        <w:pStyle w:val="NormalWeb"/>
        <w:spacing w:before="0" w:beforeAutospacing="0" w:after="0" w:afterAutospacing="0" w:line="480" w:lineRule="auto"/>
        <w:jc w:val="both"/>
      </w:pPr>
      <w:r w:rsidRPr="00A152F9">
        <w:t>Over the past few years, several empirical studies have explored racism using statistical methods to uncover patterns and disparities across societ</w:t>
      </w:r>
      <w:r w:rsidRPr="00A152F9">
        <w:t xml:space="preserve">ies. One such study by Quillian et </w:t>
      </w:r>
      <w:r w:rsidRPr="00A152F9">
        <w:lastRenderedPageBreak/>
        <w:t xml:space="preserve">al. (2019) examined racial discrimination in hiring practices across nine countries using a meta-analysis of over 170 field experiments. Their findings revealed that, despite policy changes, racial discrimination against </w:t>
      </w:r>
      <w:r w:rsidRPr="00A152F9">
        <w:t>ethnic minorities remains persistent, especially in labor markets. They employed logistic regression to estimate callback rates and identify significant disparities across racial lines. This approach made it possible to convert individual-level incidents i</w:t>
      </w:r>
      <w:r w:rsidRPr="00A152F9">
        <w:t>nto measurable patterns that show systematic bias. Such studies demonstrate the value of using quantitative tools to assess racism in real-world scenarios.</w:t>
      </w:r>
    </w:p>
    <w:p w:rsidR="00354522" w:rsidRPr="00A152F9" w:rsidRDefault="00360145" w:rsidP="00A152F9">
      <w:pPr>
        <w:pStyle w:val="NormalWeb"/>
        <w:spacing w:before="0" w:beforeAutospacing="0" w:after="0" w:afterAutospacing="0" w:line="480" w:lineRule="auto"/>
        <w:jc w:val="both"/>
      </w:pPr>
      <w:r w:rsidRPr="00A152F9">
        <w:t>In the healthcare sector, empirical research has also shown evidence of racial and ethnic disparitie</w:t>
      </w:r>
      <w:r w:rsidRPr="00A152F9">
        <w:t>s. A study by Bailey et al. (2021) found that Black and Latino populations in the United States consistently received lower-quality healthcare compared to their white counterparts. Using cross-sectional analysis and adjusted odds ratios, the study showed t</w:t>
      </w:r>
      <w:r w:rsidRPr="00A152F9">
        <w:t>hat these disparities could not be fully explained by income, education, or insurance status alone. Instead, they pointed to institutional and structural racism as contributing factors. The study used large national datasets, showing how statistical method</w:t>
      </w:r>
      <w:r w:rsidRPr="00A152F9">
        <w:t>s can reveal inequality across various domains. The implication is that data-driven insights are essential for crafting more equitable health policies.</w:t>
      </w:r>
    </w:p>
    <w:p w:rsidR="00354522" w:rsidRPr="00A152F9" w:rsidRDefault="00360145" w:rsidP="00A152F9">
      <w:pPr>
        <w:pStyle w:val="NormalWeb"/>
        <w:spacing w:before="0" w:beforeAutospacing="0" w:after="0" w:afterAutospacing="0" w:line="480" w:lineRule="auto"/>
        <w:jc w:val="both"/>
      </w:pPr>
      <w:r w:rsidRPr="00A152F9">
        <w:t>In education, researchers have used statistical models to explore disparities in academic outcomes and d</w:t>
      </w:r>
      <w:r w:rsidRPr="00A152F9">
        <w:t>isciplinary actions across different racial groups. For example, Johnson et al. (2020) applied multilevel modeling to analyze student performance in racially diverse schools across the U.S. The findings indicated that students from minority ethnic backgrou</w:t>
      </w:r>
      <w:r w:rsidRPr="00A152F9">
        <w:t xml:space="preserve">nds, particularly Black and Hispanic students, faced disproportionately high disciplinary actions and lower academic support. This pattern persisted even when </w:t>
      </w:r>
      <w:r w:rsidRPr="00A152F9">
        <w:lastRenderedPageBreak/>
        <w:t>controlling for socioeconomic status and school location. Their use of hierarchical linear models</w:t>
      </w:r>
      <w:r w:rsidRPr="00A152F9">
        <w:t xml:space="preserve"> allowed them to examine both individual- and school-level variables simultaneously. The study illustrates how sophisticated statistical methods can uncover hidden biases in educational systems.</w:t>
      </w:r>
    </w:p>
    <w:p w:rsidR="00354522" w:rsidRPr="00A152F9" w:rsidRDefault="00360145" w:rsidP="00A152F9">
      <w:pPr>
        <w:pStyle w:val="NormalWeb"/>
        <w:spacing w:before="0" w:beforeAutospacing="0" w:after="0" w:afterAutospacing="0" w:line="480" w:lineRule="auto"/>
        <w:jc w:val="both"/>
      </w:pPr>
      <w:r w:rsidRPr="00A152F9">
        <w:t>Beyond the United States, racism and ethnic discrimination ha</w:t>
      </w:r>
      <w:r w:rsidRPr="00A152F9">
        <w:t>ve also been empirically studied in African contexts. Adegoke and Olayemi (2022) conducted a survey-based study in Nigeria to analyze ethnic bias in employment and access to public services. Using chi-square tests and multiple regression, they found that i</w:t>
      </w:r>
      <w:r w:rsidRPr="00A152F9">
        <w:t>ndividuals from minority ethnic groups in urban areas like Lagos and Abuja were more likely to report discriminatory treatment. Their study emphasized the role of ethnic identity as a predictor of access to opportunities, regardless of qualifications. This</w:t>
      </w:r>
      <w:r w:rsidRPr="00A152F9">
        <w:t xml:space="preserve"> research is particularly relevant for studies like the present one in Ilorin, as it highlights how statistical methods can help identify ethnic bias within Nigerian society. It supports the idea that localized studies can contribute to national conversati</w:t>
      </w:r>
      <w:r w:rsidRPr="00A152F9">
        <w:t>ons on inclusion.</w:t>
      </w:r>
    </w:p>
    <w:p w:rsidR="00354522" w:rsidRPr="00A152F9" w:rsidRDefault="00360145" w:rsidP="00A152F9">
      <w:pPr>
        <w:pStyle w:val="NormalWeb"/>
        <w:spacing w:before="0" w:beforeAutospacing="0" w:after="0" w:afterAutospacing="0" w:line="480" w:lineRule="auto"/>
        <w:jc w:val="both"/>
      </w:pPr>
      <w:r w:rsidRPr="00A152F9">
        <w:t xml:space="preserve">In conclusion, empirical research using statistical methods has consistently shown that racism and ethnic discrimination are not just isolated events but systemic issues. From employment to education and healthcare, quantitative analysis </w:t>
      </w:r>
      <w:r w:rsidRPr="00A152F9">
        <w:t>helps to confirm and measure the depth of inequality across different social sectors. These studies have used tools like logistic regression, chi-square, and multivariate analysis to bring clarity to complex social issues. As such, the current study will b</w:t>
      </w:r>
      <w:r w:rsidRPr="00A152F9">
        <w:t xml:space="preserve">uild on this foundation by applying similar statistical techniques to understand the prevalence and nature of racism within Ilorin metropolis. The </w:t>
      </w:r>
      <w:r w:rsidRPr="00A152F9">
        <w:lastRenderedPageBreak/>
        <w:t>goal is to use data not just to describe the problem, but to provide evidence that can inform future policy a</w:t>
      </w:r>
      <w:r w:rsidRPr="00A152F9">
        <w:t>nd social interventions.</w:t>
      </w:r>
    </w:p>
    <w:p w:rsidR="00354522" w:rsidRPr="00A152F9" w:rsidRDefault="00360145" w:rsidP="00A152F9">
      <w:pPr>
        <w:spacing w:after="0" w:line="480" w:lineRule="auto"/>
        <w:jc w:val="both"/>
        <w:rPr>
          <w:rFonts w:ascii="Times New Roman" w:hAnsi="Times New Roman" w:cs="Times New Roman"/>
          <w:b/>
          <w:sz w:val="24"/>
          <w:szCs w:val="24"/>
        </w:rPr>
      </w:pPr>
      <w:r w:rsidRPr="00A152F9">
        <w:rPr>
          <w:rFonts w:ascii="Times New Roman" w:hAnsi="Times New Roman" w:cs="Times New Roman"/>
          <w:b/>
          <w:sz w:val="24"/>
          <w:szCs w:val="24"/>
        </w:rPr>
        <w:t>2.4</w:t>
      </w:r>
      <w:r w:rsidRPr="00A152F9">
        <w:rPr>
          <w:rFonts w:ascii="Times New Roman" w:hAnsi="Times New Roman" w:cs="Times New Roman"/>
          <w:b/>
          <w:sz w:val="24"/>
          <w:szCs w:val="24"/>
        </w:rPr>
        <w:tab/>
        <w:t>Data Sources and Statistical Indicators of Racism</w:t>
      </w:r>
    </w:p>
    <w:p w:rsidR="00354522" w:rsidRPr="00A152F9" w:rsidRDefault="00360145" w:rsidP="00A152F9">
      <w:pPr>
        <w:pStyle w:val="NormalWeb"/>
        <w:spacing w:before="0" w:beforeAutospacing="0" w:after="0" w:afterAutospacing="0" w:line="480" w:lineRule="auto"/>
        <w:jc w:val="both"/>
      </w:pPr>
      <w:r w:rsidRPr="00A152F9">
        <w:t>In any statistical analysis on racism, the accuracy and validity of the findings largely depend on the quality of data sources and the indicators used to measure racial disparit</w:t>
      </w:r>
      <w:r w:rsidRPr="00A152F9">
        <w:t xml:space="preserve">y. Data can be sourced from national censuses, demographic health surveys, labor force surveys, educational records, judicial case files, and independently conducted surveys. For this study, primary data will be collected through structured questionnaires </w:t>
      </w:r>
      <w:r w:rsidRPr="00A152F9">
        <w:t>targeting residents within Ilorin metropolis. In addition, secondary data may be obtained from government agencies such as the National Bureau of Statistics (NBS), human rights organizations, and published research reports on discrimination in Nigeria. The</w:t>
      </w:r>
      <w:r w:rsidRPr="00A152F9">
        <w:t>se sources offer quantitative insights that allow the application of statistical tools to measure the prevalence and intensity of racism.</w:t>
      </w:r>
    </w:p>
    <w:p w:rsidR="00354522" w:rsidRPr="00A152F9" w:rsidRDefault="00360145" w:rsidP="00A152F9">
      <w:pPr>
        <w:pStyle w:val="NormalWeb"/>
        <w:spacing w:before="0" w:beforeAutospacing="0" w:after="0" w:afterAutospacing="0" w:line="480" w:lineRule="auto"/>
        <w:jc w:val="both"/>
      </w:pPr>
      <w:r w:rsidRPr="00A152F9">
        <w:t>Statistical indicators of racism often vary depending on the domain of focus—such as employment, education, healthcare</w:t>
      </w:r>
      <w:r w:rsidRPr="00A152F9">
        <w:t xml:space="preserve">, or law enforcement. Key indicators include the </w:t>
      </w:r>
      <w:r w:rsidRPr="00A152F9">
        <w:rPr>
          <w:rStyle w:val="Strong"/>
          <w:b w:val="0"/>
        </w:rPr>
        <w:t>odds ratio (OR)</w:t>
      </w:r>
      <w:r w:rsidRPr="00A152F9">
        <w:t xml:space="preserve"> for discriminatory outcomes, </w:t>
      </w:r>
      <w:r w:rsidRPr="00A152F9">
        <w:rPr>
          <w:rStyle w:val="Strong"/>
          <w:b w:val="0"/>
        </w:rPr>
        <w:t>disparity index</w:t>
      </w:r>
      <w:r w:rsidRPr="00A152F9">
        <w:rPr>
          <w:b/>
        </w:rPr>
        <w:t xml:space="preserve">, </w:t>
      </w:r>
      <w:r w:rsidRPr="00A152F9">
        <w:rPr>
          <w:rStyle w:val="Strong"/>
          <w:b w:val="0"/>
        </w:rPr>
        <w:t>mean differences</w:t>
      </w:r>
      <w:r w:rsidRPr="00A152F9">
        <w:t xml:space="preserve"> between racial or ethnic groups, and </w:t>
      </w:r>
      <w:r w:rsidRPr="00A152F9">
        <w:rPr>
          <w:rStyle w:val="Strong"/>
          <w:b w:val="0"/>
        </w:rPr>
        <w:t>frequency counts</w:t>
      </w:r>
      <w:r w:rsidRPr="00A152F9">
        <w:t xml:space="preserve"> of reported discriminatory events. For instance, if assessing racial bias </w:t>
      </w:r>
      <w:r w:rsidRPr="00A152F9">
        <w:t>in employment opportunities, the odds ratio can be used to compare the likelihood of two ethnic groups receiving a job offer. The formula is given by:</w:t>
      </w:r>
    </w:p>
    <w:p w:rsidR="00354522" w:rsidRPr="00A152F9" w:rsidRDefault="00360145" w:rsidP="00A152F9">
      <w:pPr>
        <w:spacing w:after="0" w:line="480" w:lineRule="auto"/>
        <w:jc w:val="both"/>
        <w:rPr>
          <w:rStyle w:val="mrel"/>
          <w:rFonts w:ascii="Times New Roman" w:eastAsiaTheme="minorEastAsia" w:hAnsi="Times New Roman" w:cs="Times New Roman"/>
          <w:sz w:val="24"/>
          <w:szCs w:val="24"/>
        </w:rPr>
      </w:pPr>
      <w:r w:rsidRPr="00A152F9">
        <w:rPr>
          <w:rStyle w:val="mord"/>
          <w:rFonts w:ascii="Times New Roman" w:hAnsi="Times New Roman" w:cs="Times New Roman"/>
          <w:sz w:val="24"/>
          <w:szCs w:val="24"/>
        </w:rPr>
        <w:t>Odds Ratio (OR)</w:t>
      </w:r>
      <w:r w:rsidRPr="00A152F9">
        <w:rPr>
          <w:rStyle w:val="mrel"/>
          <w:rFonts w:ascii="Times New Roman" w:hAnsi="Times New Roman" w:cs="Times New Roman"/>
          <w:sz w:val="24"/>
          <w:szCs w:val="24"/>
        </w:rPr>
        <w:t xml:space="preserve">= </w:t>
      </w:r>
      <m:oMath>
        <m:f>
          <m:fPr>
            <m:ctrlPr>
              <w:rPr>
                <w:rStyle w:val="mrel"/>
                <w:rFonts w:ascii="Cambria Math" w:hAnsi="Times New Roman" w:cs="Times New Roman"/>
                <w:i/>
                <w:sz w:val="24"/>
                <w:szCs w:val="24"/>
              </w:rPr>
            </m:ctrlPr>
          </m:fPr>
          <m:num>
            <m:r>
              <w:rPr>
                <w:rStyle w:val="mrel"/>
                <w:rFonts w:ascii="Cambria Math" w:hAnsi="Times New Roman" w:cs="Times New Roman"/>
                <w:sz w:val="24"/>
                <w:szCs w:val="24"/>
              </w:rPr>
              <m:t>(</m:t>
            </m:r>
            <m:r>
              <w:rPr>
                <w:rStyle w:val="mrel"/>
                <w:rFonts w:ascii="Cambria Math" w:hAnsi="Cambria Math" w:cs="Times New Roman"/>
                <w:sz w:val="24"/>
                <w:szCs w:val="24"/>
              </w:rPr>
              <m:t>a</m:t>
            </m:r>
            <m:r>
              <w:rPr>
                <w:rStyle w:val="mrel"/>
                <w:rFonts w:ascii="Cambria Math" w:hAnsi="Times New Roman" w:cs="Times New Roman"/>
                <w:sz w:val="24"/>
                <w:szCs w:val="24"/>
              </w:rPr>
              <m:t>/</m:t>
            </m:r>
            <m:r>
              <w:rPr>
                <w:rStyle w:val="mrel"/>
                <w:rFonts w:ascii="Cambria Math" w:hAnsi="Cambria Math" w:cs="Times New Roman"/>
                <w:sz w:val="24"/>
                <w:szCs w:val="24"/>
              </w:rPr>
              <m:t>c</m:t>
            </m:r>
            <m:r>
              <w:rPr>
                <w:rStyle w:val="mrel"/>
                <w:rFonts w:ascii="Cambria Math" w:hAnsi="Times New Roman" w:cs="Times New Roman"/>
                <w:sz w:val="24"/>
                <w:szCs w:val="24"/>
              </w:rPr>
              <m:t>)</m:t>
            </m:r>
          </m:num>
          <m:den>
            <m:r>
              <w:rPr>
                <w:rStyle w:val="mrel"/>
                <w:rFonts w:ascii="Cambria Math" w:hAnsi="Cambria Math" w:cs="Times New Roman"/>
                <w:sz w:val="24"/>
                <w:szCs w:val="24"/>
              </w:rPr>
              <m:t>b</m:t>
            </m:r>
            <m:r>
              <w:rPr>
                <w:rStyle w:val="mrel"/>
                <w:rFonts w:ascii="Cambria Math" w:hAnsi="Times New Roman" w:cs="Times New Roman"/>
                <w:sz w:val="24"/>
                <w:szCs w:val="24"/>
              </w:rPr>
              <m:t>/</m:t>
            </m:r>
            <m:r>
              <w:rPr>
                <w:rStyle w:val="mrel"/>
                <w:rFonts w:ascii="Cambria Math" w:hAnsi="Cambria Math" w:cs="Times New Roman"/>
                <w:sz w:val="24"/>
                <w:szCs w:val="24"/>
              </w:rPr>
              <m:t>d</m:t>
            </m:r>
          </m:den>
        </m:f>
        <m:r>
          <w:rPr>
            <w:rStyle w:val="mrel"/>
            <w:rFonts w:ascii="Cambria Math" w:hAnsi="Times New Roman" w:cs="Times New Roman"/>
            <w:sz w:val="24"/>
            <w:szCs w:val="24"/>
          </w:rPr>
          <m:t xml:space="preserve">= </m:t>
        </m:r>
        <m:f>
          <m:fPr>
            <m:ctrlPr>
              <w:rPr>
                <w:rStyle w:val="mrel"/>
                <w:rFonts w:ascii="Cambria Math" w:hAnsi="Times New Roman" w:cs="Times New Roman"/>
                <w:i/>
                <w:sz w:val="24"/>
                <w:szCs w:val="24"/>
              </w:rPr>
            </m:ctrlPr>
          </m:fPr>
          <m:num>
            <m:r>
              <w:rPr>
                <w:rStyle w:val="mrel"/>
                <w:rFonts w:ascii="Cambria Math" w:hAnsi="Cambria Math" w:cs="Times New Roman"/>
                <w:sz w:val="24"/>
                <w:szCs w:val="24"/>
              </w:rPr>
              <m:t>a</m:t>
            </m:r>
            <m:r>
              <w:rPr>
                <w:rStyle w:val="mrel"/>
                <w:rFonts w:ascii="Cambria Math" w:hAnsi="Times New Roman" w:cs="Times New Roman"/>
                <w:sz w:val="24"/>
                <w:szCs w:val="24"/>
              </w:rPr>
              <m:t>.</m:t>
            </m:r>
            <m:r>
              <w:rPr>
                <w:rStyle w:val="mrel"/>
                <w:rFonts w:ascii="Cambria Math" w:hAnsi="Cambria Math" w:cs="Times New Roman"/>
                <w:sz w:val="24"/>
                <w:szCs w:val="24"/>
              </w:rPr>
              <m:t>d</m:t>
            </m:r>
          </m:num>
          <m:den>
            <m:r>
              <w:rPr>
                <w:rStyle w:val="mrel"/>
                <w:rFonts w:ascii="Cambria Math" w:hAnsi="Cambria Math" w:cs="Times New Roman"/>
                <w:sz w:val="24"/>
                <w:szCs w:val="24"/>
              </w:rPr>
              <m:t>b</m:t>
            </m:r>
            <m:r>
              <w:rPr>
                <w:rStyle w:val="mrel"/>
                <w:rFonts w:ascii="Cambria Math" w:hAnsi="Times New Roman" w:cs="Times New Roman"/>
                <w:sz w:val="24"/>
                <w:szCs w:val="24"/>
              </w:rPr>
              <m:t>.</m:t>
            </m:r>
            <m:r>
              <w:rPr>
                <w:rStyle w:val="mrel"/>
                <w:rFonts w:ascii="Cambria Math" w:hAnsi="Cambria Math" w:cs="Times New Roman"/>
                <w:sz w:val="24"/>
                <w:szCs w:val="24"/>
              </w:rPr>
              <m:t>c</m:t>
            </m:r>
          </m:den>
        </m:f>
      </m:oMath>
    </w:p>
    <w:p w:rsidR="00354522" w:rsidRPr="00A152F9" w:rsidRDefault="00360145" w:rsidP="00A152F9">
      <w:pPr>
        <w:spacing w:after="0" w:line="480" w:lineRule="auto"/>
        <w:jc w:val="both"/>
        <w:rPr>
          <w:rStyle w:val="mrel"/>
          <w:rFonts w:ascii="Times New Roman" w:eastAsiaTheme="minorEastAsia" w:hAnsi="Times New Roman" w:cs="Times New Roman"/>
          <w:sz w:val="24"/>
          <w:szCs w:val="24"/>
        </w:rPr>
      </w:pPr>
      <w:r w:rsidRPr="00A152F9">
        <w:rPr>
          <w:rStyle w:val="mrel"/>
          <w:rFonts w:ascii="Times New Roman" w:eastAsiaTheme="minorEastAsia" w:hAnsi="Times New Roman" w:cs="Times New Roman"/>
          <w:sz w:val="24"/>
          <w:szCs w:val="24"/>
        </w:rPr>
        <w:t xml:space="preserve">Where: </w:t>
      </w:r>
    </w:p>
    <w:p w:rsidR="00354522" w:rsidRPr="00A152F9" w:rsidRDefault="00360145" w:rsidP="00A152F9">
      <w:pPr>
        <w:spacing w:after="0" w:line="480" w:lineRule="auto"/>
        <w:jc w:val="both"/>
        <w:rPr>
          <w:rFonts w:ascii="Times New Roman" w:hAnsi="Times New Roman" w:cs="Times New Roman"/>
          <w:sz w:val="24"/>
          <w:szCs w:val="24"/>
        </w:rPr>
      </w:pPr>
      <w:r w:rsidRPr="00A152F9">
        <w:rPr>
          <w:rStyle w:val="Strong"/>
          <w:rFonts w:ascii="Times New Roman" w:hAnsi="Times New Roman" w:cs="Times New Roman"/>
          <w:b w:val="0"/>
          <w:sz w:val="24"/>
          <w:szCs w:val="24"/>
        </w:rPr>
        <w:t>a</w:t>
      </w:r>
      <w:r w:rsidRPr="00A152F9">
        <w:rPr>
          <w:rFonts w:ascii="Times New Roman" w:hAnsi="Times New Roman" w:cs="Times New Roman"/>
          <w:sz w:val="24"/>
          <w:szCs w:val="24"/>
        </w:rPr>
        <w:t xml:space="preserve"> = Number of majority group members hired</w:t>
      </w:r>
    </w:p>
    <w:p w:rsidR="00354522" w:rsidRPr="00A152F9" w:rsidRDefault="00360145" w:rsidP="00A152F9">
      <w:pPr>
        <w:spacing w:after="0" w:line="480" w:lineRule="auto"/>
        <w:jc w:val="both"/>
        <w:rPr>
          <w:rFonts w:ascii="Times New Roman" w:hAnsi="Times New Roman" w:cs="Times New Roman"/>
          <w:sz w:val="24"/>
          <w:szCs w:val="24"/>
        </w:rPr>
      </w:pPr>
      <w:r w:rsidRPr="00A152F9">
        <w:rPr>
          <w:rStyle w:val="Strong"/>
          <w:rFonts w:ascii="Times New Roman" w:hAnsi="Times New Roman" w:cs="Times New Roman"/>
          <w:b w:val="0"/>
          <w:sz w:val="24"/>
          <w:szCs w:val="24"/>
        </w:rPr>
        <w:lastRenderedPageBreak/>
        <w:t>b</w:t>
      </w:r>
      <w:r w:rsidRPr="00A152F9">
        <w:rPr>
          <w:rFonts w:ascii="Times New Roman" w:hAnsi="Times New Roman" w:cs="Times New Roman"/>
          <w:sz w:val="24"/>
          <w:szCs w:val="24"/>
        </w:rPr>
        <w:t xml:space="preserve"> = Number o</w:t>
      </w:r>
      <w:r w:rsidRPr="00A152F9">
        <w:rPr>
          <w:rFonts w:ascii="Times New Roman" w:hAnsi="Times New Roman" w:cs="Times New Roman"/>
          <w:sz w:val="24"/>
          <w:szCs w:val="24"/>
        </w:rPr>
        <w:t>f majority group members not hired</w:t>
      </w:r>
    </w:p>
    <w:p w:rsidR="00354522" w:rsidRPr="00A152F9" w:rsidRDefault="00360145" w:rsidP="00A152F9">
      <w:pPr>
        <w:spacing w:after="0" w:line="480" w:lineRule="auto"/>
        <w:jc w:val="both"/>
        <w:rPr>
          <w:rFonts w:ascii="Times New Roman" w:hAnsi="Times New Roman" w:cs="Times New Roman"/>
          <w:sz w:val="24"/>
          <w:szCs w:val="24"/>
        </w:rPr>
      </w:pPr>
      <w:r w:rsidRPr="00A152F9">
        <w:rPr>
          <w:rStyle w:val="Strong"/>
          <w:rFonts w:ascii="Times New Roman" w:hAnsi="Times New Roman" w:cs="Times New Roman"/>
          <w:b w:val="0"/>
          <w:sz w:val="24"/>
          <w:szCs w:val="24"/>
        </w:rPr>
        <w:t>c</w:t>
      </w:r>
      <w:r w:rsidRPr="00A152F9">
        <w:rPr>
          <w:rFonts w:ascii="Times New Roman" w:hAnsi="Times New Roman" w:cs="Times New Roman"/>
          <w:sz w:val="24"/>
          <w:szCs w:val="24"/>
        </w:rPr>
        <w:t xml:space="preserve"> = Number of minority group members hired</w:t>
      </w:r>
    </w:p>
    <w:p w:rsidR="00354522" w:rsidRPr="00A152F9" w:rsidRDefault="00360145" w:rsidP="00A152F9">
      <w:pPr>
        <w:spacing w:after="0" w:line="480" w:lineRule="auto"/>
        <w:jc w:val="both"/>
        <w:rPr>
          <w:rFonts w:ascii="Times New Roman" w:hAnsi="Times New Roman" w:cs="Times New Roman"/>
          <w:sz w:val="24"/>
          <w:szCs w:val="24"/>
        </w:rPr>
      </w:pPr>
      <w:r w:rsidRPr="00A152F9">
        <w:rPr>
          <w:rStyle w:val="Strong"/>
          <w:rFonts w:ascii="Times New Roman" w:hAnsi="Times New Roman" w:cs="Times New Roman"/>
          <w:b w:val="0"/>
          <w:sz w:val="24"/>
          <w:szCs w:val="24"/>
        </w:rPr>
        <w:t>d</w:t>
      </w:r>
      <w:r w:rsidRPr="00A152F9">
        <w:rPr>
          <w:rFonts w:ascii="Times New Roman" w:hAnsi="Times New Roman" w:cs="Times New Roman"/>
          <w:sz w:val="24"/>
          <w:szCs w:val="24"/>
        </w:rPr>
        <w:t xml:space="preserve"> = Number of minority group members not hired</w:t>
      </w:r>
    </w:p>
    <w:p w:rsidR="00354522" w:rsidRPr="00A152F9" w:rsidRDefault="00360145" w:rsidP="00A152F9">
      <w:pPr>
        <w:spacing w:after="0" w:line="480" w:lineRule="auto"/>
        <w:jc w:val="both"/>
        <w:rPr>
          <w:rFonts w:ascii="Times New Roman" w:eastAsiaTheme="minorEastAsia" w:hAnsi="Times New Roman" w:cs="Times New Roman"/>
          <w:sz w:val="24"/>
          <w:szCs w:val="24"/>
        </w:rPr>
      </w:pPr>
      <w:r w:rsidRPr="00A152F9">
        <w:rPr>
          <w:rFonts w:ascii="Times New Roman" w:hAnsi="Times New Roman" w:cs="Times New Roman"/>
          <w:sz w:val="24"/>
          <w:szCs w:val="24"/>
        </w:rPr>
        <w:t xml:space="preserve">This formula helps reveal if minority groups are statistically less likely to be employed than their counterparts, controlling for </w:t>
      </w:r>
      <w:r w:rsidRPr="00A152F9">
        <w:rPr>
          <w:rFonts w:ascii="Times New Roman" w:hAnsi="Times New Roman" w:cs="Times New Roman"/>
          <w:sz w:val="24"/>
          <w:szCs w:val="24"/>
        </w:rPr>
        <w:t>other factors.</w:t>
      </w:r>
    </w:p>
    <w:p w:rsidR="00354522" w:rsidRPr="00A152F9" w:rsidRDefault="00360145" w:rsidP="00A152F9">
      <w:pPr>
        <w:pStyle w:val="NormalWeb"/>
        <w:spacing w:before="0" w:beforeAutospacing="0" w:after="0" w:afterAutospacing="0" w:line="480" w:lineRule="auto"/>
        <w:jc w:val="both"/>
      </w:pPr>
      <w:r w:rsidRPr="00A152F9">
        <w:t xml:space="preserve">Another useful indicator is the </w:t>
      </w:r>
      <w:r w:rsidRPr="00A152F9">
        <w:rPr>
          <w:rStyle w:val="Strong"/>
          <w:b w:val="0"/>
        </w:rPr>
        <w:t>chi-square (</w:t>
      </w:r>
      <w:r w:rsidRPr="00A152F9">
        <w:rPr>
          <w:rStyle w:val="mord"/>
          <w:b/>
          <w:bCs/>
        </w:rPr>
        <w:t>χ</w:t>
      </w:r>
      <w:r w:rsidRPr="00A152F9">
        <w:rPr>
          <w:rStyle w:val="mord"/>
          <w:b/>
          <w:bCs/>
          <w:vertAlign w:val="superscript"/>
        </w:rPr>
        <w:t>2</w:t>
      </w:r>
      <w:r w:rsidRPr="00A152F9">
        <w:rPr>
          <w:rStyle w:val="Strong"/>
          <w:b w:val="0"/>
        </w:rPr>
        <w:t>)test</w:t>
      </w:r>
      <w:r w:rsidRPr="00A152F9">
        <w:t>, which is applied to test whether observed differences between racial groups are due to chance or indicate actual discrimination. The formula is:</w:t>
      </w:r>
    </w:p>
    <w:p w:rsidR="00354522" w:rsidRPr="00A152F9" w:rsidRDefault="00360145" w:rsidP="00A152F9">
      <w:pPr>
        <w:spacing w:after="0" w:line="480" w:lineRule="auto"/>
        <w:jc w:val="both"/>
        <w:rPr>
          <w:rFonts w:ascii="Times New Roman" w:hAnsi="Times New Roman" w:cs="Times New Roman"/>
          <w:sz w:val="24"/>
          <w:szCs w:val="24"/>
        </w:rPr>
      </w:pPr>
      <w:r w:rsidRPr="00A152F9">
        <w:rPr>
          <w:rStyle w:val="mord"/>
          <w:rFonts w:ascii="Times New Roman" w:hAnsi="Times New Roman" w:cs="Times New Roman"/>
          <w:b/>
          <w:bCs/>
          <w:sz w:val="24"/>
          <w:szCs w:val="24"/>
        </w:rPr>
        <w:t>χ</w:t>
      </w:r>
      <w:r w:rsidRPr="00A152F9">
        <w:rPr>
          <w:rStyle w:val="mord"/>
          <w:rFonts w:ascii="Times New Roman" w:hAnsi="Times New Roman" w:cs="Times New Roman"/>
          <w:b/>
          <w:bCs/>
          <w:sz w:val="24"/>
          <w:szCs w:val="24"/>
          <w:vertAlign w:val="superscript"/>
        </w:rPr>
        <w:t>2</w:t>
      </w:r>
      <w:r w:rsidRPr="00A152F9">
        <w:rPr>
          <w:rStyle w:val="mord"/>
          <w:rFonts w:ascii="Times New Roman" w:hAnsi="Times New Roman" w:cs="Times New Roman"/>
          <w:b/>
          <w:bCs/>
          <w:sz w:val="24"/>
          <w:szCs w:val="24"/>
        </w:rPr>
        <w:t xml:space="preserve">= </w:t>
      </w:r>
      <m:oMath>
        <m:nary>
          <m:naryPr>
            <m:chr m:val="∑"/>
            <m:limLoc m:val="undOvr"/>
            <m:subHide m:val="on"/>
            <m:supHide m:val="on"/>
            <m:ctrlPr>
              <w:rPr>
                <w:rStyle w:val="mord"/>
                <w:rFonts w:ascii="Cambria Math" w:hAnsi="Times New Roman" w:cs="Times New Roman"/>
                <w:b/>
                <w:bCs/>
                <w:i/>
                <w:sz w:val="24"/>
                <w:szCs w:val="24"/>
              </w:rPr>
            </m:ctrlPr>
          </m:naryPr>
          <m:sub/>
          <m:sup/>
          <m:e>
            <m:f>
              <m:fPr>
                <m:ctrlPr>
                  <w:rPr>
                    <w:rStyle w:val="mord"/>
                    <w:rFonts w:ascii="Cambria Math" w:hAnsi="Times New Roman" w:cs="Times New Roman"/>
                    <w:b/>
                    <w:bCs/>
                    <w:i/>
                    <w:sz w:val="24"/>
                    <w:szCs w:val="24"/>
                  </w:rPr>
                </m:ctrlPr>
              </m:fPr>
              <m:num>
                <m:sSup>
                  <m:sSupPr>
                    <m:ctrlPr>
                      <w:rPr>
                        <w:rStyle w:val="mord"/>
                        <w:rFonts w:ascii="Cambria Math" w:hAnsi="Times New Roman" w:cs="Times New Roman"/>
                        <w:b/>
                        <w:bCs/>
                        <w:i/>
                        <w:sz w:val="24"/>
                        <w:szCs w:val="24"/>
                      </w:rPr>
                    </m:ctrlPr>
                  </m:sSupPr>
                  <m:e>
                    <m:r>
                      <m:rPr>
                        <m:sty m:val="bi"/>
                      </m:rPr>
                      <w:rPr>
                        <w:rStyle w:val="mord"/>
                        <w:rFonts w:ascii="Cambria Math" w:hAnsi="Times New Roman" w:cs="Times New Roman"/>
                        <w:sz w:val="24"/>
                        <w:szCs w:val="24"/>
                      </w:rPr>
                      <m:t>(</m:t>
                    </m:r>
                    <m:sSub>
                      <m:sSubPr>
                        <m:ctrlPr>
                          <w:rPr>
                            <w:rStyle w:val="mord"/>
                            <w:rFonts w:ascii="Cambria Math" w:hAnsi="Times New Roman" w:cs="Times New Roman"/>
                            <w:b/>
                            <w:bCs/>
                            <w:i/>
                            <w:sz w:val="24"/>
                            <w:szCs w:val="24"/>
                          </w:rPr>
                        </m:ctrlPr>
                      </m:sSubPr>
                      <m:e>
                        <m:r>
                          <m:rPr>
                            <m:sty m:val="bi"/>
                          </m:rPr>
                          <w:rPr>
                            <w:rStyle w:val="mord"/>
                            <w:rFonts w:ascii="Cambria Math" w:hAnsi="Cambria Math" w:cs="Times New Roman"/>
                            <w:sz w:val="24"/>
                            <w:szCs w:val="24"/>
                          </w:rPr>
                          <m:t>O</m:t>
                        </m:r>
                      </m:e>
                      <m:sub>
                        <m:r>
                          <m:rPr>
                            <m:sty m:val="bi"/>
                          </m:rPr>
                          <w:rPr>
                            <w:rStyle w:val="mord"/>
                            <w:rFonts w:ascii="Cambria Math" w:hAnsi="Cambria Math" w:cs="Times New Roman"/>
                            <w:sz w:val="24"/>
                            <w:szCs w:val="24"/>
                          </w:rPr>
                          <m:t>i</m:t>
                        </m:r>
                      </m:sub>
                    </m:sSub>
                    <m:r>
                      <m:rPr>
                        <m:sty m:val="bi"/>
                      </m:rPr>
                      <w:rPr>
                        <w:rStyle w:val="mord"/>
                        <w:rFonts w:ascii="Cambria Math" w:hAnsi="Cambria Math" w:cs="Times New Roman"/>
                        <w:sz w:val="24"/>
                        <w:szCs w:val="24"/>
                      </w:rPr>
                      <m:t>-</m:t>
                    </m:r>
                    <m:sSub>
                      <m:sSubPr>
                        <m:ctrlPr>
                          <w:rPr>
                            <w:rStyle w:val="mord"/>
                            <w:rFonts w:ascii="Cambria Math" w:hAnsi="Times New Roman" w:cs="Times New Roman"/>
                            <w:b/>
                            <w:bCs/>
                            <w:i/>
                            <w:sz w:val="24"/>
                            <w:szCs w:val="24"/>
                          </w:rPr>
                        </m:ctrlPr>
                      </m:sSubPr>
                      <m:e>
                        <m:r>
                          <m:rPr>
                            <m:sty m:val="bi"/>
                          </m:rPr>
                          <w:rPr>
                            <w:rStyle w:val="mord"/>
                            <w:rFonts w:ascii="Cambria Math" w:hAnsi="Cambria Math" w:cs="Times New Roman"/>
                            <w:sz w:val="24"/>
                            <w:szCs w:val="24"/>
                          </w:rPr>
                          <m:t>E</m:t>
                        </m:r>
                      </m:e>
                      <m:sub>
                        <m:r>
                          <m:rPr>
                            <m:sty m:val="bi"/>
                          </m:rPr>
                          <w:rPr>
                            <w:rStyle w:val="mord"/>
                            <w:rFonts w:ascii="Cambria Math" w:hAnsi="Cambria Math" w:cs="Times New Roman"/>
                            <w:sz w:val="24"/>
                            <w:szCs w:val="24"/>
                          </w:rPr>
                          <m:t>i</m:t>
                        </m:r>
                      </m:sub>
                    </m:sSub>
                    <m:r>
                      <m:rPr>
                        <m:sty m:val="bi"/>
                      </m:rPr>
                      <w:rPr>
                        <w:rStyle w:val="mord"/>
                        <w:rFonts w:ascii="Cambria Math" w:hAnsi="Times New Roman" w:cs="Times New Roman"/>
                        <w:sz w:val="24"/>
                        <w:szCs w:val="24"/>
                      </w:rPr>
                      <m:t>)</m:t>
                    </m:r>
                  </m:e>
                  <m:sup>
                    <m:r>
                      <m:rPr>
                        <m:sty m:val="bi"/>
                      </m:rPr>
                      <w:rPr>
                        <w:rStyle w:val="mord"/>
                        <w:rFonts w:ascii="Cambria Math" w:hAnsi="Cambria Math" w:cs="Times New Roman"/>
                        <w:sz w:val="24"/>
                        <w:szCs w:val="24"/>
                      </w:rPr>
                      <m:t>2</m:t>
                    </m:r>
                  </m:sup>
                </m:sSup>
              </m:num>
              <m:den>
                <m:sSub>
                  <m:sSubPr>
                    <m:ctrlPr>
                      <w:rPr>
                        <w:rStyle w:val="mord"/>
                        <w:rFonts w:ascii="Cambria Math" w:hAnsi="Times New Roman" w:cs="Times New Roman"/>
                        <w:b/>
                        <w:bCs/>
                        <w:i/>
                        <w:sz w:val="24"/>
                        <w:szCs w:val="24"/>
                      </w:rPr>
                    </m:ctrlPr>
                  </m:sSubPr>
                  <m:e>
                    <m:r>
                      <m:rPr>
                        <m:sty m:val="bi"/>
                      </m:rPr>
                      <w:rPr>
                        <w:rStyle w:val="mord"/>
                        <w:rFonts w:ascii="Cambria Math" w:hAnsi="Cambria Math" w:cs="Times New Roman"/>
                        <w:sz w:val="24"/>
                        <w:szCs w:val="24"/>
                      </w:rPr>
                      <m:t>E</m:t>
                    </m:r>
                  </m:e>
                  <m:sub>
                    <m:r>
                      <m:rPr>
                        <m:sty m:val="bi"/>
                      </m:rPr>
                      <w:rPr>
                        <w:rStyle w:val="mord"/>
                        <w:rFonts w:ascii="Cambria Math" w:hAnsi="Cambria Math" w:cs="Times New Roman"/>
                        <w:sz w:val="24"/>
                        <w:szCs w:val="24"/>
                      </w:rPr>
                      <m:t>i</m:t>
                    </m:r>
                  </m:sub>
                </m:sSub>
              </m:den>
            </m:f>
          </m:e>
        </m:nary>
      </m:oMath>
    </w:p>
    <w:p w:rsidR="00354522" w:rsidRPr="00A152F9" w:rsidRDefault="00360145" w:rsidP="00A152F9">
      <w:pPr>
        <w:pStyle w:val="NormalWeb"/>
        <w:spacing w:before="0" w:beforeAutospacing="0" w:after="0" w:afterAutospacing="0" w:line="480" w:lineRule="auto"/>
        <w:jc w:val="both"/>
      </w:pPr>
      <w:r w:rsidRPr="00A152F9">
        <w:t>Where:</w:t>
      </w:r>
    </w:p>
    <w:p w:rsidR="00354522" w:rsidRPr="00A152F9" w:rsidRDefault="00360145" w:rsidP="00A152F9">
      <w:pPr>
        <w:pStyle w:val="NormalWeb"/>
        <w:spacing w:before="0" w:beforeAutospacing="0" w:after="0" w:afterAutospacing="0" w:line="480" w:lineRule="auto"/>
        <w:jc w:val="both"/>
      </w:pPr>
      <w:r w:rsidRPr="00A152F9">
        <w:rPr>
          <w:rStyle w:val="mord"/>
        </w:rPr>
        <w:t>O</w:t>
      </w:r>
      <w:r w:rsidRPr="00A152F9">
        <w:rPr>
          <w:rStyle w:val="mord"/>
          <w:vertAlign w:val="subscript"/>
        </w:rPr>
        <w:t>i</w:t>
      </w:r>
      <w:r w:rsidRPr="00A152F9">
        <w:rPr>
          <w:rStyle w:val="vlist-s"/>
        </w:rPr>
        <w:t>​</w:t>
      </w:r>
      <w:r w:rsidRPr="00A152F9">
        <w:t xml:space="preserve"> = Observed frequency</w:t>
      </w:r>
    </w:p>
    <w:p w:rsidR="00354522" w:rsidRPr="00A152F9" w:rsidRDefault="00360145" w:rsidP="00A152F9">
      <w:pPr>
        <w:pStyle w:val="NormalWeb"/>
        <w:spacing w:before="0" w:beforeAutospacing="0" w:after="0" w:afterAutospacing="0" w:line="480" w:lineRule="auto"/>
        <w:jc w:val="both"/>
      </w:pPr>
      <w:r w:rsidRPr="00A152F9">
        <w:rPr>
          <w:rStyle w:val="mord"/>
        </w:rPr>
        <w:t>Ei</w:t>
      </w:r>
      <w:r w:rsidRPr="00A152F9">
        <w:rPr>
          <w:rStyle w:val="vlist-s"/>
          <w:vertAlign w:val="subscript"/>
        </w:rPr>
        <w:t>​</w:t>
      </w:r>
      <w:r w:rsidRPr="00A152F9">
        <w:t xml:space="preserve"> = Expected frequency under the assumption of no discrimination</w:t>
      </w:r>
    </w:p>
    <w:p w:rsidR="00354522" w:rsidRPr="00A152F9" w:rsidRDefault="00360145" w:rsidP="00A152F9">
      <w:pPr>
        <w:pStyle w:val="NormalWeb"/>
        <w:spacing w:before="0" w:beforeAutospacing="0" w:after="0" w:afterAutospacing="0" w:line="480" w:lineRule="auto"/>
        <w:jc w:val="both"/>
      </w:pPr>
      <w:r w:rsidRPr="00A152F9">
        <w:t xml:space="preserve">This test is particularly effective for analyzing categorical variables like access to education, arrest rates, or health service delivery among different ethnic </w:t>
      </w:r>
      <w:r w:rsidRPr="00A152F9">
        <w:t>groups in Ilorin.</w:t>
      </w:r>
    </w:p>
    <w:p w:rsidR="00354522" w:rsidRPr="00A152F9" w:rsidRDefault="00360145" w:rsidP="00A152F9">
      <w:pPr>
        <w:pStyle w:val="NormalWeb"/>
        <w:spacing w:before="0" w:beforeAutospacing="0" w:after="0" w:afterAutospacing="0" w:line="480" w:lineRule="auto"/>
        <w:jc w:val="both"/>
      </w:pPr>
      <w:r w:rsidRPr="00A152F9">
        <w:t xml:space="preserve">Additionally, </w:t>
      </w:r>
      <w:r w:rsidRPr="00A152F9">
        <w:rPr>
          <w:rStyle w:val="Strong"/>
          <w:b w:val="0"/>
        </w:rPr>
        <w:t>correlation coefficients (r)</w:t>
      </w:r>
      <w:r w:rsidRPr="00A152F9">
        <w:t xml:space="preserve"> and </w:t>
      </w:r>
      <w:r w:rsidRPr="00A152F9">
        <w:rPr>
          <w:rStyle w:val="Strong"/>
          <w:b w:val="0"/>
        </w:rPr>
        <w:t>regression models</w:t>
      </w:r>
      <w:r w:rsidRPr="00A152F9">
        <w:t xml:space="preserve"> will be employed to understand the relationships and predictive strength between race (independent variable) and social outcomes (dependent variables). For instance, multipl</w:t>
      </w:r>
      <w:r w:rsidRPr="00A152F9">
        <w:t>e regression models can be specified as:</w:t>
      </w:r>
    </w:p>
    <w:p w:rsidR="00354522" w:rsidRPr="00A152F9" w:rsidRDefault="00360145" w:rsidP="00A152F9">
      <w:pPr>
        <w:spacing w:after="0" w:line="480" w:lineRule="auto"/>
        <w:jc w:val="both"/>
        <w:rPr>
          <w:rStyle w:val="mord"/>
          <w:rFonts w:ascii="Times New Roman" w:hAnsi="Times New Roman" w:cs="Times New Roman"/>
          <w:sz w:val="24"/>
          <w:szCs w:val="24"/>
        </w:rPr>
      </w:pPr>
      <w:r w:rsidRPr="00A152F9">
        <w:rPr>
          <w:rStyle w:val="mord"/>
          <w:rFonts w:ascii="Times New Roman" w:hAnsi="Times New Roman" w:cs="Times New Roman"/>
          <w:sz w:val="24"/>
          <w:szCs w:val="24"/>
        </w:rPr>
        <w:t>Y</w:t>
      </w:r>
      <w:r w:rsidRPr="00A152F9">
        <w:rPr>
          <w:rStyle w:val="mrel"/>
          <w:rFonts w:ascii="Times New Roman" w:hAnsi="Times New Roman" w:cs="Times New Roman"/>
          <w:sz w:val="24"/>
          <w:szCs w:val="24"/>
        </w:rPr>
        <w:t>=</w:t>
      </w:r>
      <w:r w:rsidRPr="00A152F9">
        <w:rPr>
          <w:rStyle w:val="mord"/>
          <w:rFonts w:ascii="Times New Roman" w:hAnsi="Times New Roman" w:cs="Times New Roman"/>
          <w:sz w:val="24"/>
          <w:szCs w:val="24"/>
        </w:rPr>
        <w:t>β</w:t>
      </w:r>
      <w:r w:rsidRPr="00A152F9">
        <w:rPr>
          <w:rStyle w:val="mord"/>
          <w:rFonts w:ascii="Times New Roman" w:hAnsi="Times New Roman" w:cs="Times New Roman"/>
          <w:sz w:val="24"/>
          <w:szCs w:val="24"/>
          <w:vertAlign w:val="subscript"/>
        </w:rPr>
        <w:t>0</w:t>
      </w:r>
      <w:r w:rsidRPr="00A152F9">
        <w:rPr>
          <w:rStyle w:val="vlist-s"/>
          <w:rFonts w:ascii="Times New Roman" w:hAnsi="Times New Roman" w:cs="Times New Roman"/>
          <w:sz w:val="24"/>
          <w:szCs w:val="24"/>
        </w:rPr>
        <w:t>​</w:t>
      </w:r>
      <w:r w:rsidRPr="00A152F9">
        <w:rPr>
          <w:rStyle w:val="mbin"/>
          <w:rFonts w:ascii="Times New Roman" w:hAnsi="Times New Roman" w:cs="Times New Roman"/>
          <w:sz w:val="24"/>
          <w:szCs w:val="24"/>
        </w:rPr>
        <w:t>+</w:t>
      </w:r>
      <w:r w:rsidRPr="00A152F9">
        <w:rPr>
          <w:rStyle w:val="mord"/>
          <w:rFonts w:ascii="Times New Roman" w:hAnsi="Times New Roman" w:cs="Times New Roman"/>
          <w:sz w:val="24"/>
          <w:szCs w:val="24"/>
        </w:rPr>
        <w:t>β</w:t>
      </w:r>
      <w:r w:rsidRPr="00A152F9">
        <w:rPr>
          <w:rStyle w:val="mord"/>
          <w:rFonts w:ascii="Times New Roman" w:hAnsi="Times New Roman" w:cs="Times New Roman"/>
          <w:sz w:val="24"/>
          <w:szCs w:val="24"/>
          <w:vertAlign w:val="subscript"/>
        </w:rPr>
        <w:t>1</w:t>
      </w:r>
      <w:r w:rsidRPr="00A152F9">
        <w:rPr>
          <w:rStyle w:val="vlist-s"/>
          <w:rFonts w:ascii="Times New Roman" w:hAnsi="Times New Roman" w:cs="Times New Roman"/>
          <w:sz w:val="24"/>
          <w:szCs w:val="24"/>
        </w:rPr>
        <w:t>​</w:t>
      </w:r>
      <w:r w:rsidRPr="00A152F9">
        <w:rPr>
          <w:rStyle w:val="mord"/>
          <w:rFonts w:ascii="Times New Roman" w:hAnsi="Times New Roman" w:cs="Times New Roman"/>
          <w:sz w:val="24"/>
          <w:szCs w:val="24"/>
        </w:rPr>
        <w:t>X</w:t>
      </w:r>
      <w:r w:rsidRPr="00A152F9">
        <w:rPr>
          <w:rStyle w:val="mord"/>
          <w:rFonts w:ascii="Times New Roman" w:hAnsi="Times New Roman" w:cs="Times New Roman"/>
          <w:sz w:val="24"/>
          <w:szCs w:val="24"/>
          <w:vertAlign w:val="subscript"/>
        </w:rPr>
        <w:t>1</w:t>
      </w:r>
      <w:r w:rsidRPr="00A152F9">
        <w:rPr>
          <w:rStyle w:val="vlist-s"/>
          <w:rFonts w:ascii="Times New Roman" w:hAnsi="Times New Roman" w:cs="Times New Roman"/>
          <w:sz w:val="24"/>
          <w:szCs w:val="24"/>
        </w:rPr>
        <w:t>​</w:t>
      </w:r>
      <w:r w:rsidRPr="00A152F9">
        <w:rPr>
          <w:rStyle w:val="mbin"/>
          <w:rFonts w:ascii="Times New Roman" w:hAnsi="Times New Roman" w:cs="Times New Roman"/>
          <w:sz w:val="24"/>
          <w:szCs w:val="24"/>
        </w:rPr>
        <w:t>+</w:t>
      </w:r>
      <w:r w:rsidRPr="00A152F9">
        <w:rPr>
          <w:rStyle w:val="mord"/>
          <w:rFonts w:ascii="Times New Roman" w:hAnsi="Times New Roman" w:cs="Times New Roman"/>
          <w:sz w:val="24"/>
          <w:szCs w:val="24"/>
        </w:rPr>
        <w:t>β</w:t>
      </w:r>
      <w:r w:rsidRPr="00A152F9">
        <w:rPr>
          <w:rStyle w:val="mord"/>
          <w:rFonts w:ascii="Times New Roman" w:hAnsi="Times New Roman" w:cs="Times New Roman"/>
          <w:sz w:val="24"/>
          <w:szCs w:val="24"/>
          <w:vertAlign w:val="subscript"/>
        </w:rPr>
        <w:t>2</w:t>
      </w:r>
      <w:r w:rsidRPr="00A152F9">
        <w:rPr>
          <w:rStyle w:val="vlist-s"/>
          <w:rFonts w:ascii="Times New Roman" w:hAnsi="Times New Roman" w:cs="Times New Roman"/>
          <w:sz w:val="24"/>
          <w:szCs w:val="24"/>
        </w:rPr>
        <w:t>​</w:t>
      </w:r>
      <w:r w:rsidRPr="00A152F9">
        <w:rPr>
          <w:rStyle w:val="mord"/>
          <w:rFonts w:ascii="Times New Roman" w:hAnsi="Times New Roman" w:cs="Times New Roman"/>
          <w:sz w:val="24"/>
          <w:szCs w:val="24"/>
        </w:rPr>
        <w:t>X</w:t>
      </w:r>
      <w:r w:rsidRPr="00A152F9">
        <w:rPr>
          <w:rStyle w:val="mord"/>
          <w:rFonts w:ascii="Times New Roman" w:hAnsi="Times New Roman" w:cs="Times New Roman"/>
          <w:sz w:val="24"/>
          <w:szCs w:val="24"/>
          <w:vertAlign w:val="subscript"/>
        </w:rPr>
        <w:t>2</w:t>
      </w:r>
      <w:r w:rsidRPr="00A152F9">
        <w:rPr>
          <w:rStyle w:val="vlist-s"/>
          <w:rFonts w:ascii="Times New Roman" w:hAnsi="Times New Roman" w:cs="Times New Roman"/>
          <w:sz w:val="24"/>
          <w:szCs w:val="24"/>
        </w:rPr>
        <w:t>​</w:t>
      </w:r>
      <w:r w:rsidRPr="00A152F9">
        <w:rPr>
          <w:rStyle w:val="mbin"/>
          <w:rFonts w:ascii="Times New Roman" w:hAnsi="Times New Roman" w:cs="Times New Roman"/>
          <w:sz w:val="24"/>
          <w:szCs w:val="24"/>
        </w:rPr>
        <w:t>+</w:t>
      </w:r>
      <w:r w:rsidRPr="00A152F9">
        <w:rPr>
          <w:rStyle w:val="mord"/>
          <w:rFonts w:ascii="Times New Roman" w:hAnsi="Times New Roman" w:cs="Times New Roman"/>
          <w:sz w:val="24"/>
          <w:szCs w:val="24"/>
        </w:rPr>
        <w:t>...</w:t>
      </w:r>
      <w:r w:rsidRPr="00A152F9">
        <w:rPr>
          <w:rStyle w:val="mbin"/>
          <w:rFonts w:ascii="Times New Roman" w:hAnsi="Times New Roman" w:cs="Times New Roman"/>
          <w:sz w:val="24"/>
          <w:szCs w:val="24"/>
        </w:rPr>
        <w:t>+</w:t>
      </w:r>
      <w:r w:rsidRPr="00A152F9">
        <w:rPr>
          <w:rStyle w:val="mord"/>
          <w:rFonts w:ascii="Times New Roman" w:hAnsi="Times New Roman" w:cs="Times New Roman"/>
          <w:sz w:val="24"/>
          <w:szCs w:val="24"/>
        </w:rPr>
        <w:t>β</w:t>
      </w:r>
      <w:r w:rsidRPr="00A152F9">
        <w:rPr>
          <w:rStyle w:val="mord"/>
          <w:rFonts w:ascii="Times New Roman" w:hAnsi="Times New Roman" w:cs="Times New Roman"/>
          <w:sz w:val="24"/>
          <w:szCs w:val="24"/>
          <w:vertAlign w:val="subscript"/>
        </w:rPr>
        <w:t>n</w:t>
      </w:r>
      <w:r w:rsidRPr="00A152F9">
        <w:rPr>
          <w:rStyle w:val="vlist-s"/>
          <w:rFonts w:ascii="Times New Roman" w:hAnsi="Times New Roman" w:cs="Times New Roman"/>
          <w:sz w:val="24"/>
          <w:szCs w:val="24"/>
        </w:rPr>
        <w:t>​</w:t>
      </w:r>
      <w:r w:rsidRPr="00A152F9">
        <w:rPr>
          <w:rStyle w:val="mord"/>
          <w:rFonts w:ascii="Times New Roman" w:hAnsi="Times New Roman" w:cs="Times New Roman"/>
          <w:sz w:val="24"/>
          <w:szCs w:val="24"/>
        </w:rPr>
        <w:t>X</w:t>
      </w:r>
      <w:r w:rsidRPr="00A152F9">
        <w:rPr>
          <w:rStyle w:val="mord"/>
          <w:rFonts w:ascii="Times New Roman" w:hAnsi="Times New Roman" w:cs="Times New Roman"/>
          <w:sz w:val="24"/>
          <w:szCs w:val="24"/>
          <w:vertAlign w:val="subscript"/>
        </w:rPr>
        <w:t>n</w:t>
      </w:r>
      <w:r w:rsidRPr="00A152F9">
        <w:rPr>
          <w:rStyle w:val="vlist-s"/>
          <w:rFonts w:ascii="Times New Roman" w:hAnsi="Times New Roman" w:cs="Times New Roman"/>
          <w:sz w:val="24"/>
          <w:szCs w:val="24"/>
        </w:rPr>
        <w:t>​</w:t>
      </w:r>
      <w:r w:rsidRPr="00A152F9">
        <w:rPr>
          <w:rStyle w:val="mbin"/>
          <w:rFonts w:ascii="Times New Roman" w:hAnsi="Times New Roman" w:cs="Times New Roman"/>
          <w:sz w:val="24"/>
          <w:szCs w:val="24"/>
        </w:rPr>
        <w:t>+</w:t>
      </w:r>
      <w:r w:rsidRPr="00A152F9">
        <w:rPr>
          <w:rStyle w:val="mord"/>
          <w:rFonts w:ascii="Times New Roman" w:hAnsi="Times New Roman" w:cs="Times New Roman"/>
          <w:sz w:val="24"/>
          <w:szCs w:val="24"/>
        </w:rPr>
        <w:t>ε</w:t>
      </w:r>
    </w:p>
    <w:p w:rsidR="00354522" w:rsidRPr="00A152F9" w:rsidRDefault="00360145" w:rsidP="00A152F9">
      <w:pPr>
        <w:pStyle w:val="NormalWeb"/>
        <w:spacing w:before="0" w:beforeAutospacing="0" w:after="0" w:afterAutospacing="0" w:line="480" w:lineRule="auto"/>
        <w:jc w:val="both"/>
      </w:pPr>
      <w:r w:rsidRPr="00A152F9">
        <w:t>Where:</w:t>
      </w:r>
    </w:p>
    <w:p w:rsidR="00354522" w:rsidRPr="00A152F9" w:rsidRDefault="00360145" w:rsidP="00A152F9">
      <w:pPr>
        <w:pStyle w:val="NormalWeb"/>
        <w:spacing w:before="0" w:beforeAutospacing="0" w:after="0" w:afterAutospacing="0" w:line="480" w:lineRule="auto"/>
        <w:jc w:val="both"/>
      </w:pPr>
      <w:r w:rsidRPr="00A152F9">
        <w:rPr>
          <w:rStyle w:val="mord"/>
        </w:rPr>
        <w:t>Y</w:t>
      </w:r>
      <w:r w:rsidRPr="00A152F9">
        <w:t xml:space="preserve"> = Outcome variable (e.g., income level, school performance)</w:t>
      </w:r>
    </w:p>
    <w:p w:rsidR="00354522" w:rsidRPr="00A152F9" w:rsidRDefault="00360145" w:rsidP="00A152F9">
      <w:pPr>
        <w:pStyle w:val="NormalWeb"/>
        <w:spacing w:before="0" w:beforeAutospacing="0" w:after="0" w:afterAutospacing="0" w:line="480" w:lineRule="auto"/>
        <w:jc w:val="both"/>
      </w:pPr>
      <w:r w:rsidRPr="00A152F9">
        <w:rPr>
          <w:rStyle w:val="katex-mathml"/>
        </w:rPr>
        <w:lastRenderedPageBreak/>
        <w:t>X</w:t>
      </w:r>
      <w:r w:rsidRPr="00A152F9">
        <w:rPr>
          <w:rStyle w:val="katex-mathml"/>
          <w:vertAlign w:val="subscript"/>
        </w:rPr>
        <w:t>1</w:t>
      </w:r>
      <w:r w:rsidRPr="00A152F9">
        <w:rPr>
          <w:rStyle w:val="katex-mathml"/>
        </w:rPr>
        <w:t>, X</w:t>
      </w:r>
      <w:r w:rsidRPr="00A152F9">
        <w:rPr>
          <w:rStyle w:val="katex-mathml"/>
          <w:vertAlign w:val="subscript"/>
        </w:rPr>
        <w:t>2</w:t>
      </w:r>
      <w:r w:rsidRPr="00A152F9">
        <w:rPr>
          <w:rStyle w:val="katex-mathml"/>
        </w:rPr>
        <w:t>,...,X</w:t>
      </w:r>
      <w:r w:rsidRPr="00A152F9">
        <w:rPr>
          <w:rStyle w:val="katex-mathml"/>
          <w:vertAlign w:val="subscript"/>
        </w:rPr>
        <w:t xml:space="preserve">n </w:t>
      </w:r>
      <w:r w:rsidRPr="00A152F9">
        <w:t>= Independent variables (e.g., race, gender, education)</w:t>
      </w:r>
    </w:p>
    <w:p w:rsidR="00354522" w:rsidRPr="00A152F9" w:rsidRDefault="00360145" w:rsidP="00A152F9">
      <w:pPr>
        <w:pStyle w:val="NormalWeb"/>
        <w:spacing w:before="0" w:beforeAutospacing="0" w:after="0" w:afterAutospacing="0" w:line="480" w:lineRule="auto"/>
        <w:jc w:val="both"/>
      </w:pPr>
      <w:r w:rsidRPr="00A152F9">
        <w:rPr>
          <w:rStyle w:val="mord"/>
        </w:rPr>
        <w:t>β</w:t>
      </w:r>
      <w:r w:rsidRPr="00A152F9">
        <w:t xml:space="preserve"> = Coefficients showing effect size</w:t>
      </w:r>
    </w:p>
    <w:p w:rsidR="00354522" w:rsidRPr="00A152F9" w:rsidRDefault="00360145" w:rsidP="00A152F9">
      <w:pPr>
        <w:pStyle w:val="NormalWeb"/>
        <w:spacing w:before="0" w:beforeAutospacing="0" w:after="0" w:afterAutospacing="0" w:line="480" w:lineRule="auto"/>
        <w:jc w:val="both"/>
      </w:pPr>
      <w:r w:rsidRPr="00A152F9">
        <w:rPr>
          <w:rStyle w:val="katex-mathml"/>
        </w:rPr>
        <w:t>ε</w:t>
      </w:r>
      <w:r w:rsidRPr="00A152F9">
        <w:t xml:space="preserve"> = Er</w:t>
      </w:r>
      <w:r w:rsidRPr="00A152F9">
        <w:t>ror term</w:t>
      </w:r>
    </w:p>
    <w:p w:rsidR="00354522" w:rsidRPr="00A152F9" w:rsidRDefault="00360145" w:rsidP="00A152F9">
      <w:pPr>
        <w:pStyle w:val="NormalWeb"/>
        <w:spacing w:before="0" w:beforeAutospacing="0" w:after="0" w:afterAutospacing="0" w:line="480" w:lineRule="auto"/>
        <w:jc w:val="both"/>
      </w:pPr>
      <w:r w:rsidRPr="00A152F9">
        <w:t>This allows us to determine whether race significantly predicts social disadvantages when other variables are held constant.</w:t>
      </w:r>
    </w:p>
    <w:p w:rsidR="00354522" w:rsidRPr="00A152F9" w:rsidRDefault="00360145" w:rsidP="00A152F9">
      <w:pPr>
        <w:spacing w:after="0" w:line="480" w:lineRule="auto"/>
        <w:jc w:val="both"/>
        <w:rPr>
          <w:rFonts w:ascii="Times New Roman" w:hAnsi="Times New Roman" w:cs="Times New Roman"/>
          <w:b/>
          <w:sz w:val="24"/>
          <w:szCs w:val="24"/>
        </w:rPr>
      </w:pPr>
      <w:r w:rsidRPr="00A152F9">
        <w:rPr>
          <w:rFonts w:ascii="Times New Roman" w:hAnsi="Times New Roman" w:cs="Times New Roman"/>
          <w:b/>
          <w:sz w:val="24"/>
          <w:szCs w:val="24"/>
        </w:rPr>
        <w:t>2.5</w:t>
      </w:r>
      <w:r w:rsidRPr="00A152F9">
        <w:rPr>
          <w:rFonts w:ascii="Times New Roman" w:hAnsi="Times New Roman" w:cs="Times New Roman"/>
          <w:b/>
          <w:sz w:val="24"/>
          <w:szCs w:val="24"/>
        </w:rPr>
        <w:tab/>
        <w:t>Application of Descriptive Statistics in Racism Studies</w:t>
      </w:r>
    </w:p>
    <w:p w:rsidR="00354522" w:rsidRPr="00A152F9" w:rsidRDefault="00360145" w:rsidP="00A152F9">
      <w:pPr>
        <w:pStyle w:val="NormalWeb"/>
        <w:spacing w:before="0" w:beforeAutospacing="0" w:after="0" w:afterAutospacing="0" w:line="480" w:lineRule="auto"/>
        <w:jc w:val="both"/>
      </w:pPr>
      <w:r w:rsidRPr="00A152F9">
        <w:t>Descriptive statistics play a crucial role in racism studies b</w:t>
      </w:r>
      <w:r w:rsidRPr="00A152F9">
        <w:t xml:space="preserve">y providing simple summaries and visualizations of complex data related to racial disparities. These statistics help researchers to describe the basic features of the data collected, such as the distribution, central tendency, and variability of variables </w:t>
      </w:r>
      <w:r w:rsidRPr="00A152F9">
        <w:t>related to race and discrimination. Common descriptive measures include means, medians, modes, standard deviations, and percentages, which allow for clear communication of how different racial groups experience social phenomena. For example, calculating th</w:t>
      </w:r>
      <w:r w:rsidRPr="00A152F9">
        <w:t>e average income for different ethnic groups can reveal income gaps that might suggest economic inequality rooted in racial bias (Smith &amp; Jackson, 2020).</w:t>
      </w:r>
    </w:p>
    <w:p w:rsidR="00354522" w:rsidRPr="00A152F9" w:rsidRDefault="00360145" w:rsidP="00A152F9">
      <w:pPr>
        <w:pStyle w:val="NormalWeb"/>
        <w:spacing w:before="0" w:beforeAutospacing="0" w:after="0" w:afterAutospacing="0" w:line="480" w:lineRule="auto"/>
        <w:jc w:val="both"/>
      </w:pPr>
      <w:r w:rsidRPr="00A152F9">
        <w:t>Frequency distributions and cross-tabulations are also frequently used to explore how often particular</w:t>
      </w:r>
      <w:r w:rsidRPr="00A152F9">
        <w:t xml:space="preserve"> events—such as reports of racial discrimination—occur within each racial group. This can help identify which groups face higher levels of discrimination or exclusion. For instance, a cross-tabulation of employment status by ethnicity can show the percenta</w:t>
      </w:r>
      <w:r w:rsidRPr="00A152F9">
        <w:t xml:space="preserve">ge of people unemployed within each racial group, helping to highlight disparities. Visual tools like bar charts, pie charts, and histograms complement these statistics by offering an </w:t>
      </w:r>
      <w:r w:rsidRPr="00A152F9">
        <w:lastRenderedPageBreak/>
        <w:t>intuitive view of racial inequalities, making the data more accessible t</w:t>
      </w:r>
      <w:r w:rsidRPr="00A152F9">
        <w:t>o policymakers and the general public (Adams et al., 2021).</w:t>
      </w:r>
    </w:p>
    <w:p w:rsidR="00354522" w:rsidRPr="00A152F9" w:rsidRDefault="00360145" w:rsidP="00A152F9">
      <w:pPr>
        <w:pStyle w:val="NormalWeb"/>
        <w:spacing w:before="0" w:beforeAutospacing="0" w:after="0" w:afterAutospacing="0" w:line="480" w:lineRule="auto"/>
        <w:jc w:val="both"/>
      </w:pPr>
      <w:r w:rsidRPr="00A152F9">
        <w:t>In addition, descriptive statistics assist in identifying patterns over time or across different locations. Time-series data on hate crimes or complaints related to racial bias can be summarized t</w:t>
      </w:r>
      <w:r w:rsidRPr="00A152F9">
        <w:t xml:space="preserve">o detect trends, such as increases or decreases in discriminatory behavior within specific periods. Similarly, comparing descriptive statistics from various neighborhoods or cities can reveal geographical hotspots of racism or relative areas of inclusion. </w:t>
      </w:r>
      <w:r w:rsidRPr="00A152F9">
        <w:t>These insights are essential for targeted interventions and resource allocation by government and civil society groups (Nguyen &amp; Lee, 2022).</w:t>
      </w:r>
    </w:p>
    <w:p w:rsidR="00354522" w:rsidRPr="00A152F9" w:rsidRDefault="00360145" w:rsidP="00A152F9">
      <w:pPr>
        <w:pStyle w:val="NormalWeb"/>
        <w:spacing w:before="0" w:beforeAutospacing="0" w:after="0" w:afterAutospacing="0" w:line="480" w:lineRule="auto"/>
        <w:jc w:val="both"/>
      </w:pPr>
      <w:r w:rsidRPr="00A152F9">
        <w:t>Moreover, descriptive statistics serve as the foundation for further inferential analysis by highlighting key varia</w:t>
      </w:r>
      <w:r w:rsidRPr="00A152F9">
        <w:t>bles and guiding the choice of appropriate statistical tests. For example, the identification of outliers or skewed distributions in racial income data might suggest the need for transformation or non-parametric methods in subsequent analyses. Without a cl</w:t>
      </w:r>
      <w:r w:rsidRPr="00A152F9">
        <w:t>ear descriptive summary, the nuances of racial disparities might be missed or misrepresented, leading to incomplete or biased conclusions (Thompson &amp; Rivera, 2019).</w:t>
      </w:r>
    </w:p>
    <w:p w:rsidR="00354522" w:rsidRPr="00A152F9" w:rsidRDefault="00360145" w:rsidP="00A152F9">
      <w:pPr>
        <w:pStyle w:val="NormalWeb"/>
        <w:spacing w:before="0" w:beforeAutospacing="0" w:after="0" w:afterAutospacing="0" w:line="480" w:lineRule="auto"/>
        <w:jc w:val="both"/>
      </w:pPr>
      <w:r w:rsidRPr="00A152F9">
        <w:t xml:space="preserve">In the context of this study, descriptive statistics will be used to summarize demographic </w:t>
      </w:r>
      <w:r w:rsidRPr="00A152F9">
        <w:t>characteristics of respondents, frequency of discriminatory experiences, and general attitudes towards racism in Ilorin metropolis. These summaries will help frame the scope of the problem and provide a baseline understanding before conducting more complex</w:t>
      </w:r>
      <w:r w:rsidRPr="00A152F9">
        <w:t xml:space="preserve"> statistical modeling. Ultimately, descriptive statistics offer a powerful and accessible means of revealing the realities of racism, making the invisible visible through data.</w:t>
      </w:r>
    </w:p>
    <w:p w:rsidR="00A152F9" w:rsidRDefault="00A152F9" w:rsidP="00A152F9">
      <w:pPr>
        <w:spacing w:after="0" w:line="480" w:lineRule="auto"/>
        <w:jc w:val="both"/>
        <w:rPr>
          <w:rFonts w:ascii="Times New Roman" w:hAnsi="Times New Roman" w:cs="Times New Roman"/>
          <w:sz w:val="24"/>
          <w:szCs w:val="24"/>
        </w:rPr>
      </w:pPr>
    </w:p>
    <w:p w:rsidR="00354522" w:rsidRPr="00A152F9" w:rsidRDefault="00360145" w:rsidP="00A152F9">
      <w:pPr>
        <w:spacing w:after="0" w:line="480" w:lineRule="auto"/>
        <w:jc w:val="both"/>
        <w:rPr>
          <w:rFonts w:ascii="Times New Roman" w:hAnsi="Times New Roman" w:cs="Times New Roman"/>
          <w:b/>
          <w:sz w:val="24"/>
          <w:szCs w:val="24"/>
        </w:rPr>
      </w:pPr>
      <w:r w:rsidRPr="00A152F9">
        <w:rPr>
          <w:rFonts w:ascii="Times New Roman" w:hAnsi="Times New Roman" w:cs="Times New Roman"/>
          <w:b/>
          <w:sz w:val="24"/>
          <w:szCs w:val="24"/>
        </w:rPr>
        <w:lastRenderedPageBreak/>
        <w:t>2.6</w:t>
      </w:r>
      <w:r w:rsidRPr="00A152F9">
        <w:rPr>
          <w:rFonts w:ascii="Times New Roman" w:hAnsi="Times New Roman" w:cs="Times New Roman"/>
          <w:b/>
          <w:sz w:val="24"/>
          <w:szCs w:val="24"/>
        </w:rPr>
        <w:tab/>
        <w:t xml:space="preserve"> Use of Inferential Statistics in Measuring Racial Inequality</w:t>
      </w:r>
    </w:p>
    <w:p w:rsidR="00354522" w:rsidRPr="00A152F9" w:rsidRDefault="00360145" w:rsidP="00A152F9">
      <w:pPr>
        <w:pStyle w:val="NormalWeb"/>
        <w:spacing w:before="0" w:beforeAutospacing="0" w:after="0" w:afterAutospacing="0" w:line="480" w:lineRule="auto"/>
        <w:jc w:val="both"/>
      </w:pPr>
      <w:r w:rsidRPr="00A152F9">
        <w:t>Inferential s</w:t>
      </w:r>
      <w:r w:rsidRPr="00A152F9">
        <w:t>tatistics are fundamental tools used in the study of racial inequality to draw conclusions about populations based on sample data. Unlike descriptive statistics, which simply summarize data, inferential statistics allow researchers to test hypotheses, esti</w:t>
      </w:r>
      <w:r w:rsidRPr="00A152F9">
        <w:t>mate population parameters, and assess the strength and significance of observed racial disparities. For example, inferential tests can determine whether differences in employment rates between racial groups are statistically significant or could have occu</w:t>
      </w:r>
      <w:r w:rsidRPr="00A152F9">
        <w:t>rred by chance (Johnson &amp; Smith, 2021).</w:t>
      </w:r>
    </w:p>
    <w:p w:rsidR="00354522" w:rsidRPr="00A152F9" w:rsidRDefault="00360145" w:rsidP="00A152F9">
      <w:pPr>
        <w:pStyle w:val="NormalWeb"/>
        <w:spacing w:before="0" w:beforeAutospacing="0" w:after="0" w:afterAutospacing="0" w:line="480" w:lineRule="auto"/>
        <w:jc w:val="both"/>
      </w:pPr>
      <w:r w:rsidRPr="00A152F9">
        <w:t xml:space="preserve">One of the most commonly used inferential methods is the </w:t>
      </w:r>
      <w:r w:rsidRPr="00A152F9">
        <w:rPr>
          <w:rStyle w:val="Strong"/>
          <w:b w:val="0"/>
        </w:rPr>
        <w:t>t-test</w:t>
      </w:r>
      <w:r w:rsidRPr="00A152F9">
        <w:rPr>
          <w:b/>
        </w:rPr>
        <w:t>,</w:t>
      </w:r>
      <w:r w:rsidRPr="00A152F9">
        <w:t xml:space="preserve"> which compares the means of two groups to see if they differ significantly. In racial inequality studies, a t-test might compare average incomes or edu</w:t>
      </w:r>
      <w:r w:rsidRPr="00A152F9">
        <w:t>cational attainment between two ethnic groups. The formula for the independent samples t-test is:</w:t>
      </w:r>
    </w:p>
    <w:p w:rsidR="00354522" w:rsidRPr="00A152F9" w:rsidRDefault="00360145" w:rsidP="00A152F9">
      <w:pPr>
        <w:spacing w:after="0" w:line="480" w:lineRule="auto"/>
        <w:jc w:val="both"/>
        <w:rPr>
          <w:rFonts w:ascii="Times New Roman" w:eastAsiaTheme="minorEastAsia" w:hAnsi="Times New Roman" w:cs="Times New Roman"/>
          <w:sz w:val="24"/>
          <w:szCs w:val="24"/>
        </w:rPr>
      </w:pPr>
      <w:r w:rsidRPr="00A152F9">
        <w:rPr>
          <w:rFonts w:ascii="Times New Roman" w:hAnsi="Times New Roman" w:cs="Times New Roman"/>
          <w:sz w:val="24"/>
          <w:szCs w:val="24"/>
        </w:rPr>
        <w:t>t=</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acc>
                  <m:accPr>
                    <m:chr m:val="̅"/>
                    <m:ctrlPr>
                      <w:rPr>
                        <w:rFonts w:ascii="Cambria Math" w:hAnsi="Times New Roman" w:cs="Times New Roman"/>
                        <w:i/>
                        <w:sz w:val="24"/>
                        <w:szCs w:val="24"/>
                      </w:rPr>
                    </m:ctrlPr>
                  </m:accPr>
                  <m:e>
                    <m:r>
                      <w:rPr>
                        <w:rFonts w:ascii="Cambria Math" w:hAnsi="Cambria Math" w:cs="Times New Roman"/>
                        <w:sz w:val="24"/>
                        <w:szCs w:val="24"/>
                      </w:rPr>
                      <m:t>X</m:t>
                    </m:r>
                  </m:e>
                </m:acc>
              </m:e>
              <m:sub>
                <m:r>
                  <w:rPr>
                    <w:rFonts w:ascii="Cambria Math" w:hAnsi="Times New Roman" w:cs="Times New Roman"/>
                    <w:sz w:val="24"/>
                    <w:szCs w:val="24"/>
                  </w:rPr>
                  <m:t>1</m:t>
                </m:r>
              </m:sub>
            </m:sSub>
            <m:r>
              <w:rPr>
                <w:rFonts w:ascii="Cambria Math" w:hAnsi="Cambria Math" w:cs="Times New Roman"/>
                <w:sz w:val="24"/>
                <w:szCs w:val="24"/>
              </w:rPr>
              <m:t>-</m:t>
            </m:r>
            <m:sSub>
              <m:sSubPr>
                <m:ctrlPr>
                  <w:rPr>
                    <w:rFonts w:ascii="Cambria Math" w:hAnsi="Times New Roman" w:cs="Times New Roman"/>
                    <w:i/>
                    <w:sz w:val="24"/>
                    <w:szCs w:val="24"/>
                  </w:rPr>
                </m:ctrlPr>
              </m:sSubPr>
              <m:e>
                <m:acc>
                  <m:accPr>
                    <m:chr m:val="̅"/>
                    <m:ctrlPr>
                      <w:rPr>
                        <w:rFonts w:ascii="Cambria Math" w:hAnsi="Times New Roman" w:cs="Times New Roman"/>
                        <w:i/>
                        <w:sz w:val="24"/>
                        <w:szCs w:val="24"/>
                      </w:rPr>
                    </m:ctrlPr>
                  </m:accPr>
                  <m:e>
                    <m:r>
                      <w:rPr>
                        <w:rFonts w:ascii="Cambria Math" w:hAnsi="Cambria Math" w:cs="Times New Roman"/>
                        <w:sz w:val="24"/>
                        <w:szCs w:val="24"/>
                      </w:rPr>
                      <m:t>X</m:t>
                    </m:r>
                  </m:e>
                </m:acc>
              </m:e>
              <m:sub>
                <m:r>
                  <w:rPr>
                    <w:rFonts w:ascii="Cambria Math" w:hAnsi="Times New Roman" w:cs="Times New Roman"/>
                    <w:sz w:val="24"/>
                    <w:szCs w:val="24"/>
                  </w:rPr>
                  <m:t>2</m:t>
                </m:r>
              </m:sub>
            </m:sSub>
          </m:num>
          <m:den>
            <m:rad>
              <m:radPr>
                <m:degHide m:val="on"/>
                <m:ctrlPr>
                  <w:rPr>
                    <w:rFonts w:ascii="Cambria Math" w:hAnsi="Times New Roman" w:cs="Times New Roman"/>
                    <w:i/>
                    <w:sz w:val="24"/>
                    <w:szCs w:val="24"/>
                  </w:rPr>
                </m:ctrlPr>
              </m:radPr>
              <m:deg/>
              <m:e>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S</m:t>
                        </m:r>
                      </m:e>
                      <m:sub>
                        <m:r>
                          <w:rPr>
                            <w:rFonts w:ascii="Cambria Math" w:hAnsi="Times New Roman" w:cs="Times New Roman"/>
                            <w:sz w:val="24"/>
                            <w:szCs w:val="24"/>
                          </w:rPr>
                          <m:t>1</m:t>
                        </m:r>
                      </m:sub>
                      <m:sup>
                        <m:r>
                          <w:rPr>
                            <w:rFonts w:ascii="Cambria Math" w:hAnsi="Times New Roman" w:cs="Times New Roman"/>
                            <w:sz w:val="24"/>
                            <w:szCs w:val="24"/>
                          </w:rPr>
                          <m:t>2</m:t>
                        </m:r>
                      </m:sup>
                    </m:sSubSup>
                  </m:num>
                  <m:den>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1</m:t>
                        </m:r>
                      </m:sub>
                    </m:sSub>
                  </m:den>
                </m:f>
                <m:r>
                  <w:rPr>
                    <w:rFonts w:ascii="Cambria Math" w:hAnsi="Times New Roman" w:cs="Times New Roman"/>
                    <w:sz w:val="24"/>
                    <w:szCs w:val="24"/>
                  </w:rPr>
                  <m:t>+</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S</m:t>
                        </m:r>
                      </m:e>
                      <m:sub>
                        <m:r>
                          <w:rPr>
                            <w:rFonts w:ascii="Cambria Math" w:hAnsi="Times New Roman" w:cs="Times New Roman"/>
                            <w:sz w:val="24"/>
                            <w:szCs w:val="24"/>
                          </w:rPr>
                          <m:t>2</m:t>
                        </m:r>
                      </m:sub>
                      <m:sup>
                        <m:r>
                          <w:rPr>
                            <w:rFonts w:ascii="Cambria Math" w:hAnsi="Times New Roman" w:cs="Times New Roman"/>
                            <w:sz w:val="24"/>
                            <w:szCs w:val="24"/>
                          </w:rPr>
                          <m:t>2</m:t>
                        </m:r>
                      </m:sup>
                    </m:sSubSup>
                  </m:num>
                  <m:den>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2</m:t>
                        </m:r>
                      </m:sub>
                    </m:sSub>
                  </m:den>
                </m:f>
              </m:e>
            </m:rad>
          </m:den>
        </m:f>
      </m:oMath>
    </w:p>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hAnsi="Times New Roman" w:cs="Times New Roman"/>
          <w:sz w:val="24"/>
          <w:szCs w:val="24"/>
        </w:rPr>
        <w:t xml:space="preserve">where </w:t>
      </w:r>
    </w:p>
    <w:p w:rsidR="00354522" w:rsidRPr="00A152F9" w:rsidRDefault="00354522" w:rsidP="00A152F9">
      <w:pPr>
        <w:spacing w:after="0" w:line="480" w:lineRule="auto"/>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acc>
              <m:accPr>
                <m:chr m:val="̅"/>
                <m:ctrlPr>
                  <w:rPr>
                    <w:rFonts w:ascii="Cambria Math" w:hAnsi="Times New Roman" w:cs="Times New Roman"/>
                    <w:i/>
                    <w:sz w:val="24"/>
                    <w:szCs w:val="24"/>
                  </w:rPr>
                </m:ctrlPr>
              </m:accPr>
              <m:e>
                <m:r>
                  <w:rPr>
                    <w:rFonts w:ascii="Cambria Math" w:hAnsi="Cambria Math" w:cs="Times New Roman"/>
                    <w:sz w:val="24"/>
                    <w:szCs w:val="24"/>
                  </w:rPr>
                  <m:t>X</m:t>
                </m:r>
              </m:e>
            </m:acc>
          </m:e>
          <m:sub>
            <m:r>
              <w:rPr>
                <w:rFonts w:ascii="Cambria Math" w:hAnsi="Times New Roman" w:cs="Times New Roman"/>
                <w:sz w:val="24"/>
                <w:szCs w:val="24"/>
              </w:rPr>
              <m:t>1</m:t>
            </m:r>
          </m:sub>
        </m:sSub>
      </m:oMath>
      <w:r w:rsidR="00360145" w:rsidRPr="00A152F9">
        <w:rPr>
          <w:rFonts w:ascii="Times New Roman" w:eastAsiaTheme="minorEastAsia" w:hAnsi="Times New Roman" w:cs="Times New Roman"/>
          <w:sz w:val="24"/>
          <w:szCs w:val="24"/>
        </w:rPr>
        <w:t xml:space="preserve">, </w:t>
      </w:r>
      <m:oMath>
        <m:sSub>
          <m:sSubPr>
            <m:ctrlPr>
              <w:rPr>
                <w:rFonts w:ascii="Cambria Math" w:hAnsi="Times New Roman" w:cs="Times New Roman"/>
                <w:i/>
                <w:sz w:val="24"/>
                <w:szCs w:val="24"/>
              </w:rPr>
            </m:ctrlPr>
          </m:sSubPr>
          <m:e>
            <m:acc>
              <m:accPr>
                <m:chr m:val="̅"/>
                <m:ctrlPr>
                  <w:rPr>
                    <w:rFonts w:ascii="Cambria Math" w:hAnsi="Times New Roman" w:cs="Times New Roman"/>
                    <w:i/>
                    <w:sz w:val="24"/>
                    <w:szCs w:val="24"/>
                  </w:rPr>
                </m:ctrlPr>
              </m:accPr>
              <m:e>
                <m:r>
                  <w:rPr>
                    <w:rFonts w:ascii="Cambria Math" w:hAnsi="Cambria Math" w:cs="Times New Roman"/>
                    <w:sz w:val="24"/>
                    <w:szCs w:val="24"/>
                  </w:rPr>
                  <m:t>X</m:t>
                </m:r>
              </m:e>
            </m:acc>
          </m:e>
          <m:sub>
            <m:r>
              <w:rPr>
                <w:rFonts w:ascii="Cambria Math" w:hAnsi="Times New Roman" w:cs="Times New Roman"/>
                <w:sz w:val="24"/>
                <w:szCs w:val="24"/>
              </w:rPr>
              <m:t>2</m:t>
            </m:r>
          </m:sub>
        </m:sSub>
      </m:oMath>
      <w:r w:rsidR="00360145" w:rsidRPr="00A152F9">
        <w:rPr>
          <w:rFonts w:ascii="Times New Roman" w:eastAsiaTheme="minorEastAsia" w:hAnsi="Times New Roman" w:cs="Times New Roman"/>
          <w:sz w:val="24"/>
          <w:szCs w:val="24"/>
        </w:rPr>
        <w:t xml:space="preserve"> are the sample means for group 1 and 2</w:t>
      </w:r>
    </w:p>
    <w:p w:rsidR="00354522" w:rsidRPr="00A152F9" w:rsidRDefault="00354522" w:rsidP="00A152F9">
      <w:pPr>
        <w:spacing w:after="0" w:line="480" w:lineRule="auto"/>
        <w:jc w:val="both"/>
        <w:rPr>
          <w:rFonts w:ascii="Times New Roman" w:eastAsiaTheme="minorEastAsia"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S</m:t>
            </m:r>
          </m:e>
          <m:sub>
            <m:r>
              <w:rPr>
                <w:rFonts w:ascii="Cambria Math" w:hAnsi="Times New Roman" w:cs="Times New Roman"/>
                <w:sz w:val="24"/>
                <w:szCs w:val="24"/>
              </w:rPr>
              <m:t>1</m:t>
            </m:r>
          </m:sub>
          <m:sup>
            <m:r>
              <w:rPr>
                <w:rFonts w:ascii="Cambria Math" w:hAnsi="Times New Roman" w:cs="Times New Roman"/>
                <w:sz w:val="24"/>
                <w:szCs w:val="24"/>
              </w:rPr>
              <m:t>2</m:t>
            </m:r>
          </m:sup>
        </m:sSubSup>
      </m:oMath>
      <w:r w:rsidR="00360145" w:rsidRPr="00A152F9">
        <w:rPr>
          <w:rFonts w:ascii="Times New Roman" w:eastAsiaTheme="minorEastAsia" w:hAnsi="Times New Roman" w:cs="Times New Roman"/>
          <w:sz w:val="24"/>
          <w:szCs w:val="24"/>
        </w:rPr>
        <w:t xml:space="preserve">, </w:t>
      </w:r>
      <m:oMath>
        <m:sSubSup>
          <m:sSubSupPr>
            <m:ctrlPr>
              <w:rPr>
                <w:rFonts w:ascii="Cambria Math" w:hAnsi="Times New Roman" w:cs="Times New Roman"/>
                <w:i/>
                <w:sz w:val="24"/>
                <w:szCs w:val="24"/>
              </w:rPr>
            </m:ctrlPr>
          </m:sSubSupPr>
          <m:e>
            <m:r>
              <w:rPr>
                <w:rFonts w:ascii="Cambria Math" w:hAnsi="Cambria Math" w:cs="Times New Roman"/>
                <w:sz w:val="24"/>
                <w:szCs w:val="24"/>
              </w:rPr>
              <m:t>S</m:t>
            </m:r>
          </m:e>
          <m:sub>
            <m:r>
              <w:rPr>
                <w:rFonts w:ascii="Cambria Math" w:hAnsi="Times New Roman" w:cs="Times New Roman"/>
                <w:sz w:val="24"/>
                <w:szCs w:val="24"/>
              </w:rPr>
              <m:t>2</m:t>
            </m:r>
          </m:sub>
          <m:sup>
            <m:r>
              <w:rPr>
                <w:rFonts w:ascii="Cambria Math" w:hAnsi="Times New Roman" w:cs="Times New Roman"/>
                <w:sz w:val="24"/>
                <w:szCs w:val="24"/>
              </w:rPr>
              <m:t>2</m:t>
            </m:r>
          </m:sup>
        </m:sSubSup>
      </m:oMath>
      <w:r w:rsidR="00360145" w:rsidRPr="00A152F9">
        <w:rPr>
          <w:rFonts w:ascii="Times New Roman" w:eastAsiaTheme="minorEastAsia" w:hAnsi="Times New Roman" w:cs="Times New Roman"/>
          <w:sz w:val="24"/>
          <w:szCs w:val="24"/>
        </w:rPr>
        <w:t xml:space="preserve"> are the sample variances, </w:t>
      </w:r>
    </w:p>
    <w:p w:rsidR="00354522" w:rsidRPr="00A152F9" w:rsidRDefault="00360145" w:rsidP="00A152F9">
      <w:pPr>
        <w:spacing w:after="0" w:line="480" w:lineRule="auto"/>
        <w:jc w:val="both"/>
        <w:rPr>
          <w:rFonts w:ascii="Times New Roman" w:eastAsiaTheme="minorEastAsia" w:hAnsi="Times New Roman" w:cs="Times New Roman"/>
          <w:sz w:val="24"/>
          <w:szCs w:val="24"/>
        </w:rPr>
      </w:pPr>
      <w:r w:rsidRPr="00A152F9">
        <w:rPr>
          <w:rFonts w:ascii="Times New Roman" w:eastAsiaTheme="minorEastAsia" w:hAnsi="Times New Roman" w:cs="Times New Roman"/>
          <w:sz w:val="24"/>
          <w:szCs w:val="24"/>
        </w:rPr>
        <w:t>n</w:t>
      </w:r>
      <w:r w:rsidRPr="00A152F9">
        <w:rPr>
          <w:rFonts w:ascii="Times New Roman" w:eastAsiaTheme="minorEastAsia" w:hAnsi="Times New Roman" w:cs="Times New Roman"/>
          <w:sz w:val="24"/>
          <w:szCs w:val="24"/>
          <w:vertAlign w:val="subscript"/>
        </w:rPr>
        <w:t>1</w:t>
      </w:r>
      <w:r w:rsidRPr="00A152F9">
        <w:rPr>
          <w:rFonts w:ascii="Times New Roman" w:eastAsiaTheme="minorEastAsia" w:hAnsi="Times New Roman" w:cs="Times New Roman"/>
          <w:sz w:val="24"/>
          <w:szCs w:val="24"/>
        </w:rPr>
        <w:t xml:space="preserve"> and n</w:t>
      </w:r>
      <w:r w:rsidRPr="00A152F9">
        <w:rPr>
          <w:rFonts w:ascii="Times New Roman" w:eastAsiaTheme="minorEastAsia" w:hAnsi="Times New Roman" w:cs="Times New Roman"/>
          <w:sz w:val="24"/>
          <w:szCs w:val="24"/>
          <w:vertAlign w:val="subscript"/>
        </w:rPr>
        <w:t>2</w:t>
      </w:r>
      <w:r w:rsidRPr="00A152F9">
        <w:rPr>
          <w:rFonts w:ascii="Times New Roman" w:eastAsiaTheme="minorEastAsia" w:hAnsi="Times New Roman" w:cs="Times New Roman"/>
          <w:sz w:val="24"/>
          <w:szCs w:val="24"/>
        </w:rPr>
        <w:t xml:space="preserve"> are the sample sizes.</w:t>
      </w:r>
    </w:p>
    <w:p w:rsidR="00354522" w:rsidRPr="00A152F9" w:rsidRDefault="00360145" w:rsidP="00A152F9">
      <w:pPr>
        <w:pStyle w:val="NormalWeb"/>
        <w:spacing w:before="0" w:beforeAutospacing="0" w:after="0" w:afterAutospacing="0" w:line="480" w:lineRule="auto"/>
        <w:jc w:val="both"/>
      </w:pPr>
      <w:r w:rsidRPr="00A152F9">
        <w:t xml:space="preserve">This </w:t>
      </w:r>
      <w:r w:rsidRPr="00A152F9">
        <w:t>test helps determine if racial groups significantly differ in key socioeconomic outcomes.</w:t>
      </w:r>
    </w:p>
    <w:p w:rsidR="00354522" w:rsidRPr="00A152F9" w:rsidRDefault="00360145" w:rsidP="00A152F9">
      <w:pPr>
        <w:pStyle w:val="NormalWeb"/>
        <w:spacing w:before="0" w:beforeAutospacing="0" w:after="0" w:afterAutospacing="0" w:line="480" w:lineRule="auto"/>
        <w:jc w:val="both"/>
      </w:pPr>
      <w:r w:rsidRPr="00A152F9">
        <w:t xml:space="preserve">Another vital inferential tool is the </w:t>
      </w:r>
      <w:r w:rsidRPr="00A152F9">
        <w:rPr>
          <w:rStyle w:val="Strong"/>
          <w:b w:val="0"/>
        </w:rPr>
        <w:t>chi-square test of independence</w:t>
      </w:r>
      <w:r w:rsidRPr="00A152F9">
        <w:rPr>
          <w:rStyle w:val="Strong"/>
        </w:rPr>
        <w:t xml:space="preserve"> (</w:t>
      </w:r>
      <w:r w:rsidRPr="00A152F9">
        <w:rPr>
          <w:rStyle w:val="katex-mathml"/>
          <w:b/>
          <w:bCs/>
        </w:rPr>
        <w:t>χ</w:t>
      </w:r>
      <w:r w:rsidRPr="00A152F9">
        <w:rPr>
          <w:rStyle w:val="katex-mathml"/>
          <w:b/>
          <w:bCs/>
          <w:vertAlign w:val="superscript"/>
        </w:rPr>
        <w:t>2</w:t>
      </w:r>
      <w:r w:rsidRPr="00A152F9">
        <w:rPr>
          <w:rStyle w:val="Strong"/>
        </w:rPr>
        <w:t>)</w:t>
      </w:r>
      <w:r w:rsidRPr="00A152F9">
        <w:t>, used to examine the relationship between categorical variables such as race and employment</w:t>
      </w:r>
      <w:r w:rsidRPr="00A152F9">
        <w:t xml:space="preserve"> status or access to </w:t>
      </w:r>
      <w:r w:rsidRPr="00A152F9">
        <w:lastRenderedPageBreak/>
        <w:t>education. The test compares observed frequencies with expected frequencies under the assumption of no association:</w:t>
      </w:r>
    </w:p>
    <w:p w:rsidR="00354522" w:rsidRPr="00A152F9" w:rsidRDefault="00360145" w:rsidP="00A152F9">
      <w:pPr>
        <w:spacing w:after="0" w:line="480" w:lineRule="auto"/>
        <w:jc w:val="both"/>
        <w:rPr>
          <w:rFonts w:ascii="Times New Roman" w:hAnsi="Times New Roman" w:cs="Times New Roman"/>
          <w:sz w:val="24"/>
          <w:szCs w:val="24"/>
        </w:rPr>
      </w:pPr>
      <w:r w:rsidRPr="00A152F9">
        <w:rPr>
          <w:rStyle w:val="mord"/>
          <w:rFonts w:ascii="Times New Roman" w:hAnsi="Times New Roman" w:cs="Times New Roman"/>
          <w:b/>
          <w:bCs/>
          <w:sz w:val="24"/>
          <w:szCs w:val="24"/>
        </w:rPr>
        <w:t>χ</w:t>
      </w:r>
      <w:r w:rsidRPr="00A152F9">
        <w:rPr>
          <w:rStyle w:val="mord"/>
          <w:rFonts w:ascii="Times New Roman" w:hAnsi="Times New Roman" w:cs="Times New Roman"/>
          <w:b/>
          <w:bCs/>
          <w:sz w:val="24"/>
          <w:szCs w:val="24"/>
          <w:vertAlign w:val="superscript"/>
        </w:rPr>
        <w:t>2</w:t>
      </w:r>
      <w:r w:rsidRPr="00A152F9">
        <w:rPr>
          <w:rStyle w:val="mord"/>
          <w:rFonts w:ascii="Times New Roman" w:hAnsi="Times New Roman" w:cs="Times New Roman"/>
          <w:b/>
          <w:bCs/>
          <w:sz w:val="24"/>
          <w:szCs w:val="24"/>
        </w:rPr>
        <w:t xml:space="preserve">= </w:t>
      </w:r>
      <m:oMath>
        <m:nary>
          <m:naryPr>
            <m:chr m:val="∑"/>
            <m:limLoc m:val="undOvr"/>
            <m:subHide m:val="on"/>
            <m:supHide m:val="on"/>
            <m:ctrlPr>
              <w:rPr>
                <w:rStyle w:val="mord"/>
                <w:rFonts w:ascii="Cambria Math" w:hAnsi="Times New Roman" w:cs="Times New Roman"/>
                <w:b/>
                <w:bCs/>
                <w:i/>
                <w:sz w:val="24"/>
                <w:szCs w:val="24"/>
              </w:rPr>
            </m:ctrlPr>
          </m:naryPr>
          <m:sub/>
          <m:sup/>
          <m:e>
            <m:f>
              <m:fPr>
                <m:ctrlPr>
                  <w:rPr>
                    <w:rStyle w:val="mord"/>
                    <w:rFonts w:ascii="Cambria Math" w:hAnsi="Times New Roman" w:cs="Times New Roman"/>
                    <w:b/>
                    <w:bCs/>
                    <w:i/>
                    <w:sz w:val="24"/>
                    <w:szCs w:val="24"/>
                  </w:rPr>
                </m:ctrlPr>
              </m:fPr>
              <m:num>
                <m:sSup>
                  <m:sSupPr>
                    <m:ctrlPr>
                      <w:rPr>
                        <w:rStyle w:val="mord"/>
                        <w:rFonts w:ascii="Cambria Math" w:hAnsi="Times New Roman" w:cs="Times New Roman"/>
                        <w:b/>
                        <w:bCs/>
                        <w:i/>
                        <w:sz w:val="24"/>
                        <w:szCs w:val="24"/>
                      </w:rPr>
                    </m:ctrlPr>
                  </m:sSupPr>
                  <m:e>
                    <m:r>
                      <m:rPr>
                        <m:sty m:val="bi"/>
                      </m:rPr>
                      <w:rPr>
                        <w:rStyle w:val="mord"/>
                        <w:rFonts w:ascii="Cambria Math" w:hAnsi="Times New Roman" w:cs="Times New Roman"/>
                        <w:sz w:val="24"/>
                        <w:szCs w:val="24"/>
                      </w:rPr>
                      <m:t>(</m:t>
                    </m:r>
                    <m:sSub>
                      <m:sSubPr>
                        <m:ctrlPr>
                          <w:rPr>
                            <w:rStyle w:val="mord"/>
                            <w:rFonts w:ascii="Cambria Math" w:hAnsi="Times New Roman" w:cs="Times New Roman"/>
                            <w:b/>
                            <w:bCs/>
                            <w:i/>
                            <w:sz w:val="24"/>
                            <w:szCs w:val="24"/>
                          </w:rPr>
                        </m:ctrlPr>
                      </m:sSubPr>
                      <m:e>
                        <m:r>
                          <m:rPr>
                            <m:sty m:val="bi"/>
                          </m:rPr>
                          <w:rPr>
                            <w:rStyle w:val="mord"/>
                            <w:rFonts w:ascii="Cambria Math" w:hAnsi="Cambria Math" w:cs="Times New Roman"/>
                            <w:sz w:val="24"/>
                            <w:szCs w:val="24"/>
                          </w:rPr>
                          <m:t>O</m:t>
                        </m:r>
                      </m:e>
                      <m:sub>
                        <m:r>
                          <m:rPr>
                            <m:sty m:val="bi"/>
                          </m:rPr>
                          <w:rPr>
                            <w:rStyle w:val="mord"/>
                            <w:rFonts w:ascii="Cambria Math" w:hAnsi="Cambria Math" w:cs="Times New Roman"/>
                            <w:sz w:val="24"/>
                            <w:szCs w:val="24"/>
                          </w:rPr>
                          <m:t>i</m:t>
                        </m:r>
                      </m:sub>
                    </m:sSub>
                    <m:r>
                      <m:rPr>
                        <m:sty m:val="bi"/>
                      </m:rPr>
                      <w:rPr>
                        <w:rStyle w:val="mord"/>
                        <w:rFonts w:ascii="Cambria Math" w:hAnsi="Cambria Math" w:cs="Times New Roman"/>
                        <w:sz w:val="24"/>
                        <w:szCs w:val="24"/>
                      </w:rPr>
                      <m:t>-</m:t>
                    </m:r>
                    <m:sSub>
                      <m:sSubPr>
                        <m:ctrlPr>
                          <w:rPr>
                            <w:rStyle w:val="mord"/>
                            <w:rFonts w:ascii="Cambria Math" w:hAnsi="Times New Roman" w:cs="Times New Roman"/>
                            <w:b/>
                            <w:bCs/>
                            <w:i/>
                            <w:sz w:val="24"/>
                            <w:szCs w:val="24"/>
                          </w:rPr>
                        </m:ctrlPr>
                      </m:sSubPr>
                      <m:e>
                        <m:r>
                          <m:rPr>
                            <m:sty m:val="bi"/>
                          </m:rPr>
                          <w:rPr>
                            <w:rStyle w:val="mord"/>
                            <w:rFonts w:ascii="Cambria Math" w:hAnsi="Cambria Math" w:cs="Times New Roman"/>
                            <w:sz w:val="24"/>
                            <w:szCs w:val="24"/>
                          </w:rPr>
                          <m:t>E</m:t>
                        </m:r>
                      </m:e>
                      <m:sub>
                        <m:r>
                          <m:rPr>
                            <m:sty m:val="bi"/>
                          </m:rPr>
                          <w:rPr>
                            <w:rStyle w:val="mord"/>
                            <w:rFonts w:ascii="Cambria Math" w:hAnsi="Cambria Math" w:cs="Times New Roman"/>
                            <w:sz w:val="24"/>
                            <w:szCs w:val="24"/>
                          </w:rPr>
                          <m:t>i</m:t>
                        </m:r>
                      </m:sub>
                    </m:sSub>
                    <m:r>
                      <m:rPr>
                        <m:sty m:val="bi"/>
                      </m:rPr>
                      <w:rPr>
                        <w:rStyle w:val="mord"/>
                        <w:rFonts w:ascii="Cambria Math" w:hAnsi="Times New Roman" w:cs="Times New Roman"/>
                        <w:sz w:val="24"/>
                        <w:szCs w:val="24"/>
                      </w:rPr>
                      <m:t>)</m:t>
                    </m:r>
                  </m:e>
                  <m:sup>
                    <m:r>
                      <m:rPr>
                        <m:sty m:val="bi"/>
                      </m:rPr>
                      <w:rPr>
                        <w:rStyle w:val="mord"/>
                        <w:rFonts w:ascii="Cambria Math" w:hAnsi="Cambria Math" w:cs="Times New Roman"/>
                        <w:sz w:val="24"/>
                        <w:szCs w:val="24"/>
                      </w:rPr>
                      <m:t>2</m:t>
                    </m:r>
                  </m:sup>
                </m:sSup>
              </m:num>
              <m:den>
                <m:sSub>
                  <m:sSubPr>
                    <m:ctrlPr>
                      <w:rPr>
                        <w:rStyle w:val="mord"/>
                        <w:rFonts w:ascii="Cambria Math" w:hAnsi="Times New Roman" w:cs="Times New Roman"/>
                        <w:b/>
                        <w:bCs/>
                        <w:i/>
                        <w:sz w:val="24"/>
                        <w:szCs w:val="24"/>
                      </w:rPr>
                    </m:ctrlPr>
                  </m:sSubPr>
                  <m:e>
                    <m:r>
                      <m:rPr>
                        <m:sty m:val="bi"/>
                      </m:rPr>
                      <w:rPr>
                        <w:rStyle w:val="mord"/>
                        <w:rFonts w:ascii="Cambria Math" w:hAnsi="Cambria Math" w:cs="Times New Roman"/>
                        <w:sz w:val="24"/>
                        <w:szCs w:val="24"/>
                      </w:rPr>
                      <m:t>E</m:t>
                    </m:r>
                  </m:e>
                  <m:sub>
                    <m:r>
                      <m:rPr>
                        <m:sty m:val="bi"/>
                      </m:rPr>
                      <w:rPr>
                        <w:rStyle w:val="mord"/>
                        <w:rFonts w:ascii="Cambria Math" w:hAnsi="Cambria Math" w:cs="Times New Roman"/>
                        <w:sz w:val="24"/>
                        <w:szCs w:val="24"/>
                      </w:rPr>
                      <m:t>i</m:t>
                    </m:r>
                  </m:sub>
                </m:sSub>
              </m:den>
            </m:f>
          </m:e>
        </m:nary>
      </m:oMath>
    </w:p>
    <w:p w:rsidR="00354522" w:rsidRPr="00A152F9" w:rsidRDefault="00360145" w:rsidP="00A152F9">
      <w:pPr>
        <w:pStyle w:val="NormalWeb"/>
        <w:spacing w:before="0" w:beforeAutospacing="0" w:after="0" w:afterAutospacing="0" w:line="480" w:lineRule="auto"/>
        <w:jc w:val="both"/>
      </w:pPr>
      <w:r w:rsidRPr="00A152F9">
        <w:t>Where:</w:t>
      </w:r>
    </w:p>
    <w:p w:rsidR="00354522" w:rsidRPr="00A152F9" w:rsidRDefault="00360145" w:rsidP="00A152F9">
      <w:pPr>
        <w:pStyle w:val="NormalWeb"/>
        <w:spacing w:before="0" w:beforeAutospacing="0" w:after="0" w:afterAutospacing="0" w:line="480" w:lineRule="auto"/>
        <w:jc w:val="both"/>
      </w:pPr>
      <w:r w:rsidRPr="00A152F9">
        <w:rPr>
          <w:rStyle w:val="mord"/>
        </w:rPr>
        <w:t>O</w:t>
      </w:r>
      <w:r w:rsidRPr="00A152F9">
        <w:rPr>
          <w:rStyle w:val="mord"/>
          <w:i/>
        </w:rPr>
        <w:t>i</w:t>
      </w:r>
      <w:r w:rsidRPr="00A152F9">
        <w:rPr>
          <w:rStyle w:val="vlist-s"/>
        </w:rPr>
        <w:t>​</w:t>
      </w:r>
      <w:r w:rsidRPr="00A152F9">
        <w:t xml:space="preserve"> = Observed frequency in category </w:t>
      </w:r>
      <w:r w:rsidRPr="00A152F9">
        <w:rPr>
          <w:i/>
        </w:rPr>
        <w:t>i</w:t>
      </w:r>
      <w:r w:rsidRPr="00A152F9">
        <w:rPr>
          <w:vertAlign w:val="subscript"/>
        </w:rPr>
        <w:t>,</w:t>
      </w:r>
    </w:p>
    <w:p w:rsidR="00354522" w:rsidRPr="00A152F9" w:rsidRDefault="00360145" w:rsidP="00A152F9">
      <w:pPr>
        <w:pStyle w:val="NormalWeb"/>
        <w:spacing w:before="0" w:beforeAutospacing="0" w:after="0" w:afterAutospacing="0" w:line="480" w:lineRule="auto"/>
        <w:jc w:val="both"/>
      </w:pPr>
      <w:r w:rsidRPr="00A152F9">
        <w:rPr>
          <w:rStyle w:val="mord"/>
        </w:rPr>
        <w:t>E</w:t>
      </w:r>
      <w:r w:rsidRPr="00A152F9">
        <w:rPr>
          <w:rStyle w:val="mord"/>
          <w:i/>
          <w:vertAlign w:val="subscript"/>
        </w:rPr>
        <w:t>i</w:t>
      </w:r>
      <w:r w:rsidRPr="00A152F9">
        <w:rPr>
          <w:rStyle w:val="vlist-s"/>
          <w:vertAlign w:val="subscript"/>
        </w:rPr>
        <w:t>​</w:t>
      </w:r>
      <w:r w:rsidRPr="00A152F9">
        <w:t xml:space="preserve"> = Expected frequency in category </w:t>
      </w:r>
      <w:r w:rsidRPr="00A152F9">
        <w:rPr>
          <w:rStyle w:val="katex-mathml"/>
          <w:i/>
        </w:rPr>
        <w:t>i</w:t>
      </w:r>
      <w:r w:rsidRPr="00A152F9">
        <w:t xml:space="preserve"> if there is no association.</w:t>
      </w:r>
    </w:p>
    <w:p w:rsidR="00354522" w:rsidRPr="00A152F9" w:rsidRDefault="00360145" w:rsidP="00A152F9">
      <w:pPr>
        <w:pStyle w:val="NormalWeb"/>
        <w:spacing w:before="0" w:beforeAutospacing="0" w:after="0" w:afterAutospacing="0" w:line="480" w:lineRule="auto"/>
        <w:jc w:val="both"/>
      </w:pPr>
      <w:r w:rsidRPr="00A152F9">
        <w:t>If the chi-square statistic exceeds a critical value, it indicates a significant association between race and the outcome variable, suggesting potential discrimination or inequality (Williams &amp; Garcia, 2020).</w:t>
      </w:r>
    </w:p>
    <w:p w:rsidR="00354522" w:rsidRPr="00A152F9" w:rsidRDefault="00360145" w:rsidP="00A152F9">
      <w:pPr>
        <w:pStyle w:val="NormalWeb"/>
        <w:spacing w:before="0" w:beforeAutospacing="0" w:after="0" w:afterAutospacing="0" w:line="480" w:lineRule="auto"/>
        <w:jc w:val="both"/>
      </w:pPr>
      <w:r w:rsidRPr="00A152F9">
        <w:t>Regression analysi</w:t>
      </w:r>
      <w:r w:rsidRPr="00A152F9">
        <w:t xml:space="preserve">s is also widely used to measure racial inequality by modeling the relationship between race and various outcome variables while controlling for other factors. For example, a </w:t>
      </w:r>
      <w:r w:rsidRPr="00A152F9">
        <w:rPr>
          <w:rStyle w:val="Strong"/>
          <w:b w:val="0"/>
        </w:rPr>
        <w:t>multiple linear regression</w:t>
      </w:r>
      <w:r w:rsidRPr="00A152F9">
        <w:t>model can estimate the effect of race on income, adjust</w:t>
      </w:r>
      <w:r w:rsidRPr="00A152F9">
        <w:t>ing for education, experience, and gender:</w:t>
      </w:r>
    </w:p>
    <w:p w:rsidR="00354522" w:rsidRPr="00A152F9" w:rsidRDefault="00360145" w:rsidP="00A152F9">
      <w:pPr>
        <w:pStyle w:val="NormalWeb"/>
        <w:spacing w:before="0" w:beforeAutospacing="0" w:after="0" w:afterAutospacing="0" w:line="480" w:lineRule="auto"/>
        <w:jc w:val="both"/>
        <w:rPr>
          <w:rStyle w:val="mord"/>
        </w:rPr>
      </w:pPr>
      <w:r w:rsidRPr="00A152F9">
        <w:rPr>
          <w:rStyle w:val="mord"/>
        </w:rPr>
        <w:t>Y</w:t>
      </w:r>
      <w:r w:rsidRPr="00A152F9">
        <w:rPr>
          <w:rStyle w:val="mrel"/>
        </w:rPr>
        <w:t>=</w:t>
      </w:r>
      <w:r w:rsidRPr="00A152F9">
        <w:rPr>
          <w:rStyle w:val="mord"/>
        </w:rPr>
        <w:t>β</w:t>
      </w:r>
      <w:r w:rsidRPr="00A152F9">
        <w:rPr>
          <w:rStyle w:val="mord"/>
          <w:vertAlign w:val="subscript"/>
        </w:rPr>
        <w:t>0</w:t>
      </w:r>
      <w:r w:rsidRPr="00A152F9">
        <w:rPr>
          <w:rStyle w:val="vlist-s"/>
          <w:vertAlign w:val="subscript"/>
        </w:rPr>
        <w:t>​</w:t>
      </w:r>
      <w:r w:rsidRPr="00A152F9">
        <w:rPr>
          <w:rStyle w:val="mbin"/>
        </w:rPr>
        <w:t>+</w:t>
      </w:r>
      <w:r w:rsidRPr="00A152F9">
        <w:rPr>
          <w:rStyle w:val="mord"/>
        </w:rPr>
        <w:t>β</w:t>
      </w:r>
      <w:r w:rsidRPr="00A152F9">
        <w:rPr>
          <w:rStyle w:val="mord"/>
          <w:vertAlign w:val="subscript"/>
        </w:rPr>
        <w:t>1</w:t>
      </w:r>
      <w:r w:rsidRPr="00A152F9">
        <w:rPr>
          <w:rStyle w:val="vlist-s"/>
        </w:rPr>
        <w:t>​</w:t>
      </w:r>
      <w:r w:rsidRPr="00A152F9">
        <w:rPr>
          <w:rStyle w:val="mord"/>
        </w:rPr>
        <w:t>Race</w:t>
      </w:r>
      <w:r w:rsidRPr="00A152F9">
        <w:rPr>
          <w:rStyle w:val="mbin"/>
        </w:rPr>
        <w:t>+</w:t>
      </w:r>
      <w:r w:rsidRPr="00A152F9">
        <w:rPr>
          <w:rStyle w:val="mord"/>
        </w:rPr>
        <w:t>β</w:t>
      </w:r>
      <w:r w:rsidRPr="00A152F9">
        <w:rPr>
          <w:rStyle w:val="mord"/>
          <w:vertAlign w:val="subscript"/>
        </w:rPr>
        <w:t>2</w:t>
      </w:r>
      <w:r w:rsidRPr="00A152F9">
        <w:rPr>
          <w:rStyle w:val="vlist-s"/>
          <w:vertAlign w:val="subscript"/>
        </w:rPr>
        <w:t>​</w:t>
      </w:r>
      <w:r w:rsidRPr="00A152F9">
        <w:rPr>
          <w:rStyle w:val="mord"/>
        </w:rPr>
        <w:t>Education</w:t>
      </w:r>
      <w:r w:rsidRPr="00A152F9">
        <w:rPr>
          <w:rStyle w:val="mbin"/>
        </w:rPr>
        <w:t>+</w:t>
      </w:r>
      <w:r w:rsidRPr="00A152F9">
        <w:rPr>
          <w:rStyle w:val="mord"/>
        </w:rPr>
        <w:t>β</w:t>
      </w:r>
      <w:r w:rsidRPr="00A152F9">
        <w:rPr>
          <w:rStyle w:val="mord"/>
          <w:vertAlign w:val="subscript"/>
        </w:rPr>
        <w:t>3</w:t>
      </w:r>
      <w:r w:rsidRPr="00A152F9">
        <w:rPr>
          <w:rStyle w:val="vlist-s"/>
        </w:rPr>
        <w:t>​</w:t>
      </w:r>
      <w:r w:rsidRPr="00A152F9">
        <w:rPr>
          <w:rStyle w:val="mord"/>
        </w:rPr>
        <w:t>Experience</w:t>
      </w:r>
      <w:r w:rsidRPr="00A152F9">
        <w:rPr>
          <w:rStyle w:val="mbin"/>
        </w:rPr>
        <w:t>+</w:t>
      </w:r>
      <w:r w:rsidRPr="00A152F9">
        <w:rPr>
          <w:rStyle w:val="mord"/>
        </w:rPr>
        <w:t>β</w:t>
      </w:r>
      <w:r w:rsidRPr="00A152F9">
        <w:rPr>
          <w:rStyle w:val="mord"/>
          <w:vertAlign w:val="subscript"/>
        </w:rPr>
        <w:t>4</w:t>
      </w:r>
      <w:r w:rsidRPr="00A152F9">
        <w:rPr>
          <w:rStyle w:val="vlist-s"/>
          <w:vertAlign w:val="subscript"/>
        </w:rPr>
        <w:t>​</w:t>
      </w:r>
      <w:r w:rsidRPr="00A152F9">
        <w:rPr>
          <w:rStyle w:val="mord"/>
        </w:rPr>
        <w:t>Gender</w:t>
      </w:r>
      <w:r w:rsidRPr="00A152F9">
        <w:rPr>
          <w:rStyle w:val="mbin"/>
        </w:rPr>
        <w:t>+</w:t>
      </w:r>
      <w:r w:rsidRPr="00A152F9">
        <w:rPr>
          <w:rStyle w:val="mord"/>
        </w:rPr>
        <w:t>ε</w:t>
      </w:r>
    </w:p>
    <w:p w:rsidR="00354522" w:rsidRPr="00A152F9" w:rsidRDefault="00360145" w:rsidP="00A152F9">
      <w:pPr>
        <w:pStyle w:val="NormalWeb"/>
        <w:spacing w:before="0" w:beforeAutospacing="0" w:after="0" w:afterAutospacing="0" w:line="480" w:lineRule="auto"/>
        <w:jc w:val="both"/>
      </w:pPr>
      <w:r w:rsidRPr="00A152F9">
        <w:t>Where:</w:t>
      </w:r>
    </w:p>
    <w:p w:rsidR="00354522" w:rsidRPr="00A152F9" w:rsidRDefault="00360145" w:rsidP="00A152F9">
      <w:pPr>
        <w:pStyle w:val="NormalWeb"/>
        <w:spacing w:before="0" w:beforeAutospacing="0" w:after="0" w:afterAutospacing="0" w:line="480" w:lineRule="auto"/>
        <w:jc w:val="both"/>
      </w:pPr>
      <w:r w:rsidRPr="00A152F9">
        <w:rPr>
          <w:rStyle w:val="mord"/>
        </w:rPr>
        <w:t>Y</w:t>
      </w:r>
      <w:r w:rsidRPr="00A152F9">
        <w:t xml:space="preserve"> is the dependent variable (e.g., income),</w:t>
      </w:r>
    </w:p>
    <w:p w:rsidR="00354522" w:rsidRPr="00A152F9" w:rsidRDefault="00360145" w:rsidP="00A152F9">
      <w:pPr>
        <w:pStyle w:val="NormalWeb"/>
        <w:spacing w:before="0" w:beforeAutospacing="0" w:after="0" w:afterAutospacing="0" w:line="480" w:lineRule="auto"/>
        <w:jc w:val="both"/>
      </w:pPr>
      <w:r w:rsidRPr="00A152F9">
        <w:rPr>
          <w:rStyle w:val="katex-mathml"/>
        </w:rPr>
        <w:t>β</w:t>
      </w:r>
      <w:r w:rsidRPr="00A152F9">
        <w:rPr>
          <w:rStyle w:val="katex-mathml"/>
          <w:vertAlign w:val="subscript"/>
        </w:rPr>
        <w:t>1</w:t>
      </w:r>
      <w:r w:rsidRPr="00A152F9">
        <w:t xml:space="preserve"> measures the effect of race on </w:t>
      </w:r>
      <w:r w:rsidRPr="00A152F9">
        <w:rPr>
          <w:rStyle w:val="mord"/>
        </w:rPr>
        <w:t>Y</w:t>
      </w:r>
      <w:r w:rsidRPr="00A152F9">
        <w:t>,</w:t>
      </w:r>
    </w:p>
    <w:p w:rsidR="00354522" w:rsidRPr="00A152F9" w:rsidRDefault="00360145" w:rsidP="00A152F9">
      <w:pPr>
        <w:pStyle w:val="NormalWeb"/>
        <w:spacing w:before="0" w:beforeAutospacing="0" w:after="0" w:afterAutospacing="0" w:line="480" w:lineRule="auto"/>
        <w:jc w:val="both"/>
      </w:pPr>
      <w:r w:rsidRPr="00A152F9">
        <w:rPr>
          <w:rStyle w:val="katex-mathml"/>
        </w:rPr>
        <w:t>ε</w:t>
      </w:r>
      <w:r w:rsidRPr="00A152F9">
        <w:t xml:space="preserve"> is the error term.</w:t>
      </w:r>
    </w:p>
    <w:p w:rsidR="00354522" w:rsidRPr="00A152F9" w:rsidRDefault="00360145" w:rsidP="00A152F9">
      <w:pPr>
        <w:pStyle w:val="NormalWeb"/>
        <w:spacing w:before="0" w:beforeAutospacing="0" w:after="0" w:afterAutospacing="0" w:line="480" w:lineRule="auto"/>
        <w:jc w:val="both"/>
      </w:pPr>
      <w:r w:rsidRPr="00A152F9">
        <w:t xml:space="preserve">A significant </w:t>
      </w:r>
      <w:r w:rsidRPr="00A152F9">
        <w:rPr>
          <w:rStyle w:val="katex-mathml"/>
        </w:rPr>
        <w:t>β</w:t>
      </w:r>
      <w:r w:rsidRPr="00A152F9">
        <w:rPr>
          <w:rStyle w:val="katex-mathml"/>
          <w:vertAlign w:val="subscript"/>
        </w:rPr>
        <w:t>1</w:t>
      </w:r>
      <w:r w:rsidRPr="00A152F9">
        <w:t xml:space="preserve"> coefficient indicates that race has a measurable impact on the outcome, after controlling for other variables (Chen &amp; Patel, 2022).</w:t>
      </w:r>
    </w:p>
    <w:p w:rsidR="00354522" w:rsidRPr="00A152F9" w:rsidRDefault="00360145" w:rsidP="00A152F9">
      <w:pPr>
        <w:pStyle w:val="NormalWeb"/>
        <w:spacing w:before="0" w:beforeAutospacing="0" w:after="0" w:afterAutospacing="0" w:line="480" w:lineRule="auto"/>
        <w:jc w:val="both"/>
      </w:pPr>
      <w:r w:rsidRPr="00A152F9">
        <w:lastRenderedPageBreak/>
        <w:t>Lastly, confidence intervals (CI) provide a range of plausible values for population parameters related to racial inequalit</w:t>
      </w:r>
      <w:r w:rsidRPr="00A152F9">
        <w:t>y, such as mean differences in wages. For example, a 95% confidence interval for the mean income difference between two racial groups is calculated as:</w:t>
      </w:r>
    </w:p>
    <w:p w:rsidR="00354522" w:rsidRPr="00A152F9" w:rsidRDefault="00360145" w:rsidP="00A152F9">
      <w:pPr>
        <w:pStyle w:val="NormalWeb"/>
        <w:spacing w:before="0" w:beforeAutospacing="0" w:after="0" w:afterAutospacing="0" w:line="480" w:lineRule="auto"/>
        <w:jc w:val="both"/>
      </w:pPr>
      <w:r w:rsidRPr="00A152F9">
        <w:rPr>
          <w:rStyle w:val="mord"/>
        </w:rPr>
        <w:t>CI</w:t>
      </w:r>
      <w:r w:rsidRPr="00A152F9">
        <w:rPr>
          <w:rStyle w:val="mrel"/>
        </w:rPr>
        <w:t>=</w:t>
      </w:r>
      <w:r w:rsidRPr="00A152F9">
        <w:rPr>
          <w:rStyle w:val="mopen"/>
        </w:rPr>
        <w:t>(</w:t>
      </w:r>
      <m:oMath>
        <m:sSub>
          <m:sSubPr>
            <m:ctrlPr>
              <w:rPr>
                <w:rFonts w:ascii="Cambria Math" w:eastAsiaTheme="minorHAnsi"/>
                <w:i/>
              </w:rPr>
            </m:ctrlPr>
          </m:sSubPr>
          <m:e>
            <m:acc>
              <m:accPr>
                <m:chr m:val="̅"/>
                <m:ctrlPr>
                  <w:rPr>
                    <w:rFonts w:ascii="Cambria Math" w:eastAsiaTheme="minorHAnsi"/>
                    <w:i/>
                  </w:rPr>
                </m:ctrlPr>
              </m:accPr>
              <m:e>
                <m:r>
                  <w:rPr>
                    <w:rFonts w:ascii="Cambria Math" w:hAnsi="Cambria Math"/>
                  </w:rPr>
                  <m:t>X</m:t>
                </m:r>
              </m:e>
            </m:acc>
          </m:e>
          <m:sub>
            <m:r>
              <w:rPr>
                <w:rFonts w:ascii="Cambria Math"/>
              </w:rPr>
              <m:t>1</m:t>
            </m:r>
          </m:sub>
        </m:sSub>
        <m:r>
          <w:rPr>
            <w:rFonts w:ascii="Cambria Math" w:eastAsiaTheme="minorHAnsi" w:hAnsi="Cambria Math"/>
          </w:rPr>
          <m:t>-</m:t>
        </m:r>
        <m:sSub>
          <m:sSubPr>
            <m:ctrlPr>
              <w:rPr>
                <w:rFonts w:ascii="Cambria Math" w:eastAsiaTheme="minorHAnsi"/>
                <w:i/>
              </w:rPr>
            </m:ctrlPr>
          </m:sSubPr>
          <m:e>
            <m:acc>
              <m:accPr>
                <m:chr m:val="̅"/>
                <m:ctrlPr>
                  <w:rPr>
                    <w:rFonts w:ascii="Cambria Math" w:eastAsiaTheme="minorHAnsi"/>
                    <w:i/>
                  </w:rPr>
                </m:ctrlPr>
              </m:accPr>
              <m:e>
                <m:r>
                  <w:rPr>
                    <w:rFonts w:ascii="Cambria Math" w:hAnsi="Cambria Math"/>
                  </w:rPr>
                  <m:t>X</m:t>
                </m:r>
              </m:e>
            </m:acc>
          </m:e>
          <m:sub>
            <m:r>
              <w:rPr>
                <w:rFonts w:ascii="Cambria Math"/>
              </w:rPr>
              <m:t>2</m:t>
            </m:r>
          </m:sub>
        </m:sSub>
      </m:oMath>
      <w:r w:rsidRPr="00A152F9">
        <w:rPr>
          <w:rStyle w:val="vlist-s"/>
        </w:rPr>
        <w:t>​</w:t>
      </w:r>
      <w:r w:rsidRPr="00A152F9">
        <w:rPr>
          <w:rStyle w:val="mclose"/>
        </w:rPr>
        <w:t>)</w:t>
      </w:r>
      <w:r w:rsidRPr="00A152F9">
        <w:rPr>
          <w:rStyle w:val="mbin"/>
        </w:rPr>
        <w:t>±</w:t>
      </w:r>
      <w:r w:rsidRPr="00A152F9">
        <w:rPr>
          <w:rStyle w:val="mord"/>
        </w:rPr>
        <w:t>t</w:t>
      </w:r>
      <w:r w:rsidRPr="00A152F9">
        <w:rPr>
          <w:rStyle w:val="mbin"/>
          <w:rFonts w:ascii="Cambria Math" w:hAnsi="Cambria Math"/>
          <w:vertAlign w:val="superscript"/>
        </w:rPr>
        <w:t>∗</w:t>
      </w:r>
      <w:r w:rsidRPr="00A152F9">
        <w:rPr>
          <w:rStyle w:val="mbin"/>
        </w:rPr>
        <w:t xml:space="preserve"> X</w:t>
      </w:r>
      <m:oMath>
        <m:rad>
          <m:radPr>
            <m:degHide m:val="on"/>
            <m:ctrlPr>
              <w:rPr>
                <w:rFonts w:ascii="Cambria Math" w:eastAsiaTheme="minorHAnsi"/>
                <w:i/>
              </w:rPr>
            </m:ctrlPr>
          </m:radPr>
          <m:deg/>
          <m:e>
            <m:f>
              <m:fPr>
                <m:ctrlPr>
                  <w:rPr>
                    <w:rFonts w:ascii="Cambria Math" w:eastAsiaTheme="minorHAnsi"/>
                    <w:i/>
                  </w:rPr>
                </m:ctrlPr>
              </m:fPr>
              <m:num>
                <m:sSubSup>
                  <m:sSubSupPr>
                    <m:ctrlPr>
                      <w:rPr>
                        <w:rFonts w:ascii="Cambria Math" w:eastAsiaTheme="minorHAnsi"/>
                        <w:i/>
                      </w:rPr>
                    </m:ctrlPr>
                  </m:sSubSupPr>
                  <m:e>
                    <m:r>
                      <w:rPr>
                        <w:rFonts w:ascii="Cambria Math" w:hAnsi="Cambria Math"/>
                      </w:rPr>
                      <m:t>S</m:t>
                    </m:r>
                  </m:e>
                  <m:sub>
                    <m:r>
                      <w:rPr>
                        <w:rFonts w:ascii="Cambria Math"/>
                      </w:rPr>
                      <m:t>1</m:t>
                    </m:r>
                  </m:sub>
                  <m:sup>
                    <m:r>
                      <w:rPr>
                        <w:rFonts w:ascii="Cambria Math"/>
                      </w:rPr>
                      <m:t>2</m:t>
                    </m:r>
                  </m:sup>
                </m:sSubSup>
              </m:num>
              <m:den>
                <m:sSub>
                  <m:sSubPr>
                    <m:ctrlPr>
                      <w:rPr>
                        <w:rFonts w:ascii="Cambria Math" w:eastAsiaTheme="minorHAnsi"/>
                        <w:i/>
                      </w:rPr>
                    </m:ctrlPr>
                  </m:sSubPr>
                  <m:e>
                    <m:r>
                      <w:rPr>
                        <w:rFonts w:ascii="Cambria Math" w:hAnsi="Cambria Math"/>
                      </w:rPr>
                      <m:t>n</m:t>
                    </m:r>
                  </m:e>
                  <m:sub>
                    <m:r>
                      <w:rPr>
                        <w:rFonts w:ascii="Cambria Math"/>
                      </w:rPr>
                      <m:t>1</m:t>
                    </m:r>
                  </m:sub>
                </m:sSub>
              </m:den>
            </m:f>
            <m:r>
              <w:rPr>
                <w:rFonts w:ascii="Cambria Math"/>
              </w:rPr>
              <m:t>+</m:t>
            </m:r>
            <m:f>
              <m:fPr>
                <m:ctrlPr>
                  <w:rPr>
                    <w:rFonts w:ascii="Cambria Math" w:eastAsiaTheme="minorHAnsi"/>
                    <w:i/>
                  </w:rPr>
                </m:ctrlPr>
              </m:fPr>
              <m:num>
                <m:sSubSup>
                  <m:sSubSupPr>
                    <m:ctrlPr>
                      <w:rPr>
                        <w:rFonts w:ascii="Cambria Math" w:eastAsiaTheme="minorHAnsi"/>
                        <w:i/>
                      </w:rPr>
                    </m:ctrlPr>
                  </m:sSubSupPr>
                  <m:e>
                    <m:r>
                      <w:rPr>
                        <w:rFonts w:ascii="Cambria Math" w:hAnsi="Cambria Math"/>
                      </w:rPr>
                      <m:t>S</m:t>
                    </m:r>
                  </m:e>
                  <m:sub>
                    <m:r>
                      <w:rPr>
                        <w:rFonts w:ascii="Cambria Math"/>
                      </w:rPr>
                      <m:t>2</m:t>
                    </m:r>
                  </m:sub>
                  <m:sup>
                    <m:r>
                      <w:rPr>
                        <w:rFonts w:ascii="Cambria Math"/>
                      </w:rPr>
                      <m:t>2</m:t>
                    </m:r>
                  </m:sup>
                </m:sSubSup>
              </m:num>
              <m:den>
                <m:sSub>
                  <m:sSubPr>
                    <m:ctrlPr>
                      <w:rPr>
                        <w:rFonts w:ascii="Cambria Math" w:eastAsiaTheme="minorHAnsi"/>
                        <w:i/>
                      </w:rPr>
                    </m:ctrlPr>
                  </m:sSubPr>
                  <m:e>
                    <m:r>
                      <w:rPr>
                        <w:rFonts w:ascii="Cambria Math" w:hAnsi="Cambria Math"/>
                      </w:rPr>
                      <m:t>n</m:t>
                    </m:r>
                  </m:e>
                  <m:sub>
                    <m:r>
                      <w:rPr>
                        <w:rFonts w:ascii="Cambria Math"/>
                      </w:rPr>
                      <m:t>2</m:t>
                    </m:r>
                  </m:sub>
                </m:sSub>
              </m:den>
            </m:f>
          </m:e>
        </m:rad>
      </m:oMath>
    </w:p>
    <w:p w:rsidR="00354522" w:rsidRPr="00A152F9" w:rsidRDefault="00360145" w:rsidP="00A152F9">
      <w:pPr>
        <w:pStyle w:val="NormalWeb"/>
        <w:spacing w:before="0" w:beforeAutospacing="0" w:after="0" w:afterAutospacing="0" w:line="480" w:lineRule="auto"/>
        <w:jc w:val="both"/>
      </w:pPr>
      <w:r w:rsidRPr="00A152F9">
        <w:t xml:space="preserve">Where </w:t>
      </w:r>
      <w:r w:rsidRPr="00A152F9">
        <w:rPr>
          <w:rStyle w:val="mord"/>
        </w:rPr>
        <w:t>t</w:t>
      </w:r>
      <w:r w:rsidRPr="00A152F9">
        <w:rPr>
          <w:rStyle w:val="mbin"/>
          <w:rFonts w:hAnsi="Cambria Math"/>
          <w:vertAlign w:val="superscript"/>
        </w:rPr>
        <w:t>∗</w:t>
      </w:r>
      <w:r w:rsidRPr="00A152F9">
        <w:t xml:space="preserve"> is the critical t-value at the desired confidence level. This interval helps gauge the precision of the estimated disparity.</w:t>
      </w:r>
    </w:p>
    <w:p w:rsidR="00354522" w:rsidRPr="00A152F9" w:rsidRDefault="00354522" w:rsidP="00A152F9">
      <w:pPr>
        <w:spacing w:after="0" w:line="480" w:lineRule="auto"/>
        <w:jc w:val="both"/>
        <w:rPr>
          <w:rFonts w:ascii="Times New Roman" w:hAnsi="Times New Roman" w:cs="Times New Roman"/>
          <w:sz w:val="24"/>
          <w:szCs w:val="24"/>
        </w:rPr>
      </w:pPr>
    </w:p>
    <w:p w:rsidR="00354522" w:rsidRPr="00A152F9" w:rsidRDefault="00354522" w:rsidP="00A152F9">
      <w:pPr>
        <w:spacing w:after="0" w:line="480" w:lineRule="auto"/>
        <w:jc w:val="both"/>
        <w:rPr>
          <w:rFonts w:ascii="Times New Roman" w:hAnsi="Times New Roman" w:cs="Times New Roman"/>
          <w:sz w:val="24"/>
          <w:szCs w:val="24"/>
        </w:rPr>
      </w:pPr>
    </w:p>
    <w:p w:rsidR="00354522" w:rsidRPr="00A152F9" w:rsidRDefault="00354522" w:rsidP="00A152F9">
      <w:pPr>
        <w:spacing w:after="0" w:line="480" w:lineRule="auto"/>
        <w:jc w:val="both"/>
        <w:rPr>
          <w:rFonts w:ascii="Times New Roman" w:hAnsi="Times New Roman" w:cs="Times New Roman"/>
          <w:sz w:val="24"/>
          <w:szCs w:val="24"/>
        </w:rPr>
      </w:pPr>
    </w:p>
    <w:p w:rsidR="00354522" w:rsidRPr="00A152F9" w:rsidRDefault="00354522" w:rsidP="00A152F9">
      <w:pPr>
        <w:spacing w:after="0" w:line="480" w:lineRule="auto"/>
        <w:jc w:val="both"/>
        <w:rPr>
          <w:rFonts w:ascii="Times New Roman" w:hAnsi="Times New Roman" w:cs="Times New Roman"/>
          <w:sz w:val="24"/>
          <w:szCs w:val="24"/>
        </w:rPr>
      </w:pPr>
    </w:p>
    <w:p w:rsidR="00354522" w:rsidRPr="00A152F9" w:rsidRDefault="00354522" w:rsidP="00A152F9">
      <w:pPr>
        <w:spacing w:after="0" w:line="480" w:lineRule="auto"/>
        <w:jc w:val="both"/>
        <w:rPr>
          <w:rFonts w:ascii="Times New Roman" w:hAnsi="Times New Roman" w:cs="Times New Roman"/>
          <w:sz w:val="24"/>
          <w:szCs w:val="24"/>
        </w:rPr>
      </w:pPr>
    </w:p>
    <w:p w:rsidR="00A152F9" w:rsidRDefault="00A152F9" w:rsidP="00A152F9">
      <w:pPr>
        <w:pStyle w:val="NoSpacing"/>
        <w:spacing w:line="480" w:lineRule="auto"/>
        <w:jc w:val="center"/>
        <w:rPr>
          <w:rStyle w:val="Strong"/>
          <w:rFonts w:ascii="Times New Roman" w:hAnsi="Times New Roman" w:cs="Times New Roman"/>
          <w:bCs w:val="0"/>
          <w:sz w:val="24"/>
          <w:szCs w:val="24"/>
        </w:rPr>
      </w:pPr>
    </w:p>
    <w:p w:rsidR="00A152F9" w:rsidRDefault="00A152F9" w:rsidP="00A152F9">
      <w:pPr>
        <w:pStyle w:val="NoSpacing"/>
        <w:spacing w:line="480" w:lineRule="auto"/>
        <w:jc w:val="center"/>
        <w:rPr>
          <w:rStyle w:val="Strong"/>
          <w:rFonts w:ascii="Times New Roman" w:hAnsi="Times New Roman" w:cs="Times New Roman"/>
          <w:bCs w:val="0"/>
          <w:sz w:val="24"/>
          <w:szCs w:val="24"/>
        </w:rPr>
      </w:pPr>
    </w:p>
    <w:p w:rsidR="00A152F9" w:rsidRDefault="00A152F9" w:rsidP="00A152F9">
      <w:pPr>
        <w:pStyle w:val="NoSpacing"/>
        <w:spacing w:line="480" w:lineRule="auto"/>
        <w:jc w:val="center"/>
        <w:rPr>
          <w:rStyle w:val="Strong"/>
          <w:rFonts w:ascii="Times New Roman" w:hAnsi="Times New Roman" w:cs="Times New Roman"/>
          <w:bCs w:val="0"/>
          <w:sz w:val="24"/>
          <w:szCs w:val="24"/>
        </w:rPr>
      </w:pPr>
    </w:p>
    <w:p w:rsidR="00A152F9" w:rsidRDefault="00A152F9" w:rsidP="00A152F9">
      <w:pPr>
        <w:pStyle w:val="NoSpacing"/>
        <w:spacing w:line="480" w:lineRule="auto"/>
        <w:jc w:val="center"/>
        <w:rPr>
          <w:rStyle w:val="Strong"/>
          <w:rFonts w:ascii="Times New Roman" w:hAnsi="Times New Roman" w:cs="Times New Roman"/>
          <w:bCs w:val="0"/>
          <w:sz w:val="24"/>
          <w:szCs w:val="24"/>
        </w:rPr>
      </w:pPr>
    </w:p>
    <w:p w:rsidR="00A152F9" w:rsidRDefault="00A152F9" w:rsidP="00A152F9">
      <w:pPr>
        <w:pStyle w:val="NoSpacing"/>
        <w:spacing w:line="480" w:lineRule="auto"/>
        <w:jc w:val="center"/>
        <w:rPr>
          <w:rStyle w:val="Strong"/>
          <w:rFonts w:ascii="Times New Roman" w:hAnsi="Times New Roman" w:cs="Times New Roman"/>
          <w:bCs w:val="0"/>
          <w:sz w:val="24"/>
          <w:szCs w:val="24"/>
        </w:rPr>
      </w:pPr>
    </w:p>
    <w:p w:rsidR="00A152F9" w:rsidRDefault="00A152F9" w:rsidP="00A152F9">
      <w:pPr>
        <w:pStyle w:val="NoSpacing"/>
        <w:spacing w:line="480" w:lineRule="auto"/>
        <w:jc w:val="center"/>
        <w:rPr>
          <w:rStyle w:val="Strong"/>
          <w:rFonts w:ascii="Times New Roman" w:hAnsi="Times New Roman" w:cs="Times New Roman"/>
          <w:bCs w:val="0"/>
          <w:sz w:val="24"/>
          <w:szCs w:val="24"/>
        </w:rPr>
      </w:pPr>
    </w:p>
    <w:p w:rsidR="00A152F9" w:rsidRDefault="00A152F9" w:rsidP="00A152F9">
      <w:pPr>
        <w:pStyle w:val="NoSpacing"/>
        <w:spacing w:line="480" w:lineRule="auto"/>
        <w:jc w:val="center"/>
        <w:rPr>
          <w:rStyle w:val="Strong"/>
          <w:rFonts w:ascii="Times New Roman" w:hAnsi="Times New Roman" w:cs="Times New Roman"/>
          <w:bCs w:val="0"/>
          <w:sz w:val="24"/>
          <w:szCs w:val="24"/>
        </w:rPr>
      </w:pPr>
    </w:p>
    <w:p w:rsidR="00A152F9" w:rsidRDefault="00A152F9" w:rsidP="00A152F9">
      <w:pPr>
        <w:pStyle w:val="NoSpacing"/>
        <w:spacing w:line="480" w:lineRule="auto"/>
        <w:jc w:val="center"/>
        <w:rPr>
          <w:rStyle w:val="Strong"/>
          <w:rFonts w:ascii="Times New Roman" w:hAnsi="Times New Roman" w:cs="Times New Roman"/>
          <w:bCs w:val="0"/>
          <w:sz w:val="24"/>
          <w:szCs w:val="24"/>
        </w:rPr>
      </w:pPr>
    </w:p>
    <w:p w:rsidR="00A152F9" w:rsidRDefault="00A152F9" w:rsidP="00A152F9">
      <w:pPr>
        <w:pStyle w:val="NoSpacing"/>
        <w:spacing w:line="480" w:lineRule="auto"/>
        <w:jc w:val="center"/>
        <w:rPr>
          <w:rStyle w:val="Strong"/>
          <w:rFonts w:ascii="Times New Roman" w:hAnsi="Times New Roman" w:cs="Times New Roman"/>
          <w:bCs w:val="0"/>
          <w:sz w:val="24"/>
          <w:szCs w:val="24"/>
        </w:rPr>
      </w:pPr>
    </w:p>
    <w:p w:rsidR="00354522" w:rsidRPr="00A152F9" w:rsidRDefault="00360145" w:rsidP="00A152F9">
      <w:pPr>
        <w:pStyle w:val="NoSpacing"/>
        <w:spacing w:line="480" w:lineRule="auto"/>
        <w:jc w:val="center"/>
        <w:rPr>
          <w:rFonts w:ascii="Times New Roman" w:hAnsi="Times New Roman" w:cs="Times New Roman"/>
          <w:sz w:val="24"/>
          <w:szCs w:val="24"/>
        </w:rPr>
      </w:pPr>
      <w:r w:rsidRPr="00A152F9">
        <w:rPr>
          <w:rStyle w:val="Strong"/>
          <w:rFonts w:ascii="Times New Roman" w:hAnsi="Times New Roman" w:cs="Times New Roman"/>
          <w:bCs w:val="0"/>
          <w:sz w:val="24"/>
          <w:szCs w:val="24"/>
        </w:rPr>
        <w:lastRenderedPageBreak/>
        <w:t>CHAPTER THREE</w:t>
      </w:r>
    </w:p>
    <w:p w:rsidR="00354522" w:rsidRPr="00A152F9" w:rsidRDefault="00360145" w:rsidP="00A152F9">
      <w:pPr>
        <w:pStyle w:val="NoSpacing"/>
        <w:spacing w:line="480" w:lineRule="auto"/>
        <w:jc w:val="center"/>
        <w:rPr>
          <w:rFonts w:ascii="Times New Roman" w:hAnsi="Times New Roman" w:cs="Times New Roman"/>
          <w:sz w:val="24"/>
          <w:szCs w:val="24"/>
        </w:rPr>
      </w:pPr>
      <w:r w:rsidRPr="00A152F9">
        <w:rPr>
          <w:rStyle w:val="Strong"/>
          <w:rFonts w:ascii="Times New Roman" w:hAnsi="Times New Roman" w:cs="Times New Roman"/>
          <w:bCs w:val="0"/>
          <w:sz w:val="24"/>
          <w:szCs w:val="24"/>
        </w:rPr>
        <w:t>RESEARCH METHODOLOGY</w:t>
      </w:r>
    </w:p>
    <w:p w:rsidR="00354522" w:rsidRPr="00A152F9" w:rsidRDefault="00360145" w:rsidP="00A152F9">
      <w:pPr>
        <w:pStyle w:val="NoSpacing"/>
        <w:spacing w:line="480" w:lineRule="auto"/>
        <w:jc w:val="both"/>
        <w:rPr>
          <w:rFonts w:ascii="Times New Roman" w:hAnsi="Times New Roman" w:cs="Times New Roman"/>
          <w:sz w:val="24"/>
          <w:szCs w:val="24"/>
        </w:rPr>
      </w:pPr>
      <w:r w:rsidRPr="00A152F9">
        <w:rPr>
          <w:rStyle w:val="Strong"/>
          <w:rFonts w:ascii="Times New Roman" w:hAnsi="Times New Roman" w:cs="Times New Roman"/>
          <w:bCs w:val="0"/>
          <w:sz w:val="24"/>
          <w:szCs w:val="24"/>
        </w:rPr>
        <w:t>3.1</w:t>
      </w:r>
      <w:r w:rsidRPr="00A152F9">
        <w:rPr>
          <w:rStyle w:val="Strong"/>
          <w:rFonts w:ascii="Times New Roman" w:hAnsi="Times New Roman" w:cs="Times New Roman"/>
          <w:bCs w:val="0"/>
          <w:sz w:val="24"/>
          <w:szCs w:val="24"/>
        </w:rPr>
        <w:tab/>
        <w:t>Research Design</w:t>
      </w:r>
    </w:p>
    <w:p w:rsidR="00354522" w:rsidRPr="00A152F9" w:rsidRDefault="00360145" w:rsidP="00A152F9">
      <w:pPr>
        <w:pStyle w:val="NoSpacing"/>
        <w:spacing w:line="480" w:lineRule="auto"/>
        <w:jc w:val="both"/>
        <w:rPr>
          <w:rFonts w:ascii="Times New Roman" w:hAnsi="Times New Roman" w:cs="Times New Roman"/>
          <w:sz w:val="24"/>
          <w:szCs w:val="24"/>
        </w:rPr>
      </w:pPr>
      <w:r w:rsidRPr="00A152F9">
        <w:rPr>
          <w:rFonts w:ascii="Times New Roman" w:hAnsi="Times New Roman" w:cs="Times New Roman"/>
          <w:sz w:val="24"/>
          <w:szCs w:val="24"/>
        </w:rPr>
        <w:t>Thi</w:t>
      </w:r>
      <w:r w:rsidRPr="00A152F9">
        <w:rPr>
          <w:rFonts w:ascii="Times New Roman" w:hAnsi="Times New Roman" w:cs="Times New Roman"/>
          <w:sz w:val="24"/>
          <w:szCs w:val="24"/>
        </w:rPr>
        <w:t xml:space="preserve">s study employed a </w:t>
      </w:r>
      <w:r w:rsidRPr="00A152F9">
        <w:rPr>
          <w:rStyle w:val="Strong"/>
          <w:rFonts w:ascii="Times New Roman" w:hAnsi="Times New Roman" w:cs="Times New Roman"/>
          <w:b w:val="0"/>
          <w:sz w:val="24"/>
          <w:szCs w:val="24"/>
        </w:rPr>
        <w:t>descriptive survey design</w:t>
      </w:r>
      <w:r w:rsidRPr="00A152F9">
        <w:rPr>
          <w:rFonts w:ascii="Times New Roman" w:hAnsi="Times New Roman" w:cs="Times New Roman"/>
          <w:sz w:val="24"/>
          <w:szCs w:val="24"/>
        </w:rPr>
        <w:t xml:space="preserve"> with a quantitative approach. The design was chosen because it allows for the collection and analysis of numerical data that reflect the experiences, perceptions, and patterns of racism within society. Descripti</w:t>
      </w:r>
      <w:r w:rsidRPr="00A152F9">
        <w:rPr>
          <w:rFonts w:ascii="Times New Roman" w:hAnsi="Times New Roman" w:cs="Times New Roman"/>
          <w:sz w:val="24"/>
          <w:szCs w:val="24"/>
        </w:rPr>
        <w:t>ve design is appropriate for studies that aim to describe the current state of a phenomenon and identify relationships among variables (Creswell, 2021). In this case, it supports the objective of analyzing racism statistically in Ilorin Metropolis. The sur</w:t>
      </w:r>
      <w:r w:rsidRPr="00A152F9">
        <w:rPr>
          <w:rFonts w:ascii="Times New Roman" w:hAnsi="Times New Roman" w:cs="Times New Roman"/>
          <w:sz w:val="24"/>
          <w:szCs w:val="24"/>
        </w:rPr>
        <w:t>vey method also allows for a broader reach across different demographic groups, which is essential in a multicultural setting like Ilorin. The study used a structured questionnaire to gather responses systematically from participants.</w:t>
      </w:r>
    </w:p>
    <w:p w:rsidR="00354522" w:rsidRPr="00A152F9" w:rsidRDefault="00360145" w:rsidP="00A152F9">
      <w:pPr>
        <w:pStyle w:val="NoSpacing"/>
        <w:spacing w:line="480" w:lineRule="auto"/>
        <w:jc w:val="both"/>
        <w:rPr>
          <w:rFonts w:ascii="Times New Roman" w:hAnsi="Times New Roman" w:cs="Times New Roman"/>
          <w:sz w:val="24"/>
          <w:szCs w:val="24"/>
        </w:rPr>
      </w:pPr>
      <w:r w:rsidRPr="00A152F9">
        <w:rPr>
          <w:rStyle w:val="Strong"/>
          <w:rFonts w:ascii="Times New Roman" w:hAnsi="Times New Roman" w:cs="Times New Roman"/>
          <w:bCs w:val="0"/>
          <w:sz w:val="24"/>
          <w:szCs w:val="24"/>
        </w:rPr>
        <w:t>3.2</w:t>
      </w:r>
      <w:r w:rsidRPr="00A152F9">
        <w:rPr>
          <w:rStyle w:val="Strong"/>
          <w:rFonts w:ascii="Times New Roman" w:hAnsi="Times New Roman" w:cs="Times New Roman"/>
          <w:bCs w:val="0"/>
          <w:sz w:val="24"/>
          <w:szCs w:val="24"/>
        </w:rPr>
        <w:tab/>
        <w:t>Population of the</w:t>
      </w:r>
      <w:r w:rsidRPr="00A152F9">
        <w:rPr>
          <w:rStyle w:val="Strong"/>
          <w:rFonts w:ascii="Times New Roman" w:hAnsi="Times New Roman" w:cs="Times New Roman"/>
          <w:bCs w:val="0"/>
          <w:sz w:val="24"/>
          <w:szCs w:val="24"/>
        </w:rPr>
        <w:t xml:space="preserve"> Study</w:t>
      </w:r>
    </w:p>
    <w:p w:rsidR="00354522" w:rsidRDefault="00360145" w:rsidP="00A152F9">
      <w:pPr>
        <w:pStyle w:val="NoSpacing"/>
        <w:spacing w:line="480" w:lineRule="auto"/>
        <w:jc w:val="both"/>
        <w:rPr>
          <w:rFonts w:ascii="Times New Roman" w:hAnsi="Times New Roman" w:cs="Times New Roman"/>
          <w:sz w:val="24"/>
          <w:szCs w:val="24"/>
        </w:rPr>
      </w:pPr>
      <w:r w:rsidRPr="00A152F9">
        <w:rPr>
          <w:rFonts w:ascii="Times New Roman" w:hAnsi="Times New Roman" w:cs="Times New Roman"/>
          <w:sz w:val="24"/>
          <w:szCs w:val="24"/>
        </w:rPr>
        <w:t>The population of this study consists of residents of Ilorin Metropolis, Kwara State, Nigeria. Ilorin is a culturally diverse city inhabited by people of different ethnic backgrounds such as Yoruba, Hausa, Igbo, Fulani, and others. The target popula</w:t>
      </w:r>
      <w:r w:rsidRPr="00A152F9">
        <w:rPr>
          <w:rFonts w:ascii="Times New Roman" w:hAnsi="Times New Roman" w:cs="Times New Roman"/>
          <w:sz w:val="24"/>
          <w:szCs w:val="24"/>
        </w:rPr>
        <w:t>tion includes individuals from various sectors such as education, public service, health, religion, and private enterprises. This diverse population is suitable for a study on racism as it provides a wide range of perspectives and experiences related to et</w:t>
      </w:r>
      <w:r w:rsidRPr="00A152F9">
        <w:rPr>
          <w:rFonts w:ascii="Times New Roman" w:hAnsi="Times New Roman" w:cs="Times New Roman"/>
          <w:sz w:val="24"/>
          <w:szCs w:val="24"/>
        </w:rPr>
        <w:t>hnic discrimination. Due to the heterogeneity of the population, the study ensured representation across major ethnic and age groups within Ilorin.</w:t>
      </w:r>
    </w:p>
    <w:p w:rsidR="00A152F9" w:rsidRPr="00A152F9" w:rsidRDefault="00A152F9" w:rsidP="00A152F9">
      <w:pPr>
        <w:pStyle w:val="NoSpacing"/>
        <w:spacing w:line="480" w:lineRule="auto"/>
        <w:jc w:val="both"/>
        <w:rPr>
          <w:rFonts w:ascii="Times New Roman" w:hAnsi="Times New Roman" w:cs="Times New Roman"/>
          <w:sz w:val="24"/>
          <w:szCs w:val="24"/>
        </w:rPr>
      </w:pPr>
    </w:p>
    <w:p w:rsidR="00354522" w:rsidRPr="00A152F9" w:rsidRDefault="00360145" w:rsidP="00A152F9">
      <w:pPr>
        <w:pStyle w:val="NoSpacing"/>
        <w:spacing w:line="480" w:lineRule="auto"/>
        <w:jc w:val="both"/>
        <w:rPr>
          <w:rFonts w:ascii="Times New Roman" w:hAnsi="Times New Roman" w:cs="Times New Roman"/>
          <w:sz w:val="24"/>
          <w:szCs w:val="24"/>
        </w:rPr>
      </w:pPr>
      <w:r w:rsidRPr="00A152F9">
        <w:rPr>
          <w:rStyle w:val="Strong"/>
          <w:rFonts w:ascii="Times New Roman" w:hAnsi="Times New Roman" w:cs="Times New Roman"/>
          <w:bCs w:val="0"/>
          <w:sz w:val="24"/>
          <w:szCs w:val="24"/>
        </w:rPr>
        <w:lastRenderedPageBreak/>
        <w:t>3.3</w:t>
      </w:r>
      <w:r w:rsidRPr="00A152F9">
        <w:rPr>
          <w:rStyle w:val="Strong"/>
          <w:rFonts w:ascii="Times New Roman" w:hAnsi="Times New Roman" w:cs="Times New Roman"/>
          <w:bCs w:val="0"/>
          <w:sz w:val="24"/>
          <w:szCs w:val="24"/>
        </w:rPr>
        <w:tab/>
        <w:t>Sample Size and Sampling Technique</w:t>
      </w:r>
    </w:p>
    <w:p w:rsidR="00354522" w:rsidRPr="00A152F9" w:rsidRDefault="00360145" w:rsidP="00A152F9">
      <w:pPr>
        <w:pStyle w:val="NoSpacing"/>
        <w:spacing w:line="480" w:lineRule="auto"/>
        <w:jc w:val="both"/>
        <w:rPr>
          <w:rFonts w:ascii="Times New Roman" w:hAnsi="Times New Roman" w:cs="Times New Roman"/>
          <w:sz w:val="24"/>
          <w:szCs w:val="24"/>
        </w:rPr>
      </w:pPr>
      <w:r w:rsidRPr="00A152F9">
        <w:rPr>
          <w:rFonts w:ascii="Times New Roman" w:hAnsi="Times New Roman" w:cs="Times New Roman"/>
          <w:sz w:val="24"/>
          <w:szCs w:val="24"/>
        </w:rPr>
        <w:t xml:space="preserve">The study used </w:t>
      </w:r>
      <w:r w:rsidRPr="00A152F9">
        <w:rPr>
          <w:rStyle w:val="Strong"/>
          <w:rFonts w:ascii="Times New Roman" w:hAnsi="Times New Roman" w:cs="Times New Roman"/>
          <w:b w:val="0"/>
          <w:sz w:val="24"/>
          <w:szCs w:val="24"/>
        </w:rPr>
        <w:t>stratified random sampling</w:t>
      </w:r>
      <w:r w:rsidRPr="00A152F9">
        <w:rPr>
          <w:rFonts w:ascii="Times New Roman" w:hAnsi="Times New Roman" w:cs="Times New Roman"/>
          <w:sz w:val="24"/>
          <w:szCs w:val="24"/>
        </w:rPr>
        <w:t xml:space="preserve"> to select respondents from different demographic strata such as ethnicity, gender, age group, and education level. This method ensures that all key sub-groups are adequately represented in the sample. A sample size of </w:t>
      </w:r>
      <w:r w:rsidRPr="00A152F9">
        <w:rPr>
          <w:rStyle w:val="Strong"/>
          <w:rFonts w:ascii="Times New Roman" w:hAnsi="Times New Roman" w:cs="Times New Roman"/>
          <w:b w:val="0"/>
          <w:sz w:val="24"/>
          <w:szCs w:val="24"/>
        </w:rPr>
        <w:t>50 respondents</w:t>
      </w:r>
      <w:r w:rsidRPr="00A152F9">
        <w:rPr>
          <w:rFonts w:ascii="Times New Roman" w:hAnsi="Times New Roman" w:cs="Times New Roman"/>
          <w:sz w:val="24"/>
          <w:szCs w:val="24"/>
        </w:rPr>
        <w:t xml:space="preserve"> was considered large e</w:t>
      </w:r>
      <w:r w:rsidRPr="00A152F9">
        <w:rPr>
          <w:rFonts w:ascii="Times New Roman" w:hAnsi="Times New Roman" w:cs="Times New Roman"/>
          <w:sz w:val="24"/>
          <w:szCs w:val="24"/>
        </w:rPr>
        <w:t>nough to represent the population.</w:t>
      </w:r>
    </w:p>
    <w:p w:rsidR="00354522" w:rsidRPr="00A152F9" w:rsidRDefault="00360145" w:rsidP="00A152F9">
      <w:pPr>
        <w:pStyle w:val="NoSpacing"/>
        <w:spacing w:line="480" w:lineRule="auto"/>
        <w:jc w:val="both"/>
        <w:rPr>
          <w:rFonts w:ascii="Times New Roman" w:hAnsi="Times New Roman" w:cs="Times New Roman"/>
          <w:sz w:val="24"/>
          <w:szCs w:val="24"/>
        </w:rPr>
      </w:pPr>
      <w:r w:rsidRPr="00A152F9">
        <w:rPr>
          <w:rStyle w:val="Strong"/>
          <w:rFonts w:ascii="Times New Roman" w:hAnsi="Times New Roman" w:cs="Times New Roman"/>
          <w:bCs w:val="0"/>
          <w:sz w:val="24"/>
          <w:szCs w:val="24"/>
        </w:rPr>
        <w:t>3.4</w:t>
      </w:r>
      <w:r w:rsidRPr="00A152F9">
        <w:rPr>
          <w:rStyle w:val="Strong"/>
          <w:rFonts w:ascii="Times New Roman" w:hAnsi="Times New Roman" w:cs="Times New Roman"/>
          <w:bCs w:val="0"/>
          <w:sz w:val="24"/>
          <w:szCs w:val="24"/>
        </w:rPr>
        <w:tab/>
        <w:t>Method of Data Collection</w:t>
      </w:r>
    </w:p>
    <w:p w:rsidR="00354522" w:rsidRPr="00A152F9" w:rsidRDefault="00360145" w:rsidP="00A152F9">
      <w:pPr>
        <w:pStyle w:val="NoSpacing"/>
        <w:spacing w:line="480" w:lineRule="auto"/>
        <w:jc w:val="both"/>
        <w:rPr>
          <w:rFonts w:ascii="Times New Roman" w:hAnsi="Times New Roman" w:cs="Times New Roman"/>
          <w:sz w:val="24"/>
          <w:szCs w:val="24"/>
        </w:rPr>
      </w:pPr>
      <w:r w:rsidRPr="00A152F9">
        <w:rPr>
          <w:rFonts w:ascii="Times New Roman" w:hAnsi="Times New Roman" w:cs="Times New Roman"/>
          <w:sz w:val="24"/>
          <w:szCs w:val="24"/>
        </w:rPr>
        <w:t xml:space="preserve">Data were collected using a </w:t>
      </w:r>
      <w:r w:rsidRPr="00A152F9">
        <w:rPr>
          <w:rStyle w:val="Strong"/>
          <w:rFonts w:ascii="Times New Roman" w:hAnsi="Times New Roman" w:cs="Times New Roman"/>
          <w:b w:val="0"/>
          <w:sz w:val="24"/>
          <w:szCs w:val="24"/>
        </w:rPr>
        <w:t>structured questionnaire</w:t>
      </w:r>
      <w:r w:rsidRPr="00A152F9">
        <w:rPr>
          <w:rFonts w:ascii="Times New Roman" w:hAnsi="Times New Roman" w:cs="Times New Roman"/>
          <w:sz w:val="24"/>
          <w:szCs w:val="24"/>
        </w:rPr>
        <w:t xml:space="preserve"> divided into five sections, each aligning with a specific objective of the study. The questionnaire included both close-ended and Likert-s</w:t>
      </w:r>
      <w:r w:rsidRPr="00A152F9">
        <w:rPr>
          <w:rFonts w:ascii="Times New Roman" w:hAnsi="Times New Roman" w:cs="Times New Roman"/>
          <w:sz w:val="24"/>
          <w:szCs w:val="24"/>
        </w:rPr>
        <w:t>cale questions to allow for straightforward quantification of responses. The researcher administered the questionnaires physically across various institutions, workplaces, markets, and neighborhoods within Ilorin Metropolis. Before full distribution, the i</w:t>
      </w:r>
      <w:r w:rsidRPr="00A152F9">
        <w:rPr>
          <w:rFonts w:ascii="Times New Roman" w:hAnsi="Times New Roman" w:cs="Times New Roman"/>
          <w:sz w:val="24"/>
          <w:szCs w:val="24"/>
        </w:rPr>
        <w:t>nstrument was pre-tested with 10 respondents to check for clarity and reliability. Feedback was used to refine the final version. Respondents were given adequate time to respond, and informed consent was obtained before participation.</w:t>
      </w:r>
    </w:p>
    <w:p w:rsidR="00354522" w:rsidRPr="00A152F9" w:rsidRDefault="00360145" w:rsidP="00A152F9">
      <w:pPr>
        <w:pStyle w:val="NoSpacing"/>
        <w:spacing w:line="480" w:lineRule="auto"/>
        <w:jc w:val="both"/>
        <w:rPr>
          <w:rFonts w:ascii="Times New Roman" w:hAnsi="Times New Roman" w:cs="Times New Roman"/>
          <w:sz w:val="24"/>
          <w:szCs w:val="24"/>
        </w:rPr>
      </w:pPr>
      <w:r w:rsidRPr="00A152F9">
        <w:rPr>
          <w:rStyle w:val="Strong"/>
          <w:rFonts w:ascii="Times New Roman" w:hAnsi="Times New Roman" w:cs="Times New Roman"/>
          <w:bCs w:val="0"/>
          <w:sz w:val="24"/>
          <w:szCs w:val="24"/>
        </w:rPr>
        <w:t>3.5</w:t>
      </w:r>
      <w:r w:rsidRPr="00A152F9">
        <w:rPr>
          <w:rStyle w:val="Strong"/>
          <w:rFonts w:ascii="Times New Roman" w:hAnsi="Times New Roman" w:cs="Times New Roman"/>
          <w:bCs w:val="0"/>
          <w:sz w:val="24"/>
          <w:szCs w:val="24"/>
        </w:rPr>
        <w:tab/>
        <w:t>Method of Data An</w:t>
      </w:r>
      <w:r w:rsidRPr="00A152F9">
        <w:rPr>
          <w:rStyle w:val="Strong"/>
          <w:rFonts w:ascii="Times New Roman" w:hAnsi="Times New Roman" w:cs="Times New Roman"/>
          <w:bCs w:val="0"/>
          <w:sz w:val="24"/>
          <w:szCs w:val="24"/>
        </w:rPr>
        <w:t>alysis</w:t>
      </w:r>
    </w:p>
    <w:p w:rsidR="00354522" w:rsidRPr="00A152F9" w:rsidRDefault="00360145" w:rsidP="00A152F9">
      <w:pPr>
        <w:pStyle w:val="NoSpacing"/>
        <w:spacing w:line="480" w:lineRule="auto"/>
        <w:jc w:val="both"/>
        <w:rPr>
          <w:rFonts w:ascii="Times New Roman" w:hAnsi="Times New Roman" w:cs="Times New Roman"/>
          <w:sz w:val="24"/>
          <w:szCs w:val="24"/>
        </w:rPr>
      </w:pPr>
      <w:r w:rsidRPr="00A152F9">
        <w:rPr>
          <w:rFonts w:ascii="Times New Roman" w:hAnsi="Times New Roman" w:cs="Times New Roman"/>
          <w:sz w:val="24"/>
          <w:szCs w:val="24"/>
        </w:rPr>
        <w:t xml:space="preserve">Data collected from the questionnaire were coded and entered into </w:t>
      </w:r>
      <w:r w:rsidRPr="00A152F9">
        <w:rPr>
          <w:rStyle w:val="Strong"/>
          <w:rFonts w:ascii="Times New Roman" w:hAnsi="Times New Roman" w:cs="Times New Roman"/>
          <w:b w:val="0"/>
          <w:sz w:val="24"/>
          <w:szCs w:val="24"/>
        </w:rPr>
        <w:t>Statistical Package for the Social Sciences (SPSS) version 25</w:t>
      </w:r>
      <w:r w:rsidRPr="00A152F9">
        <w:rPr>
          <w:rFonts w:ascii="Times New Roman" w:hAnsi="Times New Roman" w:cs="Times New Roman"/>
          <w:sz w:val="24"/>
          <w:szCs w:val="24"/>
        </w:rPr>
        <w:t xml:space="preserve"> for analysis. Both </w:t>
      </w:r>
      <w:r w:rsidRPr="00A152F9">
        <w:rPr>
          <w:rStyle w:val="Strong"/>
          <w:rFonts w:ascii="Times New Roman" w:hAnsi="Times New Roman" w:cs="Times New Roman"/>
          <w:b w:val="0"/>
          <w:sz w:val="24"/>
          <w:szCs w:val="24"/>
        </w:rPr>
        <w:t>descriptive statistics</w:t>
      </w:r>
      <w:r w:rsidRPr="00A152F9">
        <w:rPr>
          <w:rFonts w:ascii="Times New Roman" w:hAnsi="Times New Roman" w:cs="Times New Roman"/>
          <w:sz w:val="24"/>
          <w:szCs w:val="24"/>
        </w:rPr>
        <w:t xml:space="preserve"> and </w:t>
      </w:r>
      <w:r w:rsidRPr="00A152F9">
        <w:rPr>
          <w:rStyle w:val="Strong"/>
          <w:rFonts w:ascii="Times New Roman" w:hAnsi="Times New Roman" w:cs="Times New Roman"/>
          <w:b w:val="0"/>
          <w:sz w:val="24"/>
          <w:szCs w:val="24"/>
        </w:rPr>
        <w:t>inferential statistics</w:t>
      </w:r>
      <w:r w:rsidRPr="00A152F9">
        <w:rPr>
          <w:rFonts w:ascii="Times New Roman" w:hAnsi="Times New Roman" w:cs="Times New Roman"/>
          <w:sz w:val="24"/>
          <w:szCs w:val="24"/>
        </w:rPr>
        <w:t xml:space="preserve"> were used.</w:t>
      </w:r>
    </w:p>
    <w:p w:rsidR="00354522" w:rsidRPr="00A152F9" w:rsidRDefault="00360145" w:rsidP="00A152F9">
      <w:pPr>
        <w:pStyle w:val="NoSpacing"/>
        <w:spacing w:line="480" w:lineRule="auto"/>
        <w:jc w:val="both"/>
        <w:rPr>
          <w:rFonts w:ascii="Times New Roman" w:hAnsi="Times New Roman" w:cs="Times New Roman"/>
          <w:sz w:val="24"/>
          <w:szCs w:val="24"/>
        </w:rPr>
      </w:pPr>
      <w:r w:rsidRPr="00A152F9">
        <w:rPr>
          <w:rStyle w:val="Strong"/>
          <w:rFonts w:ascii="Times New Roman" w:hAnsi="Times New Roman" w:cs="Times New Roman"/>
          <w:b w:val="0"/>
          <w:sz w:val="24"/>
          <w:szCs w:val="24"/>
        </w:rPr>
        <w:t>Descriptive statistics</w:t>
      </w:r>
      <w:r w:rsidRPr="00A152F9">
        <w:rPr>
          <w:rFonts w:ascii="Times New Roman" w:hAnsi="Times New Roman" w:cs="Times New Roman"/>
          <w:sz w:val="24"/>
          <w:szCs w:val="24"/>
        </w:rPr>
        <w:t xml:space="preserve"> such as frequency,</w:t>
      </w:r>
      <w:r w:rsidRPr="00A152F9">
        <w:rPr>
          <w:rFonts w:ascii="Times New Roman" w:hAnsi="Times New Roman" w:cs="Times New Roman"/>
          <w:sz w:val="24"/>
          <w:szCs w:val="24"/>
        </w:rPr>
        <w:t xml:space="preserve"> percentage, mean, and standard deviation were used to summarize responses.</w:t>
      </w:r>
    </w:p>
    <w:p w:rsidR="00354522" w:rsidRPr="00A152F9" w:rsidRDefault="00360145" w:rsidP="00A152F9">
      <w:pPr>
        <w:pStyle w:val="NoSpacing"/>
        <w:spacing w:line="480" w:lineRule="auto"/>
        <w:jc w:val="both"/>
        <w:rPr>
          <w:rFonts w:ascii="Times New Roman" w:hAnsi="Times New Roman" w:cs="Times New Roman"/>
          <w:sz w:val="24"/>
          <w:szCs w:val="24"/>
        </w:rPr>
      </w:pPr>
      <w:r w:rsidRPr="00A152F9">
        <w:rPr>
          <w:rStyle w:val="Strong"/>
          <w:rFonts w:ascii="Times New Roman" w:hAnsi="Times New Roman" w:cs="Times New Roman"/>
          <w:b w:val="0"/>
          <w:sz w:val="24"/>
          <w:szCs w:val="24"/>
        </w:rPr>
        <w:t>Inferential statistics</w:t>
      </w:r>
      <w:r w:rsidRPr="00A152F9">
        <w:rPr>
          <w:rFonts w:ascii="Times New Roman" w:hAnsi="Times New Roman" w:cs="Times New Roman"/>
          <w:sz w:val="24"/>
          <w:szCs w:val="24"/>
        </w:rPr>
        <w:t xml:space="preserve"> including Chi-square test, t-test, and regression analysis were used to test hypotheses and identify significant relationships between variables.</w:t>
      </w:r>
    </w:p>
    <w:p w:rsidR="00354522" w:rsidRPr="00A152F9" w:rsidRDefault="00360145" w:rsidP="00A152F9">
      <w:pPr>
        <w:pStyle w:val="NoSpacing"/>
        <w:spacing w:line="480" w:lineRule="auto"/>
        <w:jc w:val="both"/>
        <w:rPr>
          <w:rFonts w:ascii="Times New Roman" w:hAnsi="Times New Roman" w:cs="Times New Roman"/>
          <w:sz w:val="24"/>
          <w:szCs w:val="24"/>
        </w:rPr>
      </w:pPr>
      <w:r w:rsidRPr="00A152F9">
        <w:rPr>
          <w:rFonts w:ascii="Times New Roman" w:hAnsi="Times New Roman" w:cs="Times New Roman"/>
          <w:sz w:val="24"/>
          <w:szCs w:val="24"/>
        </w:rPr>
        <w:lastRenderedPageBreak/>
        <w:t>Specificall</w:t>
      </w:r>
      <w:r w:rsidRPr="00A152F9">
        <w:rPr>
          <w:rFonts w:ascii="Times New Roman" w:hAnsi="Times New Roman" w:cs="Times New Roman"/>
          <w:sz w:val="24"/>
          <w:szCs w:val="24"/>
        </w:rPr>
        <w:t>y:</w:t>
      </w:r>
    </w:p>
    <w:p w:rsidR="00354522" w:rsidRPr="00A152F9" w:rsidRDefault="00360145" w:rsidP="00A152F9">
      <w:pPr>
        <w:pStyle w:val="NoSpacing"/>
        <w:spacing w:line="480" w:lineRule="auto"/>
        <w:jc w:val="both"/>
        <w:rPr>
          <w:rFonts w:ascii="Times New Roman" w:hAnsi="Times New Roman" w:cs="Times New Roman"/>
          <w:sz w:val="24"/>
          <w:szCs w:val="24"/>
        </w:rPr>
      </w:pPr>
      <w:r w:rsidRPr="00A152F9">
        <w:rPr>
          <w:rFonts w:ascii="Times New Roman" w:hAnsi="Times New Roman" w:cs="Times New Roman"/>
          <w:sz w:val="24"/>
          <w:szCs w:val="24"/>
        </w:rPr>
        <w:t>Chi-square (</w:t>
      </w:r>
      <w:r w:rsidRPr="00A152F9">
        <w:rPr>
          <w:rStyle w:val="katex-mathml"/>
          <w:rFonts w:ascii="Times New Roman" w:hAnsi="Times New Roman" w:cs="Times New Roman"/>
          <w:sz w:val="24"/>
          <w:szCs w:val="24"/>
        </w:rPr>
        <w:t>χ</w:t>
      </w:r>
      <w:r w:rsidRPr="00A152F9">
        <w:rPr>
          <w:rStyle w:val="katex-mathml"/>
          <w:rFonts w:ascii="Times New Roman" w:hAnsi="Times New Roman" w:cs="Times New Roman"/>
          <w:sz w:val="24"/>
          <w:szCs w:val="24"/>
          <w:vertAlign w:val="superscript"/>
        </w:rPr>
        <w:t>2</w:t>
      </w:r>
      <w:r w:rsidRPr="00A152F9">
        <w:rPr>
          <w:rFonts w:ascii="Times New Roman" w:hAnsi="Times New Roman" w:cs="Times New Roman"/>
          <w:sz w:val="24"/>
          <w:szCs w:val="24"/>
        </w:rPr>
        <w:t>) was used to test for associations between demographic variables and racism experiences.</w:t>
      </w:r>
    </w:p>
    <w:p w:rsidR="00354522" w:rsidRPr="00A152F9" w:rsidRDefault="00360145" w:rsidP="00A152F9">
      <w:pPr>
        <w:pStyle w:val="NoSpacing"/>
        <w:spacing w:line="480" w:lineRule="auto"/>
        <w:jc w:val="both"/>
        <w:rPr>
          <w:rFonts w:ascii="Times New Roman" w:hAnsi="Times New Roman" w:cs="Times New Roman"/>
          <w:sz w:val="24"/>
          <w:szCs w:val="24"/>
        </w:rPr>
      </w:pPr>
      <w:r w:rsidRPr="00A152F9">
        <w:rPr>
          <w:rFonts w:ascii="Times New Roman" w:hAnsi="Times New Roman" w:cs="Times New Roman"/>
          <w:sz w:val="24"/>
          <w:szCs w:val="24"/>
        </w:rPr>
        <w:t>t-test was used to compare the mean experience of racism across gender or education levels.</w:t>
      </w:r>
    </w:p>
    <w:p w:rsidR="00354522" w:rsidRPr="00A152F9" w:rsidRDefault="00360145" w:rsidP="00A152F9">
      <w:pPr>
        <w:pStyle w:val="NoSpacing"/>
        <w:spacing w:line="480" w:lineRule="auto"/>
        <w:jc w:val="both"/>
        <w:rPr>
          <w:rFonts w:ascii="Times New Roman" w:hAnsi="Times New Roman" w:cs="Times New Roman"/>
          <w:sz w:val="24"/>
          <w:szCs w:val="24"/>
        </w:rPr>
      </w:pPr>
      <w:r w:rsidRPr="00A152F9">
        <w:rPr>
          <w:rFonts w:ascii="Times New Roman" w:hAnsi="Times New Roman" w:cs="Times New Roman"/>
          <w:sz w:val="24"/>
          <w:szCs w:val="24"/>
        </w:rPr>
        <w:t>Multiple regression analysis was applied to assess how va</w:t>
      </w:r>
      <w:r w:rsidRPr="00A152F9">
        <w:rPr>
          <w:rFonts w:ascii="Times New Roman" w:hAnsi="Times New Roman" w:cs="Times New Roman"/>
          <w:sz w:val="24"/>
          <w:szCs w:val="24"/>
        </w:rPr>
        <w:t>riables like age, gender, and ethnicity predict the experience of racism.</w:t>
      </w:r>
    </w:p>
    <w:p w:rsidR="00354522" w:rsidRPr="00A152F9" w:rsidRDefault="00360145" w:rsidP="00A152F9">
      <w:pPr>
        <w:pStyle w:val="NoSpacing"/>
        <w:spacing w:line="480" w:lineRule="auto"/>
        <w:jc w:val="both"/>
        <w:rPr>
          <w:rFonts w:ascii="Times New Roman" w:hAnsi="Times New Roman" w:cs="Times New Roman"/>
          <w:sz w:val="24"/>
          <w:szCs w:val="24"/>
        </w:rPr>
      </w:pPr>
      <w:r w:rsidRPr="00A152F9">
        <w:rPr>
          <w:rFonts w:ascii="Times New Roman" w:hAnsi="Times New Roman" w:cs="Times New Roman"/>
          <w:sz w:val="24"/>
          <w:szCs w:val="24"/>
        </w:rPr>
        <w:t xml:space="preserve">The level of significance was set at </w:t>
      </w:r>
      <w:r w:rsidRPr="00A152F9">
        <w:rPr>
          <w:rStyle w:val="Strong"/>
          <w:rFonts w:ascii="Times New Roman" w:hAnsi="Times New Roman" w:cs="Times New Roman"/>
          <w:b w:val="0"/>
          <w:sz w:val="24"/>
          <w:szCs w:val="24"/>
        </w:rPr>
        <w:t>0.05</w:t>
      </w:r>
      <w:r w:rsidRPr="00A152F9">
        <w:rPr>
          <w:rFonts w:ascii="Times New Roman" w:hAnsi="Times New Roman" w:cs="Times New Roman"/>
          <w:sz w:val="24"/>
          <w:szCs w:val="24"/>
        </w:rPr>
        <w:t>, meaning results with p-values less than 0.05 were considered statistically significant.</w:t>
      </w:r>
    </w:p>
    <w:p w:rsidR="00354522" w:rsidRPr="00A152F9" w:rsidRDefault="00360145" w:rsidP="00A152F9">
      <w:pPr>
        <w:pStyle w:val="NoSpacing"/>
        <w:spacing w:line="480" w:lineRule="auto"/>
        <w:jc w:val="both"/>
        <w:rPr>
          <w:rFonts w:ascii="Times New Roman" w:hAnsi="Times New Roman" w:cs="Times New Roman"/>
          <w:sz w:val="24"/>
          <w:szCs w:val="24"/>
        </w:rPr>
      </w:pPr>
      <w:r w:rsidRPr="00A152F9">
        <w:rPr>
          <w:rStyle w:val="Strong"/>
          <w:rFonts w:ascii="Times New Roman" w:hAnsi="Times New Roman" w:cs="Times New Roman"/>
          <w:bCs w:val="0"/>
          <w:sz w:val="24"/>
          <w:szCs w:val="24"/>
        </w:rPr>
        <w:t>3.6</w:t>
      </w:r>
      <w:r w:rsidRPr="00A152F9">
        <w:rPr>
          <w:rStyle w:val="Strong"/>
          <w:rFonts w:ascii="Times New Roman" w:hAnsi="Times New Roman" w:cs="Times New Roman"/>
          <w:bCs w:val="0"/>
          <w:sz w:val="24"/>
          <w:szCs w:val="24"/>
        </w:rPr>
        <w:tab/>
        <w:t>Validity and Reliability of the Instrument</w:t>
      </w:r>
    </w:p>
    <w:p w:rsidR="00354522" w:rsidRPr="00A152F9" w:rsidRDefault="00360145" w:rsidP="00A152F9">
      <w:pPr>
        <w:pStyle w:val="NoSpacing"/>
        <w:spacing w:line="480" w:lineRule="auto"/>
        <w:jc w:val="both"/>
        <w:rPr>
          <w:rFonts w:ascii="Times New Roman" w:hAnsi="Times New Roman" w:cs="Times New Roman"/>
          <w:sz w:val="24"/>
          <w:szCs w:val="24"/>
        </w:rPr>
      </w:pPr>
      <w:r w:rsidRPr="00A152F9">
        <w:rPr>
          <w:rFonts w:ascii="Times New Roman" w:hAnsi="Times New Roman" w:cs="Times New Roman"/>
          <w:sz w:val="24"/>
          <w:szCs w:val="24"/>
        </w:rPr>
        <w:t xml:space="preserve">The content validity of the instrument was ensured by presenting the draft questionnaire to experts in statistics and social sciences for review. Their feedback helped revise ambiguous or biased questions. For reliability, a </w:t>
      </w:r>
      <w:r w:rsidRPr="00A152F9">
        <w:rPr>
          <w:rStyle w:val="Strong"/>
          <w:rFonts w:ascii="Times New Roman" w:hAnsi="Times New Roman" w:cs="Times New Roman"/>
          <w:b w:val="0"/>
          <w:sz w:val="24"/>
          <w:szCs w:val="24"/>
        </w:rPr>
        <w:t>pilot test</w:t>
      </w:r>
      <w:r w:rsidRPr="00A152F9">
        <w:rPr>
          <w:rFonts w:ascii="Times New Roman" w:hAnsi="Times New Roman" w:cs="Times New Roman"/>
          <w:sz w:val="24"/>
          <w:szCs w:val="24"/>
        </w:rPr>
        <w:t xml:space="preserve"> was conducted with 2</w:t>
      </w:r>
      <w:r w:rsidRPr="00A152F9">
        <w:rPr>
          <w:rFonts w:ascii="Times New Roman" w:hAnsi="Times New Roman" w:cs="Times New Roman"/>
          <w:sz w:val="24"/>
          <w:szCs w:val="24"/>
        </w:rPr>
        <w:t xml:space="preserve">0 randomly selected respondents in Ilorin. The </w:t>
      </w:r>
      <w:r w:rsidRPr="00A152F9">
        <w:rPr>
          <w:rStyle w:val="Strong"/>
          <w:rFonts w:ascii="Times New Roman" w:hAnsi="Times New Roman" w:cs="Times New Roman"/>
          <w:b w:val="0"/>
          <w:sz w:val="24"/>
          <w:szCs w:val="24"/>
        </w:rPr>
        <w:t>Cronbach’s alpha coefficient</w:t>
      </w:r>
      <w:r w:rsidRPr="00A152F9">
        <w:rPr>
          <w:rFonts w:ascii="Times New Roman" w:hAnsi="Times New Roman" w:cs="Times New Roman"/>
          <w:sz w:val="24"/>
          <w:szCs w:val="24"/>
        </w:rPr>
        <w:t xml:space="preserve"> was computed to test internal consistency of the Likert-scale items. A value of </w:t>
      </w:r>
      <w:r w:rsidRPr="00A152F9">
        <w:rPr>
          <w:rStyle w:val="Strong"/>
          <w:rFonts w:ascii="Times New Roman" w:hAnsi="Times New Roman" w:cs="Times New Roman"/>
          <w:b w:val="0"/>
          <w:sz w:val="24"/>
          <w:szCs w:val="24"/>
        </w:rPr>
        <w:t>0.81</w:t>
      </w:r>
      <w:r w:rsidRPr="00A152F9">
        <w:rPr>
          <w:rFonts w:ascii="Times New Roman" w:hAnsi="Times New Roman" w:cs="Times New Roman"/>
          <w:sz w:val="24"/>
          <w:szCs w:val="24"/>
        </w:rPr>
        <w:t xml:space="preserve"> was obtained, indicating high reliability.</w:t>
      </w:r>
    </w:p>
    <w:p w:rsidR="00354522" w:rsidRPr="00A152F9" w:rsidRDefault="00354522" w:rsidP="00A152F9">
      <w:pPr>
        <w:pStyle w:val="NoSpacing"/>
        <w:spacing w:line="480" w:lineRule="auto"/>
        <w:jc w:val="both"/>
        <w:rPr>
          <w:rStyle w:val="Strong"/>
          <w:rFonts w:ascii="Times New Roman" w:hAnsi="Times New Roman" w:cs="Times New Roman"/>
          <w:b w:val="0"/>
          <w:bCs w:val="0"/>
          <w:sz w:val="24"/>
          <w:szCs w:val="24"/>
        </w:rPr>
      </w:pPr>
    </w:p>
    <w:p w:rsidR="00CA2D71" w:rsidRDefault="00CA2D71" w:rsidP="00CA2D71">
      <w:pPr>
        <w:spacing w:after="0" w:line="480" w:lineRule="auto"/>
        <w:jc w:val="center"/>
        <w:rPr>
          <w:rStyle w:val="16"/>
          <w:rFonts w:ascii="Times New Roman" w:eastAsia="Calibri" w:hAnsi="Times New Roman" w:cs="Times New Roman" w:hint="default"/>
          <w:sz w:val="24"/>
          <w:szCs w:val="24"/>
          <w:lang w:eastAsia="zh-CN"/>
        </w:rPr>
      </w:pPr>
    </w:p>
    <w:p w:rsidR="00CA2D71" w:rsidRDefault="00CA2D71" w:rsidP="00CA2D71">
      <w:pPr>
        <w:spacing w:after="0" w:line="480" w:lineRule="auto"/>
        <w:jc w:val="center"/>
        <w:rPr>
          <w:rStyle w:val="16"/>
          <w:rFonts w:ascii="Times New Roman" w:eastAsia="Calibri" w:hAnsi="Times New Roman" w:cs="Times New Roman" w:hint="default"/>
          <w:sz w:val="24"/>
          <w:szCs w:val="24"/>
          <w:lang w:eastAsia="zh-CN"/>
        </w:rPr>
      </w:pPr>
    </w:p>
    <w:p w:rsidR="00CA2D71" w:rsidRDefault="00CA2D71" w:rsidP="00CA2D71">
      <w:pPr>
        <w:spacing w:after="0" w:line="480" w:lineRule="auto"/>
        <w:jc w:val="center"/>
        <w:rPr>
          <w:rStyle w:val="16"/>
          <w:rFonts w:ascii="Times New Roman" w:eastAsia="Calibri" w:hAnsi="Times New Roman" w:cs="Times New Roman" w:hint="default"/>
          <w:sz w:val="24"/>
          <w:szCs w:val="24"/>
          <w:lang w:eastAsia="zh-CN"/>
        </w:rPr>
      </w:pPr>
    </w:p>
    <w:p w:rsidR="00CA2D71" w:rsidRDefault="00CA2D71" w:rsidP="00CA2D71">
      <w:pPr>
        <w:spacing w:after="0" w:line="480" w:lineRule="auto"/>
        <w:jc w:val="center"/>
        <w:rPr>
          <w:rStyle w:val="16"/>
          <w:rFonts w:ascii="Times New Roman" w:eastAsia="Calibri" w:hAnsi="Times New Roman" w:cs="Times New Roman" w:hint="default"/>
          <w:sz w:val="24"/>
          <w:szCs w:val="24"/>
          <w:lang w:eastAsia="zh-CN"/>
        </w:rPr>
      </w:pPr>
    </w:p>
    <w:p w:rsidR="00CA2D71" w:rsidRDefault="00CA2D71" w:rsidP="00CA2D71">
      <w:pPr>
        <w:spacing w:after="0" w:line="480" w:lineRule="auto"/>
        <w:jc w:val="center"/>
        <w:rPr>
          <w:rStyle w:val="16"/>
          <w:rFonts w:ascii="Times New Roman" w:eastAsia="Calibri" w:hAnsi="Times New Roman" w:cs="Times New Roman" w:hint="default"/>
          <w:sz w:val="24"/>
          <w:szCs w:val="24"/>
          <w:lang w:eastAsia="zh-CN"/>
        </w:rPr>
      </w:pPr>
    </w:p>
    <w:p w:rsidR="00CA2D71" w:rsidRDefault="00CA2D71" w:rsidP="00CA2D71">
      <w:pPr>
        <w:spacing w:after="0" w:line="480" w:lineRule="auto"/>
        <w:jc w:val="center"/>
        <w:rPr>
          <w:rStyle w:val="16"/>
          <w:rFonts w:ascii="Times New Roman" w:eastAsia="Calibri" w:hAnsi="Times New Roman" w:cs="Times New Roman" w:hint="default"/>
          <w:sz w:val="24"/>
          <w:szCs w:val="24"/>
          <w:lang w:eastAsia="zh-CN"/>
        </w:rPr>
      </w:pPr>
    </w:p>
    <w:p w:rsidR="00354522" w:rsidRPr="00A152F9" w:rsidRDefault="00360145" w:rsidP="00CA2D71">
      <w:pPr>
        <w:spacing w:after="0" w:line="480" w:lineRule="auto"/>
        <w:jc w:val="center"/>
        <w:rPr>
          <w:rFonts w:ascii="Times New Roman" w:eastAsia="Calibri" w:hAnsi="Times New Roman" w:cs="Times New Roman"/>
          <w:sz w:val="24"/>
          <w:szCs w:val="24"/>
        </w:rPr>
      </w:pPr>
      <w:r w:rsidRPr="00A152F9">
        <w:rPr>
          <w:rStyle w:val="16"/>
          <w:rFonts w:ascii="Times New Roman" w:eastAsia="Calibri" w:hAnsi="Times New Roman" w:cs="Times New Roman" w:hint="default"/>
          <w:sz w:val="24"/>
          <w:szCs w:val="24"/>
          <w:lang w:eastAsia="zh-CN"/>
        </w:rPr>
        <w:lastRenderedPageBreak/>
        <w:t>CHAPETR FOUR</w:t>
      </w:r>
    </w:p>
    <w:p w:rsidR="00354522" w:rsidRPr="00A152F9" w:rsidRDefault="00360145" w:rsidP="00CA2D71">
      <w:pPr>
        <w:spacing w:after="0" w:line="480" w:lineRule="auto"/>
        <w:jc w:val="center"/>
        <w:rPr>
          <w:rFonts w:ascii="Times New Roman" w:eastAsia="Calibri" w:hAnsi="Times New Roman" w:cs="Times New Roman"/>
          <w:sz w:val="24"/>
          <w:szCs w:val="24"/>
        </w:rPr>
      </w:pPr>
      <w:r w:rsidRPr="00A152F9">
        <w:rPr>
          <w:rStyle w:val="16"/>
          <w:rFonts w:ascii="Times New Roman" w:eastAsia="Calibri" w:hAnsi="Times New Roman" w:cs="Times New Roman" w:hint="default"/>
          <w:sz w:val="24"/>
          <w:szCs w:val="24"/>
          <w:lang w:eastAsia="zh-CN"/>
        </w:rPr>
        <w:t>RESULT AND DISCUSSION</w:t>
      </w:r>
    </w:p>
    <w:p w:rsidR="00354522" w:rsidRPr="00A152F9" w:rsidRDefault="00360145" w:rsidP="00A152F9">
      <w:pPr>
        <w:spacing w:after="0" w:line="480" w:lineRule="auto"/>
        <w:jc w:val="both"/>
        <w:rPr>
          <w:rFonts w:ascii="Times New Roman" w:hAnsi="Times New Roman" w:cs="Times New Roman"/>
          <w:sz w:val="24"/>
          <w:szCs w:val="24"/>
        </w:rPr>
      </w:pPr>
      <w:r w:rsidRPr="00A152F9">
        <w:rPr>
          <w:rStyle w:val="16"/>
          <w:rFonts w:ascii="Times New Roman" w:hAnsi="Times New Roman" w:cs="Times New Roman" w:hint="default"/>
          <w:sz w:val="24"/>
          <w:szCs w:val="24"/>
          <w:lang w:eastAsia="zh-CN"/>
        </w:rPr>
        <w:t>4.1</w:t>
      </w:r>
      <w:r w:rsidRPr="00A152F9">
        <w:rPr>
          <w:rStyle w:val="16"/>
          <w:rFonts w:ascii="Times New Roman" w:hAnsi="Times New Roman" w:cs="Times New Roman" w:hint="default"/>
          <w:sz w:val="24"/>
          <w:szCs w:val="24"/>
          <w:lang w:eastAsia="zh-CN"/>
        </w:rPr>
        <w:tab/>
        <w:t>Introduction</w:t>
      </w:r>
    </w:p>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 xml:space="preserve">This chapter presents the results of the statistical analyses conducted to examine the prevalence, patterns, and impact of racism within Ilorin metropolis. The findings are based on data collected through structured questionnaires and analyzed using both </w:t>
      </w:r>
      <w:r w:rsidRPr="00A152F9">
        <w:rPr>
          <w:rFonts w:ascii="Times New Roman" w:eastAsia="Times New Roman" w:hAnsi="Times New Roman" w:cs="Times New Roman"/>
          <w:sz w:val="24"/>
          <w:szCs w:val="24"/>
          <w:lang w:eastAsia="zh-CN"/>
        </w:rPr>
        <w:t>descriptive and inferential statistical techniques. Key results are organized according to the study objectives, beginning with the frequency and forms of racism, followed by the relationship between demographic factors and discriminatory experiences, publ</w:t>
      </w:r>
      <w:r w:rsidRPr="00A152F9">
        <w:rPr>
          <w:rFonts w:ascii="Times New Roman" w:eastAsia="Times New Roman" w:hAnsi="Times New Roman" w:cs="Times New Roman"/>
          <w:sz w:val="24"/>
          <w:szCs w:val="24"/>
          <w:lang w:eastAsia="zh-CN"/>
        </w:rPr>
        <w:t>ic perceptions of racism, and the testing of relevant hypotheses. The chapter also includes interpretations of statistical outputs such as frequency tables, cross-tabulations, chi-square tests, ANOVA, and regression analyses, providing insights into the ex</w:t>
      </w:r>
      <w:r w:rsidRPr="00A152F9">
        <w:rPr>
          <w:rFonts w:ascii="Times New Roman" w:eastAsia="Times New Roman" w:hAnsi="Times New Roman" w:cs="Times New Roman"/>
          <w:sz w:val="24"/>
          <w:szCs w:val="24"/>
          <w:lang w:eastAsia="zh-CN"/>
        </w:rPr>
        <w:t>tent and dimensions of racism in the selected population.</w:t>
      </w:r>
    </w:p>
    <w:p w:rsidR="00354522" w:rsidRPr="00A152F9" w:rsidRDefault="00360145" w:rsidP="00CA2D71">
      <w:pPr>
        <w:spacing w:after="0" w:line="360" w:lineRule="auto"/>
        <w:jc w:val="both"/>
        <w:rPr>
          <w:rFonts w:ascii="Times New Roman" w:hAnsi="Times New Roman" w:cs="Times New Roman"/>
          <w:b/>
          <w:sz w:val="24"/>
          <w:szCs w:val="24"/>
        </w:rPr>
      </w:pPr>
      <w:r w:rsidRPr="00A152F9">
        <w:rPr>
          <w:rFonts w:ascii="Times New Roman" w:eastAsia="Times New Roman" w:hAnsi="Times New Roman" w:cs="Times New Roman"/>
          <w:b/>
          <w:sz w:val="24"/>
          <w:szCs w:val="24"/>
          <w:lang w:eastAsia="zh-CN"/>
        </w:rPr>
        <w:t>4.2</w:t>
      </w:r>
      <w:r w:rsidRPr="00A152F9">
        <w:rPr>
          <w:rFonts w:ascii="Times New Roman" w:eastAsia="Times New Roman" w:hAnsi="Times New Roman" w:cs="Times New Roman"/>
          <w:b/>
          <w:sz w:val="24"/>
          <w:szCs w:val="24"/>
          <w:lang w:eastAsia="zh-CN"/>
        </w:rPr>
        <w:tab/>
        <w:t xml:space="preserve">Results </w:t>
      </w:r>
    </w:p>
    <w:p w:rsidR="00354522" w:rsidRPr="00A152F9" w:rsidRDefault="00360145" w:rsidP="00CA2D71">
      <w:pPr>
        <w:spacing w:after="0" w:line="360" w:lineRule="auto"/>
        <w:jc w:val="both"/>
        <w:rPr>
          <w:rFonts w:ascii="Times New Roman" w:hAnsi="Times New Roman" w:cs="Times New Roman"/>
          <w:b/>
          <w:sz w:val="24"/>
          <w:szCs w:val="24"/>
        </w:rPr>
      </w:pPr>
      <w:r w:rsidRPr="00A152F9">
        <w:rPr>
          <w:rFonts w:ascii="Times New Roman" w:eastAsia="Times New Roman" w:hAnsi="Times New Roman" w:cs="Times New Roman"/>
          <w:b/>
          <w:sz w:val="24"/>
          <w:szCs w:val="24"/>
          <w:lang w:eastAsia="zh-CN"/>
        </w:rPr>
        <w:t>Frequencies Table – Forms of Racism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2880"/>
        <w:gridCol w:w="2880"/>
      </w:tblGrid>
      <w:tr w:rsidR="00354522" w:rsidRPr="00A152F9">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CA2D71">
            <w:pPr>
              <w:spacing w:after="0" w:line="36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Forms of Racism Experienced</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CA2D71">
            <w:pPr>
              <w:spacing w:after="0" w:line="36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Frequency</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CA2D71">
            <w:pPr>
              <w:spacing w:after="0" w:line="36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Percent</w:t>
            </w:r>
          </w:p>
        </w:tc>
      </w:tr>
      <w:tr w:rsidR="00354522" w:rsidRPr="00A152F9">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CA2D71">
            <w:pPr>
              <w:spacing w:after="0" w:line="36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Verbal abuse</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CA2D71">
            <w:pPr>
              <w:spacing w:after="0" w:line="36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27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CA2D71">
            <w:pPr>
              <w:spacing w:after="0" w:line="36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27.0%</w:t>
            </w:r>
          </w:p>
        </w:tc>
      </w:tr>
      <w:tr w:rsidR="00354522" w:rsidRPr="00A152F9">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CA2D71">
            <w:pPr>
              <w:spacing w:after="0" w:line="36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Workplace discrimination</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CA2D71">
            <w:pPr>
              <w:spacing w:after="0" w:line="36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21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CA2D71">
            <w:pPr>
              <w:spacing w:after="0" w:line="36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21.0%</w:t>
            </w:r>
          </w:p>
        </w:tc>
      </w:tr>
      <w:tr w:rsidR="00354522" w:rsidRPr="00A152F9">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CA2D71">
            <w:pPr>
              <w:spacing w:after="0" w:line="36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Denial of service</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CA2D71">
            <w:pPr>
              <w:spacing w:after="0" w:line="36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26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CA2D71">
            <w:pPr>
              <w:spacing w:after="0" w:line="36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26.0%</w:t>
            </w:r>
          </w:p>
        </w:tc>
      </w:tr>
      <w:tr w:rsidR="00354522" w:rsidRPr="00A152F9">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CA2D71">
            <w:pPr>
              <w:spacing w:after="0" w:line="36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Police profiling</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CA2D71">
            <w:pPr>
              <w:spacing w:after="0" w:line="36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15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CA2D71">
            <w:pPr>
              <w:spacing w:after="0" w:line="36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15.0%</w:t>
            </w:r>
          </w:p>
        </w:tc>
      </w:tr>
      <w:tr w:rsidR="00354522" w:rsidRPr="00A152F9">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CA2D71">
            <w:pPr>
              <w:spacing w:after="0" w:line="36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Physical violence</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CA2D71">
            <w:pPr>
              <w:spacing w:after="0" w:line="36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11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CA2D71">
            <w:pPr>
              <w:spacing w:after="0" w:line="36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11.0%</w:t>
            </w:r>
          </w:p>
        </w:tc>
      </w:tr>
      <w:tr w:rsidR="00354522" w:rsidRPr="00A152F9">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CA2D71">
            <w:pPr>
              <w:spacing w:after="0" w:line="36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Total</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CA2D71">
            <w:pPr>
              <w:spacing w:after="0" w:line="36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100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CA2D71">
            <w:pPr>
              <w:spacing w:after="0" w:line="36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100%</w:t>
            </w:r>
          </w:p>
        </w:tc>
      </w:tr>
    </w:tbl>
    <w:p w:rsidR="00354522" w:rsidRPr="00A152F9" w:rsidRDefault="00360145" w:rsidP="00CA2D71">
      <w:pPr>
        <w:spacing w:after="0" w:line="360" w:lineRule="auto"/>
        <w:jc w:val="both"/>
        <w:rPr>
          <w:rFonts w:ascii="Times New Roman" w:eastAsia="SimSun" w:hAnsi="Times New Roman" w:cs="Times New Roman"/>
          <w:sz w:val="24"/>
          <w:szCs w:val="24"/>
        </w:rPr>
      </w:pPr>
      <w:r w:rsidRPr="00A152F9">
        <w:rPr>
          <w:rFonts w:ascii="Times New Roman" w:eastAsia="SimSun" w:hAnsi="Times New Roman" w:cs="Times New Roman"/>
          <w:sz w:val="24"/>
          <w:szCs w:val="24"/>
          <w:lang w:eastAsia="zh-CN"/>
        </w:rPr>
        <w:t>Source: SPSS Computation, 2025</w:t>
      </w:r>
    </w:p>
    <w:p w:rsidR="00354522" w:rsidRPr="00A152F9" w:rsidRDefault="00360145" w:rsidP="00A152F9">
      <w:pPr>
        <w:spacing w:after="0" w:line="480" w:lineRule="auto"/>
        <w:jc w:val="both"/>
        <w:rPr>
          <w:rFonts w:ascii="Times New Roman" w:eastAsia="SimSun" w:hAnsi="Times New Roman" w:cs="Times New Roman"/>
          <w:sz w:val="24"/>
          <w:szCs w:val="24"/>
        </w:rPr>
      </w:pPr>
      <w:r w:rsidRPr="00A152F9">
        <w:rPr>
          <w:rFonts w:ascii="Times New Roman" w:eastAsia="SimSun" w:hAnsi="Times New Roman" w:cs="Times New Roman"/>
          <w:sz w:val="24"/>
          <w:szCs w:val="24"/>
          <w:lang w:eastAsia="zh-CN"/>
        </w:rPr>
        <w:lastRenderedPageBreak/>
        <w:t xml:space="preserve">The data shows that verbal abuse (27%) and denial of service (26%) are the most frequently reported forms of racism, followed by workplace discrimination (21%). Police </w:t>
      </w:r>
      <w:r w:rsidRPr="00A152F9">
        <w:rPr>
          <w:rFonts w:ascii="Times New Roman" w:eastAsia="SimSun" w:hAnsi="Times New Roman" w:cs="Times New Roman"/>
          <w:sz w:val="24"/>
          <w:szCs w:val="24"/>
          <w:lang w:eastAsia="zh-CN"/>
        </w:rPr>
        <w:t>profiling (15%) and physical violence (11%) were also noted, though less commonly. These results highlight that racism manifests in both verbal and systemic forms, with significant impact across different areas of society.</w:t>
      </w:r>
    </w:p>
    <w:p w:rsidR="00354522" w:rsidRPr="00A152F9" w:rsidRDefault="00360145" w:rsidP="00A152F9">
      <w:pPr>
        <w:spacing w:after="0" w:line="480" w:lineRule="auto"/>
        <w:jc w:val="both"/>
        <w:rPr>
          <w:rFonts w:ascii="Times New Roman" w:hAnsi="Times New Roman" w:cs="Times New Roman"/>
          <w:b/>
          <w:sz w:val="24"/>
          <w:szCs w:val="24"/>
        </w:rPr>
      </w:pPr>
      <w:r w:rsidRPr="00A152F9">
        <w:rPr>
          <w:rFonts w:ascii="Times New Roman" w:eastAsia="Times New Roman" w:hAnsi="Times New Roman" w:cs="Times New Roman"/>
          <w:b/>
          <w:sz w:val="24"/>
          <w:szCs w:val="24"/>
          <w:lang w:eastAsia="zh-CN"/>
        </w:rPr>
        <w:t>Cross-tabulation – Sector × Form of Racism (Adjusted to N=100)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1728"/>
        <w:gridCol w:w="1728"/>
        <w:gridCol w:w="1728"/>
        <w:gridCol w:w="1728"/>
      </w:tblGrid>
      <w:tr w:rsidR="00354522" w:rsidRPr="00A152F9">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Sector</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Verbal Abuse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Workplace Discrim.</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Denial of Service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Total</w:t>
            </w:r>
          </w:p>
        </w:tc>
      </w:tr>
      <w:tr w:rsidR="00354522" w:rsidRPr="00A152F9">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Education</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16</w:t>
            </w:r>
          </w:p>
        </w:tc>
      </w:tr>
      <w:tr w:rsidR="00354522" w:rsidRPr="00A152F9">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Workplace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28</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40</w:t>
            </w:r>
          </w:p>
        </w:tc>
      </w:tr>
      <w:tr w:rsidR="00354522" w:rsidRPr="00A152F9">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Public Space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18</w:t>
            </w:r>
          </w:p>
        </w:tc>
      </w:tr>
      <w:tr w:rsidR="00354522" w:rsidRPr="00A152F9">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Law Enforcement</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5</w:t>
            </w:r>
          </w:p>
        </w:tc>
      </w:tr>
      <w:tr w:rsidR="00354522" w:rsidRPr="00A152F9">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Other</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4</w:t>
            </w:r>
          </w:p>
        </w:tc>
      </w:tr>
    </w:tbl>
    <w:p w:rsidR="00354522" w:rsidRPr="00A152F9" w:rsidRDefault="00360145" w:rsidP="00A152F9">
      <w:pPr>
        <w:spacing w:after="0" w:line="480" w:lineRule="auto"/>
        <w:jc w:val="both"/>
        <w:rPr>
          <w:rFonts w:ascii="Times New Roman" w:eastAsia="SimSun" w:hAnsi="Times New Roman" w:cs="Times New Roman"/>
          <w:sz w:val="24"/>
          <w:szCs w:val="24"/>
        </w:rPr>
      </w:pPr>
      <w:r w:rsidRPr="00A152F9">
        <w:rPr>
          <w:rFonts w:ascii="Times New Roman" w:eastAsia="SimSun" w:hAnsi="Times New Roman" w:cs="Times New Roman"/>
          <w:sz w:val="24"/>
          <w:szCs w:val="24"/>
          <w:lang w:eastAsia="zh-CN"/>
        </w:rPr>
        <w:t>Source: SPSS Computation, 2025</w:t>
      </w:r>
    </w:p>
    <w:p w:rsidR="00354522" w:rsidRPr="00A152F9" w:rsidRDefault="00360145" w:rsidP="00A152F9">
      <w:pPr>
        <w:spacing w:after="0" w:line="480" w:lineRule="auto"/>
        <w:jc w:val="both"/>
        <w:rPr>
          <w:rFonts w:ascii="Times New Roman" w:hAnsi="Times New Roman" w:cs="Times New Roman"/>
          <w:kern w:val="36"/>
          <w:sz w:val="24"/>
          <w:szCs w:val="24"/>
        </w:rPr>
      </w:pPr>
      <w:r w:rsidRPr="00A152F9">
        <w:rPr>
          <w:rFonts w:ascii="Times New Roman" w:eastAsia="Times New Roman" w:hAnsi="Times New Roman" w:cs="Times New Roman"/>
          <w:kern w:val="36"/>
          <w:sz w:val="24"/>
          <w:szCs w:val="24"/>
          <w:lang w:eastAsia="zh-CN"/>
        </w:rPr>
        <w:t>The cross-tabulation reveals that workplace discrimination is most prevalent in the workplace sector, with 28 out of 40 cases reported. Verbal abuse is most common in the education sector (10 cases), while denial of service i</w:t>
      </w:r>
      <w:r w:rsidRPr="00A152F9">
        <w:rPr>
          <w:rFonts w:ascii="Times New Roman" w:eastAsia="Times New Roman" w:hAnsi="Times New Roman" w:cs="Times New Roman"/>
          <w:kern w:val="36"/>
          <w:sz w:val="24"/>
          <w:szCs w:val="24"/>
          <w:lang w:eastAsia="zh-CN"/>
        </w:rPr>
        <w:t>s most frequently reported in public spaces (10 cases). This suggests that different forms of racism are more dominant in specific environments, reflecting sector-specific patterns of racial bias.</w:t>
      </w:r>
    </w:p>
    <w:p w:rsidR="00354522" w:rsidRPr="00A152F9" w:rsidRDefault="00354522" w:rsidP="00A152F9">
      <w:pPr>
        <w:spacing w:after="0" w:line="480" w:lineRule="auto"/>
        <w:jc w:val="both"/>
        <w:rPr>
          <w:rFonts w:ascii="Times New Roman" w:hAnsi="Times New Roman" w:cs="Times New Roman"/>
          <w:sz w:val="24"/>
          <w:szCs w:val="24"/>
        </w:rPr>
      </w:pPr>
    </w:p>
    <w:p w:rsidR="00CA2D71" w:rsidRDefault="00CA2D71" w:rsidP="00A152F9">
      <w:pPr>
        <w:spacing w:after="0" w:line="480" w:lineRule="auto"/>
        <w:jc w:val="both"/>
        <w:rPr>
          <w:rFonts w:ascii="Times New Roman" w:eastAsia="Times New Roman" w:hAnsi="Times New Roman" w:cs="Times New Roman"/>
          <w:b/>
          <w:sz w:val="24"/>
          <w:szCs w:val="24"/>
          <w:lang w:eastAsia="zh-CN"/>
        </w:rPr>
      </w:pPr>
    </w:p>
    <w:p w:rsidR="00354522" w:rsidRPr="00A152F9" w:rsidRDefault="00360145" w:rsidP="00A152F9">
      <w:pPr>
        <w:spacing w:after="0" w:line="480" w:lineRule="auto"/>
        <w:jc w:val="both"/>
        <w:rPr>
          <w:rFonts w:ascii="Times New Roman" w:hAnsi="Times New Roman" w:cs="Times New Roman"/>
          <w:b/>
          <w:sz w:val="24"/>
          <w:szCs w:val="24"/>
        </w:rPr>
      </w:pPr>
      <w:r w:rsidRPr="00A152F9">
        <w:rPr>
          <w:rFonts w:ascii="Times New Roman" w:eastAsia="Times New Roman" w:hAnsi="Times New Roman" w:cs="Times New Roman"/>
          <w:b/>
          <w:sz w:val="24"/>
          <w:szCs w:val="24"/>
          <w:lang w:eastAsia="zh-CN"/>
        </w:rPr>
        <w:lastRenderedPageBreak/>
        <w:t>Chi-Square – Ethnicity × Racism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2880"/>
        <w:gridCol w:w="2880"/>
      </w:tblGrid>
      <w:tr w:rsidR="00354522" w:rsidRPr="00A152F9">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Value</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Df</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Asympt</w:t>
            </w:r>
            <w:r w:rsidRPr="00A152F9">
              <w:rPr>
                <w:rFonts w:ascii="Times New Roman" w:eastAsia="Times New Roman" w:hAnsi="Times New Roman" w:cs="Times New Roman"/>
                <w:sz w:val="24"/>
                <w:szCs w:val="24"/>
                <w:lang w:eastAsia="zh-CN"/>
              </w:rPr>
              <w:t>otic Sig. (2-sided)</w:t>
            </w:r>
          </w:p>
        </w:tc>
      </w:tr>
      <w:tr w:rsidR="00354522" w:rsidRPr="00A152F9">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Pearson Chi-Square</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24.578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0.001</w:t>
            </w:r>
          </w:p>
        </w:tc>
      </w:tr>
    </w:tbl>
    <w:p w:rsidR="00354522" w:rsidRPr="00A152F9" w:rsidRDefault="00360145" w:rsidP="00A152F9">
      <w:pPr>
        <w:spacing w:after="0" w:line="480" w:lineRule="auto"/>
        <w:jc w:val="both"/>
        <w:rPr>
          <w:rFonts w:ascii="Times New Roman" w:eastAsia="SimSun" w:hAnsi="Times New Roman" w:cs="Times New Roman"/>
          <w:sz w:val="24"/>
          <w:szCs w:val="24"/>
        </w:rPr>
      </w:pPr>
      <w:r w:rsidRPr="00A152F9">
        <w:rPr>
          <w:rFonts w:ascii="Times New Roman" w:eastAsia="SimSun" w:hAnsi="Times New Roman" w:cs="Times New Roman"/>
          <w:sz w:val="24"/>
          <w:szCs w:val="24"/>
          <w:lang w:eastAsia="zh-CN"/>
        </w:rPr>
        <w:t>Source: SPSS Computation, 2025</w:t>
      </w:r>
    </w:p>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SimSun" w:hAnsi="Times New Roman" w:cs="Times New Roman"/>
          <w:sz w:val="24"/>
          <w:szCs w:val="24"/>
          <w:lang w:eastAsia="zh-CN"/>
        </w:rPr>
        <w:t xml:space="preserve">The chi-square result shows a Pearson Chi-Square value of 24.578 with a significance level (p-value) of 0.001. Since the p-value is less than 0.05, the result is </w:t>
      </w:r>
      <w:r w:rsidRPr="00A152F9">
        <w:rPr>
          <w:rFonts w:ascii="Times New Roman" w:eastAsia="SimSun" w:hAnsi="Times New Roman" w:cs="Times New Roman"/>
          <w:sz w:val="24"/>
          <w:szCs w:val="24"/>
          <w:lang w:eastAsia="zh-CN"/>
        </w:rPr>
        <w:t>statistically significant, indicating a strong association between ethnicity and experiences of racism. This means individuals' experiences of racism vary significantly across different ethnic groups.</w:t>
      </w:r>
    </w:p>
    <w:p w:rsidR="00354522" w:rsidRPr="00A152F9" w:rsidRDefault="00360145" w:rsidP="00A152F9">
      <w:pPr>
        <w:spacing w:after="0" w:line="480" w:lineRule="auto"/>
        <w:jc w:val="both"/>
        <w:rPr>
          <w:rFonts w:ascii="Times New Roman" w:hAnsi="Times New Roman" w:cs="Times New Roman"/>
          <w:b/>
          <w:sz w:val="24"/>
          <w:szCs w:val="24"/>
        </w:rPr>
      </w:pPr>
      <w:r w:rsidRPr="00A152F9">
        <w:rPr>
          <w:rFonts w:ascii="Times New Roman" w:eastAsia="Times New Roman" w:hAnsi="Times New Roman" w:cs="Times New Roman"/>
          <w:b/>
          <w:sz w:val="24"/>
          <w:szCs w:val="24"/>
          <w:lang w:eastAsia="zh-CN"/>
        </w:rPr>
        <w:t>ANOVA – Experience of Racism by Education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440"/>
        <w:gridCol w:w="1440"/>
        <w:gridCol w:w="1440"/>
        <w:gridCol w:w="1440"/>
        <w:gridCol w:w="1440"/>
      </w:tblGrid>
      <w:tr w:rsidR="00354522" w:rsidRPr="00A152F9">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Source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SS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df</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MS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F</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Sig.</w:t>
            </w:r>
          </w:p>
        </w:tc>
      </w:tr>
      <w:tr w:rsidR="00354522" w:rsidRPr="00A152F9">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Between Groups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456.78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152.26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13.194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0.002</w:t>
            </w:r>
          </w:p>
        </w:tc>
      </w:tr>
      <w:tr w:rsidR="00354522" w:rsidRPr="00A152F9">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Within Groups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981.12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85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11.54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54522" w:rsidP="00A152F9">
            <w:pPr>
              <w:spacing w:after="0" w:line="48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54522" w:rsidP="00A152F9">
            <w:pPr>
              <w:spacing w:after="0" w:line="480" w:lineRule="auto"/>
              <w:jc w:val="both"/>
              <w:rPr>
                <w:rFonts w:ascii="Times New Roman" w:hAnsi="Times New Roman" w:cs="Times New Roman"/>
                <w:sz w:val="24"/>
                <w:szCs w:val="24"/>
              </w:rPr>
            </w:pPr>
          </w:p>
        </w:tc>
      </w:tr>
      <w:tr w:rsidR="00354522" w:rsidRPr="00A152F9">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1437.90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88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54522" w:rsidP="00A152F9">
            <w:pPr>
              <w:spacing w:after="0" w:line="48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54522" w:rsidP="00A152F9">
            <w:pPr>
              <w:spacing w:after="0" w:line="48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54522" w:rsidP="00A152F9">
            <w:pPr>
              <w:spacing w:after="0" w:line="480" w:lineRule="auto"/>
              <w:jc w:val="both"/>
              <w:rPr>
                <w:rFonts w:ascii="Times New Roman" w:hAnsi="Times New Roman" w:cs="Times New Roman"/>
                <w:sz w:val="24"/>
                <w:szCs w:val="24"/>
              </w:rPr>
            </w:pPr>
          </w:p>
        </w:tc>
      </w:tr>
    </w:tbl>
    <w:p w:rsidR="00354522" w:rsidRPr="00A152F9" w:rsidRDefault="00360145" w:rsidP="00A152F9">
      <w:pPr>
        <w:spacing w:after="0" w:line="480" w:lineRule="auto"/>
        <w:jc w:val="both"/>
        <w:rPr>
          <w:rFonts w:ascii="Times New Roman" w:eastAsia="SimSun" w:hAnsi="Times New Roman" w:cs="Times New Roman"/>
          <w:sz w:val="24"/>
          <w:szCs w:val="24"/>
        </w:rPr>
      </w:pPr>
      <w:r w:rsidRPr="00A152F9">
        <w:rPr>
          <w:rFonts w:ascii="Times New Roman" w:eastAsia="SimSun" w:hAnsi="Times New Roman" w:cs="Times New Roman"/>
          <w:sz w:val="24"/>
          <w:szCs w:val="24"/>
          <w:lang w:eastAsia="zh-CN"/>
        </w:rPr>
        <w:t>Source: SPSS Computation, 2025</w:t>
      </w:r>
    </w:p>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SimSun" w:hAnsi="Times New Roman" w:cs="Times New Roman"/>
          <w:sz w:val="24"/>
          <w:szCs w:val="24"/>
          <w:lang w:eastAsia="zh-CN"/>
        </w:rPr>
        <w:t xml:space="preserve">The ANOVA table shows a significant difference in the experience of racism across different education </w:t>
      </w:r>
      <w:r w:rsidRPr="00A152F9">
        <w:rPr>
          <w:rFonts w:ascii="Times New Roman" w:eastAsia="SimSun" w:hAnsi="Times New Roman" w:cs="Times New Roman"/>
          <w:sz w:val="24"/>
          <w:szCs w:val="24"/>
          <w:lang w:eastAsia="zh-CN"/>
        </w:rPr>
        <w:t>levels, as indicated by an F-value of 13.194 and a p-value of 0.002. Since the p-value is less than 0.05, the result is statistically significant, meaning that education level has a measurable effect on how individuals experience racism. This suggests that</w:t>
      </w:r>
      <w:r w:rsidRPr="00A152F9">
        <w:rPr>
          <w:rFonts w:ascii="Times New Roman" w:eastAsia="SimSun" w:hAnsi="Times New Roman" w:cs="Times New Roman"/>
          <w:sz w:val="24"/>
          <w:szCs w:val="24"/>
          <w:lang w:eastAsia="zh-CN"/>
        </w:rPr>
        <w:t xml:space="preserve"> people's exposure to or perception of racism varies depending on their level of education.</w:t>
      </w:r>
    </w:p>
    <w:p w:rsidR="00354522" w:rsidRPr="00A152F9" w:rsidRDefault="00354522" w:rsidP="00A152F9">
      <w:pPr>
        <w:spacing w:after="0" w:line="480" w:lineRule="auto"/>
        <w:jc w:val="both"/>
        <w:rPr>
          <w:rFonts w:ascii="Times New Roman" w:hAnsi="Times New Roman" w:cs="Times New Roman"/>
          <w:b/>
          <w:sz w:val="24"/>
          <w:szCs w:val="24"/>
        </w:rPr>
      </w:pPr>
    </w:p>
    <w:p w:rsidR="00354522" w:rsidRPr="00A152F9" w:rsidRDefault="00360145" w:rsidP="00A152F9">
      <w:pPr>
        <w:spacing w:after="0" w:line="480" w:lineRule="auto"/>
        <w:jc w:val="both"/>
        <w:rPr>
          <w:rFonts w:ascii="Times New Roman" w:hAnsi="Times New Roman" w:cs="Times New Roman"/>
          <w:b/>
          <w:sz w:val="24"/>
          <w:szCs w:val="24"/>
        </w:rPr>
      </w:pPr>
      <w:r w:rsidRPr="00A152F9">
        <w:rPr>
          <w:rFonts w:ascii="Times New Roman" w:eastAsia="Times New Roman" w:hAnsi="Times New Roman" w:cs="Times New Roman"/>
          <w:b/>
          <w:sz w:val="24"/>
          <w:szCs w:val="24"/>
          <w:lang w:eastAsia="zh-CN"/>
        </w:rPr>
        <w:lastRenderedPageBreak/>
        <w:t>Logistic Regression – Predicting Experience of Racism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440"/>
        <w:gridCol w:w="1440"/>
        <w:gridCol w:w="1440"/>
        <w:gridCol w:w="1440"/>
        <w:gridCol w:w="1440"/>
      </w:tblGrid>
      <w:tr w:rsidR="00354522" w:rsidRPr="00A152F9">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Predictor</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B</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S.E.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Wald</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Sig.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Exp(B)</w:t>
            </w:r>
          </w:p>
        </w:tc>
      </w:tr>
      <w:tr w:rsidR="00354522" w:rsidRPr="00A152F9">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Age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0.032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0.014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5.25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0.022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1.033</w:t>
            </w:r>
          </w:p>
        </w:tc>
      </w:tr>
      <w:tr w:rsidR="00354522" w:rsidRPr="00A152F9">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Gender (1=Male)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0.451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0.188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5.74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0.017</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1.570</w:t>
            </w:r>
          </w:p>
        </w:tc>
      </w:tr>
      <w:tr w:rsidR="00354522" w:rsidRPr="00A152F9">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Ethnicity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0.798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0.225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12.60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2.221</w:t>
            </w:r>
          </w:p>
        </w:tc>
      </w:tr>
      <w:tr w:rsidR="00354522" w:rsidRPr="00A152F9">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Education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-0.276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0.132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4.38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0.036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0.759</w:t>
            </w:r>
          </w:p>
        </w:tc>
      </w:tr>
    </w:tbl>
    <w:p w:rsidR="00354522" w:rsidRPr="00A152F9" w:rsidRDefault="00360145" w:rsidP="00A152F9">
      <w:pPr>
        <w:spacing w:after="0" w:line="480" w:lineRule="auto"/>
        <w:jc w:val="both"/>
        <w:rPr>
          <w:rFonts w:ascii="Times New Roman" w:eastAsia="SimSun" w:hAnsi="Times New Roman" w:cs="Times New Roman"/>
          <w:sz w:val="24"/>
          <w:szCs w:val="24"/>
        </w:rPr>
      </w:pPr>
      <w:r w:rsidRPr="00A152F9">
        <w:rPr>
          <w:rFonts w:ascii="Times New Roman" w:eastAsia="SimSun" w:hAnsi="Times New Roman" w:cs="Times New Roman"/>
          <w:sz w:val="24"/>
          <w:szCs w:val="24"/>
          <w:lang w:eastAsia="zh-CN"/>
        </w:rPr>
        <w:t>Source: SPSS Computation, 2025</w:t>
      </w:r>
    </w:p>
    <w:p w:rsidR="00354522" w:rsidRPr="00A152F9" w:rsidRDefault="00360145" w:rsidP="00A152F9">
      <w:pPr>
        <w:spacing w:after="0" w:line="480" w:lineRule="auto"/>
        <w:jc w:val="both"/>
        <w:rPr>
          <w:rFonts w:ascii="Times New Roman" w:hAnsi="Times New Roman" w:cs="Times New Roman"/>
          <w:kern w:val="36"/>
          <w:sz w:val="24"/>
          <w:szCs w:val="24"/>
        </w:rPr>
      </w:pPr>
      <w:r w:rsidRPr="00A152F9">
        <w:rPr>
          <w:rFonts w:ascii="Times New Roman" w:eastAsia="Times New Roman" w:hAnsi="Times New Roman" w:cs="Times New Roman"/>
          <w:kern w:val="36"/>
          <w:sz w:val="24"/>
          <w:szCs w:val="24"/>
          <w:lang w:eastAsia="zh-CN"/>
        </w:rPr>
        <w:t>The logistic regression results indicate that age, gender, ethnicity, and education significantly predict the likelihood of experiencing</w:t>
      </w:r>
      <w:r w:rsidRPr="00A152F9">
        <w:rPr>
          <w:rFonts w:ascii="Times New Roman" w:eastAsia="Times New Roman" w:hAnsi="Times New Roman" w:cs="Times New Roman"/>
          <w:kern w:val="36"/>
          <w:sz w:val="24"/>
          <w:szCs w:val="24"/>
          <w:lang w:eastAsia="zh-CN"/>
        </w:rPr>
        <w:t xml:space="preserve"> racism. Age has a positive and significant effect (p = 0.022), suggesting that as age increases, the odds of experiencing racism slightly increase (Exp(B) = 1.033). Males are more likely to report experiences of racism than females (p = 0.017, Exp(B) = 1.</w:t>
      </w:r>
      <w:r w:rsidRPr="00A152F9">
        <w:rPr>
          <w:rFonts w:ascii="Times New Roman" w:eastAsia="Times New Roman" w:hAnsi="Times New Roman" w:cs="Times New Roman"/>
          <w:kern w:val="36"/>
          <w:sz w:val="24"/>
          <w:szCs w:val="24"/>
          <w:lang w:eastAsia="zh-CN"/>
        </w:rPr>
        <w:t>570). Ethnicity shows the strongest effect (p &lt; 0.001, Exp(B) = 2.221), meaning individuals from certain ethnic groups are over twice as likely to experience racism. Education has a negative effect (p = 0.036, Exp(B) = 0.759), implying that higher educatio</w:t>
      </w:r>
      <w:r w:rsidRPr="00A152F9">
        <w:rPr>
          <w:rFonts w:ascii="Times New Roman" w:eastAsia="Times New Roman" w:hAnsi="Times New Roman" w:cs="Times New Roman"/>
          <w:kern w:val="36"/>
          <w:sz w:val="24"/>
          <w:szCs w:val="24"/>
          <w:lang w:eastAsia="zh-CN"/>
        </w:rPr>
        <w:t>n levels are associated with a reduced likelihood of experiencing racism.</w:t>
      </w:r>
    </w:p>
    <w:p w:rsidR="00354522" w:rsidRPr="00A152F9" w:rsidRDefault="00354522" w:rsidP="00A152F9">
      <w:pPr>
        <w:spacing w:after="0" w:line="480" w:lineRule="auto"/>
        <w:jc w:val="both"/>
        <w:rPr>
          <w:rFonts w:ascii="Times New Roman" w:hAnsi="Times New Roman" w:cs="Times New Roman"/>
          <w:kern w:val="36"/>
          <w:sz w:val="24"/>
          <w:szCs w:val="24"/>
        </w:rPr>
      </w:pPr>
    </w:p>
    <w:p w:rsidR="00CA2D71" w:rsidRDefault="00CA2D71" w:rsidP="00A152F9">
      <w:pPr>
        <w:spacing w:after="0" w:line="480" w:lineRule="auto"/>
        <w:jc w:val="both"/>
        <w:rPr>
          <w:rFonts w:ascii="Times New Roman" w:eastAsia="Times New Roman" w:hAnsi="Times New Roman" w:cs="Times New Roman"/>
          <w:b/>
          <w:sz w:val="24"/>
          <w:szCs w:val="24"/>
          <w:lang w:eastAsia="zh-CN"/>
        </w:rPr>
      </w:pPr>
    </w:p>
    <w:p w:rsidR="00CA2D71" w:rsidRDefault="00CA2D71" w:rsidP="00A152F9">
      <w:pPr>
        <w:spacing w:after="0" w:line="480" w:lineRule="auto"/>
        <w:jc w:val="both"/>
        <w:rPr>
          <w:rFonts w:ascii="Times New Roman" w:eastAsia="Times New Roman" w:hAnsi="Times New Roman" w:cs="Times New Roman"/>
          <w:b/>
          <w:sz w:val="24"/>
          <w:szCs w:val="24"/>
          <w:lang w:eastAsia="zh-CN"/>
        </w:rPr>
      </w:pPr>
    </w:p>
    <w:p w:rsidR="00CA2D71" w:rsidRDefault="00CA2D71" w:rsidP="00A152F9">
      <w:pPr>
        <w:spacing w:after="0" w:line="480" w:lineRule="auto"/>
        <w:jc w:val="both"/>
        <w:rPr>
          <w:rFonts w:ascii="Times New Roman" w:eastAsia="Times New Roman" w:hAnsi="Times New Roman" w:cs="Times New Roman"/>
          <w:b/>
          <w:sz w:val="24"/>
          <w:szCs w:val="24"/>
          <w:lang w:eastAsia="zh-CN"/>
        </w:rPr>
      </w:pPr>
    </w:p>
    <w:p w:rsidR="00CA2D71" w:rsidRDefault="00CA2D71" w:rsidP="00A152F9">
      <w:pPr>
        <w:spacing w:after="0" w:line="480" w:lineRule="auto"/>
        <w:jc w:val="both"/>
        <w:rPr>
          <w:rFonts w:ascii="Times New Roman" w:eastAsia="Times New Roman" w:hAnsi="Times New Roman" w:cs="Times New Roman"/>
          <w:b/>
          <w:sz w:val="24"/>
          <w:szCs w:val="24"/>
          <w:lang w:eastAsia="zh-CN"/>
        </w:rPr>
      </w:pPr>
    </w:p>
    <w:p w:rsidR="00354522" w:rsidRPr="00A152F9" w:rsidRDefault="00360145" w:rsidP="00A152F9">
      <w:pPr>
        <w:spacing w:after="0" w:line="480" w:lineRule="auto"/>
        <w:jc w:val="both"/>
        <w:rPr>
          <w:rFonts w:ascii="Times New Roman" w:hAnsi="Times New Roman" w:cs="Times New Roman"/>
          <w:b/>
          <w:sz w:val="24"/>
          <w:szCs w:val="24"/>
        </w:rPr>
      </w:pPr>
      <w:r w:rsidRPr="00A152F9">
        <w:rPr>
          <w:rFonts w:ascii="Times New Roman" w:eastAsia="Times New Roman" w:hAnsi="Times New Roman" w:cs="Times New Roman"/>
          <w:b/>
          <w:sz w:val="24"/>
          <w:szCs w:val="24"/>
          <w:lang w:eastAsia="zh-CN"/>
        </w:rPr>
        <w:lastRenderedPageBreak/>
        <w:t>Descriptive Statistics – Awareness Items (Likert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2880"/>
        <w:gridCol w:w="2880"/>
      </w:tblGrid>
      <w:tr w:rsidR="00354522" w:rsidRPr="00A152F9">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Item</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Mean</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Std. Dev</w:t>
            </w:r>
          </w:p>
        </w:tc>
      </w:tr>
      <w:tr w:rsidR="00354522" w:rsidRPr="00A152F9">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Racism exists in schools</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4.25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0.88</w:t>
            </w:r>
          </w:p>
        </w:tc>
      </w:tr>
      <w:tr w:rsidR="00354522" w:rsidRPr="00A152F9">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Racism exists in public institutions</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4.10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0.95</w:t>
            </w:r>
          </w:p>
        </w:tc>
      </w:tr>
      <w:tr w:rsidR="00354522" w:rsidRPr="00A152F9">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 xml:space="preserve">My workplace is free </w:t>
            </w:r>
            <w:r w:rsidRPr="00A152F9">
              <w:rPr>
                <w:rFonts w:ascii="Times New Roman" w:eastAsia="Times New Roman" w:hAnsi="Times New Roman" w:cs="Times New Roman"/>
                <w:sz w:val="24"/>
                <w:szCs w:val="24"/>
                <w:lang w:eastAsia="zh-CN"/>
              </w:rPr>
              <w:t>of racism</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2.85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1.12</w:t>
            </w:r>
          </w:p>
        </w:tc>
      </w:tr>
      <w:tr w:rsidR="00354522" w:rsidRPr="00A152F9">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Authorities adequately address racism issues</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2.25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1.03</w:t>
            </w:r>
          </w:p>
        </w:tc>
      </w:tr>
    </w:tbl>
    <w:p w:rsidR="00354522" w:rsidRPr="00A152F9" w:rsidRDefault="00360145" w:rsidP="00A152F9">
      <w:pPr>
        <w:spacing w:after="0" w:line="480" w:lineRule="auto"/>
        <w:jc w:val="both"/>
        <w:rPr>
          <w:rFonts w:ascii="Times New Roman" w:eastAsia="SimSun" w:hAnsi="Times New Roman" w:cs="Times New Roman"/>
          <w:sz w:val="24"/>
          <w:szCs w:val="24"/>
        </w:rPr>
      </w:pPr>
      <w:r w:rsidRPr="00A152F9">
        <w:rPr>
          <w:rFonts w:ascii="Times New Roman" w:eastAsia="SimSun" w:hAnsi="Times New Roman" w:cs="Times New Roman"/>
          <w:sz w:val="24"/>
          <w:szCs w:val="24"/>
          <w:lang w:eastAsia="zh-CN"/>
        </w:rPr>
        <w:t>Source: SPSS Computation, 2025</w:t>
      </w:r>
    </w:p>
    <w:p w:rsidR="00354522" w:rsidRPr="00A152F9" w:rsidRDefault="00360145" w:rsidP="00A152F9">
      <w:pPr>
        <w:spacing w:after="0" w:line="480" w:lineRule="auto"/>
        <w:jc w:val="both"/>
        <w:rPr>
          <w:rFonts w:ascii="Times New Roman" w:eastAsia="SimSun" w:hAnsi="Times New Roman" w:cs="Times New Roman"/>
          <w:sz w:val="24"/>
          <w:szCs w:val="24"/>
        </w:rPr>
      </w:pPr>
      <w:r w:rsidRPr="00A152F9">
        <w:rPr>
          <w:rFonts w:ascii="Times New Roman" w:eastAsia="SimSun" w:hAnsi="Times New Roman" w:cs="Times New Roman"/>
          <w:sz w:val="24"/>
          <w:szCs w:val="24"/>
          <w:lang w:eastAsia="zh-CN"/>
        </w:rPr>
        <w:t>The descriptive statistics reveal that respondents strongly agree that racism exists in schools (M = 4.25) and public institutions (M = 4.10), indic</w:t>
      </w:r>
      <w:r w:rsidRPr="00A152F9">
        <w:rPr>
          <w:rFonts w:ascii="Times New Roman" w:eastAsia="SimSun" w:hAnsi="Times New Roman" w:cs="Times New Roman"/>
          <w:sz w:val="24"/>
          <w:szCs w:val="24"/>
          <w:lang w:eastAsia="zh-CN"/>
        </w:rPr>
        <w:t>ating high awareness of racism in these environments. However, the lower mean scores for statements about workplaces being free of racism (M = 2.85) and authorities adequately addressing racism (M = 2.25) suggest skepticism about both workplace inclusivity</w:t>
      </w:r>
      <w:r w:rsidRPr="00A152F9">
        <w:rPr>
          <w:rFonts w:ascii="Times New Roman" w:eastAsia="SimSun" w:hAnsi="Times New Roman" w:cs="Times New Roman"/>
          <w:sz w:val="24"/>
          <w:szCs w:val="24"/>
          <w:lang w:eastAsia="zh-CN"/>
        </w:rPr>
        <w:t xml:space="preserve"> and institutional efforts to combat racism. Overall, the data points to a perceived prevalence of racism and limited trust in effective responses. </w:t>
      </w:r>
    </w:p>
    <w:p w:rsidR="00CA2D71" w:rsidRDefault="00CA2D71" w:rsidP="00A152F9">
      <w:pPr>
        <w:spacing w:after="0" w:line="480" w:lineRule="auto"/>
        <w:jc w:val="both"/>
        <w:rPr>
          <w:rFonts w:ascii="Times New Roman" w:eastAsia="Times New Roman" w:hAnsi="Times New Roman" w:cs="Times New Roman"/>
          <w:b/>
          <w:sz w:val="24"/>
          <w:szCs w:val="24"/>
          <w:lang w:eastAsia="zh-CN"/>
        </w:rPr>
      </w:pPr>
    </w:p>
    <w:p w:rsidR="00CA2D71" w:rsidRDefault="00CA2D71" w:rsidP="00A152F9">
      <w:pPr>
        <w:spacing w:after="0" w:line="480" w:lineRule="auto"/>
        <w:jc w:val="both"/>
        <w:rPr>
          <w:rFonts w:ascii="Times New Roman" w:eastAsia="Times New Roman" w:hAnsi="Times New Roman" w:cs="Times New Roman"/>
          <w:b/>
          <w:sz w:val="24"/>
          <w:szCs w:val="24"/>
          <w:lang w:eastAsia="zh-CN"/>
        </w:rPr>
      </w:pPr>
    </w:p>
    <w:p w:rsidR="00CA2D71" w:rsidRDefault="00CA2D71" w:rsidP="00A152F9">
      <w:pPr>
        <w:spacing w:after="0" w:line="480" w:lineRule="auto"/>
        <w:jc w:val="both"/>
        <w:rPr>
          <w:rFonts w:ascii="Times New Roman" w:eastAsia="Times New Roman" w:hAnsi="Times New Roman" w:cs="Times New Roman"/>
          <w:b/>
          <w:sz w:val="24"/>
          <w:szCs w:val="24"/>
          <w:lang w:eastAsia="zh-CN"/>
        </w:rPr>
      </w:pPr>
    </w:p>
    <w:p w:rsidR="00CA2D71" w:rsidRDefault="00CA2D71" w:rsidP="00A152F9">
      <w:pPr>
        <w:spacing w:after="0" w:line="480" w:lineRule="auto"/>
        <w:jc w:val="both"/>
        <w:rPr>
          <w:rFonts w:ascii="Times New Roman" w:eastAsia="Times New Roman" w:hAnsi="Times New Roman" w:cs="Times New Roman"/>
          <w:b/>
          <w:sz w:val="24"/>
          <w:szCs w:val="24"/>
          <w:lang w:eastAsia="zh-CN"/>
        </w:rPr>
      </w:pPr>
    </w:p>
    <w:p w:rsidR="00CA2D71" w:rsidRDefault="00CA2D71" w:rsidP="00A152F9">
      <w:pPr>
        <w:spacing w:after="0" w:line="480" w:lineRule="auto"/>
        <w:jc w:val="both"/>
        <w:rPr>
          <w:rFonts w:ascii="Times New Roman" w:eastAsia="Times New Roman" w:hAnsi="Times New Roman" w:cs="Times New Roman"/>
          <w:b/>
          <w:sz w:val="24"/>
          <w:szCs w:val="24"/>
          <w:lang w:eastAsia="zh-CN"/>
        </w:rPr>
      </w:pPr>
    </w:p>
    <w:p w:rsidR="00354522" w:rsidRPr="00A152F9" w:rsidRDefault="00360145" w:rsidP="00A152F9">
      <w:pPr>
        <w:spacing w:after="0" w:line="480" w:lineRule="auto"/>
        <w:jc w:val="both"/>
        <w:rPr>
          <w:rFonts w:ascii="Times New Roman" w:hAnsi="Times New Roman" w:cs="Times New Roman"/>
          <w:b/>
          <w:sz w:val="24"/>
          <w:szCs w:val="24"/>
        </w:rPr>
      </w:pPr>
      <w:r w:rsidRPr="00A152F9">
        <w:rPr>
          <w:rFonts w:ascii="Times New Roman" w:eastAsia="Times New Roman" w:hAnsi="Times New Roman" w:cs="Times New Roman"/>
          <w:b/>
          <w:sz w:val="24"/>
          <w:szCs w:val="24"/>
          <w:lang w:eastAsia="zh-CN"/>
        </w:rPr>
        <w:lastRenderedPageBreak/>
        <w:t>Factor Analysis – Perception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2160"/>
        <w:gridCol w:w="2160"/>
        <w:gridCol w:w="2160"/>
      </w:tblGrid>
      <w:tr w:rsidR="00354522" w:rsidRPr="00A152F9">
        <w:tc>
          <w:tcPr>
            <w:tcW w:w="216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Component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Items Loaded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Eigenvalue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 Variance</w:t>
            </w:r>
          </w:p>
        </w:tc>
      </w:tr>
      <w:tr w:rsidR="00354522" w:rsidRPr="00A152F9">
        <w:tc>
          <w:tcPr>
            <w:tcW w:w="216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Awareness of Racism</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Items 1, 2, 3</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2.80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46.7%</w:t>
            </w:r>
          </w:p>
        </w:tc>
      </w:tr>
      <w:tr w:rsidR="00354522" w:rsidRPr="00A152F9">
        <w:tc>
          <w:tcPr>
            <w:tcW w:w="216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Trust in Institutions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Item 4</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1.15</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19.2%</w:t>
            </w:r>
          </w:p>
        </w:tc>
      </w:tr>
    </w:tbl>
    <w:p w:rsidR="00354522" w:rsidRPr="00A152F9" w:rsidRDefault="00360145" w:rsidP="00A152F9">
      <w:pPr>
        <w:spacing w:after="0" w:line="480" w:lineRule="auto"/>
        <w:jc w:val="both"/>
        <w:rPr>
          <w:rFonts w:ascii="Times New Roman" w:eastAsia="SimSun" w:hAnsi="Times New Roman" w:cs="Times New Roman"/>
          <w:sz w:val="24"/>
          <w:szCs w:val="24"/>
        </w:rPr>
      </w:pPr>
      <w:r w:rsidRPr="00A152F9">
        <w:rPr>
          <w:rFonts w:ascii="Times New Roman" w:eastAsia="SimSun" w:hAnsi="Times New Roman" w:cs="Times New Roman"/>
          <w:sz w:val="24"/>
          <w:szCs w:val="24"/>
          <w:lang w:eastAsia="zh-CN"/>
        </w:rPr>
        <w:t>Source: SPSS Computation, 2025</w:t>
      </w:r>
    </w:p>
    <w:p w:rsidR="00354522" w:rsidRPr="00A152F9" w:rsidRDefault="00360145" w:rsidP="00A152F9">
      <w:pPr>
        <w:spacing w:after="0" w:line="480" w:lineRule="auto"/>
        <w:jc w:val="both"/>
        <w:rPr>
          <w:rFonts w:ascii="Times New Roman" w:hAnsi="Times New Roman" w:cs="Times New Roman"/>
          <w:kern w:val="36"/>
          <w:sz w:val="24"/>
          <w:szCs w:val="24"/>
        </w:rPr>
      </w:pPr>
      <w:r w:rsidRPr="00A152F9">
        <w:rPr>
          <w:rFonts w:ascii="Times New Roman" w:eastAsia="Times New Roman" w:hAnsi="Times New Roman" w:cs="Times New Roman"/>
          <w:kern w:val="36"/>
          <w:sz w:val="24"/>
          <w:szCs w:val="24"/>
          <w:lang w:eastAsia="zh-CN"/>
        </w:rPr>
        <w:t xml:space="preserve">The analysis shows that awareness of racism (items 1, 2, and 3) forms the strongest perception component, explaining 46.7% of the variance. Trust in </w:t>
      </w:r>
      <w:r w:rsidRPr="00A152F9">
        <w:rPr>
          <w:rFonts w:ascii="Times New Roman" w:eastAsia="Times New Roman" w:hAnsi="Times New Roman" w:cs="Times New Roman"/>
          <w:kern w:val="36"/>
          <w:sz w:val="24"/>
          <w:szCs w:val="24"/>
          <w:lang w:eastAsia="zh-CN"/>
        </w:rPr>
        <w:t>institutions (item 4) emerges as a separate and weaker factor, accounting for only 19.2% of the variance.</w:t>
      </w:r>
    </w:p>
    <w:p w:rsidR="00354522" w:rsidRPr="00A152F9" w:rsidRDefault="00360145" w:rsidP="00A152F9">
      <w:pPr>
        <w:spacing w:after="0" w:line="480" w:lineRule="auto"/>
        <w:jc w:val="both"/>
        <w:rPr>
          <w:rFonts w:ascii="Times New Roman" w:hAnsi="Times New Roman" w:cs="Times New Roman"/>
          <w:b/>
          <w:sz w:val="24"/>
          <w:szCs w:val="24"/>
        </w:rPr>
      </w:pPr>
      <w:r w:rsidRPr="00A152F9">
        <w:rPr>
          <w:rFonts w:ascii="Times New Roman" w:eastAsia="Times New Roman" w:hAnsi="Times New Roman" w:cs="Times New Roman"/>
          <w:b/>
          <w:sz w:val="24"/>
          <w:szCs w:val="24"/>
          <w:lang w:eastAsia="zh-CN"/>
        </w:rPr>
        <w:t>Independent Samples t-Test – Mean Racism Score by 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440"/>
        <w:gridCol w:w="1440"/>
        <w:gridCol w:w="1440"/>
        <w:gridCol w:w="1440"/>
        <w:gridCol w:w="1440"/>
      </w:tblGrid>
      <w:tr w:rsidR="00354522" w:rsidRPr="00A152F9">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Group</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Mean</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Std. Dev</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df</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Sig. (2-tailed)</w:t>
            </w:r>
          </w:p>
        </w:tc>
      </w:tr>
      <w:tr w:rsidR="00354522" w:rsidRPr="00A152F9">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Male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3.76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0.84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2.45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378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0.015</w:t>
            </w:r>
          </w:p>
        </w:tc>
      </w:tr>
      <w:tr w:rsidR="00354522" w:rsidRPr="00A152F9">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Female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3.45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0.92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54522" w:rsidP="00A152F9">
            <w:pPr>
              <w:spacing w:after="0" w:line="48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54522" w:rsidP="00A152F9">
            <w:pPr>
              <w:spacing w:after="0" w:line="48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54522" w:rsidP="00A152F9">
            <w:pPr>
              <w:spacing w:after="0" w:line="480" w:lineRule="auto"/>
              <w:jc w:val="both"/>
              <w:rPr>
                <w:rFonts w:ascii="Times New Roman" w:hAnsi="Times New Roman" w:cs="Times New Roman"/>
                <w:sz w:val="24"/>
                <w:szCs w:val="24"/>
              </w:rPr>
            </w:pPr>
          </w:p>
        </w:tc>
      </w:tr>
    </w:tbl>
    <w:p w:rsidR="00354522" w:rsidRPr="00A152F9" w:rsidRDefault="00360145" w:rsidP="00A152F9">
      <w:pPr>
        <w:spacing w:after="0" w:line="480" w:lineRule="auto"/>
        <w:jc w:val="both"/>
        <w:rPr>
          <w:rFonts w:ascii="Times New Roman" w:eastAsia="SimSun" w:hAnsi="Times New Roman" w:cs="Times New Roman"/>
          <w:sz w:val="24"/>
          <w:szCs w:val="24"/>
        </w:rPr>
      </w:pPr>
      <w:r w:rsidRPr="00A152F9">
        <w:rPr>
          <w:rFonts w:ascii="Times New Roman" w:eastAsia="SimSun" w:hAnsi="Times New Roman" w:cs="Times New Roman"/>
          <w:sz w:val="24"/>
          <w:szCs w:val="24"/>
          <w:lang w:eastAsia="zh-CN"/>
        </w:rPr>
        <w:t>Source: SPSS Computation, 2025</w:t>
      </w:r>
    </w:p>
    <w:p w:rsidR="00354522" w:rsidRPr="00A152F9" w:rsidRDefault="00360145" w:rsidP="00A152F9">
      <w:pPr>
        <w:spacing w:after="0" w:line="480" w:lineRule="auto"/>
        <w:jc w:val="both"/>
        <w:rPr>
          <w:rFonts w:ascii="Times New Roman" w:eastAsia="SimSun" w:hAnsi="Times New Roman" w:cs="Times New Roman"/>
          <w:sz w:val="24"/>
          <w:szCs w:val="24"/>
        </w:rPr>
      </w:pPr>
      <w:r w:rsidRPr="00A152F9">
        <w:rPr>
          <w:rFonts w:ascii="Times New Roman" w:eastAsia="SimSun" w:hAnsi="Times New Roman" w:cs="Times New Roman"/>
          <w:sz w:val="24"/>
          <w:szCs w:val="24"/>
          <w:lang w:eastAsia="zh-CN"/>
        </w:rPr>
        <w:t>The independent samples t-test shows a statistically significant difference in the mean racism scores between males and females (t = 2.45, p = 0.015). Males reported a higher average experience of racism (M = 3.76) compared</w:t>
      </w:r>
      <w:r w:rsidRPr="00A152F9">
        <w:rPr>
          <w:rFonts w:ascii="Times New Roman" w:eastAsia="SimSun" w:hAnsi="Times New Roman" w:cs="Times New Roman"/>
          <w:sz w:val="24"/>
          <w:szCs w:val="24"/>
          <w:lang w:eastAsia="zh-CN"/>
        </w:rPr>
        <w:t xml:space="preserve"> to females (M = 3.45), indicating that gender influences how individuals perceive or experience racism.</w:t>
      </w:r>
    </w:p>
    <w:p w:rsidR="00CA2D71" w:rsidRDefault="00CA2D71" w:rsidP="00A152F9">
      <w:pPr>
        <w:spacing w:after="0" w:line="480" w:lineRule="auto"/>
        <w:jc w:val="both"/>
        <w:rPr>
          <w:rFonts w:ascii="Times New Roman" w:eastAsia="Times New Roman" w:hAnsi="Times New Roman" w:cs="Times New Roman"/>
          <w:b/>
          <w:sz w:val="24"/>
          <w:szCs w:val="24"/>
          <w:lang w:eastAsia="zh-CN"/>
        </w:rPr>
      </w:pPr>
    </w:p>
    <w:p w:rsidR="00CA2D71" w:rsidRDefault="00CA2D71" w:rsidP="00A152F9">
      <w:pPr>
        <w:spacing w:after="0" w:line="480" w:lineRule="auto"/>
        <w:jc w:val="both"/>
        <w:rPr>
          <w:rFonts w:ascii="Times New Roman" w:eastAsia="Times New Roman" w:hAnsi="Times New Roman" w:cs="Times New Roman"/>
          <w:b/>
          <w:sz w:val="24"/>
          <w:szCs w:val="24"/>
          <w:lang w:eastAsia="zh-CN"/>
        </w:rPr>
      </w:pPr>
    </w:p>
    <w:p w:rsidR="00CA2D71" w:rsidRDefault="00CA2D71" w:rsidP="00A152F9">
      <w:pPr>
        <w:spacing w:after="0" w:line="480" w:lineRule="auto"/>
        <w:jc w:val="both"/>
        <w:rPr>
          <w:rFonts w:ascii="Times New Roman" w:eastAsia="Times New Roman" w:hAnsi="Times New Roman" w:cs="Times New Roman"/>
          <w:b/>
          <w:sz w:val="24"/>
          <w:szCs w:val="24"/>
          <w:lang w:eastAsia="zh-CN"/>
        </w:rPr>
      </w:pPr>
    </w:p>
    <w:p w:rsidR="00354522" w:rsidRPr="00A152F9" w:rsidRDefault="00360145" w:rsidP="00A152F9">
      <w:pPr>
        <w:spacing w:after="0" w:line="480" w:lineRule="auto"/>
        <w:jc w:val="both"/>
        <w:rPr>
          <w:rFonts w:ascii="Times New Roman" w:hAnsi="Times New Roman" w:cs="Times New Roman"/>
          <w:b/>
          <w:sz w:val="24"/>
          <w:szCs w:val="24"/>
        </w:rPr>
      </w:pPr>
      <w:r w:rsidRPr="00A152F9">
        <w:rPr>
          <w:rFonts w:ascii="Times New Roman" w:eastAsia="Times New Roman" w:hAnsi="Times New Roman" w:cs="Times New Roman"/>
          <w:b/>
          <w:sz w:val="24"/>
          <w:szCs w:val="24"/>
          <w:lang w:eastAsia="zh-CN"/>
        </w:rPr>
        <w:lastRenderedPageBreak/>
        <w:t>Hypothesis Result Summary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7"/>
        <w:gridCol w:w="1283"/>
        <w:gridCol w:w="989"/>
        <w:gridCol w:w="1735"/>
      </w:tblGrid>
      <w:tr w:rsidR="00354522" w:rsidRPr="00A152F9" w:rsidTr="00CA2D71">
        <w:tc>
          <w:tcPr>
            <w:tcW w:w="0" w:type="auto"/>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Hypothesis Statement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Test Used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p-Value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Decision</w:t>
            </w:r>
          </w:p>
        </w:tc>
      </w:tr>
      <w:tr w:rsidR="00354522" w:rsidRPr="00A152F9" w:rsidTr="00CA2D71">
        <w:tc>
          <w:tcPr>
            <w:tcW w:w="0" w:type="auto"/>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H₀: No association between ethnicity and racism</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Chi-square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0.001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Reject H₀</w:t>
            </w:r>
          </w:p>
        </w:tc>
      </w:tr>
      <w:tr w:rsidR="00354522" w:rsidRPr="00A152F9" w:rsidTr="00CA2D71">
        <w:tc>
          <w:tcPr>
            <w:tcW w:w="0" w:type="auto"/>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H₀: Education does not affect perception of racism</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ANOVA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0.002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 xml:space="preserve">Reject H₀ </w:t>
            </w:r>
          </w:p>
        </w:tc>
      </w:tr>
      <w:tr w:rsidR="00354522" w:rsidRPr="00A152F9" w:rsidTr="00CA2D71">
        <w:tc>
          <w:tcPr>
            <w:tcW w:w="0" w:type="auto"/>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H₀: Gender does not affect experience of racism</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t-test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0.015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 xml:space="preserve">Reject H₀ </w:t>
            </w:r>
          </w:p>
        </w:tc>
      </w:tr>
      <w:tr w:rsidR="00354522" w:rsidRPr="00A152F9" w:rsidTr="00CA2D71">
        <w:tc>
          <w:tcPr>
            <w:tcW w:w="0" w:type="auto"/>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H₀: Age does not predict racism perception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Regression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0.055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Fail to reject H₀</w:t>
            </w:r>
          </w:p>
        </w:tc>
      </w:tr>
    </w:tbl>
    <w:p w:rsidR="00354522" w:rsidRPr="00A152F9" w:rsidRDefault="00354522" w:rsidP="00A152F9">
      <w:pPr>
        <w:spacing w:after="0" w:line="480" w:lineRule="auto"/>
        <w:jc w:val="both"/>
        <w:rPr>
          <w:rFonts w:ascii="Times New Roman" w:hAnsi="Times New Roman" w:cs="Times New Roman"/>
          <w:sz w:val="24"/>
          <w:szCs w:val="24"/>
        </w:rPr>
      </w:pPr>
    </w:p>
    <w:p w:rsidR="00CA2D71" w:rsidRDefault="00CA2D71" w:rsidP="00CA2D71">
      <w:pPr>
        <w:spacing w:after="0" w:line="480" w:lineRule="auto"/>
        <w:jc w:val="center"/>
        <w:rPr>
          <w:rFonts w:ascii="Times New Roman" w:eastAsia="Times New Roman" w:hAnsi="Times New Roman" w:cs="Times New Roman"/>
          <w:b/>
          <w:sz w:val="24"/>
          <w:szCs w:val="24"/>
          <w:lang w:eastAsia="zh-CN"/>
        </w:rPr>
      </w:pPr>
    </w:p>
    <w:p w:rsidR="00CA2D71" w:rsidRDefault="00CA2D71" w:rsidP="00CA2D71">
      <w:pPr>
        <w:spacing w:after="0" w:line="480" w:lineRule="auto"/>
        <w:jc w:val="center"/>
        <w:rPr>
          <w:rFonts w:ascii="Times New Roman" w:eastAsia="Times New Roman" w:hAnsi="Times New Roman" w:cs="Times New Roman"/>
          <w:b/>
          <w:sz w:val="24"/>
          <w:szCs w:val="24"/>
          <w:lang w:eastAsia="zh-CN"/>
        </w:rPr>
      </w:pPr>
    </w:p>
    <w:p w:rsidR="00CA2D71" w:rsidRDefault="00CA2D71" w:rsidP="00CA2D71">
      <w:pPr>
        <w:spacing w:after="0" w:line="480" w:lineRule="auto"/>
        <w:jc w:val="center"/>
        <w:rPr>
          <w:rFonts w:ascii="Times New Roman" w:eastAsia="Times New Roman" w:hAnsi="Times New Roman" w:cs="Times New Roman"/>
          <w:b/>
          <w:sz w:val="24"/>
          <w:szCs w:val="24"/>
          <w:lang w:eastAsia="zh-CN"/>
        </w:rPr>
      </w:pPr>
    </w:p>
    <w:p w:rsidR="00CA2D71" w:rsidRDefault="00CA2D71" w:rsidP="00CA2D71">
      <w:pPr>
        <w:spacing w:after="0" w:line="480" w:lineRule="auto"/>
        <w:jc w:val="center"/>
        <w:rPr>
          <w:rFonts w:ascii="Times New Roman" w:eastAsia="Times New Roman" w:hAnsi="Times New Roman" w:cs="Times New Roman"/>
          <w:b/>
          <w:sz w:val="24"/>
          <w:szCs w:val="24"/>
          <w:lang w:eastAsia="zh-CN"/>
        </w:rPr>
      </w:pPr>
    </w:p>
    <w:p w:rsidR="00CA2D71" w:rsidRDefault="00CA2D71" w:rsidP="00CA2D71">
      <w:pPr>
        <w:spacing w:after="0" w:line="480" w:lineRule="auto"/>
        <w:jc w:val="center"/>
        <w:rPr>
          <w:rFonts w:ascii="Times New Roman" w:eastAsia="Times New Roman" w:hAnsi="Times New Roman" w:cs="Times New Roman"/>
          <w:b/>
          <w:sz w:val="24"/>
          <w:szCs w:val="24"/>
          <w:lang w:eastAsia="zh-CN"/>
        </w:rPr>
      </w:pPr>
    </w:p>
    <w:p w:rsidR="00CA2D71" w:rsidRDefault="00CA2D71" w:rsidP="00CA2D71">
      <w:pPr>
        <w:spacing w:after="0" w:line="480" w:lineRule="auto"/>
        <w:jc w:val="center"/>
        <w:rPr>
          <w:rFonts w:ascii="Times New Roman" w:eastAsia="Times New Roman" w:hAnsi="Times New Roman" w:cs="Times New Roman"/>
          <w:b/>
          <w:sz w:val="24"/>
          <w:szCs w:val="24"/>
          <w:lang w:eastAsia="zh-CN"/>
        </w:rPr>
      </w:pPr>
    </w:p>
    <w:p w:rsidR="00CA2D71" w:rsidRDefault="00CA2D71" w:rsidP="00CA2D71">
      <w:pPr>
        <w:spacing w:after="0" w:line="480" w:lineRule="auto"/>
        <w:jc w:val="center"/>
        <w:rPr>
          <w:rFonts w:ascii="Times New Roman" w:eastAsia="Times New Roman" w:hAnsi="Times New Roman" w:cs="Times New Roman"/>
          <w:b/>
          <w:sz w:val="24"/>
          <w:szCs w:val="24"/>
          <w:lang w:eastAsia="zh-CN"/>
        </w:rPr>
      </w:pPr>
    </w:p>
    <w:p w:rsidR="00CA2D71" w:rsidRDefault="00CA2D71" w:rsidP="00CA2D71">
      <w:pPr>
        <w:spacing w:after="0" w:line="480" w:lineRule="auto"/>
        <w:jc w:val="center"/>
        <w:rPr>
          <w:rFonts w:ascii="Times New Roman" w:eastAsia="Times New Roman" w:hAnsi="Times New Roman" w:cs="Times New Roman"/>
          <w:b/>
          <w:sz w:val="24"/>
          <w:szCs w:val="24"/>
          <w:lang w:eastAsia="zh-CN"/>
        </w:rPr>
      </w:pPr>
    </w:p>
    <w:p w:rsidR="00CA2D71" w:rsidRDefault="00CA2D71" w:rsidP="00CA2D71">
      <w:pPr>
        <w:spacing w:after="0" w:line="480" w:lineRule="auto"/>
        <w:jc w:val="center"/>
        <w:rPr>
          <w:rFonts w:ascii="Times New Roman" w:eastAsia="Times New Roman" w:hAnsi="Times New Roman" w:cs="Times New Roman"/>
          <w:b/>
          <w:sz w:val="24"/>
          <w:szCs w:val="24"/>
          <w:lang w:eastAsia="zh-CN"/>
        </w:rPr>
      </w:pPr>
    </w:p>
    <w:p w:rsidR="00CA2D71" w:rsidRDefault="00CA2D71" w:rsidP="00CA2D71">
      <w:pPr>
        <w:spacing w:after="0" w:line="480" w:lineRule="auto"/>
        <w:jc w:val="center"/>
        <w:rPr>
          <w:rFonts w:ascii="Times New Roman" w:eastAsia="Times New Roman" w:hAnsi="Times New Roman" w:cs="Times New Roman"/>
          <w:b/>
          <w:sz w:val="24"/>
          <w:szCs w:val="24"/>
          <w:lang w:eastAsia="zh-CN"/>
        </w:rPr>
      </w:pPr>
    </w:p>
    <w:p w:rsidR="00CA2D71" w:rsidRDefault="00CA2D71" w:rsidP="00CA2D71">
      <w:pPr>
        <w:spacing w:after="0" w:line="480" w:lineRule="auto"/>
        <w:jc w:val="center"/>
        <w:rPr>
          <w:rFonts w:ascii="Times New Roman" w:eastAsia="Times New Roman" w:hAnsi="Times New Roman" w:cs="Times New Roman"/>
          <w:b/>
          <w:sz w:val="24"/>
          <w:szCs w:val="24"/>
          <w:lang w:eastAsia="zh-CN"/>
        </w:rPr>
      </w:pPr>
    </w:p>
    <w:p w:rsidR="00CA2D71" w:rsidRDefault="00CA2D71" w:rsidP="00CA2D71">
      <w:pPr>
        <w:spacing w:after="0" w:line="480" w:lineRule="auto"/>
        <w:jc w:val="center"/>
        <w:rPr>
          <w:rFonts w:ascii="Times New Roman" w:eastAsia="Times New Roman" w:hAnsi="Times New Roman" w:cs="Times New Roman"/>
          <w:b/>
          <w:sz w:val="24"/>
          <w:szCs w:val="24"/>
          <w:lang w:eastAsia="zh-CN"/>
        </w:rPr>
      </w:pPr>
    </w:p>
    <w:p w:rsidR="00CA2D71" w:rsidRDefault="00CA2D71" w:rsidP="00CA2D71">
      <w:pPr>
        <w:spacing w:after="0" w:line="480" w:lineRule="auto"/>
        <w:jc w:val="center"/>
        <w:rPr>
          <w:rFonts w:ascii="Times New Roman" w:eastAsia="Times New Roman" w:hAnsi="Times New Roman" w:cs="Times New Roman"/>
          <w:b/>
          <w:sz w:val="24"/>
          <w:szCs w:val="24"/>
          <w:lang w:eastAsia="zh-CN"/>
        </w:rPr>
      </w:pPr>
    </w:p>
    <w:p w:rsidR="00CA2D71" w:rsidRDefault="00CA2D71" w:rsidP="00CA2D71">
      <w:pPr>
        <w:spacing w:after="0" w:line="480" w:lineRule="auto"/>
        <w:jc w:val="center"/>
        <w:rPr>
          <w:rFonts w:ascii="Times New Roman" w:eastAsia="Times New Roman" w:hAnsi="Times New Roman" w:cs="Times New Roman"/>
          <w:b/>
          <w:sz w:val="24"/>
          <w:szCs w:val="24"/>
          <w:lang w:eastAsia="zh-CN"/>
        </w:rPr>
      </w:pPr>
    </w:p>
    <w:p w:rsidR="00CA2D71" w:rsidRDefault="00CA2D71" w:rsidP="00CA2D71">
      <w:pPr>
        <w:spacing w:after="0" w:line="480" w:lineRule="auto"/>
        <w:jc w:val="center"/>
        <w:rPr>
          <w:rFonts w:ascii="Times New Roman" w:eastAsia="Times New Roman" w:hAnsi="Times New Roman" w:cs="Times New Roman"/>
          <w:b/>
          <w:sz w:val="24"/>
          <w:szCs w:val="24"/>
          <w:lang w:eastAsia="zh-CN"/>
        </w:rPr>
      </w:pPr>
    </w:p>
    <w:p w:rsidR="00354522" w:rsidRPr="00A152F9" w:rsidRDefault="00360145" w:rsidP="00CA2D71">
      <w:pPr>
        <w:spacing w:after="0" w:line="480" w:lineRule="auto"/>
        <w:jc w:val="center"/>
        <w:rPr>
          <w:rFonts w:ascii="Times New Roman" w:hAnsi="Times New Roman" w:cs="Times New Roman"/>
          <w:b/>
          <w:sz w:val="24"/>
          <w:szCs w:val="24"/>
        </w:rPr>
      </w:pPr>
      <w:r w:rsidRPr="00A152F9">
        <w:rPr>
          <w:rFonts w:ascii="Times New Roman" w:eastAsia="Times New Roman" w:hAnsi="Times New Roman" w:cs="Times New Roman"/>
          <w:b/>
          <w:sz w:val="24"/>
          <w:szCs w:val="24"/>
          <w:lang w:eastAsia="zh-CN"/>
        </w:rPr>
        <w:lastRenderedPageBreak/>
        <w:t>CHAPTER FIVE</w:t>
      </w:r>
    </w:p>
    <w:p w:rsidR="00354522" w:rsidRPr="00A152F9" w:rsidRDefault="00360145" w:rsidP="00CA2D71">
      <w:pPr>
        <w:spacing w:after="0" w:line="480" w:lineRule="auto"/>
        <w:jc w:val="center"/>
        <w:rPr>
          <w:rFonts w:ascii="Times New Roman" w:hAnsi="Times New Roman" w:cs="Times New Roman"/>
          <w:b/>
          <w:sz w:val="24"/>
          <w:szCs w:val="24"/>
        </w:rPr>
      </w:pPr>
      <w:r w:rsidRPr="00A152F9">
        <w:rPr>
          <w:rFonts w:ascii="Times New Roman" w:eastAsia="Times New Roman" w:hAnsi="Times New Roman" w:cs="Times New Roman"/>
          <w:b/>
          <w:sz w:val="24"/>
          <w:szCs w:val="24"/>
          <w:lang w:eastAsia="zh-CN"/>
        </w:rPr>
        <w:t>SUMMARY, CONCLUSION AND RECOMMENDATIONS</w:t>
      </w:r>
    </w:p>
    <w:p w:rsidR="00354522" w:rsidRPr="00A152F9" w:rsidRDefault="00360145" w:rsidP="00A152F9">
      <w:pPr>
        <w:spacing w:after="0" w:line="480" w:lineRule="auto"/>
        <w:jc w:val="both"/>
        <w:rPr>
          <w:rFonts w:ascii="Times New Roman" w:hAnsi="Times New Roman" w:cs="Times New Roman"/>
          <w:b/>
          <w:sz w:val="24"/>
          <w:szCs w:val="24"/>
        </w:rPr>
      </w:pPr>
      <w:r w:rsidRPr="00A152F9">
        <w:rPr>
          <w:rFonts w:ascii="Times New Roman" w:eastAsia="Times New Roman" w:hAnsi="Times New Roman" w:cs="Times New Roman"/>
          <w:b/>
          <w:sz w:val="24"/>
          <w:szCs w:val="24"/>
          <w:lang w:eastAsia="zh-CN"/>
        </w:rPr>
        <w:t>5.1</w:t>
      </w:r>
      <w:r w:rsidRPr="00A152F9">
        <w:rPr>
          <w:rFonts w:ascii="Times New Roman" w:eastAsia="Times New Roman" w:hAnsi="Times New Roman" w:cs="Times New Roman"/>
          <w:b/>
          <w:sz w:val="24"/>
          <w:szCs w:val="24"/>
          <w:lang w:eastAsia="zh-CN"/>
        </w:rPr>
        <w:tab/>
        <w:t xml:space="preserve">Summary of Findings </w:t>
      </w:r>
    </w:p>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 xml:space="preserve">This study set out to statistically explore the prevalence, patterns, and impact of racism in society, using a sample size of 100 respondents. The findings reveal that verbal abuse (27%) and </w:t>
      </w:r>
      <w:r w:rsidRPr="00A152F9">
        <w:rPr>
          <w:rFonts w:ascii="Times New Roman" w:eastAsia="Times New Roman" w:hAnsi="Times New Roman" w:cs="Times New Roman"/>
          <w:sz w:val="24"/>
          <w:szCs w:val="24"/>
          <w:lang w:eastAsia="zh-CN"/>
        </w:rPr>
        <w:t>denial of service (26%) are the most common forms of racism reported, followed by workplace discrimination (21%). Less frequent but still notable were police profiling (15%) and physical violence (11%), indicating that racism manifests in both verbal and p</w:t>
      </w:r>
      <w:r w:rsidRPr="00A152F9">
        <w:rPr>
          <w:rFonts w:ascii="Times New Roman" w:eastAsia="Times New Roman" w:hAnsi="Times New Roman" w:cs="Times New Roman"/>
          <w:sz w:val="24"/>
          <w:szCs w:val="24"/>
          <w:lang w:eastAsia="zh-CN"/>
        </w:rPr>
        <w:t>hysical forms across different social environments. Cross-tabulation results showed that workplace discrimination was most prominent in workplace settings, while verbal abuse was largely reported in educational settings and denial of service in public spac</w:t>
      </w:r>
      <w:r w:rsidRPr="00A152F9">
        <w:rPr>
          <w:rFonts w:ascii="Times New Roman" w:eastAsia="Times New Roman" w:hAnsi="Times New Roman" w:cs="Times New Roman"/>
          <w:sz w:val="24"/>
          <w:szCs w:val="24"/>
          <w:lang w:eastAsia="zh-CN"/>
        </w:rPr>
        <w:t>es.</w:t>
      </w:r>
    </w:p>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The study also examined the influence of demographic factors on racism experiences. Chi-square analysis revealed a significant association between ethnicity and racism (p = 0.001), while ANOVA results indicated that education level significantly affect</w:t>
      </w:r>
      <w:r w:rsidRPr="00A152F9">
        <w:rPr>
          <w:rFonts w:ascii="Times New Roman" w:eastAsia="Times New Roman" w:hAnsi="Times New Roman" w:cs="Times New Roman"/>
          <w:sz w:val="24"/>
          <w:szCs w:val="24"/>
          <w:lang w:eastAsia="zh-CN"/>
        </w:rPr>
        <w:t>s how individuals experience racism (p = 0.002). Logistic regression confirmed that age, gender, ethnicity, and education all significantly predict the likelihood of experiencing racism. Ethnicity showed the strongest effect (Exp(B) = 2.221), while educati</w:t>
      </w:r>
      <w:r w:rsidRPr="00A152F9">
        <w:rPr>
          <w:rFonts w:ascii="Times New Roman" w:eastAsia="Times New Roman" w:hAnsi="Times New Roman" w:cs="Times New Roman"/>
          <w:sz w:val="24"/>
          <w:szCs w:val="24"/>
          <w:lang w:eastAsia="zh-CN"/>
        </w:rPr>
        <w:t>on had a protective effect (Exp(B) = 0.759), suggesting that higher education may reduce exposure or sensitivity to racist experiences.</w:t>
      </w:r>
    </w:p>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In terms of public awareness, descriptive statistics showed that most respondents believe racism exists in schools and p</w:t>
      </w:r>
      <w:r w:rsidRPr="00A152F9">
        <w:rPr>
          <w:rFonts w:ascii="Times New Roman" w:eastAsia="Times New Roman" w:hAnsi="Times New Roman" w:cs="Times New Roman"/>
          <w:sz w:val="24"/>
          <w:szCs w:val="24"/>
          <w:lang w:eastAsia="zh-CN"/>
        </w:rPr>
        <w:t xml:space="preserve">ublic institutions, while confidence in workplace inclusivity and institutional responses was relatively low. This was further supported by factor analysis, </w:t>
      </w:r>
      <w:r w:rsidRPr="00A152F9">
        <w:rPr>
          <w:rFonts w:ascii="Times New Roman" w:eastAsia="Times New Roman" w:hAnsi="Times New Roman" w:cs="Times New Roman"/>
          <w:sz w:val="24"/>
          <w:szCs w:val="24"/>
          <w:lang w:eastAsia="zh-CN"/>
        </w:rPr>
        <w:lastRenderedPageBreak/>
        <w:t>which identified two main perception components: awareness of racism and trust in institutions. Awa</w:t>
      </w:r>
      <w:r w:rsidRPr="00A152F9">
        <w:rPr>
          <w:rFonts w:ascii="Times New Roman" w:eastAsia="Times New Roman" w:hAnsi="Times New Roman" w:cs="Times New Roman"/>
          <w:sz w:val="24"/>
          <w:szCs w:val="24"/>
          <w:lang w:eastAsia="zh-CN"/>
        </w:rPr>
        <w:t>reness of racism explained 46.7% of the variance, indicating it is a dominant factor in shaping how individuals perceive racial issues, whereas trust in institutions accounted for only 19.2%.</w:t>
      </w:r>
    </w:p>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 xml:space="preserve">Hypothesis testing showed that gender also plays a role in how </w:t>
      </w:r>
      <w:r w:rsidRPr="00A152F9">
        <w:rPr>
          <w:rFonts w:ascii="Times New Roman" w:eastAsia="Times New Roman" w:hAnsi="Times New Roman" w:cs="Times New Roman"/>
          <w:sz w:val="24"/>
          <w:szCs w:val="24"/>
          <w:lang w:eastAsia="zh-CN"/>
        </w:rPr>
        <w:t>racism is experienced, with males reporting significantly higher mean scores (p = 0.015). In summary, the study demonstrates that racism remains a significant social issue that is shaped by context, demographic identity, and institutional effectiveness. Th</w:t>
      </w:r>
      <w:r w:rsidRPr="00A152F9">
        <w:rPr>
          <w:rFonts w:ascii="Times New Roman" w:eastAsia="Times New Roman" w:hAnsi="Times New Roman" w:cs="Times New Roman"/>
          <w:sz w:val="24"/>
          <w:szCs w:val="24"/>
          <w:lang w:eastAsia="zh-CN"/>
        </w:rPr>
        <w:t>e findings underscore the need for targeted awareness, policy action, and inclusive practices to combat racial discrimination in society.</w:t>
      </w:r>
    </w:p>
    <w:p w:rsidR="00354522" w:rsidRPr="00A152F9" w:rsidRDefault="00360145" w:rsidP="00A152F9">
      <w:pPr>
        <w:spacing w:after="0" w:line="480" w:lineRule="auto"/>
        <w:jc w:val="both"/>
        <w:rPr>
          <w:rFonts w:ascii="Times New Roman" w:hAnsi="Times New Roman" w:cs="Times New Roman"/>
          <w:b/>
          <w:sz w:val="24"/>
          <w:szCs w:val="24"/>
        </w:rPr>
      </w:pPr>
      <w:r w:rsidRPr="00A152F9">
        <w:rPr>
          <w:rFonts w:ascii="Times New Roman" w:eastAsia="Times New Roman" w:hAnsi="Times New Roman" w:cs="Times New Roman"/>
          <w:b/>
          <w:sz w:val="24"/>
          <w:szCs w:val="24"/>
          <w:lang w:eastAsia="zh-CN"/>
        </w:rPr>
        <w:t>5.2</w:t>
      </w:r>
      <w:r w:rsidRPr="00A152F9">
        <w:rPr>
          <w:rFonts w:ascii="Times New Roman" w:eastAsia="Times New Roman" w:hAnsi="Times New Roman" w:cs="Times New Roman"/>
          <w:b/>
          <w:sz w:val="24"/>
          <w:szCs w:val="24"/>
          <w:lang w:eastAsia="zh-CN"/>
        </w:rPr>
        <w:tab/>
        <w:t xml:space="preserve">Conclusion </w:t>
      </w:r>
    </w:p>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SimSun" w:hAnsi="Times New Roman" w:cs="Times New Roman"/>
          <w:sz w:val="24"/>
          <w:szCs w:val="24"/>
          <w:lang w:eastAsia="zh-CN"/>
        </w:rPr>
        <w:t>In conclusion, the study provides compelling statistical evidence that racism is a persistent and mult</w:t>
      </w:r>
      <w:r w:rsidRPr="00A152F9">
        <w:rPr>
          <w:rFonts w:ascii="Times New Roman" w:eastAsia="SimSun" w:hAnsi="Times New Roman" w:cs="Times New Roman"/>
          <w:sz w:val="24"/>
          <w:szCs w:val="24"/>
          <w:lang w:eastAsia="zh-CN"/>
        </w:rPr>
        <w:t>ifaceted issue in society, manifesting in various forms such as verbal abuse, workplace discrimination, and denial of service across different sectors. The analyses confirm that experiences of racism are significantly influenced by demographic factors, par</w:t>
      </w:r>
      <w:r w:rsidRPr="00A152F9">
        <w:rPr>
          <w:rFonts w:ascii="Times New Roman" w:eastAsia="SimSun" w:hAnsi="Times New Roman" w:cs="Times New Roman"/>
          <w:sz w:val="24"/>
          <w:szCs w:val="24"/>
          <w:lang w:eastAsia="zh-CN"/>
        </w:rPr>
        <w:t>ticularly ethnicity, gender, education level, and age, with ethnic minorities and less educated individuals being more vulnerable. Furthermore, while public awareness of racism is high, there is a clear lack of confidence in institutional efforts to addres</w:t>
      </w:r>
      <w:r w:rsidRPr="00A152F9">
        <w:rPr>
          <w:rFonts w:ascii="Times New Roman" w:eastAsia="SimSun" w:hAnsi="Times New Roman" w:cs="Times New Roman"/>
          <w:sz w:val="24"/>
          <w:szCs w:val="24"/>
          <w:lang w:eastAsia="zh-CN"/>
        </w:rPr>
        <w:t>s it, indicating a gap between societal recognition of the problem and effective systemic responses. These findings highlight the urgent need for comprehensive, inclusive, and data-informed strategies to combat racism and promote social equity.</w:t>
      </w:r>
    </w:p>
    <w:p w:rsidR="00CA2D71" w:rsidRDefault="00CA2D71" w:rsidP="00A152F9">
      <w:pPr>
        <w:spacing w:after="0" w:line="480" w:lineRule="auto"/>
        <w:jc w:val="both"/>
        <w:rPr>
          <w:rFonts w:ascii="Times New Roman" w:eastAsia="Times New Roman" w:hAnsi="Times New Roman" w:cs="Times New Roman"/>
          <w:b/>
          <w:sz w:val="24"/>
          <w:szCs w:val="24"/>
          <w:lang w:eastAsia="zh-CN"/>
        </w:rPr>
      </w:pPr>
    </w:p>
    <w:p w:rsidR="00354522" w:rsidRPr="00A152F9" w:rsidRDefault="00360145" w:rsidP="00A152F9">
      <w:pPr>
        <w:spacing w:after="0" w:line="480" w:lineRule="auto"/>
        <w:jc w:val="both"/>
        <w:rPr>
          <w:rFonts w:ascii="Times New Roman" w:hAnsi="Times New Roman" w:cs="Times New Roman"/>
          <w:b/>
          <w:sz w:val="24"/>
          <w:szCs w:val="24"/>
        </w:rPr>
      </w:pPr>
      <w:r w:rsidRPr="00A152F9">
        <w:rPr>
          <w:rFonts w:ascii="Times New Roman" w:eastAsia="Times New Roman" w:hAnsi="Times New Roman" w:cs="Times New Roman"/>
          <w:b/>
          <w:sz w:val="24"/>
          <w:szCs w:val="24"/>
          <w:lang w:eastAsia="zh-CN"/>
        </w:rPr>
        <w:lastRenderedPageBreak/>
        <w:t>5.3</w:t>
      </w:r>
      <w:r w:rsidRPr="00A152F9">
        <w:rPr>
          <w:rFonts w:ascii="Times New Roman" w:eastAsia="Times New Roman" w:hAnsi="Times New Roman" w:cs="Times New Roman"/>
          <w:b/>
          <w:sz w:val="24"/>
          <w:szCs w:val="24"/>
          <w:lang w:eastAsia="zh-CN"/>
        </w:rPr>
        <w:tab/>
        <w:t>Recomme</w:t>
      </w:r>
      <w:r w:rsidRPr="00A152F9">
        <w:rPr>
          <w:rFonts w:ascii="Times New Roman" w:eastAsia="Times New Roman" w:hAnsi="Times New Roman" w:cs="Times New Roman"/>
          <w:b/>
          <w:sz w:val="24"/>
          <w:szCs w:val="24"/>
          <w:lang w:eastAsia="zh-CN"/>
        </w:rPr>
        <w:t xml:space="preserve">ndations </w:t>
      </w:r>
    </w:p>
    <w:p w:rsidR="00354522" w:rsidRPr="00A152F9" w:rsidRDefault="00360145" w:rsidP="00A152F9">
      <w:pPr>
        <w:spacing w:after="0" w:line="480" w:lineRule="auto"/>
        <w:jc w:val="both"/>
        <w:rPr>
          <w:rFonts w:ascii="Times New Roman" w:hAnsi="Times New Roman" w:cs="Times New Roman"/>
          <w:sz w:val="24"/>
          <w:szCs w:val="24"/>
        </w:rPr>
      </w:pPr>
      <w:r w:rsidRPr="00A152F9">
        <w:rPr>
          <w:rFonts w:ascii="Times New Roman" w:eastAsia="Times New Roman" w:hAnsi="Times New Roman" w:cs="Times New Roman"/>
          <w:sz w:val="24"/>
          <w:szCs w:val="24"/>
          <w:lang w:eastAsia="zh-CN"/>
        </w:rPr>
        <w:t>At the end of the study, the following recommendations are made:</w:t>
      </w:r>
    </w:p>
    <w:p w:rsidR="00354522" w:rsidRPr="00A152F9" w:rsidRDefault="00360145" w:rsidP="00A152F9">
      <w:pPr>
        <w:pStyle w:val="NormalWeb"/>
        <w:numPr>
          <w:ilvl w:val="0"/>
          <w:numId w:val="2"/>
        </w:numPr>
        <w:spacing w:before="0" w:beforeAutospacing="0" w:after="0" w:afterAutospacing="0" w:line="480" w:lineRule="auto"/>
        <w:contextualSpacing/>
        <w:jc w:val="both"/>
      </w:pPr>
      <w:r w:rsidRPr="00A152F9">
        <w:t>Government should implement anti-racism education in schools to promote awareness from an early age.</w:t>
      </w:r>
    </w:p>
    <w:p w:rsidR="00354522" w:rsidRPr="00A152F9" w:rsidRDefault="00360145" w:rsidP="00A152F9">
      <w:pPr>
        <w:pStyle w:val="NormalWeb"/>
        <w:numPr>
          <w:ilvl w:val="0"/>
          <w:numId w:val="2"/>
        </w:numPr>
        <w:spacing w:before="0" w:beforeAutospacing="0" w:after="0" w:afterAutospacing="0" w:line="480" w:lineRule="auto"/>
        <w:contextualSpacing/>
        <w:jc w:val="both"/>
      </w:pPr>
      <w:r w:rsidRPr="00A152F9">
        <w:t>Organizations should establish clear workplace policies that prevent and address</w:t>
      </w:r>
      <w:r w:rsidRPr="00A152F9">
        <w:t xml:space="preserve"> all forms of racial discrimination.</w:t>
      </w:r>
    </w:p>
    <w:p w:rsidR="00354522" w:rsidRPr="00A152F9" w:rsidRDefault="00360145" w:rsidP="00A152F9">
      <w:pPr>
        <w:pStyle w:val="NormalWeb"/>
        <w:numPr>
          <w:ilvl w:val="0"/>
          <w:numId w:val="2"/>
        </w:numPr>
        <w:spacing w:before="0" w:beforeAutospacing="0" w:after="0" w:afterAutospacing="0" w:line="480" w:lineRule="auto"/>
        <w:contextualSpacing/>
        <w:jc w:val="both"/>
      </w:pPr>
      <w:r w:rsidRPr="00A152F9">
        <w:t>Institutions should create anonymous and safe reporting channels for victims of racism across sectors.</w:t>
      </w:r>
    </w:p>
    <w:p w:rsidR="00354522" w:rsidRPr="00A152F9" w:rsidRDefault="00360145" w:rsidP="00A152F9">
      <w:pPr>
        <w:pStyle w:val="NormalWeb"/>
        <w:numPr>
          <w:ilvl w:val="0"/>
          <w:numId w:val="2"/>
        </w:numPr>
        <w:spacing w:before="0" w:beforeAutospacing="0" w:after="0" w:afterAutospacing="0" w:line="480" w:lineRule="auto"/>
        <w:contextualSpacing/>
        <w:jc w:val="both"/>
      </w:pPr>
      <w:r w:rsidRPr="00A152F9">
        <w:t>Law enforcement agencies should conduct regular training on bias reduction and fair treatment of all individuals.</w:t>
      </w:r>
    </w:p>
    <w:p w:rsidR="00354522" w:rsidRPr="00A152F9" w:rsidRDefault="00360145" w:rsidP="00A152F9">
      <w:pPr>
        <w:pStyle w:val="NormalWeb"/>
        <w:numPr>
          <w:ilvl w:val="0"/>
          <w:numId w:val="2"/>
        </w:numPr>
        <w:spacing w:before="0" w:beforeAutospacing="0" w:after="0" w:afterAutospacing="0" w:line="480" w:lineRule="auto"/>
        <w:contextualSpacing/>
        <w:jc w:val="both"/>
      </w:pPr>
      <w:r w:rsidRPr="00A152F9">
        <w:t>Go</w:t>
      </w:r>
      <w:r w:rsidRPr="00A152F9">
        <w:t>vernment should strengthen laws and increase penalties for racial abuse and systemic discrimination</w:t>
      </w:r>
    </w:p>
    <w:p w:rsidR="00354522" w:rsidRPr="00A152F9" w:rsidRDefault="00354522" w:rsidP="00A152F9">
      <w:pPr>
        <w:spacing w:after="0" w:line="480" w:lineRule="auto"/>
        <w:jc w:val="both"/>
        <w:rPr>
          <w:rFonts w:ascii="Times New Roman" w:hAnsi="Times New Roman" w:cs="Times New Roman"/>
          <w:b/>
          <w:sz w:val="24"/>
          <w:szCs w:val="24"/>
        </w:rPr>
      </w:pPr>
    </w:p>
    <w:p w:rsidR="00354522" w:rsidRPr="00A152F9" w:rsidRDefault="00354522" w:rsidP="00A152F9">
      <w:pPr>
        <w:spacing w:after="0" w:line="480" w:lineRule="auto"/>
        <w:jc w:val="both"/>
        <w:rPr>
          <w:rFonts w:ascii="Times New Roman" w:hAnsi="Times New Roman" w:cs="Times New Roman"/>
          <w:b/>
          <w:sz w:val="24"/>
          <w:szCs w:val="24"/>
        </w:rPr>
      </w:pPr>
    </w:p>
    <w:p w:rsidR="00354522" w:rsidRPr="00A152F9" w:rsidRDefault="00354522" w:rsidP="00A152F9">
      <w:pPr>
        <w:spacing w:after="0" w:line="480" w:lineRule="auto"/>
        <w:jc w:val="both"/>
        <w:rPr>
          <w:rFonts w:ascii="Times New Roman" w:hAnsi="Times New Roman" w:cs="Times New Roman"/>
          <w:b/>
          <w:sz w:val="24"/>
          <w:szCs w:val="24"/>
        </w:rPr>
      </w:pPr>
    </w:p>
    <w:p w:rsidR="00354522" w:rsidRPr="00A152F9" w:rsidRDefault="00354522" w:rsidP="00A152F9">
      <w:pPr>
        <w:spacing w:after="0" w:line="480" w:lineRule="auto"/>
        <w:jc w:val="both"/>
        <w:rPr>
          <w:rFonts w:ascii="Times New Roman" w:hAnsi="Times New Roman" w:cs="Times New Roman"/>
          <w:b/>
          <w:sz w:val="24"/>
          <w:szCs w:val="24"/>
        </w:rPr>
      </w:pPr>
    </w:p>
    <w:p w:rsidR="00354522" w:rsidRPr="00A152F9" w:rsidRDefault="00354522" w:rsidP="00A152F9">
      <w:pPr>
        <w:spacing w:after="0" w:line="480" w:lineRule="auto"/>
        <w:jc w:val="both"/>
        <w:rPr>
          <w:rFonts w:ascii="Times New Roman" w:hAnsi="Times New Roman" w:cs="Times New Roman"/>
          <w:b/>
          <w:sz w:val="24"/>
          <w:szCs w:val="24"/>
        </w:rPr>
      </w:pPr>
    </w:p>
    <w:p w:rsidR="00354522" w:rsidRPr="00A152F9" w:rsidRDefault="00354522" w:rsidP="00A152F9">
      <w:pPr>
        <w:spacing w:after="0" w:line="480" w:lineRule="auto"/>
        <w:jc w:val="both"/>
        <w:rPr>
          <w:rFonts w:ascii="Times New Roman" w:hAnsi="Times New Roman" w:cs="Times New Roman"/>
          <w:b/>
          <w:sz w:val="24"/>
          <w:szCs w:val="24"/>
        </w:rPr>
      </w:pPr>
    </w:p>
    <w:p w:rsidR="00354522" w:rsidRPr="00A152F9" w:rsidRDefault="00354522" w:rsidP="00A152F9">
      <w:pPr>
        <w:spacing w:after="0" w:line="480" w:lineRule="auto"/>
        <w:jc w:val="both"/>
        <w:rPr>
          <w:rFonts w:ascii="Times New Roman" w:hAnsi="Times New Roman" w:cs="Times New Roman"/>
          <w:b/>
          <w:sz w:val="24"/>
          <w:szCs w:val="24"/>
        </w:rPr>
      </w:pPr>
    </w:p>
    <w:p w:rsidR="00354522" w:rsidRPr="00A152F9" w:rsidRDefault="00354522" w:rsidP="00A152F9">
      <w:pPr>
        <w:spacing w:after="0" w:line="480" w:lineRule="auto"/>
        <w:jc w:val="both"/>
        <w:rPr>
          <w:rFonts w:ascii="Times New Roman" w:hAnsi="Times New Roman" w:cs="Times New Roman"/>
          <w:b/>
          <w:sz w:val="24"/>
          <w:szCs w:val="24"/>
        </w:rPr>
      </w:pPr>
    </w:p>
    <w:p w:rsidR="00354522" w:rsidRPr="00A152F9" w:rsidRDefault="00354522" w:rsidP="00A152F9">
      <w:pPr>
        <w:spacing w:after="0" w:line="480" w:lineRule="auto"/>
        <w:jc w:val="both"/>
        <w:rPr>
          <w:rFonts w:ascii="Times New Roman" w:hAnsi="Times New Roman" w:cs="Times New Roman"/>
          <w:b/>
          <w:sz w:val="24"/>
          <w:szCs w:val="24"/>
        </w:rPr>
      </w:pPr>
    </w:p>
    <w:p w:rsidR="00CA2D71" w:rsidRDefault="00CA2D71" w:rsidP="00A152F9">
      <w:pPr>
        <w:spacing w:after="0" w:line="480" w:lineRule="auto"/>
        <w:jc w:val="both"/>
        <w:rPr>
          <w:rFonts w:ascii="Times New Roman" w:hAnsi="Times New Roman" w:cs="Times New Roman"/>
          <w:b/>
          <w:sz w:val="24"/>
          <w:szCs w:val="24"/>
        </w:rPr>
      </w:pPr>
    </w:p>
    <w:p w:rsidR="00354522" w:rsidRPr="00A152F9" w:rsidRDefault="00360145" w:rsidP="00CA2D71">
      <w:pPr>
        <w:spacing w:after="0" w:line="480" w:lineRule="auto"/>
        <w:jc w:val="center"/>
        <w:rPr>
          <w:rFonts w:ascii="Times New Roman" w:hAnsi="Times New Roman" w:cs="Times New Roman"/>
          <w:b/>
          <w:sz w:val="24"/>
          <w:szCs w:val="24"/>
        </w:rPr>
      </w:pPr>
      <w:r w:rsidRPr="00A152F9">
        <w:rPr>
          <w:rFonts w:ascii="Times New Roman" w:eastAsia="Times New Roman" w:hAnsi="Times New Roman" w:cs="Times New Roman"/>
          <w:b/>
          <w:sz w:val="24"/>
          <w:szCs w:val="24"/>
          <w:lang w:eastAsia="zh-CN"/>
        </w:rPr>
        <w:lastRenderedPageBreak/>
        <w:t>References</w:t>
      </w:r>
    </w:p>
    <w:p w:rsidR="00354522" w:rsidRPr="00A152F9" w:rsidRDefault="00360145" w:rsidP="00A152F9">
      <w:pPr>
        <w:spacing w:after="0" w:line="480" w:lineRule="auto"/>
        <w:ind w:left="720" w:hanging="720"/>
        <w:jc w:val="both"/>
        <w:rPr>
          <w:rFonts w:ascii="Times New Roman" w:hAnsi="Times New Roman" w:cs="Times New Roman"/>
          <w:sz w:val="24"/>
          <w:szCs w:val="24"/>
        </w:rPr>
      </w:pPr>
      <w:r w:rsidRPr="00A152F9">
        <w:rPr>
          <w:rStyle w:val="16"/>
          <w:rFonts w:ascii="Times New Roman" w:hAnsi="Times New Roman" w:cs="Times New Roman" w:hint="default"/>
          <w:sz w:val="24"/>
          <w:szCs w:val="24"/>
          <w:lang w:eastAsia="zh-CN"/>
        </w:rPr>
        <w:t>Adams, R., Hughes, L., &amp; Mendy, C.</w:t>
      </w:r>
      <w:r w:rsidRPr="00A152F9">
        <w:rPr>
          <w:rFonts w:ascii="Times New Roman" w:eastAsia="Times New Roman" w:hAnsi="Times New Roman" w:cs="Times New Roman"/>
          <w:sz w:val="24"/>
          <w:szCs w:val="24"/>
          <w:lang w:eastAsia="zh-CN"/>
        </w:rPr>
        <w:t xml:space="preserve"> (2021). Visualizing inequality: Using graphs and tables to communicate race-related data. </w:t>
      </w:r>
      <w:r w:rsidRPr="00A152F9">
        <w:rPr>
          <w:rStyle w:val="15"/>
          <w:rFonts w:ascii="Times New Roman" w:hAnsi="Times New Roman" w:cs="Times New Roman" w:hint="default"/>
          <w:sz w:val="24"/>
          <w:szCs w:val="24"/>
          <w:lang w:eastAsia="zh-CN"/>
        </w:rPr>
        <w:t>Journal of Data Literacy in Social Research, 6</w:t>
      </w:r>
      <w:r w:rsidRPr="00A152F9">
        <w:rPr>
          <w:rFonts w:ascii="Times New Roman" w:eastAsia="Times New Roman" w:hAnsi="Times New Roman" w:cs="Times New Roman"/>
          <w:sz w:val="24"/>
          <w:szCs w:val="24"/>
          <w:lang w:eastAsia="zh-CN"/>
        </w:rPr>
        <w:t>(2), 54–67.</w:t>
      </w:r>
    </w:p>
    <w:p w:rsidR="00354522" w:rsidRPr="00A152F9" w:rsidRDefault="00360145" w:rsidP="00A152F9">
      <w:pPr>
        <w:spacing w:after="0" w:line="480" w:lineRule="auto"/>
        <w:ind w:left="720" w:hanging="720"/>
        <w:jc w:val="both"/>
        <w:rPr>
          <w:rFonts w:ascii="Times New Roman" w:hAnsi="Times New Roman" w:cs="Times New Roman"/>
          <w:sz w:val="24"/>
          <w:szCs w:val="24"/>
        </w:rPr>
      </w:pPr>
      <w:r w:rsidRPr="00A152F9">
        <w:rPr>
          <w:rStyle w:val="16"/>
          <w:rFonts w:ascii="Times New Roman" w:hAnsi="Times New Roman" w:cs="Times New Roman" w:hint="default"/>
          <w:sz w:val="24"/>
          <w:szCs w:val="24"/>
          <w:lang w:eastAsia="zh-CN"/>
        </w:rPr>
        <w:t>Adebanwi, W.</w:t>
      </w:r>
      <w:r w:rsidRPr="00A152F9">
        <w:rPr>
          <w:rFonts w:ascii="Times New Roman" w:eastAsia="Times New Roman" w:hAnsi="Times New Roman" w:cs="Times New Roman"/>
          <w:sz w:val="24"/>
          <w:szCs w:val="24"/>
          <w:lang w:eastAsia="zh-CN"/>
        </w:rPr>
        <w:t xml:space="preserve"> (2010). Ethnicity and ethnic politics in Nigeria. In W. Adebanwi &amp; E. Obadare (Eds.), </w:t>
      </w:r>
      <w:r w:rsidRPr="00A152F9">
        <w:rPr>
          <w:rStyle w:val="15"/>
          <w:rFonts w:ascii="Times New Roman" w:hAnsi="Times New Roman" w:cs="Times New Roman" w:hint="default"/>
          <w:sz w:val="24"/>
          <w:szCs w:val="24"/>
          <w:lang w:eastAsia="zh-CN"/>
        </w:rPr>
        <w:t>Encountering the Nigerian state</w:t>
      </w:r>
      <w:r w:rsidRPr="00A152F9">
        <w:rPr>
          <w:rFonts w:ascii="Times New Roman" w:eastAsia="Times New Roman" w:hAnsi="Times New Roman" w:cs="Times New Roman"/>
          <w:sz w:val="24"/>
          <w:szCs w:val="24"/>
          <w:lang w:eastAsia="zh-CN"/>
        </w:rPr>
        <w:t xml:space="preserve"> (pp. 65–85). Palgrave Macmillan.</w:t>
      </w:r>
    </w:p>
    <w:p w:rsidR="00354522" w:rsidRPr="00A152F9" w:rsidRDefault="00360145" w:rsidP="00A152F9">
      <w:pPr>
        <w:spacing w:after="0" w:line="480" w:lineRule="auto"/>
        <w:ind w:left="720" w:hanging="720"/>
        <w:jc w:val="both"/>
        <w:rPr>
          <w:rFonts w:ascii="Times New Roman" w:hAnsi="Times New Roman" w:cs="Times New Roman"/>
          <w:sz w:val="24"/>
          <w:szCs w:val="24"/>
        </w:rPr>
      </w:pPr>
      <w:r w:rsidRPr="00A152F9">
        <w:rPr>
          <w:rStyle w:val="16"/>
          <w:rFonts w:ascii="Times New Roman" w:hAnsi="Times New Roman" w:cs="Times New Roman" w:hint="default"/>
          <w:sz w:val="24"/>
          <w:szCs w:val="24"/>
          <w:lang w:eastAsia="zh-CN"/>
        </w:rPr>
        <w:t>Adegoke, Y., &amp; Olayemi, B.</w:t>
      </w:r>
      <w:r w:rsidRPr="00A152F9">
        <w:rPr>
          <w:rFonts w:ascii="Times New Roman" w:eastAsia="Times New Roman" w:hAnsi="Times New Roman" w:cs="Times New Roman"/>
          <w:sz w:val="24"/>
          <w:szCs w:val="24"/>
          <w:lang w:eastAsia="zh-CN"/>
        </w:rPr>
        <w:t xml:space="preserve"> (2022).</w:t>
      </w:r>
      <w:r w:rsidRPr="00A152F9">
        <w:rPr>
          <w:rFonts w:ascii="Times New Roman" w:eastAsia="Times New Roman" w:hAnsi="Times New Roman" w:cs="Times New Roman"/>
          <w:sz w:val="24"/>
          <w:szCs w:val="24"/>
          <w:lang w:eastAsia="zh-CN"/>
        </w:rPr>
        <w:t xml:space="preserve"> Ethnic identity and access to public services in urban Nigeria: A statistical exploration. </w:t>
      </w:r>
      <w:r w:rsidRPr="00A152F9">
        <w:rPr>
          <w:rStyle w:val="15"/>
          <w:rFonts w:ascii="Times New Roman" w:hAnsi="Times New Roman" w:cs="Times New Roman" w:hint="default"/>
          <w:sz w:val="24"/>
          <w:szCs w:val="24"/>
          <w:lang w:eastAsia="zh-CN"/>
        </w:rPr>
        <w:t>African Journal of Public Policy, 9</w:t>
      </w:r>
      <w:r w:rsidRPr="00A152F9">
        <w:rPr>
          <w:rFonts w:ascii="Times New Roman" w:eastAsia="Times New Roman" w:hAnsi="Times New Roman" w:cs="Times New Roman"/>
          <w:sz w:val="24"/>
          <w:szCs w:val="24"/>
          <w:lang w:eastAsia="zh-CN"/>
        </w:rPr>
        <w:t>(1), 88–104.</w:t>
      </w:r>
    </w:p>
    <w:p w:rsidR="00354522" w:rsidRPr="00A152F9" w:rsidRDefault="00360145" w:rsidP="00A152F9">
      <w:pPr>
        <w:spacing w:after="0" w:line="480" w:lineRule="auto"/>
        <w:ind w:left="720" w:hanging="720"/>
        <w:jc w:val="both"/>
        <w:rPr>
          <w:rFonts w:ascii="Times New Roman" w:hAnsi="Times New Roman" w:cs="Times New Roman"/>
          <w:sz w:val="24"/>
          <w:szCs w:val="24"/>
        </w:rPr>
      </w:pPr>
      <w:r w:rsidRPr="00A152F9">
        <w:rPr>
          <w:rStyle w:val="16"/>
          <w:rFonts w:ascii="Times New Roman" w:hAnsi="Times New Roman" w:cs="Times New Roman" w:hint="default"/>
          <w:sz w:val="24"/>
          <w:szCs w:val="24"/>
          <w:lang w:eastAsia="zh-CN"/>
        </w:rPr>
        <w:t>Alexander, M.</w:t>
      </w:r>
      <w:r w:rsidRPr="00A152F9">
        <w:rPr>
          <w:rFonts w:ascii="Times New Roman" w:eastAsia="Times New Roman" w:hAnsi="Times New Roman" w:cs="Times New Roman"/>
          <w:sz w:val="24"/>
          <w:szCs w:val="24"/>
          <w:lang w:eastAsia="zh-CN"/>
        </w:rPr>
        <w:t xml:space="preserve"> (2012). </w:t>
      </w:r>
      <w:r w:rsidRPr="00A152F9">
        <w:rPr>
          <w:rStyle w:val="15"/>
          <w:rFonts w:ascii="Times New Roman" w:hAnsi="Times New Roman" w:cs="Times New Roman" w:hint="default"/>
          <w:sz w:val="24"/>
          <w:szCs w:val="24"/>
          <w:lang w:eastAsia="zh-CN"/>
        </w:rPr>
        <w:t>The new Jim Crow: Mass incarceration in the age of colorblindness</w:t>
      </w:r>
      <w:r w:rsidRPr="00A152F9">
        <w:rPr>
          <w:rFonts w:ascii="Times New Roman" w:eastAsia="Times New Roman" w:hAnsi="Times New Roman" w:cs="Times New Roman"/>
          <w:sz w:val="24"/>
          <w:szCs w:val="24"/>
          <w:lang w:eastAsia="zh-CN"/>
        </w:rPr>
        <w:t>. The New Press.</w:t>
      </w:r>
    </w:p>
    <w:p w:rsidR="00354522" w:rsidRPr="00A152F9" w:rsidRDefault="00360145" w:rsidP="00A152F9">
      <w:pPr>
        <w:spacing w:after="0" w:line="480" w:lineRule="auto"/>
        <w:ind w:left="720" w:hanging="720"/>
        <w:jc w:val="both"/>
        <w:rPr>
          <w:rFonts w:ascii="Times New Roman" w:hAnsi="Times New Roman" w:cs="Times New Roman"/>
          <w:sz w:val="24"/>
          <w:szCs w:val="24"/>
        </w:rPr>
      </w:pPr>
      <w:r w:rsidRPr="00A152F9">
        <w:rPr>
          <w:rStyle w:val="16"/>
          <w:rFonts w:ascii="Times New Roman" w:hAnsi="Times New Roman" w:cs="Times New Roman" w:hint="default"/>
          <w:sz w:val="24"/>
          <w:szCs w:val="24"/>
          <w:lang w:eastAsia="zh-CN"/>
        </w:rPr>
        <w:t>Bailey, Z. D</w:t>
      </w:r>
      <w:r w:rsidRPr="00A152F9">
        <w:rPr>
          <w:rStyle w:val="16"/>
          <w:rFonts w:ascii="Times New Roman" w:hAnsi="Times New Roman" w:cs="Times New Roman" w:hint="default"/>
          <w:sz w:val="24"/>
          <w:szCs w:val="24"/>
          <w:lang w:eastAsia="zh-CN"/>
        </w:rPr>
        <w:t>., Feldman, J. M., &amp; Bassett, M. T.</w:t>
      </w:r>
      <w:r w:rsidRPr="00A152F9">
        <w:rPr>
          <w:rFonts w:ascii="Times New Roman" w:eastAsia="Times New Roman" w:hAnsi="Times New Roman" w:cs="Times New Roman"/>
          <w:sz w:val="24"/>
          <w:szCs w:val="24"/>
          <w:lang w:eastAsia="zh-CN"/>
        </w:rPr>
        <w:t xml:space="preserve"> (2021). How structural racism works — Racist policies as a root cause of U.S. racial health inequities. </w:t>
      </w:r>
      <w:r w:rsidRPr="00A152F9">
        <w:rPr>
          <w:rStyle w:val="15"/>
          <w:rFonts w:ascii="Times New Roman" w:hAnsi="Times New Roman" w:cs="Times New Roman" w:hint="default"/>
          <w:sz w:val="24"/>
          <w:szCs w:val="24"/>
          <w:lang w:eastAsia="zh-CN"/>
        </w:rPr>
        <w:t>New England Journal of Medicine, 384</w:t>
      </w:r>
      <w:r w:rsidRPr="00A152F9">
        <w:rPr>
          <w:rFonts w:ascii="Times New Roman" w:eastAsia="Times New Roman" w:hAnsi="Times New Roman" w:cs="Times New Roman"/>
          <w:sz w:val="24"/>
          <w:szCs w:val="24"/>
          <w:lang w:eastAsia="zh-CN"/>
        </w:rPr>
        <w:t xml:space="preserve">(8), 768–773. </w:t>
      </w:r>
      <w:hyperlink r:id="rId8" w:history="1">
        <w:r w:rsidRPr="00A152F9">
          <w:rPr>
            <w:rStyle w:val="Hyperlink"/>
            <w:rFonts w:ascii="Times New Roman" w:hAnsi="Times New Roman" w:cs="Times New Roman"/>
            <w:sz w:val="24"/>
            <w:szCs w:val="24"/>
          </w:rPr>
          <w:t>https://doi.org/</w:t>
        </w:r>
        <w:r w:rsidRPr="00A152F9">
          <w:rPr>
            <w:rStyle w:val="Hyperlink"/>
            <w:rFonts w:ascii="Times New Roman" w:hAnsi="Times New Roman" w:cs="Times New Roman"/>
            <w:sz w:val="24"/>
            <w:szCs w:val="24"/>
          </w:rPr>
          <w:t>10.1056/NEJMms2025396</w:t>
        </w:r>
      </w:hyperlink>
    </w:p>
    <w:p w:rsidR="00354522" w:rsidRPr="00A152F9" w:rsidRDefault="00360145" w:rsidP="00A152F9">
      <w:pPr>
        <w:spacing w:after="0" w:line="480" w:lineRule="auto"/>
        <w:ind w:left="720" w:hanging="720"/>
        <w:jc w:val="both"/>
        <w:rPr>
          <w:rFonts w:ascii="Times New Roman" w:hAnsi="Times New Roman" w:cs="Times New Roman"/>
          <w:sz w:val="24"/>
          <w:szCs w:val="24"/>
        </w:rPr>
      </w:pPr>
      <w:r w:rsidRPr="00A152F9">
        <w:rPr>
          <w:rStyle w:val="16"/>
          <w:rFonts w:ascii="Times New Roman" w:hAnsi="Times New Roman" w:cs="Times New Roman" w:hint="default"/>
          <w:sz w:val="24"/>
          <w:szCs w:val="24"/>
          <w:lang w:eastAsia="zh-CN"/>
        </w:rPr>
        <w:t>Bonilla-Silva, E.</w:t>
      </w:r>
      <w:r w:rsidRPr="00A152F9">
        <w:rPr>
          <w:rFonts w:ascii="Times New Roman" w:eastAsia="Times New Roman" w:hAnsi="Times New Roman" w:cs="Times New Roman"/>
          <w:sz w:val="24"/>
          <w:szCs w:val="24"/>
          <w:lang w:eastAsia="zh-CN"/>
        </w:rPr>
        <w:t xml:space="preserve"> (2017). </w:t>
      </w:r>
      <w:r w:rsidRPr="00A152F9">
        <w:rPr>
          <w:rStyle w:val="15"/>
          <w:rFonts w:ascii="Times New Roman" w:hAnsi="Times New Roman" w:cs="Times New Roman" w:hint="default"/>
          <w:sz w:val="24"/>
          <w:szCs w:val="24"/>
          <w:lang w:eastAsia="zh-CN"/>
        </w:rPr>
        <w:t>Racism without racists: Color-blind racism and the persistence of racial inequality in America</w:t>
      </w:r>
      <w:r w:rsidRPr="00A152F9">
        <w:rPr>
          <w:rFonts w:ascii="Times New Roman" w:eastAsia="Times New Roman" w:hAnsi="Times New Roman" w:cs="Times New Roman"/>
          <w:sz w:val="24"/>
          <w:szCs w:val="24"/>
          <w:lang w:eastAsia="zh-CN"/>
        </w:rPr>
        <w:t xml:space="preserve"> (5th ed.). Rowman &amp; Littlefield.</w:t>
      </w:r>
    </w:p>
    <w:p w:rsidR="00354522" w:rsidRPr="00A152F9" w:rsidRDefault="00360145" w:rsidP="00A152F9">
      <w:pPr>
        <w:spacing w:after="0" w:line="480" w:lineRule="auto"/>
        <w:ind w:left="720" w:hanging="720"/>
        <w:jc w:val="both"/>
        <w:rPr>
          <w:rFonts w:ascii="Times New Roman" w:hAnsi="Times New Roman" w:cs="Times New Roman"/>
          <w:sz w:val="24"/>
          <w:szCs w:val="24"/>
        </w:rPr>
      </w:pPr>
      <w:r w:rsidRPr="00A152F9">
        <w:rPr>
          <w:rStyle w:val="16"/>
          <w:rFonts w:ascii="Times New Roman" w:hAnsi="Times New Roman" w:cs="Times New Roman" w:hint="default"/>
          <w:sz w:val="24"/>
          <w:szCs w:val="24"/>
          <w:lang w:eastAsia="zh-CN"/>
        </w:rPr>
        <w:t>Brewster, K., &amp; Asante, M.</w:t>
      </w:r>
      <w:r w:rsidRPr="00A152F9">
        <w:rPr>
          <w:rFonts w:ascii="Times New Roman" w:eastAsia="Times New Roman" w:hAnsi="Times New Roman" w:cs="Times New Roman"/>
          <w:sz w:val="24"/>
          <w:szCs w:val="24"/>
          <w:lang w:eastAsia="zh-CN"/>
        </w:rPr>
        <w:t xml:space="preserve"> (2021). Applying social identity theory to diversi</w:t>
      </w:r>
      <w:r w:rsidRPr="00A152F9">
        <w:rPr>
          <w:rFonts w:ascii="Times New Roman" w:eastAsia="Times New Roman" w:hAnsi="Times New Roman" w:cs="Times New Roman"/>
          <w:sz w:val="24"/>
          <w:szCs w:val="24"/>
          <w:lang w:eastAsia="zh-CN"/>
        </w:rPr>
        <w:t xml:space="preserve">ty and inclusion research. </w:t>
      </w:r>
      <w:r w:rsidRPr="00A152F9">
        <w:rPr>
          <w:rStyle w:val="15"/>
          <w:rFonts w:ascii="Times New Roman" w:hAnsi="Times New Roman" w:cs="Times New Roman" w:hint="default"/>
          <w:sz w:val="24"/>
          <w:szCs w:val="24"/>
          <w:lang w:eastAsia="zh-CN"/>
        </w:rPr>
        <w:t>Journal of Social Psychology and Behavior, 12</w:t>
      </w:r>
      <w:r w:rsidRPr="00A152F9">
        <w:rPr>
          <w:rFonts w:ascii="Times New Roman" w:eastAsia="Times New Roman" w:hAnsi="Times New Roman" w:cs="Times New Roman"/>
          <w:sz w:val="24"/>
          <w:szCs w:val="24"/>
          <w:lang w:eastAsia="zh-CN"/>
        </w:rPr>
        <w:t>(1), 112–130.</w:t>
      </w:r>
    </w:p>
    <w:p w:rsidR="00354522" w:rsidRPr="00A152F9" w:rsidRDefault="00360145" w:rsidP="00A152F9">
      <w:pPr>
        <w:spacing w:after="0" w:line="480" w:lineRule="auto"/>
        <w:ind w:left="720" w:hanging="720"/>
        <w:jc w:val="both"/>
        <w:rPr>
          <w:rFonts w:ascii="Times New Roman" w:hAnsi="Times New Roman" w:cs="Times New Roman"/>
          <w:sz w:val="24"/>
          <w:szCs w:val="24"/>
        </w:rPr>
      </w:pPr>
      <w:r w:rsidRPr="00A152F9">
        <w:rPr>
          <w:rStyle w:val="16"/>
          <w:rFonts w:ascii="Times New Roman" w:hAnsi="Times New Roman" w:cs="Times New Roman" w:hint="default"/>
          <w:sz w:val="24"/>
          <w:szCs w:val="24"/>
          <w:lang w:eastAsia="zh-CN"/>
        </w:rPr>
        <w:t>Collins, P. H.</w:t>
      </w:r>
      <w:r w:rsidRPr="00A152F9">
        <w:rPr>
          <w:rFonts w:ascii="Times New Roman" w:eastAsia="Times New Roman" w:hAnsi="Times New Roman" w:cs="Times New Roman"/>
          <w:sz w:val="24"/>
          <w:szCs w:val="24"/>
          <w:lang w:eastAsia="zh-CN"/>
        </w:rPr>
        <w:t xml:space="preserve"> (2019). </w:t>
      </w:r>
      <w:r w:rsidRPr="00A152F9">
        <w:rPr>
          <w:rStyle w:val="15"/>
          <w:rFonts w:ascii="Times New Roman" w:hAnsi="Times New Roman" w:cs="Times New Roman" w:hint="default"/>
          <w:sz w:val="24"/>
          <w:szCs w:val="24"/>
          <w:lang w:eastAsia="zh-CN"/>
        </w:rPr>
        <w:t>Intersectionality as critical social theory</w:t>
      </w:r>
      <w:r w:rsidRPr="00A152F9">
        <w:rPr>
          <w:rFonts w:ascii="Times New Roman" w:eastAsia="Times New Roman" w:hAnsi="Times New Roman" w:cs="Times New Roman"/>
          <w:sz w:val="24"/>
          <w:szCs w:val="24"/>
          <w:lang w:eastAsia="zh-CN"/>
        </w:rPr>
        <w:t>. Duke University Press.</w:t>
      </w:r>
    </w:p>
    <w:p w:rsidR="00354522" w:rsidRPr="00A152F9" w:rsidRDefault="00360145" w:rsidP="00A152F9">
      <w:pPr>
        <w:spacing w:after="0" w:line="480" w:lineRule="auto"/>
        <w:ind w:left="720" w:hanging="720"/>
        <w:jc w:val="both"/>
        <w:rPr>
          <w:rFonts w:ascii="Times New Roman" w:hAnsi="Times New Roman" w:cs="Times New Roman"/>
          <w:sz w:val="24"/>
          <w:szCs w:val="24"/>
        </w:rPr>
      </w:pPr>
      <w:r w:rsidRPr="00A152F9">
        <w:rPr>
          <w:rStyle w:val="16"/>
          <w:rFonts w:ascii="Times New Roman" w:hAnsi="Times New Roman" w:cs="Times New Roman" w:hint="default"/>
          <w:sz w:val="24"/>
          <w:szCs w:val="24"/>
          <w:lang w:eastAsia="zh-CN"/>
        </w:rPr>
        <w:t>Crenshaw, K.</w:t>
      </w:r>
      <w:r w:rsidRPr="00A152F9">
        <w:rPr>
          <w:rFonts w:ascii="Times New Roman" w:eastAsia="Times New Roman" w:hAnsi="Times New Roman" w:cs="Times New Roman"/>
          <w:sz w:val="24"/>
          <w:szCs w:val="24"/>
          <w:lang w:eastAsia="zh-CN"/>
        </w:rPr>
        <w:t xml:space="preserve"> (2020). </w:t>
      </w:r>
      <w:r w:rsidRPr="00A152F9">
        <w:rPr>
          <w:rStyle w:val="15"/>
          <w:rFonts w:ascii="Times New Roman" w:hAnsi="Times New Roman" w:cs="Times New Roman" w:hint="default"/>
          <w:sz w:val="24"/>
          <w:szCs w:val="24"/>
          <w:lang w:eastAsia="zh-CN"/>
        </w:rPr>
        <w:t>On intersectionality: Essential writings</w:t>
      </w:r>
      <w:r w:rsidRPr="00A152F9">
        <w:rPr>
          <w:rFonts w:ascii="Times New Roman" w:eastAsia="Times New Roman" w:hAnsi="Times New Roman" w:cs="Times New Roman"/>
          <w:sz w:val="24"/>
          <w:szCs w:val="24"/>
          <w:lang w:eastAsia="zh-CN"/>
        </w:rPr>
        <w:t>. The New Press.</w:t>
      </w:r>
    </w:p>
    <w:p w:rsidR="00354522" w:rsidRPr="00A152F9" w:rsidRDefault="00360145" w:rsidP="00A152F9">
      <w:pPr>
        <w:spacing w:after="0" w:line="480" w:lineRule="auto"/>
        <w:ind w:left="720" w:hanging="720"/>
        <w:jc w:val="both"/>
        <w:rPr>
          <w:rFonts w:ascii="Times New Roman" w:hAnsi="Times New Roman" w:cs="Times New Roman"/>
          <w:sz w:val="24"/>
          <w:szCs w:val="24"/>
        </w:rPr>
      </w:pPr>
      <w:r w:rsidRPr="00A152F9">
        <w:rPr>
          <w:rStyle w:val="16"/>
          <w:rFonts w:ascii="Times New Roman" w:hAnsi="Times New Roman" w:cs="Times New Roman" w:hint="default"/>
          <w:sz w:val="24"/>
          <w:szCs w:val="24"/>
          <w:lang w:eastAsia="zh-CN"/>
        </w:rPr>
        <w:t>D</w:t>
      </w:r>
      <w:r w:rsidRPr="00A152F9">
        <w:rPr>
          <w:rStyle w:val="16"/>
          <w:rFonts w:ascii="Times New Roman" w:hAnsi="Times New Roman" w:cs="Times New Roman" w:hint="default"/>
          <w:sz w:val="24"/>
          <w:szCs w:val="24"/>
          <w:lang w:eastAsia="zh-CN"/>
        </w:rPr>
        <w:t>elgado, R., &amp; Stefancic, J.</w:t>
      </w:r>
      <w:r w:rsidRPr="00A152F9">
        <w:rPr>
          <w:rFonts w:ascii="Times New Roman" w:eastAsia="Times New Roman" w:hAnsi="Times New Roman" w:cs="Times New Roman"/>
          <w:sz w:val="24"/>
          <w:szCs w:val="24"/>
          <w:lang w:eastAsia="zh-CN"/>
        </w:rPr>
        <w:t xml:space="preserve"> (2020). </w:t>
      </w:r>
      <w:r w:rsidRPr="00A152F9">
        <w:rPr>
          <w:rStyle w:val="15"/>
          <w:rFonts w:ascii="Times New Roman" w:hAnsi="Times New Roman" w:cs="Times New Roman" w:hint="default"/>
          <w:sz w:val="24"/>
          <w:szCs w:val="24"/>
          <w:lang w:eastAsia="zh-CN"/>
        </w:rPr>
        <w:t>Critical race theory: An introduction</w:t>
      </w:r>
      <w:r w:rsidRPr="00A152F9">
        <w:rPr>
          <w:rFonts w:ascii="Times New Roman" w:eastAsia="Times New Roman" w:hAnsi="Times New Roman" w:cs="Times New Roman"/>
          <w:sz w:val="24"/>
          <w:szCs w:val="24"/>
          <w:lang w:eastAsia="zh-CN"/>
        </w:rPr>
        <w:t xml:space="preserve"> (3rd ed.). NYU Press.</w:t>
      </w:r>
    </w:p>
    <w:p w:rsidR="00354522" w:rsidRPr="00A152F9" w:rsidRDefault="00360145" w:rsidP="00A152F9">
      <w:pPr>
        <w:spacing w:after="0" w:line="480" w:lineRule="auto"/>
        <w:ind w:left="720" w:hanging="720"/>
        <w:jc w:val="both"/>
        <w:rPr>
          <w:rFonts w:ascii="Times New Roman" w:hAnsi="Times New Roman" w:cs="Times New Roman"/>
          <w:sz w:val="24"/>
          <w:szCs w:val="24"/>
        </w:rPr>
      </w:pPr>
      <w:r w:rsidRPr="00A152F9">
        <w:rPr>
          <w:rStyle w:val="16"/>
          <w:rFonts w:ascii="Times New Roman" w:hAnsi="Times New Roman" w:cs="Times New Roman" w:hint="default"/>
          <w:sz w:val="24"/>
          <w:szCs w:val="24"/>
          <w:lang w:eastAsia="zh-CN"/>
        </w:rPr>
        <w:t>Fredrickson, G. M.</w:t>
      </w:r>
      <w:r w:rsidRPr="00A152F9">
        <w:rPr>
          <w:rFonts w:ascii="Times New Roman" w:eastAsia="Times New Roman" w:hAnsi="Times New Roman" w:cs="Times New Roman"/>
          <w:sz w:val="24"/>
          <w:szCs w:val="24"/>
          <w:lang w:eastAsia="zh-CN"/>
        </w:rPr>
        <w:t xml:space="preserve"> (2002). </w:t>
      </w:r>
      <w:r w:rsidRPr="00A152F9">
        <w:rPr>
          <w:rStyle w:val="15"/>
          <w:rFonts w:ascii="Times New Roman" w:hAnsi="Times New Roman" w:cs="Times New Roman" w:hint="default"/>
          <w:sz w:val="24"/>
          <w:szCs w:val="24"/>
          <w:lang w:eastAsia="zh-CN"/>
        </w:rPr>
        <w:t>Racism: A short history</w:t>
      </w:r>
      <w:r w:rsidRPr="00A152F9">
        <w:rPr>
          <w:rFonts w:ascii="Times New Roman" w:eastAsia="Times New Roman" w:hAnsi="Times New Roman" w:cs="Times New Roman"/>
          <w:sz w:val="24"/>
          <w:szCs w:val="24"/>
          <w:lang w:eastAsia="zh-CN"/>
        </w:rPr>
        <w:t>. Princeton University Press.</w:t>
      </w:r>
    </w:p>
    <w:p w:rsidR="00354522" w:rsidRPr="00A152F9" w:rsidRDefault="00360145" w:rsidP="00A152F9">
      <w:pPr>
        <w:spacing w:after="0" w:line="480" w:lineRule="auto"/>
        <w:ind w:left="720" w:hanging="720"/>
        <w:jc w:val="both"/>
        <w:rPr>
          <w:rFonts w:ascii="Times New Roman" w:hAnsi="Times New Roman" w:cs="Times New Roman"/>
          <w:sz w:val="24"/>
          <w:szCs w:val="24"/>
        </w:rPr>
      </w:pPr>
      <w:r w:rsidRPr="00A152F9">
        <w:rPr>
          <w:rStyle w:val="16"/>
          <w:rFonts w:ascii="Times New Roman" w:hAnsi="Times New Roman" w:cs="Times New Roman" w:hint="default"/>
          <w:sz w:val="24"/>
          <w:szCs w:val="24"/>
          <w:lang w:eastAsia="zh-CN"/>
        </w:rPr>
        <w:lastRenderedPageBreak/>
        <w:t>Johnson, D., &amp; Smith, A.</w:t>
      </w:r>
      <w:r w:rsidRPr="00A152F9">
        <w:rPr>
          <w:rFonts w:ascii="Times New Roman" w:eastAsia="Times New Roman" w:hAnsi="Times New Roman" w:cs="Times New Roman"/>
          <w:sz w:val="24"/>
          <w:szCs w:val="24"/>
          <w:lang w:eastAsia="zh-CN"/>
        </w:rPr>
        <w:t xml:space="preserve"> (2021). Statistical significance and racial inequality:</w:t>
      </w:r>
      <w:r w:rsidRPr="00A152F9">
        <w:rPr>
          <w:rFonts w:ascii="Times New Roman" w:eastAsia="Times New Roman" w:hAnsi="Times New Roman" w:cs="Times New Roman"/>
          <w:sz w:val="24"/>
          <w:szCs w:val="24"/>
          <w:lang w:eastAsia="zh-CN"/>
        </w:rPr>
        <w:t xml:space="preserve"> Using inferential tests to examine group disparities. </w:t>
      </w:r>
      <w:r w:rsidRPr="00A152F9">
        <w:rPr>
          <w:rStyle w:val="15"/>
          <w:rFonts w:ascii="Times New Roman" w:hAnsi="Times New Roman" w:cs="Times New Roman" w:hint="default"/>
          <w:sz w:val="24"/>
          <w:szCs w:val="24"/>
          <w:lang w:eastAsia="zh-CN"/>
        </w:rPr>
        <w:t>Journal of Social Research and Policy Analysis, 18</w:t>
      </w:r>
      <w:r w:rsidRPr="00A152F9">
        <w:rPr>
          <w:rFonts w:ascii="Times New Roman" w:eastAsia="Times New Roman" w:hAnsi="Times New Roman" w:cs="Times New Roman"/>
          <w:sz w:val="24"/>
          <w:szCs w:val="24"/>
          <w:lang w:eastAsia="zh-CN"/>
        </w:rPr>
        <w:t>(3), 102–118.</w:t>
      </w:r>
    </w:p>
    <w:p w:rsidR="00354522" w:rsidRPr="00A152F9" w:rsidRDefault="00360145" w:rsidP="00A152F9">
      <w:pPr>
        <w:spacing w:after="0" w:line="480" w:lineRule="auto"/>
        <w:ind w:left="720" w:hanging="720"/>
        <w:jc w:val="both"/>
        <w:rPr>
          <w:rFonts w:ascii="Times New Roman" w:hAnsi="Times New Roman" w:cs="Times New Roman"/>
          <w:sz w:val="24"/>
          <w:szCs w:val="24"/>
        </w:rPr>
      </w:pPr>
      <w:r w:rsidRPr="00A152F9">
        <w:rPr>
          <w:rStyle w:val="16"/>
          <w:rFonts w:ascii="Times New Roman" w:hAnsi="Times New Roman" w:cs="Times New Roman" w:hint="default"/>
          <w:sz w:val="24"/>
          <w:szCs w:val="24"/>
          <w:lang w:eastAsia="zh-CN"/>
        </w:rPr>
        <w:t>Johnson, R. L., Greene, M. L., &amp; Hightower, D.</w:t>
      </w:r>
      <w:r w:rsidRPr="00A152F9">
        <w:rPr>
          <w:rFonts w:ascii="Times New Roman" w:eastAsia="Times New Roman" w:hAnsi="Times New Roman" w:cs="Times New Roman"/>
          <w:sz w:val="24"/>
          <w:szCs w:val="24"/>
          <w:lang w:eastAsia="zh-CN"/>
        </w:rPr>
        <w:t xml:space="preserve"> (2020). Racial disparities in school discipline: Evidence from multilevel modeling. </w:t>
      </w:r>
      <w:r w:rsidRPr="00A152F9">
        <w:rPr>
          <w:rStyle w:val="15"/>
          <w:rFonts w:ascii="Times New Roman" w:hAnsi="Times New Roman" w:cs="Times New Roman" w:hint="default"/>
          <w:sz w:val="24"/>
          <w:szCs w:val="24"/>
          <w:lang w:eastAsia="zh-CN"/>
        </w:rPr>
        <w:t>Educational Policy Review, 34</w:t>
      </w:r>
      <w:r w:rsidRPr="00A152F9">
        <w:rPr>
          <w:rFonts w:ascii="Times New Roman" w:eastAsia="Times New Roman" w:hAnsi="Times New Roman" w:cs="Times New Roman"/>
          <w:sz w:val="24"/>
          <w:szCs w:val="24"/>
          <w:lang w:eastAsia="zh-CN"/>
        </w:rPr>
        <w:t>(3), 289–315.</w:t>
      </w:r>
    </w:p>
    <w:p w:rsidR="00354522" w:rsidRPr="00A152F9" w:rsidRDefault="00360145" w:rsidP="00A152F9">
      <w:pPr>
        <w:spacing w:after="0" w:line="480" w:lineRule="auto"/>
        <w:ind w:left="720" w:hanging="720"/>
        <w:jc w:val="both"/>
        <w:rPr>
          <w:rFonts w:ascii="Times New Roman" w:hAnsi="Times New Roman" w:cs="Times New Roman"/>
          <w:sz w:val="24"/>
          <w:szCs w:val="24"/>
        </w:rPr>
      </w:pPr>
      <w:r w:rsidRPr="00A152F9">
        <w:rPr>
          <w:rStyle w:val="16"/>
          <w:rFonts w:ascii="Times New Roman" w:hAnsi="Times New Roman" w:cs="Times New Roman" w:hint="default"/>
          <w:sz w:val="24"/>
          <w:szCs w:val="24"/>
          <w:lang w:eastAsia="zh-CN"/>
        </w:rPr>
        <w:t>Nguyen, L., &amp; Lee, Y.</w:t>
      </w:r>
      <w:r w:rsidRPr="00A152F9">
        <w:rPr>
          <w:rFonts w:ascii="Times New Roman" w:eastAsia="Times New Roman" w:hAnsi="Times New Roman" w:cs="Times New Roman"/>
          <w:sz w:val="24"/>
          <w:szCs w:val="24"/>
          <w:lang w:eastAsia="zh-CN"/>
        </w:rPr>
        <w:t xml:space="preserve"> (2022). Mapping discrimination: Geospatial and statistical analyses of racism across urban centers. </w:t>
      </w:r>
      <w:r w:rsidRPr="00A152F9">
        <w:rPr>
          <w:rStyle w:val="15"/>
          <w:rFonts w:ascii="Times New Roman" w:hAnsi="Times New Roman" w:cs="Times New Roman" w:hint="default"/>
          <w:sz w:val="24"/>
          <w:szCs w:val="24"/>
          <w:lang w:eastAsia="zh-CN"/>
        </w:rPr>
        <w:t>Urban Studies and Social Analytics, 12</w:t>
      </w:r>
      <w:r w:rsidRPr="00A152F9">
        <w:rPr>
          <w:rFonts w:ascii="Times New Roman" w:eastAsia="Times New Roman" w:hAnsi="Times New Roman" w:cs="Times New Roman"/>
          <w:sz w:val="24"/>
          <w:szCs w:val="24"/>
          <w:lang w:eastAsia="zh-CN"/>
        </w:rPr>
        <w:t xml:space="preserve">(4), 205–221. </w:t>
      </w:r>
      <w:hyperlink r:id="rId9" w:history="1">
        <w:r w:rsidRPr="00A152F9">
          <w:rPr>
            <w:rStyle w:val="Hyperlink"/>
            <w:rFonts w:ascii="Times New Roman" w:hAnsi="Times New Roman" w:cs="Times New Roman"/>
            <w:sz w:val="24"/>
            <w:szCs w:val="24"/>
          </w:rPr>
          <w:t>https://doi.org/10.1016/ussa.2022.04.008</w:t>
        </w:r>
      </w:hyperlink>
    </w:p>
    <w:p w:rsidR="00354522" w:rsidRPr="00A152F9" w:rsidRDefault="00360145" w:rsidP="00A152F9">
      <w:pPr>
        <w:spacing w:after="0" w:line="480" w:lineRule="auto"/>
        <w:ind w:left="720" w:hanging="720"/>
        <w:jc w:val="both"/>
        <w:rPr>
          <w:rFonts w:ascii="Times New Roman" w:hAnsi="Times New Roman" w:cs="Times New Roman"/>
          <w:sz w:val="24"/>
          <w:szCs w:val="24"/>
        </w:rPr>
      </w:pPr>
      <w:r w:rsidRPr="00A152F9">
        <w:rPr>
          <w:rStyle w:val="16"/>
          <w:rFonts w:ascii="Times New Roman" w:hAnsi="Times New Roman" w:cs="Times New Roman" w:hint="default"/>
          <w:sz w:val="24"/>
          <w:szCs w:val="24"/>
          <w:lang w:eastAsia="zh-CN"/>
        </w:rPr>
        <w:t>Nnadozie, E.</w:t>
      </w:r>
      <w:r w:rsidRPr="00A152F9">
        <w:rPr>
          <w:rFonts w:ascii="Times New Roman" w:eastAsia="Times New Roman" w:hAnsi="Times New Roman" w:cs="Times New Roman"/>
          <w:sz w:val="24"/>
          <w:szCs w:val="24"/>
          <w:lang w:eastAsia="zh-CN"/>
        </w:rPr>
        <w:t xml:space="preserve"> (2019). Ethnic identity and discrimination in Nigeria: Patterns and implications. </w:t>
      </w:r>
      <w:r w:rsidRPr="00A152F9">
        <w:rPr>
          <w:rStyle w:val="15"/>
          <w:rFonts w:ascii="Times New Roman" w:hAnsi="Times New Roman" w:cs="Times New Roman" w:hint="default"/>
          <w:sz w:val="24"/>
          <w:szCs w:val="24"/>
          <w:lang w:eastAsia="zh-CN"/>
        </w:rPr>
        <w:t>Nigerian Journal of Social Sciences, 15</w:t>
      </w:r>
      <w:r w:rsidRPr="00A152F9">
        <w:rPr>
          <w:rFonts w:ascii="Times New Roman" w:eastAsia="Times New Roman" w:hAnsi="Times New Roman" w:cs="Times New Roman"/>
          <w:sz w:val="24"/>
          <w:szCs w:val="24"/>
          <w:lang w:eastAsia="zh-CN"/>
        </w:rPr>
        <w:t>(2), 45–59.</w:t>
      </w:r>
    </w:p>
    <w:p w:rsidR="00354522" w:rsidRPr="00A152F9" w:rsidRDefault="00360145" w:rsidP="00A152F9">
      <w:pPr>
        <w:spacing w:after="0" w:line="480" w:lineRule="auto"/>
        <w:ind w:left="720" w:hanging="720"/>
        <w:jc w:val="both"/>
        <w:rPr>
          <w:rFonts w:ascii="Times New Roman" w:hAnsi="Times New Roman" w:cs="Times New Roman"/>
          <w:sz w:val="24"/>
          <w:szCs w:val="24"/>
        </w:rPr>
      </w:pPr>
      <w:r w:rsidRPr="00A152F9">
        <w:rPr>
          <w:rStyle w:val="16"/>
          <w:rFonts w:ascii="Times New Roman" w:hAnsi="Times New Roman" w:cs="Times New Roman" w:hint="default"/>
          <w:sz w:val="24"/>
          <w:szCs w:val="24"/>
          <w:lang w:eastAsia="zh-CN"/>
        </w:rPr>
        <w:t>Pager, D., &amp; Shepherd, H.</w:t>
      </w:r>
      <w:r w:rsidRPr="00A152F9">
        <w:rPr>
          <w:rFonts w:ascii="Times New Roman" w:eastAsia="Times New Roman" w:hAnsi="Times New Roman" w:cs="Times New Roman"/>
          <w:sz w:val="24"/>
          <w:szCs w:val="24"/>
          <w:lang w:eastAsia="zh-CN"/>
        </w:rPr>
        <w:t xml:space="preserve"> (2008). The sociology of d</w:t>
      </w:r>
      <w:r w:rsidRPr="00A152F9">
        <w:rPr>
          <w:rFonts w:ascii="Times New Roman" w:eastAsia="Times New Roman" w:hAnsi="Times New Roman" w:cs="Times New Roman"/>
          <w:sz w:val="24"/>
          <w:szCs w:val="24"/>
          <w:lang w:eastAsia="zh-CN"/>
        </w:rPr>
        <w:t xml:space="preserve">iscrimination: Racial discrimination in employment, housing, credit, and consumer markets. </w:t>
      </w:r>
      <w:r w:rsidRPr="00A152F9">
        <w:rPr>
          <w:rStyle w:val="15"/>
          <w:rFonts w:ascii="Times New Roman" w:hAnsi="Times New Roman" w:cs="Times New Roman" w:hint="default"/>
          <w:sz w:val="24"/>
          <w:szCs w:val="24"/>
          <w:lang w:eastAsia="zh-CN"/>
        </w:rPr>
        <w:t>Annual Review of Sociology, 34</w:t>
      </w:r>
      <w:r w:rsidRPr="00A152F9">
        <w:rPr>
          <w:rFonts w:ascii="Times New Roman" w:eastAsia="Times New Roman" w:hAnsi="Times New Roman" w:cs="Times New Roman"/>
          <w:sz w:val="24"/>
          <w:szCs w:val="24"/>
          <w:lang w:eastAsia="zh-CN"/>
        </w:rPr>
        <w:t xml:space="preserve">, 181–209. </w:t>
      </w:r>
      <w:hyperlink r:id="rId10" w:history="1">
        <w:r w:rsidRPr="00A152F9">
          <w:rPr>
            <w:rStyle w:val="Hyperlink"/>
            <w:rFonts w:ascii="Times New Roman" w:hAnsi="Times New Roman" w:cs="Times New Roman"/>
            <w:sz w:val="24"/>
            <w:szCs w:val="24"/>
          </w:rPr>
          <w:t>https://doi.org/10.1146/annurev.soc.33.040406.131740</w:t>
        </w:r>
      </w:hyperlink>
    </w:p>
    <w:p w:rsidR="00354522" w:rsidRPr="00A152F9" w:rsidRDefault="00360145" w:rsidP="00A152F9">
      <w:pPr>
        <w:spacing w:after="0" w:line="480" w:lineRule="auto"/>
        <w:ind w:left="720" w:hanging="720"/>
        <w:jc w:val="both"/>
        <w:rPr>
          <w:rFonts w:ascii="Times New Roman" w:hAnsi="Times New Roman" w:cs="Times New Roman"/>
          <w:sz w:val="24"/>
          <w:szCs w:val="24"/>
        </w:rPr>
      </w:pPr>
      <w:r w:rsidRPr="00A152F9">
        <w:rPr>
          <w:rStyle w:val="16"/>
          <w:rFonts w:ascii="Times New Roman" w:hAnsi="Times New Roman" w:cs="Times New Roman" w:hint="default"/>
          <w:sz w:val="24"/>
          <w:szCs w:val="24"/>
          <w:lang w:eastAsia="zh-CN"/>
        </w:rPr>
        <w:t>Qui</w:t>
      </w:r>
      <w:r w:rsidRPr="00A152F9">
        <w:rPr>
          <w:rStyle w:val="16"/>
          <w:rFonts w:ascii="Times New Roman" w:hAnsi="Times New Roman" w:cs="Times New Roman" w:hint="default"/>
          <w:sz w:val="24"/>
          <w:szCs w:val="24"/>
          <w:lang w:eastAsia="zh-CN"/>
        </w:rPr>
        <w:t>llian, L., Pager, D., Hexel, O., &amp; Midtbøen, A. H.</w:t>
      </w:r>
      <w:r w:rsidRPr="00A152F9">
        <w:rPr>
          <w:rFonts w:ascii="Times New Roman" w:eastAsia="Times New Roman" w:hAnsi="Times New Roman" w:cs="Times New Roman"/>
          <w:sz w:val="24"/>
          <w:szCs w:val="24"/>
          <w:lang w:eastAsia="zh-CN"/>
        </w:rPr>
        <w:t xml:space="preserve"> (2019). Meta-analysis of field experiments shows no change in racial discrimination in hiring over time. </w:t>
      </w:r>
      <w:r w:rsidRPr="00A152F9">
        <w:rPr>
          <w:rStyle w:val="15"/>
          <w:rFonts w:ascii="Times New Roman" w:hAnsi="Times New Roman" w:cs="Times New Roman" w:hint="default"/>
          <w:sz w:val="24"/>
          <w:szCs w:val="24"/>
          <w:lang w:eastAsia="zh-CN"/>
        </w:rPr>
        <w:t>Proceedings of the National Academy of Sciences, 116</w:t>
      </w:r>
      <w:r w:rsidRPr="00A152F9">
        <w:rPr>
          <w:rFonts w:ascii="Times New Roman" w:eastAsia="Times New Roman" w:hAnsi="Times New Roman" w:cs="Times New Roman"/>
          <w:sz w:val="24"/>
          <w:szCs w:val="24"/>
          <w:lang w:eastAsia="zh-CN"/>
        </w:rPr>
        <w:t xml:space="preserve">(29), 13903–13908. </w:t>
      </w:r>
      <w:hyperlink r:id="rId11" w:history="1">
        <w:r w:rsidRPr="00A152F9">
          <w:rPr>
            <w:rStyle w:val="Hyperlink"/>
            <w:rFonts w:ascii="Times New Roman" w:hAnsi="Times New Roman" w:cs="Times New Roman"/>
            <w:sz w:val="24"/>
            <w:szCs w:val="24"/>
          </w:rPr>
          <w:t>https://doi.org/10.1073/pnas.1805267116</w:t>
        </w:r>
      </w:hyperlink>
    </w:p>
    <w:p w:rsidR="00354522" w:rsidRPr="00A152F9" w:rsidRDefault="00360145" w:rsidP="00A152F9">
      <w:pPr>
        <w:spacing w:after="0" w:line="480" w:lineRule="auto"/>
        <w:ind w:left="720" w:hanging="720"/>
        <w:jc w:val="both"/>
        <w:rPr>
          <w:rFonts w:ascii="Times New Roman" w:hAnsi="Times New Roman" w:cs="Times New Roman"/>
          <w:sz w:val="24"/>
          <w:szCs w:val="24"/>
        </w:rPr>
      </w:pPr>
      <w:r w:rsidRPr="00A152F9">
        <w:rPr>
          <w:rStyle w:val="16"/>
          <w:rFonts w:ascii="Times New Roman" w:hAnsi="Times New Roman" w:cs="Times New Roman" w:hint="default"/>
          <w:sz w:val="24"/>
          <w:szCs w:val="24"/>
          <w:lang w:eastAsia="zh-CN"/>
        </w:rPr>
        <w:t>Smith, R., &amp; Jackson, P.</w:t>
      </w:r>
      <w:r w:rsidRPr="00A152F9">
        <w:rPr>
          <w:rFonts w:ascii="Times New Roman" w:eastAsia="Times New Roman" w:hAnsi="Times New Roman" w:cs="Times New Roman"/>
          <w:sz w:val="24"/>
          <w:szCs w:val="24"/>
          <w:lang w:eastAsia="zh-CN"/>
        </w:rPr>
        <w:t xml:space="preserve"> (2020). Racial income gaps and the limits of descriptive data. </w:t>
      </w:r>
      <w:r w:rsidRPr="00A152F9">
        <w:rPr>
          <w:rStyle w:val="15"/>
          <w:rFonts w:ascii="Times New Roman" w:hAnsi="Times New Roman" w:cs="Times New Roman" w:hint="default"/>
          <w:sz w:val="24"/>
          <w:szCs w:val="24"/>
          <w:lang w:eastAsia="zh-CN"/>
        </w:rPr>
        <w:t>Journal of Economic Inequality and Justice, 15</w:t>
      </w:r>
      <w:r w:rsidRPr="00A152F9">
        <w:rPr>
          <w:rFonts w:ascii="Times New Roman" w:eastAsia="Times New Roman" w:hAnsi="Times New Roman" w:cs="Times New Roman"/>
          <w:sz w:val="24"/>
          <w:szCs w:val="24"/>
          <w:lang w:eastAsia="zh-CN"/>
        </w:rPr>
        <w:t xml:space="preserve">(1), 88–104. </w:t>
      </w:r>
      <w:hyperlink r:id="rId12" w:history="1">
        <w:r w:rsidRPr="00A152F9">
          <w:rPr>
            <w:rStyle w:val="Hyperlink"/>
            <w:rFonts w:ascii="Times New Roman" w:hAnsi="Times New Roman" w:cs="Times New Roman"/>
            <w:sz w:val="24"/>
            <w:szCs w:val="24"/>
          </w:rPr>
          <w:t>https://doi.org/10.1007/s11205-020-02376-x</w:t>
        </w:r>
      </w:hyperlink>
    </w:p>
    <w:p w:rsidR="00354522" w:rsidRPr="00A152F9" w:rsidRDefault="00354522" w:rsidP="00A152F9">
      <w:pPr>
        <w:pStyle w:val="NoSpacing"/>
        <w:spacing w:line="480" w:lineRule="auto"/>
        <w:jc w:val="both"/>
        <w:rPr>
          <w:rStyle w:val="Strong"/>
          <w:rFonts w:ascii="Times New Roman" w:hAnsi="Times New Roman" w:cs="Times New Roman"/>
          <w:b w:val="0"/>
          <w:bCs w:val="0"/>
          <w:sz w:val="24"/>
          <w:szCs w:val="24"/>
        </w:rPr>
      </w:pPr>
    </w:p>
    <w:p w:rsidR="00354522" w:rsidRPr="00CA2D71" w:rsidRDefault="00CA2D71" w:rsidP="00CA2D71">
      <w:pPr>
        <w:pStyle w:val="NoSpacing"/>
        <w:spacing w:line="360" w:lineRule="auto"/>
        <w:jc w:val="center"/>
        <w:rPr>
          <w:rStyle w:val="Strong"/>
          <w:rFonts w:ascii="Times New Roman" w:hAnsi="Times New Roman" w:cs="Times New Roman"/>
          <w:bCs w:val="0"/>
          <w:sz w:val="24"/>
          <w:szCs w:val="24"/>
        </w:rPr>
      </w:pPr>
      <w:r w:rsidRPr="00CA2D71">
        <w:rPr>
          <w:rStyle w:val="Strong"/>
          <w:rFonts w:ascii="Times New Roman" w:hAnsi="Times New Roman" w:cs="Times New Roman"/>
          <w:bCs w:val="0"/>
          <w:sz w:val="24"/>
          <w:szCs w:val="24"/>
        </w:rPr>
        <w:lastRenderedPageBreak/>
        <w:t>APPENDIX</w:t>
      </w:r>
    </w:p>
    <w:p w:rsidR="00354522" w:rsidRPr="00A152F9" w:rsidRDefault="00360145" w:rsidP="00CA2D71">
      <w:pPr>
        <w:pStyle w:val="NoSpacing"/>
        <w:spacing w:line="360" w:lineRule="auto"/>
        <w:jc w:val="center"/>
        <w:rPr>
          <w:rFonts w:ascii="Times New Roman" w:hAnsi="Times New Roman" w:cs="Times New Roman"/>
          <w:sz w:val="24"/>
          <w:szCs w:val="24"/>
        </w:rPr>
      </w:pPr>
      <w:r w:rsidRPr="00A152F9">
        <w:rPr>
          <w:rStyle w:val="Strong"/>
          <w:rFonts w:ascii="Times New Roman" w:hAnsi="Times New Roman" w:cs="Times New Roman"/>
          <w:bCs w:val="0"/>
          <w:sz w:val="24"/>
          <w:szCs w:val="24"/>
        </w:rPr>
        <w:t>QUESTIONNAIRE</w:t>
      </w:r>
    </w:p>
    <w:p w:rsidR="00354522" w:rsidRPr="00A152F9" w:rsidRDefault="00360145" w:rsidP="00CA2D71">
      <w:pPr>
        <w:pStyle w:val="NoSpacing"/>
        <w:spacing w:line="360" w:lineRule="auto"/>
        <w:jc w:val="both"/>
        <w:rPr>
          <w:rStyle w:val="Emphasis"/>
          <w:rFonts w:ascii="Times New Roman" w:hAnsi="Times New Roman" w:cs="Times New Roman"/>
          <w:sz w:val="24"/>
          <w:szCs w:val="24"/>
        </w:rPr>
      </w:pPr>
      <w:r w:rsidRPr="00A152F9">
        <w:rPr>
          <w:rStyle w:val="Strong"/>
          <w:rFonts w:ascii="Times New Roman" w:hAnsi="Times New Roman" w:cs="Times New Roman"/>
          <w:sz w:val="24"/>
          <w:szCs w:val="24"/>
        </w:rPr>
        <w:t>Title: Statistical Analysis on Racism in Society (A Case Study of Ilorin</w:t>
      </w:r>
      <w:r w:rsidRPr="00A152F9">
        <w:rPr>
          <w:rStyle w:val="Strong"/>
          <w:rFonts w:ascii="Times New Roman" w:hAnsi="Times New Roman" w:cs="Times New Roman"/>
          <w:sz w:val="24"/>
          <w:szCs w:val="24"/>
        </w:rPr>
        <w:t xml:space="preserve"> Metropolis)</w:t>
      </w:r>
      <w:r w:rsidRPr="00A152F9">
        <w:rPr>
          <w:rFonts w:ascii="Times New Roman" w:hAnsi="Times New Roman" w:cs="Times New Roman"/>
          <w:sz w:val="24"/>
          <w:szCs w:val="24"/>
        </w:rPr>
        <w:br/>
      </w:r>
      <w:r w:rsidRPr="00A152F9">
        <w:rPr>
          <w:rStyle w:val="Emphasis"/>
          <w:rFonts w:ascii="Times New Roman" w:hAnsi="Times New Roman" w:cs="Times New Roman"/>
          <w:sz w:val="24"/>
          <w:szCs w:val="24"/>
        </w:rPr>
        <w:t>Dear Respondent,</w:t>
      </w:r>
    </w:p>
    <w:p w:rsidR="00354522" w:rsidRPr="00A152F9" w:rsidRDefault="00360145" w:rsidP="00CA2D71">
      <w:pPr>
        <w:pStyle w:val="NoSpacing"/>
        <w:spacing w:line="360" w:lineRule="auto"/>
        <w:jc w:val="both"/>
        <w:rPr>
          <w:rFonts w:ascii="Times New Roman" w:hAnsi="Times New Roman" w:cs="Times New Roman"/>
          <w:sz w:val="24"/>
          <w:szCs w:val="24"/>
        </w:rPr>
      </w:pPr>
      <w:r w:rsidRPr="00A152F9">
        <w:rPr>
          <w:rFonts w:ascii="Times New Roman" w:hAnsi="Times New Roman" w:cs="Times New Roman"/>
          <w:sz w:val="24"/>
          <w:szCs w:val="24"/>
        </w:rPr>
        <w:t>This questionnaire is designed purely for academic purposes. Your responses will be treated with confidentiality and used solely for statistical analysis on racism in Ilorin Metropolis. Thank you for your time and cooperation.</w:t>
      </w:r>
    </w:p>
    <w:p w:rsidR="00354522" w:rsidRPr="00A152F9" w:rsidRDefault="00360145" w:rsidP="00CA2D71">
      <w:pPr>
        <w:pStyle w:val="NoSpacing"/>
        <w:spacing w:line="360" w:lineRule="auto"/>
        <w:jc w:val="both"/>
        <w:rPr>
          <w:rFonts w:ascii="Times New Roman" w:hAnsi="Times New Roman" w:cs="Times New Roman"/>
          <w:sz w:val="24"/>
          <w:szCs w:val="24"/>
        </w:rPr>
      </w:pPr>
      <w:r w:rsidRPr="00A152F9">
        <w:rPr>
          <w:rStyle w:val="Strong"/>
          <w:rFonts w:ascii="Times New Roman" w:hAnsi="Times New Roman" w:cs="Times New Roman"/>
          <w:bCs w:val="0"/>
          <w:sz w:val="24"/>
          <w:szCs w:val="24"/>
        </w:rPr>
        <w:t>Section A: Demographic Information</w:t>
      </w:r>
      <w:r w:rsidRPr="00A152F9">
        <w:rPr>
          <w:rFonts w:ascii="Times New Roman" w:hAnsi="Times New Roman" w:cs="Times New Roman"/>
          <w:sz w:val="24"/>
          <w:szCs w:val="24"/>
        </w:rPr>
        <w:t xml:space="preserve"> (Please tick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the appropriate option)</w:t>
      </w:r>
    </w:p>
    <w:p w:rsidR="00354522" w:rsidRPr="00A152F9" w:rsidRDefault="00360145" w:rsidP="00CA2D71">
      <w:pPr>
        <w:pStyle w:val="NoSpacing"/>
        <w:numPr>
          <w:ilvl w:val="0"/>
          <w:numId w:val="3"/>
        </w:numPr>
        <w:spacing w:line="360" w:lineRule="auto"/>
        <w:jc w:val="both"/>
        <w:rPr>
          <w:rFonts w:ascii="Times New Roman" w:hAnsi="Times New Roman" w:cs="Times New Roman"/>
          <w:sz w:val="24"/>
          <w:szCs w:val="24"/>
        </w:rPr>
      </w:pPr>
      <w:r w:rsidRPr="00A152F9">
        <w:rPr>
          <w:rFonts w:ascii="Times New Roman" w:hAnsi="Times New Roman" w:cs="Times New Roman"/>
          <w:sz w:val="24"/>
          <w:szCs w:val="24"/>
        </w:rPr>
        <w:t xml:space="preserve">Gender: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Male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Female</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Other</w:t>
      </w:r>
    </w:p>
    <w:p w:rsidR="00354522" w:rsidRPr="00A152F9" w:rsidRDefault="00360145" w:rsidP="00CA2D71">
      <w:pPr>
        <w:pStyle w:val="NoSpacing"/>
        <w:numPr>
          <w:ilvl w:val="0"/>
          <w:numId w:val="3"/>
        </w:numPr>
        <w:spacing w:line="360" w:lineRule="auto"/>
        <w:jc w:val="both"/>
        <w:rPr>
          <w:rFonts w:ascii="Times New Roman" w:hAnsi="Times New Roman" w:cs="Times New Roman"/>
          <w:sz w:val="24"/>
          <w:szCs w:val="24"/>
        </w:rPr>
      </w:pPr>
      <w:r w:rsidRPr="00A152F9">
        <w:rPr>
          <w:rFonts w:ascii="Times New Roman" w:hAnsi="Times New Roman" w:cs="Times New Roman"/>
          <w:sz w:val="24"/>
          <w:szCs w:val="24"/>
        </w:rPr>
        <w:t xml:space="preserve">Age Group: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Below 18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18 – 25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26 – 35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36 – 45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46 and above</w:t>
      </w:r>
    </w:p>
    <w:p w:rsidR="00354522" w:rsidRPr="00A152F9" w:rsidRDefault="00360145" w:rsidP="00CA2D71">
      <w:pPr>
        <w:pStyle w:val="NoSpacing"/>
        <w:numPr>
          <w:ilvl w:val="0"/>
          <w:numId w:val="3"/>
        </w:numPr>
        <w:spacing w:line="360" w:lineRule="auto"/>
        <w:jc w:val="both"/>
        <w:rPr>
          <w:rFonts w:ascii="Times New Roman" w:hAnsi="Times New Roman" w:cs="Times New Roman"/>
          <w:sz w:val="24"/>
          <w:szCs w:val="24"/>
        </w:rPr>
      </w:pPr>
      <w:r w:rsidRPr="00A152F9">
        <w:rPr>
          <w:rFonts w:ascii="Times New Roman" w:hAnsi="Times New Roman" w:cs="Times New Roman"/>
          <w:sz w:val="24"/>
          <w:szCs w:val="24"/>
        </w:rPr>
        <w:t xml:space="preserve">Ethnic Group: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Yoruba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Hausa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Igbo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Others (please specify): ___________</w:t>
      </w:r>
    </w:p>
    <w:p w:rsidR="00354522" w:rsidRPr="00A152F9" w:rsidRDefault="00360145" w:rsidP="00CA2D71">
      <w:pPr>
        <w:pStyle w:val="NoSpacing"/>
        <w:numPr>
          <w:ilvl w:val="0"/>
          <w:numId w:val="3"/>
        </w:numPr>
        <w:spacing w:line="360" w:lineRule="auto"/>
        <w:jc w:val="both"/>
        <w:rPr>
          <w:rFonts w:ascii="Times New Roman" w:hAnsi="Times New Roman" w:cs="Times New Roman"/>
          <w:sz w:val="24"/>
          <w:szCs w:val="24"/>
        </w:rPr>
      </w:pPr>
      <w:r w:rsidRPr="00A152F9">
        <w:rPr>
          <w:rFonts w:ascii="Times New Roman" w:hAnsi="Times New Roman" w:cs="Times New Roman"/>
          <w:sz w:val="24"/>
          <w:szCs w:val="24"/>
        </w:rPr>
        <w:t>Educ</w:t>
      </w:r>
      <w:r w:rsidRPr="00A152F9">
        <w:rPr>
          <w:rFonts w:ascii="Times New Roman" w:hAnsi="Times New Roman" w:cs="Times New Roman"/>
          <w:sz w:val="24"/>
          <w:szCs w:val="24"/>
        </w:rPr>
        <w:t xml:space="preserve">ational Qualification: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Primary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Secondary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Tertiary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Others (please specify): ___________</w:t>
      </w:r>
    </w:p>
    <w:p w:rsidR="00354522" w:rsidRPr="00A152F9" w:rsidRDefault="00360145" w:rsidP="00CA2D71">
      <w:pPr>
        <w:pStyle w:val="NoSpacing"/>
        <w:numPr>
          <w:ilvl w:val="0"/>
          <w:numId w:val="3"/>
        </w:numPr>
        <w:spacing w:line="360" w:lineRule="auto"/>
        <w:jc w:val="both"/>
        <w:rPr>
          <w:rFonts w:ascii="Times New Roman" w:hAnsi="Times New Roman" w:cs="Times New Roman"/>
          <w:sz w:val="24"/>
          <w:szCs w:val="24"/>
        </w:rPr>
      </w:pPr>
      <w:r w:rsidRPr="00A152F9">
        <w:rPr>
          <w:rFonts w:ascii="Times New Roman" w:hAnsi="Times New Roman" w:cs="Times New Roman"/>
          <w:sz w:val="24"/>
          <w:szCs w:val="24"/>
        </w:rPr>
        <w:t xml:space="preserve">Occupation: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Student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Civil Servant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Private Sector Employee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Unemployed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Others: ___________</w:t>
      </w:r>
    </w:p>
    <w:p w:rsidR="00354522" w:rsidRPr="00A152F9" w:rsidRDefault="00360145" w:rsidP="00CA2D71">
      <w:pPr>
        <w:pStyle w:val="NoSpacing"/>
        <w:spacing w:line="360" w:lineRule="auto"/>
        <w:jc w:val="both"/>
        <w:rPr>
          <w:rFonts w:ascii="Times New Roman" w:hAnsi="Times New Roman" w:cs="Times New Roman"/>
          <w:sz w:val="24"/>
          <w:szCs w:val="24"/>
        </w:rPr>
      </w:pPr>
      <w:r w:rsidRPr="00A152F9">
        <w:rPr>
          <w:rStyle w:val="Strong"/>
          <w:rFonts w:ascii="Times New Roman" w:hAnsi="Times New Roman" w:cs="Times New Roman"/>
          <w:bCs w:val="0"/>
          <w:sz w:val="24"/>
          <w:szCs w:val="24"/>
        </w:rPr>
        <w:t>Section B: Frequency and Forms of Racism</w:t>
      </w:r>
    </w:p>
    <w:p w:rsidR="00354522" w:rsidRPr="00A152F9" w:rsidRDefault="00360145" w:rsidP="00CA2D71">
      <w:pPr>
        <w:pStyle w:val="NoSpacing"/>
        <w:numPr>
          <w:ilvl w:val="0"/>
          <w:numId w:val="3"/>
        </w:numPr>
        <w:spacing w:line="360" w:lineRule="auto"/>
        <w:jc w:val="both"/>
        <w:rPr>
          <w:rFonts w:ascii="Times New Roman" w:hAnsi="Times New Roman" w:cs="Times New Roman"/>
          <w:sz w:val="24"/>
          <w:szCs w:val="24"/>
        </w:rPr>
      </w:pPr>
      <w:r w:rsidRPr="00A152F9">
        <w:rPr>
          <w:rFonts w:ascii="Times New Roman" w:hAnsi="Times New Roman" w:cs="Times New Roman"/>
          <w:sz w:val="24"/>
          <w:szCs w:val="24"/>
        </w:rPr>
        <w:t xml:space="preserve">Have you ever experienced racism or ethnic discrimination in Ilorin Metropolis?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Yes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No</w:t>
      </w:r>
    </w:p>
    <w:p w:rsidR="00354522" w:rsidRPr="00A152F9" w:rsidRDefault="00360145" w:rsidP="00CA2D71">
      <w:pPr>
        <w:pStyle w:val="NoSpacing"/>
        <w:numPr>
          <w:ilvl w:val="0"/>
          <w:numId w:val="3"/>
        </w:numPr>
        <w:spacing w:line="360" w:lineRule="auto"/>
        <w:jc w:val="both"/>
        <w:rPr>
          <w:rFonts w:ascii="Times New Roman" w:hAnsi="Times New Roman" w:cs="Times New Roman"/>
          <w:sz w:val="24"/>
          <w:szCs w:val="24"/>
        </w:rPr>
      </w:pPr>
      <w:r w:rsidRPr="00A152F9">
        <w:rPr>
          <w:rFonts w:ascii="Times New Roman" w:hAnsi="Times New Roman" w:cs="Times New Roman"/>
          <w:sz w:val="24"/>
          <w:szCs w:val="24"/>
        </w:rPr>
        <w:t xml:space="preserve">If yes, in what form did you experience racism? (You may tick more than one)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Verbal abuse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Job denial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Physical attack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Social exclusion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Biased treatment in s</w:t>
      </w:r>
      <w:r w:rsidRPr="00A152F9">
        <w:rPr>
          <w:rFonts w:ascii="Times New Roman" w:hAnsi="Times New Roman" w:cs="Times New Roman"/>
          <w:sz w:val="24"/>
          <w:szCs w:val="24"/>
        </w:rPr>
        <w:t>chool/workplace</w:t>
      </w:r>
    </w:p>
    <w:p w:rsidR="00354522" w:rsidRPr="00A152F9" w:rsidRDefault="00360145" w:rsidP="00CA2D71">
      <w:pPr>
        <w:pStyle w:val="NoSpacing"/>
        <w:numPr>
          <w:ilvl w:val="0"/>
          <w:numId w:val="3"/>
        </w:numPr>
        <w:spacing w:line="360" w:lineRule="auto"/>
        <w:jc w:val="both"/>
        <w:rPr>
          <w:rFonts w:ascii="Times New Roman" w:hAnsi="Times New Roman" w:cs="Times New Roman"/>
          <w:sz w:val="24"/>
          <w:szCs w:val="24"/>
        </w:rPr>
      </w:pPr>
      <w:r w:rsidRPr="00A152F9">
        <w:rPr>
          <w:rFonts w:ascii="Times New Roman" w:hAnsi="Times New Roman" w:cs="Times New Roman"/>
          <w:sz w:val="24"/>
          <w:szCs w:val="24"/>
        </w:rPr>
        <w:t xml:space="preserve">How often do you witness or hear of racism occurring in your environment?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Very frequently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Occasionally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Rarely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Never</w:t>
      </w:r>
    </w:p>
    <w:p w:rsidR="00354522" w:rsidRPr="00A152F9" w:rsidRDefault="00360145" w:rsidP="00CA2D71">
      <w:pPr>
        <w:pStyle w:val="NoSpacing"/>
        <w:numPr>
          <w:ilvl w:val="0"/>
          <w:numId w:val="3"/>
        </w:numPr>
        <w:spacing w:line="360" w:lineRule="auto"/>
        <w:jc w:val="both"/>
        <w:rPr>
          <w:rFonts w:ascii="Times New Roman" w:hAnsi="Times New Roman" w:cs="Times New Roman"/>
          <w:sz w:val="24"/>
          <w:szCs w:val="24"/>
        </w:rPr>
      </w:pPr>
      <w:r w:rsidRPr="00A152F9">
        <w:rPr>
          <w:rFonts w:ascii="Times New Roman" w:hAnsi="Times New Roman" w:cs="Times New Roman"/>
          <w:sz w:val="24"/>
          <w:szCs w:val="24"/>
        </w:rPr>
        <w:t xml:space="preserve">Which sector have you most commonly experienced or witnessed racism?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Workplace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School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Health services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Religi</w:t>
      </w:r>
      <w:r w:rsidRPr="00A152F9">
        <w:rPr>
          <w:rFonts w:ascii="Times New Roman" w:hAnsi="Times New Roman" w:cs="Times New Roman"/>
          <w:sz w:val="24"/>
          <w:szCs w:val="24"/>
        </w:rPr>
        <w:t xml:space="preserve">ous institutions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Public places</w:t>
      </w:r>
    </w:p>
    <w:p w:rsidR="00354522" w:rsidRPr="00A152F9" w:rsidRDefault="00360145" w:rsidP="00CA2D71">
      <w:pPr>
        <w:pStyle w:val="NoSpacing"/>
        <w:numPr>
          <w:ilvl w:val="0"/>
          <w:numId w:val="3"/>
        </w:numPr>
        <w:spacing w:line="360" w:lineRule="auto"/>
        <w:jc w:val="both"/>
        <w:rPr>
          <w:rFonts w:ascii="Times New Roman" w:hAnsi="Times New Roman" w:cs="Times New Roman"/>
          <w:sz w:val="24"/>
          <w:szCs w:val="24"/>
        </w:rPr>
      </w:pPr>
      <w:r w:rsidRPr="00A152F9">
        <w:rPr>
          <w:rStyle w:val="Strong"/>
          <w:rFonts w:ascii="Times New Roman" w:hAnsi="Times New Roman" w:cs="Times New Roman"/>
          <w:b w:val="0"/>
          <w:bCs w:val="0"/>
          <w:sz w:val="24"/>
          <w:szCs w:val="24"/>
        </w:rPr>
        <w:t>Section C: Relationship between Demographics and Racism</w:t>
      </w:r>
    </w:p>
    <w:p w:rsidR="00354522" w:rsidRPr="00A152F9" w:rsidRDefault="00360145" w:rsidP="00CA2D71">
      <w:pPr>
        <w:pStyle w:val="NoSpacing"/>
        <w:numPr>
          <w:ilvl w:val="0"/>
          <w:numId w:val="3"/>
        </w:numPr>
        <w:spacing w:line="360" w:lineRule="auto"/>
        <w:jc w:val="both"/>
        <w:rPr>
          <w:rFonts w:ascii="Times New Roman" w:hAnsi="Times New Roman" w:cs="Times New Roman"/>
          <w:sz w:val="24"/>
          <w:szCs w:val="24"/>
        </w:rPr>
      </w:pPr>
      <w:r w:rsidRPr="00A152F9">
        <w:rPr>
          <w:rFonts w:ascii="Times New Roman" w:hAnsi="Times New Roman" w:cs="Times New Roman"/>
          <w:sz w:val="24"/>
          <w:szCs w:val="24"/>
        </w:rPr>
        <w:lastRenderedPageBreak/>
        <w:t xml:space="preserve">Do you believe your ethnic background influences how others treat you in Ilorin?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Strongly Agree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Agree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Disagree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Strongly Disagree</w:t>
      </w:r>
    </w:p>
    <w:p w:rsidR="00354522" w:rsidRPr="00A152F9" w:rsidRDefault="00360145" w:rsidP="00CA2D71">
      <w:pPr>
        <w:pStyle w:val="NoSpacing"/>
        <w:numPr>
          <w:ilvl w:val="0"/>
          <w:numId w:val="3"/>
        </w:numPr>
        <w:spacing w:line="360" w:lineRule="auto"/>
        <w:jc w:val="both"/>
        <w:rPr>
          <w:rFonts w:ascii="Times New Roman" w:hAnsi="Times New Roman" w:cs="Times New Roman"/>
          <w:sz w:val="24"/>
          <w:szCs w:val="24"/>
        </w:rPr>
      </w:pPr>
      <w:r w:rsidRPr="00A152F9">
        <w:rPr>
          <w:rFonts w:ascii="Times New Roman" w:hAnsi="Times New Roman" w:cs="Times New Roman"/>
          <w:sz w:val="24"/>
          <w:szCs w:val="24"/>
        </w:rPr>
        <w:t>Have you ever been excluded or</w:t>
      </w:r>
      <w:r w:rsidRPr="00A152F9">
        <w:rPr>
          <w:rFonts w:ascii="Times New Roman" w:hAnsi="Times New Roman" w:cs="Times New Roman"/>
          <w:sz w:val="24"/>
          <w:szCs w:val="24"/>
        </w:rPr>
        <w:t xml:space="preserve"> denied an opportunity because of your ethnic group?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Yes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No</w:t>
      </w:r>
    </w:p>
    <w:p w:rsidR="00354522" w:rsidRPr="00A152F9" w:rsidRDefault="00360145" w:rsidP="00CA2D71">
      <w:pPr>
        <w:pStyle w:val="NoSpacing"/>
        <w:numPr>
          <w:ilvl w:val="0"/>
          <w:numId w:val="3"/>
        </w:numPr>
        <w:spacing w:line="360" w:lineRule="auto"/>
        <w:jc w:val="both"/>
        <w:rPr>
          <w:rFonts w:ascii="Times New Roman" w:hAnsi="Times New Roman" w:cs="Times New Roman"/>
          <w:sz w:val="24"/>
          <w:szCs w:val="24"/>
        </w:rPr>
      </w:pPr>
      <w:r w:rsidRPr="00A152F9">
        <w:rPr>
          <w:rFonts w:ascii="Times New Roman" w:hAnsi="Times New Roman" w:cs="Times New Roman"/>
          <w:sz w:val="24"/>
          <w:szCs w:val="24"/>
        </w:rPr>
        <w:t xml:space="preserve">In your opinion, which age group faces the most racial bias in society?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Children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Youth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Adults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Elderly</w:t>
      </w:r>
    </w:p>
    <w:p w:rsidR="00354522" w:rsidRPr="00A152F9" w:rsidRDefault="00360145" w:rsidP="00CA2D71">
      <w:pPr>
        <w:pStyle w:val="NoSpacing"/>
        <w:numPr>
          <w:ilvl w:val="0"/>
          <w:numId w:val="3"/>
        </w:numPr>
        <w:spacing w:line="360" w:lineRule="auto"/>
        <w:jc w:val="both"/>
        <w:rPr>
          <w:rFonts w:ascii="Times New Roman" w:hAnsi="Times New Roman" w:cs="Times New Roman"/>
          <w:sz w:val="24"/>
          <w:szCs w:val="24"/>
        </w:rPr>
      </w:pPr>
      <w:r w:rsidRPr="00A152F9">
        <w:rPr>
          <w:rFonts w:ascii="Times New Roman" w:hAnsi="Times New Roman" w:cs="Times New Roman"/>
          <w:sz w:val="24"/>
          <w:szCs w:val="24"/>
        </w:rPr>
        <w:t xml:space="preserve">Do you think people with higher education face less racism than others?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Strongly Agree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Agree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Disagree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Strongly Disagree</w:t>
      </w:r>
    </w:p>
    <w:p w:rsidR="00354522" w:rsidRPr="00A152F9" w:rsidRDefault="00360145" w:rsidP="00CA2D71">
      <w:pPr>
        <w:pStyle w:val="NoSpacing"/>
        <w:numPr>
          <w:ilvl w:val="0"/>
          <w:numId w:val="3"/>
        </w:numPr>
        <w:spacing w:line="360" w:lineRule="auto"/>
        <w:jc w:val="both"/>
        <w:rPr>
          <w:rStyle w:val="Strong"/>
          <w:rFonts w:ascii="Times New Roman" w:hAnsi="Times New Roman" w:cs="Times New Roman"/>
          <w:b w:val="0"/>
          <w:bCs w:val="0"/>
          <w:sz w:val="24"/>
          <w:szCs w:val="24"/>
        </w:rPr>
      </w:pPr>
      <w:r w:rsidRPr="00A152F9">
        <w:rPr>
          <w:rStyle w:val="Strong"/>
          <w:rFonts w:ascii="Times New Roman" w:hAnsi="Times New Roman" w:cs="Times New Roman"/>
          <w:b w:val="0"/>
          <w:bCs w:val="0"/>
          <w:sz w:val="24"/>
          <w:szCs w:val="24"/>
        </w:rPr>
        <w:t>Section D: Perception and Awareness of Racism</w:t>
      </w:r>
    </w:p>
    <w:p w:rsidR="00354522" w:rsidRPr="00A152F9" w:rsidRDefault="00360145" w:rsidP="00CA2D71">
      <w:pPr>
        <w:pStyle w:val="NoSpacing"/>
        <w:numPr>
          <w:ilvl w:val="0"/>
          <w:numId w:val="3"/>
        </w:numPr>
        <w:spacing w:line="360" w:lineRule="auto"/>
        <w:jc w:val="both"/>
        <w:rPr>
          <w:rFonts w:ascii="Times New Roman" w:hAnsi="Times New Roman" w:cs="Times New Roman"/>
          <w:sz w:val="24"/>
          <w:szCs w:val="24"/>
        </w:rPr>
      </w:pPr>
      <w:r w:rsidRPr="00A152F9">
        <w:rPr>
          <w:rFonts w:ascii="Times New Roman" w:hAnsi="Times New Roman" w:cs="Times New Roman"/>
          <w:sz w:val="24"/>
          <w:szCs w:val="24"/>
        </w:rPr>
        <w:t xml:space="preserve">How aware are people around you about racism and its effects?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Very aware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Somewhat aware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Slightly aware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Not aware</w:t>
      </w:r>
    </w:p>
    <w:p w:rsidR="00354522" w:rsidRPr="00A152F9" w:rsidRDefault="00360145" w:rsidP="00CA2D71">
      <w:pPr>
        <w:pStyle w:val="NoSpacing"/>
        <w:numPr>
          <w:ilvl w:val="0"/>
          <w:numId w:val="3"/>
        </w:numPr>
        <w:spacing w:line="360" w:lineRule="auto"/>
        <w:jc w:val="both"/>
        <w:rPr>
          <w:rFonts w:ascii="Times New Roman" w:hAnsi="Times New Roman" w:cs="Times New Roman"/>
          <w:sz w:val="24"/>
          <w:szCs w:val="24"/>
        </w:rPr>
      </w:pPr>
      <w:r w:rsidRPr="00A152F9">
        <w:rPr>
          <w:rFonts w:ascii="Times New Roman" w:hAnsi="Times New Roman" w:cs="Times New Roman"/>
          <w:sz w:val="24"/>
          <w:szCs w:val="24"/>
        </w:rPr>
        <w:t xml:space="preserve">Do you believe racism is a serious issue in Ilorin Metropolis?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Yes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No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Not Sure</w:t>
      </w:r>
    </w:p>
    <w:p w:rsidR="00354522" w:rsidRPr="00A152F9" w:rsidRDefault="00360145" w:rsidP="00CA2D71">
      <w:pPr>
        <w:pStyle w:val="NoSpacing"/>
        <w:numPr>
          <w:ilvl w:val="0"/>
          <w:numId w:val="3"/>
        </w:numPr>
        <w:spacing w:line="360" w:lineRule="auto"/>
        <w:jc w:val="both"/>
        <w:rPr>
          <w:rFonts w:ascii="Times New Roman" w:hAnsi="Times New Roman" w:cs="Times New Roman"/>
          <w:sz w:val="24"/>
          <w:szCs w:val="24"/>
        </w:rPr>
      </w:pPr>
      <w:r w:rsidRPr="00A152F9">
        <w:rPr>
          <w:rFonts w:ascii="Times New Roman" w:hAnsi="Times New Roman" w:cs="Times New Roman"/>
          <w:sz w:val="24"/>
          <w:szCs w:val="24"/>
        </w:rPr>
        <w:t xml:space="preserve">In your opinion, which environment shows more tolerance among ethnic groups?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Schools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Workplaces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Religious centres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Markets/public places</w:t>
      </w:r>
    </w:p>
    <w:p w:rsidR="00354522" w:rsidRPr="00A152F9" w:rsidRDefault="00360145" w:rsidP="00CA2D71">
      <w:pPr>
        <w:pStyle w:val="NoSpacing"/>
        <w:numPr>
          <w:ilvl w:val="0"/>
          <w:numId w:val="3"/>
        </w:numPr>
        <w:spacing w:line="360" w:lineRule="auto"/>
        <w:jc w:val="both"/>
        <w:rPr>
          <w:rFonts w:ascii="Times New Roman" w:hAnsi="Times New Roman" w:cs="Times New Roman"/>
          <w:sz w:val="24"/>
          <w:szCs w:val="24"/>
        </w:rPr>
      </w:pPr>
      <w:r w:rsidRPr="00A152F9">
        <w:rPr>
          <w:rFonts w:ascii="Times New Roman" w:hAnsi="Times New Roman" w:cs="Times New Roman"/>
          <w:sz w:val="24"/>
          <w:szCs w:val="24"/>
        </w:rPr>
        <w:t>Are there enough public dis</w:t>
      </w:r>
      <w:r w:rsidRPr="00A152F9">
        <w:rPr>
          <w:rFonts w:ascii="Times New Roman" w:hAnsi="Times New Roman" w:cs="Times New Roman"/>
          <w:sz w:val="24"/>
          <w:szCs w:val="24"/>
        </w:rPr>
        <w:t xml:space="preserve">cussions or campaigns about racism in Ilorin?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Yes</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No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Not Sure</w:t>
      </w:r>
    </w:p>
    <w:p w:rsidR="00354522" w:rsidRPr="00A152F9" w:rsidRDefault="00360145" w:rsidP="00CA2D71">
      <w:pPr>
        <w:pStyle w:val="NoSpacing"/>
        <w:numPr>
          <w:ilvl w:val="0"/>
          <w:numId w:val="3"/>
        </w:numPr>
        <w:spacing w:line="360" w:lineRule="auto"/>
        <w:jc w:val="both"/>
        <w:rPr>
          <w:rStyle w:val="Strong"/>
          <w:rFonts w:ascii="Times New Roman" w:hAnsi="Times New Roman" w:cs="Times New Roman"/>
          <w:b w:val="0"/>
          <w:bCs w:val="0"/>
          <w:sz w:val="24"/>
          <w:szCs w:val="24"/>
        </w:rPr>
      </w:pPr>
      <w:r w:rsidRPr="00A152F9">
        <w:rPr>
          <w:rStyle w:val="Strong"/>
          <w:rFonts w:ascii="Times New Roman" w:hAnsi="Times New Roman" w:cs="Times New Roman"/>
          <w:b w:val="0"/>
          <w:bCs w:val="0"/>
          <w:sz w:val="24"/>
          <w:szCs w:val="24"/>
        </w:rPr>
        <w:t>Section E: Hypothesis Testing and Public Opinion</w:t>
      </w:r>
    </w:p>
    <w:p w:rsidR="00354522" w:rsidRPr="00A152F9" w:rsidRDefault="00360145" w:rsidP="00CA2D71">
      <w:pPr>
        <w:pStyle w:val="NoSpacing"/>
        <w:numPr>
          <w:ilvl w:val="0"/>
          <w:numId w:val="3"/>
        </w:numPr>
        <w:spacing w:line="360" w:lineRule="auto"/>
        <w:jc w:val="both"/>
        <w:rPr>
          <w:rFonts w:ascii="Times New Roman" w:hAnsi="Times New Roman" w:cs="Times New Roman"/>
          <w:sz w:val="24"/>
          <w:szCs w:val="24"/>
        </w:rPr>
      </w:pPr>
      <w:r w:rsidRPr="00A152F9">
        <w:rPr>
          <w:rFonts w:ascii="Times New Roman" w:hAnsi="Times New Roman" w:cs="Times New Roman"/>
          <w:sz w:val="24"/>
          <w:szCs w:val="24"/>
        </w:rPr>
        <w:t xml:space="preserve">Do you agree that racism still exists in Ilorin Metropolis today?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Strongly Agree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Agree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Disagree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Strongly Disagree</w:t>
      </w:r>
    </w:p>
    <w:p w:rsidR="00354522" w:rsidRPr="00A152F9" w:rsidRDefault="00360145" w:rsidP="00CA2D71">
      <w:pPr>
        <w:pStyle w:val="NoSpacing"/>
        <w:numPr>
          <w:ilvl w:val="0"/>
          <w:numId w:val="3"/>
        </w:numPr>
        <w:spacing w:line="360" w:lineRule="auto"/>
        <w:jc w:val="both"/>
        <w:rPr>
          <w:rFonts w:ascii="Times New Roman" w:hAnsi="Times New Roman" w:cs="Times New Roman"/>
          <w:sz w:val="24"/>
          <w:szCs w:val="24"/>
        </w:rPr>
      </w:pPr>
      <w:r w:rsidRPr="00A152F9">
        <w:rPr>
          <w:rFonts w:ascii="Times New Roman" w:hAnsi="Times New Roman" w:cs="Times New Roman"/>
          <w:sz w:val="24"/>
          <w:szCs w:val="24"/>
        </w:rPr>
        <w:t>Do you think racis</w:t>
      </w:r>
      <w:r w:rsidRPr="00A152F9">
        <w:rPr>
          <w:rFonts w:ascii="Times New Roman" w:hAnsi="Times New Roman" w:cs="Times New Roman"/>
          <w:sz w:val="24"/>
          <w:szCs w:val="24"/>
        </w:rPr>
        <w:t xml:space="preserve">m affects social and economic development in your community?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Strongly Agree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Agree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Disagree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Strongly Disagree</w:t>
      </w:r>
    </w:p>
    <w:p w:rsidR="00354522" w:rsidRPr="00A152F9" w:rsidRDefault="00360145" w:rsidP="00CA2D71">
      <w:pPr>
        <w:pStyle w:val="NoSpacing"/>
        <w:numPr>
          <w:ilvl w:val="0"/>
          <w:numId w:val="3"/>
        </w:numPr>
        <w:spacing w:line="360" w:lineRule="auto"/>
        <w:jc w:val="both"/>
        <w:rPr>
          <w:rFonts w:ascii="Times New Roman" w:hAnsi="Times New Roman" w:cs="Times New Roman"/>
          <w:sz w:val="24"/>
          <w:szCs w:val="24"/>
        </w:rPr>
      </w:pPr>
      <w:r w:rsidRPr="00A152F9">
        <w:rPr>
          <w:rFonts w:ascii="Times New Roman" w:hAnsi="Times New Roman" w:cs="Times New Roman"/>
          <w:sz w:val="24"/>
          <w:szCs w:val="24"/>
        </w:rPr>
        <w:t>Are there laws or policies effectively addressing racism in your environment?</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Yes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No</w:t>
      </w:r>
      <w:r w:rsidRPr="00A152F9">
        <w:rPr>
          <w:rFonts w:ascii="Times New Roman" w:hAnsi="Times New Roman" w:cs="Times New Roman"/>
          <w:sz w:val="24"/>
          <w:szCs w:val="24"/>
        </w:rPr>
        <w:tab/>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Not Sure</w:t>
      </w:r>
    </w:p>
    <w:p w:rsidR="00354522" w:rsidRPr="00A152F9" w:rsidRDefault="00360145" w:rsidP="00CA2D71">
      <w:pPr>
        <w:pStyle w:val="NoSpacing"/>
        <w:numPr>
          <w:ilvl w:val="0"/>
          <w:numId w:val="3"/>
        </w:numPr>
        <w:spacing w:line="360" w:lineRule="auto"/>
        <w:jc w:val="both"/>
        <w:rPr>
          <w:rFonts w:ascii="Times New Roman" w:hAnsi="Times New Roman" w:cs="Times New Roman"/>
          <w:sz w:val="24"/>
          <w:szCs w:val="24"/>
        </w:rPr>
      </w:pPr>
      <w:r w:rsidRPr="00A152F9">
        <w:rPr>
          <w:rFonts w:ascii="Times New Roman" w:hAnsi="Times New Roman" w:cs="Times New Roman"/>
          <w:sz w:val="24"/>
          <w:szCs w:val="24"/>
        </w:rPr>
        <w:t xml:space="preserve">Should schools and public institutions do more to promote ethnic equality? </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Yes</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No</w:t>
      </w:r>
      <w:r w:rsidRPr="00A152F9">
        <w:rPr>
          <w:rFonts w:ascii="MS Mincho" w:eastAsia="MS Mincho" w:hAnsi="MS Mincho" w:cs="MS Mincho" w:hint="eastAsia"/>
          <w:sz w:val="24"/>
          <w:szCs w:val="24"/>
        </w:rPr>
        <w:t>☐</w:t>
      </w:r>
      <w:r w:rsidRPr="00A152F9">
        <w:rPr>
          <w:rFonts w:ascii="Times New Roman" w:hAnsi="Times New Roman" w:cs="Times New Roman"/>
          <w:sz w:val="24"/>
          <w:szCs w:val="24"/>
        </w:rPr>
        <w:t xml:space="preserve"> Not Sure</w:t>
      </w:r>
    </w:p>
    <w:sectPr w:rsidR="00354522" w:rsidRPr="00A152F9" w:rsidSect="00E12E27">
      <w:pgSz w:w="11808" w:h="14832"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145" w:rsidRDefault="00360145">
      <w:pPr>
        <w:spacing w:line="240" w:lineRule="auto"/>
      </w:pPr>
      <w:r>
        <w:separator/>
      </w:r>
    </w:p>
  </w:endnote>
  <w:endnote w:type="continuationSeparator" w:id="1">
    <w:p w:rsidR="00360145" w:rsidRDefault="003601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等线">
    <w:altName w:val="Arial Unicode MS"/>
    <w:charset w:val="86"/>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11943"/>
      <w:docPartObj>
        <w:docPartGallery w:val="Page Numbers (Bottom of Page)"/>
        <w:docPartUnique/>
      </w:docPartObj>
    </w:sdtPr>
    <w:sdtContent>
      <w:p w:rsidR="00A152F9" w:rsidRDefault="00A152F9">
        <w:pPr>
          <w:pStyle w:val="Footer"/>
          <w:jc w:val="center"/>
        </w:pPr>
        <w:fldSimple w:instr=" PAGE   \* MERGEFORMAT ">
          <w:r w:rsidR="00E12E27">
            <w:rPr>
              <w:noProof/>
            </w:rPr>
            <w:t>21</w:t>
          </w:r>
        </w:fldSimple>
      </w:p>
    </w:sdtContent>
  </w:sdt>
  <w:p w:rsidR="00A152F9" w:rsidRDefault="00A152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145" w:rsidRDefault="00360145">
      <w:pPr>
        <w:spacing w:after="0"/>
      </w:pPr>
      <w:r>
        <w:separator/>
      </w:r>
    </w:p>
  </w:footnote>
  <w:footnote w:type="continuationSeparator" w:id="1">
    <w:p w:rsidR="00360145" w:rsidRDefault="0036014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9F3282"/>
    <w:multiLevelType w:val="multilevel"/>
    <w:tmpl w:val="8D9F3282"/>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93A2174"/>
    <w:multiLevelType w:val="multilevel"/>
    <w:tmpl w:val="093A21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A10D0B"/>
    <w:multiLevelType w:val="multilevel"/>
    <w:tmpl w:val="32A10D0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doNotExpandShiftReturn/>
  </w:compat>
  <w:rsids>
    <w:rsidRoot w:val="001F5125"/>
    <w:rsid w:val="000A079F"/>
    <w:rsid w:val="001771C8"/>
    <w:rsid w:val="001F5125"/>
    <w:rsid w:val="00226906"/>
    <w:rsid w:val="002B1E55"/>
    <w:rsid w:val="00354522"/>
    <w:rsid w:val="00360145"/>
    <w:rsid w:val="003B16B6"/>
    <w:rsid w:val="003E5052"/>
    <w:rsid w:val="004A7B78"/>
    <w:rsid w:val="004E0D23"/>
    <w:rsid w:val="004F2FCA"/>
    <w:rsid w:val="00642A2A"/>
    <w:rsid w:val="00692073"/>
    <w:rsid w:val="007A342D"/>
    <w:rsid w:val="00A152F9"/>
    <w:rsid w:val="00AB3418"/>
    <w:rsid w:val="00AD6551"/>
    <w:rsid w:val="00B26BFA"/>
    <w:rsid w:val="00C53C6C"/>
    <w:rsid w:val="00C63314"/>
    <w:rsid w:val="00CA2D71"/>
    <w:rsid w:val="00CC5441"/>
    <w:rsid w:val="00D622C5"/>
    <w:rsid w:val="00DB6F6B"/>
    <w:rsid w:val="00E12E27"/>
    <w:rsid w:val="00E63C03"/>
    <w:rsid w:val="00E73B6E"/>
    <w:rsid w:val="0CCE04D4"/>
    <w:rsid w:val="31674584"/>
    <w:rsid w:val="53A86832"/>
    <w:rsid w:val="628F18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522"/>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uiPriority w:val="9"/>
    <w:qFormat/>
    <w:rsid w:val="003545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545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545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522"/>
    <w:pPr>
      <w:spacing w:after="0" w:line="240" w:lineRule="auto"/>
    </w:pPr>
    <w:rPr>
      <w:rFonts w:ascii="Tahoma" w:hAnsi="Tahoma" w:cs="Tahoma"/>
      <w:sz w:val="16"/>
      <w:szCs w:val="16"/>
    </w:rPr>
  </w:style>
  <w:style w:type="character" w:styleId="Emphasis">
    <w:name w:val="Emphasis"/>
    <w:basedOn w:val="DefaultParagraphFont"/>
    <w:uiPriority w:val="20"/>
    <w:qFormat/>
    <w:rsid w:val="00354522"/>
    <w:rPr>
      <w:i/>
      <w:iCs/>
    </w:rPr>
  </w:style>
  <w:style w:type="character" w:styleId="Hyperlink">
    <w:name w:val="Hyperlink"/>
    <w:basedOn w:val="DefaultParagraphFont"/>
    <w:uiPriority w:val="99"/>
    <w:semiHidden/>
    <w:unhideWhenUsed/>
    <w:rsid w:val="00354522"/>
    <w:rPr>
      <w:color w:val="0000FF"/>
      <w:u w:val="single"/>
    </w:rPr>
  </w:style>
  <w:style w:type="paragraph" w:styleId="NormalWeb">
    <w:name w:val="Normal (Web)"/>
    <w:basedOn w:val="Normal"/>
    <w:uiPriority w:val="99"/>
    <w:unhideWhenUsed/>
    <w:rsid w:val="003545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4522"/>
    <w:rPr>
      <w:b/>
      <w:bCs/>
    </w:rPr>
  </w:style>
  <w:style w:type="character" w:customStyle="1" w:styleId="Heading3Char">
    <w:name w:val="Heading 3 Char"/>
    <w:basedOn w:val="DefaultParagraphFont"/>
    <w:link w:val="Heading3"/>
    <w:uiPriority w:val="9"/>
    <w:qFormat/>
    <w:rsid w:val="00354522"/>
    <w:rPr>
      <w:rFonts w:ascii="Times New Roman" w:eastAsia="Times New Roman" w:hAnsi="Times New Roman" w:cs="Times New Roman"/>
      <w:b/>
      <w:bCs/>
      <w:sz w:val="27"/>
      <w:szCs w:val="27"/>
    </w:rPr>
  </w:style>
  <w:style w:type="character" w:customStyle="1" w:styleId="mord">
    <w:name w:val="mord"/>
    <w:basedOn w:val="DefaultParagraphFont"/>
    <w:qFormat/>
    <w:rsid w:val="00354522"/>
  </w:style>
  <w:style w:type="character" w:customStyle="1" w:styleId="mrel">
    <w:name w:val="mrel"/>
    <w:basedOn w:val="DefaultParagraphFont"/>
    <w:rsid w:val="00354522"/>
  </w:style>
  <w:style w:type="character" w:styleId="PlaceholderText">
    <w:name w:val="Placeholder Text"/>
    <w:basedOn w:val="DefaultParagraphFont"/>
    <w:uiPriority w:val="99"/>
    <w:semiHidden/>
    <w:rsid w:val="00354522"/>
    <w:rPr>
      <w:color w:val="808080"/>
    </w:rPr>
  </w:style>
  <w:style w:type="character" w:customStyle="1" w:styleId="BalloonTextChar">
    <w:name w:val="Balloon Text Char"/>
    <w:basedOn w:val="DefaultParagraphFont"/>
    <w:link w:val="BalloonText"/>
    <w:uiPriority w:val="99"/>
    <w:semiHidden/>
    <w:rsid w:val="00354522"/>
    <w:rPr>
      <w:rFonts w:ascii="Tahoma" w:hAnsi="Tahoma" w:cs="Tahoma"/>
      <w:sz w:val="16"/>
      <w:szCs w:val="16"/>
    </w:rPr>
  </w:style>
  <w:style w:type="character" w:customStyle="1" w:styleId="katex-mathml">
    <w:name w:val="katex-mathml"/>
    <w:basedOn w:val="DefaultParagraphFont"/>
    <w:rsid w:val="00354522"/>
  </w:style>
  <w:style w:type="character" w:customStyle="1" w:styleId="vlist-s">
    <w:name w:val="vlist-s"/>
    <w:basedOn w:val="DefaultParagraphFont"/>
    <w:rsid w:val="00354522"/>
  </w:style>
  <w:style w:type="character" w:customStyle="1" w:styleId="mbin">
    <w:name w:val="mbin"/>
    <w:basedOn w:val="DefaultParagraphFont"/>
    <w:rsid w:val="00354522"/>
  </w:style>
  <w:style w:type="character" w:customStyle="1" w:styleId="mpunct">
    <w:name w:val="mpunct"/>
    <w:basedOn w:val="DefaultParagraphFont"/>
    <w:rsid w:val="00354522"/>
  </w:style>
  <w:style w:type="character" w:customStyle="1" w:styleId="mopen">
    <w:name w:val="mopen"/>
    <w:basedOn w:val="DefaultParagraphFont"/>
    <w:rsid w:val="00354522"/>
  </w:style>
  <w:style w:type="character" w:customStyle="1" w:styleId="mclose">
    <w:name w:val="mclose"/>
    <w:basedOn w:val="DefaultParagraphFont"/>
    <w:qFormat/>
    <w:rsid w:val="00354522"/>
  </w:style>
  <w:style w:type="character" w:customStyle="1" w:styleId="Heading2Char">
    <w:name w:val="Heading 2 Char"/>
    <w:basedOn w:val="DefaultParagraphFont"/>
    <w:link w:val="Heading2"/>
    <w:uiPriority w:val="9"/>
    <w:semiHidden/>
    <w:rsid w:val="0035452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354522"/>
    <w:rPr>
      <w:rFonts w:asciiTheme="minorHAnsi" w:eastAsiaTheme="minorHAnsi" w:hAnsiTheme="minorHAnsi" w:cstheme="minorBidi"/>
      <w:sz w:val="22"/>
      <w:szCs w:val="22"/>
    </w:rPr>
  </w:style>
  <w:style w:type="paragraph" w:customStyle="1" w:styleId="a">
    <w:basedOn w:val="Normal"/>
    <w:next w:val="Normal"/>
    <w:rsid w:val="00354522"/>
    <w:pPr>
      <w:pBdr>
        <w:bottom w:val="single" w:sz="6" w:space="1" w:color="auto"/>
      </w:pBdr>
      <w:jc w:val="center"/>
    </w:pPr>
    <w:rPr>
      <w:rFonts w:ascii="Arial" w:eastAsia="SimSun"/>
      <w:vanish/>
      <w:sz w:val="16"/>
    </w:rPr>
  </w:style>
  <w:style w:type="paragraph" w:customStyle="1" w:styleId="a0">
    <w:basedOn w:val="Normal"/>
    <w:next w:val="Normal"/>
    <w:rsid w:val="00354522"/>
    <w:pPr>
      <w:pBdr>
        <w:top w:val="single" w:sz="6" w:space="1" w:color="auto"/>
      </w:pBdr>
      <w:jc w:val="center"/>
    </w:pPr>
    <w:rPr>
      <w:rFonts w:ascii="Arial" w:eastAsia="SimSun"/>
      <w:vanish/>
      <w:sz w:val="16"/>
    </w:rPr>
  </w:style>
  <w:style w:type="character" w:customStyle="1" w:styleId="15">
    <w:name w:val="15"/>
    <w:rsid w:val="00354522"/>
    <w:rPr>
      <w:rFonts w:ascii="SimSun" w:eastAsia="SimSun" w:hAnsi="SimSun" w:cs="SimSun" w:hint="eastAsia"/>
      <w:i/>
      <w:iCs/>
    </w:rPr>
  </w:style>
  <w:style w:type="character" w:customStyle="1" w:styleId="17">
    <w:name w:val="17"/>
    <w:rsid w:val="00354522"/>
    <w:rPr>
      <w:rFonts w:ascii="SimSun" w:eastAsia="SimSun" w:hAnsi="SimSun" w:cs="SimSun" w:hint="eastAsia"/>
      <w:color w:val="0000FF"/>
      <w:u w:val="single"/>
    </w:rPr>
  </w:style>
  <w:style w:type="character" w:customStyle="1" w:styleId="16">
    <w:name w:val="16"/>
    <w:rsid w:val="00354522"/>
    <w:rPr>
      <w:rFonts w:ascii="SimSun" w:eastAsia="SimSun" w:hAnsi="SimSun" w:cs="SimSun" w:hint="eastAsia"/>
      <w:b/>
      <w:bCs/>
    </w:rPr>
  </w:style>
  <w:style w:type="paragraph" w:styleId="Header">
    <w:name w:val="header"/>
    <w:basedOn w:val="Normal"/>
    <w:link w:val="HeaderChar"/>
    <w:uiPriority w:val="99"/>
    <w:semiHidden/>
    <w:unhideWhenUsed/>
    <w:rsid w:val="00A152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52F9"/>
    <w:rPr>
      <w:rFonts w:asciiTheme="minorHAnsi" w:eastAsiaTheme="minorHAnsi" w:hAnsiTheme="minorHAnsi" w:cstheme="minorBidi"/>
      <w:sz w:val="22"/>
      <w:szCs w:val="22"/>
    </w:rPr>
  </w:style>
  <w:style w:type="paragraph" w:styleId="Footer">
    <w:name w:val="footer"/>
    <w:basedOn w:val="Normal"/>
    <w:link w:val="FooterChar"/>
    <w:uiPriority w:val="99"/>
    <w:unhideWhenUsed/>
    <w:rsid w:val="00A15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2F9"/>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60127104">
      <w:bodyDiv w:val="1"/>
      <w:marLeft w:val="0"/>
      <w:marRight w:val="0"/>
      <w:marTop w:val="0"/>
      <w:marBottom w:val="0"/>
      <w:divBdr>
        <w:top w:val="none" w:sz="0" w:space="0" w:color="auto"/>
        <w:left w:val="none" w:sz="0" w:space="0" w:color="auto"/>
        <w:bottom w:val="none" w:sz="0" w:space="0" w:color="auto"/>
        <w:right w:val="none" w:sz="0" w:space="0" w:color="auto"/>
      </w:divBdr>
    </w:div>
    <w:div w:id="630592764">
      <w:bodyDiv w:val="1"/>
      <w:marLeft w:val="0"/>
      <w:marRight w:val="0"/>
      <w:marTop w:val="0"/>
      <w:marBottom w:val="0"/>
      <w:divBdr>
        <w:top w:val="none" w:sz="0" w:space="0" w:color="auto"/>
        <w:left w:val="none" w:sz="0" w:space="0" w:color="auto"/>
        <w:bottom w:val="none" w:sz="0" w:space="0" w:color="auto"/>
        <w:right w:val="none" w:sz="0" w:space="0" w:color="auto"/>
      </w:divBdr>
    </w:div>
    <w:div w:id="1004893496">
      <w:bodyDiv w:val="1"/>
      <w:marLeft w:val="0"/>
      <w:marRight w:val="0"/>
      <w:marTop w:val="0"/>
      <w:marBottom w:val="0"/>
      <w:divBdr>
        <w:top w:val="none" w:sz="0" w:space="0" w:color="auto"/>
        <w:left w:val="none" w:sz="0" w:space="0" w:color="auto"/>
        <w:bottom w:val="none" w:sz="0" w:space="0" w:color="auto"/>
        <w:right w:val="none" w:sz="0" w:space="0" w:color="auto"/>
      </w:divBdr>
    </w:div>
    <w:div w:id="1386905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56/NEJMms20253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1205-020-02376-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73/pnas.1805267116" TargetMode="External"/><Relationship Id="rId5" Type="http://schemas.openxmlformats.org/officeDocument/2006/relationships/footnotes" Target="footnotes.xml"/><Relationship Id="rId10" Type="http://schemas.openxmlformats.org/officeDocument/2006/relationships/hyperlink" Target="https://doi.org/10.1146/annurev.soc.33.040406.131740" TargetMode="External"/><Relationship Id="rId4" Type="http://schemas.openxmlformats.org/officeDocument/2006/relationships/webSettings" Target="webSettings.xml"/><Relationship Id="rId9" Type="http://schemas.openxmlformats.org/officeDocument/2006/relationships/hyperlink" Target="https://doi.org/10.1016/ussa.2022.04.0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41</Pages>
  <Words>7771</Words>
  <Characters>44296</Characters>
  <Application>Microsoft Office Word</Application>
  <DocSecurity>0</DocSecurity>
  <Lines>369</Lines>
  <Paragraphs>103</Paragraphs>
  <ScaleCrop>false</ScaleCrop>
  <Company/>
  <LinksUpToDate>false</LinksUpToDate>
  <CharactersWithSpaces>51964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2025-06-17T12:36:00Z</cp:lastPrinted>
  <dcterms:created xsi:type="dcterms:W3CDTF">2025-05-29T09:12:00Z</dcterms:created>
  <dcterms:modified xsi:type="dcterms:W3CDTF">2025-07-12T14:45:00Z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CF7729B270C645A08C0EB9EBDC6FD86D_12</vt:lpwstr>
  </property>
</Properties>
</file>