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4D3" w:rsidRPr="00766483" w:rsidRDefault="001F44D3" w:rsidP="00766483">
      <w:pPr>
        <w:jc w:val="center"/>
        <w:rPr>
          <w:rFonts w:ascii="Times New Roman" w:hAnsi="Times New Roman" w:cs="Times New Roman"/>
          <w:sz w:val="36"/>
          <w:szCs w:val="36"/>
        </w:rPr>
      </w:pPr>
      <w:r w:rsidRPr="00766483">
        <w:rPr>
          <w:rFonts w:ascii="Times New Roman" w:hAnsi="Times New Roman" w:cs="Times New Roman"/>
          <w:sz w:val="36"/>
          <w:szCs w:val="36"/>
        </w:rPr>
        <w:t>DESIGN AND CONSTRUCTION OF A 5KVA INVERTER</w:t>
      </w:r>
    </w:p>
    <w:p w:rsidR="00766483" w:rsidRDefault="001F44D3" w:rsidP="001F44D3">
      <w:pPr>
        <w:rPr>
          <w:rFonts w:ascii="Times New Roman" w:hAnsi="Times New Roman" w:cs="Times New Roman"/>
          <w:sz w:val="36"/>
          <w:szCs w:val="36"/>
        </w:rPr>
      </w:pPr>
      <w:r>
        <w:rPr>
          <w:rFonts w:ascii="Times New Roman" w:hAnsi="Times New Roman" w:cs="Times New Roman"/>
          <w:sz w:val="36"/>
          <w:szCs w:val="36"/>
        </w:rPr>
        <w:t xml:space="preserve">                                          </w:t>
      </w:r>
    </w:p>
    <w:p w:rsidR="001F44D3" w:rsidRDefault="001F44D3" w:rsidP="00766483">
      <w:pPr>
        <w:jc w:val="center"/>
        <w:rPr>
          <w:rFonts w:ascii="Times New Roman" w:hAnsi="Times New Roman" w:cs="Times New Roman"/>
          <w:sz w:val="36"/>
          <w:szCs w:val="36"/>
        </w:rPr>
      </w:pPr>
      <w:r>
        <w:rPr>
          <w:rFonts w:ascii="Times New Roman" w:hAnsi="Times New Roman" w:cs="Times New Roman"/>
          <w:sz w:val="36"/>
          <w:szCs w:val="36"/>
        </w:rPr>
        <w:t>BY</w:t>
      </w:r>
    </w:p>
    <w:p w:rsidR="00610B33" w:rsidRDefault="00610B33" w:rsidP="00610B33">
      <w:pPr>
        <w:jc w:val="center"/>
        <w:rPr>
          <w:rFonts w:ascii="Times New Roman" w:hAnsi="Times New Roman" w:cs="Times New Roman"/>
          <w:sz w:val="36"/>
          <w:szCs w:val="36"/>
        </w:rPr>
      </w:pPr>
    </w:p>
    <w:p w:rsidR="00B718A5" w:rsidRPr="00967109" w:rsidRDefault="00B718A5" w:rsidP="00B718A5">
      <w:pPr>
        <w:spacing w:line="240" w:lineRule="auto"/>
        <w:jc w:val="center"/>
        <w:rPr>
          <w:rFonts w:ascii="Times New Roman" w:hAnsi="Times New Roman" w:cs="Times New Roman"/>
          <w:sz w:val="32"/>
          <w:szCs w:val="32"/>
        </w:rPr>
      </w:pPr>
    </w:p>
    <w:p w:rsidR="00C26128" w:rsidRPr="00C26128" w:rsidRDefault="00C26128" w:rsidP="00B718A5">
      <w:pPr>
        <w:spacing w:line="240" w:lineRule="auto"/>
        <w:jc w:val="center"/>
        <w:rPr>
          <w:rFonts w:ascii="Times New Roman" w:hAnsi="Times New Roman" w:cs="Times New Roman"/>
          <w:sz w:val="32"/>
          <w:szCs w:val="32"/>
        </w:rPr>
      </w:pPr>
      <w:r w:rsidRPr="00C26128">
        <w:rPr>
          <w:rFonts w:ascii="Times New Roman" w:hAnsi="Times New Roman" w:cs="Times New Roman"/>
          <w:sz w:val="32"/>
          <w:szCs w:val="32"/>
        </w:rPr>
        <w:t xml:space="preserve">ADEGBILE RIBWAN ADEKUNLE </w:t>
      </w:r>
    </w:p>
    <w:p w:rsidR="00766483" w:rsidRPr="00766483" w:rsidRDefault="005D123B" w:rsidP="00B718A5">
      <w:pPr>
        <w:spacing w:line="240" w:lineRule="auto"/>
        <w:jc w:val="center"/>
        <w:rPr>
          <w:rFonts w:ascii="Times New Roman" w:hAnsi="Times New Roman" w:cs="Times New Roman"/>
          <w:sz w:val="32"/>
          <w:szCs w:val="32"/>
        </w:rPr>
      </w:pPr>
      <w:r>
        <w:rPr>
          <w:rFonts w:ascii="Times New Roman" w:hAnsi="Times New Roman" w:cs="Times New Roman"/>
          <w:sz w:val="32"/>
          <w:szCs w:val="32"/>
        </w:rPr>
        <w:t>HND/23/EEE/FT/0</w:t>
      </w:r>
      <w:r w:rsidR="00C26128">
        <w:rPr>
          <w:rFonts w:ascii="Times New Roman" w:hAnsi="Times New Roman" w:cs="Times New Roman"/>
          <w:sz w:val="32"/>
          <w:szCs w:val="32"/>
        </w:rPr>
        <w:t>204</w:t>
      </w:r>
    </w:p>
    <w:p w:rsidR="008E3BDF" w:rsidRPr="00766483" w:rsidRDefault="008E3BDF" w:rsidP="001F44D3">
      <w:pPr>
        <w:jc w:val="center"/>
        <w:rPr>
          <w:rFonts w:ascii="Times New Roman" w:hAnsi="Times New Roman" w:cs="Times New Roman"/>
          <w:sz w:val="32"/>
          <w:szCs w:val="32"/>
        </w:rPr>
      </w:pPr>
    </w:p>
    <w:p w:rsidR="002A3569" w:rsidRPr="00766483" w:rsidRDefault="001F44D3" w:rsidP="002A3569">
      <w:pPr>
        <w:jc w:val="center"/>
        <w:rPr>
          <w:rFonts w:ascii="Times New Roman" w:hAnsi="Times New Roman" w:cs="Times New Roman"/>
          <w:sz w:val="32"/>
          <w:szCs w:val="32"/>
        </w:rPr>
      </w:pPr>
      <w:r w:rsidRPr="00766483">
        <w:rPr>
          <w:rFonts w:ascii="Times New Roman" w:hAnsi="Times New Roman" w:cs="Times New Roman"/>
          <w:sz w:val="32"/>
          <w:szCs w:val="32"/>
        </w:rPr>
        <w:t>SUBMITTED TO</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DEPARTMENT OF ELECTRICAL/ELE</w:t>
      </w:r>
      <w:r w:rsidR="00610B33" w:rsidRPr="00766483">
        <w:rPr>
          <w:rFonts w:ascii="Times New Roman" w:hAnsi="Times New Roman" w:cs="Times New Roman"/>
          <w:sz w:val="32"/>
          <w:szCs w:val="32"/>
        </w:rPr>
        <w:t>CTRONICS</w:t>
      </w:r>
    </w:p>
    <w:p w:rsidR="00610B3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ENGINEERING TECHNOLOGY</w:t>
      </w:r>
      <w:r w:rsidR="004D2B23">
        <w:rPr>
          <w:rFonts w:ascii="Times New Roman" w:hAnsi="Times New Roman" w:cs="Times New Roman"/>
          <w:sz w:val="32"/>
          <w:szCs w:val="32"/>
        </w:rPr>
        <w:t xml:space="preserve"> </w:t>
      </w:r>
      <w:r w:rsidRPr="00766483">
        <w:rPr>
          <w:rFonts w:ascii="Times New Roman" w:hAnsi="Times New Roman" w:cs="Times New Roman"/>
          <w:sz w:val="32"/>
          <w:szCs w:val="32"/>
        </w:rPr>
        <w:t xml:space="preserve">(IOT), </w:t>
      </w:r>
      <w:r w:rsidR="00610B33" w:rsidRPr="00766483">
        <w:rPr>
          <w:rFonts w:ascii="Times New Roman" w:hAnsi="Times New Roman" w:cs="Times New Roman"/>
          <w:sz w:val="32"/>
          <w:szCs w:val="32"/>
        </w:rPr>
        <w:t xml:space="preserve"> </w:t>
      </w:r>
    </w:p>
    <w:p w:rsidR="001F44D3" w:rsidRPr="00766483" w:rsidRDefault="001F44D3" w:rsidP="00610B33">
      <w:pPr>
        <w:spacing w:after="0" w:line="240" w:lineRule="auto"/>
        <w:jc w:val="center"/>
        <w:rPr>
          <w:rFonts w:ascii="Times New Roman" w:hAnsi="Times New Roman" w:cs="Times New Roman"/>
          <w:sz w:val="32"/>
          <w:szCs w:val="32"/>
        </w:rPr>
      </w:pPr>
      <w:r w:rsidRPr="00766483">
        <w:rPr>
          <w:rFonts w:ascii="Times New Roman" w:hAnsi="Times New Roman" w:cs="Times New Roman"/>
          <w:sz w:val="32"/>
          <w:szCs w:val="32"/>
        </w:rPr>
        <w:t>KWARA STATE POLYTECHNIC, ILORIN.</w:t>
      </w:r>
    </w:p>
    <w:p w:rsidR="00610B33" w:rsidRPr="00E44F99" w:rsidRDefault="00610B33" w:rsidP="00610B33">
      <w:pPr>
        <w:spacing w:after="0"/>
        <w:jc w:val="center"/>
        <w:rPr>
          <w:rFonts w:ascii="Times New Roman" w:hAnsi="Times New Roman" w:cs="Times New Roman"/>
          <w:sz w:val="36"/>
          <w:szCs w:val="36"/>
        </w:rPr>
      </w:pPr>
    </w:p>
    <w:p w:rsidR="00610B33" w:rsidRDefault="00610B33" w:rsidP="00610B33">
      <w:pPr>
        <w:spacing w:after="0"/>
        <w:jc w:val="center"/>
        <w:rPr>
          <w:rFonts w:ascii="Times New Roman" w:hAnsi="Times New Roman" w:cs="Times New Roman"/>
          <w:sz w:val="36"/>
          <w:szCs w:val="36"/>
        </w:rPr>
      </w:pPr>
    </w:p>
    <w:p w:rsidR="001F44D3" w:rsidRPr="00766483" w:rsidRDefault="001F44D3" w:rsidP="00610B33">
      <w:pPr>
        <w:spacing w:after="0"/>
        <w:jc w:val="center"/>
        <w:rPr>
          <w:rFonts w:ascii="Times New Roman" w:hAnsi="Times New Roman" w:cs="Times New Roman"/>
          <w:sz w:val="32"/>
          <w:szCs w:val="32"/>
        </w:rPr>
      </w:pPr>
      <w:r w:rsidRPr="00766483">
        <w:rPr>
          <w:rFonts w:ascii="Times New Roman" w:hAnsi="Times New Roman" w:cs="Times New Roman"/>
          <w:sz w:val="32"/>
          <w:szCs w:val="32"/>
        </w:rPr>
        <w:t>IN PARTIAL FULFILLMENT OF THE REQUIREMENTS FOR THE AWARD OF HIGHER NATIONAL DIPLOMA (HND) IN ELECTRICAL/ELECTRONICS ENGINEERING TECHNOLOGY</w:t>
      </w:r>
    </w:p>
    <w:p w:rsidR="001F44D3" w:rsidRPr="00E44F99" w:rsidRDefault="001F44D3" w:rsidP="001F44D3">
      <w:pPr>
        <w:jc w:val="center"/>
        <w:rPr>
          <w:rFonts w:ascii="Times New Roman" w:hAnsi="Times New Roman" w:cs="Times New Roman"/>
          <w:sz w:val="36"/>
          <w:szCs w:val="36"/>
        </w:rPr>
      </w:pPr>
    </w:p>
    <w:p w:rsidR="001F44D3" w:rsidRPr="00766483" w:rsidRDefault="001F44D3" w:rsidP="001F44D3">
      <w:pPr>
        <w:jc w:val="center"/>
        <w:rPr>
          <w:rFonts w:ascii="Algerian" w:hAnsi="Algerian" w:cs="Times New Roman"/>
          <w:sz w:val="32"/>
          <w:szCs w:val="32"/>
        </w:rPr>
      </w:pPr>
      <w:r w:rsidRPr="00766483">
        <w:rPr>
          <w:rFonts w:ascii="Algerian" w:hAnsi="Algerian" w:cs="Times New Roman"/>
          <w:sz w:val="32"/>
          <w:szCs w:val="32"/>
        </w:rPr>
        <w:t>SUPERVISED BY</w:t>
      </w: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ENGR. M.A. SALAMI</w:t>
      </w: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p>
    <w:p w:rsidR="001F44D3" w:rsidRPr="00766483" w:rsidRDefault="001F44D3" w:rsidP="001F44D3">
      <w:pPr>
        <w:jc w:val="center"/>
        <w:rPr>
          <w:rFonts w:ascii="Times New Roman" w:hAnsi="Times New Roman" w:cs="Times New Roman"/>
          <w:sz w:val="32"/>
          <w:szCs w:val="32"/>
        </w:rPr>
      </w:pPr>
      <w:r w:rsidRPr="00766483">
        <w:rPr>
          <w:rFonts w:ascii="Times New Roman" w:hAnsi="Times New Roman" w:cs="Times New Roman"/>
          <w:sz w:val="32"/>
          <w:szCs w:val="32"/>
        </w:rPr>
        <w:t>JULY, 2025.</w:t>
      </w:r>
    </w:p>
    <w:p w:rsidR="001F44D3" w:rsidRDefault="001F44D3" w:rsidP="001F44D3">
      <w:pPr>
        <w:jc w:val="center"/>
        <w:rPr>
          <w:rFonts w:ascii="Times New Roman" w:hAnsi="Times New Roman" w:cs="Times New Roman"/>
          <w:sz w:val="28"/>
          <w:szCs w:val="28"/>
        </w:rPr>
      </w:pPr>
    </w:p>
    <w:p w:rsidR="00610B33" w:rsidRDefault="00610B33" w:rsidP="001F44D3">
      <w:pPr>
        <w:jc w:val="center"/>
        <w:rPr>
          <w:rFonts w:ascii="Times New Roman" w:hAnsi="Times New Roman" w:cs="Times New Roman"/>
          <w:sz w:val="28"/>
          <w:szCs w:val="28"/>
        </w:rPr>
      </w:pPr>
    </w:p>
    <w:p w:rsidR="001F44D3" w:rsidRPr="008E3BDF" w:rsidRDefault="001F44D3" w:rsidP="008E3BDF">
      <w:pPr>
        <w:spacing w:line="480" w:lineRule="auto"/>
        <w:jc w:val="center"/>
        <w:rPr>
          <w:rFonts w:ascii="Times New Roman" w:hAnsi="Times New Roman" w:cs="Times New Roman"/>
          <w:b/>
          <w:bCs/>
          <w:sz w:val="28"/>
          <w:szCs w:val="28"/>
        </w:rPr>
      </w:pPr>
      <w:r w:rsidRPr="008E3BDF">
        <w:rPr>
          <w:rFonts w:ascii="Times New Roman" w:hAnsi="Times New Roman" w:cs="Times New Roman"/>
          <w:b/>
          <w:bCs/>
          <w:sz w:val="28"/>
          <w:szCs w:val="28"/>
        </w:rPr>
        <w:t>CERTIFICATION</w:t>
      </w:r>
    </w:p>
    <w:p w:rsidR="001F44D3" w:rsidRPr="00CD1CD0" w:rsidRDefault="0029398E" w:rsidP="00C26128">
      <w:pPr>
        <w:spacing w:line="480" w:lineRule="auto"/>
        <w:jc w:val="both"/>
        <w:rPr>
          <w:rFonts w:ascii="Times New Roman" w:hAnsi="Times New Roman" w:cs="Times New Roman"/>
        </w:rPr>
      </w:pPr>
      <w:r>
        <w:rPr>
          <w:rFonts w:ascii="Times New Roman" w:hAnsi="Times New Roman" w:cs="Times New Roman"/>
        </w:rPr>
        <w:tab/>
      </w:r>
      <w:r w:rsidR="001F44D3" w:rsidRPr="00E16369">
        <w:rPr>
          <w:rFonts w:ascii="Times New Roman" w:hAnsi="Times New Roman" w:cs="Times New Roman"/>
        </w:rPr>
        <w:t>This is to certify that this project was carr</w:t>
      </w:r>
      <w:r w:rsidR="001F44D3">
        <w:rPr>
          <w:rFonts w:ascii="Times New Roman" w:hAnsi="Times New Roman" w:cs="Times New Roman"/>
        </w:rPr>
        <w:t>i</w:t>
      </w:r>
      <w:r w:rsidR="00610B33">
        <w:rPr>
          <w:rFonts w:ascii="Times New Roman" w:hAnsi="Times New Roman" w:cs="Times New Roman"/>
        </w:rPr>
        <w:t xml:space="preserve">ed out and submitted </w:t>
      </w:r>
      <w:r w:rsidR="00967109">
        <w:rPr>
          <w:rFonts w:ascii="Times New Roman" w:hAnsi="Times New Roman" w:cs="Times New Roman"/>
        </w:rPr>
        <w:t xml:space="preserve">By  </w:t>
      </w:r>
      <w:r w:rsidR="00C26128" w:rsidRPr="004A76E5">
        <w:rPr>
          <w:rFonts w:ascii="Times New Roman" w:hAnsi="Times New Roman" w:cs="Times New Roman"/>
        </w:rPr>
        <w:t>Adegbile Ribwan Adekunle</w:t>
      </w:r>
      <w:r w:rsidR="00C26128" w:rsidRPr="00BC2368">
        <w:rPr>
          <w:rFonts w:ascii="Times New Roman" w:hAnsi="Times New Roman" w:cs="Times New Roman"/>
        </w:rPr>
        <w:t xml:space="preserve"> </w:t>
      </w:r>
      <w:r w:rsidR="001F44D3" w:rsidRPr="00BC2368">
        <w:rPr>
          <w:rFonts w:ascii="Times New Roman" w:hAnsi="Times New Roman" w:cs="Times New Roman"/>
        </w:rPr>
        <w:t>of matric</w:t>
      </w:r>
      <w:r w:rsidR="001F44D3" w:rsidRPr="00E16369">
        <w:rPr>
          <w:rFonts w:ascii="Times New Roman" w:hAnsi="Times New Roman" w:cs="Times New Roman"/>
        </w:rPr>
        <w:t xml:space="preserve"> number </w:t>
      </w:r>
      <w:r w:rsidR="00610B33">
        <w:rPr>
          <w:rFonts w:ascii="Times New Roman" w:hAnsi="Times New Roman" w:cs="Times New Roman"/>
        </w:rPr>
        <w:t>HND/23/EEE/FT/</w:t>
      </w:r>
      <w:r w:rsidR="00543517">
        <w:rPr>
          <w:rFonts w:ascii="Times New Roman" w:hAnsi="Times New Roman" w:cs="Times New Roman"/>
        </w:rPr>
        <w:t>0</w:t>
      </w:r>
      <w:r w:rsidR="00C26128">
        <w:rPr>
          <w:rFonts w:ascii="Times New Roman" w:hAnsi="Times New Roman" w:cs="Times New Roman"/>
        </w:rPr>
        <w:t>204</w:t>
      </w:r>
      <w:r w:rsidR="001F44D3">
        <w:rPr>
          <w:rFonts w:ascii="Times New Roman" w:hAnsi="Times New Roman" w:cs="Times New Roman"/>
        </w:rPr>
        <w:t xml:space="preserve"> </w:t>
      </w:r>
      <w:r w:rsidR="001F44D3" w:rsidRPr="00E16369">
        <w:rPr>
          <w:rFonts w:ascii="Times New Roman" w:hAnsi="Times New Roman" w:cs="Times New Roman"/>
        </w:rPr>
        <w:t>and has been read and approved as meeting the</w:t>
      </w:r>
      <w:r w:rsidR="001F44D3">
        <w:rPr>
          <w:rFonts w:ascii="Times New Roman" w:hAnsi="Times New Roman" w:cs="Times New Roman"/>
        </w:rPr>
        <w:t xml:space="preserve"> requirements for the award of Higher National Diploma</w:t>
      </w:r>
      <w:r w:rsidR="00610B33">
        <w:rPr>
          <w:rFonts w:ascii="Times New Roman" w:hAnsi="Times New Roman" w:cs="Times New Roman"/>
        </w:rPr>
        <w:t xml:space="preserve"> (HND)</w:t>
      </w:r>
      <w:r w:rsidR="001F44D3">
        <w:rPr>
          <w:rFonts w:ascii="Times New Roman" w:hAnsi="Times New Roman" w:cs="Times New Roman"/>
        </w:rPr>
        <w:t xml:space="preserve"> in the Department of E</w:t>
      </w:r>
      <w:r w:rsidR="001F44D3" w:rsidRPr="00E16369">
        <w:rPr>
          <w:rFonts w:ascii="Times New Roman" w:hAnsi="Times New Roman" w:cs="Times New Roman"/>
        </w:rPr>
        <w:t>lectrical</w:t>
      </w:r>
      <w:r w:rsidR="001F44D3">
        <w:rPr>
          <w:rFonts w:ascii="Times New Roman" w:hAnsi="Times New Roman" w:cs="Times New Roman"/>
        </w:rPr>
        <w:t>/E</w:t>
      </w:r>
      <w:r w:rsidR="001F44D3" w:rsidRPr="00E16369">
        <w:rPr>
          <w:rFonts w:ascii="Times New Roman" w:hAnsi="Times New Roman" w:cs="Times New Roman"/>
        </w:rPr>
        <w:t>lectronics</w:t>
      </w:r>
      <w:r w:rsidR="001F44D3">
        <w:rPr>
          <w:rFonts w:ascii="Times New Roman" w:hAnsi="Times New Roman" w:cs="Times New Roman"/>
        </w:rPr>
        <w:t xml:space="preserve"> Engineering Technology</w:t>
      </w:r>
      <w:r>
        <w:rPr>
          <w:rFonts w:ascii="Times New Roman" w:hAnsi="Times New Roman" w:cs="Times New Roman"/>
        </w:rPr>
        <w:t xml:space="preserve"> </w:t>
      </w:r>
      <w:r w:rsidR="001F44D3">
        <w:rPr>
          <w:rFonts w:ascii="Times New Roman" w:hAnsi="Times New Roman" w:cs="Times New Roman"/>
        </w:rPr>
        <w:t>(IOT), Kwara State P</w:t>
      </w:r>
      <w:r w:rsidR="001F44D3" w:rsidRPr="00E16369">
        <w:rPr>
          <w:rFonts w:ascii="Times New Roman" w:hAnsi="Times New Roman" w:cs="Times New Roman"/>
        </w:rPr>
        <w:t>olytechnic, Ilorin.</w:t>
      </w:r>
    </w:p>
    <w:p w:rsidR="001F44D3" w:rsidRDefault="001F44D3" w:rsidP="00CD1CD0">
      <w:pPr>
        <w:spacing w:line="480" w:lineRule="auto"/>
        <w:jc w:val="both"/>
        <w:rPr>
          <w:rFonts w:ascii="Times New Roman" w:hAnsi="Times New Roman" w:cs="Times New Roman"/>
          <w:sz w:val="28"/>
          <w:szCs w:val="28"/>
        </w:rPr>
      </w:pPr>
      <w:bookmarkStart w:id="0" w:name="_GoBack"/>
      <w:bookmarkEnd w:id="0"/>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ENGR. M.A.  SALAMI</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0029398E" w:rsidRPr="00E70C82">
        <w:rPr>
          <w:rFonts w:ascii="Times New Roman" w:hAnsi="Times New Roman" w:cs="Times New Roman"/>
          <w:i/>
        </w:rPr>
        <w:t>Project Supervisor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w:t>
      </w:r>
      <w:r>
        <w:rPr>
          <w:rFonts w:ascii="Times New Roman" w:hAnsi="Times New Roman" w:cs="Times New Roman"/>
        </w:rPr>
        <w:t>Z. A. ABDULKADIR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Pr="00E70C82" w:rsidRDefault="001F44D3" w:rsidP="001F44D3">
      <w:pPr>
        <w:spacing w:after="0"/>
        <w:jc w:val="both"/>
        <w:rPr>
          <w:rFonts w:ascii="Times New Roman" w:hAnsi="Times New Roman" w:cs="Times New Roman"/>
          <w:i/>
        </w:rPr>
      </w:pPr>
      <w:r>
        <w:rPr>
          <w:rFonts w:ascii="Times New Roman" w:hAnsi="Times New Roman" w:cs="Times New Roman"/>
          <w:i/>
        </w:rPr>
        <w:t xml:space="preserve">        </w:t>
      </w:r>
      <w:r w:rsidRPr="00E70C82">
        <w:rPr>
          <w:rFonts w:ascii="Times New Roman" w:hAnsi="Times New Roman" w:cs="Times New Roman"/>
          <w:i/>
        </w:rPr>
        <w:t xml:space="preserve">Project </w:t>
      </w:r>
      <w:r w:rsidR="0029398E">
        <w:rPr>
          <w:rFonts w:ascii="Times New Roman" w:hAnsi="Times New Roman" w:cs="Times New Roman"/>
          <w:i/>
        </w:rPr>
        <w:t>Coordinator</w:t>
      </w:r>
    </w:p>
    <w:p w:rsidR="001F44D3" w:rsidRDefault="001F44D3" w:rsidP="001F44D3">
      <w:pPr>
        <w:jc w:val="both"/>
        <w:rPr>
          <w:rFonts w:ascii="Times New Roman" w:hAnsi="Times New Roman" w:cs="Times New Roman"/>
          <w:sz w:val="28"/>
          <w:szCs w:val="28"/>
        </w:rPr>
      </w:pPr>
    </w:p>
    <w:p w:rsidR="001F44D3" w:rsidRDefault="001F44D3" w:rsidP="001F44D3">
      <w:pPr>
        <w:jc w:val="both"/>
        <w:rPr>
          <w:rFonts w:ascii="Times New Roman" w:hAnsi="Times New Roman" w:cs="Times New Roman"/>
          <w:sz w:val="28"/>
          <w:szCs w:val="28"/>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w:t>
      </w:r>
      <w:r w:rsidRPr="00751709">
        <w:rPr>
          <w:rFonts w:ascii="Times New Roman" w:hAnsi="Times New Roman" w:cs="Times New Roman"/>
        </w:rPr>
        <w:t xml:space="preserve">ENGR. DR. </w:t>
      </w:r>
      <w:r>
        <w:rPr>
          <w:rFonts w:ascii="Times New Roman" w:hAnsi="Times New Roman" w:cs="Times New Roman"/>
        </w:rPr>
        <w:t>O. A. LAWAL</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spacing w:after="0"/>
        <w:jc w:val="both"/>
        <w:rPr>
          <w:rFonts w:ascii="Times New Roman" w:hAnsi="Times New Roman" w:cs="Times New Roman"/>
          <w:i/>
        </w:rPr>
      </w:pPr>
      <w:r>
        <w:rPr>
          <w:rFonts w:ascii="Times New Roman" w:hAnsi="Times New Roman" w:cs="Times New Roman"/>
          <w:i/>
        </w:rPr>
        <w:t xml:space="preserve">       Head of </w:t>
      </w:r>
      <w:r w:rsidR="0029398E">
        <w:rPr>
          <w:rFonts w:ascii="Times New Roman" w:hAnsi="Times New Roman" w:cs="Times New Roman"/>
          <w:i/>
        </w:rPr>
        <w:t>Department</w:t>
      </w: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i/>
        </w:rPr>
      </w:pPr>
    </w:p>
    <w:p w:rsidR="001F44D3" w:rsidRDefault="001F44D3" w:rsidP="001F44D3">
      <w:pPr>
        <w:spacing w:after="0"/>
        <w:jc w:val="both"/>
        <w:rPr>
          <w:rFonts w:ascii="Times New Roman" w:hAnsi="Times New Roman" w:cs="Times New Roman"/>
          <w:sz w:val="28"/>
          <w:szCs w:val="28"/>
        </w:rPr>
      </w:pPr>
      <w:r>
        <w:rPr>
          <w:rFonts w:ascii="Times New Roman" w:hAnsi="Times New Roman" w:cs="Times New Roman"/>
          <w:sz w:val="28"/>
          <w:szCs w:val="28"/>
        </w:rPr>
        <w:t xml:space="preserve">_____________________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F44D3" w:rsidRDefault="001F44D3" w:rsidP="001F44D3">
      <w:pPr>
        <w:spacing w:after="0"/>
        <w:jc w:val="both"/>
        <w:rPr>
          <w:rFonts w:ascii="Times New Roman" w:hAnsi="Times New Roman" w:cs="Times New Roman"/>
        </w:rPr>
      </w:pPr>
      <w:r>
        <w:rPr>
          <w:rFonts w:ascii="Times New Roman" w:hAnsi="Times New Roman" w:cs="Times New Roman"/>
        </w:rPr>
        <w:t xml:space="preserve">        External </w:t>
      </w:r>
      <w:r w:rsidR="0029398E">
        <w:rPr>
          <w:rFonts w:ascii="Times New Roman" w:hAnsi="Times New Roman" w:cs="Times New Roman"/>
        </w:rPr>
        <w:t>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1F44D3" w:rsidRDefault="001F44D3" w:rsidP="001F44D3">
      <w:pPr>
        <w:jc w:val="both"/>
        <w:rPr>
          <w:rFonts w:ascii="Times New Roman" w:hAnsi="Times New Roman" w:cs="Times New Roman"/>
          <w:sz w:val="28"/>
          <w:szCs w:val="28"/>
        </w:rPr>
      </w:pPr>
    </w:p>
    <w:p w:rsidR="001F44D3" w:rsidRPr="00EB4E97" w:rsidRDefault="001F44D3" w:rsidP="001F44D3">
      <w:pPr>
        <w:jc w:val="both"/>
        <w:rPr>
          <w:rFonts w:ascii="Times New Roman" w:hAnsi="Times New Roman" w:cs="Times New Roman"/>
        </w:rPr>
      </w:pPr>
    </w:p>
    <w:p w:rsidR="001F44D3" w:rsidRPr="008E3BDF" w:rsidRDefault="001F44D3" w:rsidP="008E3BDF">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8E3BDF">
        <w:rPr>
          <w:rFonts w:ascii="Times New Roman" w:hAnsi="Times New Roman" w:cs="Times New Roman"/>
          <w:b/>
          <w:bCs/>
          <w:sz w:val="32"/>
          <w:szCs w:val="32"/>
        </w:rPr>
        <w:t>DEDICATION</w:t>
      </w:r>
    </w:p>
    <w:p w:rsidR="001F44D3" w:rsidRPr="00EB4E97" w:rsidRDefault="001F44D3" w:rsidP="001F44D3">
      <w:pPr>
        <w:jc w:val="both"/>
        <w:rPr>
          <w:rFonts w:ascii="Times New Roman" w:hAnsi="Times New Roman" w:cs="Times New Roman"/>
        </w:rPr>
      </w:pPr>
      <w:r w:rsidRPr="00EB4E97">
        <w:rPr>
          <w:rFonts w:ascii="Times New Roman" w:hAnsi="Times New Roman" w:cs="Times New Roman"/>
        </w:rPr>
        <w:t xml:space="preserve">This project is dedicated to </w:t>
      </w:r>
      <w:r w:rsidR="00610B33" w:rsidRPr="00EB4E97">
        <w:rPr>
          <w:rFonts w:ascii="Times New Roman" w:hAnsi="Times New Roman" w:cs="Times New Roman"/>
        </w:rPr>
        <w:t xml:space="preserve">Almighty </w:t>
      </w:r>
      <w:r w:rsidRPr="00EB4E97">
        <w:rPr>
          <w:rFonts w:ascii="Times New Roman" w:hAnsi="Times New Roman" w:cs="Times New Roman"/>
        </w:rPr>
        <w:t>GOD for making this project a successful one.</w:t>
      </w:r>
    </w:p>
    <w:p w:rsidR="001F44D3" w:rsidRPr="00EB4E97" w:rsidRDefault="001F44D3" w:rsidP="001F44D3">
      <w:pPr>
        <w:jc w:val="both"/>
        <w:rPr>
          <w:rFonts w:ascii="Times New Roman" w:hAnsi="Times New Roman" w:cs="Times New Roman"/>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Pr="00E460E6" w:rsidRDefault="001F44D3" w:rsidP="001F44D3">
      <w:pPr>
        <w:jc w:val="both"/>
        <w:rPr>
          <w:rFonts w:ascii="Times New Roman" w:hAnsi="Times New Roman" w:cs="Times New Roman"/>
          <w:sz w:val="28"/>
          <w:szCs w:val="28"/>
        </w:rPr>
      </w:pPr>
    </w:p>
    <w:p w:rsidR="001F44D3" w:rsidRDefault="001F44D3" w:rsidP="001F44D3">
      <w:pPr>
        <w:tabs>
          <w:tab w:val="left" w:pos="2790"/>
        </w:tabs>
        <w:jc w:val="both"/>
      </w:pPr>
    </w:p>
    <w:p w:rsidR="001F44D3" w:rsidRDefault="001F44D3" w:rsidP="001F44D3">
      <w:pPr>
        <w:tabs>
          <w:tab w:val="left" w:pos="2790"/>
        </w:tabs>
        <w:jc w:val="both"/>
      </w:pPr>
    </w:p>
    <w:p w:rsidR="001F44D3" w:rsidRDefault="001F44D3" w:rsidP="001F44D3">
      <w:pPr>
        <w:tabs>
          <w:tab w:val="left" w:pos="2790"/>
        </w:tabs>
        <w:jc w:val="both"/>
      </w:pPr>
    </w:p>
    <w:p w:rsidR="001F44D3" w:rsidRPr="008E3BDF" w:rsidRDefault="001F44D3" w:rsidP="008E3BDF">
      <w:pPr>
        <w:tabs>
          <w:tab w:val="left" w:pos="2790"/>
        </w:tabs>
        <w:spacing w:line="480" w:lineRule="auto"/>
        <w:jc w:val="both"/>
        <w:rPr>
          <w:rFonts w:asciiTheme="majorBidi" w:hAnsiTheme="majorBidi" w:cstheme="majorBidi"/>
          <w:b/>
          <w:bCs/>
          <w:sz w:val="32"/>
          <w:szCs w:val="32"/>
        </w:rPr>
      </w:pPr>
      <w:r>
        <w:tab/>
      </w:r>
      <w:r>
        <w:tab/>
      </w:r>
      <w:r w:rsidRPr="008E3BDF">
        <w:rPr>
          <w:b/>
          <w:bCs/>
        </w:rPr>
        <w:tab/>
      </w:r>
      <w:r w:rsidRPr="008E3BDF">
        <w:rPr>
          <w:rFonts w:asciiTheme="majorBidi" w:hAnsiTheme="majorBidi" w:cstheme="majorBidi"/>
          <w:b/>
          <w:bCs/>
          <w:sz w:val="32"/>
          <w:szCs w:val="32"/>
        </w:rPr>
        <w:t>ACKNOWLEDGEMENT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b/>
        </w:rPr>
        <w:tab/>
      </w:r>
      <w:r w:rsidRPr="008E3BDF">
        <w:rPr>
          <w:rFonts w:asciiTheme="majorBidi" w:hAnsiTheme="majorBidi" w:cstheme="majorBidi"/>
        </w:rPr>
        <w:t>First and foremost, I give all thanks to God Almighty for the strength, wisdom, and grace to complete this project successfully.</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 xml:space="preserve">I would like to sincerely </w:t>
      </w:r>
      <w:r w:rsidR="00610B33">
        <w:rPr>
          <w:rFonts w:asciiTheme="majorBidi" w:hAnsiTheme="majorBidi" w:cstheme="majorBidi"/>
        </w:rPr>
        <w:t>appreciate my supervisor, Engr</w:t>
      </w:r>
      <w:r w:rsidR="004A4690">
        <w:rPr>
          <w:rFonts w:asciiTheme="majorBidi" w:hAnsiTheme="majorBidi" w:cstheme="majorBidi"/>
        </w:rPr>
        <w:t>.</w:t>
      </w:r>
      <w:r w:rsidR="00610B33">
        <w:rPr>
          <w:rFonts w:asciiTheme="majorBidi" w:hAnsiTheme="majorBidi" w:cstheme="majorBidi"/>
        </w:rPr>
        <w:t xml:space="preserve"> M.A</w:t>
      </w:r>
      <w:r w:rsidR="008714B2">
        <w:rPr>
          <w:rFonts w:asciiTheme="majorBidi" w:hAnsiTheme="majorBidi" w:cstheme="majorBidi"/>
        </w:rPr>
        <w:t>.</w:t>
      </w:r>
      <w:r w:rsidR="00610B33">
        <w:rPr>
          <w:rFonts w:asciiTheme="majorBidi" w:hAnsiTheme="majorBidi" w:cstheme="majorBidi"/>
        </w:rPr>
        <w:t xml:space="preserve"> Salami</w:t>
      </w:r>
      <w:r w:rsidRPr="008E3BDF">
        <w:rPr>
          <w:rFonts w:asciiTheme="majorBidi" w:hAnsiTheme="majorBidi" w:cstheme="majorBidi"/>
        </w:rPr>
        <w:t>, for the constant guidance, support, and corrections throughout the course of this project. Your encouragement helped shape this work from the early stages to the final completion.</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I would also like to thank my project group members for their contributions and collaboration. Their hard work and dedication have been crucial to the success of this project.</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My heartfelt thanks also goes to the entire staff of the Department of Electrical/Electronic Engineering, for the knowledge and skills shared during my time in the program.</w:t>
      </w:r>
    </w:p>
    <w:p w:rsidR="001F44D3" w:rsidRPr="008E3BDF" w:rsidRDefault="001F44D3" w:rsidP="008E3BDF">
      <w:pPr>
        <w:spacing w:line="480" w:lineRule="auto"/>
        <w:jc w:val="both"/>
        <w:rPr>
          <w:rFonts w:asciiTheme="majorBidi" w:hAnsiTheme="majorBidi" w:cstheme="majorBidi"/>
        </w:rPr>
      </w:pPr>
      <w:r w:rsidRPr="008E3BDF">
        <w:rPr>
          <w:rFonts w:asciiTheme="majorBidi" w:hAnsiTheme="majorBidi" w:cstheme="majorBidi"/>
        </w:rPr>
        <w:tab/>
        <w:t>To my family and friends, thank you for your prayers, motivation, and support both emotionally and financially.</w:t>
      </w:r>
    </w:p>
    <w:p w:rsidR="001F44D3" w:rsidRDefault="001F44D3" w:rsidP="001F44D3">
      <w:pPr>
        <w:jc w:val="both"/>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1F44D3" w:rsidRDefault="001F44D3" w:rsidP="001F44D3">
      <w:pPr>
        <w:jc w:val="both"/>
        <w:rPr>
          <w:sz w:val="32"/>
          <w:szCs w:val="32"/>
        </w:rPr>
      </w:pPr>
    </w:p>
    <w:p w:rsidR="008E3BDF" w:rsidRDefault="008E3BDF" w:rsidP="001F44D3">
      <w:pPr>
        <w:jc w:val="both"/>
        <w:rPr>
          <w:sz w:val="32"/>
          <w:szCs w:val="32"/>
        </w:rPr>
      </w:pPr>
    </w:p>
    <w:p w:rsidR="0043668A" w:rsidRDefault="005E5D59" w:rsidP="005E5D59">
      <w:pPr>
        <w:spacing w:line="480" w:lineRule="auto"/>
        <w:jc w:val="center"/>
        <w:rPr>
          <w:rFonts w:asciiTheme="majorBidi" w:hAnsiTheme="majorBidi" w:cstheme="majorBidi"/>
          <w:b/>
        </w:rPr>
      </w:pPr>
      <w:r>
        <w:rPr>
          <w:rFonts w:asciiTheme="majorBidi" w:hAnsiTheme="majorBidi" w:cstheme="majorBidi"/>
          <w:b/>
        </w:rPr>
        <w:t>TABLE OF CONTE</w:t>
      </w:r>
      <w:r w:rsidR="0043668A" w:rsidRPr="008E3BDF">
        <w:rPr>
          <w:rFonts w:asciiTheme="majorBidi" w:hAnsiTheme="majorBidi" w:cstheme="majorBidi"/>
          <w:b/>
        </w:rPr>
        <w:t>NT</w:t>
      </w:r>
    </w:p>
    <w:p w:rsidR="005E5D59" w:rsidRPr="005E5D59" w:rsidRDefault="005E5D59" w:rsidP="005E5D59">
      <w:pPr>
        <w:spacing w:line="480" w:lineRule="auto"/>
        <w:rPr>
          <w:rFonts w:asciiTheme="majorBidi" w:hAnsiTheme="majorBidi" w:cstheme="majorBidi"/>
        </w:rPr>
      </w:pPr>
      <w:r w:rsidRPr="005E5D59">
        <w:rPr>
          <w:rFonts w:asciiTheme="majorBidi" w:hAnsiTheme="majorBidi" w:cstheme="majorBidi"/>
        </w:rPr>
        <w:t>Title Page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w:t>
      </w:r>
      <w:r w:rsidRPr="005E5D59">
        <w:rPr>
          <w:rFonts w:asciiTheme="majorBidi" w:hAnsiTheme="majorBidi" w:cstheme="majorBidi"/>
        </w:rPr>
        <w:t xml:space="preserve"> </w:t>
      </w:r>
      <w:r w:rsidR="0053468E">
        <w:rPr>
          <w:rFonts w:asciiTheme="majorBidi" w:hAnsiTheme="majorBidi" w:cstheme="majorBidi"/>
        </w:rPr>
        <w:tab/>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Certification</w:t>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E5D59">
        <w:rPr>
          <w:rFonts w:asciiTheme="majorBidi" w:hAnsiTheme="majorBidi" w:cstheme="majorBidi"/>
        </w:rPr>
        <w:tab/>
      </w:r>
      <w:r w:rsidR="0053468E">
        <w:rPr>
          <w:rFonts w:asciiTheme="majorBidi" w:hAnsiTheme="majorBidi" w:cstheme="majorBidi"/>
        </w:rPr>
        <w:tab/>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Dedication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Acknowledgement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iv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Table of Content</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Table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vi</w:t>
      </w:r>
      <w:r w:rsidR="002E4482">
        <w:rPr>
          <w:rFonts w:asciiTheme="majorBidi" w:hAnsiTheme="majorBidi" w:cstheme="majorBidi"/>
        </w:rPr>
        <w:t>ii</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List of </w:t>
      </w:r>
      <w:r w:rsidR="00007104" w:rsidRPr="008E3BDF">
        <w:rPr>
          <w:rFonts w:asciiTheme="majorBidi" w:hAnsiTheme="majorBidi" w:cstheme="majorBidi"/>
        </w:rPr>
        <w:t>Figure</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ix</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Abstract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x</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ONE</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1.0 Introduction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1.1 Aim</w:t>
      </w:r>
      <w:r w:rsidR="0053468E">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1.2 Objective</w:t>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 xml:space="preserve">1.3 Problem </w:t>
      </w:r>
      <w:r w:rsidR="00007104" w:rsidRPr="008E3BDF">
        <w:rPr>
          <w:rFonts w:asciiTheme="majorBidi" w:hAnsiTheme="majorBidi" w:cstheme="majorBidi"/>
        </w:rPr>
        <w:t>Statement</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5</w:t>
      </w:r>
    </w:p>
    <w:p w:rsidR="0043668A" w:rsidRPr="008E3BDF" w:rsidRDefault="0043668A" w:rsidP="00007104">
      <w:pPr>
        <w:spacing w:line="480" w:lineRule="auto"/>
        <w:rPr>
          <w:rFonts w:asciiTheme="majorBidi" w:hAnsiTheme="majorBidi" w:cstheme="majorBidi"/>
        </w:rPr>
      </w:pPr>
      <w:r w:rsidRPr="008E3BDF">
        <w:rPr>
          <w:rFonts w:asciiTheme="majorBidi" w:hAnsiTheme="majorBidi" w:cstheme="majorBidi"/>
        </w:rPr>
        <w:t>1.4 Scope</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1.5 Motivation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43668A" w:rsidRDefault="0043668A" w:rsidP="00007104">
      <w:pPr>
        <w:spacing w:line="480" w:lineRule="auto"/>
        <w:rPr>
          <w:rFonts w:asciiTheme="majorBidi" w:hAnsiTheme="majorBidi" w:cstheme="majorBidi"/>
        </w:rPr>
      </w:pPr>
      <w:r w:rsidRPr="008E3BDF">
        <w:rPr>
          <w:rFonts w:asciiTheme="majorBidi" w:hAnsiTheme="majorBidi" w:cstheme="majorBidi"/>
        </w:rPr>
        <w:t>1.6 Limitation</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007104">
        <w:rPr>
          <w:rFonts w:asciiTheme="majorBidi" w:hAnsiTheme="majorBidi" w:cstheme="majorBidi"/>
        </w:rPr>
        <w:tab/>
      </w:r>
      <w:r w:rsidR="00007104">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6</w:t>
      </w:r>
    </w:p>
    <w:p w:rsidR="005E5D59" w:rsidRPr="008E3BDF" w:rsidRDefault="005E5D59" w:rsidP="005E5D59">
      <w:pPr>
        <w:spacing w:line="480" w:lineRule="auto"/>
        <w:rPr>
          <w:rFonts w:asciiTheme="majorBidi" w:hAnsiTheme="majorBidi" w:cstheme="majorBidi"/>
        </w:rPr>
      </w:pP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TWO</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2.0 Literature Review</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7</w:t>
      </w:r>
      <w:r w:rsidR="0053468E">
        <w:rPr>
          <w:rFonts w:asciiTheme="majorBidi" w:hAnsiTheme="majorBidi" w:cstheme="majorBidi"/>
        </w:rPr>
        <w:tab/>
      </w:r>
    </w:p>
    <w:p w:rsidR="0043668A" w:rsidRPr="008E3BDF" w:rsidRDefault="00766483" w:rsidP="005E5D59">
      <w:pPr>
        <w:spacing w:line="480" w:lineRule="auto"/>
        <w:rPr>
          <w:rFonts w:asciiTheme="majorBidi" w:hAnsiTheme="majorBidi" w:cstheme="majorBidi"/>
        </w:rPr>
      </w:pPr>
      <w:r>
        <w:rPr>
          <w:rFonts w:asciiTheme="majorBidi" w:hAnsiTheme="majorBidi" w:cstheme="majorBidi"/>
        </w:rPr>
        <w:t xml:space="preserve">2.1 inverter </w:t>
      </w:r>
      <w:r w:rsidR="00C717F0">
        <w:rPr>
          <w:rFonts w:asciiTheme="majorBidi" w:hAnsiTheme="majorBidi" w:cstheme="majorBidi"/>
        </w:rPr>
        <w:t xml:space="preserve">Classification </w:t>
      </w:r>
      <w:r>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2.2 Battery</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17</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2.3 Photovoltaic </w:t>
      </w:r>
      <w:r w:rsidR="00C717F0" w:rsidRPr="008E3BDF">
        <w:rPr>
          <w:rFonts w:asciiTheme="majorBidi" w:hAnsiTheme="majorBidi" w:cstheme="majorBidi"/>
        </w:rPr>
        <w:t xml:space="preserve">Cells </w:t>
      </w:r>
      <w:r w:rsidRPr="008E3BDF">
        <w:rPr>
          <w:rFonts w:asciiTheme="majorBidi" w:hAnsiTheme="majorBidi" w:cstheme="majorBidi"/>
        </w:rPr>
        <w:t>(PVC)</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25</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THREE</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rPr>
        <w:t>3.0 Methodology</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2E4482">
        <w:rPr>
          <w:rFonts w:asciiTheme="majorBidi" w:hAnsiTheme="majorBidi" w:cstheme="majorBidi"/>
        </w:rPr>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3.1 Design </w:t>
      </w:r>
      <w:r w:rsidR="00C717F0" w:rsidRPr="008E3BDF">
        <w:rPr>
          <w:rFonts w:asciiTheme="majorBidi" w:hAnsiTheme="majorBidi" w:cstheme="majorBidi"/>
        </w:rPr>
        <w:t>Specification</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3.2 Inverter </w:t>
      </w:r>
      <w:r w:rsidR="00C717F0" w:rsidRPr="008E3BDF">
        <w:rPr>
          <w:rFonts w:asciiTheme="majorBidi" w:hAnsiTheme="majorBidi" w:cstheme="majorBidi"/>
        </w:rPr>
        <w:t>Stages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t>29</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FOUR</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4.0 Test and </w:t>
      </w:r>
      <w:r w:rsidR="00C717F0" w:rsidRPr="008E3BDF">
        <w:rPr>
          <w:rFonts w:asciiTheme="majorBidi" w:hAnsiTheme="majorBidi" w:cstheme="majorBidi"/>
        </w:rPr>
        <w:t>Results</w:t>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2E4482">
        <w:rPr>
          <w:rFonts w:asciiTheme="majorBidi" w:hAnsiTheme="majorBidi" w:cstheme="majorBidi"/>
        </w:rPr>
        <w:tab/>
      </w:r>
      <w:r w:rsidR="00F652A3">
        <w:rPr>
          <w:rFonts w:asciiTheme="majorBidi" w:hAnsiTheme="majorBidi" w:cstheme="majorBidi"/>
        </w:rPr>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4.1 </w:t>
      </w:r>
      <w:r w:rsidR="00C717F0" w:rsidRPr="008E3BDF">
        <w:rPr>
          <w:rFonts w:asciiTheme="majorBidi" w:hAnsiTheme="majorBidi" w:cstheme="majorBidi"/>
        </w:rPr>
        <w:t xml:space="preserve">Oscillator 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38</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4.2 Mosfet </w:t>
      </w:r>
      <w:r w:rsidR="00C717F0" w:rsidRPr="008E3BDF">
        <w:rPr>
          <w:rFonts w:asciiTheme="majorBidi" w:hAnsiTheme="majorBidi" w:cstheme="majorBidi"/>
        </w:rPr>
        <w:t xml:space="preserve">Test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4.3 Transformer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 xml:space="preserve">Result </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4.4 Output </w:t>
      </w:r>
      <w:r w:rsidR="00C717F0" w:rsidRPr="008E3BDF">
        <w:rPr>
          <w:rFonts w:asciiTheme="majorBidi" w:hAnsiTheme="majorBidi" w:cstheme="majorBidi"/>
        </w:rPr>
        <w:t xml:space="preserve">Test </w:t>
      </w:r>
      <w:r w:rsidRPr="008E3BDF">
        <w:rPr>
          <w:rFonts w:asciiTheme="majorBidi" w:hAnsiTheme="majorBidi" w:cstheme="majorBidi"/>
        </w:rPr>
        <w:t xml:space="preserve">and </w:t>
      </w:r>
      <w:r w:rsidR="00C717F0" w:rsidRPr="008E3BDF">
        <w:rPr>
          <w:rFonts w:asciiTheme="majorBidi" w:hAnsiTheme="majorBidi" w:cstheme="majorBidi"/>
        </w:rPr>
        <w:t>Result</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42</w:t>
      </w:r>
    </w:p>
    <w:p w:rsidR="0043668A" w:rsidRPr="008E3BDF" w:rsidRDefault="0043668A" w:rsidP="005E5D59">
      <w:pPr>
        <w:spacing w:line="480" w:lineRule="auto"/>
        <w:rPr>
          <w:rFonts w:asciiTheme="majorBidi" w:hAnsiTheme="majorBidi" w:cstheme="majorBidi"/>
          <w:b/>
        </w:rPr>
      </w:pPr>
      <w:r w:rsidRPr="008E3BDF">
        <w:rPr>
          <w:rFonts w:asciiTheme="majorBidi" w:hAnsiTheme="majorBidi" w:cstheme="majorBidi"/>
          <w:b/>
        </w:rPr>
        <w:t>CHAPTER FIVE</w:t>
      </w:r>
    </w:p>
    <w:p w:rsidR="004D0634" w:rsidRDefault="004D0634" w:rsidP="004D0634">
      <w:pPr>
        <w:spacing w:line="480" w:lineRule="auto"/>
        <w:rPr>
          <w:rFonts w:asciiTheme="majorBidi" w:hAnsiTheme="majorBidi" w:cstheme="majorBidi"/>
        </w:rPr>
      </w:pPr>
      <w:r>
        <w:rPr>
          <w:rFonts w:asciiTheme="majorBidi" w:hAnsiTheme="majorBidi" w:cstheme="majorBidi"/>
        </w:rPr>
        <w:t>5.0 Summary Conclusion and Recommendation</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p>
    <w:p w:rsidR="004D0634" w:rsidRDefault="004D0634" w:rsidP="004D0634">
      <w:pPr>
        <w:spacing w:line="480" w:lineRule="auto"/>
        <w:rPr>
          <w:rFonts w:asciiTheme="majorBidi" w:hAnsiTheme="majorBidi" w:cstheme="majorBidi"/>
        </w:rPr>
      </w:pPr>
      <w:r>
        <w:rPr>
          <w:rFonts w:asciiTheme="majorBidi" w:hAnsiTheme="majorBidi" w:cstheme="majorBidi"/>
        </w:rPr>
        <w:t>5.1 Summary</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00F652A3">
        <w:rPr>
          <w:rFonts w:asciiTheme="majorBidi" w:hAnsiTheme="majorBidi" w:cstheme="majorBidi"/>
        </w:rPr>
        <w:t>43</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p w:rsidR="0043668A" w:rsidRPr="008E3BDF" w:rsidRDefault="004D0634" w:rsidP="005E5D59">
      <w:pPr>
        <w:spacing w:line="480" w:lineRule="auto"/>
        <w:rPr>
          <w:rFonts w:asciiTheme="majorBidi" w:hAnsiTheme="majorBidi" w:cstheme="majorBidi"/>
        </w:rPr>
      </w:pPr>
      <w:r>
        <w:rPr>
          <w:rFonts w:asciiTheme="majorBidi" w:hAnsiTheme="majorBidi" w:cstheme="majorBidi"/>
        </w:rPr>
        <w:t>5.2</w:t>
      </w:r>
      <w:r w:rsidR="0043668A" w:rsidRPr="008E3BDF">
        <w:rPr>
          <w:rFonts w:asciiTheme="majorBidi" w:hAnsiTheme="majorBidi" w:cstheme="majorBidi"/>
        </w:rPr>
        <w:t xml:space="preserve"> Conclusion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43</w:t>
      </w:r>
    </w:p>
    <w:p w:rsidR="004D0634" w:rsidRPr="008E3BDF" w:rsidRDefault="004D0634" w:rsidP="004D0634">
      <w:pPr>
        <w:spacing w:line="480" w:lineRule="auto"/>
        <w:rPr>
          <w:rFonts w:asciiTheme="majorBidi" w:hAnsiTheme="majorBidi" w:cstheme="majorBidi"/>
        </w:rPr>
      </w:pPr>
      <w:r>
        <w:rPr>
          <w:rFonts w:asciiTheme="majorBidi" w:hAnsiTheme="majorBidi" w:cstheme="majorBidi"/>
        </w:rPr>
        <w:t>5.3</w:t>
      </w:r>
      <w:r w:rsidR="0043668A" w:rsidRPr="008E3BDF">
        <w:rPr>
          <w:rFonts w:asciiTheme="majorBidi" w:hAnsiTheme="majorBidi" w:cstheme="majorBidi"/>
        </w:rPr>
        <w:t xml:space="preserve"> Recommendation</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44</w:t>
      </w:r>
    </w:p>
    <w:p w:rsidR="0043668A" w:rsidRPr="008E3BDF" w:rsidRDefault="0043668A" w:rsidP="005E5D59">
      <w:pPr>
        <w:spacing w:line="480" w:lineRule="auto"/>
        <w:rPr>
          <w:rFonts w:asciiTheme="majorBidi" w:hAnsiTheme="majorBidi" w:cstheme="majorBidi"/>
        </w:rPr>
      </w:pPr>
      <w:r w:rsidRPr="00B74B1E">
        <w:rPr>
          <w:rFonts w:asciiTheme="majorBidi" w:hAnsiTheme="majorBidi" w:cstheme="majorBidi"/>
          <w:b/>
          <w:bCs/>
        </w:rPr>
        <w:t>References</w:t>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r>
      <w:r w:rsidR="00F652A3">
        <w:rPr>
          <w:rFonts w:asciiTheme="majorBidi" w:hAnsiTheme="majorBidi" w:cstheme="majorBidi"/>
        </w:rPr>
        <w:tab/>
        <w:t>45</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B74B1E" w:rsidRDefault="00B74B1E"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TABLES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4.1: Output </w:t>
      </w:r>
      <w:r w:rsidR="00C717F0" w:rsidRPr="008E3BDF">
        <w:rPr>
          <w:rFonts w:asciiTheme="majorBidi" w:hAnsiTheme="majorBidi" w:cstheme="majorBidi"/>
        </w:rPr>
        <w:t>Regulator</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4.2: EGS002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39</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4.3: Mosfet </w:t>
      </w:r>
      <w:r w:rsidR="00C717F0" w:rsidRPr="008E3BDF">
        <w:rPr>
          <w:rFonts w:asciiTheme="majorBidi" w:hAnsiTheme="majorBidi" w:cstheme="majorBidi"/>
        </w:rPr>
        <w:t>Testing</w:t>
      </w:r>
      <w:r w:rsidR="00C717F0">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40</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4.4: Transformer </w:t>
      </w:r>
      <w:r w:rsidR="00C717F0" w:rsidRPr="008E3BDF">
        <w:rPr>
          <w:rFonts w:asciiTheme="majorBidi" w:hAnsiTheme="majorBidi" w:cstheme="majorBidi"/>
        </w:rPr>
        <w:t>Output Load</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Table 4.5: Output </w:t>
      </w:r>
      <w:r w:rsidR="00C717F0" w:rsidRPr="008E3BDF">
        <w:rPr>
          <w:rFonts w:asciiTheme="majorBidi" w:hAnsiTheme="majorBidi" w:cstheme="majorBidi"/>
        </w:rPr>
        <w:t xml:space="preserve">Testing </w:t>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r>
      <w:r w:rsidR="006C0434">
        <w:rPr>
          <w:rFonts w:asciiTheme="majorBidi" w:hAnsiTheme="majorBidi" w:cstheme="majorBidi"/>
        </w:rPr>
        <w:tab/>
        <w:t>42</w:t>
      </w: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C717F0" w:rsidRDefault="00C717F0" w:rsidP="005E5D59">
      <w:pPr>
        <w:spacing w:line="480" w:lineRule="auto"/>
        <w:jc w:val="center"/>
        <w:rPr>
          <w:rFonts w:asciiTheme="majorBidi" w:hAnsiTheme="majorBidi" w:cstheme="majorBidi"/>
          <w:b/>
        </w:rPr>
      </w:pPr>
    </w:p>
    <w:p w:rsidR="0043668A" w:rsidRPr="008E3BDF" w:rsidRDefault="0043668A" w:rsidP="005E5D59">
      <w:pPr>
        <w:spacing w:line="480" w:lineRule="auto"/>
        <w:jc w:val="center"/>
        <w:rPr>
          <w:rFonts w:asciiTheme="majorBidi" w:hAnsiTheme="majorBidi" w:cstheme="majorBidi"/>
          <w:b/>
        </w:rPr>
      </w:pPr>
      <w:r w:rsidRPr="008E3BDF">
        <w:rPr>
          <w:rFonts w:asciiTheme="majorBidi" w:hAnsiTheme="majorBidi" w:cstheme="majorBidi"/>
          <w:b/>
        </w:rPr>
        <w:t>LIST OF FIGURES</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1: Concept of an </w:t>
      </w:r>
      <w:r w:rsidR="00C717F0" w:rsidRPr="008E3BDF">
        <w:rPr>
          <w:rFonts w:asciiTheme="majorBidi" w:hAnsiTheme="majorBidi" w:cstheme="majorBidi"/>
        </w:rPr>
        <w:t>Inverter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t>1</w:t>
      </w:r>
    </w:p>
    <w:p w:rsidR="0043668A" w:rsidRPr="008E3BDF" w:rsidRDefault="0043668A" w:rsidP="005E5D59">
      <w:pPr>
        <w:spacing w:line="480" w:lineRule="auto"/>
        <w:rPr>
          <w:rFonts w:asciiTheme="majorBidi" w:hAnsiTheme="majorBidi" w:cstheme="majorBidi"/>
        </w:rPr>
      </w:pPr>
      <w:r w:rsidRPr="008E3BDF">
        <w:rPr>
          <w:rFonts w:asciiTheme="majorBidi" w:hAnsiTheme="majorBidi" w:cstheme="majorBidi"/>
        </w:rPr>
        <w:t xml:space="preserve">Figure 2: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Oscillator</w:t>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53468E">
        <w:rPr>
          <w:rFonts w:asciiTheme="majorBidi" w:hAnsiTheme="majorBidi" w:cstheme="majorBidi"/>
        </w:rPr>
        <w:tab/>
      </w:r>
      <w:r w:rsidR="00463B07">
        <w:rPr>
          <w:rFonts w:asciiTheme="majorBidi" w:hAnsiTheme="majorBidi" w:cstheme="majorBidi"/>
        </w:rPr>
        <w:t>32</w:t>
      </w:r>
    </w:p>
    <w:p w:rsidR="0043668A" w:rsidRPr="008E3BDF" w:rsidRDefault="009D683D" w:rsidP="005E5D59">
      <w:pPr>
        <w:spacing w:line="480" w:lineRule="auto"/>
        <w:rPr>
          <w:rFonts w:asciiTheme="majorBidi" w:hAnsiTheme="majorBidi" w:cstheme="majorBidi"/>
        </w:rPr>
      </w:pPr>
      <w:r w:rsidRPr="008E3BDF">
        <w:rPr>
          <w:rFonts w:asciiTheme="majorBidi" w:hAnsiTheme="majorBidi" w:cstheme="majorBidi"/>
        </w:rPr>
        <w:t xml:space="preserve">Figure 3: Circuit </w:t>
      </w:r>
      <w:r w:rsidR="00C717F0" w:rsidRPr="008E3BDF">
        <w:rPr>
          <w:rFonts w:asciiTheme="majorBidi" w:hAnsiTheme="majorBidi" w:cstheme="majorBidi"/>
        </w:rPr>
        <w:t xml:space="preserve">Diagram </w:t>
      </w:r>
      <w:r w:rsidRPr="008E3BDF">
        <w:rPr>
          <w:rFonts w:asciiTheme="majorBidi" w:hAnsiTheme="majorBidi" w:cstheme="majorBidi"/>
        </w:rPr>
        <w:t xml:space="preserve">of the </w:t>
      </w:r>
      <w:r w:rsidR="00C717F0" w:rsidRPr="008E3BDF">
        <w:rPr>
          <w:rFonts w:asciiTheme="majorBidi" w:hAnsiTheme="majorBidi" w:cstheme="majorBidi"/>
        </w:rPr>
        <w:t>Project</w:t>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r>
      <w:r w:rsidR="00463B07">
        <w:rPr>
          <w:rFonts w:asciiTheme="majorBidi" w:hAnsiTheme="majorBidi" w:cstheme="majorBidi"/>
        </w:rPr>
        <w:tab/>
        <w:t>37</w:t>
      </w:r>
    </w:p>
    <w:p w:rsidR="0043668A" w:rsidRPr="008E3BDF" w:rsidRDefault="00EA1085" w:rsidP="005E5D59">
      <w:pPr>
        <w:spacing w:line="480" w:lineRule="auto"/>
        <w:jc w:val="both"/>
        <w:rPr>
          <w:rFonts w:asciiTheme="majorBidi" w:hAnsiTheme="majorBidi" w:cstheme="majorBidi"/>
          <w:sz w:val="32"/>
          <w:szCs w:val="32"/>
        </w:rPr>
      </w:pPr>
      <w:r w:rsidRPr="008E3BDF">
        <w:rPr>
          <w:rFonts w:asciiTheme="majorBidi" w:hAnsiTheme="majorBidi" w:cstheme="majorBidi"/>
          <w:sz w:val="32"/>
          <w:szCs w:val="32"/>
        </w:rPr>
        <w:tab/>
      </w:r>
      <w:r w:rsidRPr="008E3BDF">
        <w:rPr>
          <w:rFonts w:asciiTheme="majorBidi" w:hAnsiTheme="majorBidi" w:cstheme="majorBidi"/>
          <w:sz w:val="32"/>
          <w:szCs w:val="32"/>
        </w:rPr>
        <w:tab/>
      </w:r>
      <w:r w:rsidRPr="008E3BDF">
        <w:rPr>
          <w:rFonts w:asciiTheme="majorBidi" w:hAnsiTheme="majorBidi" w:cstheme="majorBidi"/>
          <w:sz w:val="32"/>
          <w:szCs w:val="32"/>
        </w:rPr>
        <w:tab/>
        <w:t xml:space="preserve">     </w:t>
      </w:r>
      <w:r w:rsidR="001F44D3" w:rsidRPr="008E3BDF">
        <w:rPr>
          <w:rFonts w:asciiTheme="majorBidi" w:hAnsiTheme="majorBidi" w:cstheme="majorBidi"/>
          <w:sz w:val="32"/>
          <w:szCs w:val="32"/>
        </w:rPr>
        <w:t xml:space="preserve"> </w:t>
      </w:r>
    </w:p>
    <w:p w:rsidR="0043668A" w:rsidRDefault="0043668A" w:rsidP="005E5D59">
      <w:pPr>
        <w:spacing w:line="480" w:lineRule="auto"/>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8E3BDF" w:rsidRDefault="008E3BDF"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Default="005E5D59" w:rsidP="001F44D3">
      <w:pPr>
        <w:jc w:val="both"/>
        <w:rPr>
          <w:rFonts w:asciiTheme="majorBidi" w:hAnsiTheme="majorBidi" w:cstheme="majorBidi"/>
          <w:sz w:val="32"/>
          <w:szCs w:val="32"/>
        </w:rPr>
      </w:pPr>
    </w:p>
    <w:p w:rsidR="005E5D59" w:rsidRPr="008E3BDF" w:rsidRDefault="005E5D59" w:rsidP="001F44D3">
      <w:pPr>
        <w:jc w:val="both"/>
        <w:rPr>
          <w:rFonts w:asciiTheme="majorBidi" w:hAnsiTheme="majorBidi" w:cstheme="majorBidi"/>
          <w:sz w:val="32"/>
          <w:szCs w:val="32"/>
        </w:rPr>
      </w:pPr>
    </w:p>
    <w:p w:rsidR="0043668A" w:rsidRPr="008E3BDF" w:rsidRDefault="0043668A" w:rsidP="001F44D3">
      <w:pPr>
        <w:jc w:val="both"/>
        <w:rPr>
          <w:rFonts w:asciiTheme="majorBidi" w:hAnsiTheme="majorBidi" w:cstheme="majorBidi"/>
          <w:sz w:val="32"/>
          <w:szCs w:val="32"/>
        </w:rPr>
      </w:pPr>
    </w:p>
    <w:p w:rsidR="00C717F0" w:rsidRDefault="0043668A" w:rsidP="008E3BDF">
      <w:pPr>
        <w:spacing w:line="240" w:lineRule="auto"/>
        <w:jc w:val="both"/>
        <w:rPr>
          <w:rFonts w:asciiTheme="majorBidi" w:hAnsiTheme="majorBidi" w:cstheme="majorBidi"/>
          <w:sz w:val="32"/>
          <w:szCs w:val="32"/>
        </w:rPr>
      </w:pP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r w:rsidRPr="005E5D59">
        <w:rPr>
          <w:rFonts w:asciiTheme="majorBidi" w:hAnsiTheme="majorBidi" w:cstheme="majorBidi"/>
          <w:sz w:val="32"/>
          <w:szCs w:val="32"/>
        </w:rPr>
        <w:tab/>
      </w: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C717F0" w:rsidRDefault="00C717F0" w:rsidP="008E3BDF">
      <w:pPr>
        <w:spacing w:line="240" w:lineRule="auto"/>
        <w:jc w:val="both"/>
        <w:rPr>
          <w:rFonts w:asciiTheme="majorBidi" w:hAnsiTheme="majorBidi" w:cstheme="majorBidi"/>
          <w:sz w:val="32"/>
          <w:szCs w:val="32"/>
        </w:rPr>
      </w:pPr>
    </w:p>
    <w:p w:rsidR="001F44D3" w:rsidRPr="005B5A60" w:rsidRDefault="001F44D3" w:rsidP="00C717F0">
      <w:pPr>
        <w:spacing w:line="240" w:lineRule="auto"/>
        <w:jc w:val="center"/>
        <w:rPr>
          <w:rFonts w:asciiTheme="majorBidi" w:hAnsiTheme="majorBidi" w:cstheme="majorBidi"/>
          <w:b/>
          <w:bCs/>
          <w:sz w:val="28"/>
          <w:szCs w:val="28"/>
        </w:rPr>
      </w:pPr>
      <w:r w:rsidRPr="005B5A60">
        <w:rPr>
          <w:rFonts w:asciiTheme="majorBidi" w:hAnsiTheme="majorBidi" w:cstheme="majorBidi"/>
          <w:b/>
          <w:bCs/>
          <w:sz w:val="28"/>
          <w:szCs w:val="28"/>
        </w:rPr>
        <w:t>ABSTRACT</w:t>
      </w:r>
    </w:p>
    <w:p w:rsidR="001F44D3" w:rsidRPr="00C717F0" w:rsidRDefault="001F44D3" w:rsidP="0080556A">
      <w:pPr>
        <w:spacing w:line="240" w:lineRule="auto"/>
        <w:jc w:val="both"/>
        <w:rPr>
          <w:rFonts w:asciiTheme="majorBidi" w:hAnsiTheme="majorBidi" w:cstheme="majorBidi"/>
          <w:b/>
          <w:sz w:val="32"/>
          <w:szCs w:val="32"/>
        </w:rPr>
      </w:pPr>
      <w:r w:rsidRPr="005E5D59">
        <w:rPr>
          <w:rFonts w:asciiTheme="majorBidi" w:hAnsiTheme="majorBidi" w:cstheme="majorBidi"/>
        </w:rPr>
        <w:t xml:space="preserve"> T</w:t>
      </w:r>
      <w:r w:rsidR="0080556A">
        <w:rPr>
          <w:rFonts w:asciiTheme="majorBidi" w:hAnsiTheme="majorBidi" w:cstheme="majorBidi"/>
        </w:rPr>
        <w:t>he 5KVA inverter integrates the</w:t>
      </w:r>
      <w:r w:rsidRPr="005E5D59">
        <w:rPr>
          <w:rFonts w:asciiTheme="majorBidi" w:hAnsiTheme="majorBidi" w:cstheme="majorBidi"/>
        </w:rPr>
        <w:t xml:space="preserve"> MOSFETS, oscillator, and transformer into a cohesive system for efficient power conversion. The</w:t>
      </w:r>
      <w:r w:rsidR="0033023B">
        <w:rPr>
          <w:rFonts w:asciiTheme="majorBidi" w:hAnsiTheme="majorBidi" w:cstheme="majorBidi"/>
        </w:rPr>
        <w:t xml:space="preserve"> MOSFETs</w:t>
      </w:r>
      <w:r w:rsidRPr="005E5D59">
        <w:rPr>
          <w:rFonts w:asciiTheme="majorBidi" w:hAnsiTheme="majorBidi" w:cstheme="majorBidi"/>
        </w:rPr>
        <w:t xml:space="preserve"> </w:t>
      </w:r>
      <w:r w:rsidR="00270A95">
        <w:rPr>
          <w:rFonts w:asciiTheme="majorBidi" w:hAnsiTheme="majorBidi" w:cstheme="majorBidi"/>
        </w:rPr>
        <w:t>driver</w:t>
      </w:r>
      <w:r w:rsidRPr="005E5D59">
        <w:rPr>
          <w:rFonts w:asciiTheme="majorBidi" w:hAnsiTheme="majorBidi" w:cstheme="majorBidi"/>
        </w:rPr>
        <w:t xml:space="preserve">, </w:t>
      </w:r>
      <w:r w:rsidR="00602791">
        <w:rPr>
          <w:rFonts w:asciiTheme="majorBidi" w:hAnsiTheme="majorBidi" w:cstheme="majorBidi"/>
        </w:rPr>
        <w:t>supplies 24V</w:t>
      </w:r>
      <w:r w:rsidR="00270A95">
        <w:rPr>
          <w:rFonts w:asciiTheme="majorBidi" w:hAnsiTheme="majorBidi" w:cstheme="majorBidi"/>
        </w:rPr>
        <w:t xml:space="preserve"> 50Hz A</w:t>
      </w:r>
      <w:r w:rsidR="00602791">
        <w:rPr>
          <w:rFonts w:asciiTheme="majorBidi" w:hAnsiTheme="majorBidi" w:cstheme="majorBidi"/>
        </w:rPr>
        <w:t>C,</w:t>
      </w:r>
      <w:r w:rsidR="0033023B">
        <w:rPr>
          <w:rFonts w:asciiTheme="majorBidi" w:hAnsiTheme="majorBidi" w:cstheme="majorBidi"/>
        </w:rPr>
        <w:t xml:space="preserve"> </w:t>
      </w:r>
      <w:r w:rsidR="00602791">
        <w:rPr>
          <w:rFonts w:asciiTheme="majorBidi" w:hAnsiTheme="majorBidi" w:cstheme="majorBidi"/>
        </w:rPr>
        <w:t>connects to an H-bridge circuit with 16 IRF3502 MOSFETs. These MOSFETs are arranged in 4 switching sections. Instead of using</w:t>
      </w:r>
      <w:r w:rsidR="00A22683">
        <w:rPr>
          <w:rFonts w:asciiTheme="majorBidi" w:hAnsiTheme="majorBidi" w:cstheme="majorBidi"/>
        </w:rPr>
        <w:t xml:space="preserve"> just one MOSFET per switch in the</w:t>
      </w:r>
      <w:r w:rsidR="00602791">
        <w:rPr>
          <w:rFonts w:asciiTheme="majorBidi" w:hAnsiTheme="majorBidi" w:cstheme="majorBidi"/>
        </w:rPr>
        <w:t xml:space="preserve"> </w:t>
      </w:r>
      <w:r w:rsidR="00A22683">
        <w:rPr>
          <w:rFonts w:asciiTheme="majorBidi" w:hAnsiTheme="majorBidi" w:cstheme="majorBidi"/>
        </w:rPr>
        <w:t>basic H-bridge, four MOSFETs were</w:t>
      </w:r>
      <w:r w:rsidR="00602791">
        <w:rPr>
          <w:rFonts w:asciiTheme="majorBidi" w:hAnsiTheme="majorBidi" w:cstheme="majorBidi"/>
        </w:rPr>
        <w:t xml:space="preserve"> connected in parallel for each switch posi</w:t>
      </w:r>
      <w:r w:rsidR="00A22683">
        <w:rPr>
          <w:rFonts w:asciiTheme="majorBidi" w:hAnsiTheme="majorBidi" w:cstheme="majorBidi"/>
        </w:rPr>
        <w:t>tion, making a total of 16</w:t>
      </w:r>
      <w:r w:rsidR="0080556A">
        <w:rPr>
          <w:rFonts w:asciiTheme="majorBidi" w:hAnsiTheme="majorBidi" w:cstheme="majorBidi"/>
        </w:rPr>
        <w:t xml:space="preserve"> MOSFETs used</w:t>
      </w:r>
      <w:r w:rsidR="00A22683">
        <w:rPr>
          <w:rFonts w:asciiTheme="majorBidi" w:hAnsiTheme="majorBidi" w:cstheme="majorBidi"/>
        </w:rPr>
        <w:t>. The</w:t>
      </w:r>
      <w:r w:rsidR="00602791">
        <w:rPr>
          <w:rFonts w:asciiTheme="majorBidi" w:hAnsiTheme="majorBidi" w:cstheme="majorBidi"/>
        </w:rPr>
        <w:t xml:space="preserve"> parallel configuration helps to sha</w:t>
      </w:r>
      <w:r w:rsidR="00A22683">
        <w:rPr>
          <w:rFonts w:asciiTheme="majorBidi" w:hAnsiTheme="majorBidi" w:cstheme="majorBidi"/>
        </w:rPr>
        <w:t>re the high current load, reducing heat</w:t>
      </w:r>
      <w:r w:rsidR="00602791">
        <w:rPr>
          <w:rFonts w:asciiTheme="majorBidi" w:hAnsiTheme="majorBidi" w:cstheme="majorBidi"/>
        </w:rPr>
        <w:t xml:space="preserve">, and </w:t>
      </w:r>
      <w:r w:rsidR="00A22683">
        <w:rPr>
          <w:rFonts w:asciiTheme="majorBidi" w:hAnsiTheme="majorBidi" w:cstheme="majorBidi"/>
        </w:rPr>
        <w:t>improving</w:t>
      </w:r>
      <w:r w:rsidR="00602791">
        <w:rPr>
          <w:rFonts w:asciiTheme="majorBidi" w:hAnsiTheme="majorBidi" w:cstheme="majorBidi"/>
        </w:rPr>
        <w:t xml:space="preserve"> the</w:t>
      </w:r>
      <w:r w:rsidR="00A22683">
        <w:rPr>
          <w:rFonts w:asciiTheme="majorBidi" w:hAnsiTheme="majorBidi" w:cstheme="majorBidi"/>
        </w:rPr>
        <w:t xml:space="preserve"> </w:t>
      </w:r>
      <w:r w:rsidR="00602791">
        <w:rPr>
          <w:rFonts w:asciiTheme="majorBidi" w:hAnsiTheme="majorBidi" w:cstheme="majorBidi"/>
        </w:rPr>
        <w:t>overall performance and reliabil</w:t>
      </w:r>
      <w:r w:rsidR="00007104">
        <w:rPr>
          <w:rFonts w:asciiTheme="majorBidi" w:hAnsiTheme="majorBidi" w:cstheme="majorBidi"/>
        </w:rPr>
        <w:t>ity of the inverter.</w:t>
      </w:r>
      <w:r w:rsidR="00C717F0">
        <w:rPr>
          <w:rFonts w:asciiTheme="majorBidi" w:hAnsiTheme="majorBidi" w:cstheme="majorBidi"/>
        </w:rPr>
        <w:t xml:space="preserve"> </w:t>
      </w:r>
      <w:r w:rsidRPr="005E5D59">
        <w:rPr>
          <w:rFonts w:asciiTheme="majorBidi" w:hAnsiTheme="majorBidi" w:cstheme="majorBidi"/>
        </w:rPr>
        <w:t>Protective features include a 20A fuse, and a feedback loop to reg</w:t>
      </w:r>
      <w:r w:rsidR="002A3569">
        <w:rPr>
          <w:rFonts w:asciiTheme="majorBidi" w:hAnsiTheme="majorBidi" w:cstheme="majorBidi"/>
        </w:rPr>
        <w:t xml:space="preserve">ulate the output via the SG3524, </w:t>
      </w:r>
      <w:r w:rsidRPr="005E5D59">
        <w:rPr>
          <w:rFonts w:asciiTheme="majorBidi" w:hAnsiTheme="majorBidi" w:cstheme="majorBidi"/>
        </w:rPr>
        <w:t xml:space="preserve">and a cooling fan cools the transformer to manage thermal dissipation and </w:t>
      </w:r>
      <w:r w:rsidR="0080556A">
        <w:rPr>
          <w:rFonts w:asciiTheme="majorBidi" w:hAnsiTheme="majorBidi" w:cstheme="majorBidi"/>
        </w:rPr>
        <w:t>a testing confirms a stable 220V AC</w:t>
      </w:r>
      <w:r w:rsidRPr="005E5D59">
        <w:rPr>
          <w:rFonts w:asciiTheme="majorBidi" w:hAnsiTheme="majorBidi" w:cstheme="majorBidi"/>
        </w:rPr>
        <w:t xml:space="preserve"> output at 50Hz</w:t>
      </w:r>
      <w:r w:rsidR="002A3569">
        <w:rPr>
          <w:rFonts w:asciiTheme="majorBidi" w:hAnsiTheme="majorBidi" w:cstheme="majorBidi"/>
        </w:rPr>
        <w:t xml:space="preserve"> </w:t>
      </w:r>
      <w:r w:rsidRPr="005E5D59">
        <w:rPr>
          <w:rFonts w:asciiTheme="majorBidi" w:hAnsiTheme="majorBidi" w:cstheme="majorBidi"/>
        </w:rPr>
        <w:t>under various loads.</w:t>
      </w:r>
      <w:r w:rsidR="00E65BAD">
        <w:rPr>
          <w:rFonts w:asciiTheme="majorBidi" w:hAnsiTheme="majorBidi" w:cstheme="majorBidi"/>
        </w:rPr>
        <w:t xml:space="preserve"> To ensure proper switching, the signal from the oscillator</w:t>
      </w:r>
      <w:r w:rsidR="00A22683">
        <w:rPr>
          <w:rFonts w:asciiTheme="majorBidi" w:hAnsiTheme="majorBidi" w:cstheme="majorBidi"/>
        </w:rPr>
        <w:t xml:space="preserve"> was</w:t>
      </w:r>
      <w:r w:rsidR="00E65BAD">
        <w:rPr>
          <w:rFonts w:asciiTheme="majorBidi" w:hAnsiTheme="majorBidi" w:cstheme="majorBidi"/>
        </w:rPr>
        <w:t xml:space="preserve"> first amplified using a driver circuit. The inverter also includes several protective features, such as a 20A fuse to prevent overcurrent damage and a feedback loop to regulate the output voltage using the SG3524. In addition, a cooling fan </w:t>
      </w:r>
      <w:r w:rsidR="00A22683">
        <w:rPr>
          <w:rFonts w:asciiTheme="majorBidi" w:hAnsiTheme="majorBidi" w:cstheme="majorBidi"/>
        </w:rPr>
        <w:t>was</w:t>
      </w:r>
      <w:r w:rsidR="00E65BAD">
        <w:rPr>
          <w:rFonts w:asciiTheme="majorBidi" w:hAnsiTheme="majorBidi" w:cstheme="majorBidi"/>
        </w:rPr>
        <w:t xml:space="preserve"> installed to help dissipate heat from the transformer during operation. Testing confirms </w:t>
      </w:r>
      <w:r w:rsidR="00A22683">
        <w:rPr>
          <w:rFonts w:asciiTheme="majorBidi" w:hAnsiTheme="majorBidi" w:cstheme="majorBidi"/>
        </w:rPr>
        <w:t xml:space="preserve">that </w:t>
      </w:r>
      <w:r w:rsidR="00E65BAD">
        <w:rPr>
          <w:rFonts w:asciiTheme="majorBidi" w:hAnsiTheme="majorBidi" w:cstheme="majorBidi"/>
        </w:rPr>
        <w:t xml:space="preserve">the system produces a stable 220V AC output at 50Hz, even under various load conditions.  </w:t>
      </w:r>
    </w:p>
    <w:p w:rsidR="001F44D3" w:rsidRPr="008E3BDF" w:rsidRDefault="001F44D3" w:rsidP="008E3BDF">
      <w:pPr>
        <w:spacing w:line="240" w:lineRule="auto"/>
        <w:jc w:val="both"/>
        <w:rPr>
          <w:rFonts w:asciiTheme="majorBidi" w:hAnsiTheme="majorBidi" w:cstheme="majorBidi"/>
          <w:i/>
          <w:iCs/>
        </w:rPr>
      </w:pPr>
    </w:p>
    <w:p w:rsidR="001F44D3" w:rsidRPr="008E3BDF" w:rsidRDefault="001F44D3" w:rsidP="008E3BDF">
      <w:pPr>
        <w:spacing w:line="240" w:lineRule="auto"/>
        <w:jc w:val="both"/>
        <w:rPr>
          <w:rFonts w:asciiTheme="majorBidi" w:hAnsiTheme="majorBidi" w:cstheme="majorBidi"/>
          <w:i/>
          <w:iCs/>
        </w:rPr>
      </w:pPr>
    </w:p>
    <w:p w:rsidR="0019419F" w:rsidRDefault="0019419F" w:rsidP="008E3BDF">
      <w:pPr>
        <w:spacing w:line="240" w:lineRule="auto"/>
        <w:jc w:val="both"/>
        <w:rPr>
          <w:b/>
          <w:i/>
          <w:iCs/>
          <w:sz w:val="28"/>
          <w:szCs w:val="28"/>
        </w:rPr>
        <w:sectPr w:rsidR="0019419F" w:rsidSect="001E51E5">
          <w:footerReference w:type="default" r:id="rId7"/>
          <w:pgSz w:w="12240" w:h="15840"/>
          <w:pgMar w:top="1440" w:right="1440" w:bottom="1440" w:left="1440" w:header="720" w:footer="720" w:gutter="0"/>
          <w:pgNumType w:fmt="lowerRoman" w:start="1"/>
          <w:cols w:space="720"/>
          <w:titlePg/>
          <w:docGrid w:linePitch="360"/>
        </w:sectPr>
      </w:pPr>
    </w:p>
    <w:p w:rsidR="001F44D3" w:rsidRPr="008E3BDF" w:rsidRDefault="001F44D3" w:rsidP="008E3BDF">
      <w:pPr>
        <w:spacing w:line="240" w:lineRule="auto"/>
        <w:jc w:val="both"/>
        <w:rPr>
          <w:b/>
          <w:i/>
          <w:iCs/>
          <w:sz w:val="28"/>
          <w:szCs w:val="28"/>
        </w:rPr>
      </w:pPr>
    </w:p>
    <w:p w:rsidR="00152BDF" w:rsidRDefault="00152BDF" w:rsidP="001F44D3">
      <w:pPr>
        <w:tabs>
          <w:tab w:val="left" w:pos="1800"/>
          <w:tab w:val="center" w:pos="4680"/>
        </w:tabs>
        <w:rPr>
          <w:b/>
          <w:sz w:val="28"/>
          <w:szCs w:val="28"/>
        </w:rPr>
        <w:sectPr w:rsidR="00152BDF" w:rsidSect="001E51E5">
          <w:pgSz w:w="12240" w:h="15840"/>
          <w:pgMar w:top="1440" w:right="1440" w:bottom="1440" w:left="1440" w:header="720" w:footer="720" w:gutter="0"/>
          <w:pgNumType w:fmt="lowerRoman" w:start="1"/>
          <w:cols w:space="720"/>
          <w:titlePg/>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152BDF" w:rsidRDefault="00152BDF" w:rsidP="00457E91">
      <w:pPr>
        <w:pStyle w:val="Heading1"/>
        <w:rPr>
          <w:szCs w:val="24"/>
        </w:rPr>
        <w:sectPr w:rsidR="00152BDF" w:rsidSect="00152BDF">
          <w:pgSz w:w="12240" w:h="15840"/>
          <w:pgMar w:top="1440" w:right="1440" w:bottom="1440" w:left="1440" w:header="720" w:footer="720" w:gutter="0"/>
          <w:pgNumType w:start="1"/>
          <w:cols w:space="720"/>
          <w:docGrid w:linePitch="360"/>
        </w:sectPr>
      </w:pPr>
    </w:p>
    <w:p w:rsidR="0019419F" w:rsidRDefault="0019419F" w:rsidP="00457E91">
      <w:pPr>
        <w:pStyle w:val="Heading1"/>
        <w:rPr>
          <w:szCs w:val="24"/>
        </w:rPr>
        <w:sectPr w:rsidR="0019419F" w:rsidSect="00152BDF">
          <w:pgSz w:w="12240" w:h="15840"/>
          <w:pgMar w:top="1440" w:right="1440" w:bottom="1440" w:left="1440" w:header="720" w:footer="720" w:gutter="0"/>
          <w:pgNumType w:start="1"/>
          <w:cols w:space="720"/>
          <w:docGrid w:linePitch="360"/>
        </w:sectPr>
      </w:pPr>
    </w:p>
    <w:p w:rsidR="00457E91" w:rsidRPr="00DC49F8" w:rsidRDefault="00457E91" w:rsidP="00457E91">
      <w:pPr>
        <w:pStyle w:val="Heading1"/>
        <w:rPr>
          <w:szCs w:val="24"/>
        </w:rPr>
      </w:pPr>
      <w:r w:rsidRPr="00DC49F8">
        <w:rPr>
          <w:szCs w:val="24"/>
        </w:rPr>
        <w:t>CHAPTER ONE</w:t>
      </w:r>
    </w:p>
    <w:p w:rsidR="00457E91" w:rsidRPr="00DC49F8" w:rsidRDefault="00457E91" w:rsidP="00457E91">
      <w:pPr>
        <w:pStyle w:val="Heading2"/>
        <w:numPr>
          <w:ilvl w:val="0"/>
          <w:numId w:val="1"/>
        </w:numPr>
        <w:spacing w:line="480" w:lineRule="auto"/>
        <w:ind w:left="1350"/>
        <w:rPr>
          <w:rFonts w:ascii="Times New Roman" w:hAnsi="Times New Roman" w:cs="Times New Roman"/>
          <w:b/>
          <w:color w:val="000000" w:themeColor="text1"/>
          <w:sz w:val="24"/>
          <w:szCs w:val="24"/>
        </w:rPr>
      </w:pPr>
      <w:r w:rsidRPr="00DC49F8">
        <w:rPr>
          <w:rFonts w:ascii="Times New Roman" w:hAnsi="Times New Roman" w:cs="Times New Roman"/>
          <w:b/>
          <w:color w:val="000000" w:themeColor="text1"/>
          <w:sz w:val="24"/>
          <w:szCs w:val="24"/>
        </w:rPr>
        <w:t>INTRODUCTION</w:t>
      </w:r>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rPr>
        <w:t xml:space="preserve">In recent years, the demand for uninterrupted power supply has significantly increased due to the growing dependence on electricity for domestic, commercial, and industrial operations. The reliability of public utility power has become questionable in many developing countries, particularly Nigeria, where power outages and epileptic supply have hampered productivity and quality of life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{"citationID":"9YIdcZXK","properties":{"formattedCitation":"[1]","plainCitation":"[1]","noteIndex":0},"citationItems":[{"id":405,"uris":["http://zotero.org/users/15982792/items/SI6DDJIJ"],"itemData":{"id":405,"type":"webpage","title":"Power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This persistent energy instability has necessitated the design and construction of alternative sources of electricity, among which inverters have emerged as a practical and efficient solution. Inverters are electronic devices that convert direct current (DC) into alternating current (AC), enabling the use of stored energy from batteries to power conventional AC appliances during outages.</w:t>
      </w:r>
    </w:p>
    <w:p w:rsidR="00457E91" w:rsidRPr="00DC49F8" w:rsidRDefault="00457E91" w:rsidP="00457E91">
      <w:pPr>
        <w:keepNext/>
        <w:spacing w:line="480" w:lineRule="auto"/>
        <w:jc w:val="center"/>
      </w:pPr>
      <w:r w:rsidRPr="00DC49F8">
        <w:rPr>
          <w:rFonts w:ascii="Times New Roman" w:hAnsi="Times New Roman" w:cs="Times New Roman"/>
          <w:noProof/>
        </w:rPr>
        <w:drawing>
          <wp:inline distT="0" distB="0" distL="0" distR="0">
            <wp:extent cx="3524250" cy="817245"/>
            <wp:effectExtent l="0" t="0" r="0" b="1905"/>
            <wp:docPr id="2097153" name="Picture 6"/>
            <wp:cNvGraphicFramePr/>
            <a:graphic xmlns:a="http://schemas.openxmlformats.org/drawingml/2006/main">
              <a:graphicData uri="http://schemas.openxmlformats.org/drawingml/2006/picture">
                <pic:pic xmlns:pic="http://schemas.openxmlformats.org/drawingml/2006/picture">
                  <pic:nvPicPr>
                    <pic:cNvPr id="2097153" name="Picture 6"/>
                    <pic:cNvPicPr/>
                  </pic:nvPicPr>
                  <pic:blipFill>
                    <a:blip r:embed="rId8"/>
                    <a:srcRect/>
                    <a:stretch>
                      <a:fillRect/>
                    </a:stretch>
                  </pic:blipFill>
                  <pic:spPr bwMode="auto">
                    <a:xfrm>
                      <a:off x="0" y="0"/>
                      <a:ext cx="3524250" cy="817245"/>
                    </a:xfrm>
                    <a:prstGeom prst="rect">
                      <a:avLst/>
                    </a:prstGeom>
                    <a:noFill/>
                  </pic:spPr>
                </pic:pic>
              </a:graphicData>
            </a:graphic>
          </wp:inline>
        </w:drawing>
      </w:r>
    </w:p>
    <w:p w:rsidR="00457E91" w:rsidRPr="00DC49F8" w:rsidRDefault="00457E91" w:rsidP="00457E91">
      <w:pPr>
        <w:pStyle w:val="Caption"/>
        <w:spacing w:line="480" w:lineRule="auto"/>
        <w:jc w:val="center"/>
        <w:rPr>
          <w:rFonts w:ascii="Times New Roman" w:hAnsi="Times New Roman" w:cs="Times New Roman"/>
          <w:color w:val="auto"/>
          <w:sz w:val="24"/>
          <w:szCs w:val="24"/>
        </w:rPr>
      </w:pPr>
      <w:bookmarkStart w:id="1" w:name="_Toc201845108"/>
      <w:r w:rsidRPr="00DC49F8">
        <w:rPr>
          <w:rFonts w:ascii="Times New Roman" w:hAnsi="Times New Roman" w:cs="Times New Roman"/>
          <w:color w:val="auto"/>
          <w:sz w:val="24"/>
          <w:szCs w:val="24"/>
        </w:rPr>
        <w:t xml:space="preserve">Figure </w:t>
      </w:r>
      <w:r w:rsidR="003F12CE" w:rsidRPr="00DC49F8">
        <w:rPr>
          <w:rFonts w:ascii="Times New Roman" w:hAnsi="Times New Roman" w:cs="Times New Roman"/>
          <w:color w:val="auto"/>
          <w:sz w:val="24"/>
          <w:szCs w:val="24"/>
        </w:rPr>
        <w:fldChar w:fldCharType="begin"/>
      </w:r>
      <w:r w:rsidRPr="00DC49F8">
        <w:rPr>
          <w:rFonts w:ascii="Times New Roman" w:hAnsi="Times New Roman" w:cs="Times New Roman"/>
          <w:color w:val="auto"/>
          <w:sz w:val="24"/>
          <w:szCs w:val="24"/>
        </w:rPr>
        <w:instrText xml:space="preserve"> SEQ Figure \* ARABIC </w:instrText>
      </w:r>
      <w:r w:rsidR="003F12CE" w:rsidRPr="00DC49F8">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3F12CE" w:rsidRPr="00DC49F8">
        <w:rPr>
          <w:rFonts w:ascii="Times New Roman" w:hAnsi="Times New Roman" w:cs="Times New Roman"/>
          <w:color w:val="auto"/>
          <w:sz w:val="24"/>
          <w:szCs w:val="24"/>
        </w:rPr>
        <w:fldChar w:fldCharType="end"/>
      </w:r>
      <w:r w:rsidRPr="00DC49F8">
        <w:rPr>
          <w:rFonts w:ascii="Times New Roman" w:hAnsi="Times New Roman" w:cs="Times New Roman"/>
          <w:color w:val="auto"/>
          <w:sz w:val="24"/>
          <w:szCs w:val="24"/>
        </w:rPr>
        <w:t xml:space="preserve">: </w:t>
      </w:r>
      <w:r w:rsidRPr="00DC49F8">
        <w:rPr>
          <w:rFonts w:ascii="Times New Roman" w:hAnsi="Times New Roman" w:cs="Times New Roman"/>
          <w:color w:val="1F1F1F"/>
          <w:sz w:val="24"/>
          <w:szCs w:val="24"/>
        </w:rPr>
        <w:t>Concept of an inverter.</w:t>
      </w:r>
      <w:bookmarkEnd w:id="1"/>
    </w:p>
    <w:p w:rsidR="00457E91" w:rsidRPr="00DC49F8" w:rsidRDefault="00457E91" w:rsidP="00457E91">
      <w:pPr>
        <w:spacing w:line="480" w:lineRule="auto"/>
        <w:ind w:left="360" w:right="270" w:firstLine="360"/>
        <w:jc w:val="both"/>
        <w:rPr>
          <w:rFonts w:ascii="Times New Roman" w:hAnsi="Times New Roman"/>
        </w:rPr>
      </w:pPr>
      <w:r w:rsidRPr="00DC49F8">
        <w:rPr>
          <w:rFonts w:ascii="Times New Roman" w:hAnsi="Times New Roman" w:cs="Times New Roman"/>
        </w:rPr>
        <w:t>The inverter forms the core of any backup power system and plays a crucial role in ensuring that stored energy is utilized optimally. Therefore, designing a well-performing inverter system becomes a fundamental task in meeting modern energy demands sustainably. With a growing emphasis on clean energy and smart power systems, inverter technology continues to evolve in sophistication and reliability</w:t>
      </w:r>
      <w:r w:rsidRPr="00DC49F8">
        <w:t xml:space="preserve">. </w:t>
      </w:r>
      <w:r w:rsidRPr="00DC49F8">
        <w:rPr>
          <w:rFonts w:ascii="Times New Roman" w:hAnsi="Times New Roman"/>
        </w:rPr>
        <w:t xml:space="preserve">The application of inverters in homes, hospitals, data centers, and telecommunication systems underscores their importance in contemporary power systems. A 5KVA inverter, in particular, is capable of handling moderate to heavy loads, making it suitable for residential, educational, and office use. The reliability, portability, and eco-friendliness of inverters further position them as viable options in bridging the electricity supply gap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{"citationID":"XVnwotmW","properties":{"formattedCitation":"[1]","plainCitation":"[1]","noteIndex":0},"citationItems":[{"id":405,"uris":["http://zotero.org/users/15982792/items/SI6DDJIJ"],"itemData":{"id":405,"type":"webpage","title":"Power Electronics for Renewable Energy Systems, Transportation and Industrial Applications | Wiley Online Books","URL":"https://onlinelibrary.wiley.com/doi/book/10.1002/9781118755525","accessed":{"date-parts":[["2025",7,3]]}}}],"schema":"https://github.com/citation-style-language/schema/raw/master/csl-citation.json"}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[1]</w:t>
      </w:r>
      <w:r w:rsidR="003F12CE" w:rsidRPr="00DC49F8">
        <w:rPr>
          <w:rFonts w:ascii="Times New Roman" w:hAnsi="Times New Roman"/>
        </w:rPr>
        <w:fldChar w:fldCharType="end"/>
      </w:r>
      <w:r w:rsidRPr="00DC49F8">
        <w:rPr>
          <w:rFonts w:ascii="Times New Roman" w:hAnsi="Times New Roman"/>
        </w:rPr>
        <w:t xml:space="preserve">, </w:t>
      </w:r>
      <w:r w:rsidR="003F12CE" w:rsidRPr="00DC49F8">
        <w:rPr>
          <w:rFonts w:ascii="Times New Roman" w:hAnsi="Times New Roman"/>
        </w:rPr>
        <w:fldChar w:fldCharType="begin"/>
      </w:r>
      <w:r w:rsidRPr="00DC49F8">
        <w:rPr>
          <w:rFonts w:ascii="Times New Roman" w:hAnsi="Times New Roman"/>
        </w:rPr>
        <w:instrText xml:space="preserve"> ADDIN ZOTERO_ITEM CSL_CITATION {"citationID":"82dpwGXY","properties":{"formattedCitation":"[2]","plainCitation":"[2]","noteIndex":0},"citationItems":[{"id":6,"uris":["http://zotero.org/users/15982792/items/XZKZJZ4Y"],"itemData":{"id":6,"type":"webpage","title":"(PDF)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rPr>
        <w:fldChar w:fldCharType="separate"/>
      </w:r>
      <w:r w:rsidRPr="00DC49F8">
        <w:rPr>
          <w:rFonts w:ascii="Times New Roman" w:hAnsi="Times New Roman" w:cs="Times New Roman"/>
        </w:rPr>
        <w:t>[2]</w:t>
      </w:r>
      <w:r w:rsidR="003F12CE" w:rsidRPr="00DC49F8">
        <w:rPr>
          <w:rFonts w:ascii="Times New Roman" w:hAnsi="Times New Roman"/>
        </w:rPr>
        <w:fldChar w:fldCharType="end"/>
      </w:r>
      <w:r w:rsidRPr="00DC49F8">
        <w:rPr>
          <w:rFonts w:ascii="Times New Roman" w:hAnsi="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 xml:space="preserve">The 5KVA inverter has emerged as a versatile option for powering medium-scale loads in both residential and commercial environments. Its capacity makes it suitable for running multiple appliances simultaneously, such as lighting circuits, fans, television sets, refrigerators, computer systems, and small pumps. In urban households, a 5KVA inverter can sustain operations during prolonged outages, helping users maintain productivity and comfort. In rural health centers or small offices, such an inverter can support essential services without the need for noisy generators. The design of a 5KVA inverter requires careful attention to component selection, topology, thermal management, and control logic. Key components typically include power MOSFETs or IGBTs for switching, a well-rated transformer for voltage transformation, and microcontrollers for logic control. Additionally, input and output filters are employed to reduce noise and improve the quality of the AC waveform. A high-performance 5KVA inverter must deliver a pure sine wave output to ensure compatibility with sensitive electronic devices, which may not operate properly with modified or square wave outputs. The rise in the availability of low-cost microcontrollers and high-efficiency power components has made it increasingly feasible to develop such systems locally. Moreover, integrating protections such as overload cut-off, short-circuit shutdown, and temperature monitoring is essential for ensuring safety and durability. As users demand more compact, energy-efficient, and intelligent solutions, the inverter becomes not just a power converter but also a critical node in the energy management system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{"citationID":"IDPe0Qyc","properties":{"formattedCitation":"[2]","plainCitation":"[2]","noteIndex":0},"citationItems":[{"id":6,"uris":["http://zotero.org/users/15982792/items/XZKZJZ4Y"],"itemData":{"id":6,"type":"webpage","title":"(PDF) Power electronics - the key technology for renewable energy system integration","URL":"https://www.researchgate.net/publication/304414763_Power_electronics_-_the_key_technology_for_renewable_energy_system_integration","accessed":{"date-parts":[["2025",2,19]]}}}],"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[2]</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270"/>
        <w:jc w:val="both"/>
        <w:rPr>
          <w:rFonts w:ascii="Times New Roman" w:hAnsi="Times New Roman" w:cs="Times New Roman"/>
        </w:rPr>
      </w:pPr>
      <w:r w:rsidRPr="00DC49F8">
        <w:rPr>
          <w:rFonts w:ascii="Times New Roman" w:hAnsi="Times New Roman" w:cs="Times New Roman"/>
        </w:rPr>
        <w:tab/>
      </w:r>
      <w:r w:rsidRPr="00DC49F8">
        <w:rPr>
          <w:rFonts w:ascii="Times New Roman" w:hAnsi="Times New Roman" w:cs="Times New Roman"/>
        </w:rPr>
        <w:tab/>
        <w:t xml:space="preserve">The principle behind inverter operation is rooted in power electronics and control systems. The process begins with DC energy stored in a battery, typically charged from either the national grid or renewable energy sources like solar panels. This DC voltage is then processed through a switching stage, where it is chopped into pulses by semiconductor switches at high frequency using Pulse Width Modulation (PWM) techniques. These pulses are then passed through a filter and transformer circuit that synthesizes a clean AC waveform. The goal is to produce an output voltage that closely resembles the utility grid voltage in both magnitude and frequency (220V, 50Hz in Nigeria). PWM control allows for precise regulation of output parameters while minimizing harmonic distortion and energy losses. Additionally, modern inverters use microcontroller-based digital signal processing to regulate switching patterns and respond to changes in load or battery voltage. The transformer used in the system is adequately rated to handle 5KVA without overheating or magnetic saturation. Heat generated during switching operations is effectively managed using heat sinks or forced-air cooling systems to prevent thermal failure. Inverter designs either be low-frequency or high-frequency, each with its trade-offs in terms of size, efficiency, and transformer design. The proper matching of these subsystems ensures the inverter performs efficiently, reliably, and safely over time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{"citationID":"9FWfyDqo","properties":{"formattedCitation":"[3]","plainCitation":"[3]","noteIndex":0},"citationItems":[{"id":28,"uris":["http://zotero.org/users/15982792/items/ZS2DTLAN"],"itemData":{"id":28,"type":"webpage","title":"S. Jain and V. Agarwal , “A Single-Stage Grid Connected Inverter Topology for Solar PV Systems with Maximum Power Point Tracking,” IEEE Transactions on Power Electronics, vol. 22, no.5, pp. 1928-1940, September 2007. | Request PDF","URL":"https://www.researchgate.net/publication/235994679_S_Jain_and_V_Agarwal_A_Single-Stage_Grid_Connected_Inverter_Topology_for_Solar_PV_Systems_with_Maximum_Power_Point_Tracking_IEEE_Transactions_on_Power_Electronics_vol_22_no5_pp_1928-1940_September_200","accessed":{"date-parts":[["2025",2,5]]}}}],"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[3]</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As the world transitions toward sustainable energy solutions, the role of inverters has become even more critical in hybrid and standalone renewable systems. In many solar power setups, inverters are responsible for converting the DC output from solar panels or batteries into usable AC power for household appliances. The inverter serves as the heart of solar home systems (SHS) and is responsible for managing energy flow between solar panel</w:t>
      </w:r>
      <w:r>
        <w:rPr>
          <w:rFonts w:ascii="Times New Roman" w:hAnsi="Times New Roman" w:cs="Times New Roman"/>
        </w:rPr>
        <w:t>s, batteries, and AC loads. A 5K</w:t>
      </w:r>
      <w:r w:rsidRPr="00DC49F8">
        <w:rPr>
          <w:rFonts w:ascii="Times New Roman" w:hAnsi="Times New Roman" w:cs="Times New Roman"/>
        </w:rPr>
        <w:t xml:space="preserve">VA inverter in a solar PV system must be capable of synchronizing with battery storage units and solar charge controllers while providing consistent power quality. It also account for factors such as battery voltage fluctuations, panel output variation due to sunlight, and dynamic load demands. Incorporating maximum power point tracking (MPPT) and battery management algorithms into inverter design can further optimize energy efficiency and extend the operational lifespan of the system. Given the environmental and financial benefits of solar-powered systems, the design of inverters tailored for such integration has gained considerable research attention in recent years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{"citationID":"pjFF5qwy","properties":{"formattedCitation":"[4]","plainCitation":"[4]","noteIndex":0},"citationItems":[{"id":407,"uris":["http://zotero.org/users/15982792/items/LEDKTC9Q"],"itemData":{"id":407,"type":"article-journal","abstract":"In this paper, a Genetic Algorithm (GA) is utilized to implement a tri-objective design of a grid independent PV/Wind/Split-diesel/Battery hybrid energy system for a typical residential building with the objective of minimizing the Life Cycle Cost (LCC), CO2 emissions and dump energy. To achieve some of these objectives, small split Diesel generators are used in place of single big Diesel generator and are aggregable based on certain set of rules depending on available renewable energy resources and state of charge of the battery. The algorithm was utilized to study five scenarios (PV/Battery, Wind/Battery, Single big Diesel generator, aggregable 3-split Diesel generators, PV/Wind/Split-diesel/Battery) for a typical load profile of a residential house using typical wind and solar radiation data. The results obtained revealed that the PV/Wind/Split-diesel/Battery is the most attractive scenario (optimal) having LCC of $11,273, COE of 0.13 ($/kWh), net dump energy of 3MWh, and net CO2 emission of 13,273kg. It offers 46%, 28%, 82% and 94% reduction in LCC, COE, CO2 emission and dump energy respectively when compared to a single big Diesel generator scenario.","container-title":"Applied Energy","DOI":"10.1016/j.apenergy.2016.03.051","ISSN":"0306-2619","journalAbbreviation":"Applied Energy","page":"153-171","source":"ScienceDirect","title":"Optimal allocation and sizing of PV/Wind/Split-diesel/Battery hybrid energy system for minimizing life cycle cost, carbon emission and dump energy of remote residential building","volume":"171","author":[{"family":"Ogunjuyigbe","given":"A. S. O."},{"family":"Ayodele","given":"T. R."},{"family":"Akinola","given":"O. A."}],"issued":{"date-parts":[["2016",6,1]]}}}],"schema":"https://github.com/citation-style-language/schema/raw/master/csl-citation.json"}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[4]</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firstLine="360"/>
        <w:jc w:val="both"/>
        <w:rPr>
          <w:rFonts w:ascii="Times New Roman" w:hAnsi="Times New Roman" w:cs="Times New Roman"/>
        </w:rPr>
      </w:pPr>
      <w:r w:rsidRPr="00DC49F8">
        <w:rPr>
          <w:rFonts w:ascii="Times New Roman" w:hAnsi="Times New Roman" w:cs="Times New Roman"/>
        </w:rPr>
        <w:t>A well-designed 5KVA inverter suitable for renewable energy can reduce dependency on fossil fuels, mitigate greenhouse gas emissions, and contribute to the goal of universal energy access. Furthermore, it encourages energy independence among rural and semi-urban populations, where grid access is limited or non-existent.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ab/>
        <w:t xml:space="preserve">Developing indigenous inverter solutions tailored to local conditions allows for customization, affordability, and enhanced maintainability. The availability of local technical expertise to support inverter repairs and modifications also ensures long-term sustainability. Students, engineers, and entrepreneurs involved in local inverter projects contribute to the growing body of knowledge in renewable energy technologies and embedded systems. Through such projects, innovation is fostered, and new generations of technically skilled individuals emerge, ready to tackle the nation’s energy challenges. Moreover, hands-on design and fabrication help to bridge the gap between academic learning and industrial practice, Therefore, the design and construction of a 5KVA inverter not only address a technical need but also align with national goals of technological self-reliance and capacity development </w:t>
      </w:r>
      <w:r w:rsidR="003F12CE" w:rsidRPr="00DC49F8">
        <w:rPr>
          <w:rFonts w:ascii="Times New Roman" w:hAnsi="Times New Roman" w:cs="Times New Roman"/>
        </w:rPr>
        <w:fldChar w:fldCharType="begin"/>
      </w:r>
      <w:r w:rsidRPr="00DC49F8">
        <w:rPr>
          <w:rFonts w:ascii="Times New Roman" w:hAnsi="Times New Roman" w:cs="Times New Roman"/>
        </w:rPr>
        <w:instrText xml:space="preserve"> ADDIN ZOTERO_ITEM CSL_CITATION {"citationID":"QpUSwsMY","properties":{"formattedCitation":"[5]","plainCitation":"[5]","noteIndex":0},"citationItems":[{"id":410,"uris":["http://zotero.org/users/15982792/items/9RAL9WPB"],"itemData":{"id":410,"type":"article-journal","abstract":"This research is a design and implementation of a sine wave inverter circuit developed to run AC appliances at a low cost which high efficiency. The design consists of two stages i.e. the DC-DC step up stage and a DC-AC Inverter stage. The DC-DC step up converter is based on a push-pull design to step 24VDC to 300VDC. Pulse width modulation was used i.e. the SG3525 pulse width Modulator. The DC-AC inverter stage comprised of four power mosfets in an H-bridge configuration, driven by a 40 kHz square wave encoded/modulated by a 50Hz sine wave that was derived from a TL084 quad op amp sine wave oscillator. An output voltage range of about 240-260VAC from 300VDC input was obtained. A low pass filter was used to filter out the high frequencies and thus isolate the harmonics so a 50 Hz fundamental frequency was retained.","container-title":"Journal of Informatics and Mathematical Sciences","DOI":"10.26713/jims.v9i2.741","ISSN":"0975-5748","issue":"2","language":"en","license":"Copyright (c)","note":"number: 2","page":"397-404","source":"www.rgnpublications.com","title":"Design and Construction of a Pure Sine Wave Inverter","volume":"9","author":[{"family":"Omotosho","given":"T. V."},{"family":"Abiodun","given":"D. T."},{"family":"Akinwumi","given":"S. A."},{"family":"Ozonva","given":"C."},{"family":"Adeyinka","given":"G."},{"family":"Obafemi","given":"L. N."}],"issued":{"date-parts":[["2017"]]}}}],"schema":"https://github.com/citation-style-language/schema/raw/master/csl-citation.json"} </w:instrText>
      </w:r>
      <w:r w:rsidR="003F12CE" w:rsidRPr="00DC49F8">
        <w:rPr>
          <w:rFonts w:ascii="Times New Roman" w:hAnsi="Times New Roman" w:cs="Times New Roman"/>
        </w:rPr>
        <w:fldChar w:fldCharType="separate"/>
      </w:r>
      <w:r w:rsidRPr="00DC49F8">
        <w:rPr>
          <w:rFonts w:ascii="Times New Roman" w:hAnsi="Times New Roman" w:cs="Times New Roman"/>
        </w:rPr>
        <w:t>[5]</w:t>
      </w:r>
      <w:r w:rsidR="003F12CE" w:rsidRPr="00DC49F8">
        <w:rPr>
          <w:rFonts w:ascii="Times New Roman" w:hAnsi="Times New Roman" w:cs="Times New Roman"/>
        </w:rPr>
        <w:fldChar w:fldCharType="end"/>
      </w:r>
      <w:r w:rsidRPr="00DC49F8">
        <w:rPr>
          <w:rFonts w:ascii="Times New Roman" w:hAnsi="Times New Roman" w:cs="Times New Roman"/>
        </w:rPr>
        <w:t>.</w:t>
      </w:r>
    </w:p>
    <w:p w:rsidR="00457E91" w:rsidRPr="00DC49F8" w:rsidRDefault="00457E91" w:rsidP="00457E91">
      <w:pPr>
        <w:spacing w:line="480" w:lineRule="auto"/>
        <w:ind w:left="360" w:right="270" w:hanging="360"/>
        <w:jc w:val="both"/>
        <w:rPr>
          <w:rFonts w:ascii="Times New Roman" w:hAnsi="Times New Roman" w:cs="Times New Roman"/>
        </w:rPr>
      </w:pPr>
      <w:r w:rsidRPr="00DC49F8">
        <w:rPr>
          <w:rFonts w:ascii="Times New Roman" w:hAnsi="Times New Roman" w:cs="Times New Roman"/>
        </w:rPr>
        <w:t xml:space="preserve">        </w:t>
      </w:r>
      <w:r w:rsidRPr="00DC49F8">
        <w:rPr>
          <w:rFonts w:ascii="Times New Roman" w:hAnsi="Times New Roman" w:cs="Times New Roman"/>
          <w:color w:val="000000" w:themeColor="text1"/>
        </w:rPr>
        <w:t>1.1 AIM</w:t>
      </w:r>
    </w:p>
    <w:p w:rsidR="00457E91" w:rsidRPr="00DC49F8" w:rsidRDefault="00457E91" w:rsidP="00457E91">
      <w:pPr>
        <w:spacing w:line="480" w:lineRule="auto"/>
        <w:ind w:left="720"/>
        <w:jc w:val="both"/>
        <w:rPr>
          <w:rFonts w:ascii="Times New Roman" w:hAnsi="Times New Roman" w:cs="Times New Roman"/>
        </w:rPr>
      </w:pPr>
      <w:r w:rsidRPr="00DC49F8">
        <w:rPr>
          <w:rFonts w:ascii="Times New Roman" w:hAnsi="Times New Roman" w:cs="Times New Roman"/>
        </w:rPr>
        <w:t xml:space="preserve">    The aim of this project is to design and construct a reliable 5KVA inverter that efficiently converts DC power supply to AC power supply</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 xml:space="preserve"> OBJECTIVES</w:t>
      </w:r>
    </w:p>
    <w:p w:rsidR="00457E91" w:rsidRPr="00DC49F8" w:rsidRDefault="00457E91" w:rsidP="00457E91">
      <w:pPr>
        <w:pStyle w:val="NormalWeb"/>
        <w:numPr>
          <w:ilvl w:val="0"/>
          <w:numId w:val="2"/>
        </w:numPr>
        <w:spacing w:line="360" w:lineRule="auto"/>
        <w:ind w:hanging="270"/>
      </w:pPr>
      <w:r w:rsidRPr="00DC49F8">
        <w:t>To design an inverter that can deliver a pure sine wave AC output from 24V DC battery source.</w:t>
      </w:r>
    </w:p>
    <w:p w:rsidR="00457E91" w:rsidRPr="00DC49F8" w:rsidRDefault="00457E91" w:rsidP="00457E91">
      <w:pPr>
        <w:pStyle w:val="NormalWeb"/>
        <w:numPr>
          <w:ilvl w:val="0"/>
          <w:numId w:val="2"/>
        </w:numPr>
        <w:spacing w:line="360" w:lineRule="auto"/>
        <w:ind w:hanging="180"/>
      </w:pPr>
      <w:r w:rsidRPr="00DC49F8">
        <w:t>To maintain a range of voltage that varies between 200V to 220V with a frequency of 50Hz for the suitability of power appliances.</w:t>
      </w:r>
    </w:p>
    <w:p w:rsidR="00457E91" w:rsidRPr="00DC49F8" w:rsidRDefault="00457E91" w:rsidP="00457E91">
      <w:pPr>
        <w:pStyle w:val="NormalWeb"/>
        <w:numPr>
          <w:ilvl w:val="0"/>
          <w:numId w:val="2"/>
        </w:numPr>
        <w:spacing w:line="360" w:lineRule="auto"/>
        <w:ind w:hanging="90"/>
      </w:pPr>
      <w:r w:rsidRPr="00DC49F8">
        <w:t>To ensure the inverter system is cost-effective and constructed using locally available materials.</w:t>
      </w:r>
    </w:p>
    <w:p w:rsidR="00457E91" w:rsidRPr="00DC49F8" w:rsidRDefault="00457E91" w:rsidP="00457E91">
      <w:pPr>
        <w:pStyle w:val="NormalWeb"/>
        <w:numPr>
          <w:ilvl w:val="0"/>
          <w:numId w:val="2"/>
        </w:numPr>
        <w:spacing w:line="480" w:lineRule="auto"/>
        <w:ind w:hanging="90"/>
      </w:pPr>
      <w:r w:rsidRPr="00DC49F8">
        <w:t>To test and evaluate the performance of the constructed inverter under various load conditions</w:t>
      </w:r>
    </w:p>
    <w:p w:rsidR="00457E91" w:rsidRPr="00DC49F8" w:rsidRDefault="00457E91" w:rsidP="00457E91">
      <w:pPr>
        <w:pStyle w:val="Heading2"/>
        <w:spacing w:line="276"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PROBLEM STATEMENT</w:t>
      </w:r>
    </w:p>
    <w:p w:rsidR="00457E91" w:rsidRPr="00DC49F8" w:rsidRDefault="00457E91" w:rsidP="00457E91">
      <w:pPr>
        <w:pStyle w:val="NormalWeb"/>
        <w:spacing w:line="480" w:lineRule="auto"/>
        <w:ind w:left="360" w:right="360"/>
        <w:jc w:val="both"/>
      </w:pPr>
      <w:r>
        <w:tab/>
      </w:r>
      <w:r w:rsidRPr="00DC49F8">
        <w:t>The erratic power supply in Nigeria has forced many individuals and organizations to seek alternative sources of electricity. Diesel and petrol generators, although common, pose serious environmental and economic issues due to fuel consumption, noise, and emissions. Inverters offer a silent and clean solution but are not locally available in robust capacities.</w:t>
      </w:r>
      <w:r>
        <w:t xml:space="preserve"> </w:t>
      </w:r>
      <w:r w:rsidRPr="00DC49F8">
        <w:t>This project addresses the need to design and construct a reliable and cost-effective 5KVA inverter using locally available components and materials.</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SCOPE OF THE STUDY</w:t>
      </w:r>
    </w:p>
    <w:p w:rsidR="00457E91" w:rsidRPr="00DC49F8" w:rsidRDefault="00457E91" w:rsidP="00457E91">
      <w:pPr>
        <w:spacing w:line="480" w:lineRule="auto"/>
        <w:ind w:left="450" w:hanging="45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Pr="00DC49F8">
        <w:rPr>
          <w:rFonts w:ascii="Times New Roman" w:hAnsi="Times New Roman" w:cs="Times New Roman"/>
        </w:rPr>
        <w:t>The project covers the design and construction of a single-phase 5KVA inverter capable of delivering 220V, 50Hz output with overload protection, cooling mechanism and battery level monitoring.</w:t>
      </w:r>
    </w:p>
    <w:p w:rsidR="00457E91" w:rsidRPr="00DC49F8" w:rsidRDefault="00457E91" w:rsidP="00457E91">
      <w:pPr>
        <w:pStyle w:val="Heading2"/>
        <w:spacing w:line="48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MOTIVATION</w:t>
      </w:r>
    </w:p>
    <w:p w:rsidR="00457E91" w:rsidRPr="00DC49F8" w:rsidRDefault="00457E91" w:rsidP="00457E91">
      <w:pPr>
        <w:spacing w:line="480" w:lineRule="auto"/>
        <w:ind w:left="450" w:right="180"/>
        <w:jc w:val="both"/>
        <w:rPr>
          <w:rFonts w:ascii="Times New Roman" w:hAnsi="Times New Roman" w:cs="Times New Roman"/>
        </w:rPr>
      </w:pPr>
      <w:r>
        <w:rPr>
          <w:rFonts w:ascii="Times New Roman" w:hAnsi="Times New Roman" w:cs="Times New Roman"/>
        </w:rPr>
        <w:tab/>
      </w:r>
      <w:r w:rsidRPr="00DC49F8">
        <w:rPr>
          <w:rFonts w:ascii="Times New Roman" w:hAnsi="Times New Roman" w:cs="Times New Roman"/>
        </w:rPr>
        <w:t>Motivated by inadequate power supply which causes some industries and some machines to have excess damage, and due to environmental pollution which affects the usage of fossil fuels to power their generating system and causes harms to the environment.</w:t>
      </w:r>
    </w:p>
    <w:p w:rsidR="00457E91" w:rsidRPr="00DC49F8" w:rsidRDefault="00457E91" w:rsidP="00457E91">
      <w:pPr>
        <w:pStyle w:val="Heading2"/>
        <w:spacing w:line="240" w:lineRule="auto"/>
        <w:ind w:left="27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Pr="00DC49F8">
        <w:rPr>
          <w:rFonts w:ascii="Times New Roman" w:hAnsi="Times New Roman" w:cs="Times New Roman"/>
          <w:color w:val="000000" w:themeColor="text1"/>
          <w:sz w:val="24"/>
          <w:szCs w:val="24"/>
        </w:rPr>
        <w:t>LIMITATION OF THE PROJECT</w:t>
      </w:r>
    </w:p>
    <w:p w:rsidR="00457E91" w:rsidRPr="00DC49F8" w:rsidRDefault="00457E91" w:rsidP="00457E91">
      <w:pPr>
        <w:pStyle w:val="NormalWeb"/>
        <w:numPr>
          <w:ilvl w:val="0"/>
          <w:numId w:val="3"/>
        </w:numPr>
        <w:spacing w:line="480" w:lineRule="auto"/>
        <w:ind w:hanging="90"/>
        <w:jc w:val="both"/>
      </w:pPr>
      <w:r w:rsidRPr="00DC49F8">
        <w:t>It cannot withstand more than the rated voltage.</w:t>
      </w:r>
    </w:p>
    <w:p w:rsidR="00457E91" w:rsidRPr="00DC49F8" w:rsidRDefault="00457E91" w:rsidP="00457E91">
      <w:pPr>
        <w:pStyle w:val="NormalWeb"/>
        <w:numPr>
          <w:ilvl w:val="0"/>
          <w:numId w:val="3"/>
        </w:numPr>
        <w:spacing w:line="480" w:lineRule="auto"/>
        <w:ind w:hanging="90"/>
        <w:jc w:val="both"/>
      </w:pPr>
      <w:r w:rsidRPr="00DC49F8">
        <w:t>The inverter is not grid-tied.</w:t>
      </w:r>
    </w:p>
    <w:p w:rsidR="00457E91" w:rsidRPr="00DC49F8" w:rsidRDefault="00457E91" w:rsidP="00457E91">
      <w:pPr>
        <w:pStyle w:val="NormalWeb"/>
        <w:numPr>
          <w:ilvl w:val="0"/>
          <w:numId w:val="3"/>
        </w:numPr>
        <w:spacing w:line="480" w:lineRule="auto"/>
        <w:ind w:hanging="90"/>
        <w:jc w:val="both"/>
      </w:pPr>
      <w:r w:rsidRPr="00DC49F8">
        <w:t>The cooling system is limited to forced-air convection (fan-based).</w:t>
      </w:r>
    </w:p>
    <w:p w:rsidR="00457E91" w:rsidRPr="00DC49F8" w:rsidRDefault="00457E91" w:rsidP="00457E91">
      <w:pPr>
        <w:pStyle w:val="NormalWeb"/>
        <w:numPr>
          <w:ilvl w:val="0"/>
          <w:numId w:val="3"/>
        </w:numPr>
        <w:spacing w:line="480" w:lineRule="auto"/>
        <w:ind w:hanging="90"/>
        <w:jc w:val="both"/>
      </w:pPr>
      <w:r w:rsidRPr="00DC49F8">
        <w:t>The power factor is assumed to be near unity.</w:t>
      </w:r>
    </w:p>
    <w:p w:rsidR="00457E91" w:rsidRPr="00DC49F8" w:rsidRDefault="00457E91" w:rsidP="00457E91">
      <w:pPr>
        <w:pStyle w:val="NormalWeb"/>
        <w:numPr>
          <w:ilvl w:val="0"/>
          <w:numId w:val="3"/>
        </w:numPr>
        <w:spacing w:line="480" w:lineRule="auto"/>
        <w:ind w:right="360" w:hanging="90"/>
        <w:jc w:val="both"/>
      </w:pPr>
      <w:r w:rsidRPr="00DC49F8">
        <w:t>Battery type is limited to lead-acid for affordability and its capacity affects how long the inverter can power the connected devices to the end.</w:t>
      </w:r>
    </w:p>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DC49F8" w:rsidRDefault="00457E91" w:rsidP="00457E91"/>
    <w:p w:rsidR="00457E91" w:rsidRPr="00A5747C" w:rsidRDefault="00457E91" w:rsidP="00457E91">
      <w:pPr>
        <w:spacing w:line="480" w:lineRule="auto"/>
        <w:jc w:val="center"/>
        <w:rPr>
          <w:rFonts w:ascii="Times New Roman" w:hAnsi="Times New Roman" w:cs="Times New Roman"/>
          <w:b/>
          <w:bCs/>
        </w:rPr>
      </w:pPr>
      <w:r w:rsidRPr="00A5747C">
        <w:rPr>
          <w:rFonts w:ascii="Times New Roman" w:hAnsi="Times New Roman" w:cs="Times New Roman"/>
          <w:b/>
          <w:bCs/>
        </w:rPr>
        <w:t>CHAPTER TWO</w:t>
      </w:r>
      <w:r w:rsidRPr="00A5747C">
        <w:rPr>
          <w:rFonts w:ascii="Times New Roman" w:hAnsi="Times New Roman" w:cs="Times New Roman"/>
        </w:rPr>
        <w:t>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 xml:space="preserve">2.0 </w:t>
      </w:r>
      <w:r w:rsidRPr="00A5747C">
        <w:rPr>
          <w:rFonts w:ascii="Times New Roman" w:hAnsi="Times New Roman" w:cs="Times New Roman"/>
          <w:b/>
          <w:bCs/>
        </w:rPr>
        <w:tab/>
        <w:t xml:space="preserve">LITERATURE REVIEW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inverters reflects the continuous evolution of technology to meet the growing demands for efficient and reliable power conversion systems. The origin of inverters can be traced to the early 20th century, with the invention of rotary converters. The first inverter-like device, the rotary converter, was introduced in 1909 by J.S. Lamb, a British engineer. These devices combined a DC motor and an AC generator into a single unit, capable of converting direct current (DC) into alternating current (AC) [6]. The rotary converters were large and bulky, typically designed for industrial applications, with power outputs ranging from 500 watts to 2 KVA. Their size often required spaces as large as small industrial enclosures, and they were primarily used in factories and railway systems [7].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1920s, rotary converters were replaced by motor-generator sets, which separated the DC motor and AC generator into distinct units. This design enhanced reliability and operational efficiency, allowing for power outputs of up to 5KVA. Despite these improvements, motor-generator sets remained large and occupied significant space, making them suitable primarily for industrial and railway applications where size was not a critical limitation [8]. The 1940s saw the invention of vacuum tube technology, which led to the creation of static inverters. These vacuum tube inverters eliminated moving parts, resulting in quieter operation and reduced maintenance compared to electromechanical systems. However, they were still bulky by today’s standards, with sizes comparable to large storage cabinets. The power outputs of these systems typically ranged between 2KVA and 10KVA, but their efficiency was limited by significant heat losses generated by the vacuum tubes. A major breakthrough in inverter technology occurred in 1957 with the development of silicon-controlled rectifiers (SCRs) by Bell Laboratories. SCRs allowed for precise control of high-power electronic switching, revolutionizing DC-to-AC conversion. SCR-based inverters were more efficient and compact than vacuum tube systems, handling power outputs ranging from 5KVA to 20KVA by the 1960s. Their design reduced size and made them suitable for broader industrial applications, with physical dimensions resembling modern household washing machines [9].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invention of Metal-Oxide-Semiconductor Field-Effect Transistors (MOSFETs) in the 1960s marked another significant milestone in inverter evolution. MOSFETs offered high switching speeds and low power losses, making them ideal for low-power applications. MOSFET-based inverters were much smaller than their SCR counterparts and were the first to enable portable designs for household electronics and small-scale appliances. These devices typically handled power outputs under 1KVA and were compact enough to be integrated into consumer-grade systems such as uninterruptible power supplies (UPS) [10].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1980s introduced Insulated Gate Bipolar Transistors (IGBTs), which combined the high-speed switching capability of MOSFETs with the high power-handling capacity of bipolar transistors. IGBT-based inverters handled higher power outputs, ranging from 5KVA to 50KVA, with increased efficiency and reliability. These inverters were widely adopted in industrial applications, renewable energy systems, and grid integration projects. The compactness and adaptability of IGBT technology made it a standard choice for various energy conversion needs [11].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multilevel inverters emerged, offering solutions for high-power applications with minimal harmonic distortion. Multilevel inverters used multiple voltage levels to approximate a smooth AC waveform, improving efficiency and reducing losses. These systems were capable of handling power outputs exceeding 100KVA, making them suitable for large-scale industrial and high-voltage applications such as renewable energy plants and large motor drives. Their size varied significantly depending on the design and number of voltage levels, but they often required cabinet-like enclosures for installation [12].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marked the advent of modern inverters, characterized by the use of advanced materials such as silicon carbide (SiC) and gallium nitride (GaN). These wide-bandgap semiconductors allowed for the development of compact, highly efficient inverters with superior thermal management. Modern 5KVA inverters are now compact enough to be wall-mounted, with dimensions as small as 30x20x10cm, making them suitable for residential and commercial use. Additionally, contemporary inverters are equipped with features like digital control systems, Internet of Things (IoT) integration, and real-time monitoring, which enhance their functionality and adaptability [13].</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types of inverters have also evolved significantly over time. Rotary converters were the first type of inverter, followed by motor-generator sets, which dominated the early 20th century. Vacuum tube inverters emerged in the 1940s, introducing static conversion technology. The 1950s and 1960s saw the rise of SCR-based inverters, which were later complemented by MOSFET-based inverters for low-power applications. The 1980s brought IGBT-based inverters, which combined high-speed switching and power-handling capabilities. In the 1990s, multilevel inverters became the standard for high-power, high-efficiency applications. Today, modern inverters are categorized into pure sine wave inverters, modified sine wave inverters, and hybrid inverters, each designed to meet specific energy conversion needs [14]. The results of an Innovation search show that multilevel inverter circuits have been around for more than 25 years. An early traceable Innovation appeared in 1975 [15].</w:t>
      </w:r>
    </w:p>
    <w:p w:rsidR="00457E91" w:rsidRDefault="00457E91" w:rsidP="00457E91">
      <w:pPr>
        <w:spacing w:line="480" w:lineRule="auto"/>
        <w:jc w:val="both"/>
        <w:rPr>
          <w:rFonts w:ascii="Times New Roman" w:hAnsi="Times New Roman" w:cs="Times New Roman"/>
          <w:b/>
          <w:bCs/>
        </w:rPr>
      </w:pPr>
    </w:p>
    <w:p w:rsidR="00457E91" w:rsidRPr="00544F88" w:rsidRDefault="00457E91" w:rsidP="00457E91">
      <w:pPr>
        <w:spacing w:line="480" w:lineRule="auto"/>
        <w:jc w:val="both"/>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544F88">
        <w:rPr>
          <w:rFonts w:ascii="Times New Roman" w:hAnsi="Times New Roman" w:cs="Times New Roman"/>
          <w:b/>
          <w:bCs/>
        </w:rPr>
        <w:t>INVERTER CLASSIFICATION</w:t>
      </w:r>
      <w:r>
        <w:rPr>
          <w:rFonts w:ascii="Times New Roman" w:hAnsi="Times New Roman" w:cs="Times New Roman"/>
        </w:rPr>
        <w:t xml:space="preserve"> </w:t>
      </w:r>
      <w:r w:rsidRPr="00544F88">
        <w:rPr>
          <w:rFonts w:ascii="Times New Roman" w:hAnsi="Times New Roman" w:cs="Times New Roman"/>
          <w:b/>
          <w:bCs/>
        </w:rPr>
        <w:t xml:space="preserve"> </w:t>
      </w:r>
    </w:p>
    <w:p w:rsidR="00457E91" w:rsidRPr="00544F88" w:rsidRDefault="00457E91" w:rsidP="00457E91">
      <w:pPr>
        <w:spacing w:line="480" w:lineRule="auto"/>
        <w:jc w:val="both"/>
        <w:rPr>
          <w:rFonts w:ascii="Times New Roman" w:hAnsi="Times New Roman" w:cs="Times New Roman"/>
        </w:rPr>
      </w:pPr>
      <w:r>
        <w:rPr>
          <w:rFonts w:ascii="Times New Roman" w:hAnsi="Times New Roman" w:cs="Times New Roman"/>
        </w:rPr>
        <w:tab/>
        <w:t xml:space="preserve">Inverter inverts DC to AC and are in types like square wave, modified sine wave, and pure sine wave based on there output quality. Each type serves different applications depending on power quality, load size, and connection.  </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2.1.1</w:t>
      </w:r>
      <w:r w:rsidRPr="00A5747C">
        <w:rPr>
          <w:rFonts w:ascii="Times New Roman" w:hAnsi="Times New Roman" w:cs="Times New Roman"/>
          <w:b/>
          <w:bCs/>
        </w:rPr>
        <w:tab/>
        <w:t xml:space="preserve">Square Wave Inverters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Square wave inverters are one of the earliest types of inverters developed for DC-to-AC conversion. Their history dates back to the early 20th century when the need to convert DC to AC power arose with the expansion of electrical systems and the increasing demand for more efficient power sources. Square wave inverters, despite their simplicity, were pivotal in the development of inverter technology [16].</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years, direct current (DC) was the dominant form of electrical power, especially in systems powered by batteries. However, the limitations of DC in terms of long-distance power transmission led to the widespread adoption of alternating current (AC), which was more efficient for this purpose. As AC systems became more common, the need arose for inverters that could convert DC power into usable AC power for applications such as battery-operated devices and early electrical vehicles [17].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square wave inverters were developed in the mid-20th century as a simple solution for converting DC to AC. Unlike later inverter types, such as modified sine wave or pure sine wave inverters, square wave inverters produced a very rough and "blocky" output waveform. This waveform is called a "square wave" because it alternates abruptly between positive and negative voltages, with no smoothing or modulation to create a more sinusoidal AC output. While this type of waveform could power some basic electrical loads, it was not ideal for most applications, especially for sensitive equipment that required a cleaner AC output [18].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early square wave inverters were often bulky and inefficient, and their output caused issues like noise and potential damage to sensitive electronic equipment due to the high harmonic content of the square wave. Despite these drawbacks, square wave inverters were a cost-effective solution for basic, non-sensitive loads such as motors and resistive heating elements. They were widely used in off-grid power systems and for some industrial applications during the mid-20th century [19].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As technology advanced, square wave inverters began to fall out of favor in the 1970s and 1980s. The emergence of improved inverter designs, particularly modified sine wave and pure sine wave inverters, allowed for more efficient and reliable power conversion, with cleaner and more stable waveforms. However, square wave inverters remained in use for certain low-cost, low-power applications where the simplicity of the design and the cost-effectiveness outweighed the need for a cleaner AC output. In the modern era, square wave inverters are less commonly used in new installations, particularly due to their inefficiency and the rise of more advanced inverter technologies. However, they still have a place in certain applications, particularly for simple systems like small motors and some industrial applications, where their limitations do not significantly impact performance. Square wave inverters are typically used in low-power applications and where budget constraints are a significant consideration, Square wave inverters played a crucial role in the early stages of inverter technology development. While they have been largely replaced by more efficient and refined inverter technologies, they remain an important part of the historical evolution of power conversion systems. Their simplicity and low cost made them an attractive option during their time, and their legacy can still be seen in some modern applications where advanced waveforms are not critical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Square Wave Inverters are </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Square Waveform: The waveform has a sharp, abrupt transition between its high and low voltage levels, creating significant harmonic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Least Efficient: Square wave inverters are the least efficient of the three types, as they create a significant amount of electrical noise and distortion.</w:t>
      </w:r>
    </w:p>
    <w:p w:rsidR="00457E91" w:rsidRPr="00A5747C" w:rsidRDefault="00457E91" w:rsidP="00457E91">
      <w:pPr>
        <w:pStyle w:val="ListParagraph"/>
        <w:numPr>
          <w:ilvl w:val="0"/>
          <w:numId w:val="4"/>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Issues: Square wave inverters can cause motors to overheat, and many modern appliances may malfunction or be damaged when powered by square wave inverters. Square wave inverters are generally not recommended for modern electronics. They are often found in very low-cost, low-power applications where precise power conversion is not needed, such as basic lighting systems or small, low-power devices in remote areas [20].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2.1.2</w:t>
      </w:r>
      <w:r w:rsidRPr="00A5747C">
        <w:rPr>
          <w:rFonts w:ascii="Times New Roman" w:hAnsi="Times New Roman" w:cs="Times New Roman"/>
        </w:rPr>
        <w:tab/>
      </w:r>
      <w:r w:rsidRPr="00A5747C">
        <w:rPr>
          <w:rFonts w:ascii="Times New Roman" w:hAnsi="Times New Roman" w:cs="Times New Roman"/>
          <w:b/>
        </w:rPr>
        <w:t>Modified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historical background of modified sine wave inverters is rooted in the evolution of power electronics and the growing demand for affordable and efficient DC-to-AC conversion solutions. These inverters were developed as a more cost-effective alternative to pure sine wave inverters, providing a simpler approach to converting DC power to AC power while still meeting the needs of many industrial and residential applications.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1970s, as the use of electronics and renewable energy systems such as solar panels began to rise, the need for reliable inverters increased. Initially, sine wave inverters were the standard for DC to AC conversion, but their high cost and complexity made them less accessible for small-scale residential and commercial use. As a result, the development of modified sine wave inverters was pursued as a more affordable solution that could handle lower power requirements at a reduced cost compared to pure sine wave inverters. Modified sine wave inverters were a step forward in simplifying the design of inverters. They were designed to approximate the smooth, continuous waveforms of pure sine waves, but with a more stepped or "choppy" waveform. This lower-cost design used simpler circuitry and components compared to pure sine wave inverters, making them more affordable for a wider range of consumers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1990s and 2000s, the development of microcontrollers and power semiconductors, such as MOSFETs (Metal-Oxide-Semiconductor Field-Effect Transistors), played a significant role in the evolution of modified sine wave inverters. These advancements allowed for better control over the switching processes and improved efficiency in the inverter's operation. The new components helped reduce the size and weight of inverters, making them more compact and suitable for portable applications, including powering off-grid systems, backup power supplies, and small appliances. However, while modified sine wave inverters proved to be cost-effective and adequate for many applications, they were not ideal for all uses. The "choppy" waveform they produced was less efficient and could lead to issues with sensitive electronics, such as computers, audio equipment, and medical devices, which required a cleaner, more stable sine wave [22].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quickly gained popularity in off-grid and backup power systems, where cost efficiency was more important than the quality of the waveform. They were used in applications like Recreational Vehicles (RVs), boats, and homes in remote areas where solar power systems and batteries were the primary sources of electricity. Modified sine wave inverters also became widely used in low-power appliances such as lights, refrigerators, and power tools, as these devices could tolerate the imperfect waveform without significant performance issues [23].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Although the rise of pure sine wave inverters, particularly in solar power systems and electric vehicles, has overshadowed modified sine wave inverters in recent years, the latter are still used in many cost-sensitive applications. As of today, modified sine wave inverters continue to be relevant in industries where low cost and medium-level performance are key considerations. They remain a popular choice for powering non-sensitive loads, such as motors, lights, and small appliances, Modified sine wave inverters were developed as a practical and more affordable alternative to pure sine wave inverters. Their evolution over time has been influenced by advancements in power electronics, and while they are less efficient than pure sine wave inverters, they have remained an essential part of the inverter market due to their cost-effectiveness and ability to meet the needs of many users [24].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The characteristics of modified sine wave inverter are </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Stepped Waveform: The output is not a smooth sine wave but a square-like waveform with sharp transitions between steps.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Lower Cost: Modified sine wave inverters are simpler and cheaper to produce than pure sine wave inverters.</w:t>
      </w:r>
    </w:p>
    <w:p w:rsidR="00457E91" w:rsidRPr="00A5747C" w:rsidRDefault="00457E91" w:rsidP="00457E91">
      <w:pPr>
        <w:pStyle w:val="ListParagraph"/>
        <w:numPr>
          <w:ilvl w:val="0"/>
          <w:numId w:val="5"/>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Potential Issues: While they work for many appliances, modified sine wave inverters can cause inefficiency, overheating, and malfunction in sensitive equipment such as microwaves, medical devices, and motors.</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Modified sine wave inverters are commonly used for running basic appliances like lights, power tools, or older equipment that doesn't require a smooth waveform. They are suitable for budget-conscious setups, low-load applications, or situations where high-quality power isn't critical [24].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2.1.3</w:t>
      </w:r>
      <w:r w:rsidRPr="00A5747C">
        <w:rPr>
          <w:rFonts w:ascii="Times New Roman" w:hAnsi="Times New Roman" w:cs="Times New Roman"/>
          <w:b/>
          <w:bCs/>
        </w:rPr>
        <w:tab/>
        <w:t>Pure Sine Wave Inverters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Pure sine wave inverters traces the development of power electronics and the growing demand for high-quality, efficient DC-to-AC conversion systems. Pure sine wave inverters are considered the gold standard in inverter technology due to their ability to generate a high-quality AC output that closely mimics the waveform of utility power.</w:t>
      </w:r>
    </w:p>
    <w:p w:rsidR="00457E91" w:rsidRPr="00A5747C" w:rsidRDefault="00457E91" w:rsidP="00457E91">
      <w:pPr>
        <w:spacing w:line="480" w:lineRule="auto"/>
        <w:ind w:firstLine="720"/>
        <w:jc w:val="both"/>
        <w:rPr>
          <w:rFonts w:ascii="Times New Roman" w:hAnsi="Times New Roman" w:cs="Times New Roman"/>
        </w:rPr>
      </w:pPr>
      <w:r w:rsidRPr="00A5747C">
        <w:rPr>
          <w:rFonts w:ascii="Times New Roman" w:hAnsi="Times New Roman" w:cs="Times New Roman"/>
        </w:rPr>
        <w:t>In the early stages of electrical power systems, direct current (DC) power was the dominant form of electricity, largely due to the work of Thomas Edison and his development of the first practical DC electrical distribution system in the late 19th century. However, as electricity networks grew, alternating current (AC) began to replace DC, with pioneers like Nikola Tesla and George Westinghouse leading the charge. AC systems were favored because they allowed electricity to be transmitted over long distances with less energy loss [21].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need to convert DC to AC arose with the advent of battery-powered systems, such as those used in early electrical vehicles and solar power systems, which were becoming more prevalent in the 20th century. The development of inverters, devices that convert DC to AC, was necessary for these systems to be compatible with the standard AC grid and to supply power for household appliances and industrial machinery. Early inverters, however, were inefficient, bulky, and expensive [25].</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By the 1950s, with the development of vacuum tube technology, the first inverters were built, but they were still relatively rudimentary and not suitable for all applications due to their size, heat generation, and inefficiency. The introduction of semiconductor technology in the 1960s marked a major milestone in the development of inverters. This technology, particularly the advent of the silicon-controlled rectifier (SCR) in 1957, allowed for more efficient power conversion. While SCR-based inverters provided better performance, the output waveform was still far from ideal for sensitive applications [26].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real breakthrough for pure sine wave inverters came in the 1970s and 1980s with the development of more advanced semiconductor devices such as MOSFETs (Metal-Oxide-Semiconductor Field-Effect Transistors) and IGBTs (Insulated Gate Bipolar Transistors), which enabled more efficient and smaller inverters. These power semiconductors could switch at higher frequencies and handle larger currents, significantly improving the performance of inverters. In the 1980s and 1990s, pulse-width modulation (PWM) technology was introduced, allowing for precise control over the inverter's output waveform. PWM works by rapidly switching the DC input on and off to simulate the smooth AC waveform of a pure sine wave. This development made pure sine wave inverters more practical for a wide range of applications, including consumer electronics, medical equipment, and industrial machinery, where a clean and stable AC power source is crucial [27].</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2000s saw the rise of renewable energy systems, especially solar power, and pure sine wave inverters became the standard in these systems due to their ability to work efficiently with sensitive electronic devices. The introduction of MPPT (Maximum Power Point Tracking) technology in solar inverters further optimized their efficiency, enabling them to extract the maximum amount of power from solar panels and deliver it in the form of a pure sine wave. Today, pure sine wave inverters are widely used in both residential and industrial applications, powering everything from homes and offices to electric vehicles and backup power systems. They are crucial in modern solar power systems, where they ensure that the power delivered to the grid or household appliances is stable, efficient, and of high quality. Additionally, advances in materials like silicon carbide (SiC) and gallium nitride (GaN) are pushing the efficiency and size of inverters even further, enabling faster switching speeds and lower power losses [28].</w:t>
      </w:r>
    </w:p>
    <w:p w:rsidR="00457E91" w:rsidRPr="00A5747C" w:rsidRDefault="00457E91" w:rsidP="00457E91">
      <w:pPr>
        <w:spacing w:line="480" w:lineRule="auto"/>
        <w:jc w:val="both"/>
        <w:rPr>
          <w:rFonts w:ascii="Times New Roman" w:hAnsi="Times New Roman" w:cs="Times New Roman"/>
          <w:bCs/>
        </w:rPr>
      </w:pPr>
      <w:r w:rsidRPr="00A5747C">
        <w:rPr>
          <w:rFonts w:ascii="Times New Roman" w:hAnsi="Times New Roman" w:cs="Times New Roman"/>
          <w:bCs/>
        </w:rPr>
        <w:t>The Characteristics of Pure Sine Wave Inverters are:</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Smooth, Clean Power: The output closely matches the utility grid's AC power, providing a pure, consistent waveform.</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Compatibility: Ideal for powering sensitive devices such as computers, LED TVs, medical equipment, audio equipment, and other electronics.</w:t>
      </w:r>
    </w:p>
    <w:p w:rsidR="00457E91" w:rsidRPr="00A5747C" w:rsidRDefault="00457E91" w:rsidP="00457E91">
      <w:pPr>
        <w:pStyle w:val="ListParagraph"/>
        <w:numPr>
          <w:ilvl w:val="0"/>
          <w:numId w:val="6"/>
        </w:numPr>
        <w:spacing w:line="480" w:lineRule="auto"/>
        <w:jc w:val="both"/>
        <w:rPr>
          <w:rFonts w:ascii="Times New Roman" w:hAnsi="Times New Roman" w:cs="Times New Roman"/>
          <w:sz w:val="24"/>
          <w:szCs w:val="24"/>
        </w:rPr>
      </w:pPr>
      <w:r w:rsidRPr="00A5747C">
        <w:rPr>
          <w:rFonts w:ascii="Times New Roman" w:hAnsi="Times New Roman" w:cs="Times New Roman"/>
          <w:sz w:val="24"/>
          <w:szCs w:val="24"/>
        </w:rPr>
        <w:t>Efficiency: Minimizes electrical interference and distortion, reducing potential damage to sensitive devices.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Pure sine wave inverters are used in off-grid solar systems, backup power systems, and critical loads applications where reliability and stability are essential. They are particularly popular in residential setups, off-grid cabins, and applications requiring high-quality power output [28].</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w:t>
      </w:r>
      <w:r w:rsidRPr="00A5747C">
        <w:rPr>
          <w:rFonts w:ascii="Times New Roman" w:hAnsi="Times New Roman" w:cs="Times New Roman"/>
          <w:b/>
          <w:bCs/>
        </w:rPr>
        <w:tab/>
      </w:r>
      <w:r>
        <w:rPr>
          <w:rFonts w:ascii="Times New Roman" w:hAnsi="Times New Roman" w:cs="Times New Roman"/>
          <w:b/>
          <w:bCs/>
        </w:rPr>
        <w:t>BATT</w:t>
      </w:r>
      <w:r w:rsidRPr="00A5747C">
        <w:rPr>
          <w:rFonts w:ascii="Times New Roman" w:hAnsi="Times New Roman" w:cs="Times New Roman"/>
          <w:b/>
          <w:bCs/>
        </w:rPr>
        <w: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history of batteries dates back to the 18th century, with various scientists and engineers contributing to their development over time. The concept of storing electrical energy and using it as a power source became increasingly important with the rise of electrical technologies. The first practical battery was invented by Alessandro Volta, an Italian scientist, in 1800. Known as the "Voltaic Pile," this early battery consisted of alternating discs of zinc and copper, which created a steady electric current when stacked together. Volta’s invention marked the beginning of the modern battery era, as it demonstrated the potential of storing and using electrical energy. His battery, however, was primarily a scientific curiosity, and its practical applications were limited at the time. In the following decades, scientists like John Frederic Daniell and George Leclanché made further advancements in battery technology. The "Daniell cell," invented in 1836, improved on Volta’s design by offering a more stable and long-lasting source of electrical power. This battery found early use in telegraphs and other electrical devices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first practical rechargeable battery, the lead-acid battery, was invented by Gaston Planté in France in 1859. Planté's invention revolutionized battery technology by enabling the battery to be recharged and used multiple times. This invention was critical for various applications, including early electric vehicles, telecommunication systems, and later, for renewable energy systems that utilized batteries for storing energy. The lead-acid battery quickly became the standard for many applications due to its ability to store a significant amount of energy in a relatively small volume, its relatively low cost, and the ability to be recharged. It was also the first battery that was used in a substantial way for powering inverters, marking a key step in the evolution of energy storage systems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idea of using batteries in combination with inverters emerged in the mid-20th century, as the need for off-grid power systems and backup power solutions grew. The integration of lead-acid batteries with inverters became widespread, especially in applications such as telecommunications, rural electrification, and renewable energy system [29].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1960s, off-grid power systems, especially in remote areas, began using inverters to convert DC power from lead-acid batteries into AC power. This was crucial for areas without access to centralized power grids. Inverters allowed these systems to provide a stable AC power output for homes and businesses [30].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this period, the lead-acid battery continued to be the dominant energy storage solution for inverters. These systems often included a battery bank, an inverter to convert the DC from the battery to AC, and a charge controller to regulate the battery's charge. This setup was commonly used in rural electrification projects, especially in places like the United States, Europe, and developing countries [30].</w:t>
      </w:r>
    </w:p>
    <w:p w:rsidR="00457E91" w:rsidRPr="00BA30F4"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1970s, the development of other battery chemistries, such as nickel-cadmium (NiCd) and, later, lithium-ion (Li-ion), began to change the landscape of energy storage. While lead-acid batteries remained the most widely used for inverters throughout the 20th century, newer technologies have increasingly supplanted them in recent decades. Lithium-ion batteries, for example, offer higher energy densities, longer lifespans, and better efficiency, and are now commonly used in conjunction with modern inverters in applications such as solar power systems, electric vehicles, and backup power solutions [30]. As of the 21st century, advanced battery technologies like lithium iron phosphate (LiFePO4) have been integrated into renewable energy systems with inverters, particularly for solar energy storage. These new batteries offer more reliable and efficient solutions, especially in large-scale energy storage systems used for grid stabilization and off-grid applications [31].Battery is an essential component in inverter systems, particularly for off-grid or hybrid inverters, as it stores electrical energy for later use. Inverter systems typically use batteries with standard voltages like 12V, 24V, or 48V. The choice depends on the size and power requirements of the system [32].</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2.2.1</w:t>
      </w:r>
      <w:r w:rsidRPr="00A5747C">
        <w:rPr>
          <w:rFonts w:ascii="Times New Roman" w:hAnsi="Times New Roman" w:cs="Times New Roman"/>
          <w:b/>
          <w:bCs/>
        </w:rPr>
        <w:tab/>
        <w:t>Lead-Acid Batteries</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rPr>
        <w:tab/>
        <w:t>Lead-acid batteries are one of the oldest and most widely used types of rechargeable batteries, playing a critical role in modern energy storage, especially in automotive and off-grid applications [32].The lead-acid battery was invented by French engineer Gaston Planté in 1859. Planet’s original design, he submered the positive and negative lead plates into sulfuric acid,this provided a reliable way to store electrical energy and made possible the first rechargeable battery. Palnte’s lead-acid battery, although simple, was the foundation for much of modern technology. In 1860, Planté's redesigned the battery by winding the lead plates into spiral shape which increased the surface area for the chemical reaction making the battery more efficient and capable to storing more energy. This early version of the lead-acid battery was bulky and had a low energy density but served as a key development in the history of energy storage [33].</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1870s, lead-acid batteries were becoming commercially viable, and their applications expanded. The battery was used in early telecommunication systems, and its use in industrial applications such as uninterruptible power supplies (UPS) and railway systems started to gain traction. The ability to recharge the batteries was particularly significant, as it allowed for repeated use without needing to replace the entire battery.</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early 20th century, the development of the automobile led to the widespread adoption of lead-acid batteries for starting engines, powering lights, and providing backup power for other electrical systems. In 1920, the Exide Battery Company became one of the first manufacturers of lead-acid batteries commercially [34].</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The different types of lead-acid battery are: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Flooded Lead-Acid (FLA): Commonly used for inverter applications. They are cost-effective but require regular maintenance, such as checking water levels and ensuring proper ventilation.</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Sealed Lead-Acid (SLA): Maintenance-free batteries, such as Absorbent Glass Mat (AGM) and Gelbatteries. They are more compact and safer, with no need for regular maintenance.</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2.2.2</w:t>
      </w:r>
      <w:r w:rsidRPr="00A5747C">
        <w:rPr>
          <w:rFonts w:ascii="Times New Roman" w:hAnsi="Times New Roman" w:cs="Times New Roman"/>
          <w:b/>
          <w:bCs/>
        </w:rPr>
        <w:tab/>
        <w:t>Lithium-Ion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Lithium-ion (Li-ion) batteries are one of the most widely used and efficient rechargeable battery technologies in the world today. These batteries have become crucial in powering everything from smart phones and laptops to electric vehicles and large-scale energy storage systems. The development of lithium-ion batteries is a relatively recent achievement in the history of battery technology, with significant advancements made in the latter half of the 20th century [31]. The first concept of a lithium-based battery was developed in the 1970s, when researchers began investigating the potential of lithium as a power source due to its high electrochemical potential and low atomic weight. Lithium was recognized as an attractive material for rechargeable batteries, as it has the highest energy density of any metal. In 1970, M. Stanley Whittingham at Exxon in the United States made a major breakthrough by developing a lithium-based battery that utilized a titanium disulfide cathode. Whittingham’s research paved the way for the development of rechargeable lithium-ion technology by demonstrating that lithium could be used in a battery with a reversible charge-discharge cycle [32].</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In the 1980s, further progress was made by John B. Good enough at the University of Oxford and Rachid Yazami, who improved the cathode and anode materials. Good enough’s team discovered the potential of using cobalt oxide as a cathode material for lithium batteries, which significantly enhanced the battery's energy density. This discovery led to the development of a more efficient rechargeable lithium battery system, which formed the foundation for modern lithium-ion batteries [31].</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 xml:space="preserve">The commercialization of lithium-ion batteries took place in the early 1990s. In 1991, Sony introduced the first commercial lithium-ion battery, which marked a significant milestone in the development of portable electronics. The battery, which was designed for use in consumer electronics such as portable phones and camcorders, offered superior energy density and longer battery life compared to traditional nickel-cadmium (NiCd) and nickel-metal hydride (NiMH) batteries, which were commonly used at the time. This breakthrough made lithium-ion technology a widely adopted solution for portable electronics.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During the same period, other companies, including Panasonic and Sanyo, also made important contributions to the development of lithium-ion batteries, improving their safety, energy efficiency, and cycle life. As battery technology continued to advance, the applications of lithium-ion batteries expanded beyond consumer electronics to power tools, medical devices, and eventually electric vehicles (EVs) and grid storage systems [33].These are more expensive but offer longer lifespans, higher energy density, faster charging, and greater efficiency than lead-acid batteries. They are commonly used in modern inverter systems, especially in residential and commercial setups where space and performance are crucial [34].</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2.2.3</w:t>
      </w:r>
      <w:r w:rsidRPr="00A5747C">
        <w:rPr>
          <w:rFonts w:ascii="Times New Roman" w:hAnsi="Times New Roman" w:cs="Times New Roman"/>
          <w:b/>
          <w:bCs/>
        </w:rPr>
        <w:tab/>
        <w:t>Nickel-Cadmium (Ni-Cd) Batteries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Nickel-Cadmium (Ni-Cd) batteries have been one of the most widely used rechargeable battery technologies for several decades, especially in applications where reliability and long cycle life are essential. The history of Ni-Cd batteries dates back to the early 20th century, and they played a significant role during in the development of modern rechargeable energy storage systems.  The first practical Ni-Cd battery was invented in 1899 by Waldmar Jungner, a Swedish inventor, who developed the concept of using nickel and cadmium as electrodes in a rechargeable battery. Jungner’s design was a significant breakthrough in the field of electrochemistry, as it allowed for a reliable and rechargeable power source that could store and deliver energy efficiently. However, it wasn’t until the 1940s that Ni-Cd batteries saw more widespread use, as advancements in battery technology allowed for better performance and more commercial applications [37]. Ni-Cd batteries began to gain traction in the 1950s, particularly in applications that required compact and reliable power sources. These batteries were used in a wide range of applications, including military equipment, hearing aids, and portable power tools. Their ability to deliver consistent and reliable power, along with a relatively long lifespan compared to non-rechargeable batteries, made them highly attractive for consumer electronics. By the 1960s, Ni-Cd batteries had become standard in the power supply of various portable devices, including radios, cameras, and toys.</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One of the key advantages of Ni-Cd batteries was their high energy density and the ability to handle many charge and discharge cycles without significant degradation. They also performed well in a wide range of temperatures and were relatively inexpensive to produce. However, Ni-Cd batteries suffered from the phenomenon known as the "memory effect," where repeated partial discharge cycles could cause the battery to lose its effective capacity. Despite their limitations, Ni-Cd batteries remained the go-to technology for many applications throughout the latter half of the 20th century, including in consumer electronics and backup power systems [38].</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2</w:t>
      </w:r>
      <w:r w:rsidRPr="00A5747C">
        <w:rPr>
          <w:rFonts w:ascii="Times New Roman" w:hAnsi="Times New Roman" w:cs="Times New Roman"/>
          <w:b/>
          <w:bCs/>
        </w:rPr>
        <w:t>.2.4 Flow Batteries</w:t>
      </w:r>
    </w:p>
    <w:p w:rsidR="00457E91" w:rsidRPr="00A5747C" w:rsidRDefault="00457E91" w:rsidP="00457E91">
      <w:pPr>
        <w:spacing w:line="480" w:lineRule="auto"/>
        <w:jc w:val="both"/>
        <w:rPr>
          <w:rFonts w:ascii="Times New Roman" w:hAnsi="Times New Roman" w:cs="Times New Roman"/>
          <w:b/>
          <w:bCs/>
          <w:u w:val="single"/>
        </w:rPr>
      </w:pPr>
      <w:r w:rsidRPr="00A5747C">
        <w:rPr>
          <w:rFonts w:ascii="Times New Roman" w:hAnsi="Times New Roman" w:cs="Times New Roman"/>
        </w:rPr>
        <w:tab/>
        <w:t>Flow batteries are a type of electrochemical energy storage system that are distinguished by their ability to store energy in external liquid electrolytes, which are pumped through the system during operation. The history of flow batteries dates back to the 19th century, but their development as a viable energy storage technology began in the late 20th century, when researchers sought to address the limitations of traditional batteries. The concept of a flow battery can be traced back to the work of Francis Thomas Bacon in the 1950s. Bacon, a British chemist and engineer, developed the first modern flow battery, known as the Bacon fuel cell, which was a type of redox (reduction-oxidation) flow battery. The system used hydrogen and oxygen as reactants, with the electrolytes flowing through the system to generate electricity. Although Bacon’s invention was an important step in the development of flow batteries, it was not initially used for large-scale energy storage due to its complexity and the high cost of the materials involved [39].</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By the 1980s and 1990s, significant advancements in flow battery technology began to emerge, as researchers explored new materials and designs that could improve the efficiency and scalability of the system. One of the most notable developments was the vanadium redox flow battery (VRFB), which was introduced in the 1980s by Dr. Maria Skyllas Kazacos and her team at the University of New South Wales, Australia. The VRFB uses vanadium ions in both the positive and negative electrolyte solutions, which eliminates the issue of cross-contamination that had previously plagued other flow battery systems. This innovation led to a more efficient and durable flow battery design that became widely researched and adopted in the years that followed [40].</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The 1990s and 2000s saw the first commercial applications of flow batteries, particularly in large-scale energy storage systems. Due to their unique ability to separate energy storage and power generation, flow batteries offered a promising solution for grid-scale energy storage, which is critical for integrating renewable energy sources like wind and solar power. Companies such asRedT Energy (now part of Invinity Energy Systems) and Vanadium Corp began to develop and commercialize flow battery technologies aimed at providing reliable, long-duration energy storage for industrial and utility-scale applications [40].One of the key advantages of flow batteries is their scalability. Since the amount of energy that can be stored is directly related to the size of the electrolyte tanks, flow batteries can be easily scaled up to meet the needs of different applications, from small renewable energy systems to large grid-connected storage solutions. This scalability, combined with the long cycle life of flow batteries, has made them an attractive option for grid operators looking for sustainable, high-performance energy storage solutions [41].</w:t>
      </w:r>
    </w:p>
    <w:p w:rsidR="00457E91" w:rsidRPr="00A5747C" w:rsidRDefault="00457E91" w:rsidP="00457E91">
      <w:pPr>
        <w:spacing w:line="480" w:lineRule="auto"/>
        <w:jc w:val="both"/>
        <w:rPr>
          <w:rFonts w:ascii="Times New Roman" w:hAnsi="Times New Roman" w:cs="Times New Roman"/>
          <w:b/>
          <w:bCs/>
        </w:rPr>
      </w:pPr>
      <w:r w:rsidRPr="00A5747C">
        <w:rPr>
          <w:rFonts w:ascii="Times New Roman" w:hAnsi="Times New Roman" w:cs="Times New Roman"/>
          <w:b/>
          <w:bCs/>
        </w:rPr>
        <w:t>2.3</w:t>
      </w:r>
      <w:r w:rsidRPr="00A5747C">
        <w:rPr>
          <w:rFonts w:ascii="Times New Roman" w:hAnsi="Times New Roman" w:cs="Times New Roman"/>
          <w:b/>
          <w:bCs/>
        </w:rPr>
        <w:tab/>
        <w:t xml:space="preserve">PHOTOVOLTAIC CELL (PVC) </w:t>
      </w: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Photovoltaic cell (PVC) is a name given to a method of converting solar energy into D.C electricity using semiconductor devices. Photovoltaic is the conversion of solar radiation to electricity with the aid of solar cell [42]. photovoltaic is the direct way to convert solar radiation into electricity[43].It  is  a  technology that generates direct current, electrical power measured in watts (w) or kilowatts (kw) from semiconductors when they are Stimulated by photons. As long as there is light shining on the solar cell it generates electrical power. It is Reasonable because nearly everyone has access to sunlight [44]. The photovoltaic system employs use of solar panel to supply usable energy which is stored with a battery because of a change in weather, charge controller to protect the system and inverter to convert from D.C. to A.C [43]. Photovoltaic effect was discovered for the first time in 1839 by Alexandre Edmond Becquerel [45]. Later on in 1877, the photovoltaic effect in solid Selenium was observed by Adams and Day, Fritz in 1883 developed the first photovoltaic cell and its efficiency was less than 1%. In 1927, a new type of photovoltaic cell was developed using copper and semiconductor copper oxide. This device also had an efficiency of less than 1%[46]. In 1941 Ohi  developed the silicon photovoltaic cell. Further refinement of the silicon photovoltaic cell enabled researcher to obtain 6% efficiency in direct sunlight that was further increased to 11% by Bell laboratories in 1954 [46]. In 1958, the Vanguard satellite employed the first practical photo- voltaic generator producing a modest 1W. In the 1960s, the space program continued to demand improved photovoltaic power generation technology. Scientist needed to get as much electrical power as possible from photovoltaic collectors, and cost was of secondary importance [47]. Later on, rapid depletion of conventional energy sources, environmental concern, high energy demand have forced the researcher to investigate the PV technology for large scale energy generation and application both in stand-alone and grid-connected (without storage) configuration. The latter has been extensively investigated and has become the reference model because it has appeared as the most feasible technical and economical solution. Right from the start, the development has had a dynamic and articulate characteristic and has been managed in demonstration fields with particular emphasis on technical feasibility and cost effectiveness. The industrial production has always looked at the actual dimension of the un- assisted intermediate market as a reference that has allowed the PV market to increase continuously [48]. Although, it is still relatively an expensive technology, the costs for solar power are coming down and markets are expanding [49]. Costs of production have been reduced in recent years for more wide spread use through production and technological advances, and are set to fall further.</w:t>
      </w:r>
    </w:p>
    <w:p w:rsidR="00457E91" w:rsidRDefault="00457E91" w:rsidP="00457E91">
      <w:pPr>
        <w:spacing w:line="480" w:lineRule="auto"/>
        <w:jc w:val="both"/>
        <w:rPr>
          <w:rFonts w:ascii="Times New Roman" w:hAnsi="Times New Roman" w:cs="Times New Roman"/>
        </w:rPr>
      </w:pPr>
      <w:r w:rsidRPr="00A5747C">
        <w:rPr>
          <w:rFonts w:ascii="Times New Roman" w:hAnsi="Times New Roman" w:cs="Times New Roman"/>
        </w:rPr>
        <w:tab/>
        <w:t>Solar energy has become a promising alternative source due to its advantages abundance, pollution free and renewability. Some of the key advantages are: direct use of heat resulting from the absorption of solar radiation, direct conversion of light to electricity through a simple solid-state device, absence of moving parts, ability to function unattended for long periods as evident from space program, modular nature in which desired currents, voltages and power levels can be achieved by simple integration, low maintenance cost, long effective life, high reliability, rapid responses in output to input radiation changes, high power handling capabilities from microwatt to kilowatt and even megawatt, high power to weight ratio, which is more important for space applications than terrestrial (may be favorable for some terrestrial application), amenable to onsite installation, decentralized/dispersed power; thus the problem of power distribution by wires could be eliminated by use of solar cells at the site where the power is required. They can be used with or without sun tracking, making possible a wide range of applications. The major factors that limit the use of solar energy for various applications is that, it is cyclic time- dependent energy source. Therefore, solar system requires energy storage to provide energy in the absence of insolation [50].</w:t>
      </w: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Default="00457E91" w:rsidP="00457E91">
      <w:pPr>
        <w:spacing w:line="480" w:lineRule="auto"/>
        <w:jc w:val="both"/>
        <w:rPr>
          <w:rFonts w:ascii="Times New Roman" w:hAnsi="Times New Roman" w:cs="Times New Roman"/>
        </w:rPr>
      </w:pP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CHAPTER THREE</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3.0</w:t>
      </w:r>
      <w:r w:rsidRPr="00495108">
        <w:rPr>
          <w:rFonts w:ascii="Times New Roman" w:hAnsi="Times New Roman"/>
          <w:b/>
        </w:rPr>
        <w:tab/>
        <w:t>METHODOLGY</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The methodology for designing the 5KVA inverter refers to the structured and creating a power electronic device that converts DC (Direct Current) power to AC (Alternating current) with an output capacity of 5KVA (5000 volt-amperes). This apparent power rating determines the inverter's ability to handle both resistive and reactive loads.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3.1</w:t>
      </w:r>
      <w:r w:rsidRPr="00495108">
        <w:rPr>
          <w:rFonts w:ascii="Times New Roman" w:hAnsi="Times New Roman"/>
          <w:b/>
        </w:rPr>
        <w:tab/>
        <w:t>DESIGN SPECIFICATIONS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design specifications of the inverter are: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power 5KVA</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waveform is Modified sine wave</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frequency is 50Hz</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Output voltage 220 volts AC</w:t>
      </w:r>
    </w:p>
    <w:p w:rsidR="00457E91" w:rsidRPr="00495108" w:rsidRDefault="00457E91" w:rsidP="00457E91">
      <w:pPr>
        <w:numPr>
          <w:ilvl w:val="0"/>
          <w:numId w:val="7"/>
        </w:numPr>
        <w:spacing w:after="200" w:line="480" w:lineRule="auto"/>
        <w:jc w:val="both"/>
        <w:rPr>
          <w:rFonts w:ascii="Times New Roman" w:hAnsi="Times New Roman"/>
        </w:rPr>
      </w:pPr>
      <w:r w:rsidRPr="00495108">
        <w:rPr>
          <w:rFonts w:ascii="Times New Roman" w:hAnsi="Times New Roman"/>
        </w:rPr>
        <w:t>Charging type constant voltage.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capacity of the inverter is a function of:</w:t>
      </w:r>
    </w:p>
    <w:p w:rsidR="00457E91" w:rsidRPr="00495108"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type and number of power MOSFETs used</w:t>
      </w:r>
    </w:p>
    <w:p w:rsidR="00457E91" w:rsidRDefault="00457E91" w:rsidP="00457E91">
      <w:pPr>
        <w:numPr>
          <w:ilvl w:val="0"/>
          <w:numId w:val="8"/>
        </w:numPr>
        <w:spacing w:after="200" w:line="480" w:lineRule="auto"/>
        <w:jc w:val="both"/>
        <w:rPr>
          <w:rFonts w:ascii="Times New Roman" w:hAnsi="Times New Roman"/>
        </w:rPr>
      </w:pPr>
      <w:r w:rsidRPr="00495108">
        <w:rPr>
          <w:rFonts w:ascii="Times New Roman" w:hAnsi="Times New Roman"/>
        </w:rPr>
        <w:t>The size and capacity of the power transformer used</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w:t>
      </w:r>
      <w:r w:rsidRPr="00495108">
        <w:rPr>
          <w:rFonts w:ascii="Times New Roman" w:hAnsi="Times New Roman"/>
          <w:b/>
        </w:rPr>
        <w:tab/>
        <w:t>INVERTER STAGES</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inverter consist of different stages coupled to perform purpose of DC/AC conversion. The stages involved include: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3.2.1 Battery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3.2.2 Solar panel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3.2.3 Oscillator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3.2.4 Mosfet drive stage</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 xml:space="preserve">3.2.5 Transformer stage </w:t>
      </w:r>
    </w:p>
    <w:p w:rsidR="00457E91" w:rsidRPr="00495108" w:rsidRDefault="00457E91" w:rsidP="00457E91">
      <w:pPr>
        <w:spacing w:line="480" w:lineRule="auto"/>
        <w:ind w:left="360"/>
        <w:jc w:val="both"/>
        <w:rPr>
          <w:rFonts w:ascii="Times New Roman" w:hAnsi="Times New Roman"/>
        </w:rPr>
      </w:pPr>
      <w:r w:rsidRPr="00495108">
        <w:rPr>
          <w:rFonts w:ascii="Times New Roman" w:hAnsi="Times New Roman"/>
        </w:rPr>
        <w:t>3.2.6 Output stage</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3.2.1</w:t>
      </w:r>
      <w:r w:rsidRPr="00495108">
        <w:rPr>
          <w:rFonts w:ascii="Times New Roman" w:hAnsi="Times New Roman"/>
          <w:b/>
        </w:rPr>
        <w:tab/>
        <w:t>Battery Stage</w:t>
      </w:r>
    </w:p>
    <w:p w:rsidR="00457E91" w:rsidRPr="00495108" w:rsidRDefault="00457E91" w:rsidP="00457E91">
      <w:pPr>
        <w:spacing w:line="480" w:lineRule="auto"/>
        <w:ind w:firstLine="720"/>
        <w:jc w:val="both"/>
        <w:rPr>
          <w:rFonts w:ascii="Times New Roman" w:hAnsi="Times New Roman"/>
        </w:rPr>
      </w:pPr>
      <w:r w:rsidRPr="00495108">
        <w:rPr>
          <w:rFonts w:ascii="Times New Roman" w:hAnsi="Times New Roman"/>
        </w:rPr>
        <w:t>This stage consists mainly of Direct Current (DC) battery and in this case photovoltaic cells (PVC) was included as the mains to power the battery. The battery provides 24V direct current (DC) supply to the inverter system. Two 12V-220Ah batteries were connected in series to produce 24V-220Ah.</w:t>
      </w:r>
    </w:p>
    <w:p w:rsidR="00457E91" w:rsidRPr="00495108" w:rsidRDefault="00457E91" w:rsidP="00457E91">
      <w:pPr>
        <w:spacing w:line="480" w:lineRule="auto"/>
        <w:rPr>
          <w:rFonts w:ascii="Times New Roman" w:hAnsi="Times New Roman"/>
        </w:rPr>
      </w:pPr>
      <w:r w:rsidRPr="00495108">
        <w:rPr>
          <w:rFonts w:ascii="Times New Roman" w:hAnsi="Times New Roman"/>
        </w:rPr>
        <w:t>The batteries used at full load for 5hrs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Energy required (W)= 5000W </w:t>
      </w:r>
      <w:r w:rsidRPr="00495108">
        <w:rPr>
          <w:rFonts w:ascii="Times New Roman" w:hAnsi="Times New Roman"/>
          <w:lang w:val="en-GB"/>
        </w:rPr>
        <w:t xml:space="preserve">× </w:t>
      </w:r>
      <w:r w:rsidRPr="00495108">
        <w:rPr>
          <w:rFonts w:ascii="Times New Roman" w:hAnsi="Times New Roman"/>
        </w:rPr>
        <w:t>5hrs =25,000Wh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Each 12V-220Ah batteries has a total energy capacity of:</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Capacity (Wh) = voltage (v) </w:t>
      </w:r>
      <w:r w:rsidRPr="00495108">
        <w:rPr>
          <w:rFonts w:ascii="Times New Roman" w:hAnsi="Times New Roman"/>
          <w:lang w:val="en-GB"/>
        </w:rPr>
        <w:t xml:space="preserve">× </w:t>
      </w:r>
      <w:r w:rsidRPr="00495108">
        <w:rPr>
          <w:rFonts w:ascii="Times New Roman" w:hAnsi="Times New Roman"/>
        </w:rPr>
        <w:t>capacity (Ah)</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12V </w:t>
      </w:r>
      <w:r w:rsidRPr="00495108">
        <w:rPr>
          <w:rFonts w:ascii="Times New Roman" w:hAnsi="Times New Roman"/>
          <w:lang w:val="en-GB"/>
        </w:rPr>
        <w:t xml:space="preserve">× </w:t>
      </w:r>
      <w:r w:rsidRPr="00495108">
        <w:rPr>
          <w:rFonts w:ascii="Times New Roman" w:hAnsi="Times New Roman"/>
        </w:rPr>
        <w:t>220Ah = 2640Wh of each 12V</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number of batteries required to provide 5000Wh at full load was calculated using:</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Number of batteries required to provide 5000Wh, divide the total energy required by the capacity of one battery.</w:t>
      </w:r>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Number of batteries at full load = </w:t>
      </w:r>
      <m:oMath>
        <m:f>
          <m:fPr>
            <m:ctrlPr>
              <w:rPr>
                <w:rFonts w:ascii="Cambria Math" w:hAnsi="Cambria Math"/>
                <w:i/>
              </w:rPr>
            </m:ctrlPr>
          </m:fPr>
          <m:num>
            <m:r>
              <m:rPr>
                <m:sty m:val="p"/>
              </m:rPr>
              <w:rPr>
                <w:rFonts w:ascii="Cambria Math" w:hAnsi="Cambria Math"/>
              </w:rPr>
              <m:t>total energy required (Wh)</m:t>
            </m:r>
          </m:num>
          <m:den>
            <m:r>
              <m:rPr>
                <m:sty m:val="p"/>
              </m:rPr>
              <w:rPr>
                <w:rFonts w:ascii="Cambria Math" w:hAnsi="Cambria Math"/>
              </w:rPr>
              <m:t xml:space="preserve">  Capacity of one battery (Wh)</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25,000</m:t>
            </m:r>
          </m:num>
          <m:den>
            <m:r>
              <m:rPr>
                <m:sty m:val="p"/>
              </m:rPr>
              <w:rPr>
                <w:rFonts w:ascii="Cambria Math" w:hAnsi="Cambria Math"/>
              </w:rPr>
              <m:t>2640</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9.47 ~ 10 batteries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Therefore, the batteries needed to power the 5KVA inverter for 5 hours is 10 batteries of 12V 220Ah rating (i.e, the battery requirement depends on the hours which the inverter wants to run). Since 24V is needed, the batteries was arranged in series.</w:t>
      </w: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3.2.2</w:t>
      </w:r>
      <w:r w:rsidRPr="00495108">
        <w:rPr>
          <w:rFonts w:ascii="Times New Roman" w:hAnsi="Times New Roman"/>
          <w:b/>
        </w:rPr>
        <w:tab/>
        <w:t>Solar  Panel  Stage</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determine the amount of solar panel needed for a 5KVA inverter, the wattage of the panel are to be considered at it common ranges between 250W to 400W.</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To calculate the solar panel needed for a 5KVA inverter using 300W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capacity of the inverter will be divided by the wattage of the solar panel </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For a 5KVA system using 300W solar panels</w:t>
      </w:r>
    </w:p>
    <w:p w:rsidR="00457E91" w:rsidRPr="00495108" w:rsidRDefault="00457E91" w:rsidP="00457E91">
      <w:pPr>
        <w:spacing w:line="480" w:lineRule="auto"/>
        <w:rPr>
          <w:rFonts w:ascii="Times New Roman" w:hAnsi="Times New Roman"/>
        </w:rPr>
      </w:pPr>
      <w:r w:rsidRPr="00495108">
        <w:rPr>
          <w:rFonts w:ascii="Times New Roman" w:hAnsi="Times New Roman"/>
        </w:rPr>
        <w:t>Number of panels =</w:t>
      </w:r>
      <m:oMath>
        <m:f>
          <m:fPr>
            <m:ctrlPr>
              <w:rPr>
                <w:rFonts w:ascii="Cambria Math" w:hAnsi="Cambria Math"/>
                <w:i/>
              </w:rPr>
            </m:ctrlPr>
          </m:fPr>
          <m:num>
            <m:r>
              <m:rPr>
                <m:sty m:val="p"/>
              </m:rPr>
              <w:rPr>
                <w:rFonts w:ascii="Cambria Math" w:hAnsi="Cambria Math"/>
              </w:rPr>
              <m:t>Number of the capacity</m:t>
            </m:r>
          </m:num>
          <m:den>
            <m:r>
              <m:rPr>
                <m:sty m:val="p"/>
              </m:rPr>
              <w:rPr>
                <w:rFonts w:ascii="Cambria Math" w:hAnsi="Cambria Math"/>
              </w:rPr>
              <m:t xml:space="preserve">Wattage of panel </m:t>
            </m:r>
          </m:den>
        </m:f>
      </m:oMath>
    </w:p>
    <w:p w:rsidR="00457E91" w:rsidRPr="00495108" w:rsidRDefault="00457E91" w:rsidP="00457E91">
      <w:pPr>
        <w:spacing w:line="480" w:lineRule="auto"/>
        <w:rPr>
          <w:rFonts w:ascii="Times New Roman" w:hAnsi="Times New Roman"/>
        </w:rPr>
      </w:pPr>
      <w:r w:rsidRPr="00495108">
        <w:rPr>
          <w:rFonts w:ascii="Times New Roman" w:hAnsi="Times New Roman"/>
        </w:rPr>
        <w:t xml:space="preserve">                              = </w:t>
      </w:r>
      <m:oMath>
        <m:f>
          <m:fPr>
            <m:ctrlPr>
              <w:rPr>
                <w:rFonts w:ascii="Cambria Math" w:hAnsi="Cambria Math"/>
                <w:i/>
              </w:rPr>
            </m:ctrlPr>
          </m:fPr>
          <m:num>
            <m:r>
              <m:rPr>
                <m:sty m:val="p"/>
              </m:rPr>
              <w:rPr>
                <w:rFonts w:ascii="Cambria Math" w:hAnsi="Cambria Math"/>
              </w:rPr>
              <m:t>5000</m:t>
            </m:r>
          </m:num>
          <m:den>
            <m:r>
              <m:rPr>
                <m:sty m:val="p"/>
              </m:rPr>
              <w:rPr>
                <w:rFonts w:ascii="Cambria Math" w:hAnsi="Cambria Math"/>
              </w:rPr>
              <m:t>300</m:t>
            </m:r>
          </m:den>
        </m:f>
      </m:oMath>
      <w:r w:rsidRPr="00495108">
        <w:rPr>
          <w:rFonts w:ascii="Times New Roman" w:hAnsi="Times New Roman"/>
        </w:rPr>
        <w:t>=16.67~ 17 solar panels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Therefore, the 300W panels need to fully utilize the capacity of a 5KVA inverter is 17 solar panels.</w:t>
      </w:r>
    </w:p>
    <w:p w:rsidR="003D53F0" w:rsidRDefault="003D53F0" w:rsidP="00457E91">
      <w:pPr>
        <w:spacing w:line="480" w:lineRule="auto"/>
        <w:jc w:val="both"/>
        <w:rPr>
          <w:rFonts w:ascii="Times New Roman" w:hAnsi="Times New Roman"/>
          <w:b/>
        </w:rPr>
      </w:pPr>
    </w:p>
    <w:p w:rsidR="00457E91" w:rsidRPr="00495108" w:rsidRDefault="00457E91" w:rsidP="00457E91">
      <w:pPr>
        <w:spacing w:line="480" w:lineRule="auto"/>
        <w:jc w:val="both"/>
        <w:rPr>
          <w:rFonts w:ascii="Times New Roman" w:hAnsi="Times New Roman"/>
          <w:b/>
        </w:rPr>
      </w:pPr>
      <w:r w:rsidRPr="00495108">
        <w:rPr>
          <w:rFonts w:ascii="Times New Roman" w:hAnsi="Times New Roman"/>
          <w:b/>
        </w:rPr>
        <w:t xml:space="preserve">3.2.3 Oscillator Stage </w:t>
      </w:r>
    </w:p>
    <w:p w:rsidR="00457E91" w:rsidRPr="00495108" w:rsidRDefault="00457E91" w:rsidP="00457E91">
      <w:pPr>
        <w:spacing w:line="480" w:lineRule="auto"/>
        <w:jc w:val="both"/>
        <w:rPr>
          <w:rFonts w:ascii="Times New Roman" w:hAnsi="Times New Roman"/>
        </w:rPr>
      </w:pPr>
      <w:r w:rsidRPr="00495108">
        <w:rPr>
          <w:rFonts w:ascii="Times New Roman" w:hAnsi="Times New Roman"/>
          <w:b/>
        </w:rPr>
        <w:t xml:space="preserve">        </w:t>
      </w:r>
      <w:r w:rsidRPr="00495108">
        <w:rPr>
          <w:rFonts w:ascii="Times New Roman" w:hAnsi="Times New Roman"/>
        </w:rPr>
        <w:t>The oscillator in the inverter generate a stable clock or timing signal that controls the switching frequency of the MOSFETS, power semiconductor devices. This switching frequency determines the inverter output waveform characteristics, including voltage, frequency and harmonic content.</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t>IC EGS002 oscillator circuits used in the 5KVA inverter include integrated PWM controller ICs such as the SG3524 which integrate an internal oscillator, error amplifier and PWM comparator. These ICs allow frequency adjustment via external resistor-capacitor (RC) networks.</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The major functional unit of the IC (SG2524) is the oscillator circuitry. The oscillating frequency is varied through the resistor and capacitor connected to pin 6 and pin 7.</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inverter system needs to generate signals at a frequency of 50Hz, a driver, an oscillator circuit, i.e  Electronic Grid Solution (EGS002) was used to produce. There is a specific driver the 5V, 50Hz needed.</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EGS002 is specify and part of a sine wave inverter module to generate voltage of 5V, 50Hz is contain various section. Such as feedback, shutdown, +5V regulator. It has 17 pins and also function as current, temperature protection, LED warning indicator and fan control.</w:t>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ab/>
      </w: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both"/>
        <w:rPr>
          <w:rFonts w:ascii="Times New Roman" w:hAnsi="Times New Roman"/>
        </w:rPr>
      </w:pPr>
    </w:p>
    <w:p w:rsidR="00457E91" w:rsidRPr="00495108" w:rsidRDefault="00457E91" w:rsidP="00457E91">
      <w:pPr>
        <w:spacing w:line="480" w:lineRule="auto"/>
        <w:jc w:val="center"/>
        <w:rPr>
          <w:rFonts w:ascii="Times New Roman" w:hAnsi="Times New Roman"/>
        </w:rPr>
      </w:pPr>
      <w:r w:rsidRPr="00495108">
        <w:rPr>
          <w:rFonts w:ascii="Times New Roman" w:hAnsi="Times New Roman"/>
          <w:noProof/>
        </w:rPr>
        <w:drawing>
          <wp:inline distT="0" distB="0" distL="0" distR="0">
            <wp:extent cx="5314950" cy="2722286"/>
            <wp:effectExtent l="19050" t="0" r="0" b="0"/>
            <wp:docPr id="1" name="Picture 1" descr="C:\Users\MR LUKMAN\Documents\Mrs. Salami\project 2025\HND INVERTER 2025\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LUKMAN\Documents\Mrs. Salami\project 2025\HND INVERTER 2025\Capture.JPG"/>
                    <pic:cNvPicPr>
                      <a:picLocks noChangeAspect="1" noChangeArrowheads="1"/>
                    </pic:cNvPicPr>
                  </pic:nvPicPr>
                  <pic:blipFill>
                    <a:blip r:embed="rId9"/>
                    <a:srcRect/>
                    <a:stretch>
                      <a:fillRect/>
                    </a:stretch>
                  </pic:blipFill>
                  <pic:spPr bwMode="auto">
                    <a:xfrm>
                      <a:off x="0" y="0"/>
                      <a:ext cx="5323791" cy="2726814"/>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center"/>
        <w:rPr>
          <w:rFonts w:ascii="Times New Roman" w:hAnsi="Times New Roman"/>
          <w:b/>
          <w:bCs/>
        </w:rPr>
      </w:pPr>
      <w:r w:rsidRPr="00495108">
        <w:rPr>
          <w:rFonts w:ascii="Times New Roman" w:hAnsi="Times New Roman"/>
          <w:b/>
          <w:bCs/>
        </w:rPr>
        <w:t>Figure 2: Circuit Diagram of the Oscillator [51]</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3.2.4</w:t>
      </w:r>
      <w:r w:rsidRPr="00495108">
        <w:rPr>
          <w:rFonts w:asciiTheme="majorBidi" w:hAnsiTheme="majorBidi" w:cstheme="majorBidi"/>
          <w:b/>
          <w:bCs/>
        </w:rPr>
        <w:tab/>
        <w:t xml:space="preserve"> MOSFET Drive Stage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For the design of a 5KVA inverter, selecting appropriate MOSFETs is crucial to ensure reliable and efficient operation, The MOSFETs have a voltage rating significantly higher than the inverter's, DC input voltage, typically around 150V to 200V, to provide a safe margin against voltage spikes. Additionally, the current rating exceed the expected load current, generally above 30A, to handle the power demands without overheating or failure. To manage the high current load of the 5KVA, the MOSFETs were arranged in a full-bridge (H-bridge) configuration, with multiple MOSFETs connected in parallel per switch leg to share current evenly and reduce conduction losses. This arrangement improves the inverter's efficiency and thermal performance, which is essential for stable long-term operation.</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gate driver circuit plays a vital role in controlling the MOSFETs by delivering the required gate voltage and current for fast and efficient switching. Dedicated gate driver ICs IRF3205 are used, provide isolated high and low-side drive signals, ensuring proper timing and preventing short circuits between the MOSFETs. This drivers incorporate features like dead-time insertion to avoid simultaneous conduction of MOSFET pairs (shoot-through), gate resistors to limit inrush current, and under-voltage lockout to protect the devices during startup. Together, the careful selection and arrangement of the MOSFETs combined with a robust gate driver design enable the inverter to deliver stable 5KVA output power with high efficiency and reliability.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Total power of the inverter is 5KVA </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power in watts= KVA × pf</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At power factor of 1</w:t>
      </w:r>
    </w:p>
    <w:p w:rsidR="00457E91" w:rsidRPr="00495108" w:rsidRDefault="00457E91" w:rsidP="00457E91">
      <w:pPr>
        <w:spacing w:line="480" w:lineRule="auto"/>
        <w:jc w:val="both"/>
        <w:rPr>
          <w:rFonts w:asciiTheme="majorBidi" w:hAnsiTheme="majorBidi" w:cstheme="majorBidi"/>
        </w:rPr>
      </w:pPr>
      <m:oMathPara>
        <m:oMathParaPr>
          <m:jc m:val="center"/>
        </m:oMathParaPr>
        <m:oMath>
          <m:r>
            <w:rPr>
              <w:rFonts w:ascii="Cambria Math" w:hAnsi="Cambria Math" w:cs="Cambria Math"/>
            </w:rPr>
            <m:t>5KVA</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WATTS</m:t>
              </m:r>
            </m:num>
            <m:den>
              <m:r>
                <m:rPr>
                  <m:sty m:val="p"/>
                </m:rPr>
                <w:rPr>
                  <w:rFonts w:ascii="Cambria Math" w:hAnsi="Cambria Math" w:cs="Cambria Math"/>
                </w:rPr>
                <m:t>pf</m:t>
              </m:r>
            </m:den>
          </m:f>
          <m:r>
            <m:rPr>
              <m:sty m:val="p"/>
            </m:rPr>
            <w:rPr>
              <w:rFonts w:ascii="Cambria Math" w:hAnsi="Cambria Math" w:cstheme="majorBidi"/>
            </w:rPr>
            <m:t>=5KVA×1=WATTS</m:t>
          </m:r>
        </m:oMath>
      </m:oMathPara>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Power rating of IRF3205 MOSFET</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Maximum voltage = 55V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I = 110A</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IV</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P = 5000W</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V = 24V</w:t>
      </w:r>
    </w:p>
    <w:p w:rsidR="00457E91" w:rsidRPr="00495108" w:rsidRDefault="00457E91" w:rsidP="00457E91">
      <w:pPr>
        <w:spacing w:line="480" w:lineRule="auto"/>
        <w:jc w:val="center"/>
        <w:rPr>
          <w:rFonts w:asciiTheme="majorBidi" w:hAnsiTheme="majorBidi" w:cstheme="majorBidi"/>
        </w:rPr>
      </w:pPr>
      <m:oMath>
        <m:r>
          <w:rPr>
            <w:rFonts w:ascii="Cambria Math" w:hAnsi="Cambria Math" w:cs="Cambria Math"/>
          </w:rPr>
          <m:t>I</m:t>
        </m:r>
        <m:r>
          <m:rPr>
            <m:sty m:val="p"/>
          </m:rPr>
          <w:rPr>
            <w:rFonts w:ascii="Cambria Math" w:hAnsi="Cambria Math" w:cs="Cambria Math"/>
          </w:rPr>
          <m:t>=</m:t>
        </m:r>
        <m:f>
          <m:fPr>
            <m:ctrlPr>
              <w:rPr>
                <w:rFonts w:ascii="Cambria Math" w:hAnsi="Cambria Math" w:cstheme="majorBidi"/>
              </w:rPr>
            </m:ctrlPr>
          </m:fPr>
          <m:num>
            <m:r>
              <m:rPr>
                <m:sty m:val="p"/>
              </m:rPr>
              <w:rPr>
                <w:rFonts w:ascii="Cambria Math" w:hAnsi="Cambria Math" w:cs="Cambria Math"/>
              </w:rPr>
              <m:t>P</m:t>
            </m:r>
          </m:num>
          <m:den>
            <m:r>
              <w:rPr>
                <w:rFonts w:ascii="Cambria Math" w:hAnsi="Cambria Math" w:cs="Cambria Math"/>
              </w:rPr>
              <m:t>V</m:t>
            </m:r>
          </m:den>
        </m:f>
      </m:oMath>
      <w:r w:rsidRPr="00495108">
        <w:rPr>
          <w:rFonts w:asciiTheme="majorBidi" w:hAnsiTheme="majorBidi" w:cstheme="majorBidi"/>
        </w:rPr>
        <w:t xml:space="preserve"> = </w:t>
      </w:r>
      <m:oMath>
        <m:f>
          <m:fPr>
            <m:ctrlPr>
              <w:rPr>
                <w:rFonts w:ascii="Cambria Math" w:hAnsi="Cambria Math" w:cstheme="majorBidi"/>
              </w:rPr>
            </m:ctrlPr>
          </m:fPr>
          <m:num>
            <m:r>
              <m:rPr>
                <m:sty m:val="p"/>
              </m:rPr>
              <w:rPr>
                <w:rFonts w:ascii="Cambria Math" w:hAnsi="Cambria Math" w:cs="Cambria Math"/>
              </w:rPr>
              <m:t>500</m:t>
            </m:r>
          </m:num>
          <m:den>
            <m:r>
              <w:rPr>
                <w:rFonts w:ascii="Cambria Math" w:hAnsi="Cambria Math" w:cs="Cambria Math"/>
              </w:rPr>
              <m:t>24</m:t>
            </m:r>
          </m:den>
        </m:f>
      </m:oMath>
      <w:r w:rsidRPr="00495108">
        <w:rPr>
          <w:rFonts w:asciiTheme="majorBidi" w:hAnsiTheme="majorBidi" w:cstheme="majorBidi"/>
        </w:rPr>
        <w:t xml:space="preserve"> = 208.3A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But one MOSFET is rated  110A</w:t>
      </w:r>
    </w:p>
    <w:p w:rsidR="00457E91" w:rsidRPr="00495108" w:rsidRDefault="00457E91" w:rsidP="00457E91">
      <w:pPr>
        <w:jc w:val="both"/>
        <w:rPr>
          <w:rFonts w:asciiTheme="majorBidi" w:hAnsiTheme="majorBidi" w:cstheme="majorBidi"/>
        </w:rPr>
      </w:pPr>
      <w:r w:rsidRPr="00495108">
        <w:rPr>
          <w:rFonts w:asciiTheme="majorBidi" w:hAnsiTheme="majorBidi" w:cstheme="majorBidi"/>
        </w:rPr>
        <w:t xml:space="preserve">Therefore total number of MOSFET =  </w:t>
      </w:r>
      <m:oMath>
        <m:f>
          <m:fPr>
            <m:ctrlPr>
              <w:rPr>
                <w:rFonts w:ascii="Cambria Math" w:hAnsiTheme="majorBidi" w:cstheme="majorBidi"/>
              </w:rPr>
            </m:ctrlPr>
          </m:fPr>
          <m:num>
            <m:r>
              <m:rPr>
                <m:sty m:val="p"/>
              </m:rPr>
              <w:rPr>
                <w:rFonts w:ascii="Cambria Math" w:hAnsiTheme="majorBidi" w:cstheme="majorBidi"/>
              </w:rPr>
              <m:t>Currant Required</m:t>
            </m:r>
          </m:num>
          <m:den>
            <m:r>
              <m:rPr>
                <m:sty m:val="p"/>
              </m:rPr>
              <w:rPr>
                <w:rFonts w:ascii="Cambria Math" w:hAnsiTheme="majorBidi" w:cstheme="majorBidi"/>
              </w:rPr>
              <m:t xml:space="preserve">Current rating of one MOSFET </m:t>
            </m:r>
          </m:den>
        </m:f>
      </m:oMath>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Our MOSFET is rated to handle half of it's maximum  rating because all conditions stated in for specification sheet (IRFF3205) cannot be satisfy.</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Half of the</w:t>
      </w:r>
      <w:r>
        <w:rPr>
          <w:rFonts w:asciiTheme="majorBidi" w:hAnsiTheme="majorBidi" w:cstheme="majorBidi"/>
        </w:rPr>
        <w:t xml:space="preserve"> 110A</w:t>
      </w:r>
      <w:r w:rsidRPr="00495108">
        <w:rPr>
          <w:rFonts w:asciiTheme="majorBidi" w:hAnsiTheme="majorBidi" w:cstheme="majorBidi"/>
        </w:rPr>
        <w:t xml:space="preserve"> MOSFET </w:t>
      </w:r>
      <w:r>
        <w:rPr>
          <w:rFonts w:asciiTheme="majorBidi" w:hAnsiTheme="majorBidi" w:cstheme="majorBidi"/>
        </w:rPr>
        <w:t>rated power is</w:t>
      </w:r>
      <w:r w:rsidRPr="00495108">
        <w:rPr>
          <w:rFonts w:asciiTheme="majorBidi" w:hAnsiTheme="majorBidi" w:cstheme="majorBidi"/>
        </w:rPr>
        <w:t xml:space="preserve"> 55A</w:t>
      </w:r>
    </w:p>
    <w:p w:rsidR="00457E91" w:rsidRPr="00495108" w:rsidRDefault="00457E91" w:rsidP="00457E91">
      <w:pPr>
        <w:jc w:val="center"/>
        <w:rPr>
          <w:rFonts w:asciiTheme="majorBidi" w:hAnsiTheme="majorBidi" w:cstheme="majorBidi"/>
        </w:rPr>
      </w:pPr>
      <w:r w:rsidRPr="00495108">
        <w:rPr>
          <w:rFonts w:asciiTheme="majorBidi" w:hAnsiTheme="majorBidi" w:cstheme="majorBidi"/>
        </w:rPr>
        <w:t xml:space="preserve">= </w:t>
      </w:r>
      <m:oMath>
        <m:f>
          <m:fPr>
            <m:ctrlPr>
              <w:rPr>
                <w:rFonts w:ascii="Cambria Math" w:hAnsiTheme="majorBidi" w:cstheme="majorBidi"/>
              </w:rPr>
            </m:ctrlPr>
          </m:fPr>
          <m:num>
            <m:r>
              <m:rPr>
                <m:sty m:val="p"/>
              </m:rPr>
              <w:rPr>
                <w:rFonts w:ascii="Cambria Math" w:hAnsiTheme="majorBidi" w:cstheme="majorBidi"/>
              </w:rPr>
              <m:t>Current Required by inverter (5KVA)</m:t>
            </m:r>
          </m:num>
          <m:den>
            <m:r>
              <m:rPr>
                <m:sty m:val="p"/>
              </m:rPr>
              <w:rPr>
                <w:rFonts w:ascii="Cambria Math" w:hAnsiTheme="majorBidi" w:cstheme="majorBidi"/>
              </w:rPr>
              <m:t xml:space="preserve">Current rating of one MOSFET </m:t>
            </m:r>
          </m:den>
        </m:f>
      </m:oMath>
    </w:p>
    <w:p w:rsidR="00457E91" w:rsidRPr="00495108" w:rsidRDefault="003F12CE" w:rsidP="00457E91">
      <w:pPr>
        <w:jc w:val="center"/>
        <w:rPr>
          <w:rFonts w:asciiTheme="majorBidi" w:hAnsiTheme="majorBidi" w:cstheme="majorBidi"/>
        </w:rPr>
      </w:pPr>
      <w:r>
        <w:rPr>
          <w:rFonts w:asciiTheme="majorBidi" w:hAnsiTheme="majorBidi" w:cstheme="majorBidi"/>
          <w:noProof/>
        </w:rPr>
        <w:pict>
          <v:shapetype id="_x0000_t32" coordsize="21600,21600" o:spt="32" o:oned="t" path="m,l21600,21600e" filled="f">
            <v:path arrowok="t" fillok="f" o:connecttype="none"/>
            <o:lock v:ext="edit" shapetype="t"/>
          </v:shapetype>
          <v:shape id="_x0000_s1026" type="#_x0000_t32" style="position:absolute;left:0;text-align:left;margin-left:234pt;margin-top:18.8pt;width:6.75pt;height:0;z-index:251660288" o:connectortype="straight"/>
        </w:pict>
      </w:r>
      <m:oMath>
        <m:r>
          <m:rPr>
            <m:sty m:val="p"/>
          </m:rPr>
          <w:rPr>
            <w:rFonts w:ascii="Cambria Math" w:hAnsiTheme="majorBidi" w:cstheme="majorBidi"/>
          </w:rPr>
          <m:t>=</m:t>
        </m:r>
        <m:f>
          <m:fPr>
            <m:ctrlPr>
              <w:rPr>
                <w:rFonts w:ascii="Cambria Math" w:hAnsiTheme="majorBidi" w:cstheme="majorBidi"/>
              </w:rPr>
            </m:ctrlPr>
          </m:fPr>
          <m:num>
            <m:r>
              <m:rPr>
                <m:sty m:val="p"/>
              </m:rPr>
              <w:rPr>
                <w:rFonts w:ascii="Cambria Math" w:hAnsiTheme="majorBidi" w:cstheme="majorBidi"/>
              </w:rPr>
              <m:t>208.3A</m:t>
            </m:r>
          </m:num>
          <m:den>
            <m:r>
              <m:rPr>
                <m:sty m:val="p"/>
              </m:rPr>
              <w:rPr>
                <w:rFonts w:ascii="Cambria Math" w:hAnsiTheme="majorBidi" w:cstheme="majorBidi"/>
              </w:rPr>
              <m:t>55A</m:t>
            </m:r>
          </m:den>
        </m:f>
      </m:oMath>
      <w:r w:rsidR="00457E91" w:rsidRPr="00495108">
        <w:rPr>
          <w:rFonts w:asciiTheme="majorBidi" w:hAnsiTheme="majorBidi" w:cstheme="majorBidi"/>
        </w:rPr>
        <w:t xml:space="preserve"> = 3.78</w:t>
      </w:r>
      <w:r w:rsidR="00457E91">
        <w:rPr>
          <w:rFonts w:asciiTheme="majorBidi" w:hAnsiTheme="majorBidi" w:cstheme="majorBidi"/>
        </w:rPr>
        <w:t xml:space="preserve"> </w:t>
      </w:r>
      <w:r w:rsidR="00457E91" w:rsidRPr="0056171F">
        <w:rPr>
          <w:rFonts w:asciiTheme="majorBidi" w:hAnsiTheme="majorBidi" w:cstheme="majorBidi"/>
          <w:sz w:val="40"/>
          <w:szCs w:val="40"/>
          <w:vertAlign w:val="subscript"/>
        </w:rPr>
        <w:t xml:space="preserve"> </w:t>
      </w:r>
      <w:r w:rsidR="00457E91" w:rsidRPr="0056171F">
        <w:rPr>
          <w:rFonts w:asciiTheme="majorBidi" w:hAnsiTheme="majorBidi" w:cstheme="majorBidi"/>
          <w:b/>
          <w:bCs/>
          <w:sz w:val="40"/>
          <w:szCs w:val="40"/>
          <w:vertAlign w:val="subscript"/>
        </w:rPr>
        <w:t>̴</w:t>
      </w:r>
      <w:r w:rsidR="00457E91" w:rsidRPr="00495108">
        <w:rPr>
          <w:rFonts w:asciiTheme="majorBidi" w:hAnsiTheme="majorBidi" w:cstheme="majorBidi"/>
        </w:rPr>
        <w:t xml:space="preserve"> </w:t>
      </w:r>
      <w:r w:rsidR="00457E91">
        <w:rPr>
          <w:rFonts w:asciiTheme="majorBidi" w:hAnsiTheme="majorBidi" w:cstheme="majorBidi"/>
        </w:rPr>
        <w:t xml:space="preserve">  </w:t>
      </w:r>
      <w:r w:rsidR="00457E91" w:rsidRPr="00495108">
        <w:rPr>
          <w:rFonts w:asciiTheme="majorBidi" w:hAnsiTheme="majorBidi" w:cstheme="majorBidi"/>
        </w:rPr>
        <w:t xml:space="preserve">4 </w:t>
      </w:r>
      <w:r w:rsidR="00457E91">
        <w:rPr>
          <w:rFonts w:asciiTheme="majorBidi" w:hAnsiTheme="majorBidi" w:cstheme="majorBidi"/>
        </w:rPr>
        <w:t xml:space="preserve">MOSFETs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w:t>
      </w:r>
      <w:r>
        <w:rPr>
          <w:rFonts w:asciiTheme="majorBidi" w:hAnsiTheme="majorBidi" w:cstheme="majorBidi"/>
        </w:rPr>
        <w:t>The</w:t>
      </w:r>
      <w:r w:rsidRPr="00495108">
        <w:rPr>
          <w:rFonts w:asciiTheme="majorBidi" w:hAnsiTheme="majorBidi" w:cstheme="majorBidi"/>
        </w:rPr>
        <w:t xml:space="preserve"> H-bridge circuit</w:t>
      </w:r>
      <w:r>
        <w:rPr>
          <w:rFonts w:asciiTheme="majorBidi" w:hAnsiTheme="majorBidi" w:cstheme="majorBidi"/>
        </w:rPr>
        <w:t xml:space="preserve"> has</w:t>
      </w:r>
      <w:r w:rsidRPr="00495108">
        <w:rPr>
          <w:rFonts w:asciiTheme="majorBidi" w:hAnsiTheme="majorBidi" w:cstheme="majorBidi"/>
        </w:rPr>
        <w:t xml:space="preserve"> four arms, one arm of the H-bridge requires 4 </w:t>
      </w:r>
      <w:r>
        <w:rPr>
          <w:rFonts w:asciiTheme="majorBidi" w:hAnsiTheme="majorBidi" w:cstheme="majorBidi"/>
        </w:rPr>
        <w:t>MOSFETs</w:t>
      </w:r>
      <w:r w:rsidRPr="00495108">
        <w:rPr>
          <w:rFonts w:asciiTheme="majorBidi" w:hAnsiTheme="majorBidi" w:cstheme="majorBidi"/>
        </w:rPr>
        <w:t xml:space="preserve"> (IRF3205).</w:t>
      </w:r>
      <w:r>
        <w:rPr>
          <w:rFonts w:asciiTheme="majorBidi" w:hAnsiTheme="majorBidi" w:cstheme="majorBidi"/>
        </w:rPr>
        <w:t xml:space="preserve"> </w:t>
      </w:r>
      <w:r w:rsidRPr="00495108">
        <w:rPr>
          <w:rFonts w:asciiTheme="majorBidi" w:hAnsiTheme="majorBidi" w:cstheme="majorBidi"/>
        </w:rPr>
        <w:t xml:space="preserve">Total number of </w:t>
      </w:r>
      <w:r>
        <w:rPr>
          <w:rFonts w:asciiTheme="majorBidi" w:hAnsiTheme="majorBidi" w:cstheme="majorBidi"/>
        </w:rPr>
        <w:t>MOSFETs required is 16 MOSFETs</w:t>
      </w:r>
      <w:r w:rsidRPr="00495108">
        <w:rPr>
          <w:rFonts w:asciiTheme="majorBidi" w:hAnsiTheme="majorBidi" w:cstheme="majorBidi"/>
        </w:rPr>
        <w:t xml:space="preserve">.  </w:t>
      </w:r>
    </w:p>
    <w:p w:rsidR="00457E91" w:rsidRPr="00495108" w:rsidRDefault="00457E91" w:rsidP="00457E91">
      <w:pPr>
        <w:spacing w:line="480" w:lineRule="auto"/>
        <w:jc w:val="both"/>
        <w:rPr>
          <w:rFonts w:asciiTheme="majorBidi" w:hAnsiTheme="majorBidi" w:cstheme="majorBidi"/>
          <w:b/>
          <w:bCs/>
        </w:rPr>
      </w:pPr>
      <w:r w:rsidRPr="00495108">
        <w:rPr>
          <w:rFonts w:asciiTheme="majorBidi" w:hAnsiTheme="majorBidi" w:cstheme="majorBidi"/>
          <w:b/>
          <w:bCs/>
        </w:rPr>
        <w:t>3.2.5 Transformer</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 xml:space="preserve">The transformer in 5KVA inverter plays a crucial role of </w:t>
      </w:r>
      <w:r>
        <w:rPr>
          <w:rFonts w:asciiTheme="majorBidi" w:hAnsiTheme="majorBidi" w:cstheme="majorBidi"/>
        </w:rPr>
        <w:t xml:space="preserve"> stepping up the low-voltage 24</w:t>
      </w:r>
      <w:r w:rsidRPr="00495108">
        <w:rPr>
          <w:rFonts w:asciiTheme="majorBidi" w:hAnsiTheme="majorBidi" w:cstheme="majorBidi"/>
        </w:rPr>
        <w:t>V 50Hz AC output generated by the MOSFET switching stage to the standard mains voltage of 220V AC. This voltage transformation is essential for powering typical household and commercial appliances, ensuring compatibility with the electrical grid and efficient energy delivery. Without the transformer, the inverter output would remain at a low voltage unsuitable for most practical applications.</w:t>
      </w:r>
    </w:p>
    <w:p w:rsidR="00457E91" w:rsidRPr="00495108" w:rsidRDefault="00457E91" w:rsidP="00457E91">
      <w:pPr>
        <w:spacing w:line="480" w:lineRule="auto"/>
        <w:ind w:firstLineChars="200" w:firstLine="480"/>
        <w:jc w:val="both"/>
        <w:rPr>
          <w:rFonts w:asciiTheme="majorBidi" w:hAnsiTheme="majorBidi" w:cstheme="majorBidi"/>
        </w:rPr>
      </w:pPr>
      <w:r w:rsidRPr="00495108">
        <w:rPr>
          <w:rFonts w:asciiTheme="majorBidi" w:hAnsiTheme="majorBidi" w:cstheme="majorBidi"/>
        </w:rPr>
        <w:t>When designing the transformer, several key specifications were considered. The choice of core type significantly affects the transformer's size, weight, and performance. Ferrite cores, often preferred in modern inverter designs due to their compact size and excellent high-frequency characteristics, Allows for smaller and lighter transformers. The winding turns ratio calculated based on the input voltage from the MOSFET stage and the desired output voltage. For example, a turns ratio of approximately 1:3 is needed to achieve 220V AC output. The primary winding has fewer turns than the secondary to step up the voltage accordingly.</w:t>
      </w:r>
    </w:p>
    <w:p w:rsidR="00457E91" w:rsidRDefault="00457E91" w:rsidP="00457E91">
      <w:pPr>
        <w:spacing w:line="480" w:lineRule="auto"/>
        <w:jc w:val="both"/>
        <w:rPr>
          <w:rFonts w:asciiTheme="majorBidi" w:hAnsiTheme="majorBidi" w:cstheme="majorBidi"/>
        </w:rPr>
      </w:pPr>
      <w:r w:rsidRPr="00495108">
        <w:rPr>
          <w:rFonts w:asciiTheme="majorBidi" w:hAnsiTheme="majorBidi" w:cstheme="majorBidi"/>
        </w:rPr>
        <w:t xml:space="preserve">       The transformer was rated to handle the full 5KVA power output of the inverter to prevent overheating and saturation, ensuring reliable and efficient operation. Proper insulation between the primary and seconda</w:t>
      </w:r>
      <w:r>
        <w:rPr>
          <w:rFonts w:asciiTheme="majorBidi" w:hAnsiTheme="majorBidi" w:cstheme="majorBidi"/>
        </w:rPr>
        <w:t>ry windings is vital for safety and</w:t>
      </w:r>
      <w:r w:rsidRPr="00495108">
        <w:rPr>
          <w:rFonts w:asciiTheme="majorBidi" w:hAnsiTheme="majorBidi" w:cstheme="majorBidi"/>
        </w:rPr>
        <w:t xml:space="preserve"> preventing elec</w:t>
      </w:r>
      <w:r>
        <w:rPr>
          <w:rFonts w:asciiTheme="majorBidi" w:hAnsiTheme="majorBidi" w:cstheme="majorBidi"/>
        </w:rPr>
        <w:t>trical</w:t>
      </w:r>
      <w:r w:rsidRPr="00495108">
        <w:rPr>
          <w:rFonts w:asciiTheme="majorBidi" w:hAnsiTheme="majorBidi" w:cstheme="majorBidi"/>
        </w:rPr>
        <w:t xml:space="preserve"> breakdowns. Additionally, the wire gauge used for winding</w:t>
      </w:r>
      <w:r>
        <w:rPr>
          <w:rFonts w:asciiTheme="majorBidi" w:hAnsiTheme="majorBidi" w:cstheme="majorBidi"/>
        </w:rPr>
        <w:t xml:space="preserve"> are</w:t>
      </w:r>
      <w:r w:rsidRPr="00495108">
        <w:rPr>
          <w:rFonts w:asciiTheme="majorBidi" w:hAnsiTheme="majorBidi" w:cstheme="majorBidi"/>
        </w:rPr>
        <w:t xml:space="preserve"> sufficient to carry the expected current on both sides, minimizing losses and heat generation. High efficiency in the transformer design contributes directly to the overall efficiency of the inverter system.</w:t>
      </w:r>
    </w:p>
    <w:p w:rsidR="00457E91" w:rsidRPr="00495108" w:rsidRDefault="00457E91" w:rsidP="00457E91">
      <w:pPr>
        <w:spacing w:line="480" w:lineRule="auto"/>
        <w:jc w:val="both"/>
        <w:rPr>
          <w:rFonts w:asciiTheme="majorBidi" w:hAnsiTheme="majorBidi" w:cstheme="majorBidi"/>
        </w:rPr>
      </w:pPr>
      <w:r>
        <w:rPr>
          <w:rFonts w:asciiTheme="majorBidi" w:hAnsiTheme="majorBidi" w:cstheme="majorBidi"/>
        </w:rPr>
        <w:t xml:space="preserve">Number of primary turns = </w:t>
      </w:r>
      <m:oMath>
        <m:f>
          <m:fPr>
            <m:ctrlPr>
              <w:rPr>
                <w:rFonts w:ascii="Cambria Math" w:hAnsi="Cambria Math" w:cstheme="majorBidi"/>
                <w:i/>
              </w:rPr>
            </m:ctrlPr>
          </m:fPr>
          <m:num>
            <m:r>
              <w:rPr>
                <w:rFonts w:ascii="Cambria Math" w:hAnsi="Cambria Math" w:cstheme="majorBidi"/>
              </w:rPr>
              <m:t>number of  turns in primary</m:t>
            </m:r>
          </m:num>
          <m:den>
            <m:r>
              <w:rPr>
                <w:rFonts w:ascii="Cambria Math" w:hAnsi="Cambria Math" w:cstheme="majorBidi"/>
              </w:rPr>
              <m:t>number of turns in  seconda</m:t>
            </m:r>
            <m:r>
              <w:rPr>
                <w:rFonts w:ascii="Cambria Math" w:hAnsi="Cambria Math" w:cstheme="majorBidi"/>
              </w:rPr>
              <m:t>ry</m:t>
            </m:r>
          </m:den>
        </m:f>
      </m:oMath>
      <w:r>
        <w:rPr>
          <w:rFonts w:asciiTheme="majorBidi" w:hAnsiTheme="majorBidi" w:cstheme="majorBidi"/>
        </w:rPr>
        <w:t xml:space="preserve">    =</w:t>
      </w:r>
      <w:r w:rsidRPr="00495108">
        <w:rPr>
          <w:rFonts w:asciiTheme="majorBidi" w:hAnsiTheme="majorBidi" w:cstheme="majorBidi"/>
        </w:rPr>
        <w:t xml:space="preserve">    </w:t>
      </w:r>
      <m:oMath>
        <m:f>
          <m:fPr>
            <m:ctrlPr>
              <w:rPr>
                <w:rFonts w:ascii="Cambria Math" w:hAnsi="Cambria Math" w:cstheme="majorBidi"/>
                <w:i/>
              </w:rPr>
            </m:ctrlPr>
          </m:fPr>
          <m:num>
            <m:r>
              <w:rPr>
                <w:rFonts w:ascii="Cambria Math" w:hAnsi="Cambria Math" w:cstheme="majorBidi"/>
              </w:rPr>
              <m:t>primary voltage</m:t>
            </m:r>
          </m:num>
          <m:den>
            <m:r>
              <w:rPr>
                <w:rFonts w:ascii="Cambria Math" w:hAnsi="Cambria Math" w:cstheme="majorBidi"/>
              </w:rPr>
              <m:t>secondary voltage</m:t>
            </m:r>
          </m:den>
        </m:f>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Secondary voltage </w:t>
      </w:r>
      <m:oMath>
        <m:r>
          <w:rPr>
            <w:rFonts w:ascii="Cambria Math" w:hAnsi="Cambria Math"/>
          </w:rPr>
          <m:t>=220V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Primary voltage </w:t>
      </w:r>
      <m:oMath>
        <m:r>
          <w:rPr>
            <w:rFonts w:ascii="Cambria Math" w:hAnsi="Cambria Math"/>
          </w:rPr>
          <m:t>=24V</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Number of turns in the secondary </w:t>
      </w:r>
      <m:oMath>
        <m:r>
          <w:rPr>
            <w:rFonts w:ascii="Cambria Math" w:hAnsi="Cambria Math"/>
          </w:rPr>
          <m:t>=350 turns</m:t>
        </m:r>
      </m:oMath>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Np</m:t>
            </m:r>
          </m:num>
          <m:den>
            <m:r>
              <w:rPr>
                <w:rFonts w:ascii="Cambria Math" w:hAnsi="Cambria Math"/>
              </w:rPr>
              <m:t>Ns</m:t>
            </m:r>
          </m:den>
        </m:f>
      </m:oMath>
      <w:r w:rsidR="00457E91" w:rsidRPr="00495108">
        <w:rPr>
          <w:rFonts w:ascii="Times New Roman" w:hAnsi="Times New Roman"/>
        </w:rPr>
        <w:t xml:space="preserve"> </w:t>
      </w:r>
      <m:oMath>
        <m:r>
          <w:rPr>
            <w:rFonts w:ascii="Cambria Math" w:hAnsi="Cambria Math"/>
          </w:rPr>
          <m:t>=</m:t>
        </m:r>
        <m:f>
          <m:fPr>
            <m:ctrlPr>
              <w:rPr>
                <w:rFonts w:ascii="Cambria Math" w:hAnsi="Cambria Math"/>
                <w:i/>
              </w:rPr>
            </m:ctrlPr>
          </m:fPr>
          <m:num>
            <m:r>
              <w:rPr>
                <w:rFonts w:ascii="Cambria Math" w:hAnsi="Cambria Math"/>
              </w:rPr>
              <m:t>Vp</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sidRPr="00495108">
        <w:rPr>
          <w:rFonts w:ascii="Times New Roman" w:hAnsi="Times New Roman"/>
        </w:rPr>
        <w:t>N</w:t>
      </w:r>
      <w:r>
        <w:rPr>
          <w:rFonts w:ascii="Times New Roman" w:hAnsi="Times New Roman"/>
        </w:rPr>
        <w:t>p</w:t>
      </w:r>
      <m:oMath>
        <m:r>
          <w:rPr>
            <w:rFonts w:ascii="Cambria Math" w:hAnsi="Cambria Math"/>
          </w:rPr>
          <m:t xml:space="preserve"> =</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Vp ×Ns</m:t>
            </m:r>
          </m:num>
          <m:den>
            <m:r>
              <w:rPr>
                <w:rFonts w:ascii="Cambria Math" w:hAnsi="Cambria Math"/>
              </w:rPr>
              <m:t>Vs</m:t>
            </m:r>
          </m:den>
        </m:f>
      </m:oMath>
    </w:p>
    <w:p w:rsidR="00457E91" w:rsidRPr="00495108" w:rsidRDefault="00457E91" w:rsidP="00457E91">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m:t>
        </m:r>
      </m:oMath>
      <w:r w:rsidRPr="00495108">
        <w:rPr>
          <w:rFonts w:ascii="Times New Roman" w:hAnsi="Times New Roman"/>
        </w:rPr>
        <w:t xml:space="preserve"> </w:t>
      </w:r>
      <m:oMath>
        <m:f>
          <m:fPr>
            <m:ctrlPr>
              <w:rPr>
                <w:rFonts w:ascii="Cambria Math" w:hAnsi="Cambria Math"/>
                <w:i/>
              </w:rPr>
            </m:ctrlPr>
          </m:fPr>
          <m:num>
            <m:r>
              <w:rPr>
                <w:rFonts w:ascii="Cambria Math" w:hAnsi="Cambria Math"/>
              </w:rPr>
              <m:t>24 ×350</m:t>
            </m:r>
          </m:num>
          <m:den>
            <m:r>
              <w:rPr>
                <w:rFonts w:ascii="Cambria Math" w:hAnsi="Cambria Math"/>
              </w:rPr>
              <m:t>220</m:t>
            </m:r>
          </m:den>
        </m:f>
      </m:oMath>
      <w:r w:rsidRPr="00495108">
        <w:rPr>
          <w:rFonts w:ascii="Times New Roman" w:hAnsi="Times New Roman"/>
        </w:rPr>
        <w:t xml:space="preserve"> </w:t>
      </w:r>
      <m:oMath>
        <m:r>
          <w:rPr>
            <w:rFonts w:ascii="Cambria Math" w:hAnsi="Cambria Math"/>
          </w:rPr>
          <m:t>=38</m:t>
        </m:r>
      </m:oMath>
    </w:p>
    <w:p w:rsidR="00457E91" w:rsidRDefault="00457E91" w:rsidP="003D53F0">
      <w:pPr>
        <w:spacing w:line="480" w:lineRule="auto"/>
        <w:jc w:val="center"/>
        <w:rPr>
          <w:rFonts w:ascii="Times New Roman" w:hAnsi="Times New Roman"/>
        </w:rPr>
      </w:pPr>
      <w:r>
        <w:rPr>
          <w:rFonts w:ascii="Times New Roman" w:hAnsi="Times New Roman"/>
        </w:rPr>
        <w:t>Np</w:t>
      </w:r>
      <w:r w:rsidRPr="00495108">
        <w:rPr>
          <w:rFonts w:ascii="Times New Roman" w:hAnsi="Times New Roman"/>
        </w:rPr>
        <w:t xml:space="preserve"> </w:t>
      </w:r>
      <m:oMath>
        <m:r>
          <w:rPr>
            <w:rFonts w:ascii="Cambria Math" w:hAnsi="Cambria Math"/>
          </w:rPr>
          <m:t>=38 turn</m:t>
        </m:r>
      </m:oMath>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   The turns ratio of  the transformer </w:t>
      </w:r>
    </w:p>
    <w:p w:rsidR="00457E91" w:rsidRPr="00495108" w:rsidRDefault="003F12CE" w:rsidP="00457E91">
      <w:pPr>
        <w:spacing w:line="480" w:lineRule="auto"/>
        <w:jc w:val="center"/>
        <w:rPr>
          <w:rFonts w:ascii="Times New Roman" w:hAnsi="Times New Roman"/>
        </w:rPr>
      </w:pPr>
      <m:oMath>
        <m:f>
          <m:fPr>
            <m:ctrlPr>
              <w:rPr>
                <w:rFonts w:ascii="Cambria Math" w:hAnsi="Cambria Math"/>
                <w:i/>
              </w:rPr>
            </m:ctrlPr>
          </m:fPr>
          <m:num>
            <m:r>
              <w:rPr>
                <w:rFonts w:ascii="Cambria Math" w:hAnsi="Cambria Math"/>
              </w:rPr>
              <m:t>Vs</m:t>
            </m:r>
          </m:num>
          <m:den>
            <m:r>
              <w:rPr>
                <w:rFonts w:ascii="Cambria Math" w:hAnsi="Cambria Math"/>
              </w:rPr>
              <m:t>Vp</m:t>
            </m:r>
          </m:den>
        </m:f>
      </m:oMath>
      <w:r w:rsidR="00457E91" w:rsidRPr="00495108">
        <w:rPr>
          <w:rFonts w:ascii="Times New Roman" w:hAnsi="Times New Roman"/>
        </w:rPr>
        <w:t xml:space="preserve"> </w:t>
      </w:r>
      <m:oMath>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24</m:t>
            </m:r>
          </m:den>
        </m:f>
      </m:oMath>
      <w:r w:rsidR="00457E91" w:rsidRPr="00495108">
        <w:rPr>
          <w:rFonts w:ascii="Times New Roman" w:hAnsi="Times New Roman"/>
        </w:rPr>
        <w:t xml:space="preserve">  </w:t>
      </w:r>
      <m:oMath>
        <m:r>
          <w:rPr>
            <w:rFonts w:ascii="Cambria Math" w:hAnsi="Cambria Math"/>
          </w:rPr>
          <m:t>=1∶9</m:t>
        </m:r>
      </m:oMath>
    </w:p>
    <w:p w:rsidR="00457E91" w:rsidRDefault="00457E91" w:rsidP="00457E91">
      <w:pPr>
        <w:spacing w:line="480" w:lineRule="auto"/>
        <w:jc w:val="both"/>
        <w:rPr>
          <w:rFonts w:asciiTheme="majorBidi" w:hAnsiTheme="majorBidi" w:cstheme="majorBidi"/>
          <w:b/>
        </w:rPr>
      </w:pPr>
    </w:p>
    <w:p w:rsidR="003D53F0" w:rsidRDefault="003D53F0" w:rsidP="00457E91">
      <w:pPr>
        <w:spacing w:line="480" w:lineRule="auto"/>
        <w:jc w:val="both"/>
        <w:rPr>
          <w:rFonts w:asciiTheme="majorBidi" w:hAnsiTheme="majorBidi" w:cstheme="majorBidi"/>
          <w:b/>
        </w:rPr>
      </w:pPr>
    </w:p>
    <w:p w:rsidR="00457E91" w:rsidRPr="00495108" w:rsidRDefault="00457E91" w:rsidP="00457E91">
      <w:pPr>
        <w:spacing w:line="480" w:lineRule="auto"/>
        <w:jc w:val="both"/>
        <w:rPr>
          <w:rFonts w:asciiTheme="majorBidi" w:hAnsiTheme="majorBidi" w:cstheme="majorBidi"/>
          <w:b/>
        </w:rPr>
      </w:pPr>
      <w:r w:rsidRPr="00495108">
        <w:rPr>
          <w:rFonts w:asciiTheme="majorBidi" w:hAnsiTheme="majorBidi" w:cstheme="majorBidi"/>
          <w:b/>
        </w:rPr>
        <w:t xml:space="preserve">3.2.6 Output Stage </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The output stage of the 5KVA inverter is the final section of the inverter circuit, it main function is to deliver clean and stable AC power to electrical appliances. After the DC voltage from the battery has been converted and stepped up using the oscillator, MOSFETs, and transformer stages, the output stage prepares this high-voltage signal for actual use.</w:t>
      </w:r>
    </w:p>
    <w:p w:rsidR="00457E91" w:rsidRPr="00495108" w:rsidRDefault="00457E91" w:rsidP="00457E91">
      <w:pPr>
        <w:spacing w:line="480" w:lineRule="auto"/>
        <w:jc w:val="both"/>
        <w:rPr>
          <w:rFonts w:asciiTheme="majorBidi" w:hAnsiTheme="majorBidi" w:cstheme="majorBidi"/>
        </w:rPr>
      </w:pPr>
      <w:r w:rsidRPr="00495108">
        <w:rPr>
          <w:rFonts w:asciiTheme="majorBidi" w:hAnsiTheme="majorBidi" w:cstheme="majorBidi"/>
        </w:rPr>
        <w:tab/>
        <w:t>This stage also ensures that the output voltage remains within the standard range of about 220V at 50Hz, which is normal supply for most electrical devices in Nigeria. The output stage often has safety features, like fuse to protect against overload, short circuits, and voltage spikes that can damage connected appliances.</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power </w:t>
      </w:r>
      <m:oMath>
        <m:r>
          <w:rPr>
            <w:rFonts w:ascii="Cambria Math" w:hAnsiTheme="majorBidi" w:cstheme="majorBidi"/>
          </w:rPr>
          <m:t xml:space="preserve">= </m:t>
        </m:r>
      </m:oMath>
      <w:r w:rsidRPr="00495108">
        <w:rPr>
          <w:rFonts w:asciiTheme="majorBidi" w:hAnsiTheme="majorBidi" w:cstheme="majorBidi"/>
        </w:rPr>
        <w:t xml:space="preserve">5KVA </w:t>
      </w:r>
      <m:oMath>
        <m:r>
          <w:rPr>
            <w:rFonts w:ascii="Cambria Math" w:hAnsiTheme="majorBidi" w:cstheme="majorBidi"/>
          </w:rPr>
          <m:t>×</m:t>
        </m:r>
        <m:r>
          <w:rPr>
            <w:rFonts w:ascii="Cambria Math" w:hAnsiTheme="majorBidi" w:cstheme="majorBidi"/>
          </w:rPr>
          <m:t xml:space="preserve"> </m:t>
        </m:r>
      </m:oMath>
      <w:r w:rsidRPr="00495108">
        <w:rPr>
          <w:rFonts w:asciiTheme="majorBidi" w:hAnsiTheme="majorBidi" w:cstheme="majorBidi"/>
        </w:rPr>
        <w:t xml:space="preserve">p.f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Assuming power factor </w:t>
      </w:r>
      <m:oMath>
        <m:r>
          <w:rPr>
            <w:rFonts w:ascii="Cambria Math" w:hAnsiTheme="majorBidi" w:cstheme="majorBidi"/>
          </w:rPr>
          <m:t>=</m:t>
        </m:r>
      </m:oMath>
      <w:r w:rsidRPr="00495108">
        <w:rPr>
          <w:rFonts w:asciiTheme="majorBidi" w:hAnsiTheme="majorBidi" w:cstheme="majorBidi"/>
        </w:rPr>
        <w:t xml:space="preserve"> 0.8</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5000</w:t>
      </w:r>
      <m:oMath>
        <m:r>
          <w:rPr>
            <w:rFonts w:ascii="Cambria Math" w:hAnsiTheme="majorBidi" w:cstheme="majorBidi"/>
          </w:rPr>
          <m:t>×</m:t>
        </m:r>
      </m:oMath>
      <w:r>
        <w:rPr>
          <w:rFonts w:asciiTheme="majorBidi" w:hAnsiTheme="majorBidi" w:cstheme="majorBidi"/>
        </w:rPr>
        <w:t xml:space="preserve"> 0.8 pf</w:t>
      </w:r>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4000 WATTS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Output voltage </w:t>
      </w:r>
      <m:oMath>
        <m:r>
          <w:rPr>
            <w:rFonts w:ascii="Cambria Math" w:hAnsiTheme="majorBidi" w:cstheme="majorBidi"/>
          </w:rPr>
          <m:t>=</m:t>
        </m:r>
      </m:oMath>
      <w:r w:rsidRPr="00495108">
        <w:rPr>
          <w:rFonts w:asciiTheme="majorBidi" w:hAnsiTheme="majorBidi" w:cstheme="majorBidi"/>
        </w:rPr>
        <w:t xml:space="preserve"> 220V</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P </w:t>
      </w:r>
      <m:oMath>
        <m:r>
          <w:rPr>
            <w:rFonts w:ascii="Cambria Math" w:hAnsiTheme="majorBidi" w:cstheme="majorBidi"/>
          </w:rPr>
          <m:t>=</m:t>
        </m:r>
      </m:oMath>
      <w:r w:rsidRPr="00495108">
        <w:rPr>
          <w:rFonts w:asciiTheme="majorBidi" w:hAnsiTheme="majorBidi" w:cstheme="majorBidi"/>
        </w:rPr>
        <w:t xml:space="preserve"> IV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4000 </w:t>
      </w:r>
      <m:oMath>
        <m:r>
          <w:rPr>
            <w:rFonts w:ascii="Cambria Math" w:hAnsiTheme="majorBidi" w:cstheme="majorBidi"/>
          </w:rPr>
          <m:t>=</m:t>
        </m:r>
      </m:oMath>
      <w:r w:rsidRPr="00495108">
        <w:rPr>
          <w:rFonts w:asciiTheme="majorBidi" w:hAnsiTheme="majorBidi" w:cstheme="majorBidi"/>
        </w:rPr>
        <w:t xml:space="preserve"> I </w:t>
      </w:r>
      <m:oMath>
        <m:r>
          <w:rPr>
            <w:rFonts w:ascii="Cambria Math" w:hAnsiTheme="majorBidi" w:cstheme="majorBidi"/>
          </w:rPr>
          <m:t>×</m:t>
        </m:r>
        <m:r>
          <w:rPr>
            <w:rFonts w:ascii="Cambria Math" w:hAnsiTheme="majorBidi" w:cstheme="majorBidi"/>
          </w:rPr>
          <m:t>220</m:t>
        </m:r>
      </m:oMath>
      <w:r w:rsidRPr="00495108">
        <w:rPr>
          <w:rFonts w:asciiTheme="majorBidi" w:hAnsiTheme="majorBidi" w:cstheme="majorBidi"/>
        </w:rPr>
        <w:t xml:space="preserve">V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I </w:t>
      </w:r>
      <m:oMath>
        <m:r>
          <w:rPr>
            <w:rFonts w:ascii="Cambria Math" w:hAnsiTheme="majorBidi" w:cstheme="majorBidi"/>
          </w:rPr>
          <m:t xml:space="preserve">= </m:t>
        </m:r>
        <m:f>
          <m:fPr>
            <m:ctrlPr>
              <w:rPr>
                <w:rFonts w:ascii="Cambria Math" w:hAnsiTheme="majorBidi" w:cstheme="majorBidi"/>
                <w:i/>
              </w:rPr>
            </m:ctrlPr>
          </m:fPr>
          <m:num>
            <m:r>
              <w:rPr>
                <w:rFonts w:ascii="Cambria Math" w:hAnsiTheme="majorBidi" w:cstheme="majorBidi"/>
              </w:rPr>
              <m:t>4000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18.1A </w:t>
      </w:r>
    </w:p>
    <w:p w:rsidR="00457E91" w:rsidRPr="00495108" w:rsidRDefault="00457E91" w:rsidP="00457E91">
      <w:pPr>
        <w:tabs>
          <w:tab w:val="left" w:pos="3705"/>
        </w:tabs>
        <w:ind w:firstLine="720"/>
        <w:rPr>
          <w:rFonts w:asciiTheme="majorBidi" w:hAnsiTheme="majorBidi" w:cstheme="majorBidi"/>
        </w:rPr>
      </w:pPr>
      <w:r>
        <w:rPr>
          <w:rFonts w:asciiTheme="majorBidi" w:hAnsiTheme="majorBidi" w:cstheme="majorBidi"/>
        </w:rPr>
        <w:t>We took</w:t>
      </w:r>
      <w:r w:rsidRPr="00495108">
        <w:rPr>
          <w:rFonts w:asciiTheme="majorBidi" w:hAnsiTheme="majorBidi" w:cstheme="majorBidi"/>
        </w:rPr>
        <w:t xml:space="preserve"> into consideration tolerance of 10</w:t>
      </w:r>
      <m:oMath>
        <m:r>
          <w:rPr>
            <w:rFonts w:ascii="Cambria Math" w:hAnsiTheme="majorBidi" w:cstheme="majorBidi"/>
          </w:rPr>
          <m:t>%</m:t>
        </m:r>
      </m:oMath>
      <w:r w:rsidRPr="00495108">
        <w:rPr>
          <w:rFonts w:asciiTheme="majorBidi" w:hAnsiTheme="majorBidi" w:cstheme="majorBidi"/>
        </w:rPr>
        <w:t xml:space="preserve"> due to heat, load changes and maximum load.</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Max load at p.f of 0.8 </w:t>
      </w:r>
      <m:oMath>
        <m:r>
          <w:rPr>
            <w:rFonts w:ascii="Cambria Math" w:hAnsiTheme="majorBidi" w:cstheme="majorBidi"/>
          </w:rPr>
          <m:t>=</m:t>
        </m:r>
      </m:oMath>
      <w:r w:rsidRPr="00495108">
        <w:rPr>
          <w:rFonts w:asciiTheme="majorBidi" w:hAnsiTheme="majorBidi" w:cstheme="majorBidi"/>
        </w:rPr>
        <w:t xml:space="preserve"> 4000W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10</w:t>
      </w:r>
      <m:oMath>
        <m:r>
          <w:rPr>
            <w:rFonts w:ascii="Cambria Math" w:hAnsiTheme="majorBidi" w:cstheme="majorBidi"/>
          </w:rPr>
          <m:t>% =</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4000</m:t>
            </m:r>
          </m:num>
          <m:den>
            <m:r>
              <w:rPr>
                <w:rFonts w:ascii="Cambria Math" w:hAnsiTheme="majorBidi" w:cstheme="majorBidi"/>
              </w:rPr>
              <m:t>100</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10 </w:t>
      </w:r>
      <m:oMath>
        <m:r>
          <w:rPr>
            <w:rFonts w:ascii="Cambria Math" w:hAnsiTheme="majorBidi" w:cstheme="majorBidi"/>
          </w:rPr>
          <m:t>=</m:t>
        </m:r>
      </m:oMath>
      <w:r w:rsidRPr="00495108">
        <w:rPr>
          <w:rFonts w:asciiTheme="majorBidi" w:hAnsiTheme="majorBidi" w:cstheme="majorBidi"/>
        </w:rPr>
        <w:t xml:space="preserve"> 400</w:t>
      </w:r>
      <w:r>
        <w:rPr>
          <w:rFonts w:asciiTheme="majorBidi" w:hAnsiTheme="majorBidi" w:cstheme="majorBidi"/>
        </w:rPr>
        <w:t>W</w:t>
      </w:r>
      <w:r w:rsidRPr="00495108">
        <w:rPr>
          <w:rFonts w:asciiTheme="majorBidi" w:hAnsiTheme="majorBidi" w:cstheme="majorBidi"/>
        </w:rPr>
        <w:t xml:space="preserve"> </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Total load </w:t>
      </w:r>
      <m:oMath>
        <m:r>
          <w:rPr>
            <w:rFonts w:ascii="Cambria Math" w:hAnsiTheme="majorBidi" w:cstheme="majorBidi"/>
          </w:rPr>
          <m:t>=</m:t>
        </m:r>
      </m:oMath>
      <w:r w:rsidRPr="00495108">
        <w:rPr>
          <w:rFonts w:asciiTheme="majorBidi" w:hAnsiTheme="majorBidi" w:cstheme="majorBidi"/>
        </w:rPr>
        <w:t xml:space="preserve"> 4400W</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Socket rating </w:t>
      </w:r>
      <m:oMath>
        <m:r>
          <w:rPr>
            <w:rFonts w:ascii="Cambria Math" w:hAnsiTheme="majorBidi" w:cstheme="majorBidi"/>
          </w:rPr>
          <m:t>=</m:t>
        </m:r>
      </m:oMath>
      <w:r w:rsidRPr="00495108">
        <w:rPr>
          <w:rFonts w:asciiTheme="majorBidi" w:hAnsiTheme="majorBidi" w:cstheme="majorBidi"/>
        </w:rPr>
        <w:t xml:space="preserve"> </w:t>
      </w:r>
      <m:oMath>
        <m:f>
          <m:fPr>
            <m:ctrlPr>
              <w:rPr>
                <w:rFonts w:ascii="Cambria Math" w:hAnsiTheme="majorBidi" w:cstheme="majorBidi"/>
                <w:i/>
              </w:rPr>
            </m:ctrlPr>
          </m:fPr>
          <m:num>
            <m:r>
              <w:rPr>
                <w:rFonts w:ascii="Cambria Math" w:hAnsiTheme="majorBidi" w:cstheme="majorBidi"/>
              </w:rPr>
              <m:t>4400</m:t>
            </m:r>
            <m:r>
              <w:rPr>
                <w:rFonts w:ascii="Cambria Math" w:hAnsi="Cambria Math" w:cstheme="majorBidi"/>
              </w:rPr>
              <m:t>W</m:t>
            </m:r>
          </m:num>
          <m:den>
            <m:r>
              <w:rPr>
                <w:rFonts w:ascii="Cambria Math" w:hAnsiTheme="majorBidi" w:cstheme="majorBidi"/>
              </w:rPr>
              <m:t>220</m:t>
            </m:r>
            <m:r>
              <w:rPr>
                <w:rFonts w:ascii="Cambria Math" w:hAnsi="Cambria Math" w:cstheme="majorBidi"/>
              </w:rPr>
              <m:t>v</m:t>
            </m:r>
          </m:den>
        </m:f>
      </m:oMath>
      <w:r w:rsidRPr="00495108">
        <w:rPr>
          <w:rFonts w:asciiTheme="majorBidi" w:hAnsiTheme="majorBidi" w:cstheme="majorBidi"/>
        </w:rPr>
        <w:t xml:space="preserve"> </w:t>
      </w:r>
      <m:oMath>
        <m:r>
          <w:rPr>
            <w:rFonts w:ascii="Cambria Math" w:hAnsiTheme="majorBidi" w:cstheme="majorBidi"/>
          </w:rPr>
          <m:t>=</m:t>
        </m:r>
      </m:oMath>
      <w:r w:rsidRPr="00495108">
        <w:rPr>
          <w:rFonts w:asciiTheme="majorBidi" w:hAnsiTheme="majorBidi" w:cstheme="majorBidi"/>
        </w:rPr>
        <w:t xml:space="preserve"> 20A</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b/>
        </w:rPr>
        <w:t xml:space="preserve"> </w:t>
      </w:r>
      <w:r w:rsidRPr="00495108">
        <w:rPr>
          <w:rFonts w:asciiTheme="majorBidi" w:hAnsiTheme="majorBidi" w:cstheme="majorBidi"/>
        </w:rPr>
        <w:t>A socket of 20A is not available at the market, we decided to make used of two 15A socket.</w:t>
      </w:r>
    </w:p>
    <w:p w:rsidR="00457E91" w:rsidRPr="00495108" w:rsidRDefault="00457E91" w:rsidP="00457E91">
      <w:pPr>
        <w:tabs>
          <w:tab w:val="left" w:pos="3705"/>
        </w:tabs>
        <w:rPr>
          <w:rFonts w:asciiTheme="majorBidi" w:hAnsiTheme="majorBidi" w:cstheme="majorBidi"/>
        </w:rPr>
      </w:pPr>
      <w:r w:rsidRPr="00495108">
        <w:rPr>
          <w:rFonts w:asciiTheme="majorBidi" w:hAnsiTheme="majorBidi" w:cstheme="majorBidi"/>
        </w:rPr>
        <w:t xml:space="preserve"> </w:t>
      </w:r>
    </w:p>
    <w:p w:rsidR="00457E91" w:rsidRPr="00495108" w:rsidRDefault="00457E91" w:rsidP="00457E91">
      <w:pPr>
        <w:tabs>
          <w:tab w:val="left" w:pos="3705"/>
        </w:tabs>
      </w:pPr>
    </w:p>
    <w:p w:rsidR="00457E91" w:rsidRPr="00495108" w:rsidRDefault="00457E91" w:rsidP="00457E91">
      <w:pPr>
        <w:spacing w:line="480" w:lineRule="auto"/>
        <w:jc w:val="both"/>
        <w:rPr>
          <w:rFonts w:ascii="Times New Roman" w:hAnsi="Times New Roman"/>
        </w:rPr>
      </w:pPr>
      <w:r w:rsidRPr="00495108">
        <w:rPr>
          <w:rFonts w:ascii="Times New Roman" w:hAnsi="Times New Roman"/>
          <w:noProof/>
        </w:rPr>
        <w:drawing>
          <wp:inline distT="0" distB="0" distL="0" distR="0">
            <wp:extent cx="5686425" cy="3676650"/>
            <wp:effectExtent l="19050" t="0" r="9525" b="0"/>
            <wp:docPr id="3" name="Picture 1"/>
            <wp:cNvGraphicFramePr/>
            <a:graphic xmlns:a="http://schemas.openxmlformats.org/drawingml/2006/main">
              <a:graphicData uri="http://schemas.openxmlformats.org/drawingml/2006/picture">
                <pic:pic xmlns:pic="http://schemas.openxmlformats.org/drawingml/2006/picture">
                  <pic:nvPicPr>
                    <pic:cNvPr id="2097152" name="Picture 3"/>
                    <pic:cNvPicPr>
                      <a:picLocks/>
                    </pic:cNvPicPr>
                  </pic:nvPicPr>
                  <pic:blipFill>
                    <a:blip r:embed="rId10"/>
                    <a:srcRect/>
                    <a:stretch>
                      <a:fillRect/>
                    </a:stretch>
                  </pic:blipFill>
                  <pic:spPr bwMode="auto">
                    <a:xfrm>
                      <a:off x="0" y="0"/>
                      <a:ext cx="5686425" cy="3676650"/>
                    </a:xfrm>
                    <a:prstGeom prst="rect">
                      <a:avLst/>
                    </a:prstGeom>
                    <a:noFill/>
                    <a:ln w="9525">
                      <a:noFill/>
                      <a:miter lim="800000"/>
                      <a:headEnd/>
                      <a:tailEnd/>
                    </a:ln>
                  </pic:spPr>
                </pic:pic>
              </a:graphicData>
            </a:graphic>
          </wp:inline>
        </w:drawing>
      </w:r>
    </w:p>
    <w:p w:rsidR="00457E91" w:rsidRPr="00495108" w:rsidRDefault="00457E91" w:rsidP="00457E91">
      <w:pPr>
        <w:spacing w:line="480" w:lineRule="auto"/>
        <w:jc w:val="both"/>
        <w:rPr>
          <w:rFonts w:ascii="Times New Roman" w:hAnsi="Times New Roman"/>
        </w:rPr>
      </w:pPr>
      <w:r w:rsidRPr="00495108">
        <w:rPr>
          <w:rFonts w:ascii="Times New Roman" w:hAnsi="Times New Roman"/>
        </w:rPr>
        <w:t xml:space="preserve">Figure 3: Circuit Diagram for 5KVA Inverter </w:t>
      </w: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b/>
        </w:rPr>
        <w:t>CHAPTER FOUR</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4.0 </w:t>
      </w:r>
      <w:r>
        <w:rPr>
          <w:rFonts w:asciiTheme="majorBidi" w:hAnsiTheme="majorBidi" w:cstheme="majorBidi"/>
          <w:b/>
        </w:rPr>
        <w:t xml:space="preserve"> </w:t>
      </w:r>
      <w:r w:rsidRPr="0021011D">
        <w:rPr>
          <w:rFonts w:asciiTheme="majorBidi" w:hAnsiTheme="majorBidi" w:cstheme="majorBidi"/>
          <w:b/>
        </w:rPr>
        <w:t>TESTS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inverter testing is divided into several sections. These sections includes: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Oscillator</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MOSFETs</w:t>
      </w:r>
      <w:r w:rsidRPr="0021011D">
        <w:rPr>
          <w:rFonts w:asciiTheme="majorBidi" w:hAnsiTheme="majorBidi" w:cstheme="majorBidi"/>
        </w:rPr>
        <w:t xml:space="preserve"> Bank</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Transformer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Output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After proper design and calculations for each stage, choice of component were made and obtain. Each component was tested individually with guide from specifications sheet data information.</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 OSCILLATOR SECTION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ab/>
      </w:r>
      <w:r w:rsidRPr="0021011D">
        <w:rPr>
          <w:rFonts w:asciiTheme="majorBidi" w:hAnsiTheme="majorBidi" w:cstheme="majorBidi"/>
        </w:rPr>
        <w:t>The oscillator use is EGS002 and the voltage required is 5V and 12V, 7805 and 7812 IC were use to regulate the battery voltage from 24V to 5V and 12V respectively.</w:t>
      </w: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407CE6" w:rsidRDefault="00407CE6" w:rsidP="00407CE6">
      <w:pPr>
        <w:tabs>
          <w:tab w:val="left" w:pos="1140"/>
        </w:tabs>
        <w:spacing w:line="480" w:lineRule="auto"/>
        <w:rPr>
          <w:rFonts w:asciiTheme="majorBidi" w:hAnsiTheme="majorBidi" w:cstheme="majorBidi"/>
          <w:b/>
          <w:bCs/>
        </w:rPr>
      </w:pPr>
    </w:p>
    <w:p w:rsidR="003D53F0" w:rsidRDefault="003D53F0" w:rsidP="00407CE6">
      <w:pPr>
        <w:tabs>
          <w:tab w:val="left" w:pos="1140"/>
        </w:tabs>
        <w:spacing w:line="480" w:lineRule="auto"/>
        <w:rPr>
          <w:rFonts w:asciiTheme="majorBidi" w:hAnsiTheme="majorBidi" w:cstheme="majorBidi"/>
          <w:b/>
          <w:bCs/>
        </w:rPr>
      </w:pPr>
    </w:p>
    <w:p w:rsidR="00407CE6" w:rsidRPr="0021011D" w:rsidRDefault="00407CE6" w:rsidP="00407CE6">
      <w:pPr>
        <w:tabs>
          <w:tab w:val="left" w:pos="1140"/>
        </w:tabs>
        <w:spacing w:line="480" w:lineRule="auto"/>
        <w:rPr>
          <w:rFonts w:asciiTheme="majorBidi" w:hAnsiTheme="majorBidi" w:cstheme="majorBidi"/>
        </w:rPr>
      </w:pPr>
      <w:r w:rsidRPr="009B5447">
        <w:rPr>
          <w:rFonts w:asciiTheme="majorBidi" w:hAnsiTheme="majorBidi" w:cstheme="majorBidi"/>
          <w:b/>
          <w:bCs/>
        </w:rPr>
        <w:t>Table 4.1:</w:t>
      </w:r>
      <w:r>
        <w:rPr>
          <w:rFonts w:asciiTheme="majorBidi" w:hAnsiTheme="majorBidi" w:cstheme="majorBidi"/>
        </w:rPr>
        <w:t xml:space="preserve"> </w:t>
      </w:r>
      <w:r w:rsidRPr="009B5447">
        <w:rPr>
          <w:rFonts w:asciiTheme="majorBidi" w:hAnsiTheme="majorBidi" w:cstheme="majorBidi"/>
          <w:b/>
          <w:bCs/>
        </w:rPr>
        <w:t>Output Regulator</w:t>
      </w:r>
      <w:r w:rsidRPr="0021011D">
        <w:rPr>
          <w:rFonts w:asciiTheme="majorBidi" w:hAnsiTheme="majorBidi" w:cstheme="majorBidi"/>
        </w:rPr>
        <w:t xml:space="preserve"> </w:t>
      </w:r>
    </w:p>
    <w:tbl>
      <w:tblPr>
        <w:tblW w:w="0" w:type="auto"/>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265"/>
        <w:gridCol w:w="2445"/>
        <w:gridCol w:w="3180"/>
      </w:tblGrid>
      <w:tr w:rsidR="003D53F0" w:rsidTr="003D53F0">
        <w:trPr>
          <w:trHeight w:val="570"/>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INPUT</w:t>
            </w:r>
          </w:p>
        </w:tc>
        <w:tc>
          <w:tcPr>
            <w:tcW w:w="5625" w:type="dxa"/>
            <w:gridSpan w:val="2"/>
          </w:tcPr>
          <w:p w:rsidR="003D53F0" w:rsidRDefault="003D53F0" w:rsidP="003D53F0">
            <w:pPr>
              <w:spacing w:line="480" w:lineRule="auto"/>
              <w:rPr>
                <w:rFonts w:asciiTheme="majorBidi" w:hAnsiTheme="majorBidi" w:cstheme="majorBidi"/>
              </w:rPr>
            </w:pPr>
            <w:r>
              <w:rPr>
                <w:rFonts w:asciiTheme="majorBidi" w:hAnsiTheme="majorBidi" w:cstheme="majorBidi"/>
              </w:rPr>
              <w:t>OUTPUT</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7805</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7812</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27V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4.98V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12.02V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26V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12.01V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25V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24V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4.97V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12.00V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23V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11.99V</w:t>
            </w:r>
          </w:p>
        </w:tc>
      </w:tr>
      <w:tr w:rsidR="003D53F0" w:rsidTr="003D53F0">
        <w:trPr>
          <w:trHeight w:val="825"/>
        </w:trPr>
        <w:tc>
          <w:tcPr>
            <w:tcW w:w="2265" w:type="dxa"/>
          </w:tcPr>
          <w:p w:rsidR="003D53F0" w:rsidRDefault="003D53F0" w:rsidP="003D53F0">
            <w:pPr>
              <w:spacing w:line="480" w:lineRule="auto"/>
              <w:rPr>
                <w:rFonts w:asciiTheme="majorBidi" w:hAnsiTheme="majorBidi" w:cstheme="majorBidi"/>
              </w:rPr>
            </w:pPr>
            <w:r>
              <w:rPr>
                <w:rFonts w:asciiTheme="majorBidi" w:hAnsiTheme="majorBidi" w:cstheme="majorBidi"/>
              </w:rPr>
              <w:t>20V</w:t>
            </w:r>
          </w:p>
        </w:tc>
        <w:tc>
          <w:tcPr>
            <w:tcW w:w="2445" w:type="dxa"/>
          </w:tcPr>
          <w:p w:rsidR="003D53F0" w:rsidRDefault="003D53F0" w:rsidP="003D53F0">
            <w:pPr>
              <w:spacing w:line="480" w:lineRule="auto"/>
              <w:rPr>
                <w:rFonts w:asciiTheme="majorBidi" w:hAnsiTheme="majorBidi" w:cstheme="majorBidi"/>
              </w:rPr>
            </w:pPr>
            <w:r>
              <w:rPr>
                <w:rFonts w:asciiTheme="majorBidi" w:hAnsiTheme="majorBidi" w:cstheme="majorBidi"/>
              </w:rPr>
              <w:t>4.96V</w:t>
            </w:r>
          </w:p>
        </w:tc>
        <w:tc>
          <w:tcPr>
            <w:tcW w:w="3180" w:type="dxa"/>
          </w:tcPr>
          <w:p w:rsidR="003D53F0" w:rsidRDefault="003D53F0" w:rsidP="003D53F0">
            <w:pPr>
              <w:spacing w:line="480" w:lineRule="auto"/>
              <w:rPr>
                <w:rFonts w:asciiTheme="majorBidi" w:hAnsiTheme="majorBidi" w:cstheme="majorBidi"/>
              </w:rPr>
            </w:pPr>
            <w:r>
              <w:rPr>
                <w:rFonts w:asciiTheme="majorBidi" w:hAnsiTheme="majorBidi" w:cstheme="majorBidi"/>
              </w:rPr>
              <w:t>11.98V</w:t>
            </w:r>
          </w:p>
        </w:tc>
      </w:tr>
    </w:tbl>
    <w:p w:rsidR="003D53F0" w:rsidRDefault="003D53F0"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regulator are tested and work at the range of the output voltage.</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4.1.2 EGS002 Test and Result  </w:t>
      </w:r>
    </w:p>
    <w:p w:rsidR="00407CE6" w:rsidRPr="0021011D" w:rsidRDefault="00407CE6" w:rsidP="00407CE6">
      <w:pPr>
        <w:spacing w:line="480" w:lineRule="auto"/>
        <w:rPr>
          <w:rFonts w:asciiTheme="majorBidi" w:hAnsiTheme="majorBidi" w:cstheme="majorBidi"/>
        </w:rPr>
      </w:pPr>
      <w:r>
        <w:rPr>
          <w:rFonts w:asciiTheme="majorBidi" w:hAnsiTheme="majorBidi" w:cstheme="majorBidi"/>
        </w:rPr>
        <w:t xml:space="preserve"> EGS002 was</w:t>
      </w:r>
      <w:r w:rsidRPr="0021011D">
        <w:rPr>
          <w:rFonts w:asciiTheme="majorBidi" w:hAnsiTheme="majorBidi" w:cstheme="majorBidi"/>
        </w:rPr>
        <w:t xml:space="preserve"> powered by a fixed 5V,12V DC supply</w:t>
      </w:r>
    </w:p>
    <w:p w:rsidR="00407CE6" w:rsidRPr="001254AC" w:rsidRDefault="003F12CE" w:rsidP="00407CE6">
      <w:pPr>
        <w:spacing w:line="480" w:lineRule="auto"/>
        <w:rPr>
          <w:rFonts w:asciiTheme="majorBidi" w:hAnsiTheme="majorBidi" w:cstheme="majorBidi"/>
          <w:b/>
          <w:bCs/>
        </w:rPr>
      </w:pPr>
      <w:r w:rsidRPr="003F12CE">
        <w:rPr>
          <w:rFonts w:asciiTheme="majorBidi" w:hAnsiTheme="majorBidi" w:cstheme="majorBidi"/>
          <w:noProof/>
        </w:rPr>
        <w:pict>
          <v:shape id="_x0000_s1042" type="#_x0000_t32" style="position:absolute;margin-left:138.75pt;margin-top:28.75pt;width:1.5pt;height:109.5pt;flip:x;z-index:251677696" o:connectortype="straight"/>
        </w:pict>
      </w:r>
      <w:r w:rsidR="00407CE6" w:rsidRPr="0021011D">
        <w:rPr>
          <w:rFonts w:asciiTheme="majorBidi" w:hAnsiTheme="majorBidi" w:cstheme="majorBidi"/>
        </w:rPr>
        <w:t xml:space="preserve"> </w:t>
      </w:r>
      <w:r w:rsidR="00407CE6" w:rsidRPr="001254AC">
        <w:rPr>
          <w:rFonts w:asciiTheme="majorBidi" w:hAnsiTheme="majorBidi" w:cstheme="majorBidi"/>
          <w:b/>
          <w:bCs/>
        </w:rPr>
        <w:t xml:space="preserve">Table 4.2: EGS002 Testing </w:t>
      </w:r>
    </w:p>
    <w:p w:rsidR="00407CE6" w:rsidRPr="0021011D" w:rsidRDefault="003F12CE" w:rsidP="00407CE6">
      <w:pPr>
        <w:tabs>
          <w:tab w:val="left" w:pos="330"/>
          <w:tab w:val="left" w:pos="525"/>
          <w:tab w:val="left" w:pos="3480"/>
        </w:tabs>
        <w:spacing w:line="480" w:lineRule="auto"/>
        <w:rPr>
          <w:rFonts w:asciiTheme="majorBidi" w:hAnsiTheme="majorBidi" w:cstheme="majorBidi"/>
        </w:rPr>
      </w:pPr>
      <w:r>
        <w:rPr>
          <w:rFonts w:asciiTheme="majorBidi" w:hAnsiTheme="majorBidi" w:cstheme="majorBidi"/>
          <w:noProof/>
        </w:rPr>
        <w:pict>
          <v:shape id="_x0000_s1041" type="#_x0000_t32" style="position:absolute;margin-left:42pt;margin-top:26.15pt;width:189pt;height:.05pt;z-index:251676672" o:connectortype="straight"/>
        </w:pict>
      </w:r>
      <w:r w:rsidR="00407CE6" w:rsidRPr="0021011D">
        <w:rPr>
          <w:rFonts w:asciiTheme="majorBidi" w:hAnsiTheme="majorBidi" w:cstheme="majorBidi"/>
        </w:rPr>
        <w:tab/>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  </w:t>
      </w:r>
      <w:r w:rsidR="003C0DBA">
        <w:rPr>
          <w:rFonts w:asciiTheme="majorBidi" w:hAnsiTheme="majorBidi" w:cstheme="majorBidi"/>
        </w:rPr>
        <w:t xml:space="preserve">   </w:t>
      </w:r>
      <w:r w:rsidR="00407CE6" w:rsidRPr="0021011D">
        <w:rPr>
          <w:rFonts w:asciiTheme="majorBidi" w:hAnsiTheme="majorBidi" w:cstheme="majorBidi"/>
        </w:rPr>
        <w:t xml:space="preserve">Input </w:t>
      </w:r>
      <w:r w:rsidR="00407CE6" w:rsidRPr="0021011D">
        <w:rPr>
          <w:rFonts w:asciiTheme="majorBidi" w:hAnsiTheme="majorBidi" w:cstheme="majorBidi"/>
        </w:rPr>
        <w:tab/>
        <w:t xml:space="preserve">Output </w:t>
      </w:r>
    </w:p>
    <w:p w:rsidR="00407CE6" w:rsidRPr="0021011D" w:rsidRDefault="00407CE6" w:rsidP="00407CE6">
      <w:pPr>
        <w:tabs>
          <w:tab w:val="left" w:pos="330"/>
          <w:tab w:val="left" w:pos="525"/>
          <w:tab w:val="left" w:pos="5475"/>
        </w:tabs>
        <w:spacing w:line="480" w:lineRule="auto"/>
        <w:rPr>
          <w:rFonts w:asciiTheme="majorBidi" w:hAnsiTheme="majorBidi" w:cstheme="majorBidi"/>
        </w:rPr>
      </w:pPr>
      <w:r w:rsidRPr="0021011D">
        <w:rPr>
          <w:rFonts w:asciiTheme="majorBidi" w:hAnsiTheme="majorBidi" w:cstheme="majorBidi"/>
        </w:rPr>
        <w:tab/>
      </w:r>
      <w:r w:rsidRPr="0021011D">
        <w:rPr>
          <w:rFonts w:asciiTheme="majorBidi" w:hAnsiTheme="majorBidi" w:cstheme="majorBidi"/>
        </w:rPr>
        <w:tab/>
      </w:r>
      <w:r w:rsidR="003C0DBA">
        <w:rPr>
          <w:rFonts w:asciiTheme="majorBidi" w:hAnsiTheme="majorBidi" w:cstheme="majorBidi"/>
        </w:rPr>
        <w:t xml:space="preserve">            </w:t>
      </w:r>
      <w:r w:rsidRPr="0021011D">
        <w:rPr>
          <w:rFonts w:asciiTheme="majorBidi" w:hAnsiTheme="majorBidi" w:cstheme="majorBidi"/>
        </w:rPr>
        <w:t xml:space="preserve">Fixed 5V,12V     </w:t>
      </w:r>
      <w:r>
        <w:rPr>
          <w:rFonts w:asciiTheme="majorBidi" w:hAnsiTheme="majorBidi" w:cstheme="majorBidi"/>
        </w:rPr>
        <w:t xml:space="preserve">      </w:t>
      </w:r>
      <w:r w:rsidRPr="0021011D">
        <w:rPr>
          <w:rFonts w:asciiTheme="majorBidi" w:hAnsiTheme="majorBidi" w:cstheme="majorBidi"/>
        </w:rPr>
        <w:t xml:space="preserve">    5V, 50Hz</w:t>
      </w: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4.2</w:t>
      </w:r>
      <w:r>
        <w:rPr>
          <w:rFonts w:asciiTheme="majorBidi" w:hAnsiTheme="majorBidi" w:cstheme="majorBidi"/>
          <w:b/>
        </w:rPr>
        <w:t>:</w:t>
      </w:r>
      <w:r w:rsidRPr="0021011D">
        <w:rPr>
          <w:rFonts w:asciiTheme="majorBidi" w:hAnsiTheme="majorBidi" w:cstheme="majorBidi"/>
          <w:b/>
        </w:rPr>
        <w:t xml:space="preserve"> MOSFET TEST</w:t>
      </w:r>
      <w:r>
        <w:rPr>
          <w:rFonts w:asciiTheme="majorBidi" w:hAnsiTheme="majorBidi" w:cstheme="majorBidi"/>
          <w:b/>
        </w:rPr>
        <w:t>ING</w:t>
      </w:r>
      <w:r w:rsidRPr="0021011D">
        <w:rPr>
          <w:rFonts w:asciiTheme="majorBidi" w:hAnsiTheme="majorBidi" w:cstheme="majorBidi"/>
          <w:b/>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were arranged to form H-Bridge configuration.</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MOSFET type used is IRF3205</w:t>
      </w: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4.3: MOSFET</w:t>
      </w:r>
      <w:r>
        <w:rPr>
          <w:rFonts w:asciiTheme="majorBidi" w:hAnsiTheme="majorBidi" w:cstheme="majorBidi"/>
          <w:b/>
          <w:bCs/>
        </w:rPr>
        <w:t>s</w:t>
      </w:r>
      <w:r w:rsidRPr="00324A23">
        <w:rPr>
          <w:rFonts w:asciiTheme="majorBidi" w:hAnsiTheme="majorBidi" w:cstheme="majorBidi"/>
          <w:b/>
          <w:bCs/>
        </w:rPr>
        <w:t xml:space="preserve"> Testing</w:t>
      </w:r>
    </w:p>
    <w:p w:rsidR="00407CE6" w:rsidRPr="0021011D" w:rsidRDefault="003F12CE" w:rsidP="00407CE6">
      <w:pPr>
        <w:tabs>
          <w:tab w:val="left" w:pos="420"/>
          <w:tab w:val="left" w:pos="840"/>
          <w:tab w:val="left" w:pos="3600"/>
        </w:tabs>
        <w:spacing w:line="480" w:lineRule="auto"/>
        <w:rPr>
          <w:rFonts w:asciiTheme="majorBidi" w:hAnsiTheme="majorBidi" w:cstheme="majorBidi"/>
        </w:rPr>
      </w:pPr>
      <w:r>
        <w:rPr>
          <w:rFonts w:asciiTheme="majorBidi" w:hAnsiTheme="majorBidi" w:cstheme="majorBidi"/>
          <w:noProof/>
        </w:rPr>
        <w:pict>
          <v:shape id="_x0000_s1044" type="#_x0000_t32" style="position:absolute;margin-left:2in;margin-top:6.25pt;width:0;height:139.5pt;z-index:251679744" o:connectortype="straight"/>
        </w:pict>
      </w:r>
      <w:r>
        <w:rPr>
          <w:rFonts w:asciiTheme="majorBidi" w:hAnsiTheme="majorBidi" w:cstheme="majorBidi"/>
          <w:noProof/>
        </w:rPr>
        <w:pict>
          <v:shape id="_x0000_s1043" type="#_x0000_t32" style="position:absolute;margin-left:2.25pt;margin-top:24.25pt;width:281.25pt;height:.75pt;flip:y;z-index:251678720" o:connectortype="straight"/>
        </w:pict>
      </w:r>
      <w:r w:rsidR="00407CE6" w:rsidRPr="0021011D">
        <w:rPr>
          <w:rFonts w:asciiTheme="majorBidi" w:hAnsiTheme="majorBidi" w:cstheme="majorBidi"/>
        </w:rPr>
        <w:tab/>
        <w:t>Input</w:t>
      </w:r>
      <w:r w:rsidR="00407CE6" w:rsidRPr="0021011D">
        <w:rPr>
          <w:rFonts w:asciiTheme="majorBidi" w:hAnsiTheme="majorBidi" w:cstheme="majorBidi"/>
        </w:rPr>
        <w:tab/>
        <w:t>Output</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12V    50Hz</w:t>
      </w:r>
      <w:r w:rsidRPr="0021011D">
        <w:rPr>
          <w:rFonts w:asciiTheme="majorBidi" w:hAnsiTheme="majorBidi" w:cstheme="majorBidi"/>
        </w:rPr>
        <w:tab/>
        <w:t>24V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12.2V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24.3V  50Hz</w:t>
      </w:r>
    </w:p>
    <w:p w:rsidR="00407CE6" w:rsidRPr="0021011D" w:rsidRDefault="00407CE6" w:rsidP="00407CE6">
      <w:pPr>
        <w:tabs>
          <w:tab w:val="left" w:pos="3180"/>
        </w:tabs>
        <w:spacing w:line="480" w:lineRule="auto"/>
        <w:rPr>
          <w:rFonts w:asciiTheme="majorBidi" w:hAnsiTheme="majorBidi" w:cstheme="majorBidi"/>
        </w:rPr>
      </w:pPr>
      <w:r w:rsidRPr="0021011D">
        <w:rPr>
          <w:rFonts w:asciiTheme="majorBidi" w:hAnsiTheme="majorBidi" w:cstheme="majorBidi"/>
        </w:rPr>
        <w:t xml:space="preserve">  12.3V  50Hz           </w:t>
      </w:r>
      <w:r>
        <w:rPr>
          <w:rFonts w:asciiTheme="majorBidi" w:hAnsiTheme="majorBidi" w:cstheme="majorBidi"/>
        </w:rPr>
        <w:t xml:space="preserve">     </w:t>
      </w:r>
      <w:r w:rsidRPr="0021011D">
        <w:rPr>
          <w:rFonts w:asciiTheme="majorBidi" w:hAnsiTheme="majorBidi" w:cstheme="majorBidi"/>
        </w:rPr>
        <w:t xml:space="preserve">  </w:t>
      </w:r>
      <w:r w:rsidR="00974DD3">
        <w:rPr>
          <w:rFonts w:asciiTheme="majorBidi" w:hAnsiTheme="majorBidi" w:cstheme="majorBidi"/>
        </w:rPr>
        <w:t xml:space="preserve">             </w:t>
      </w:r>
      <w:r w:rsidRPr="0021011D">
        <w:rPr>
          <w:rFonts w:asciiTheme="majorBidi" w:hAnsiTheme="majorBidi" w:cstheme="majorBidi"/>
        </w:rPr>
        <w:t>24.4V  50Hz</w:t>
      </w:r>
    </w:p>
    <w:p w:rsidR="00974DD3" w:rsidRDefault="00974DD3"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w:t>
      </w:r>
      <w:r>
        <w:rPr>
          <w:rFonts w:asciiTheme="majorBidi" w:hAnsiTheme="majorBidi" w:cstheme="majorBidi"/>
        </w:rPr>
        <w:t>MOSFETs</w:t>
      </w:r>
      <w:r w:rsidRPr="0021011D">
        <w:rPr>
          <w:rFonts w:asciiTheme="majorBidi" w:hAnsiTheme="majorBidi" w:cstheme="majorBidi"/>
        </w:rPr>
        <w:t xml:space="preserve"> are working within the range of 24V-50HZ</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Each branch of the H-bridge use four </w:t>
      </w:r>
      <w:r>
        <w:rPr>
          <w:rFonts w:asciiTheme="majorBidi" w:hAnsiTheme="majorBidi" w:cstheme="majorBidi"/>
        </w:rPr>
        <w:t>MOSFETs</w:t>
      </w:r>
      <w:r w:rsidRPr="0021011D">
        <w:rPr>
          <w:rFonts w:asciiTheme="majorBidi" w:hAnsiTheme="majorBidi" w:cstheme="majorBidi"/>
        </w:rPr>
        <w:t xml:space="preserve">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Total number of </w:t>
      </w:r>
      <w:r>
        <w:rPr>
          <w:rFonts w:asciiTheme="majorBidi" w:hAnsiTheme="majorBidi" w:cstheme="majorBidi"/>
        </w:rPr>
        <w:t>MOSFETs</w:t>
      </w:r>
      <w:r w:rsidRPr="0021011D">
        <w:rPr>
          <w:rFonts w:asciiTheme="majorBidi" w:hAnsiTheme="majorBidi" w:cstheme="majorBidi"/>
        </w:rPr>
        <w:t xml:space="preserve"> on each bridge </w:t>
      </w:r>
      <m:oMath>
        <m:r>
          <w:rPr>
            <w:rFonts w:asciiTheme="majorBidi" w:hAnsiTheme="majorBidi" w:cstheme="majorBidi"/>
          </w:rPr>
          <m:t>×</m:t>
        </m:r>
      </m:oMath>
      <w:r w:rsidRPr="0021011D">
        <w:rPr>
          <w:rFonts w:asciiTheme="majorBidi" w:hAnsiTheme="majorBidi" w:cstheme="majorBidi"/>
        </w:rPr>
        <w:t xml:space="preserve"> bridge arms.</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4</w:t>
      </w:r>
      <m:oMath>
        <m:r>
          <w:rPr>
            <w:rFonts w:asciiTheme="majorBidi" w:hAnsiTheme="majorBidi" w:cstheme="majorBidi"/>
          </w:rPr>
          <m:t>×</m:t>
        </m:r>
        <m:r>
          <w:rPr>
            <w:rFonts w:ascii="Cambria Math" w:hAnsiTheme="majorBidi" w:cstheme="majorBidi"/>
          </w:rPr>
          <m:t xml:space="preserve"> </m:t>
        </m:r>
      </m:oMath>
      <w:r w:rsidRPr="0021011D">
        <w:rPr>
          <w:rFonts w:asciiTheme="majorBidi" w:hAnsiTheme="majorBidi" w:cstheme="majorBidi"/>
        </w:rPr>
        <w:t xml:space="preserve">4=16 pieces of </w:t>
      </w:r>
      <w:r>
        <w:rPr>
          <w:rFonts w:asciiTheme="majorBidi" w:hAnsiTheme="majorBidi" w:cstheme="majorBidi"/>
        </w:rPr>
        <w:t>MOSFETs</w:t>
      </w:r>
      <w:r w:rsidRPr="0021011D">
        <w:rPr>
          <w:rFonts w:asciiTheme="majorBidi" w:hAnsiTheme="majorBidi" w:cstheme="majorBidi"/>
        </w:rPr>
        <w:t>.</w:t>
      </w: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 xml:space="preserve">4.3 TRANSFORMER TEST AND RESULT   </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A voltage of 220V,50HZ was feed to the high voltage side of the transformer to observe </w:t>
      </w:r>
      <w:r>
        <w:rPr>
          <w:rFonts w:asciiTheme="majorBidi" w:hAnsiTheme="majorBidi" w:cstheme="majorBidi"/>
        </w:rPr>
        <w:t>the output voltage.</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Reaction to the input load up to 5KVA.</w:t>
      </w:r>
    </w:p>
    <w:p w:rsidR="00407CE6" w:rsidRDefault="00407CE6" w:rsidP="00407CE6">
      <w:pPr>
        <w:spacing w:line="480" w:lineRule="auto"/>
        <w:rPr>
          <w:rFonts w:asciiTheme="majorBidi" w:hAnsiTheme="majorBidi" w:cstheme="majorBidi"/>
          <w:b/>
          <w:bCs/>
        </w:rPr>
      </w:pPr>
    </w:p>
    <w:p w:rsidR="00974DD3" w:rsidRDefault="00974DD3" w:rsidP="00407CE6">
      <w:pPr>
        <w:spacing w:line="480" w:lineRule="auto"/>
        <w:rPr>
          <w:rFonts w:asciiTheme="majorBidi" w:hAnsiTheme="majorBidi" w:cstheme="majorBidi"/>
          <w:b/>
          <w:bCs/>
        </w:rPr>
      </w:pPr>
    </w:p>
    <w:p w:rsidR="00407CE6" w:rsidRPr="00324A23" w:rsidRDefault="00407CE6" w:rsidP="00407CE6">
      <w:pPr>
        <w:spacing w:line="480" w:lineRule="auto"/>
        <w:rPr>
          <w:rFonts w:asciiTheme="majorBidi" w:hAnsiTheme="majorBidi" w:cstheme="majorBidi"/>
          <w:b/>
          <w:bCs/>
        </w:rPr>
      </w:pPr>
      <w:r w:rsidRPr="00324A23">
        <w:rPr>
          <w:rFonts w:asciiTheme="majorBidi" w:hAnsiTheme="majorBidi" w:cstheme="majorBidi"/>
          <w:b/>
          <w:bCs/>
        </w:rPr>
        <w:t>Table 4.4: Transformer Output Load</w:t>
      </w:r>
    </w:p>
    <w:tbl>
      <w:tblPr>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595"/>
        <w:gridCol w:w="2445"/>
        <w:gridCol w:w="2655"/>
      </w:tblGrid>
      <w:tr w:rsidR="00407CE6" w:rsidTr="00407CE6">
        <w:trPr>
          <w:trHeight w:val="780"/>
        </w:trPr>
        <w:tc>
          <w:tcPr>
            <w:tcW w:w="2595" w:type="dxa"/>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Input</w:t>
            </w:r>
          </w:p>
        </w:tc>
        <w:tc>
          <w:tcPr>
            <w:tcW w:w="5100" w:type="dxa"/>
            <w:gridSpan w:val="2"/>
          </w:tcPr>
          <w:p w:rsidR="00407CE6" w:rsidRDefault="00407CE6" w:rsidP="00407CE6">
            <w:pPr>
              <w:spacing w:line="480" w:lineRule="auto"/>
              <w:jc w:val="center"/>
              <w:rPr>
                <w:rFonts w:asciiTheme="majorBidi" w:hAnsiTheme="majorBidi" w:cstheme="majorBidi"/>
              </w:rPr>
            </w:pPr>
            <w:r>
              <w:rPr>
                <w:rFonts w:asciiTheme="majorBidi" w:hAnsiTheme="majorBidi" w:cstheme="majorBidi"/>
              </w:rPr>
              <w:t>Output voltage with load</w:t>
            </w:r>
          </w:p>
        </w:tc>
      </w:tr>
      <w:tr w:rsidR="00407CE6" w:rsidTr="00407CE6">
        <w:trPr>
          <w:trHeight w:val="765"/>
        </w:trPr>
        <w:tc>
          <w:tcPr>
            <w:tcW w:w="2595" w:type="dxa"/>
            <w:vMerge w:val="restart"/>
          </w:tcPr>
          <w:p w:rsidR="00407CE6" w:rsidRPr="00DB5453" w:rsidRDefault="00407CE6" w:rsidP="00407CE6">
            <w:pPr>
              <w:spacing w:line="240" w:lineRule="auto"/>
              <w:jc w:val="center"/>
              <w:rPr>
                <w:rFonts w:asciiTheme="majorBidi" w:hAnsiTheme="majorBidi" w:cstheme="majorBidi"/>
              </w:rPr>
            </w:pPr>
            <w:r w:rsidRPr="00DB5453">
              <w:rPr>
                <w:rFonts w:asciiTheme="majorBidi" w:hAnsiTheme="majorBidi" w:cstheme="majorBidi"/>
              </w:rPr>
              <w:t>220V 50Hz from the mains</w:t>
            </w:r>
          </w:p>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Pr>
                <w:rFonts w:asciiTheme="majorBidi" w:hAnsiTheme="majorBidi" w:cstheme="majorBidi"/>
              </w:rPr>
              <w:t>Load</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Output</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27.5V</w:t>
            </w:r>
          </w:p>
        </w:tc>
      </w:tr>
      <w:tr w:rsidR="00407CE6" w:rsidTr="00407CE6">
        <w:trPr>
          <w:trHeight w:val="51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26.2V</w:t>
            </w:r>
          </w:p>
        </w:tc>
      </w:tr>
      <w:tr w:rsidR="00407CE6" w:rsidTr="00407CE6">
        <w:trPr>
          <w:trHeight w:val="443"/>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1000W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25.5V</w:t>
            </w:r>
          </w:p>
        </w:tc>
      </w:tr>
      <w:tr w:rsidR="00407CE6" w:rsidTr="00407CE6">
        <w:trPr>
          <w:trHeight w:val="750"/>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25.0V</w:t>
            </w:r>
          </w:p>
        </w:tc>
      </w:tr>
      <w:tr w:rsidR="00407CE6" w:rsidTr="00407CE6">
        <w:trPr>
          <w:trHeight w:val="73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3000W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24.7V</w:t>
            </w:r>
          </w:p>
        </w:tc>
      </w:tr>
      <w:tr w:rsidR="00407CE6" w:rsidTr="00407CE6">
        <w:trPr>
          <w:trHeight w:val="64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4000W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24.3V</w:t>
            </w:r>
          </w:p>
        </w:tc>
      </w:tr>
      <w:tr w:rsidR="00407CE6" w:rsidTr="00407CE6">
        <w:trPr>
          <w:trHeight w:val="675"/>
        </w:trPr>
        <w:tc>
          <w:tcPr>
            <w:tcW w:w="2595" w:type="dxa"/>
            <w:vMerge/>
          </w:tcPr>
          <w:p w:rsidR="00407CE6" w:rsidRPr="00DB5453" w:rsidRDefault="00407CE6" w:rsidP="00407CE6">
            <w:pPr>
              <w:spacing w:line="480" w:lineRule="auto"/>
              <w:rPr>
                <w:rFonts w:asciiTheme="majorBidi" w:hAnsiTheme="majorBidi" w:cstheme="majorBidi"/>
                <w:color w:val="FF0000"/>
              </w:rPr>
            </w:pPr>
          </w:p>
        </w:tc>
        <w:tc>
          <w:tcPr>
            <w:tcW w:w="244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5000W</w:t>
            </w:r>
          </w:p>
        </w:tc>
        <w:tc>
          <w:tcPr>
            <w:tcW w:w="2655" w:type="dxa"/>
            <w:shd w:val="clear" w:color="auto" w:fill="auto"/>
          </w:tcPr>
          <w:p w:rsidR="00407CE6" w:rsidRPr="00DB5453" w:rsidRDefault="00407CE6" w:rsidP="00407CE6">
            <w:pPr>
              <w:jc w:val="center"/>
              <w:rPr>
                <w:rFonts w:asciiTheme="majorBidi" w:hAnsiTheme="majorBidi" w:cstheme="majorBidi"/>
              </w:rPr>
            </w:pPr>
            <w:r w:rsidRPr="00DB5453">
              <w:rPr>
                <w:rFonts w:asciiTheme="majorBidi" w:hAnsiTheme="majorBidi" w:cstheme="majorBidi"/>
              </w:rPr>
              <w:t>24.0V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The transformer was able to wit</w:t>
      </w:r>
      <w:r>
        <w:rPr>
          <w:rFonts w:asciiTheme="majorBidi" w:hAnsiTheme="majorBidi" w:cstheme="majorBidi"/>
        </w:rPr>
        <w:t>hstand load of 5000WATTS and pf</w:t>
      </w:r>
      <w:r w:rsidRPr="0021011D">
        <w:rPr>
          <w:rFonts w:asciiTheme="majorBidi" w:hAnsiTheme="majorBidi" w:cstheme="majorBidi"/>
        </w:rPr>
        <w:t xml:space="preserve"> of 1</w:t>
      </w: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Default="00407CE6"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p>
    <w:p w:rsidR="00974DD3" w:rsidRDefault="00974DD3" w:rsidP="00407CE6">
      <w:pPr>
        <w:spacing w:line="480" w:lineRule="auto"/>
        <w:rPr>
          <w:rFonts w:asciiTheme="majorBidi" w:hAnsiTheme="majorBidi" w:cstheme="majorBidi"/>
          <w:b/>
        </w:rPr>
      </w:pPr>
    </w:p>
    <w:p w:rsidR="00407CE6" w:rsidRPr="0021011D" w:rsidRDefault="00407CE6" w:rsidP="00407CE6">
      <w:pPr>
        <w:spacing w:line="480" w:lineRule="auto"/>
        <w:rPr>
          <w:rFonts w:asciiTheme="majorBidi" w:hAnsiTheme="majorBidi" w:cstheme="majorBidi"/>
          <w:b/>
        </w:rPr>
      </w:pPr>
      <w:r w:rsidRPr="0021011D">
        <w:rPr>
          <w:rFonts w:asciiTheme="majorBidi" w:hAnsiTheme="majorBidi" w:cstheme="majorBidi"/>
          <w:b/>
        </w:rPr>
        <w:t>4.4 Output test and result</w:t>
      </w:r>
    </w:p>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Table 4.5</w:t>
      </w:r>
      <w:r>
        <w:rPr>
          <w:rFonts w:asciiTheme="majorBidi" w:hAnsiTheme="majorBidi" w:cstheme="majorBidi"/>
        </w:rPr>
        <w:t>: Output Testing</w:t>
      </w:r>
    </w:p>
    <w:tbl>
      <w:tblPr>
        <w:tblStyle w:val="TableGrid"/>
        <w:tblW w:w="0" w:type="auto"/>
        <w:tblLook w:val="04A0"/>
      </w:tblPr>
      <w:tblGrid>
        <w:gridCol w:w="2130"/>
        <w:gridCol w:w="2130"/>
        <w:gridCol w:w="2131"/>
        <w:gridCol w:w="2131"/>
      </w:tblGrid>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Inverter load</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voltage</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Output frequency</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Battery voltage</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1000W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225V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50.3Hz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27.3V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223V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27.00V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3000W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26.5V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4000W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50.2Hz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25.00V</w:t>
            </w:r>
          </w:p>
        </w:tc>
      </w:tr>
      <w:tr w:rsidR="00407CE6" w:rsidRPr="0021011D" w:rsidTr="00407CE6">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5000W</w:t>
            </w:r>
          </w:p>
        </w:tc>
        <w:tc>
          <w:tcPr>
            <w:tcW w:w="2130"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220V</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50Hz</w:t>
            </w:r>
          </w:p>
        </w:tc>
        <w:tc>
          <w:tcPr>
            <w:tcW w:w="2131" w:type="dxa"/>
          </w:tcPr>
          <w:p w:rsidR="00407CE6" w:rsidRPr="0021011D" w:rsidRDefault="00407CE6" w:rsidP="00407CE6">
            <w:pPr>
              <w:spacing w:line="480" w:lineRule="auto"/>
              <w:jc w:val="center"/>
              <w:rPr>
                <w:rFonts w:asciiTheme="majorBidi" w:hAnsiTheme="majorBidi" w:cstheme="majorBidi"/>
              </w:rPr>
            </w:pPr>
            <w:r w:rsidRPr="0021011D">
              <w:rPr>
                <w:rFonts w:asciiTheme="majorBidi" w:hAnsiTheme="majorBidi" w:cstheme="majorBidi"/>
              </w:rPr>
              <w:t>24.30V</w:t>
            </w:r>
          </w:p>
        </w:tc>
      </w:tr>
    </w:tbl>
    <w:p w:rsidR="00407CE6" w:rsidRPr="0021011D" w:rsidRDefault="00407CE6" w:rsidP="00407CE6">
      <w:pPr>
        <w:spacing w:line="480" w:lineRule="auto"/>
        <w:rPr>
          <w:rFonts w:asciiTheme="majorBidi" w:hAnsiTheme="majorBidi" w:cstheme="majorBidi"/>
        </w:rPr>
      </w:pPr>
      <w:r w:rsidRPr="0021011D">
        <w:rPr>
          <w:rFonts w:asciiTheme="majorBidi" w:hAnsiTheme="majorBidi" w:cstheme="majorBidi"/>
        </w:rPr>
        <w:t xml:space="preserve">The inverter </w:t>
      </w:r>
      <w:r>
        <w:rPr>
          <w:rFonts w:asciiTheme="majorBidi" w:hAnsiTheme="majorBidi" w:cstheme="majorBidi"/>
        </w:rPr>
        <w:t>generate pure sine wave of 50Hz</w:t>
      </w:r>
      <w:r w:rsidRPr="0021011D">
        <w:rPr>
          <w:rFonts w:asciiTheme="majorBidi" w:hAnsiTheme="majorBidi" w:cstheme="majorBidi"/>
        </w:rPr>
        <w:t xml:space="preserve"> with fixed output of 220V AC.</w:t>
      </w:r>
    </w:p>
    <w:p w:rsidR="00407CE6" w:rsidRPr="0021011D" w:rsidRDefault="00407CE6" w:rsidP="00407CE6">
      <w:pPr>
        <w:spacing w:line="480" w:lineRule="auto"/>
        <w:rPr>
          <w:rFonts w:asciiTheme="majorBidi" w:hAnsiTheme="majorBidi" w:cstheme="majorBidi"/>
        </w:rPr>
      </w:pPr>
    </w:p>
    <w:p w:rsidR="00407CE6" w:rsidRPr="0021011D" w:rsidRDefault="00407CE6" w:rsidP="00407CE6">
      <w:pPr>
        <w:spacing w:line="480" w:lineRule="auto"/>
        <w:rPr>
          <w:rFonts w:asciiTheme="majorBidi" w:hAnsiTheme="majorBidi" w:cstheme="majorBidi"/>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b/>
          <w:bCs/>
        </w:rPr>
      </w:pPr>
    </w:p>
    <w:p w:rsidR="00457E91" w:rsidRPr="00A5747C" w:rsidRDefault="00457E91" w:rsidP="00457E91">
      <w:pPr>
        <w:spacing w:line="480" w:lineRule="auto"/>
        <w:jc w:val="both"/>
        <w:rPr>
          <w:rFonts w:ascii="Times New Roman" w:hAnsi="Times New Roman" w:cs="Times New Roman"/>
        </w:rPr>
      </w:pPr>
      <w:r w:rsidRPr="00A5747C">
        <w:rPr>
          <w:rFonts w:ascii="Times New Roman" w:hAnsi="Times New Roman" w:cs="Times New Roman"/>
        </w:rPr>
        <w:t xml:space="preserve"> </w:t>
      </w:r>
    </w:p>
    <w:p w:rsidR="00457E91" w:rsidRPr="00DC49F8" w:rsidRDefault="00457E91" w:rsidP="00457E91">
      <w:pPr>
        <w:spacing w:line="480" w:lineRule="auto"/>
      </w:pPr>
    </w:p>
    <w:p w:rsidR="00407CE6" w:rsidRDefault="00407CE6" w:rsidP="001F44D3">
      <w:pPr>
        <w:tabs>
          <w:tab w:val="left" w:pos="1800"/>
          <w:tab w:val="center" w:pos="4680"/>
        </w:tabs>
        <w:rPr>
          <w:b/>
          <w:sz w:val="28"/>
          <w:szCs w:val="28"/>
        </w:rPr>
      </w:pPr>
    </w:p>
    <w:p w:rsidR="00407CE6" w:rsidRDefault="00407CE6" w:rsidP="00407CE6">
      <w:pPr>
        <w:tabs>
          <w:tab w:val="center" w:pos="4680"/>
        </w:tabs>
        <w:jc w:val="both"/>
        <w:rPr>
          <w:rFonts w:asciiTheme="majorBidi" w:hAnsiTheme="majorBidi" w:cstheme="majorBidi"/>
          <w:b/>
        </w:rPr>
      </w:pPr>
      <w:r w:rsidRPr="006D7890">
        <w:rPr>
          <w:rFonts w:asciiTheme="majorBidi" w:hAnsiTheme="majorBidi" w:cstheme="majorBidi"/>
          <w:b/>
        </w:rPr>
        <w:t xml:space="preserve">                                                  CHAPTER  FIVE</w:t>
      </w:r>
    </w:p>
    <w:p w:rsidR="00407CE6" w:rsidRPr="006D7890" w:rsidRDefault="00407CE6" w:rsidP="00407CE6">
      <w:pPr>
        <w:tabs>
          <w:tab w:val="center" w:pos="4680"/>
        </w:tabs>
        <w:jc w:val="both"/>
        <w:rPr>
          <w:rFonts w:asciiTheme="majorBidi" w:hAnsiTheme="majorBidi" w:cstheme="majorBidi"/>
          <w:b/>
        </w:rPr>
      </w:pPr>
      <w:r>
        <w:rPr>
          <w:rFonts w:asciiTheme="majorBidi" w:hAnsiTheme="majorBidi" w:cstheme="majorBidi"/>
          <w:b/>
        </w:rPr>
        <w:t>5.0                     SUMMARY  CONCLUSION  RECOMMENDATION</w:t>
      </w:r>
    </w:p>
    <w:p w:rsidR="00407CE6" w:rsidRPr="006D7890" w:rsidRDefault="00407CE6" w:rsidP="00407CE6">
      <w:pPr>
        <w:tabs>
          <w:tab w:val="center" w:pos="4680"/>
        </w:tabs>
        <w:jc w:val="both"/>
        <w:rPr>
          <w:rFonts w:asciiTheme="majorBidi" w:hAnsiTheme="majorBidi" w:cstheme="majorBidi"/>
          <w:b/>
        </w:rPr>
      </w:pPr>
    </w:p>
    <w:p w:rsidR="00407CE6" w:rsidRPr="006D7890" w:rsidRDefault="00407CE6" w:rsidP="00407CE6">
      <w:pPr>
        <w:tabs>
          <w:tab w:val="center" w:pos="4680"/>
        </w:tabs>
        <w:spacing w:line="480" w:lineRule="auto"/>
        <w:jc w:val="both"/>
        <w:rPr>
          <w:rFonts w:asciiTheme="majorBidi" w:hAnsiTheme="majorBidi" w:cstheme="majorBidi"/>
          <w:b/>
        </w:rPr>
      </w:pPr>
      <w:r>
        <w:rPr>
          <w:rFonts w:asciiTheme="majorBidi" w:hAnsiTheme="majorBidi" w:cstheme="majorBidi"/>
          <w:b/>
        </w:rPr>
        <w:t>5.1</w:t>
      </w:r>
      <w:r w:rsidRPr="006D7890">
        <w:rPr>
          <w:rFonts w:asciiTheme="majorBidi" w:hAnsiTheme="majorBidi" w:cstheme="majorBidi"/>
          <w:b/>
        </w:rPr>
        <w:t xml:space="preserve"> </w:t>
      </w:r>
      <w:r>
        <w:rPr>
          <w:rFonts w:asciiTheme="majorBidi" w:hAnsiTheme="majorBidi" w:cstheme="majorBidi"/>
          <w:b/>
        </w:rPr>
        <w:t>SUMMARY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Inverters are </w:t>
      </w:r>
      <w:r>
        <w:rPr>
          <w:rFonts w:asciiTheme="majorBidi" w:hAnsiTheme="majorBidi" w:cstheme="majorBidi"/>
        </w:rPr>
        <w:t>very important</w:t>
      </w:r>
      <w:r w:rsidRPr="006D7890">
        <w:rPr>
          <w:rFonts w:asciiTheme="majorBidi" w:hAnsiTheme="majorBidi" w:cstheme="majorBidi"/>
        </w:rPr>
        <w:t xml:space="preserve"> backup power systems and play a vital role in energy reliability and sustainability.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The development of inverters began in the early 20th century </w:t>
      </w:r>
      <w:r>
        <w:rPr>
          <w:rFonts w:asciiTheme="majorBidi" w:hAnsiTheme="majorBidi" w:cstheme="majorBidi"/>
        </w:rPr>
        <w:t>with rotary converters, a significant breakthrough occurred in 1957 with the invention of silicon controlled rectifiers (SCR) which improve efficiency and reliability in inverter.</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sinusoidal 220V 50Hz AC was achieved using EGS002 oscillator and IRF3205 MOSFET with a transformer of turn ratio 1:9 used to step up the low voltage 24V 50Hz output from the MOSFET IRF3205 to a standard AC voltage of 220V 50Hz.    </w:t>
      </w:r>
    </w:p>
    <w:p w:rsidR="00407CE6" w:rsidRDefault="00407CE6" w:rsidP="00407CE6">
      <w:pPr>
        <w:spacing w:line="480" w:lineRule="auto"/>
        <w:jc w:val="both"/>
        <w:rPr>
          <w:rFonts w:asciiTheme="majorBidi" w:hAnsiTheme="majorBidi" w:cstheme="majorBidi"/>
        </w:rPr>
      </w:pPr>
      <w:r w:rsidRPr="006D7890">
        <w:rPr>
          <w:rFonts w:asciiTheme="majorBidi" w:hAnsiTheme="majorBidi" w:cstheme="majorBidi"/>
        </w:rPr>
        <w:tab/>
        <w:t>A load test</w:t>
      </w:r>
      <w:r>
        <w:rPr>
          <w:rFonts w:asciiTheme="majorBidi" w:hAnsiTheme="majorBidi" w:cstheme="majorBidi"/>
        </w:rPr>
        <w:t xml:space="preserve">  was</w:t>
      </w:r>
      <w:r w:rsidRPr="006D7890">
        <w:rPr>
          <w:rFonts w:asciiTheme="majorBidi" w:hAnsiTheme="majorBidi" w:cstheme="majorBidi"/>
        </w:rPr>
        <w:t xml:space="preserve"> carried out to check how well the inverter performs when connected to different electrical load</w:t>
      </w:r>
      <w:r>
        <w:rPr>
          <w:rFonts w:asciiTheme="majorBidi" w:hAnsiTheme="majorBidi" w:cstheme="majorBidi"/>
        </w:rPr>
        <w:t>.</w:t>
      </w:r>
      <w:r w:rsidRPr="006D7890">
        <w:rPr>
          <w:rFonts w:asciiTheme="majorBidi" w:hAnsiTheme="majorBidi" w:cstheme="majorBidi"/>
        </w:rPr>
        <w:t xml:space="preserve"> Voltage, </w:t>
      </w:r>
      <w:r>
        <w:rPr>
          <w:rFonts w:asciiTheme="majorBidi" w:hAnsiTheme="majorBidi" w:cstheme="majorBidi"/>
        </w:rPr>
        <w:t>and output quality of the pure sine waveform were</w:t>
      </w:r>
      <w:r w:rsidRPr="006D7890">
        <w:rPr>
          <w:rFonts w:asciiTheme="majorBidi" w:hAnsiTheme="majorBidi" w:cstheme="majorBidi"/>
        </w:rPr>
        <w:t xml:space="preserve"> </w:t>
      </w:r>
      <w:r>
        <w:rPr>
          <w:rFonts w:asciiTheme="majorBidi" w:hAnsiTheme="majorBidi" w:cstheme="majorBidi"/>
        </w:rPr>
        <w:t>observed</w:t>
      </w:r>
      <w:r w:rsidRPr="006D7890">
        <w:rPr>
          <w:rFonts w:asciiTheme="majorBidi" w:hAnsiTheme="majorBidi" w:cstheme="majorBidi"/>
        </w:rPr>
        <w:t>.</w:t>
      </w:r>
    </w:p>
    <w:p w:rsidR="00407CE6" w:rsidRDefault="00407CE6" w:rsidP="00407CE6">
      <w:pPr>
        <w:spacing w:line="480" w:lineRule="auto"/>
        <w:jc w:val="both"/>
        <w:rPr>
          <w:rFonts w:asciiTheme="majorBidi" w:hAnsiTheme="majorBidi" w:cstheme="majorBidi"/>
          <w:b/>
          <w:bCs/>
        </w:rPr>
      </w:pPr>
      <w:r w:rsidRPr="002F1AF7">
        <w:rPr>
          <w:rFonts w:asciiTheme="majorBidi" w:hAnsiTheme="majorBidi" w:cstheme="majorBidi"/>
          <w:b/>
          <w:bCs/>
        </w:rPr>
        <w:t>5.2</w:t>
      </w:r>
      <w:r>
        <w:rPr>
          <w:rFonts w:asciiTheme="majorBidi" w:hAnsiTheme="majorBidi" w:cstheme="majorBidi"/>
          <w:b/>
          <w:bCs/>
        </w:rPr>
        <w:t xml:space="preserve"> CONCLUSION</w:t>
      </w:r>
    </w:p>
    <w:p w:rsidR="00407CE6" w:rsidRDefault="00407CE6" w:rsidP="00407CE6">
      <w:pPr>
        <w:spacing w:line="480" w:lineRule="auto"/>
        <w:jc w:val="both"/>
        <w:rPr>
          <w:rFonts w:asciiTheme="majorBidi" w:hAnsiTheme="majorBidi" w:cstheme="majorBidi"/>
        </w:rPr>
      </w:pPr>
      <w:r>
        <w:rPr>
          <w:rFonts w:asciiTheme="majorBidi" w:hAnsiTheme="majorBidi" w:cstheme="majorBidi"/>
          <w:b/>
          <w:bCs/>
        </w:rPr>
        <w:tab/>
      </w:r>
      <w:r w:rsidRPr="002F1AF7">
        <w:rPr>
          <w:rFonts w:asciiTheme="majorBidi" w:hAnsiTheme="majorBidi" w:cstheme="majorBidi"/>
        </w:rPr>
        <w:t>The loca</w:t>
      </w:r>
      <w:r>
        <w:rPr>
          <w:rFonts w:asciiTheme="majorBidi" w:hAnsiTheme="majorBidi" w:cstheme="majorBidi"/>
        </w:rPr>
        <w:t xml:space="preserve">lly designed and constructed 5KVA inverter was successfully carried out.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inverter was designed to invert DC power from battery into AC output, and during testing, it was able to power variety appliance. </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The whole process from selecting the component, designing the circuit oscillator, driver, and output stages down to assembling the parts were carefully done to make sure the system is reliable and safety to use.</w:t>
      </w:r>
    </w:p>
    <w:p w:rsidR="00407CE6" w:rsidRDefault="00407CE6" w:rsidP="00407CE6">
      <w:pPr>
        <w:spacing w:line="480" w:lineRule="auto"/>
        <w:jc w:val="both"/>
        <w:rPr>
          <w:rFonts w:asciiTheme="majorBidi" w:hAnsiTheme="majorBidi" w:cstheme="majorBidi"/>
        </w:rPr>
      </w:pPr>
      <w:r>
        <w:rPr>
          <w:rFonts w:asciiTheme="majorBidi" w:hAnsiTheme="majorBidi" w:cstheme="majorBidi"/>
        </w:rPr>
        <w:tab/>
        <w:t xml:space="preserve">Testing shows stable output voltage, the heat generated by the components were well managed, and the waveform had minimal distortion, which is very important when powering sensitive devices. Components like MOSFETs and well-rated transformer were chosen based on the power requirements of the system, and handled the 5KVA load effectively. </w:t>
      </w:r>
    </w:p>
    <w:p w:rsidR="00407CE6" w:rsidRPr="002F1AF7" w:rsidRDefault="00407CE6" w:rsidP="00407CE6">
      <w:pPr>
        <w:spacing w:line="480" w:lineRule="auto"/>
        <w:jc w:val="both"/>
        <w:rPr>
          <w:rFonts w:asciiTheme="majorBidi" w:hAnsiTheme="majorBidi" w:cstheme="majorBidi"/>
        </w:rPr>
      </w:pPr>
      <w:r>
        <w:rPr>
          <w:rFonts w:asciiTheme="majorBidi" w:hAnsiTheme="majorBidi" w:cstheme="majorBidi"/>
        </w:rPr>
        <w:tab/>
        <w:t xml:space="preserve">The success of the project proves that, with the right approach and materials, it is possible to build a high-capacity inverter without relying on imported solutions. This work also lays the groundwork for future improvements like adding solar charging, automatic changeover, or even remote monitoring. It also shows importance of encouraging local designs to solve power problems in places where grid electricity is not reliable.       </w:t>
      </w:r>
    </w:p>
    <w:p w:rsidR="00407CE6" w:rsidRPr="006D7890" w:rsidRDefault="00407CE6" w:rsidP="00407CE6">
      <w:pPr>
        <w:spacing w:line="480" w:lineRule="auto"/>
        <w:jc w:val="both"/>
        <w:rPr>
          <w:rFonts w:asciiTheme="majorBidi" w:hAnsiTheme="majorBidi" w:cstheme="majorBidi"/>
        </w:rPr>
      </w:pPr>
      <w:r>
        <w:rPr>
          <w:rFonts w:asciiTheme="majorBidi" w:hAnsiTheme="majorBidi" w:cstheme="majorBidi"/>
          <w:b/>
        </w:rPr>
        <w:t>5.3</w:t>
      </w:r>
      <w:r w:rsidRPr="006D7890">
        <w:rPr>
          <w:rFonts w:asciiTheme="majorBidi" w:hAnsiTheme="majorBidi" w:cstheme="majorBidi"/>
          <w:b/>
        </w:rPr>
        <w:t xml:space="preserve"> RECOMMENDATION</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After successfully designing and constructing this 5KVA inverter, there are a few things that would be recommended for anyone who wants to improve or continue this kind of project.</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 xml:space="preserve"> </w:t>
      </w:r>
      <w:r w:rsidRPr="006D7890">
        <w:rPr>
          <w:rFonts w:asciiTheme="majorBidi" w:hAnsiTheme="majorBidi" w:cstheme="majorBidi"/>
        </w:rPr>
        <w:tab/>
        <w:t>Firstly, future versions of this inverter can be upgraded by adding features like  digital display to show battery level, load percentage, or output voltage. These small additions can make the inverter smarter and more user-friendly.</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 xml:space="preserve"> Secondly, there should be more focus on using locally sourced components and material to make the design more sustainable and easy to repai</w:t>
      </w:r>
      <w:r>
        <w:rPr>
          <w:rFonts w:asciiTheme="majorBidi" w:hAnsiTheme="majorBidi" w:cstheme="majorBidi"/>
        </w:rPr>
        <w:t xml:space="preserve">r if something goes wrong later, </w:t>
      </w:r>
      <w:r w:rsidRPr="006D7890">
        <w:rPr>
          <w:rFonts w:asciiTheme="majorBidi" w:hAnsiTheme="majorBidi" w:cstheme="majorBidi"/>
        </w:rPr>
        <w:t>It also encourages local solutions to real problems especially in developing countries.</w:t>
      </w:r>
    </w:p>
    <w:p w:rsidR="00407CE6" w:rsidRPr="006D7890" w:rsidRDefault="00407CE6" w:rsidP="00407CE6">
      <w:pPr>
        <w:spacing w:line="480" w:lineRule="auto"/>
        <w:jc w:val="both"/>
        <w:rPr>
          <w:rFonts w:asciiTheme="majorBidi" w:hAnsiTheme="majorBidi" w:cstheme="majorBidi"/>
        </w:rPr>
      </w:pPr>
      <w:r w:rsidRPr="006D7890">
        <w:rPr>
          <w:rFonts w:asciiTheme="majorBidi" w:hAnsiTheme="majorBidi" w:cstheme="majorBidi"/>
        </w:rPr>
        <w:tab/>
        <w:t>With the right support and improvement, this project can be developed further into a marketable product.</w:t>
      </w:r>
    </w:p>
    <w:p w:rsidR="00407CE6" w:rsidRPr="006D7890" w:rsidRDefault="00407CE6" w:rsidP="00407CE6">
      <w:pPr>
        <w:spacing w:line="480" w:lineRule="auto"/>
        <w:jc w:val="both"/>
        <w:rPr>
          <w:rFonts w:asciiTheme="majorBidi" w:hAnsiTheme="majorBidi" w:cstheme="majorBidi"/>
        </w:rPr>
      </w:pPr>
    </w:p>
    <w:p w:rsidR="00407CE6" w:rsidRPr="00C81180" w:rsidRDefault="00407CE6" w:rsidP="00407CE6">
      <w:pPr>
        <w:spacing w:line="240" w:lineRule="auto"/>
        <w:ind w:left="270"/>
        <w:jc w:val="center"/>
        <w:rPr>
          <w:rFonts w:ascii="Times New Roman" w:hAnsi="Times New Roman" w:cs="Times New Roman"/>
          <w:b/>
          <w:bCs/>
        </w:rPr>
      </w:pPr>
      <w:r w:rsidRPr="00C81180">
        <w:rPr>
          <w:rFonts w:ascii="Times New Roman" w:hAnsi="Times New Roman" w:cs="Times New Roman"/>
          <w:b/>
          <w:bCs/>
        </w:rPr>
        <w:t>REFERENCES</w:t>
      </w:r>
    </w:p>
    <w:p w:rsidR="00407CE6" w:rsidRPr="00C81180" w:rsidRDefault="00407CE6" w:rsidP="00407CE6">
      <w:pPr>
        <w:pStyle w:val="Bibliography"/>
        <w:ind w:left="720" w:hanging="450"/>
        <w:jc w:val="both"/>
        <w:rPr>
          <w:rFonts w:ascii="Times New Roman" w:hAnsi="Times New Roman" w:cs="Times New Roman"/>
          <w:b/>
          <w:bCs/>
        </w:rPr>
      </w:pPr>
    </w:p>
    <w:p w:rsidR="00407CE6" w:rsidRPr="00C81180" w:rsidRDefault="003F12CE" w:rsidP="00407CE6">
      <w:pPr>
        <w:pStyle w:val="Bibliography"/>
        <w:ind w:left="720" w:hanging="450"/>
        <w:jc w:val="both"/>
        <w:rPr>
          <w:rFonts w:ascii="Times New Roman" w:hAnsi="Times New Roman" w:cs="Times New Roman"/>
        </w:rPr>
      </w:pPr>
      <w:r w:rsidRPr="00C81180">
        <w:rPr>
          <w:rFonts w:ascii="Times New Roman" w:hAnsi="Times New Roman" w:cs="Times New Roman"/>
        </w:rPr>
        <w:fldChar w:fldCharType="begin"/>
      </w:r>
      <w:r w:rsidR="00407CE6" w:rsidRPr="00C81180">
        <w:rPr>
          <w:rFonts w:ascii="Times New Roman" w:hAnsi="Times New Roman" w:cs="Times New Roman"/>
        </w:rPr>
        <w:instrText xml:space="preserve"> ADDIN ZOTERO_BIBL {"uncited":[],"omitted":[],"custom":[]} CSL_BIBLIOGRAPHY </w:instrText>
      </w:r>
      <w:r w:rsidRPr="00C81180">
        <w:rPr>
          <w:rFonts w:ascii="Times New Roman" w:hAnsi="Times New Roman" w:cs="Times New Roman"/>
        </w:rPr>
        <w:fldChar w:fldCharType="separate"/>
      </w:r>
      <w:r w:rsidR="00407CE6" w:rsidRPr="00C81180">
        <w:rPr>
          <w:rFonts w:ascii="Times New Roman" w:hAnsi="Times New Roman" w:cs="Times New Roman"/>
        </w:rPr>
        <w:t>[1]</w:t>
      </w:r>
      <w:r w:rsidR="00407CE6" w:rsidRPr="00C81180">
        <w:rPr>
          <w:rFonts w:ascii="Times New Roman" w:hAnsi="Times New Roman" w:cs="Times New Roman"/>
        </w:rPr>
        <w:tab/>
        <w:t>“Power Electronics for Renewable Energy Systems, Transportation and Industrial Applications | Wiley Online Books.” Accessed: Jul. 03, 2025. [Online].Available:https://onlinelibrary.wiley.com/doi/book/10.1002/9781118755525</w:t>
      </w:r>
    </w:p>
    <w:p w:rsidR="00407CE6" w:rsidRPr="00C81180" w:rsidRDefault="00407CE6" w:rsidP="00407CE6">
      <w:pPr>
        <w:spacing w:line="240" w:lineRule="auto"/>
        <w:jc w:val="both"/>
      </w:pPr>
    </w:p>
    <w:p w:rsidR="00407CE6" w:rsidRPr="00C81180" w:rsidRDefault="00407CE6" w:rsidP="00407CE6">
      <w:pPr>
        <w:pStyle w:val="Bibliography"/>
        <w:ind w:left="720" w:right="270" w:hanging="540"/>
        <w:jc w:val="both"/>
        <w:rPr>
          <w:rFonts w:ascii="Times New Roman" w:hAnsi="Times New Roman" w:cs="Times New Roman"/>
        </w:rPr>
      </w:pPr>
      <w:r w:rsidRPr="00C81180">
        <w:rPr>
          <w:rFonts w:ascii="Times New Roman" w:hAnsi="Times New Roman" w:cs="Times New Roman"/>
        </w:rPr>
        <w:t>[2]</w:t>
      </w:r>
      <w:r w:rsidRPr="00C81180">
        <w:rPr>
          <w:rFonts w:ascii="Times New Roman" w:hAnsi="Times New Roman" w:cs="Times New Roman"/>
        </w:rPr>
        <w:tab/>
        <w:t>“(PDF) Power electronics - the key technology for renewa</w:t>
      </w:r>
      <w:r>
        <w:rPr>
          <w:rFonts w:ascii="Times New Roman" w:hAnsi="Times New Roman" w:cs="Times New Roman"/>
        </w:rPr>
        <w:t>ble energy system integration.”</w:t>
      </w:r>
      <w:r w:rsidRPr="00C81180">
        <w:rPr>
          <w:rFonts w:ascii="Times New Roman" w:hAnsi="Times New Roman" w:cs="Times New Roman"/>
        </w:rPr>
        <w:t>Accessed: Feb. 19, 2025. [Online]. Available: https://www.researchgate.net/publication/304414763_Power_electronics_-_the_key_technology_for_renewable_energy_system_integration</w:t>
      </w:r>
    </w:p>
    <w:p w:rsidR="00407CE6" w:rsidRPr="00C81180" w:rsidRDefault="00407CE6" w:rsidP="00407CE6">
      <w:pPr>
        <w:spacing w:line="240" w:lineRule="auto"/>
        <w:jc w:val="both"/>
      </w:pPr>
    </w:p>
    <w:p w:rsidR="00407CE6" w:rsidRPr="00C81180" w:rsidRDefault="00407CE6" w:rsidP="00407CE6">
      <w:pPr>
        <w:pStyle w:val="Bibliography"/>
        <w:ind w:left="720" w:right="180" w:hanging="450"/>
        <w:jc w:val="both"/>
        <w:rPr>
          <w:rFonts w:ascii="Times New Roman" w:hAnsi="Times New Roman" w:cs="Times New Roman"/>
        </w:rPr>
      </w:pPr>
      <w:r w:rsidRPr="00C81180">
        <w:rPr>
          <w:rFonts w:ascii="Times New Roman" w:hAnsi="Times New Roman" w:cs="Times New Roman"/>
        </w:rPr>
        <w:t>[3]</w:t>
      </w:r>
      <w:r w:rsidRPr="00C81180">
        <w:rPr>
          <w:rFonts w:ascii="Times New Roman" w:hAnsi="Times New Roman" w:cs="Times New Roman"/>
        </w:rPr>
        <w:tab/>
        <w:t>“S. Jain and V. Agarwal , ‘A Single-Stage Grid Connected Inverter Topology for Solar PV Systems with Maximum Power Point Tracking,’ IEEE Transactions on Power Electronics, vol. 22, no.5, pp. 1928-1940, September 2007. | Request PDF.” Accessed: Feb.</w:t>
      </w:r>
      <w:r>
        <w:rPr>
          <w:rFonts w:ascii="Times New Roman" w:hAnsi="Times New Roman" w:cs="Times New Roman"/>
        </w:rPr>
        <w:t>05,2025.[Online].</w:t>
      </w:r>
      <w:r w:rsidRPr="00C81180">
        <w:rPr>
          <w:rFonts w:ascii="Times New Roman" w:hAnsi="Times New Roman" w:cs="Times New Roman"/>
        </w:rPr>
        <w:t>Available:https://www.researchgate.net/publication/235994679_S_Jain_and_V_Agarwal_A_SingleStage_Grid_Connected_Inverter_Topology_for_Solar_PV_Systems_with_Maximum_Power_Point_Tracking_IEEE_Transactions_on_Power_Electronics_vol_22_no5_pp_1928-1940_September_200</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[4]</w:t>
      </w:r>
      <w:r w:rsidRPr="00C81180">
        <w:rPr>
          <w:rFonts w:ascii="Times New Roman" w:hAnsi="Times New Roman" w:cs="Times New Roman"/>
        </w:rPr>
        <w:tab/>
        <w:t xml:space="preserve">A. S. O. Ogunjuyigbe, T. R. Ayodele, and O. A. Akinola, “Optimal allocation and sizing of PV/Wind/Split-diesel/Battery hybrid energy system for minimizing life cycle cost, carbon emission and dump energy of remote residential building,” </w:t>
      </w:r>
      <w:r w:rsidRPr="00C81180">
        <w:rPr>
          <w:rFonts w:ascii="Times New Roman" w:hAnsi="Times New Roman" w:cs="Times New Roman"/>
          <w:i/>
          <w:iCs/>
        </w:rPr>
        <w:t>Appl. Energy</w:t>
      </w:r>
      <w:r w:rsidRPr="00C81180">
        <w:rPr>
          <w:rFonts w:ascii="Times New Roman" w:hAnsi="Times New Roman" w:cs="Times New Roman"/>
        </w:rPr>
        <w:t>, vol. 171, pp. 153–171, Jun. 2016, doi: 10.1016/j.apenergy.2016.03.051.</w:t>
      </w:r>
    </w:p>
    <w:p w:rsidR="00407CE6" w:rsidRPr="00C81180" w:rsidRDefault="00407CE6" w:rsidP="00407CE6">
      <w:pPr>
        <w:spacing w:line="240" w:lineRule="auto"/>
        <w:jc w:val="both"/>
      </w:pPr>
    </w:p>
    <w:p w:rsidR="00407CE6" w:rsidRPr="00C81180" w:rsidRDefault="00407CE6" w:rsidP="00407CE6">
      <w:pPr>
        <w:pStyle w:val="Bibliography"/>
        <w:ind w:left="720" w:right="180" w:hanging="540"/>
        <w:jc w:val="both"/>
        <w:rPr>
          <w:rFonts w:ascii="Times New Roman" w:hAnsi="Times New Roman" w:cs="Times New Roman"/>
        </w:rPr>
      </w:pPr>
      <w:r w:rsidRPr="00C81180">
        <w:rPr>
          <w:rFonts w:ascii="Times New Roman" w:hAnsi="Times New Roman" w:cs="Times New Roman"/>
        </w:rPr>
        <w:t>[5]</w:t>
      </w:r>
      <w:r w:rsidRPr="00C81180">
        <w:rPr>
          <w:rFonts w:ascii="Times New Roman" w:hAnsi="Times New Roman" w:cs="Times New Roman"/>
        </w:rPr>
        <w:tab/>
        <w:t xml:space="preserve">T. V. Omotosho, D. T. Abiodun, S. A. Akinwumi, C. Ozonva, G. Adeyinka, and L. N. Obafemi, “Design and Construction of a Pure Sine Wave Inverter,” </w:t>
      </w:r>
      <w:r w:rsidRPr="00C81180">
        <w:rPr>
          <w:rFonts w:ascii="Times New Roman" w:hAnsi="Times New Roman" w:cs="Times New Roman"/>
          <w:i/>
          <w:iCs/>
        </w:rPr>
        <w:t>J. Inform. Math. Sci.</w:t>
      </w:r>
      <w:r w:rsidRPr="00C81180">
        <w:rPr>
          <w:rFonts w:ascii="Times New Roman" w:hAnsi="Times New Roman" w:cs="Times New Roman"/>
        </w:rPr>
        <w:t>, vol. 9, no. 2, Art. no. 2, 2017, doi: 10.26713/jims.v9i2.741.</w:t>
      </w:r>
    </w:p>
    <w:p w:rsidR="00407CE6" w:rsidRPr="00C81180" w:rsidRDefault="003F12CE" w:rsidP="00407CE6">
      <w:pPr>
        <w:spacing w:line="240" w:lineRule="auto"/>
        <w:jc w:val="both"/>
        <w:rPr>
          <w:rFonts w:ascii="Times New Roman" w:hAnsi="Times New Roman" w:cs="Times New Roman"/>
        </w:rPr>
      </w:pPr>
      <w:r w:rsidRPr="00C81180">
        <w:rPr>
          <w:rFonts w:ascii="Times New Roman" w:hAnsi="Times New Roman" w:cs="Times New Roman"/>
        </w:rPr>
        <w:fldChar w:fldCharType="end"/>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[6].</w:t>
      </w:r>
      <w:r w:rsidRPr="00C81180">
        <w:rPr>
          <w:rFonts w:ascii="Times New Roman" w:hAnsi="Times New Roman" w:cs="Times New Roman"/>
        </w:rPr>
        <w:tab/>
        <w:t xml:space="preserve">A. Chakrabarti and A. Chatterjee, Power Electronics: Principles and Applications, </w:t>
      </w:r>
      <w:r>
        <w:rPr>
          <w:rFonts w:ascii="Times New Roman" w:hAnsi="Times New Roman" w:cs="Times New Roman"/>
        </w:rPr>
        <w:tab/>
      </w:r>
      <w:r w:rsidRPr="00C81180">
        <w:rPr>
          <w:rFonts w:ascii="Times New Roman" w:hAnsi="Times New Roman" w:cs="Times New Roman"/>
        </w:rPr>
        <w:t>Tata McGraw-Hill, 2006.</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[7]. </w:t>
      </w:r>
      <w:r w:rsidRPr="00C81180">
        <w:rPr>
          <w:rFonts w:ascii="Times New Roman" w:hAnsi="Times New Roman" w:cs="Times New Roman"/>
        </w:rPr>
        <w:tab/>
        <w:t xml:space="preserve">Thomas j. Blalock “rotary converter “IEEE Power and Energy Magazine vol </w:t>
      </w:r>
      <w:r>
        <w:rPr>
          <w:rFonts w:ascii="Times New Roman" w:hAnsi="Times New Roman" w:cs="Times New Roman"/>
        </w:rPr>
        <w:t>2, Sep-</w:t>
      </w:r>
      <w:r>
        <w:rPr>
          <w:rFonts w:ascii="Times New Roman" w:hAnsi="Times New Roman" w:cs="Times New Roman"/>
        </w:rPr>
        <w:tab/>
        <w:t xml:space="preserve">Oct </w:t>
      </w:r>
      <w:r w:rsidRPr="00C81180">
        <w:rPr>
          <w:rFonts w:ascii="Times New Roman" w:hAnsi="Times New Roman" w:cs="Times New Roman"/>
        </w:rPr>
        <w:t xml:space="preserve">2013.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[8].</w:t>
      </w:r>
      <w:r w:rsidRPr="00C81180">
        <w:rPr>
          <w:rFonts w:ascii="Times New Roman" w:hAnsi="Times New Roman" w:cs="Times New Roman"/>
        </w:rPr>
        <w:tab/>
        <w:t>Lamb, J.S. (1909). Rotary Converter Patent Documentation. British Patent Office.</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[9].</w:t>
      </w:r>
      <w:r w:rsidRPr="00C81180">
        <w:rPr>
          <w:rFonts w:ascii="Times New Roman" w:hAnsi="Times New Roman" w:cs="Times New Roman"/>
        </w:rPr>
        <w:tab/>
        <w:t xml:space="preserve">Brown, A. (2021). Understanding Electrical Components (2nd ed., pp. 120-122). </w:t>
      </w:r>
      <w:r w:rsidRPr="00C81180">
        <w:rPr>
          <w:rFonts w:ascii="Times New Roman" w:hAnsi="Times New Roman" w:cs="Times New Roman"/>
        </w:rPr>
        <w:tab/>
        <w:t>Engineering Press.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[10].</w:t>
      </w:r>
      <w:r w:rsidRPr="00C81180">
        <w:rPr>
          <w:rFonts w:ascii="Times New Roman" w:hAnsi="Times New Roman" w:cs="Times New Roman"/>
        </w:rPr>
        <w:tab/>
        <w:t xml:space="preserve">Dennard R.H., ‘‘Design of Ion-Implanted MOSFET’s with Very Small </w:t>
      </w:r>
      <w:r w:rsidRPr="00C81180">
        <w:rPr>
          <w:rFonts w:ascii="Times New Roman" w:hAnsi="Times New Roman" w:cs="Times New Roman"/>
        </w:rPr>
        <w:tab/>
        <w:t xml:space="preserve">Physical  </w:t>
      </w:r>
      <w:r>
        <w:rPr>
          <w:rFonts w:ascii="Times New Roman" w:hAnsi="Times New Roman" w:cs="Times New Roman"/>
        </w:rPr>
        <w:tab/>
      </w:r>
      <w:r w:rsidRPr="00C81180">
        <w:rPr>
          <w:rFonts w:ascii="Times New Roman" w:hAnsi="Times New Roman" w:cs="Times New Roman"/>
        </w:rPr>
        <w:t xml:space="preserve">Dimensions,’’IEEE J. Solid-State Circuits, vol. SC-9, 1974, pp. </w:t>
      </w:r>
      <w:r w:rsidRPr="00C81180">
        <w:rPr>
          <w:rFonts w:ascii="Times New Roman" w:hAnsi="Times New Roman" w:cs="Times New Roman"/>
        </w:rPr>
        <w:tab/>
        <w:t xml:space="preserve">256-268.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[11].</w:t>
      </w:r>
      <w:r w:rsidRPr="00C81180">
        <w:rPr>
          <w:rFonts w:ascii="Times New Roman" w:hAnsi="Times New Roman" w:cs="Times New Roman"/>
        </w:rPr>
        <w:tab/>
        <w:t xml:space="preserve">Electronics Fundamentals. (2023). The Role of Resistors in Inverter Circuits. </w:t>
      </w:r>
      <w:r w:rsidRPr="00C81180">
        <w:rPr>
          <w:rFonts w:ascii="Times New Roman" w:hAnsi="Times New Roman" w:cs="Times New Roman"/>
        </w:rPr>
        <w:tab/>
        <w:t xml:space="preserve">Retrieved from </w:t>
      </w:r>
      <w:hyperlink r:id="rId11" w:history="1">
        <w:r w:rsidRPr="00C81180">
          <w:rPr>
            <w:rStyle w:val="Hyperlink"/>
            <w:rFonts w:ascii="Times New Roman" w:hAnsi="Times New Roman" w:cs="Times New Roman"/>
          </w:rPr>
          <w:t>https://www.electronicsfundamentals.com/resistors-</w:t>
        </w:r>
        <w:r w:rsidRPr="00C81180">
          <w:rPr>
            <w:rStyle w:val="Hyperlink"/>
            <w:rFonts w:ascii="Times New Roman" w:hAnsi="Times New Roman" w:cs="Times New Roman"/>
          </w:rPr>
          <w:tab/>
        </w:r>
        <w:r w:rsidRPr="00C81180">
          <w:rPr>
            <w:rStyle w:val="Hyperlink"/>
            <w:rFonts w:ascii="Times New Roman" w:hAnsi="Times New Roman" w:cs="Times New Roman"/>
          </w:rPr>
          <w:tab/>
          <w:t>inverters</w:t>
        </w:r>
      </w:hyperlink>
      <w:r w:rsidRPr="00C81180">
        <w:rPr>
          <w:rFonts w:ascii="Times New Roman" w:hAnsi="Times New Roman" w:cs="Times New Roman"/>
        </w:rPr>
        <w:t>.</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[12]. </w:t>
      </w:r>
      <w:r w:rsidRPr="00C81180">
        <w:rPr>
          <w:rFonts w:ascii="Times New Roman" w:hAnsi="Times New Roman" w:cs="Times New Roman"/>
        </w:rPr>
        <w:tab/>
        <w:t xml:space="preserve">J.S. Lai and F. Z. Peng, "Mutilevel converters A new breed of power </w:t>
      </w:r>
      <w:r w:rsidRPr="00C81180">
        <w:rPr>
          <w:rFonts w:ascii="Times New Roman" w:hAnsi="Times New Roman" w:cs="Times New Roman"/>
        </w:rPr>
        <w:tab/>
        <w:t xml:space="preserve">converters," </w:t>
      </w:r>
      <w:r>
        <w:rPr>
          <w:rFonts w:ascii="Times New Roman" w:hAnsi="Times New Roman" w:cs="Times New Roman"/>
        </w:rPr>
        <w:tab/>
      </w:r>
      <w:r w:rsidRPr="00C81180">
        <w:rPr>
          <w:rFonts w:ascii="Times New Roman" w:hAnsi="Times New Roman" w:cs="Times New Roman"/>
        </w:rPr>
        <w:t xml:space="preserve">IEEE </w:t>
      </w:r>
      <w:r w:rsidRPr="00C81180">
        <w:rPr>
          <w:rFonts w:ascii="Times New Roman" w:hAnsi="Times New Roman" w:cs="Times New Roman"/>
        </w:rPr>
        <w:tab/>
        <w:t xml:space="preserve">Trans. Ind. Applicat., vol. 32, pp. 509-517, May/June 1996.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[13].</w:t>
      </w:r>
      <w:r w:rsidRPr="00C81180">
        <w:rPr>
          <w:rFonts w:ascii="Times New Roman" w:hAnsi="Times New Roman" w:cs="Times New Roman"/>
        </w:rPr>
        <w:tab/>
        <w:t xml:space="preserve">Shockley, W., et al. (1957). Introduction of Silicon-Controlled Rectifiers. </w:t>
      </w:r>
      <w:r w:rsidRPr="00C81180">
        <w:rPr>
          <w:rFonts w:ascii="Times New Roman" w:hAnsi="Times New Roman" w:cs="Times New Roman"/>
        </w:rPr>
        <w:tab/>
        <w:t xml:space="preserve">Bell </w:t>
      </w:r>
      <w:r>
        <w:rPr>
          <w:rFonts w:ascii="Times New Roman" w:hAnsi="Times New Roman" w:cs="Times New Roman"/>
        </w:rPr>
        <w:tab/>
      </w:r>
      <w:r w:rsidRPr="00C81180">
        <w:rPr>
          <w:rFonts w:ascii="Times New Roman" w:hAnsi="Times New Roman" w:cs="Times New Roman"/>
        </w:rPr>
        <w:t>Laboratories.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[14].</w:t>
      </w:r>
      <w:r w:rsidRPr="00C81180">
        <w:rPr>
          <w:rFonts w:ascii="Times New Roman" w:hAnsi="Times New Roman" w:cs="Times New Roman"/>
        </w:rPr>
        <w:tab/>
        <w:t xml:space="preserve">DOE Office of Energy Efficiency. (2023). Modern Inverter Technologies: </w:t>
      </w:r>
      <w:r w:rsidRPr="00C81180">
        <w:rPr>
          <w:rFonts w:ascii="Times New Roman" w:hAnsi="Times New Roman" w:cs="Times New Roman"/>
        </w:rPr>
        <w:tab/>
        <w:t xml:space="preserve">Evolution and </w:t>
      </w:r>
      <w:r>
        <w:rPr>
          <w:rFonts w:ascii="Times New Roman" w:hAnsi="Times New Roman" w:cs="Times New Roman"/>
        </w:rPr>
        <w:tab/>
      </w:r>
      <w:r w:rsidRPr="00C81180">
        <w:rPr>
          <w:rFonts w:ascii="Times New Roman" w:hAnsi="Times New Roman" w:cs="Times New Roman"/>
        </w:rPr>
        <w:t>Applications.</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[15]. </w:t>
      </w:r>
      <w:r w:rsidRPr="00C81180">
        <w:rPr>
          <w:rFonts w:ascii="Times New Roman" w:hAnsi="Times New Roman" w:cs="Times New Roman"/>
        </w:rPr>
        <w:tab/>
        <w:t>R. H. Baker and L. H. Bannister, "Electric power converter</w:t>
      </w:r>
      <w:r>
        <w:rPr>
          <w:rFonts w:ascii="Times New Roman" w:hAnsi="Times New Roman" w:cs="Times New Roman"/>
        </w:rPr>
        <w:t xml:space="preserve">," U.S. Patent 3 </w:t>
      </w:r>
      <w:r w:rsidRPr="00C81180">
        <w:rPr>
          <w:rFonts w:ascii="Times New Roman" w:hAnsi="Times New Roman" w:cs="Times New Roman"/>
        </w:rPr>
        <w:t xml:space="preserve">867 643, Feb. </w:t>
      </w:r>
      <w:r>
        <w:rPr>
          <w:rFonts w:ascii="Times New Roman" w:hAnsi="Times New Roman" w:cs="Times New Roman"/>
        </w:rPr>
        <w:tab/>
      </w:r>
      <w:r w:rsidRPr="00C81180">
        <w:rPr>
          <w:rFonts w:ascii="Times New Roman" w:hAnsi="Times New Roman" w:cs="Times New Roman"/>
        </w:rPr>
        <w:t xml:space="preserve">1975.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[16].  R. H. Baker, "Switching circuit," U.S. Patent 4210 826, July 1980.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[17].</w:t>
      </w:r>
      <w:r w:rsidRPr="00C81180">
        <w:rPr>
          <w:rFonts w:ascii="Times New Roman" w:hAnsi="Times New Roman" w:cs="Times New Roman"/>
        </w:rPr>
        <w:tab/>
        <w:t xml:space="preserve">T. S. Perry, “The war of the currents,” IEEE Spectrum, vol. 29, no. 12, pp. </w:t>
      </w:r>
      <w:r>
        <w:rPr>
          <w:rFonts w:ascii="Times New Roman" w:hAnsi="Times New Roman" w:cs="Times New Roman"/>
        </w:rPr>
        <w:t xml:space="preserve">46-50, </w:t>
      </w:r>
      <w:r>
        <w:rPr>
          <w:rFonts w:ascii="Times New Roman" w:hAnsi="Times New Roman" w:cs="Times New Roman"/>
        </w:rPr>
        <w:tab/>
        <w:t xml:space="preserve">Dec. </w:t>
      </w:r>
      <w:r>
        <w:rPr>
          <w:rFonts w:ascii="Times New Roman" w:hAnsi="Times New Roman" w:cs="Times New Roman"/>
        </w:rPr>
        <w:tab/>
      </w:r>
      <w:r w:rsidRPr="00C81180">
        <w:rPr>
          <w:rFonts w:ascii="Times New Roman" w:hAnsi="Times New Roman" w:cs="Times New Roman"/>
        </w:rPr>
        <w:t>1992.</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[18].</w:t>
      </w:r>
      <w:r w:rsidRPr="00C81180">
        <w:rPr>
          <w:rFonts w:ascii="Times New Roman" w:hAnsi="Times New Roman" w:cs="Times New Roman"/>
        </w:rPr>
        <w:tab/>
        <w:t>B. K. Bose, Power Electronics and Motor Drives:</w:t>
      </w:r>
      <w:r>
        <w:rPr>
          <w:rFonts w:ascii="Times New Roman" w:hAnsi="Times New Roman" w:cs="Times New Roman"/>
        </w:rPr>
        <w:t xml:space="preserve"> Advances and Trends, 1st </w:t>
      </w:r>
      <w:r w:rsidRPr="00C81180">
        <w:rPr>
          <w:rFonts w:ascii="Times New Roman" w:hAnsi="Times New Roman" w:cs="Times New Roman"/>
        </w:rPr>
        <w:t xml:space="preserve">ed., </w:t>
      </w:r>
      <w:r>
        <w:rPr>
          <w:rFonts w:ascii="Times New Roman" w:hAnsi="Times New Roman" w:cs="Times New Roman"/>
        </w:rPr>
        <w:tab/>
      </w:r>
      <w:r w:rsidRPr="00C81180">
        <w:rPr>
          <w:rFonts w:ascii="Times New Roman" w:hAnsi="Times New Roman" w:cs="Times New Roman"/>
        </w:rPr>
        <w:t>Amsterdam, Netherlands: Academic Press, 2006,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[19].</w:t>
      </w:r>
      <w:r w:rsidRPr="00C81180">
        <w:rPr>
          <w:rFonts w:ascii="Times New Roman" w:hAnsi="Times New Roman" w:cs="Times New Roman"/>
        </w:rPr>
        <w:tab/>
        <w:t xml:space="preserve">A. K. Yadav, "Square Wave and its Effect on Electrical Loads," IEEE </w:t>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 xml:space="preserve">Industrial Applications, vol. 36, no. 4, pp. 1135-1140, </w:t>
      </w:r>
      <w:r w:rsidRPr="00C81180">
        <w:rPr>
          <w:rFonts w:ascii="Times New Roman" w:hAnsi="Times New Roman" w:cs="Times New Roman"/>
        </w:rPr>
        <w:tab/>
        <w:t>1974.</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[20].</w:t>
      </w:r>
      <w:r w:rsidRPr="00C81180">
        <w:rPr>
          <w:rFonts w:ascii="Times New Roman" w:hAnsi="Times New Roman" w:cs="Times New Roman"/>
        </w:rPr>
        <w:tab/>
        <w:t>M. T. Ahmed and S. D. Kumar, "Square Wave Inverter T</w:t>
      </w:r>
      <w:r>
        <w:rPr>
          <w:rFonts w:ascii="Times New Roman" w:hAnsi="Times New Roman" w:cs="Times New Roman"/>
        </w:rPr>
        <w:t xml:space="preserve">echnology: </w:t>
      </w:r>
      <w:r w:rsidRPr="00C81180">
        <w:rPr>
          <w:rFonts w:ascii="Times New Roman" w:hAnsi="Times New Roman" w:cs="Times New Roman"/>
        </w:rPr>
        <w:t xml:space="preserve">Historical </w:t>
      </w:r>
      <w:r>
        <w:rPr>
          <w:rFonts w:ascii="Times New Roman" w:hAnsi="Times New Roman" w:cs="Times New Roman"/>
        </w:rPr>
        <w:tab/>
      </w:r>
      <w:r w:rsidRPr="00C81180">
        <w:rPr>
          <w:rFonts w:ascii="Times New Roman" w:hAnsi="Times New Roman" w:cs="Times New Roman"/>
        </w:rPr>
        <w:t xml:space="preserve">Overview and Applications," IEEE Transactions on Power </w:t>
      </w:r>
      <w:r w:rsidRPr="00C81180">
        <w:rPr>
          <w:rFonts w:ascii="Times New Roman" w:hAnsi="Times New Roman" w:cs="Times New Roman"/>
        </w:rPr>
        <w:tab/>
        <w:t>Electronics</w:t>
      </w:r>
      <w:r>
        <w:rPr>
          <w:rFonts w:ascii="Times New Roman" w:hAnsi="Times New Roman" w:cs="Times New Roman"/>
        </w:rPr>
        <w:t xml:space="preserve">, vol. 48, no. 2, </w:t>
      </w:r>
      <w:r>
        <w:rPr>
          <w:rFonts w:ascii="Times New Roman" w:hAnsi="Times New Roman" w:cs="Times New Roman"/>
        </w:rPr>
        <w:tab/>
        <w:t xml:space="preserve">pp. 356-364, </w:t>
      </w:r>
      <w:r w:rsidRPr="00C81180">
        <w:rPr>
          <w:rFonts w:ascii="Times New Roman" w:hAnsi="Times New Roman" w:cs="Times New Roman"/>
        </w:rPr>
        <w:t>Feb. 2020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[21].</w:t>
      </w:r>
      <w:r w:rsidRPr="00C81180">
        <w:rPr>
          <w:rFonts w:ascii="Times New Roman" w:hAnsi="Times New Roman" w:cs="Times New Roman"/>
        </w:rPr>
        <w:tab/>
        <w:t xml:space="preserve">G. Johnson, "Development of Modified Sine Wave Inverters," Power Electronics </w:t>
      </w:r>
      <w:r w:rsidRPr="00C81180">
        <w:rPr>
          <w:rFonts w:ascii="Times New Roman" w:hAnsi="Times New Roman" w:cs="Times New Roman"/>
        </w:rPr>
        <w:tab/>
        <w:t>Magazine, vol. 23, no. 4, pp. 65-70, 1981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[22].</w:t>
      </w:r>
      <w:r w:rsidRPr="00C81180">
        <w:rPr>
          <w:rFonts w:ascii="Times New Roman" w:hAnsi="Times New Roman" w:cs="Times New Roman"/>
        </w:rPr>
        <w:tab/>
        <w:t xml:space="preserve">D. S. Watson, "Challenges with Modified Sine Wave Inverters in Sensitive </w:t>
      </w:r>
      <w:r w:rsidRPr="00C81180">
        <w:rPr>
          <w:rFonts w:ascii="Times New Roman" w:hAnsi="Times New Roman" w:cs="Times New Roman"/>
        </w:rPr>
        <w:tab/>
        <w:t xml:space="preserve">Electronics," Journal of Electrical Engineering, vol. 45, no. 3, pp. 140-147, </w:t>
      </w:r>
      <w:r w:rsidRPr="00C81180">
        <w:rPr>
          <w:rFonts w:ascii="Times New Roman" w:hAnsi="Times New Roman" w:cs="Times New Roman"/>
        </w:rPr>
        <w:tab/>
        <w:t>1996.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[23].</w:t>
      </w:r>
      <w:r w:rsidRPr="00C81180">
        <w:rPr>
          <w:rFonts w:ascii="Times New Roman" w:hAnsi="Times New Roman" w:cs="Times New Roman"/>
        </w:rPr>
        <w:tab/>
        <w:t xml:space="preserve">L. S. Kim, "Applications of Modified Sine Wave Inverters in Off-Grid </w:t>
      </w:r>
      <w:r w:rsidRPr="00C81180">
        <w:rPr>
          <w:rFonts w:ascii="Times New Roman" w:hAnsi="Times New Roman" w:cs="Times New Roman"/>
        </w:rPr>
        <w:tab/>
        <w:t xml:space="preserve">Systems," </w:t>
      </w:r>
      <w:r>
        <w:rPr>
          <w:rFonts w:ascii="Times New Roman" w:hAnsi="Times New Roman" w:cs="Times New Roman"/>
        </w:rPr>
        <w:tab/>
      </w:r>
      <w:r w:rsidRPr="00C81180">
        <w:rPr>
          <w:rFonts w:ascii="Times New Roman" w:hAnsi="Times New Roman" w:cs="Times New Roman"/>
        </w:rPr>
        <w:t>Renewable Energy Review, vol. 30, no. 1, pp. 89-94, 2000.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[24].</w:t>
      </w:r>
      <w:r w:rsidRPr="00C81180">
        <w:rPr>
          <w:rFonts w:ascii="Times New Roman" w:hAnsi="Times New Roman" w:cs="Times New Roman"/>
        </w:rPr>
        <w:tab/>
        <w:t>R. T. Lee, "Modified Sine Wave Inverters: Cost-Effective Solution for Low-</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Applications," IEEE Power and Energy Systems Journal, vol. 38, no. </w:t>
      </w:r>
      <w:r w:rsidRPr="00C81180">
        <w:rPr>
          <w:rFonts w:ascii="Times New Roman" w:hAnsi="Times New Roman" w:cs="Times New Roman"/>
        </w:rPr>
        <w:tab/>
      </w:r>
      <w:r>
        <w:rPr>
          <w:rFonts w:ascii="Times New Roman" w:hAnsi="Times New Roman" w:cs="Times New Roman"/>
        </w:rPr>
        <w:t>2, pp. 112-</w:t>
      </w:r>
      <w:r>
        <w:rPr>
          <w:rFonts w:ascii="Times New Roman" w:hAnsi="Times New Roman" w:cs="Times New Roman"/>
        </w:rPr>
        <w:tab/>
        <w:t xml:space="preserve">116, </w:t>
      </w:r>
      <w:r w:rsidRPr="00C81180">
        <w:rPr>
          <w:rFonts w:ascii="Times New Roman" w:hAnsi="Times New Roman" w:cs="Times New Roman"/>
        </w:rPr>
        <w:t>2005.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[25].</w:t>
      </w:r>
      <w:r w:rsidRPr="00C81180">
        <w:rPr>
          <w:rFonts w:ascii="Times New Roman" w:hAnsi="Times New Roman" w:cs="Times New Roman"/>
        </w:rPr>
        <w:tab/>
        <w:t xml:space="preserve">T. Edison, A Comprehensive History of Direct Current Power, New York: </w:t>
      </w:r>
      <w:r w:rsidRPr="00C81180">
        <w:rPr>
          <w:rFonts w:ascii="Times New Roman" w:hAnsi="Times New Roman" w:cs="Times New Roman"/>
        </w:rPr>
        <w:tab/>
        <w:t xml:space="preserve">McGraw-Hill, </w:t>
      </w:r>
      <w:r w:rsidRPr="00C81180">
        <w:rPr>
          <w:rFonts w:ascii="Times New Roman" w:hAnsi="Times New Roman" w:cs="Times New Roman"/>
        </w:rPr>
        <w:tab/>
        <w:t>1895.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[26].</w:t>
      </w:r>
      <w:r w:rsidRPr="00C81180">
        <w:rPr>
          <w:rFonts w:ascii="Times New Roman" w:hAnsi="Times New Roman" w:cs="Times New Roman"/>
        </w:rPr>
        <w:tab/>
        <w:t xml:space="preserve">W. Shockley, "Development of the silicon-controlled rectifier (SCR) in </w:t>
      </w:r>
      <w:r w:rsidRPr="00C81180">
        <w:rPr>
          <w:rFonts w:ascii="Times New Roman" w:hAnsi="Times New Roman" w:cs="Times New Roman"/>
        </w:rPr>
        <w:tab/>
        <w:t xml:space="preserve">power </w:t>
      </w:r>
      <w:r>
        <w:rPr>
          <w:rFonts w:ascii="Times New Roman" w:hAnsi="Times New Roman" w:cs="Times New Roman"/>
        </w:rPr>
        <w:tab/>
      </w:r>
      <w:r w:rsidRPr="00C81180">
        <w:rPr>
          <w:rFonts w:ascii="Times New Roman" w:hAnsi="Times New Roman" w:cs="Times New Roman"/>
        </w:rPr>
        <w:t xml:space="preserve">electronics," Bell Laboratories Technical Journal, vol. 36, no. 7, pp. </w:t>
      </w:r>
      <w:r w:rsidRPr="00C81180">
        <w:rPr>
          <w:rFonts w:ascii="Times New Roman" w:hAnsi="Times New Roman" w:cs="Times New Roman"/>
        </w:rPr>
        <w:tab/>
        <w:t>1954-</w:t>
      </w:r>
      <w:r w:rsidRPr="00C81180">
        <w:rPr>
          <w:rFonts w:ascii="Times New Roman" w:hAnsi="Times New Roman" w:cs="Times New Roman"/>
        </w:rPr>
        <w:tab/>
        <w:t xml:space="preserve">1960, </w:t>
      </w:r>
      <w:r>
        <w:rPr>
          <w:rFonts w:ascii="Times New Roman" w:hAnsi="Times New Roman" w:cs="Times New Roman"/>
        </w:rPr>
        <w:tab/>
      </w:r>
      <w:r w:rsidRPr="00C81180">
        <w:rPr>
          <w:rFonts w:ascii="Times New Roman" w:hAnsi="Times New Roman" w:cs="Times New Roman"/>
        </w:rPr>
        <w:t>1957.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[27].</w:t>
      </w:r>
      <w:r w:rsidRPr="00C81180">
        <w:rPr>
          <w:rFonts w:ascii="Times New Roman" w:hAnsi="Times New Roman" w:cs="Times New Roman"/>
        </w:rPr>
        <w:tab/>
        <w:t xml:space="preserve">H. M. Smith, "Power electronic devices in modern inverter designs," IEEE </w:t>
      </w:r>
      <w:r>
        <w:rPr>
          <w:rFonts w:ascii="Times New Roman" w:hAnsi="Times New Roman" w:cs="Times New Roman"/>
        </w:rPr>
        <w:t xml:space="preserve">Journal </w:t>
      </w:r>
      <w:r>
        <w:rPr>
          <w:rFonts w:ascii="Times New Roman" w:hAnsi="Times New Roman" w:cs="Times New Roman"/>
        </w:rPr>
        <w:tab/>
        <w:t xml:space="preserve">of </w:t>
      </w:r>
      <w:r w:rsidRPr="00C81180">
        <w:rPr>
          <w:rFonts w:ascii="Times New Roman" w:hAnsi="Times New Roman" w:cs="Times New Roman"/>
        </w:rPr>
        <w:t>Solid-State Circuits, vol. 19, no. 1, pp. 30-40, Jan. 1984.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[28].</w:t>
      </w:r>
      <w:r w:rsidRPr="00C81180">
        <w:rPr>
          <w:rFonts w:ascii="Times New Roman" w:hAnsi="Times New Roman" w:cs="Times New Roman"/>
        </w:rPr>
        <w:tab/>
        <w:t xml:space="preserve">J. W. Park, "Solar energy inverters: An evolution," IEEE Transactions on </w:t>
      </w:r>
      <w:r w:rsidRPr="00C81180">
        <w:rPr>
          <w:rFonts w:ascii="Times New Roman" w:hAnsi="Times New Roman" w:cs="Times New Roman"/>
        </w:rPr>
        <w:tab/>
        <w:t xml:space="preserve">Sustainable </w:t>
      </w:r>
      <w:r w:rsidRPr="00C81180">
        <w:rPr>
          <w:rFonts w:ascii="Times New Roman" w:hAnsi="Times New Roman" w:cs="Times New Roman"/>
        </w:rPr>
        <w:tab/>
        <w:t xml:space="preserve">Energy, vol. 15, no. 1, pp. 58-70, Jan. 2012.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[29].</w:t>
      </w:r>
      <w:r w:rsidRPr="00C81180">
        <w:rPr>
          <w:rFonts w:ascii="Times New Roman" w:hAnsi="Times New Roman" w:cs="Times New Roman"/>
        </w:rPr>
        <w:tab/>
        <w:t xml:space="preserve">J. D. C. B. Ellis, "A History of Batteries and Their Use in Power Systems," </w:t>
      </w:r>
      <w:r w:rsidRPr="00C81180">
        <w:rPr>
          <w:rFonts w:ascii="Times New Roman" w:hAnsi="Times New Roman" w:cs="Times New Roman"/>
        </w:rPr>
        <w:tab/>
        <w:t xml:space="preserve">IEEE </w:t>
      </w:r>
      <w:r w:rsidRPr="00C81180">
        <w:rPr>
          <w:rFonts w:ascii="Times New Roman" w:hAnsi="Times New Roman" w:cs="Times New Roman"/>
        </w:rPr>
        <w:tab/>
        <w:t xml:space="preserve">Transactions on Power Electronics, vol. 56, no. 3, pp. 987-992, Mar. </w:t>
      </w:r>
      <w:r w:rsidRPr="00C81180">
        <w:rPr>
          <w:rFonts w:ascii="Times New Roman" w:hAnsi="Times New Roman" w:cs="Times New Roman"/>
        </w:rPr>
        <w:tab/>
        <w:t>2007.</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[30].</w:t>
      </w:r>
      <w:r w:rsidRPr="00C81180">
        <w:rPr>
          <w:rFonts w:ascii="Times New Roman" w:hAnsi="Times New Roman" w:cs="Times New Roman"/>
        </w:rPr>
        <w:tab/>
        <w:t xml:space="preserve"> H. Green, "The Role of Lead-Acid Batteries in Power Systems," IEEE </w:t>
      </w:r>
      <w:r w:rsidRPr="00C81180">
        <w:rPr>
          <w:rFonts w:ascii="Times New Roman" w:hAnsi="Times New Roman" w:cs="Times New Roman"/>
        </w:rPr>
        <w:tab/>
      </w:r>
      <w:r>
        <w:rPr>
          <w:rFonts w:ascii="Times New Roman" w:hAnsi="Times New Roman" w:cs="Times New Roman"/>
        </w:rPr>
        <w:t xml:space="preserve">Transactions </w:t>
      </w:r>
      <w:r>
        <w:rPr>
          <w:rFonts w:ascii="Times New Roman" w:hAnsi="Times New Roman" w:cs="Times New Roman"/>
        </w:rPr>
        <w:tab/>
        <w:t xml:space="preserve">on </w:t>
      </w:r>
      <w:r w:rsidRPr="00C81180">
        <w:rPr>
          <w:rFonts w:ascii="Times New Roman" w:hAnsi="Times New Roman" w:cs="Times New Roman"/>
        </w:rPr>
        <w:t>Industrial Applications, vol. 34, no. 1, pp. 42-50, 1970.</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[31].</w:t>
      </w:r>
      <w:r w:rsidRPr="00C81180">
        <w:rPr>
          <w:rFonts w:ascii="Times New Roman" w:hAnsi="Times New Roman" w:cs="Times New Roman"/>
        </w:rPr>
        <w:tab/>
        <w:t xml:space="preserve">J. B. Goodenough, "Nobel Lecture: The Lithium-Ion Battery—A Battery for </w:t>
      </w:r>
      <w:r w:rsidRPr="00C81180">
        <w:rPr>
          <w:rFonts w:ascii="Times New Roman" w:hAnsi="Times New Roman" w:cs="Times New Roman"/>
        </w:rPr>
        <w:tab/>
        <w:t xml:space="preserve">the </w:t>
      </w:r>
      <w:r>
        <w:rPr>
          <w:rFonts w:ascii="Times New Roman" w:hAnsi="Times New Roman" w:cs="Times New Roman"/>
        </w:rPr>
        <w:tab/>
      </w:r>
      <w:r w:rsidRPr="00C81180">
        <w:rPr>
          <w:rFonts w:ascii="Times New Roman" w:hAnsi="Times New Roman" w:cs="Times New Roman"/>
        </w:rPr>
        <w:t>21st Century," Nobel Prize, 2019.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[32].</w:t>
      </w:r>
      <w:r w:rsidRPr="00C81180">
        <w:rPr>
          <w:rFonts w:ascii="Times New Roman" w:hAnsi="Times New Roman" w:cs="Times New Roman"/>
        </w:rPr>
        <w:tab/>
        <w:t xml:space="preserve">M. S. Whittingham, "Electrical Energy Storage and Intercalation </w:t>
      </w:r>
      <w:r w:rsidRPr="00C81180">
        <w:rPr>
          <w:rFonts w:ascii="Times New Roman" w:hAnsi="Times New Roman" w:cs="Times New Roman"/>
        </w:rPr>
        <w:tab/>
        <w:t xml:space="preserve">Chemistry," Science, </w:t>
      </w:r>
      <w:r w:rsidRPr="00C81180">
        <w:rPr>
          <w:rFonts w:ascii="Times New Roman" w:hAnsi="Times New Roman" w:cs="Times New Roman"/>
        </w:rPr>
        <w:tab/>
        <w:t>vol. 192, no. 4244, pp. 1126-1127, 1976.</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[33].</w:t>
      </w:r>
      <w:r w:rsidRPr="00C81180">
        <w:rPr>
          <w:rFonts w:ascii="Times New Roman" w:hAnsi="Times New Roman" w:cs="Times New Roman"/>
        </w:rPr>
        <w:tab/>
        <w:t xml:space="preserve">G. Planté, "Mémoiresurune nouvelle pile électrique,"ComptesRendus de </w:t>
      </w:r>
      <w:r w:rsidRPr="00C81180">
        <w:rPr>
          <w:rFonts w:ascii="Times New Roman" w:hAnsi="Times New Roman" w:cs="Times New Roman"/>
        </w:rPr>
        <w:tab/>
        <w:t xml:space="preserve">l'Académie </w:t>
      </w:r>
      <w:r>
        <w:rPr>
          <w:rFonts w:ascii="Times New Roman" w:hAnsi="Times New Roman" w:cs="Times New Roman"/>
        </w:rPr>
        <w:tab/>
      </w:r>
      <w:r w:rsidRPr="00C81180">
        <w:rPr>
          <w:rFonts w:ascii="Times New Roman" w:hAnsi="Times New Roman" w:cs="Times New Roman"/>
        </w:rPr>
        <w:t>des Sciences, vol. 48, pp. 123-128, 1859.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[34].</w:t>
      </w:r>
      <w:r w:rsidRPr="00C81180">
        <w:rPr>
          <w:rFonts w:ascii="Times New Roman" w:hAnsi="Times New Roman" w:cs="Times New Roman"/>
        </w:rPr>
        <w:tab/>
        <w:t xml:space="preserve">P. H. Green, "The Role of Lead-Acid Batteries in Power Systems," IEEE </w:t>
      </w:r>
      <w:r w:rsidRPr="00C81180">
        <w:rPr>
          <w:rFonts w:ascii="Times New Roman" w:hAnsi="Times New Roman" w:cs="Times New Roman"/>
        </w:rPr>
        <w:tab/>
        <w:t xml:space="preserve">Transactions </w:t>
      </w:r>
      <w:r>
        <w:rPr>
          <w:rFonts w:ascii="Times New Roman" w:hAnsi="Times New Roman" w:cs="Times New Roman"/>
        </w:rPr>
        <w:tab/>
      </w:r>
      <w:r w:rsidRPr="00C81180">
        <w:rPr>
          <w:rFonts w:ascii="Times New Roman" w:hAnsi="Times New Roman" w:cs="Times New Roman"/>
        </w:rPr>
        <w:t>on Industrial Applications, vol. 34, no. 1, pp. 42-50, 1970.</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[35].</w:t>
      </w:r>
      <w:r w:rsidRPr="00C81180">
        <w:rPr>
          <w:rFonts w:ascii="Times New Roman" w:hAnsi="Times New Roman" w:cs="Times New Roman"/>
        </w:rPr>
        <w:tab/>
        <w:t xml:space="preserve">A. Tarascon and M. Armand, "Issues and challenges facing rechargeable </w:t>
      </w:r>
      <w:r w:rsidRPr="00C81180">
        <w:rPr>
          <w:rFonts w:ascii="Times New Roman" w:hAnsi="Times New Roman" w:cs="Times New Roman"/>
        </w:rPr>
        <w:tab/>
        <w:t xml:space="preserve">lithium </w:t>
      </w:r>
      <w:r>
        <w:rPr>
          <w:rFonts w:ascii="Times New Roman" w:hAnsi="Times New Roman" w:cs="Times New Roman"/>
        </w:rPr>
        <w:tab/>
      </w:r>
      <w:r w:rsidRPr="00C81180">
        <w:rPr>
          <w:rFonts w:ascii="Times New Roman" w:hAnsi="Times New Roman" w:cs="Times New Roman"/>
        </w:rPr>
        <w:t>batteries," Nature, vol. 414, pp. 359-367, 2001.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[36].</w:t>
      </w:r>
      <w:r w:rsidRPr="00C81180">
        <w:rPr>
          <w:rFonts w:ascii="Times New Roman" w:hAnsi="Times New Roman" w:cs="Times New Roman"/>
        </w:rPr>
        <w:tab/>
        <w:t xml:space="preserve">W. Jungner, "The development of the nickel-cadmium battery," J. </w:t>
      </w:r>
      <w:r w:rsidRPr="00C81180">
        <w:rPr>
          <w:rFonts w:ascii="Times New Roman" w:hAnsi="Times New Roman" w:cs="Times New Roman"/>
        </w:rPr>
        <w:tab/>
      </w:r>
      <w:r>
        <w:rPr>
          <w:rFonts w:ascii="Times New Roman" w:hAnsi="Times New Roman" w:cs="Times New Roman"/>
        </w:rPr>
        <w:t xml:space="preserve">Electrochem. Soc., </w:t>
      </w:r>
      <w:r>
        <w:rPr>
          <w:rFonts w:ascii="Times New Roman" w:hAnsi="Times New Roman" w:cs="Times New Roman"/>
        </w:rPr>
        <w:tab/>
        <w:t xml:space="preserve">vol. </w:t>
      </w:r>
      <w:r w:rsidRPr="00C81180">
        <w:rPr>
          <w:rFonts w:ascii="Times New Roman" w:hAnsi="Times New Roman" w:cs="Times New Roman"/>
        </w:rPr>
        <w:t>45, no. 4, pp. 394-396, 1899.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[37].</w:t>
      </w:r>
      <w:r w:rsidRPr="00C81180">
        <w:rPr>
          <w:rFonts w:ascii="Times New Roman" w:hAnsi="Times New Roman" w:cs="Times New Roman"/>
        </w:rPr>
        <w:tab/>
        <w:t xml:space="preserve">R. L. McCreery, "Nickel-cadmium batteries," Journal of Power Sources, vol. </w:t>
      </w:r>
      <w:r w:rsidRPr="00C81180">
        <w:rPr>
          <w:rFonts w:ascii="Times New Roman" w:hAnsi="Times New Roman" w:cs="Times New Roman"/>
        </w:rPr>
        <w:tab/>
        <w:t xml:space="preserve">35, no. </w:t>
      </w:r>
      <w:r>
        <w:rPr>
          <w:rFonts w:ascii="Times New Roman" w:hAnsi="Times New Roman" w:cs="Times New Roman"/>
        </w:rPr>
        <w:tab/>
        <w:t xml:space="preserve">3, </w:t>
      </w:r>
      <w:r w:rsidRPr="00C81180">
        <w:rPr>
          <w:rFonts w:ascii="Times New Roman" w:hAnsi="Times New Roman" w:cs="Times New Roman"/>
        </w:rPr>
        <w:t>pp. 435-447, 1991.</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 [38].</w:t>
      </w:r>
      <w:r w:rsidRPr="00C81180">
        <w:rPr>
          <w:rFonts w:ascii="Times New Roman" w:hAnsi="Times New Roman" w:cs="Times New Roman"/>
        </w:rPr>
        <w:tab/>
        <w:t xml:space="preserve">F. T. Bacon, "The development of the Bacon fuel cell," Nature, vol. 173, no. 4384, </w:t>
      </w:r>
      <w:r>
        <w:rPr>
          <w:rFonts w:ascii="Times New Roman" w:hAnsi="Times New Roman" w:cs="Times New Roman"/>
        </w:rPr>
        <w:tab/>
        <w:t xml:space="preserve">pp. </w:t>
      </w:r>
      <w:r w:rsidRPr="00C81180">
        <w:rPr>
          <w:rFonts w:ascii="Times New Roman" w:hAnsi="Times New Roman" w:cs="Times New Roman"/>
        </w:rPr>
        <w:t>563–564, 1954.</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[39].</w:t>
      </w:r>
      <w:r w:rsidRPr="00C81180">
        <w:rPr>
          <w:rFonts w:ascii="Times New Roman" w:hAnsi="Times New Roman" w:cs="Times New Roman"/>
        </w:rPr>
        <w:tab/>
        <w:t xml:space="preserve">M. Skyllas-Kazacos, C. W. K. Chow, and R. S. Chen, "The vanadium redox </w:t>
      </w:r>
      <w:r w:rsidRPr="00C81180">
        <w:rPr>
          <w:rFonts w:ascii="Times New Roman" w:hAnsi="Times New Roman" w:cs="Times New Roman"/>
        </w:rPr>
        <w:tab/>
      </w:r>
      <w:r>
        <w:rPr>
          <w:rFonts w:ascii="Times New Roman" w:hAnsi="Times New Roman" w:cs="Times New Roman"/>
        </w:rPr>
        <w:t xml:space="preserve">battery," </w:t>
      </w:r>
      <w:r w:rsidRPr="00C81180">
        <w:rPr>
          <w:rFonts w:ascii="Times New Roman" w:hAnsi="Times New Roman" w:cs="Times New Roman"/>
        </w:rPr>
        <w:t>Journal of Power Sources, vol. 22, no. 2, pp. 183-188, 1988.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[40].</w:t>
      </w:r>
      <w:r w:rsidRPr="00C81180">
        <w:rPr>
          <w:rFonts w:ascii="Times New Roman" w:hAnsi="Times New Roman" w:cs="Times New Roman"/>
        </w:rPr>
        <w:tab/>
        <w:t xml:space="preserve"> RICHARD “A brief history of flow batteries’’ June 20,2017</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[41].  Akinboro, F.G. (2012). Low Solar Power for University of Agriculture Abeokuta As </w:t>
      </w:r>
      <w:r>
        <w:rPr>
          <w:rFonts w:ascii="Times New Roman" w:hAnsi="Times New Roman" w:cs="Times New Roman"/>
        </w:rPr>
        <w:tab/>
        <w:t xml:space="preserve">A </w:t>
      </w:r>
      <w:r w:rsidRPr="00C81180">
        <w:rPr>
          <w:rFonts w:ascii="Times New Roman" w:hAnsi="Times New Roman" w:cs="Times New Roman"/>
        </w:rPr>
        <w:t xml:space="preserve">Model For Other Institutions in Developing Economy and Nigeria In </w:t>
      </w:r>
      <w:r>
        <w:rPr>
          <w:rFonts w:ascii="Times New Roman" w:hAnsi="Times New Roman" w:cs="Times New Roman"/>
        </w:rPr>
        <w:tab/>
      </w:r>
      <w:r w:rsidRPr="00C81180">
        <w:rPr>
          <w:rFonts w:ascii="Times New Roman" w:hAnsi="Times New Roman" w:cs="Times New Roman"/>
        </w:rPr>
        <w:t xml:space="preserve">General (part 2). </w:t>
      </w:r>
      <w:r w:rsidRPr="00C81180">
        <w:rPr>
          <w:rFonts w:ascii="Times New Roman" w:hAnsi="Times New Roman" w:cs="Times New Roman"/>
        </w:rPr>
        <w:tab/>
        <w:t xml:space="preserve">Transnational Journal of Science and Technology vol. 2(6) p: 1 - 22.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[42]. </w:t>
      </w:r>
      <w:r w:rsidRPr="00C81180">
        <w:rPr>
          <w:rFonts w:ascii="Times New Roman" w:hAnsi="Times New Roman" w:cs="Times New Roman"/>
        </w:rPr>
        <w:tab/>
        <w:t>Giri, N.K. (2012). Alternate Energy Sources, Ap</w:t>
      </w:r>
      <w:r>
        <w:rPr>
          <w:rFonts w:ascii="Times New Roman" w:hAnsi="Times New Roman" w:cs="Times New Roman"/>
        </w:rPr>
        <w:t xml:space="preserve">plications and Technology </w:t>
      </w:r>
      <w:r w:rsidRPr="00C81180">
        <w:rPr>
          <w:rFonts w:ascii="Times New Roman" w:hAnsi="Times New Roman" w:cs="Times New Roman"/>
        </w:rPr>
        <w:t xml:space="preserve">Khana </w:t>
      </w:r>
      <w:r>
        <w:rPr>
          <w:rFonts w:ascii="Times New Roman" w:hAnsi="Times New Roman" w:cs="Times New Roman"/>
        </w:rPr>
        <w:tab/>
      </w:r>
      <w:r w:rsidRPr="00C81180">
        <w:rPr>
          <w:rFonts w:ascii="Times New Roman" w:hAnsi="Times New Roman" w:cs="Times New Roman"/>
        </w:rPr>
        <w:t xml:space="preserve">publishers New Delhi, India.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 xml:space="preserve">[43]. </w:t>
      </w:r>
      <w:r w:rsidRPr="00C81180">
        <w:rPr>
          <w:rFonts w:ascii="Times New Roman" w:hAnsi="Times New Roman" w:cs="Times New Roman"/>
        </w:rPr>
        <w:tab/>
        <w:t xml:space="preserve">Luque, A. and Hegedus, S. (2003). Handbook of Photovoltaic Science and </w:t>
      </w:r>
      <w:r w:rsidRPr="00C81180">
        <w:rPr>
          <w:rFonts w:ascii="Times New Roman" w:hAnsi="Times New Roman" w:cs="Times New Roman"/>
        </w:rPr>
        <w:tab/>
        <w:t>Engineering.John Wiley &amp; Sons, West Sussex, England.</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[44].</w:t>
      </w:r>
      <w:r w:rsidRPr="00C81180">
        <w:rPr>
          <w:rFonts w:ascii="Times New Roman" w:hAnsi="Times New Roman" w:cs="Times New Roman"/>
        </w:rPr>
        <w:tab/>
        <w:t xml:space="preserve">Energy conversion: development of solar cells. Britannica. online, </w:t>
      </w:r>
      <w:r w:rsidRPr="00C81180">
        <w:rPr>
          <w:rFonts w:ascii="Times New Roman" w:hAnsi="Times New Roman" w:cs="Times New Roman"/>
        </w:rPr>
        <w:tab/>
        <w:t xml:space="preserve">http://www. </w:t>
      </w:r>
      <w:r w:rsidRPr="00C81180">
        <w:rPr>
          <w:rFonts w:ascii="Times New Roman" w:hAnsi="Times New Roman" w:cs="Times New Roman"/>
        </w:rPr>
        <w:tab/>
        <w:t xml:space="preserve">eb.com:180-cgi-bin/g? DocF1⁄4macro/5002/13/245.html; </w:t>
      </w:r>
      <w:r w:rsidRPr="00C81180">
        <w:rPr>
          <w:rFonts w:ascii="Times New Roman" w:hAnsi="Times New Roman" w:cs="Times New Roman"/>
        </w:rPr>
        <w:tab/>
        <w:t>October 21, 1998.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[45].</w:t>
      </w:r>
      <w:r w:rsidRPr="00C81180">
        <w:rPr>
          <w:rFonts w:ascii="Times New Roman" w:hAnsi="Times New Roman" w:cs="Times New Roman"/>
        </w:rPr>
        <w:tab/>
        <w:t xml:space="preserve">The history of PV. http://www.pvpower.com/pvhistory.html; November 15, </w:t>
      </w:r>
      <w:r w:rsidRPr="00C81180">
        <w:rPr>
          <w:rFonts w:ascii="Times New Roman" w:hAnsi="Times New Roman" w:cs="Times New Roman"/>
        </w:rPr>
        <w:tab/>
        <w:t>1998.</w:t>
      </w: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[46].</w:t>
      </w:r>
      <w:r w:rsidRPr="00C81180">
        <w:rPr>
          <w:rFonts w:ascii="Times New Roman" w:hAnsi="Times New Roman" w:cs="Times New Roman"/>
        </w:rPr>
        <w:tab/>
        <w:t xml:space="preserve">Zweibel Kenneth, Herch Paul. Basic photovoltaic principles and methods. </w:t>
      </w:r>
      <w:r w:rsidRPr="00C81180">
        <w:rPr>
          <w:rFonts w:ascii="Times New Roman" w:hAnsi="Times New Roman" w:cs="Times New Roman"/>
        </w:rPr>
        <w:tab/>
        <w:t xml:space="preserve">New York: </w:t>
      </w:r>
      <w:r w:rsidRPr="00C81180">
        <w:rPr>
          <w:rFonts w:ascii="Times New Roman" w:hAnsi="Times New Roman" w:cs="Times New Roman"/>
        </w:rPr>
        <w:tab/>
        <w:t xml:space="preserve">Van Nosstrand Reinhold Company, Inc.; 1984. </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[47].</w:t>
      </w:r>
      <w:r w:rsidRPr="00C81180">
        <w:rPr>
          <w:rFonts w:ascii="Times New Roman" w:hAnsi="Times New Roman" w:cs="Times New Roman"/>
        </w:rPr>
        <w:tab/>
        <w:t xml:space="preserve">Hammonds M. Getting power from the sun: solar power. Chemistry and </w:t>
      </w:r>
      <w:r w:rsidRPr="00C81180">
        <w:rPr>
          <w:rFonts w:ascii="Times New Roman" w:hAnsi="Times New Roman" w:cs="Times New Roman"/>
        </w:rPr>
        <w:tab/>
        <w:t xml:space="preserve">Industry </w:t>
      </w:r>
      <w:r>
        <w:rPr>
          <w:rFonts w:ascii="Times New Roman" w:hAnsi="Times New Roman" w:cs="Times New Roman"/>
        </w:rPr>
        <w:tab/>
      </w:r>
      <w:r w:rsidRPr="00C81180">
        <w:rPr>
          <w:rFonts w:ascii="Times New Roman" w:hAnsi="Times New Roman" w:cs="Times New Roman"/>
        </w:rPr>
        <w:t>1998;6:219e28.</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[48].</w:t>
      </w:r>
      <w:r w:rsidRPr="00C81180">
        <w:rPr>
          <w:rFonts w:ascii="Times New Roman" w:hAnsi="Times New Roman" w:cs="Times New Roman"/>
        </w:rPr>
        <w:tab/>
        <w:t xml:space="preserve">Coiante D, Barra. Can photovoltaics become an effective energy option. </w:t>
      </w:r>
      <w:r w:rsidRPr="00C81180">
        <w:rPr>
          <w:rFonts w:ascii="Times New Roman" w:hAnsi="Times New Roman" w:cs="Times New Roman"/>
        </w:rPr>
        <w:tab/>
        <w:t xml:space="preserve">Solar Energy </w:t>
      </w:r>
      <w:r>
        <w:rPr>
          <w:rFonts w:ascii="Times New Roman" w:hAnsi="Times New Roman" w:cs="Times New Roman"/>
        </w:rPr>
        <w:tab/>
      </w:r>
      <w:r w:rsidRPr="00C81180">
        <w:rPr>
          <w:rFonts w:ascii="Times New Roman" w:hAnsi="Times New Roman" w:cs="Times New Roman"/>
        </w:rPr>
        <w:t>Materials and Solar Cells 1992;27:79e89</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[49].</w:t>
      </w:r>
      <w:r w:rsidRPr="00C81180">
        <w:rPr>
          <w:rFonts w:ascii="Times New Roman" w:hAnsi="Times New Roman" w:cs="Times New Roman"/>
        </w:rPr>
        <w:tab/>
        <w:t xml:space="preserve">Burns JE, Kang J-S. Comprehensive economic analysis for supporting </w:t>
      </w:r>
      <w:r w:rsidRPr="00C81180">
        <w:rPr>
          <w:rFonts w:ascii="Times New Roman" w:hAnsi="Times New Roman" w:cs="Times New Roman"/>
        </w:rPr>
        <w:tab/>
        <w:t xml:space="preserve">policies for </w:t>
      </w:r>
      <w:r w:rsidRPr="00C81180">
        <w:rPr>
          <w:rFonts w:ascii="Times New Roman" w:hAnsi="Times New Roman" w:cs="Times New Roman"/>
        </w:rPr>
        <w:tab/>
        <w:t xml:space="preserve">residential solar PV in the United States: solar renewable </w:t>
      </w:r>
      <w:r w:rsidRPr="00C81180">
        <w:rPr>
          <w:rFonts w:ascii="Times New Roman" w:hAnsi="Times New Roman" w:cs="Times New Roman"/>
        </w:rPr>
        <w:tab/>
        <w:t xml:space="preserve">energy credit (SREC) </w:t>
      </w:r>
      <w:r>
        <w:rPr>
          <w:rFonts w:ascii="Times New Roman" w:hAnsi="Times New Roman" w:cs="Times New Roman"/>
        </w:rPr>
        <w:tab/>
      </w:r>
      <w:r w:rsidRPr="00C81180">
        <w:rPr>
          <w:rFonts w:ascii="Times New Roman" w:hAnsi="Times New Roman" w:cs="Times New Roman"/>
        </w:rPr>
        <w:t>potential. Energy Policy 2012;44:217e25.</w:t>
      </w:r>
    </w:p>
    <w:p w:rsidR="00407CE6" w:rsidRPr="00C81180" w:rsidRDefault="00407CE6" w:rsidP="00407CE6">
      <w:pPr>
        <w:spacing w:line="240" w:lineRule="auto"/>
        <w:jc w:val="both"/>
        <w:rPr>
          <w:rFonts w:ascii="Times New Roman" w:hAnsi="Times New Roman" w:cs="Times New Roman"/>
        </w:rPr>
      </w:pPr>
    </w:p>
    <w:p w:rsidR="00407CE6" w:rsidRPr="00C81180" w:rsidRDefault="00407CE6" w:rsidP="00407CE6">
      <w:pPr>
        <w:spacing w:line="240" w:lineRule="auto"/>
        <w:jc w:val="both"/>
        <w:rPr>
          <w:rFonts w:ascii="Times New Roman" w:hAnsi="Times New Roman" w:cs="Times New Roman"/>
        </w:rPr>
      </w:pPr>
      <w:r w:rsidRPr="00C81180">
        <w:rPr>
          <w:rFonts w:ascii="Times New Roman" w:hAnsi="Times New Roman" w:cs="Times New Roman"/>
        </w:rPr>
        <w:t>[50].</w:t>
      </w:r>
      <w:r w:rsidRPr="00C81180">
        <w:rPr>
          <w:rFonts w:ascii="Times New Roman" w:hAnsi="Times New Roman" w:cs="Times New Roman"/>
        </w:rPr>
        <w:tab/>
        <w:t xml:space="preserve">KumaresanG, Sridhar R, Velraj R. Performance studies of a solar parabolic </w:t>
      </w:r>
      <w:r w:rsidRPr="00C81180">
        <w:rPr>
          <w:rFonts w:ascii="Times New Roman" w:hAnsi="Times New Roman" w:cs="Times New Roman"/>
        </w:rPr>
        <w:tab/>
        <w:t xml:space="preserve">trough </w:t>
      </w:r>
      <w:r>
        <w:rPr>
          <w:rFonts w:ascii="Times New Roman" w:hAnsi="Times New Roman" w:cs="Times New Roman"/>
        </w:rPr>
        <w:tab/>
      </w:r>
      <w:r w:rsidRPr="00C81180">
        <w:rPr>
          <w:rFonts w:ascii="Times New Roman" w:hAnsi="Times New Roman" w:cs="Times New Roman"/>
        </w:rPr>
        <w:t xml:space="preserve">collector with a thermal energy storage system. Energy 2012;47: </w:t>
      </w:r>
      <w:r w:rsidRPr="00C81180">
        <w:rPr>
          <w:rFonts w:ascii="Times New Roman" w:hAnsi="Times New Roman" w:cs="Times New Roman"/>
        </w:rPr>
        <w:tab/>
        <w:t>395e402.</w:t>
      </w:r>
    </w:p>
    <w:p w:rsidR="00407CE6" w:rsidRPr="00C81180" w:rsidRDefault="00407CE6" w:rsidP="00407CE6">
      <w:pPr>
        <w:spacing w:line="240" w:lineRule="auto"/>
        <w:jc w:val="both"/>
        <w:rPr>
          <w:rFonts w:ascii="Times New Roman" w:hAnsi="Times New Roman" w:cs="Times New Roman"/>
        </w:rPr>
      </w:pPr>
      <w:r>
        <w:rPr>
          <w:rFonts w:ascii="Times New Roman" w:hAnsi="Times New Roman" w:cs="Times New Roman"/>
        </w:rPr>
        <w:t>[51]</w:t>
      </w:r>
      <w:r>
        <w:rPr>
          <w:rFonts w:ascii="Times New Roman" w:hAnsi="Times New Roman" w:cs="Times New Roman"/>
        </w:rPr>
        <w:tab/>
        <w:t xml:space="preserve">Text Instruments, SLVS077F-Understanding Operational Amplifier Specifications, Apr. </w:t>
      </w:r>
      <w:r>
        <w:rPr>
          <w:rFonts w:ascii="Times New Roman" w:hAnsi="Times New Roman" w:cs="Times New Roman"/>
        </w:rPr>
        <w:tab/>
        <w:t xml:space="preserve">1997, revised Jan. 2021. </w:t>
      </w:r>
    </w:p>
    <w:p w:rsidR="00407CE6" w:rsidRPr="00C81180" w:rsidRDefault="00407CE6" w:rsidP="00407CE6">
      <w:pPr>
        <w:spacing w:line="240" w:lineRule="auto"/>
        <w:jc w:val="both"/>
        <w:rPr>
          <w:rFonts w:ascii="Times New Roman" w:hAnsi="Times New Roman" w:cs="Times New Roman"/>
        </w:rPr>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Default="00407CE6" w:rsidP="00407CE6">
      <w:pPr>
        <w:spacing w:line="240" w:lineRule="auto"/>
        <w:jc w:val="both"/>
      </w:pPr>
    </w:p>
    <w:p w:rsidR="00407CE6" w:rsidRPr="00A43D05" w:rsidRDefault="00407CE6" w:rsidP="00407CE6">
      <w:pPr>
        <w:spacing w:line="480" w:lineRule="auto"/>
        <w:jc w:val="both"/>
        <w:rPr>
          <w:rFonts w:asciiTheme="majorBidi" w:hAnsiTheme="majorBidi" w:cstheme="majorBidi"/>
        </w:rPr>
      </w:pP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B8703D">
        <w:rPr>
          <w:rFonts w:asciiTheme="majorBidi" w:hAnsiTheme="majorBidi" w:cstheme="majorBidi"/>
          <w:sz w:val="28"/>
          <w:szCs w:val="28"/>
        </w:rPr>
        <w:tab/>
      </w:r>
      <w:r w:rsidRPr="00A43D05">
        <w:rPr>
          <w:rFonts w:asciiTheme="majorBidi" w:hAnsiTheme="majorBidi" w:cstheme="majorBidi"/>
        </w:rPr>
        <w:tab/>
      </w:r>
      <w:r w:rsidRPr="00A43D05">
        <w:rPr>
          <w:rFonts w:asciiTheme="majorBidi" w:hAnsiTheme="majorBidi" w:cstheme="majorBidi"/>
          <w:b/>
          <w:bCs/>
        </w:rPr>
        <w:t>APPENDIX I</w:t>
      </w:r>
    </w:p>
    <w:p w:rsidR="00407CE6" w:rsidRPr="00A43D05" w:rsidRDefault="00407CE6" w:rsidP="00407CE6">
      <w:pPr>
        <w:spacing w:line="480" w:lineRule="auto"/>
        <w:rPr>
          <w:rFonts w:asciiTheme="majorBidi" w:hAnsiTheme="majorBidi" w:cstheme="majorBidi"/>
          <w:b/>
          <w:bCs/>
        </w:rPr>
      </w:pPr>
      <w:r w:rsidRPr="00A43D05">
        <w:rPr>
          <w:rFonts w:asciiTheme="majorBidi" w:hAnsiTheme="majorBidi" w:cstheme="majorBidi"/>
          <w:b/>
          <w:bCs/>
        </w:rPr>
        <w:t xml:space="preserve">     BILL OF ENGINEERING MEASSUREMENT AND EVALUATION </w:t>
      </w:r>
    </w:p>
    <w:p w:rsidR="00407CE6" w:rsidRPr="00F326C0" w:rsidRDefault="00407CE6" w:rsidP="00407CE6">
      <w:pPr>
        <w:spacing w:line="480" w:lineRule="auto"/>
        <w:ind w:firstLine="720"/>
        <w:jc w:val="both"/>
        <w:rPr>
          <w:rFonts w:asciiTheme="majorBidi" w:hAnsiTheme="majorBidi" w:cstheme="majorBidi"/>
        </w:rPr>
      </w:pPr>
      <w:r w:rsidRPr="00A43D05">
        <w:rPr>
          <w:rFonts w:asciiTheme="majorBidi" w:hAnsiTheme="majorBidi" w:cstheme="majorBidi"/>
        </w:rPr>
        <w:t>This BEME serves as a cost planning and procurement guide, making it easier to track expenses and ensure all required materials are provided during the construction phase. Overall, the analysis demonstrates proper planning and inverter project.</w:t>
      </w:r>
    </w:p>
    <w:p w:rsidR="00407CE6" w:rsidRPr="00B8703D" w:rsidRDefault="00407CE6" w:rsidP="00407CE6">
      <w:pPr>
        <w:spacing w:line="480" w:lineRule="auto"/>
        <w:jc w:val="center"/>
        <w:rPr>
          <w:rFonts w:asciiTheme="majorBidi" w:hAnsiTheme="majorBidi" w:cstheme="majorBidi"/>
          <w:b/>
          <w:bCs/>
          <w:sz w:val="28"/>
          <w:szCs w:val="28"/>
        </w:rPr>
      </w:pPr>
      <w:r w:rsidRPr="00B8703D">
        <w:rPr>
          <w:rFonts w:asciiTheme="majorBidi" w:hAnsiTheme="majorBidi" w:cstheme="majorBidi"/>
          <w:b/>
          <w:bCs/>
          <w:sz w:val="28"/>
          <w:szCs w:val="28"/>
        </w:rPr>
        <w:t>BILL OF ENGINEERING MEASSUREMENT AND EVALUATION</w:t>
      </w:r>
    </w:p>
    <w:tbl>
      <w:tblPr>
        <w:tblStyle w:val="TableGrid"/>
        <w:tblW w:w="0" w:type="auto"/>
        <w:jc w:val="center"/>
        <w:tblLayout w:type="fixed"/>
        <w:tblLook w:val="04A0"/>
      </w:tblPr>
      <w:tblGrid>
        <w:gridCol w:w="738"/>
        <w:gridCol w:w="2160"/>
        <w:gridCol w:w="1980"/>
        <w:gridCol w:w="1710"/>
        <w:gridCol w:w="1440"/>
        <w:gridCol w:w="1548"/>
      </w:tblGrid>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S/N</w:t>
            </w:r>
          </w:p>
        </w:tc>
        <w:tc>
          <w:tcPr>
            <w:tcW w:w="216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COMPONENT </w:t>
            </w:r>
          </w:p>
        </w:tc>
        <w:tc>
          <w:tcPr>
            <w:tcW w:w="198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DESCRIPTION</w:t>
            </w:r>
          </w:p>
        </w:tc>
        <w:tc>
          <w:tcPr>
            <w:tcW w:w="171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QUANTITY</w:t>
            </w:r>
          </w:p>
        </w:tc>
        <w:tc>
          <w:tcPr>
            <w:tcW w:w="1440"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UNIT PRICE  </w:t>
            </w:r>
            <w:r w:rsidRPr="00F326C0">
              <w:rPr>
                <w:rFonts w:asciiTheme="majorBidi" w:hAnsiTheme="majorBidi" w:cstheme="majorBidi"/>
                <w:b/>
                <w:bCs/>
                <w:dstrike/>
                <w:sz w:val="20"/>
                <w:szCs w:val="20"/>
              </w:rPr>
              <w:t>N</w:t>
            </w:r>
          </w:p>
        </w:tc>
        <w:tc>
          <w:tcPr>
            <w:tcW w:w="1548" w:type="dxa"/>
          </w:tcPr>
          <w:p w:rsidR="00407CE6" w:rsidRPr="00F326C0" w:rsidRDefault="00407CE6" w:rsidP="00F1291C">
            <w:pPr>
              <w:spacing w:after="0" w:line="240" w:lineRule="auto"/>
              <w:rPr>
                <w:rFonts w:asciiTheme="majorBidi" w:hAnsiTheme="majorBidi" w:cstheme="majorBidi"/>
                <w:b/>
                <w:bCs/>
                <w:sz w:val="20"/>
                <w:szCs w:val="20"/>
              </w:rPr>
            </w:pPr>
            <w:r w:rsidRPr="00F326C0">
              <w:rPr>
                <w:rFonts w:asciiTheme="majorBidi" w:hAnsiTheme="majorBidi" w:cstheme="majorBidi"/>
                <w:b/>
                <w:bCs/>
                <w:sz w:val="20"/>
                <w:szCs w:val="20"/>
              </w:rPr>
              <w:t xml:space="preserve">COST  </w:t>
            </w:r>
            <w:r w:rsidRPr="00F326C0">
              <w:rPr>
                <w:rFonts w:asciiTheme="majorBidi" w:hAnsiTheme="majorBidi" w:cstheme="majorBidi"/>
                <w:b/>
                <w:bCs/>
                <w:dstrike/>
                <w:sz w:val="20"/>
                <w:szCs w:val="20"/>
              </w:rPr>
              <w:t>N</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OSCILLATOR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EGS002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tabs>
                <w:tab w:val="left" w:pos="300"/>
                <w:tab w:val="center" w:pos="655"/>
              </w:tabs>
              <w:spacing w:after="0" w:line="240" w:lineRule="auto"/>
              <w:rPr>
                <w:rFonts w:asciiTheme="majorBidi" w:hAnsiTheme="majorBidi" w:cstheme="majorBidi"/>
                <w:sz w:val="20"/>
                <w:szCs w:val="20"/>
              </w:rPr>
            </w:pPr>
            <w:r w:rsidRPr="00F326C0">
              <w:rPr>
                <w:rFonts w:asciiTheme="majorBidi" w:hAnsiTheme="majorBidi" w:cstheme="majorBidi"/>
                <w:sz w:val="20"/>
                <w:szCs w:val="20"/>
              </w:rPr>
              <w:tab/>
            </w:r>
            <w:r w:rsidRPr="00F326C0">
              <w:rPr>
                <w:rFonts w:asciiTheme="majorBidi" w:hAnsiTheme="majorBidi" w:cstheme="majorBidi"/>
                <w:sz w:val="20"/>
                <w:szCs w:val="20"/>
              </w:rPr>
              <w:tab/>
              <w:t>25000</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25,000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MOSFET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IRF 3205</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19,200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TRANSFORMER </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STEP UP 24V/220V LAMINATION</w:t>
            </w:r>
          </w:p>
        </w:tc>
        <w:tc>
          <w:tcPr>
            <w:tcW w:w="171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         -</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50,000</w:t>
            </w:r>
          </w:p>
        </w:tc>
      </w:tr>
      <w:tr w:rsidR="00407CE6" w:rsidRPr="00F326C0" w:rsidTr="00407CE6">
        <w:trPr>
          <w:trHeight w:val="467"/>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VOLTAGE RUGULATOR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7805/7812</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300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 xml:space="preserve">5. </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CAPACITOR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ELECTROLYTIC / CERAMIC</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RESISTOR</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 1/2W, 100W</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ON/OFF SWITCH</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SOCKET</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15A</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WIRE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12,500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CLIPS(BATTERY CLIPS)</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11.</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CASING</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METAL CASING MATERIAL</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12.</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COPPER WORE</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GUAGE 1O &amp; GUAGE 16</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6</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150,000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13.</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BOLT SNUTS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6MM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 DOZEN</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14.</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BANANA WIRE/ CONNECTING WIRE</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 Yards</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15.</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HEAT SINK</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ALUMINIUM</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10,000</w:t>
            </w:r>
          </w:p>
        </w:tc>
      </w:tr>
      <w:tr w:rsidR="00407CE6" w:rsidRPr="00F326C0" w:rsidTr="00407CE6">
        <w:trPr>
          <w:trHeight w:val="16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17.</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LEAD</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 ROLL</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trHeight w:val="120"/>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FAN</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24V FAN</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5,000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18.</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VERO BOARD</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CONTINIOUS TYPE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1,000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19.</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MICELLANEOUS</w:t>
            </w:r>
          </w:p>
        </w:tc>
        <w:tc>
          <w:tcPr>
            <w:tcW w:w="198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TRANSPORTATION &amp; DATA PURCHASE</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c>
          <w:tcPr>
            <w:tcW w:w="1548"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2000</w:t>
            </w:r>
          </w:p>
        </w:tc>
      </w:tr>
      <w:tr w:rsidR="00407CE6" w:rsidRPr="00F326C0" w:rsidTr="00407CE6">
        <w:trPr>
          <w:trHeight w:val="755"/>
          <w:jc w:val="center"/>
        </w:trPr>
        <w:tc>
          <w:tcPr>
            <w:tcW w:w="73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20.</w:t>
            </w:r>
          </w:p>
        </w:tc>
        <w:tc>
          <w:tcPr>
            <w:tcW w:w="2160"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sz w:val="20"/>
                <w:szCs w:val="20"/>
              </w:rPr>
              <w:t>GRAND TOTAL</w:t>
            </w:r>
          </w:p>
        </w:tc>
        <w:tc>
          <w:tcPr>
            <w:tcW w:w="198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71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440" w:type="dxa"/>
          </w:tcPr>
          <w:p w:rsidR="00407CE6" w:rsidRPr="00F326C0" w:rsidRDefault="00407CE6" w:rsidP="00F1291C">
            <w:pPr>
              <w:spacing w:after="0" w:line="240" w:lineRule="auto"/>
              <w:jc w:val="center"/>
              <w:rPr>
                <w:rFonts w:asciiTheme="majorBidi" w:hAnsiTheme="majorBidi" w:cstheme="majorBidi"/>
                <w:sz w:val="20"/>
                <w:szCs w:val="20"/>
              </w:rPr>
            </w:pPr>
            <w:r w:rsidRPr="00F326C0">
              <w:rPr>
                <w:rFonts w:asciiTheme="majorBidi" w:hAnsiTheme="majorBidi" w:cstheme="majorBidi"/>
                <w:sz w:val="20"/>
                <w:szCs w:val="20"/>
              </w:rPr>
              <w:t>-</w:t>
            </w:r>
          </w:p>
        </w:tc>
        <w:tc>
          <w:tcPr>
            <w:tcW w:w="1548" w:type="dxa"/>
          </w:tcPr>
          <w:p w:rsidR="00407CE6" w:rsidRPr="00F326C0" w:rsidRDefault="00407CE6" w:rsidP="00F1291C">
            <w:pPr>
              <w:spacing w:after="0" w:line="240" w:lineRule="auto"/>
              <w:rPr>
                <w:rFonts w:asciiTheme="majorBidi" w:hAnsiTheme="majorBidi" w:cstheme="majorBidi"/>
                <w:sz w:val="20"/>
                <w:szCs w:val="20"/>
              </w:rPr>
            </w:pPr>
            <w:r w:rsidRPr="00F326C0">
              <w:rPr>
                <w:rFonts w:asciiTheme="majorBidi" w:hAnsiTheme="majorBidi" w:cstheme="majorBidi"/>
                <w:dstrike/>
                <w:sz w:val="20"/>
                <w:szCs w:val="20"/>
              </w:rPr>
              <w:t>N</w:t>
            </w:r>
            <w:r w:rsidRPr="00F326C0">
              <w:rPr>
                <w:rFonts w:asciiTheme="majorBidi" w:hAnsiTheme="majorBidi" w:cstheme="majorBidi"/>
                <w:sz w:val="20"/>
                <w:szCs w:val="20"/>
              </w:rPr>
              <w:t>320,500</w:t>
            </w:r>
          </w:p>
        </w:tc>
      </w:tr>
    </w:tbl>
    <w:p w:rsidR="00407CE6" w:rsidRPr="00C81180" w:rsidRDefault="00407CE6" w:rsidP="00407CE6">
      <w:pPr>
        <w:spacing w:line="240" w:lineRule="auto"/>
        <w:jc w:val="both"/>
      </w:pPr>
    </w:p>
    <w:p w:rsidR="00407CE6" w:rsidRDefault="00407CE6" w:rsidP="001F44D3">
      <w:pPr>
        <w:tabs>
          <w:tab w:val="left" w:pos="1800"/>
          <w:tab w:val="center" w:pos="4680"/>
        </w:tabs>
        <w:rPr>
          <w:b/>
          <w:sz w:val="28"/>
          <w:szCs w:val="28"/>
        </w:rPr>
      </w:pPr>
    </w:p>
    <w:sectPr w:rsidR="00407CE6" w:rsidSect="00152BD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FF6" w:rsidRDefault="00154FF6" w:rsidP="005E5D59">
      <w:pPr>
        <w:spacing w:after="0" w:line="240" w:lineRule="auto"/>
      </w:pPr>
      <w:r>
        <w:separator/>
      </w:r>
    </w:p>
  </w:endnote>
  <w:endnote w:type="continuationSeparator" w:id="1">
    <w:p w:rsidR="00154FF6" w:rsidRDefault="00154FF6" w:rsidP="005E5D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239383"/>
      <w:docPartObj>
        <w:docPartGallery w:val="Page Numbers (Bottom of Page)"/>
        <w:docPartUnique/>
      </w:docPartObj>
    </w:sdtPr>
    <w:sdtContent>
      <w:p w:rsidR="0019419F" w:rsidRDefault="003F12CE">
        <w:pPr>
          <w:pStyle w:val="Footer"/>
          <w:jc w:val="center"/>
        </w:pPr>
        <w:fldSimple w:instr=" PAGE   \* MERGEFORMAT ">
          <w:r w:rsidR="00C26128">
            <w:rPr>
              <w:noProof/>
            </w:rPr>
            <w:t>ii</w:t>
          </w:r>
        </w:fldSimple>
      </w:p>
    </w:sdtContent>
  </w:sdt>
  <w:p w:rsidR="00407CE6" w:rsidRDefault="00407C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FF6" w:rsidRDefault="00154FF6" w:rsidP="005E5D59">
      <w:pPr>
        <w:spacing w:after="0" w:line="240" w:lineRule="auto"/>
      </w:pPr>
      <w:r>
        <w:separator/>
      </w:r>
    </w:p>
  </w:footnote>
  <w:footnote w:type="continuationSeparator" w:id="1">
    <w:p w:rsidR="00154FF6" w:rsidRDefault="00154FF6" w:rsidP="005E5D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34571"/>
    <w:multiLevelType w:val="hybridMultilevel"/>
    <w:tmpl w:val="6F4C1A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BC1DFC"/>
    <w:multiLevelType w:val="hybridMultilevel"/>
    <w:tmpl w:val="06A071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40C08"/>
    <w:multiLevelType w:val="multilevel"/>
    <w:tmpl w:val="9F921652"/>
    <w:lvl w:ilvl="0">
      <w:start w:val="1"/>
      <w:numFmt w:val="decimal"/>
      <w:lvlText w:val="%1.0"/>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D434774"/>
    <w:multiLevelType w:val="hybridMultilevel"/>
    <w:tmpl w:val="F72AAF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4D5429"/>
    <w:multiLevelType w:val="hybridMultilevel"/>
    <w:tmpl w:val="EB4A32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011EA"/>
    <w:multiLevelType w:val="hybridMultilevel"/>
    <w:tmpl w:val="071E59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285A16"/>
    <w:multiLevelType w:val="hybridMultilevel"/>
    <w:tmpl w:val="A3DCD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8D927DB"/>
    <w:multiLevelType w:val="hybridMultilevel"/>
    <w:tmpl w:val="65FCEF80"/>
    <w:lvl w:ilvl="0" w:tplc="0409000B">
      <w:start w:val="1"/>
      <w:numFmt w:val="bullet"/>
      <w:lvlText w:val=""/>
      <w:lvlJc w:val="left"/>
      <w:pPr>
        <w:ind w:left="720" w:hanging="360"/>
      </w:pPr>
      <w:rPr>
        <w:rFonts w:ascii="Wingdings" w:hAnsi="Wingdings" w:hint="default"/>
      </w:rPr>
    </w:lvl>
    <w:lvl w:ilvl="1" w:tplc="F7B0A51C">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6"/>
  </w:num>
  <w:num w:numId="5">
    <w:abstractNumId w:val="7"/>
  </w:num>
  <w:num w:numId="6">
    <w:abstractNumId w:val="1"/>
  </w:num>
  <w:num w:numId="7">
    <w:abstractNumId w:val="4"/>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savePreviewPicture/>
  <w:hdrShapeDefaults>
    <o:shapedefaults v:ext="edit" spidmax="23554"/>
  </w:hdrShapeDefaults>
  <w:footnotePr>
    <w:footnote w:id="0"/>
    <w:footnote w:id="1"/>
  </w:footnotePr>
  <w:endnotePr>
    <w:endnote w:id="0"/>
    <w:endnote w:id="1"/>
  </w:endnotePr>
  <w:compat/>
  <w:rsids>
    <w:rsidRoot w:val="001F44D3"/>
    <w:rsid w:val="00007104"/>
    <w:rsid w:val="00030B5F"/>
    <w:rsid w:val="0005159C"/>
    <w:rsid w:val="00055B7D"/>
    <w:rsid w:val="00135F6B"/>
    <w:rsid w:val="00152BDF"/>
    <w:rsid w:val="00154FF6"/>
    <w:rsid w:val="0019419F"/>
    <w:rsid w:val="001E51E5"/>
    <w:rsid w:val="001E5B96"/>
    <w:rsid w:val="001F44D3"/>
    <w:rsid w:val="00270A95"/>
    <w:rsid w:val="0029398E"/>
    <w:rsid w:val="002A2924"/>
    <w:rsid w:val="002A3569"/>
    <w:rsid w:val="002B10E8"/>
    <w:rsid w:val="002E15D6"/>
    <w:rsid w:val="002E4482"/>
    <w:rsid w:val="002F11B5"/>
    <w:rsid w:val="00300046"/>
    <w:rsid w:val="00307BD2"/>
    <w:rsid w:val="0033023B"/>
    <w:rsid w:val="00341797"/>
    <w:rsid w:val="003C0DBA"/>
    <w:rsid w:val="003D53F0"/>
    <w:rsid w:val="003F12CE"/>
    <w:rsid w:val="003F744C"/>
    <w:rsid w:val="00407CE6"/>
    <w:rsid w:val="00432D13"/>
    <w:rsid w:val="0043668A"/>
    <w:rsid w:val="00457E91"/>
    <w:rsid w:val="00463B07"/>
    <w:rsid w:val="004953EA"/>
    <w:rsid w:val="004A4690"/>
    <w:rsid w:val="004C081D"/>
    <w:rsid w:val="004D0634"/>
    <w:rsid w:val="004D2B23"/>
    <w:rsid w:val="0053468E"/>
    <w:rsid w:val="00543517"/>
    <w:rsid w:val="0054759E"/>
    <w:rsid w:val="00561DD1"/>
    <w:rsid w:val="00573463"/>
    <w:rsid w:val="00586DCE"/>
    <w:rsid w:val="005B5A60"/>
    <w:rsid w:val="005D123B"/>
    <w:rsid w:val="005E5D59"/>
    <w:rsid w:val="00602791"/>
    <w:rsid w:val="00610B33"/>
    <w:rsid w:val="006C0434"/>
    <w:rsid w:val="00702173"/>
    <w:rsid w:val="00704429"/>
    <w:rsid w:val="00724CD9"/>
    <w:rsid w:val="00766483"/>
    <w:rsid w:val="007A3B19"/>
    <w:rsid w:val="0080556A"/>
    <w:rsid w:val="008615A1"/>
    <w:rsid w:val="008714B2"/>
    <w:rsid w:val="0088623E"/>
    <w:rsid w:val="008A5EFD"/>
    <w:rsid w:val="008E3BDF"/>
    <w:rsid w:val="00967109"/>
    <w:rsid w:val="00974DD3"/>
    <w:rsid w:val="0099287E"/>
    <w:rsid w:val="009D683D"/>
    <w:rsid w:val="00A17767"/>
    <w:rsid w:val="00A22683"/>
    <w:rsid w:val="00B17CAA"/>
    <w:rsid w:val="00B331D5"/>
    <w:rsid w:val="00B615FB"/>
    <w:rsid w:val="00B718A5"/>
    <w:rsid w:val="00B74B1E"/>
    <w:rsid w:val="00BC2368"/>
    <w:rsid w:val="00BF4DE9"/>
    <w:rsid w:val="00C26128"/>
    <w:rsid w:val="00C717F0"/>
    <w:rsid w:val="00C72085"/>
    <w:rsid w:val="00CC6FF0"/>
    <w:rsid w:val="00CD1CD0"/>
    <w:rsid w:val="00CE5DB2"/>
    <w:rsid w:val="00D71343"/>
    <w:rsid w:val="00D73071"/>
    <w:rsid w:val="00DE6981"/>
    <w:rsid w:val="00E602E0"/>
    <w:rsid w:val="00E65BAD"/>
    <w:rsid w:val="00E703D3"/>
    <w:rsid w:val="00E85E86"/>
    <w:rsid w:val="00EA1085"/>
    <w:rsid w:val="00F1291C"/>
    <w:rsid w:val="00F652A3"/>
    <w:rsid w:val="00FB6C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rules v:ext="edit">
        <o:r id="V:Rule6" type="connector" idref="#_x0000_s1044"/>
        <o:r id="V:Rule7" type="connector" idref="#_x0000_s1026"/>
        <o:r id="V:Rule8" type="connector" idref="#_x0000_s1043"/>
        <o:r id="V:Rule9" type="connector" idref="#_x0000_s1042"/>
        <o:r id="V:Rule1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4D3"/>
    <w:pPr>
      <w:spacing w:after="160" w:line="278" w:lineRule="auto"/>
    </w:pPr>
    <w:rPr>
      <w:kern w:val="2"/>
      <w:sz w:val="24"/>
      <w:szCs w:val="24"/>
    </w:rPr>
  </w:style>
  <w:style w:type="paragraph" w:styleId="Heading1">
    <w:name w:val="heading 1"/>
    <w:basedOn w:val="Normal"/>
    <w:next w:val="Normal"/>
    <w:link w:val="Heading1Char"/>
    <w:autoRedefine/>
    <w:uiPriority w:val="9"/>
    <w:qFormat/>
    <w:rsid w:val="00457E91"/>
    <w:pPr>
      <w:keepNext/>
      <w:keepLines/>
      <w:tabs>
        <w:tab w:val="left" w:pos="580"/>
      </w:tabs>
      <w:spacing w:after="360" w:line="480" w:lineRule="auto"/>
      <w:ind w:left="360" w:hanging="360"/>
      <w:jc w:val="center"/>
      <w:outlineLvl w:val="0"/>
    </w:pPr>
    <w:rPr>
      <w:rFonts w:ascii="Times New Roman" w:eastAsiaTheme="majorEastAsia" w:hAnsi="Times New Roman" w:cstheme="majorBidi"/>
      <w:b/>
      <w:color w:val="000000" w:themeColor="text1"/>
      <w:kern w:val="0"/>
      <w:szCs w:val="32"/>
    </w:rPr>
  </w:style>
  <w:style w:type="paragraph" w:styleId="Heading2">
    <w:name w:val="heading 2"/>
    <w:basedOn w:val="Normal"/>
    <w:next w:val="Normal"/>
    <w:link w:val="Heading2Char"/>
    <w:uiPriority w:val="9"/>
    <w:unhideWhenUsed/>
    <w:qFormat/>
    <w:rsid w:val="00457E91"/>
    <w:pPr>
      <w:keepNext/>
      <w:keepLines/>
      <w:spacing w:before="40" w:after="0" w:line="259" w:lineRule="auto"/>
      <w:outlineLvl w:val="1"/>
    </w:pPr>
    <w:rPr>
      <w:rFonts w:asciiTheme="majorHAnsi" w:eastAsiaTheme="majorEastAsia" w:hAnsiTheme="majorHAnsi" w:cstheme="majorBidi"/>
      <w:color w:val="365F91" w:themeColor="accent1" w:themeShade="BF"/>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5D5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E5D59"/>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semiHidden/>
    <w:unhideWhenUsed/>
    <w:rsid w:val="005E5D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5D59"/>
    <w:rPr>
      <w:kern w:val="2"/>
      <w:sz w:val="24"/>
      <w:szCs w:val="24"/>
    </w:rPr>
  </w:style>
  <w:style w:type="paragraph" w:styleId="Footer">
    <w:name w:val="footer"/>
    <w:basedOn w:val="Normal"/>
    <w:link w:val="FooterChar"/>
    <w:uiPriority w:val="99"/>
    <w:unhideWhenUsed/>
    <w:rsid w:val="005E5D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D59"/>
    <w:rPr>
      <w:kern w:val="2"/>
      <w:sz w:val="24"/>
      <w:szCs w:val="24"/>
    </w:rPr>
  </w:style>
  <w:style w:type="character" w:customStyle="1" w:styleId="Heading1Char">
    <w:name w:val="Heading 1 Char"/>
    <w:basedOn w:val="DefaultParagraphFont"/>
    <w:link w:val="Heading1"/>
    <w:uiPriority w:val="9"/>
    <w:rsid w:val="00457E91"/>
    <w:rPr>
      <w:rFonts w:ascii="Times New Roman" w:eastAsiaTheme="majorEastAsia" w:hAnsi="Times New Roman" w:cstheme="majorBidi"/>
      <w:b/>
      <w:color w:val="000000" w:themeColor="text1"/>
      <w:sz w:val="24"/>
      <w:szCs w:val="32"/>
    </w:rPr>
  </w:style>
  <w:style w:type="character" w:customStyle="1" w:styleId="Heading2Char">
    <w:name w:val="Heading 2 Char"/>
    <w:basedOn w:val="DefaultParagraphFont"/>
    <w:link w:val="Heading2"/>
    <w:uiPriority w:val="9"/>
    <w:rsid w:val="00457E91"/>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457E91"/>
    <w:pPr>
      <w:spacing w:after="200" w:line="240" w:lineRule="auto"/>
    </w:pPr>
    <w:rPr>
      <w:i/>
      <w:iCs/>
      <w:color w:val="1F497D" w:themeColor="text2"/>
      <w:kern w:val="0"/>
      <w:sz w:val="18"/>
      <w:szCs w:val="18"/>
    </w:rPr>
  </w:style>
  <w:style w:type="paragraph" w:styleId="NormalWeb">
    <w:name w:val="Normal (Web)"/>
    <w:basedOn w:val="Normal"/>
    <w:uiPriority w:val="99"/>
    <w:unhideWhenUsed/>
    <w:rsid w:val="00457E91"/>
    <w:pPr>
      <w:spacing w:before="100" w:beforeAutospacing="1" w:after="100" w:afterAutospacing="1" w:line="240" w:lineRule="auto"/>
    </w:pPr>
    <w:rPr>
      <w:rFonts w:ascii="Times New Roman" w:eastAsia="Times New Roman" w:hAnsi="Times New Roman" w:cs="Times New Roman"/>
      <w:kern w:val="0"/>
    </w:rPr>
  </w:style>
  <w:style w:type="paragraph" w:styleId="BalloonText">
    <w:name w:val="Balloon Text"/>
    <w:basedOn w:val="Normal"/>
    <w:link w:val="BalloonTextChar"/>
    <w:uiPriority w:val="99"/>
    <w:semiHidden/>
    <w:unhideWhenUsed/>
    <w:rsid w:val="00457E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E91"/>
    <w:rPr>
      <w:rFonts w:ascii="Tahoma" w:hAnsi="Tahoma" w:cs="Tahoma"/>
      <w:kern w:val="2"/>
      <w:sz w:val="16"/>
      <w:szCs w:val="16"/>
    </w:rPr>
  </w:style>
  <w:style w:type="paragraph" w:styleId="ListParagraph">
    <w:name w:val="List Paragraph"/>
    <w:basedOn w:val="Normal"/>
    <w:uiPriority w:val="34"/>
    <w:qFormat/>
    <w:rsid w:val="00457E91"/>
    <w:pPr>
      <w:spacing w:line="259" w:lineRule="auto"/>
      <w:ind w:left="720"/>
      <w:contextualSpacing/>
    </w:pPr>
    <w:rPr>
      <w:rFonts w:ascii="Calibri" w:eastAsia="Calibri" w:hAnsi="Calibri" w:cs="SimSun"/>
      <w:kern w:val="0"/>
      <w:sz w:val="22"/>
      <w:szCs w:val="22"/>
    </w:rPr>
  </w:style>
  <w:style w:type="table" w:styleId="TableGrid">
    <w:name w:val="Table Grid"/>
    <w:basedOn w:val="TableNormal"/>
    <w:uiPriority w:val="39"/>
    <w:rsid w:val="00407CE6"/>
    <w:pPr>
      <w:spacing w:after="0" w:line="240" w:lineRule="auto"/>
    </w:pPr>
    <w:rPr>
      <w:rFonts w:ascii="Times New Roman" w:eastAsia="SimSu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407CE6"/>
  </w:style>
  <w:style w:type="character" w:styleId="Hyperlink">
    <w:name w:val="Hyperlink"/>
    <w:basedOn w:val="DefaultParagraphFont"/>
    <w:uiPriority w:val="99"/>
    <w:unhideWhenUsed/>
    <w:rsid w:val="00407C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lectronicsfundamentals.com/resistors-inverters" TargetMode="Externa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444</TotalTime>
  <Pages>64</Pages>
  <Words>12669</Words>
  <Characters>72216</Characters>
  <Application>Microsoft Office Word</Application>
  <DocSecurity>0</DocSecurity>
  <Lines>601</Lines>
  <Paragraphs>169</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vt:lpstr/>
      <vt:lpstr/>
      <vt:lpstr>CHAPTER ONE</vt:lpstr>
      <vt:lpstr>    INTRODUCTION</vt:lpstr>
      <vt:lpstr>    1.2	 OBJECTIVES</vt:lpstr>
      <vt:lpstr>    1.3	PROBLEM STATEMENT</vt:lpstr>
      <vt:lpstr>    1.4	SCOPE OF THE STUDY</vt:lpstr>
      <vt:lpstr>    1.5	MOTIVATION</vt:lpstr>
      <vt:lpstr>    1.6	LIMITATION OF THE PROJECT</vt:lpstr>
    </vt:vector>
  </TitlesOfParts>
  <Company/>
  <LinksUpToDate>false</LinksUpToDate>
  <CharactersWithSpaces>84716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MR LUKMAN</cp:lastModifiedBy>
  <cp:revision>59</cp:revision>
  <cp:lastPrinted>2025-07-11T17:30:00Z</cp:lastPrinted>
  <dcterms:created xsi:type="dcterms:W3CDTF">2025-07-10T11:53:00Z</dcterms:created>
  <dcterms:modified xsi:type="dcterms:W3CDTF">2025-07-12T13:10:00Z</dcterms:modified>
</cp:coreProperties>
</file>