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366" w:rsidRDefault="00580366" w:rsidP="00580366">
      <w:pPr>
        <w:spacing w:line="240" w:lineRule="auto"/>
        <w:ind w:left="602" w:hangingChars="150" w:hanging="602"/>
        <w:jc w:val="both"/>
        <w:rPr>
          <w:rFonts w:ascii="Times New Roman" w:hAnsi="Times New Roman" w:cs="Times New Roman"/>
          <w:b/>
          <w:bCs/>
          <w:sz w:val="40"/>
          <w:szCs w:val="40"/>
        </w:rPr>
      </w:pPr>
      <w:bookmarkStart w:id="0" w:name="_Hlk187566901"/>
      <w:r>
        <w:rPr>
          <w:rFonts w:ascii="Times New Roman" w:hAnsi="Times New Roman" w:cs="Times New Roman"/>
          <w:b/>
          <w:bCs/>
          <w:sz w:val="40"/>
          <w:szCs w:val="40"/>
        </w:rPr>
        <w:t xml:space="preserve">  </w:t>
      </w:r>
      <w:bookmarkStart w:id="1" w:name="_GoBack"/>
      <w:bookmarkEnd w:id="1"/>
      <w:r>
        <w:rPr>
          <w:rFonts w:ascii="Times New Roman" w:hAnsi="Times New Roman" w:cs="Times New Roman"/>
          <w:b/>
          <w:bCs/>
          <w:sz w:val="40"/>
          <w:szCs w:val="40"/>
        </w:rPr>
        <w:t xml:space="preserve">Comparative Study on the Effects of Sun Drying, </w:t>
      </w:r>
    </w:p>
    <w:p w:rsidR="00580366" w:rsidRDefault="00580366" w:rsidP="00580366">
      <w:pPr>
        <w:spacing w:line="240" w:lineRule="auto"/>
        <w:ind w:firstLineChars="150" w:firstLine="602"/>
        <w:jc w:val="both"/>
        <w:rPr>
          <w:rFonts w:ascii="Times New Roman" w:hAnsi="Times New Roman" w:cs="Times New Roman"/>
          <w:b/>
          <w:bCs/>
          <w:sz w:val="40"/>
          <w:szCs w:val="40"/>
        </w:rPr>
      </w:pPr>
      <w:r>
        <w:rPr>
          <w:rFonts w:ascii="Times New Roman" w:hAnsi="Times New Roman" w:cs="Times New Roman"/>
          <w:b/>
          <w:bCs/>
          <w:sz w:val="40"/>
          <w:szCs w:val="40"/>
        </w:rPr>
        <w:t xml:space="preserve">Oven Drying, and Blanching Temperatures on </w:t>
      </w:r>
    </w:p>
    <w:p w:rsidR="00580366" w:rsidRDefault="00580366" w:rsidP="00580366">
      <w:pPr>
        <w:spacing w:line="240" w:lineRule="auto"/>
        <w:ind w:firstLineChars="250" w:firstLine="1004"/>
        <w:jc w:val="both"/>
        <w:rPr>
          <w:rFonts w:ascii="Times New Roman" w:hAnsi="Times New Roman" w:cs="Times New Roman"/>
          <w:b/>
          <w:bCs/>
          <w:sz w:val="40"/>
          <w:szCs w:val="40"/>
        </w:rPr>
      </w:pPr>
      <w:r>
        <w:rPr>
          <w:rFonts w:ascii="Times New Roman" w:hAnsi="Times New Roman" w:cs="Times New Roman"/>
          <w:b/>
          <w:bCs/>
          <w:sz w:val="40"/>
          <w:szCs w:val="40"/>
        </w:rPr>
        <w:t>The Proximate Composition of Yam Flour.</w:t>
      </w:r>
    </w:p>
    <w:p w:rsidR="00016DC3" w:rsidRPr="0064503C" w:rsidRDefault="00016DC3" w:rsidP="0064503C">
      <w:pPr>
        <w:jc w:val="center"/>
        <w:rPr>
          <w:rFonts w:ascii="Times New Roman" w:hAnsi="Times New Roman" w:cs="Times New Roman"/>
          <w:b/>
          <w:bCs/>
          <w:color w:val="000000" w:themeColor="text1"/>
          <w:sz w:val="40"/>
          <w:szCs w:val="40"/>
        </w:rPr>
      </w:pP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BY</w:t>
      </w: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SULAIMON, Ayuba Adewale</w:t>
      </w: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HND/23/ABE/FT/0078</w:t>
      </w:r>
    </w:p>
    <w:p w:rsidR="00016DC3" w:rsidRPr="00F81908" w:rsidRDefault="00016DC3" w:rsidP="00F81908">
      <w:pPr>
        <w:pStyle w:val="Heading5"/>
      </w:pP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 RESEACH PROJECT SUBMITED TO THE DEPARTMENT OF</w:t>
      </w: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AGRICULTURAL AND BIO- ENVIRONMENTAL ENGINEERING,</w:t>
      </w:r>
    </w:p>
    <w:p w:rsidR="00016DC3" w:rsidRPr="00213B54" w:rsidRDefault="00C342B8">
      <w:pPr>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INSTITUTE OF TECHNOLOGY, KWARA STATE POLYTECHNIC,</w:t>
      </w:r>
    </w:p>
    <w:p w:rsidR="00016DC3" w:rsidRPr="00D63B22" w:rsidRDefault="00C342B8">
      <w:pPr>
        <w:jc w:val="center"/>
        <w:rPr>
          <w:rStyle w:val="Heading4Char"/>
        </w:rPr>
      </w:pPr>
      <w:r w:rsidRPr="00213B54">
        <w:rPr>
          <w:rFonts w:ascii="Times New Roman" w:hAnsi="Times New Roman" w:cs="Times New Roman"/>
          <w:b/>
          <w:bCs/>
          <w:color w:val="000000" w:themeColor="text1"/>
          <w:sz w:val="24"/>
          <w:szCs w:val="24"/>
        </w:rPr>
        <w:t>ILORIN, KWARA STATE.</w:t>
      </w: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016DC3">
      <w:pPr>
        <w:spacing w:line="240" w:lineRule="auto"/>
        <w:jc w:val="center"/>
        <w:rPr>
          <w:rFonts w:ascii="Times New Roman" w:hAnsi="Times New Roman" w:cs="Times New Roman"/>
          <w:b/>
          <w:bCs/>
          <w:color w:val="000000" w:themeColor="text1"/>
          <w:sz w:val="24"/>
          <w:szCs w:val="24"/>
        </w:rPr>
      </w:pPr>
    </w:p>
    <w:p w:rsidR="00016DC3" w:rsidRPr="00213B54" w:rsidRDefault="00C342B8">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 PARTIAL FULFILMENT OF THE REQUIREMENTS FOR THE</w:t>
      </w:r>
    </w:p>
    <w:p w:rsidR="00016DC3" w:rsidRPr="00213B54" w:rsidRDefault="00C342B8">
      <w:pPr>
        <w:spacing w:line="24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AWARD OF HIGHER NATIONAL DIPLOMA (HND) IN AGRICULTURAL AND BIO- ENVIRONMENTAL ENGINEERING.</w:t>
      </w:r>
    </w:p>
    <w:p w:rsidR="00016DC3" w:rsidRPr="00213B54" w:rsidRDefault="00016DC3" w:rsidP="00F81908">
      <w:pPr>
        <w:jc w:val="right"/>
        <w:rPr>
          <w:rFonts w:ascii="Times New Roman" w:hAnsi="Times New Roman" w:cs="Times New Roman"/>
          <w:b/>
          <w:bCs/>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A843E1"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00A843E1">
        <w:rPr>
          <w:rFonts w:ascii="Times New Roman" w:hAnsi="Times New Roman" w:cs="Times New Roman"/>
          <w:color w:val="000000" w:themeColor="text1"/>
          <w:sz w:val="24"/>
          <w:szCs w:val="24"/>
        </w:rPr>
        <w:t xml:space="preserve">    </w:t>
      </w:r>
    </w:p>
    <w:p w:rsidR="00016DC3" w:rsidRPr="00213B54" w:rsidRDefault="00A843E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JULY</w:t>
      </w:r>
      <w:r w:rsidR="00C342B8" w:rsidRPr="00213B54">
        <w:rPr>
          <w:rFonts w:ascii="Times New Roman" w:hAnsi="Times New Roman" w:cs="Times New Roman"/>
          <w:b/>
          <w:bCs/>
          <w:color w:val="000000" w:themeColor="text1"/>
          <w:sz w:val="24"/>
          <w:szCs w:val="24"/>
        </w:rPr>
        <w:t>, 2025.</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bookmarkEnd w:id="0"/>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pStyle w:val="Heading1"/>
        <w:jc w:val="both"/>
        <w:rPr>
          <w:rFonts w:ascii="Times New Roman" w:hAnsi="Times New Roman" w:cs="Times New Roman"/>
          <w:color w:val="000000" w:themeColor="text1"/>
          <w:sz w:val="24"/>
          <w:szCs w:val="24"/>
        </w:rPr>
      </w:pPr>
      <w:bookmarkStart w:id="2" w:name="_Hlk187563597"/>
      <w:r w:rsidRPr="00213B54">
        <w:rPr>
          <w:rFonts w:ascii="Times New Roman" w:hAnsi="Times New Roman" w:cs="Times New Roman"/>
          <w:color w:val="000000" w:themeColor="text1"/>
          <w:sz w:val="24"/>
          <w:szCs w:val="24"/>
        </w:rPr>
        <w:lastRenderedPageBreak/>
        <w:t xml:space="preserve">                                                    </w:t>
      </w:r>
      <w:bookmarkStart w:id="3" w:name="_Toc203082131"/>
      <w:r w:rsidRPr="00213B54">
        <w:rPr>
          <w:rFonts w:ascii="Times New Roman" w:hAnsi="Times New Roman" w:cs="Times New Roman"/>
          <w:color w:val="000000" w:themeColor="text1"/>
          <w:sz w:val="24"/>
          <w:szCs w:val="24"/>
        </w:rPr>
        <w:t>DECLARATION</w:t>
      </w:r>
      <w:bookmarkEnd w:id="3"/>
      <w:r w:rsidRPr="00213B54">
        <w:rPr>
          <w:rFonts w:ascii="Times New Roman" w:hAnsi="Times New Roman" w:cs="Times New Roman"/>
          <w:color w:val="000000" w:themeColor="text1"/>
          <w:sz w:val="24"/>
          <w:szCs w:val="24"/>
        </w:rPr>
        <w:t xml:space="preserve">                                                     </w:t>
      </w:r>
    </w:p>
    <w:p w:rsidR="00016DC3" w:rsidRPr="00213B54" w:rsidRDefault="00C342B8">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hereby declare that this research project tittle ‘’ Comparative Study On The Effects Of Sun Drying, Oven Drying,  And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jc w:val="both"/>
        <w:rPr>
          <w:rFonts w:ascii="Times New Roman" w:eastAsiaTheme="majorEastAsia" w:hAnsi="Times New Roman" w:cs="Times New Roman"/>
          <w:b/>
          <w:bCs/>
          <w:color w:val="000000" w:themeColor="text1"/>
          <w:kern w:val="0"/>
          <w:sz w:val="24"/>
          <w:szCs w:val="24"/>
          <w14:ligatures w14:val="none"/>
        </w:rPr>
      </w:pPr>
    </w:p>
    <w:p w:rsidR="00016DC3" w:rsidRPr="00213B54" w:rsidRDefault="00C342B8">
      <w:pPr>
        <w:jc w:val="both"/>
        <w:rPr>
          <w:rFonts w:ascii="Times New Roman" w:eastAsiaTheme="majorEastAsia" w:hAnsi="Times New Roman" w:cs="Times New Roman"/>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                                                                    ____________________</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Sulyman Ayuba Adewale                                                                     Signature and Date</w:t>
      </w:r>
    </w:p>
    <w:p w:rsidR="00016DC3" w:rsidRPr="00213B54" w:rsidRDefault="00C342B8" w:rsidP="00386C2F">
      <w:pPr>
        <w:pStyle w:val="Heading1"/>
        <w:tabs>
          <w:tab w:val="left" w:pos="3510"/>
        </w:tabs>
        <w:jc w:val="center"/>
        <w:rPr>
          <w:rFonts w:ascii="Times New Roman" w:hAnsi="Times New Roman" w:cs="Times New Roman"/>
          <w:color w:val="000000" w:themeColor="text1"/>
        </w:rPr>
      </w:pPr>
      <w:bookmarkStart w:id="4" w:name="_Toc203082132"/>
      <w:r w:rsidRPr="00213B54">
        <w:rPr>
          <w:rFonts w:ascii="Times New Roman" w:hAnsi="Times New Roman" w:cs="Times New Roman"/>
          <w:color w:val="000000" w:themeColor="text1"/>
        </w:rPr>
        <w:lastRenderedPageBreak/>
        <w:t>CERTIFICATION</w:t>
      </w:r>
      <w:bookmarkEnd w:id="4"/>
    </w:p>
    <w:p w:rsidR="00016DC3" w:rsidRPr="00213B54" w:rsidRDefault="00C342B8">
      <w:pPr>
        <w:spacing w:line="360" w:lineRule="auto"/>
        <w:jc w:val="both"/>
        <w:rPr>
          <w:rFonts w:ascii="Times New Roman" w:eastAsiaTheme="majorEastAsia" w:hAnsi="Times New Roman" w:cs="Times New Roman"/>
          <w:color w:val="000000" w:themeColor="text1"/>
          <w:kern w:val="0"/>
          <w:sz w:val="24"/>
          <w:szCs w:val="24"/>
          <w14:ligatures w14:val="none"/>
        </w:rPr>
      </w:pPr>
      <w:r w:rsidRPr="00213B54">
        <w:rPr>
          <w:rFonts w:ascii="Times New Roman" w:hAnsi="Times New Roman" w:cs="Times New Roman"/>
          <w:color w:val="000000" w:themeColor="text1"/>
          <w:sz w:val="24"/>
          <w:szCs w:val="24"/>
        </w:rPr>
        <w:t>This is to ce</w:t>
      </w:r>
      <w:r w:rsidR="00E97774">
        <w:rPr>
          <w:rFonts w:ascii="Times New Roman" w:hAnsi="Times New Roman" w:cs="Times New Roman"/>
          <w:color w:val="000000" w:themeColor="text1"/>
          <w:sz w:val="24"/>
          <w:szCs w:val="24"/>
        </w:rPr>
        <w:t xml:space="preserve">rtify that this project titled </w:t>
      </w:r>
      <w:r w:rsidRPr="00213B54">
        <w:rPr>
          <w:rFonts w:ascii="Times New Roman" w:hAnsi="Times New Roman" w:cs="Times New Roman"/>
          <w:color w:val="000000" w:themeColor="text1"/>
          <w:sz w:val="24"/>
          <w:szCs w:val="24"/>
        </w:rPr>
        <w:t>Comparative Study on the Effects of Drying Met</w:t>
      </w:r>
      <w:r w:rsidR="00E97774">
        <w:rPr>
          <w:rFonts w:ascii="Times New Roman" w:hAnsi="Times New Roman" w:cs="Times New Roman"/>
          <w:color w:val="000000" w:themeColor="text1"/>
          <w:sz w:val="24"/>
          <w:szCs w:val="24"/>
        </w:rPr>
        <w:t xml:space="preserve">hods and Blanching Temperatures </w:t>
      </w:r>
      <w:r w:rsidRPr="00213B54">
        <w:rPr>
          <w:rFonts w:ascii="Times New Roman" w:hAnsi="Times New Roman" w:cs="Times New Roman"/>
          <w:color w:val="000000" w:themeColor="text1"/>
          <w:sz w:val="24"/>
          <w:szCs w:val="24"/>
        </w:rPr>
        <w:t xml:space="preserve">on the Proximate Composition of Yam Flour was carried out by </w:t>
      </w:r>
      <w:r w:rsidRPr="00213B54">
        <w:rPr>
          <w:rFonts w:ascii="Times New Roman" w:eastAsiaTheme="majorEastAsia" w:hAnsi="Times New Roman" w:cs="Times New Roman"/>
          <w:b/>
          <w:bCs/>
          <w:color w:val="000000" w:themeColor="text1"/>
          <w:kern w:val="0"/>
          <w:sz w:val="24"/>
          <w:szCs w:val="24"/>
          <w14:ligatures w14:val="none"/>
        </w:rPr>
        <w:t xml:space="preserve">SULYMAN AYUBA ADEWALE </w:t>
      </w:r>
      <w:r w:rsidRPr="00213B54">
        <w:rPr>
          <w:rFonts w:ascii="Times New Roman" w:hAnsi="Times New Roman" w:cs="Times New Roman"/>
          <w:color w:val="000000" w:themeColor="text1"/>
          <w:kern w:val="0"/>
          <w:sz w:val="24"/>
          <w:szCs w:val="24"/>
          <w14:ligatures w14:val="none"/>
        </w:rPr>
        <w:t>with Matric</w:t>
      </w:r>
      <w:r w:rsidRPr="00213B54">
        <w:rPr>
          <w:rFonts w:ascii="Times New Roman" w:hAnsi="Times New Roman" w:cs="Times New Roman"/>
          <w:color w:val="000000" w:themeColor="text1"/>
          <w:sz w:val="24"/>
          <w:szCs w:val="24"/>
        </w:rPr>
        <w:t xml:space="preserve"> </w:t>
      </w:r>
      <w:r w:rsidR="00E97774">
        <w:rPr>
          <w:rFonts w:ascii="Times New Roman" w:hAnsi="Times New Roman" w:cs="Times New Roman"/>
          <w:b/>
          <w:bCs/>
          <w:color w:val="000000" w:themeColor="text1"/>
          <w:sz w:val="24"/>
          <w:szCs w:val="24"/>
        </w:rPr>
        <w:t>(</w:t>
      </w:r>
      <w:r w:rsidRPr="00213B54">
        <w:rPr>
          <w:rFonts w:ascii="Times New Roman" w:hAnsi="Times New Roman" w:cs="Times New Roman"/>
          <w:b/>
          <w:bCs/>
          <w:color w:val="000000" w:themeColor="text1"/>
          <w:sz w:val="24"/>
          <w:szCs w:val="24"/>
        </w:rPr>
        <w:t>HND/23/ABE/FT/0078</w:t>
      </w:r>
      <w:r w:rsidRPr="00213B54">
        <w:rPr>
          <w:rFonts w:ascii="Times New Roman" w:eastAsiaTheme="majorEastAsia" w:hAnsi="Times New Roman" w:cs="Times New Roman"/>
          <w:b/>
          <w:bCs/>
          <w:color w:val="000000" w:themeColor="text1"/>
          <w:kern w:val="0"/>
          <w:sz w:val="24"/>
          <w:szCs w:val="24"/>
          <w14:ligatures w14:val="none"/>
        </w:rPr>
        <w:t>)</w:t>
      </w:r>
      <w:r w:rsidRPr="00213B54">
        <w:rPr>
          <w:rFonts w:ascii="Times New Roman" w:eastAsiaTheme="majorEastAsia" w:hAnsi="Times New Roman" w:cs="Times New Roman"/>
          <w:color w:val="000000" w:themeColor="text1"/>
          <w:kern w:val="0"/>
          <w:sz w:val="24"/>
          <w:szCs w:val="24"/>
          <w14:ligatures w14:val="none"/>
        </w:rPr>
        <w:t xml:space="preserve"> in partial fulfillment for the award of Higher National Diploma (HND) in Agricultural and Bio-Environmental Engineering </w:t>
      </w:r>
      <w:r w:rsidR="00E97774" w:rsidRPr="00213B54">
        <w:rPr>
          <w:rFonts w:ascii="Times New Roman" w:eastAsiaTheme="majorEastAsia" w:hAnsi="Times New Roman" w:cs="Times New Roman"/>
          <w:color w:val="000000" w:themeColor="text1"/>
          <w:kern w:val="0"/>
          <w:sz w:val="24"/>
          <w:szCs w:val="24"/>
          <w14:ligatures w14:val="none"/>
        </w:rPr>
        <w:t>Technology, Institute</w:t>
      </w:r>
      <w:r w:rsidRPr="00213B54">
        <w:rPr>
          <w:rFonts w:ascii="Times New Roman" w:eastAsiaTheme="majorEastAsia" w:hAnsi="Times New Roman" w:cs="Times New Roman"/>
          <w:color w:val="000000" w:themeColor="text1"/>
          <w:kern w:val="0"/>
          <w:sz w:val="24"/>
          <w:szCs w:val="24"/>
          <w14:ligatures w14:val="none"/>
        </w:rPr>
        <w:t xml:space="preserve"> of Technology,</w:t>
      </w:r>
      <w:r w:rsidR="00E97774">
        <w:rPr>
          <w:rFonts w:ascii="Times New Roman" w:eastAsiaTheme="majorEastAsia" w:hAnsi="Times New Roman" w:cs="Times New Roman"/>
          <w:color w:val="000000" w:themeColor="text1"/>
          <w:kern w:val="0"/>
          <w:sz w:val="24"/>
          <w:szCs w:val="24"/>
          <w14:ligatures w14:val="none"/>
        </w:rPr>
        <w:t xml:space="preserve"> </w:t>
      </w:r>
      <w:r w:rsidRPr="00213B54">
        <w:rPr>
          <w:rFonts w:ascii="Times New Roman" w:eastAsiaTheme="majorEastAsia" w:hAnsi="Times New Roman" w:cs="Times New Roman"/>
          <w:color w:val="000000" w:themeColor="text1"/>
          <w:kern w:val="0"/>
          <w:sz w:val="24"/>
          <w:szCs w:val="24"/>
          <w14:ligatures w14:val="none"/>
        </w:rPr>
        <w:t>Kwara State Polytechnic, Ilorin.</w:t>
      </w:r>
    </w:p>
    <w:p w:rsidR="00016DC3" w:rsidRPr="00213B54" w:rsidRDefault="00016DC3">
      <w:pPr>
        <w:jc w:val="both"/>
        <w:rPr>
          <w:rFonts w:ascii="Times New Roman" w:eastAsiaTheme="majorEastAsia" w:hAnsi="Times New Roman" w:cs="Times New Roman"/>
          <w:color w:val="000000" w:themeColor="text1"/>
          <w:kern w:val="0"/>
          <w:sz w:val="24"/>
          <w:szCs w:val="24"/>
          <w14:ligatures w14:val="none"/>
        </w:rPr>
      </w:pP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_________________________                                             _________________________</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hAnsi="Times New Roman" w:cs="Times New Roman"/>
          <w:b/>
          <w:bCs/>
          <w:color w:val="000000" w:themeColor="text1"/>
          <w:sz w:val="24"/>
          <w:szCs w:val="24"/>
        </w:rPr>
        <w:t xml:space="preserve"> Engr. (Mrs) Olayaki- Luqman,M.</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Project Supervisor</w:t>
      </w:r>
    </w:p>
    <w:p w:rsidR="00016DC3" w:rsidRPr="00213B54" w:rsidRDefault="00016DC3">
      <w:pPr>
        <w:jc w:val="both"/>
        <w:rPr>
          <w:rFonts w:ascii="Times New Roman" w:eastAsiaTheme="majorEastAsia" w:hAnsi="Times New Roman" w:cs="Times New Roman"/>
          <w:b/>
          <w:bCs/>
          <w:color w:val="000000" w:themeColor="text1"/>
          <w:kern w:val="0"/>
          <w:sz w:val="24"/>
          <w:szCs w:val="24"/>
          <w14:ligatures w14:val="none"/>
        </w:rPr>
      </w:pP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_________________________                                              __________________________</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 </w:t>
      </w:r>
      <w:r w:rsidR="00515ADF">
        <w:rPr>
          <w:rFonts w:ascii="Times New Roman" w:eastAsiaTheme="majorEastAsia" w:hAnsi="Times New Roman" w:cs="Times New Roman"/>
          <w:b/>
          <w:bCs/>
          <w:color w:val="000000" w:themeColor="text1"/>
          <w:kern w:val="0"/>
          <w:sz w:val="24"/>
          <w:szCs w:val="24"/>
          <w14:ligatures w14:val="none"/>
        </w:rPr>
        <w:t>Engr.Oyebanre, O.D</w:t>
      </w:r>
      <w:r w:rsidRPr="00213B54">
        <w:rPr>
          <w:rFonts w:ascii="Times New Roman" w:eastAsiaTheme="majorEastAsia" w:hAnsi="Times New Roman" w:cs="Times New Roman"/>
          <w:b/>
          <w:bCs/>
          <w:color w:val="000000" w:themeColor="text1"/>
          <w:kern w:val="0"/>
          <w:sz w:val="24"/>
          <w:szCs w:val="24"/>
          <w14:ligatures w14:val="none"/>
        </w:rPr>
        <w:t xml:space="preserve">                                                                  </w:t>
      </w:r>
      <w:r w:rsidR="00515ADF">
        <w:rPr>
          <w:rFonts w:ascii="Times New Roman" w:eastAsiaTheme="majorEastAsia" w:hAnsi="Times New Roman" w:cs="Times New Roman"/>
          <w:b/>
          <w:bCs/>
          <w:color w:val="000000" w:themeColor="text1"/>
          <w:kern w:val="0"/>
          <w:sz w:val="24"/>
          <w:szCs w:val="24"/>
          <w14:ligatures w14:val="none"/>
        </w:rPr>
        <w:t xml:space="preserve"> </w:t>
      </w:r>
      <w:r w:rsidRPr="00213B54">
        <w:rPr>
          <w:rFonts w:ascii="Times New Roman" w:eastAsiaTheme="majorEastAsia" w:hAnsi="Times New Roman" w:cs="Times New Roman"/>
          <w:b/>
          <w:bCs/>
          <w:color w:val="000000" w:themeColor="text1"/>
          <w:kern w:val="0"/>
          <w:sz w:val="24"/>
          <w:szCs w:val="24"/>
          <w14:ligatures w14:val="none"/>
        </w:rPr>
        <w:t xml:space="preserve">    DATE</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Project Coordinator</w:t>
      </w:r>
    </w:p>
    <w:p w:rsidR="00016DC3" w:rsidRPr="00213B54" w:rsidRDefault="00016DC3">
      <w:pPr>
        <w:jc w:val="both"/>
        <w:rPr>
          <w:rFonts w:ascii="Times New Roman" w:eastAsiaTheme="majorEastAsia" w:hAnsi="Times New Roman" w:cs="Times New Roman"/>
          <w:b/>
          <w:bCs/>
          <w:color w:val="000000" w:themeColor="text1"/>
          <w:kern w:val="0"/>
          <w:sz w:val="24"/>
          <w:szCs w:val="24"/>
          <w14:ligatures w14:val="none"/>
        </w:rPr>
      </w:pP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________________________                                               ___________________________</w:t>
      </w:r>
    </w:p>
    <w:p w:rsidR="00016DC3" w:rsidRPr="00213B54" w:rsidRDefault="00515ADF">
      <w:pPr>
        <w:jc w:val="both"/>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Engr. Dauda, K.A</w:t>
      </w:r>
      <w:r w:rsidR="00C342B8"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C342B8" w:rsidRPr="00213B54">
        <w:rPr>
          <w:rFonts w:ascii="Times New Roman" w:eastAsiaTheme="majorEastAsia" w:hAnsi="Times New Roman" w:cs="Times New Roman"/>
          <w:b/>
          <w:bCs/>
          <w:color w:val="000000" w:themeColor="text1"/>
          <w:kern w:val="0"/>
          <w:sz w:val="24"/>
          <w:szCs w:val="24"/>
          <w14:ligatures w14:val="none"/>
        </w:rPr>
        <w:t xml:space="preserve"> DATE</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Head of Department</w:t>
      </w:r>
    </w:p>
    <w:p w:rsidR="00016DC3" w:rsidRPr="00213B54" w:rsidRDefault="00016DC3">
      <w:pPr>
        <w:jc w:val="both"/>
        <w:rPr>
          <w:rFonts w:ascii="Times New Roman" w:eastAsiaTheme="majorEastAsia" w:hAnsi="Times New Roman" w:cs="Times New Roman"/>
          <w:b/>
          <w:bCs/>
          <w:color w:val="000000" w:themeColor="text1"/>
          <w:kern w:val="0"/>
          <w:sz w:val="24"/>
          <w:szCs w:val="24"/>
          <w14:ligatures w14:val="none"/>
        </w:rPr>
      </w:pPr>
    </w:p>
    <w:p w:rsidR="00016DC3" w:rsidRPr="00213B54" w:rsidRDefault="00C342B8">
      <w:pPr>
        <w:ind w:left="7710" w:hangingChars="3200" w:hanging="7710"/>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_________________________                                             ___________________________                                                                         </w:t>
      </w:r>
    </w:p>
    <w:p w:rsidR="00016DC3" w:rsidRPr="00213B54" w:rsidRDefault="00515ADF">
      <w:pPr>
        <w:jc w:val="both"/>
        <w:rPr>
          <w:rFonts w:ascii="Times New Roman" w:eastAsiaTheme="majorEastAsia" w:hAnsi="Times New Roman" w:cs="Times New Roman"/>
          <w:b/>
          <w:bCs/>
          <w:color w:val="000000" w:themeColor="text1"/>
          <w:kern w:val="0"/>
          <w:sz w:val="24"/>
          <w:szCs w:val="24"/>
          <w14:ligatures w14:val="none"/>
        </w:rPr>
      </w:pPr>
      <w:r>
        <w:rPr>
          <w:rFonts w:ascii="Times New Roman" w:eastAsiaTheme="majorEastAsia" w:hAnsi="Times New Roman" w:cs="Times New Roman"/>
          <w:b/>
          <w:bCs/>
          <w:color w:val="000000" w:themeColor="text1"/>
          <w:kern w:val="0"/>
          <w:sz w:val="24"/>
          <w:szCs w:val="24"/>
          <w14:ligatures w14:val="none"/>
        </w:rPr>
        <w:t xml:space="preserve"> Dr.Adejumo Akinfoye Daniel</w:t>
      </w:r>
      <w:r w:rsidR="00C342B8"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r w:rsidR="00C342B8"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DATE</w:t>
      </w:r>
      <w:r w:rsidR="00C342B8" w:rsidRPr="00213B54">
        <w:rPr>
          <w:rFonts w:ascii="Times New Roman" w:eastAsiaTheme="majorEastAsia" w:hAnsi="Times New Roman" w:cs="Times New Roman"/>
          <w:b/>
          <w:bCs/>
          <w:color w:val="000000" w:themeColor="text1"/>
          <w:kern w:val="0"/>
          <w:sz w:val="24"/>
          <w:szCs w:val="24"/>
          <w14:ligatures w14:val="none"/>
        </w:rPr>
        <w:t xml:space="preserve">                                                              </w:t>
      </w:r>
      <w:r>
        <w:rPr>
          <w:rFonts w:ascii="Times New Roman" w:eastAsiaTheme="majorEastAsia" w:hAnsi="Times New Roman" w:cs="Times New Roman"/>
          <w:b/>
          <w:bCs/>
          <w:color w:val="000000" w:themeColor="text1"/>
          <w:kern w:val="0"/>
          <w:sz w:val="24"/>
          <w:szCs w:val="24"/>
          <w14:ligatures w14:val="none"/>
        </w:rPr>
        <w:t xml:space="preserve">                  </w:t>
      </w:r>
    </w:p>
    <w:p w:rsidR="00016DC3" w:rsidRPr="00213B54" w:rsidRDefault="00C342B8">
      <w:pPr>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 xml:space="preserve">External Supervisor                                                                            </w:t>
      </w:r>
    </w:p>
    <w:p w:rsidR="00016DC3" w:rsidRPr="00213B54" w:rsidRDefault="00016DC3">
      <w:pPr>
        <w:pStyle w:val="Heading1"/>
        <w:ind w:firstLineChars="1500" w:firstLine="3614"/>
        <w:jc w:val="both"/>
        <w:rPr>
          <w:rFonts w:ascii="Times New Roman" w:hAnsi="Times New Roman" w:cs="Times New Roman"/>
          <w:color w:val="000000" w:themeColor="text1"/>
          <w:sz w:val="24"/>
          <w:szCs w:val="24"/>
        </w:rPr>
      </w:pPr>
    </w:p>
    <w:p w:rsidR="00016DC3" w:rsidRPr="00213B54" w:rsidRDefault="00016DC3">
      <w:pPr>
        <w:pStyle w:val="Heading1"/>
        <w:ind w:firstLineChars="1500" w:firstLine="3614"/>
        <w:jc w:val="both"/>
        <w:rPr>
          <w:rFonts w:ascii="Times New Roman" w:hAnsi="Times New Roman" w:cs="Times New Roman"/>
          <w:color w:val="000000" w:themeColor="text1"/>
          <w:sz w:val="24"/>
          <w:szCs w:val="24"/>
        </w:rPr>
      </w:pPr>
    </w:p>
    <w:p w:rsidR="00016DC3" w:rsidRPr="00213B54" w:rsidRDefault="00016DC3">
      <w:pPr>
        <w:pStyle w:val="Heading1"/>
        <w:ind w:firstLineChars="1500" w:firstLine="3614"/>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86C2F">
      <w:pPr>
        <w:pStyle w:val="Heading1"/>
        <w:jc w:val="center"/>
        <w:rPr>
          <w:rFonts w:ascii="Times New Roman" w:hAnsi="Times New Roman" w:cs="Times New Roman"/>
          <w:color w:val="000000" w:themeColor="text1"/>
        </w:rPr>
      </w:pPr>
      <w:bookmarkStart w:id="5" w:name="_Toc203082133"/>
      <w:r w:rsidRPr="00213B54">
        <w:rPr>
          <w:rFonts w:ascii="Times New Roman" w:hAnsi="Times New Roman" w:cs="Times New Roman"/>
          <w:color w:val="000000" w:themeColor="text1"/>
        </w:rPr>
        <w:lastRenderedPageBreak/>
        <w:t>DEDICATION</w:t>
      </w:r>
      <w:bookmarkEnd w:id="5"/>
    </w:p>
    <w:p w:rsidR="00016DC3" w:rsidRPr="00213B54" w:rsidRDefault="00C342B8">
      <w:pPr>
        <w:pStyle w:val="Heading1"/>
        <w:jc w:val="both"/>
        <w:rPr>
          <w:rFonts w:ascii="Times New Roman" w:hAnsi="Times New Roman" w:cs="Times New Roman"/>
          <w:b w:val="0"/>
          <w:bCs w:val="0"/>
          <w:color w:val="000000" w:themeColor="text1"/>
          <w:sz w:val="24"/>
          <w:szCs w:val="24"/>
        </w:rPr>
      </w:pPr>
      <w:bookmarkStart w:id="6" w:name="_Toc202769842"/>
      <w:bookmarkStart w:id="7" w:name="_Toc203082134"/>
      <w:r w:rsidRPr="00213B54">
        <w:rPr>
          <w:rFonts w:ascii="Times New Roman" w:hAnsi="Times New Roman" w:cs="Times New Roman"/>
          <w:b w:val="0"/>
          <w:bCs w:val="0"/>
          <w:color w:val="000000" w:themeColor="text1"/>
          <w:sz w:val="24"/>
          <w:szCs w:val="24"/>
        </w:rPr>
        <w:t>This project work is dedicated to Almighty Allah for the successful completion of my programme.</w:t>
      </w:r>
      <w:bookmarkEnd w:id="6"/>
      <w:bookmarkEnd w:id="7"/>
      <w:r w:rsidRPr="00213B54">
        <w:rPr>
          <w:rFonts w:ascii="Times New Roman" w:hAnsi="Times New Roman" w:cs="Times New Roman"/>
          <w:b w:val="0"/>
          <w:bCs w:val="0"/>
          <w:color w:val="000000" w:themeColor="text1"/>
          <w:sz w:val="24"/>
          <w:szCs w:val="24"/>
        </w:rPr>
        <w:t xml:space="preserve"> </w:t>
      </w:r>
    </w:p>
    <w:p w:rsidR="00016DC3" w:rsidRPr="00213B54" w:rsidRDefault="00D00674" w:rsidP="00D00674">
      <w:pPr>
        <w:pStyle w:val="Heading1"/>
        <w:tabs>
          <w:tab w:val="left" w:pos="3858"/>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016DC3">
      <w:pPr>
        <w:pStyle w:val="Heading1"/>
        <w:jc w:val="both"/>
        <w:rPr>
          <w:rFonts w:ascii="Times New Roman" w:hAnsi="Times New Roman" w:cs="Times New Roman"/>
          <w:color w:val="000000" w:themeColor="text1"/>
          <w:sz w:val="24"/>
          <w:szCs w:val="24"/>
        </w:rPr>
      </w:pPr>
    </w:p>
    <w:p w:rsidR="00016DC3" w:rsidRPr="00213B54" w:rsidRDefault="00C342B8">
      <w:pPr>
        <w:pStyle w:val="Heading1"/>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C342B8" w:rsidP="00386C2F">
      <w:pPr>
        <w:pStyle w:val="Heading1"/>
        <w:jc w:val="center"/>
        <w:rPr>
          <w:rFonts w:ascii="Times New Roman" w:hAnsi="Times New Roman" w:cs="Times New Roman"/>
          <w:color w:val="000000" w:themeColor="text1"/>
        </w:rPr>
      </w:pPr>
      <w:bookmarkStart w:id="8" w:name="_Toc203082135"/>
      <w:r w:rsidRPr="00213B54">
        <w:rPr>
          <w:rFonts w:ascii="Times New Roman" w:hAnsi="Times New Roman" w:cs="Times New Roman"/>
          <w:color w:val="000000" w:themeColor="text1"/>
        </w:rPr>
        <w:lastRenderedPageBreak/>
        <w:t>ACKNOWLEDGEMENTS</w:t>
      </w:r>
      <w:bookmarkEnd w:id="8"/>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ind w:firstLineChars="350" w:firstLine="84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First and foremost, I would like to express my deepest gratitude to Almighty Allah for his invaluable guidance and for sparing my life. I would like to extend my sincere gratitude to my project supervisor Engr. (mrs) Olayaki- Luqman,M. for her exceptional guidance and support throughout this project. </w:t>
      </w:r>
    </w:p>
    <w:p w:rsidR="00016DC3" w:rsidRPr="00213B54" w:rsidRDefault="00C342B8">
      <w:pPr>
        <w:ind w:firstLineChars="350" w:firstLine="84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am highly indebted</w:t>
      </w:r>
      <w:r w:rsidR="00076A45">
        <w:rPr>
          <w:rFonts w:ascii="Times New Roman" w:hAnsi="Times New Roman" w:cs="Times New Roman"/>
          <w:color w:val="000000" w:themeColor="text1"/>
          <w:sz w:val="24"/>
          <w:szCs w:val="24"/>
        </w:rPr>
        <w:t xml:space="preserve"> to Engr Mrs kareem Bashirat.A f</w:t>
      </w:r>
      <w:r w:rsidR="00076A45" w:rsidRPr="00213B54">
        <w:rPr>
          <w:rFonts w:ascii="Times New Roman" w:hAnsi="Times New Roman" w:cs="Times New Roman"/>
          <w:color w:val="000000" w:themeColor="text1"/>
          <w:sz w:val="24"/>
          <w:szCs w:val="24"/>
        </w:rPr>
        <w:t>or</w:t>
      </w:r>
      <w:r w:rsidRPr="00213B54">
        <w:rPr>
          <w:rFonts w:ascii="Times New Roman" w:hAnsi="Times New Roman" w:cs="Times New Roman"/>
          <w:color w:val="000000" w:themeColor="text1"/>
          <w:sz w:val="24"/>
          <w:szCs w:val="24"/>
        </w:rPr>
        <w:t xml:space="preserve"> her guidance and constant supervision as well as for providing necessary information regarding the project and also for her support in completing the project. Her constant guidance and willingness to share her vast knowledge made us understand this project and its manifestations in great depths helped us to complete the assigned tasks on time.</w:t>
      </w:r>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have taken efforts in this project. However, it would not have been possible without the kind support and help of many individuals. I would like to extend my sincere thanks to you all.</w:t>
      </w:r>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Finally, I must thank my parents for their unwavering support and encouragement needed to take on this challenging but enriching project.</w:t>
      </w: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ind w:firstLineChars="200" w:firstLine="480"/>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386C2F" w:rsidRPr="00213B54" w:rsidRDefault="00386C2F">
      <w:pPr>
        <w:jc w:val="center"/>
        <w:rPr>
          <w:rFonts w:ascii="Times New Roman" w:hAnsi="Times New Roman" w:cs="Times New Roman"/>
          <w:color w:val="000000" w:themeColor="text1"/>
          <w:sz w:val="24"/>
          <w:szCs w:val="24"/>
        </w:rPr>
      </w:pPr>
    </w:p>
    <w:p w:rsidR="00016DC3" w:rsidRPr="00213B54" w:rsidRDefault="00C342B8" w:rsidP="00386C2F">
      <w:pPr>
        <w:pStyle w:val="Heading1"/>
        <w:jc w:val="center"/>
        <w:rPr>
          <w:rFonts w:ascii="Times New Roman" w:hAnsi="Times New Roman" w:cs="Times New Roman"/>
          <w:color w:val="000000" w:themeColor="text1"/>
        </w:rPr>
      </w:pPr>
      <w:bookmarkStart w:id="9" w:name="_Toc203082136"/>
      <w:r w:rsidRPr="00213B54">
        <w:rPr>
          <w:rFonts w:ascii="Times New Roman" w:hAnsi="Times New Roman" w:cs="Times New Roman"/>
          <w:color w:val="000000" w:themeColor="text1"/>
        </w:rPr>
        <w:lastRenderedPageBreak/>
        <w:t>ABSTRACT</w:t>
      </w:r>
      <w:bookmarkEnd w:id="9"/>
    </w:p>
    <w:p w:rsidR="00016DC3" w:rsidRPr="000D188A" w:rsidRDefault="00C342B8" w:rsidP="00C342B8">
      <w:pPr>
        <w:rPr>
          <w:rFonts w:ascii="Times New Roman" w:hAnsi="Times New Roman" w:cs="Times New Roman"/>
          <w:i/>
          <w:color w:val="000000" w:themeColor="text1"/>
          <w:sz w:val="24"/>
          <w:szCs w:val="24"/>
        </w:rPr>
      </w:pPr>
      <w:r w:rsidRPr="00076A45">
        <w:rPr>
          <w:rFonts w:ascii="Times New Roman" w:hAnsi="Times New Roman" w:cs="Times New Roman"/>
          <w:i/>
          <w:color w:val="000000" w:themeColor="text1"/>
          <w:sz w:val="24"/>
          <w:szCs w:val="24"/>
        </w:rPr>
        <w:t>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crude fat, crude fiber, ash, and carbohydrate contents using standard AOAC (2010) methods.</w:t>
      </w:r>
      <w:r w:rsidR="00213B54" w:rsidRPr="00076A45">
        <w:rPr>
          <w:rFonts w:ascii="Times New Roman" w:hAnsi="Times New Roman" w:cs="Times New Roman"/>
          <w:i/>
          <w:color w:val="000000" w:themeColor="text1"/>
          <w:sz w:val="24"/>
          <w:szCs w:val="24"/>
        </w:rPr>
        <w:t xml:space="preserve"> </w:t>
      </w:r>
      <w:r w:rsidRPr="00076A45">
        <w:rPr>
          <w:rFonts w:ascii="Times New Roman" w:hAnsi="Times New Roman" w:cs="Times New Roman"/>
          <w:i/>
          <w:color w:val="000000" w:themeColor="text1"/>
          <w:sz w:val="24"/>
          <w:szCs w:val="24"/>
        </w:rPr>
        <w:t>One-way ANOVA and Tukey's post-hoc test confirmed significant differences among treatments. Two-way ANOVA further showed that blanching temperature, drying method, and their interaction significantly affected most parameters, particularly moisture, fat, ash, and carbohydrate content.Results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w:t>
      </w:r>
      <w:r w:rsidR="00213B54" w:rsidRPr="00076A45">
        <w:rPr>
          <w:rFonts w:ascii="Times New Roman" w:hAnsi="Times New Roman" w:cs="Times New Roman"/>
          <w:i/>
          <w:color w:val="000000" w:themeColor="text1"/>
          <w:sz w:val="24"/>
          <w:szCs w:val="24"/>
        </w:rPr>
        <w:t xml:space="preserve">. </w:t>
      </w:r>
      <w:r w:rsidRPr="00076A45">
        <w:rPr>
          <w:rFonts w:ascii="Times New Roman" w:hAnsi="Times New Roman" w:cs="Times New Roman"/>
          <w:i/>
          <w:color w:val="000000" w:themeColor="text1"/>
          <w:sz w:val="24"/>
          <w:szCs w:val="24"/>
        </w:rPr>
        <w:br/>
      </w:r>
      <w:r w:rsidRPr="00076A45">
        <w:rPr>
          <w:rFonts w:ascii="Times New Roman" w:hAnsi="Times New Roman" w:cs="Times New Roman"/>
          <w:i/>
          <w:color w:val="000000" w:themeColor="text1"/>
          <w:sz w:val="24"/>
          <w:szCs w:val="24"/>
        </w:rPr>
        <w:br/>
      </w:r>
      <w:r w:rsidRPr="00213B54">
        <w:rPr>
          <w:rFonts w:ascii="Times New Roman" w:hAnsi="Times New Roman" w:cs="Times New Roman"/>
          <w:color w:val="000000" w:themeColor="text1"/>
          <w:sz w:val="24"/>
          <w:szCs w:val="24"/>
        </w:rPr>
        <w:br/>
        <w:t>.</w:t>
      </w:r>
    </w:p>
    <w:p w:rsidR="00016DC3" w:rsidRPr="00213B54" w:rsidRDefault="00C342B8">
      <w:pPr>
        <w:tabs>
          <w:tab w:val="left" w:pos="3321"/>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b/>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1901BB" w:rsidRPr="00213B54" w:rsidRDefault="001901BB">
      <w:pPr>
        <w:spacing w:after="0" w:line="240" w:lineRule="auto"/>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br w:type="page"/>
      </w:r>
    </w:p>
    <w:p w:rsidR="00016DC3" w:rsidRPr="00213B54" w:rsidRDefault="00C342B8" w:rsidP="00C342B8">
      <w:pPr>
        <w:pStyle w:val="Heading1"/>
        <w:tabs>
          <w:tab w:val="center" w:pos="4513"/>
          <w:tab w:val="right" w:pos="9026"/>
        </w:tabs>
        <w:rPr>
          <w:rFonts w:ascii="Times New Roman" w:hAnsi="Times New Roman" w:cs="Times New Roman"/>
          <w:color w:val="000000" w:themeColor="text1"/>
        </w:rPr>
      </w:pPr>
      <w:r>
        <w:rPr>
          <w:rFonts w:ascii="Times New Roman" w:hAnsi="Times New Roman" w:cs="Times New Roman"/>
          <w:color w:val="000000" w:themeColor="text1"/>
        </w:rPr>
        <w:lastRenderedPageBreak/>
        <w:tab/>
      </w:r>
      <w:bookmarkStart w:id="10" w:name="_Toc203082137"/>
      <w:r w:rsidRPr="00213B54">
        <w:rPr>
          <w:rFonts w:ascii="Times New Roman" w:hAnsi="Times New Roman" w:cs="Times New Roman"/>
          <w:color w:val="000000" w:themeColor="text1"/>
        </w:rPr>
        <w:t>TABLE OF CONTENTS</w:t>
      </w:r>
      <w:bookmarkEnd w:id="10"/>
      <w:r>
        <w:rPr>
          <w:rFonts w:ascii="Times New Roman" w:hAnsi="Times New Roman" w:cs="Times New Roman"/>
          <w:color w:val="000000" w:themeColor="text1"/>
        </w:rPr>
        <w:tab/>
      </w:r>
    </w:p>
    <w:p w:rsidR="0078149C"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sdt>
      <w:sdtPr>
        <w:rPr>
          <w:rFonts w:asciiTheme="minorHAnsi" w:eastAsiaTheme="minorHAnsi" w:hAnsiTheme="minorHAnsi" w:cstheme="minorBidi"/>
          <w:color w:val="auto"/>
          <w:kern w:val="2"/>
          <w:sz w:val="22"/>
          <w:szCs w:val="22"/>
          <w14:ligatures w14:val="standardContextual"/>
        </w:rPr>
        <w:id w:val="-1258293223"/>
        <w:docPartObj>
          <w:docPartGallery w:val="Table of Contents"/>
          <w:docPartUnique/>
        </w:docPartObj>
      </w:sdtPr>
      <w:sdtEndPr>
        <w:rPr>
          <w:b/>
          <w:bCs/>
          <w:noProof/>
        </w:rPr>
      </w:sdtEndPr>
      <w:sdtContent>
        <w:p w:rsidR="0078149C" w:rsidRDefault="0078149C">
          <w:pPr>
            <w:pStyle w:val="TOCHeading"/>
          </w:pPr>
          <w:r>
            <w:t>Contents</w:t>
          </w:r>
        </w:p>
        <w:p w:rsidR="0044675A" w:rsidRPr="00E34C89" w:rsidRDefault="0078149C">
          <w:pPr>
            <w:pStyle w:val="TOC1"/>
            <w:tabs>
              <w:tab w:val="right" w:leader="dot" w:pos="9016"/>
            </w:tabs>
            <w:rPr>
              <w:rFonts w:eastAsiaTheme="minorEastAsia"/>
              <w:noProof/>
              <w:kern w:val="0"/>
              <w14:ligatures w14:val="none"/>
            </w:rPr>
          </w:pPr>
          <w:r>
            <w:fldChar w:fldCharType="begin"/>
          </w:r>
          <w:r>
            <w:instrText xml:space="preserve"> TOC \o "1-3" \h \z \u </w:instrText>
          </w:r>
          <w:r>
            <w:fldChar w:fldCharType="separate"/>
          </w:r>
          <w:hyperlink w:anchor="_Toc203082131" w:history="1">
            <w:r w:rsidR="0044675A" w:rsidRPr="00E34C89">
              <w:rPr>
                <w:rStyle w:val="Hyperlink"/>
                <w:rFonts w:ascii="Times New Roman" w:hAnsi="Times New Roman" w:cs="Times New Roman"/>
                <w:noProof/>
              </w:rPr>
              <w:t>DECLARATION</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_Toc203082131 \h </w:instrText>
            </w:r>
            <w:r w:rsidR="0044675A" w:rsidRPr="00E34C89">
              <w:rPr>
                <w:noProof/>
                <w:webHidden/>
              </w:rPr>
            </w:r>
            <w:r w:rsidR="0044675A" w:rsidRPr="00E34C89">
              <w:rPr>
                <w:noProof/>
                <w:webHidden/>
              </w:rPr>
              <w:fldChar w:fldCharType="separate"/>
            </w:r>
            <w:r w:rsidR="0044675A" w:rsidRPr="00E34C89">
              <w:rPr>
                <w:noProof/>
                <w:webHidden/>
              </w:rPr>
              <w:t>ii</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2" w:history="1">
            <w:r w:rsidR="0044675A" w:rsidRPr="00E34C89">
              <w:rPr>
                <w:rStyle w:val="Hyperlink"/>
                <w:rFonts w:ascii="Times New Roman" w:hAnsi="Times New Roman" w:cs="Times New Roman"/>
                <w:noProof/>
              </w:rPr>
              <w:t>CERTIFICATION</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_Toc203082132 \h </w:instrText>
            </w:r>
            <w:r w:rsidR="0044675A" w:rsidRPr="00E34C89">
              <w:rPr>
                <w:noProof/>
                <w:webHidden/>
              </w:rPr>
            </w:r>
            <w:r w:rsidR="0044675A" w:rsidRPr="00E34C89">
              <w:rPr>
                <w:noProof/>
                <w:webHidden/>
              </w:rPr>
              <w:fldChar w:fldCharType="separate"/>
            </w:r>
            <w:r w:rsidR="0044675A" w:rsidRPr="00E34C89">
              <w:rPr>
                <w:noProof/>
                <w:webHidden/>
              </w:rPr>
              <w:t>iii</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3" w:history="1">
            <w:r w:rsidR="0044675A" w:rsidRPr="00E34C89">
              <w:rPr>
                <w:rStyle w:val="Hyperlink"/>
                <w:rFonts w:ascii="Times New Roman" w:hAnsi="Times New Roman" w:cs="Times New Roman"/>
                <w:noProof/>
              </w:rPr>
              <w:t>DEDICATION</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_Toc203082133 \h </w:instrText>
            </w:r>
            <w:r w:rsidR="0044675A" w:rsidRPr="00E34C89">
              <w:rPr>
                <w:noProof/>
                <w:webHidden/>
              </w:rPr>
            </w:r>
            <w:r w:rsidR="0044675A" w:rsidRPr="00E34C89">
              <w:rPr>
                <w:noProof/>
                <w:webHidden/>
              </w:rPr>
              <w:fldChar w:fldCharType="separate"/>
            </w:r>
            <w:r w:rsidR="0044675A" w:rsidRPr="00E34C89">
              <w:rPr>
                <w:noProof/>
                <w:webHidden/>
              </w:rPr>
              <w:t>iv</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4" w:history="1">
            <w:r w:rsidR="0044675A" w:rsidRPr="00E34C89">
              <w:rPr>
                <w:rStyle w:val="Hyperlink"/>
                <w:rFonts w:ascii="Times New Roman" w:hAnsi="Times New Roman" w:cs="Times New Roman"/>
                <w:noProof/>
              </w:rPr>
              <w:t>This project work is dedicated to Almighty Allah for the successful completion of my programme.</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_Toc203082134 \h </w:instrText>
            </w:r>
            <w:r w:rsidR="0044675A" w:rsidRPr="00E34C89">
              <w:rPr>
                <w:noProof/>
                <w:webHidden/>
              </w:rPr>
            </w:r>
            <w:r w:rsidR="0044675A" w:rsidRPr="00E34C89">
              <w:rPr>
                <w:noProof/>
                <w:webHidden/>
              </w:rPr>
              <w:fldChar w:fldCharType="separate"/>
            </w:r>
            <w:r w:rsidR="0044675A" w:rsidRPr="00E34C89">
              <w:rPr>
                <w:noProof/>
                <w:webHidden/>
              </w:rPr>
              <w:t>iv</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5" w:history="1">
            <w:r w:rsidR="0044675A" w:rsidRPr="00E34C89">
              <w:rPr>
                <w:rStyle w:val="Hyperlink"/>
                <w:rFonts w:ascii="Times New Roman" w:hAnsi="Times New Roman" w:cs="Times New Roman"/>
                <w:noProof/>
              </w:rPr>
              <w:t>ACKNOWLEDGEMENTS</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_Toc203082135 \h </w:instrText>
            </w:r>
            <w:r w:rsidR="0044675A" w:rsidRPr="00E34C89">
              <w:rPr>
                <w:noProof/>
                <w:webHidden/>
              </w:rPr>
            </w:r>
            <w:r w:rsidR="0044675A" w:rsidRPr="00E34C89">
              <w:rPr>
                <w:noProof/>
                <w:webHidden/>
              </w:rPr>
              <w:fldChar w:fldCharType="separate"/>
            </w:r>
            <w:r w:rsidR="0044675A" w:rsidRPr="00E34C89">
              <w:rPr>
                <w:noProof/>
                <w:webHidden/>
              </w:rPr>
              <w:t>v</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6" w:history="1">
            <w:r w:rsidR="0044675A" w:rsidRPr="00E34C89">
              <w:rPr>
                <w:rStyle w:val="Hyperlink"/>
                <w:rFonts w:ascii="Times New Roman" w:hAnsi="Times New Roman" w:cs="Times New Roman"/>
                <w:noProof/>
              </w:rPr>
              <w:t>ABSTRACT</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_Toc203082136 \h </w:instrText>
            </w:r>
            <w:r w:rsidR="0044675A" w:rsidRPr="00E34C89">
              <w:rPr>
                <w:noProof/>
                <w:webHidden/>
              </w:rPr>
            </w:r>
            <w:r w:rsidR="0044675A" w:rsidRPr="00E34C89">
              <w:rPr>
                <w:noProof/>
                <w:webHidden/>
              </w:rPr>
              <w:fldChar w:fldCharType="separate"/>
            </w:r>
            <w:r w:rsidR="0044675A" w:rsidRPr="00E34C89">
              <w:rPr>
                <w:noProof/>
                <w:webHidden/>
              </w:rPr>
              <w:t>vi</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7" w:history="1">
            <w:r w:rsidR="0044675A" w:rsidRPr="00E34C89">
              <w:rPr>
                <w:rStyle w:val="Hyperlink"/>
                <w:rFonts w:ascii="Times New Roman" w:hAnsi="Times New Roman" w:cs="Times New Roman"/>
                <w:noProof/>
              </w:rPr>
              <w:t>TABLE OF CONTENTS</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_Toc203082137 \h </w:instrText>
            </w:r>
            <w:r w:rsidR="0044675A" w:rsidRPr="00E34C89">
              <w:rPr>
                <w:noProof/>
                <w:webHidden/>
              </w:rPr>
            </w:r>
            <w:r w:rsidR="0044675A" w:rsidRPr="00E34C89">
              <w:rPr>
                <w:noProof/>
                <w:webHidden/>
              </w:rPr>
              <w:fldChar w:fldCharType="separate"/>
            </w:r>
            <w:r w:rsidR="0044675A" w:rsidRPr="00E34C89">
              <w:rPr>
                <w:noProof/>
                <w:webHidden/>
              </w:rPr>
              <w:t>viii</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8" w:history="1">
            <w:r w:rsidR="0044675A" w:rsidRPr="00E34C89">
              <w:rPr>
                <w:rStyle w:val="Hyperlink"/>
                <w:rFonts w:ascii="Times New Roman" w:hAnsi="Times New Roman" w:cs="Times New Roman"/>
                <w:noProof/>
              </w:rPr>
              <w:t>LIST OF TABLES</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_Toc203082138 \h </w:instrText>
            </w:r>
            <w:r w:rsidR="0044675A" w:rsidRPr="00E34C89">
              <w:rPr>
                <w:noProof/>
                <w:webHidden/>
              </w:rPr>
            </w:r>
            <w:r w:rsidR="0044675A" w:rsidRPr="00E34C89">
              <w:rPr>
                <w:noProof/>
                <w:webHidden/>
              </w:rPr>
              <w:fldChar w:fldCharType="separate"/>
            </w:r>
            <w:r w:rsidR="0044675A" w:rsidRPr="00E34C89">
              <w:rPr>
                <w:noProof/>
                <w:webHidden/>
              </w:rPr>
              <w:t>x</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39" w:history="1">
            <w:r w:rsidR="0044675A" w:rsidRPr="00E34C89">
              <w:rPr>
                <w:rStyle w:val="Hyperlink"/>
                <w:rFonts w:ascii="Times New Roman" w:hAnsi="Times New Roman" w:cs="Times New Roman"/>
                <w:noProof/>
              </w:rPr>
              <w:t>LISTS OF PLATES</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_Toc203082139 \h </w:instrText>
            </w:r>
            <w:r w:rsidR="0044675A" w:rsidRPr="00E34C89">
              <w:rPr>
                <w:noProof/>
                <w:webHidden/>
              </w:rPr>
            </w:r>
            <w:r w:rsidR="0044675A" w:rsidRPr="00E34C89">
              <w:rPr>
                <w:noProof/>
                <w:webHidden/>
              </w:rPr>
              <w:fldChar w:fldCharType="separate"/>
            </w:r>
            <w:r w:rsidR="0044675A" w:rsidRPr="00E34C89">
              <w:rPr>
                <w:noProof/>
                <w:webHidden/>
              </w:rPr>
              <w:t>xi</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40" w:history="1">
            <w:r w:rsidR="0044675A" w:rsidRPr="00E34C89">
              <w:rPr>
                <w:rStyle w:val="Hyperlink"/>
                <w:rFonts w:ascii="Times New Roman" w:hAnsi="Times New Roman" w:cs="Times New Roman"/>
                <w:noProof/>
              </w:rPr>
              <w:t>LIST OF FIGURES</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_Toc203082140 \h </w:instrText>
            </w:r>
            <w:r w:rsidR="0044675A" w:rsidRPr="00E34C89">
              <w:rPr>
                <w:noProof/>
                <w:webHidden/>
              </w:rPr>
            </w:r>
            <w:r w:rsidR="0044675A" w:rsidRPr="00E34C89">
              <w:rPr>
                <w:noProof/>
                <w:webHidden/>
              </w:rPr>
              <w:fldChar w:fldCharType="separate"/>
            </w:r>
            <w:r w:rsidR="0044675A" w:rsidRPr="00E34C89">
              <w:rPr>
                <w:noProof/>
                <w:webHidden/>
              </w:rPr>
              <w:t>xii</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41" w:history="1">
            <w:r w:rsidR="0044675A" w:rsidRPr="00E34C89">
              <w:rPr>
                <w:rStyle w:val="Hyperlink"/>
                <w:rFonts w:ascii="Times New Roman" w:hAnsi="Times New Roman" w:cs="Times New Roman"/>
                <w:noProof/>
              </w:rPr>
              <w:t>CHAPTER ONE</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_Toc203082141 \h </w:instrText>
            </w:r>
            <w:r w:rsidR="0044675A" w:rsidRPr="00E34C89">
              <w:rPr>
                <w:noProof/>
                <w:webHidden/>
              </w:rPr>
            </w:r>
            <w:r w:rsidR="0044675A" w:rsidRPr="00E34C89">
              <w:rPr>
                <w:noProof/>
                <w:webHidden/>
              </w:rPr>
              <w:fldChar w:fldCharType="separate"/>
            </w:r>
            <w:r w:rsidR="0044675A" w:rsidRPr="00E34C89">
              <w:rPr>
                <w:noProof/>
                <w:webHidden/>
              </w:rPr>
              <w:t>1</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42" w:history="1">
            <w:r w:rsidR="0044675A" w:rsidRPr="00E34C89">
              <w:rPr>
                <w:rStyle w:val="Hyperlink"/>
                <w:rFonts w:ascii="Times New Roman" w:hAnsi="Times New Roman" w:cs="Times New Roman"/>
                <w:noProof/>
              </w:rPr>
              <w:t>INTRODUCTION</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_Toc203082142 \h </w:instrText>
            </w:r>
            <w:r w:rsidR="0044675A" w:rsidRPr="00E34C89">
              <w:rPr>
                <w:noProof/>
                <w:webHidden/>
              </w:rPr>
            </w:r>
            <w:r w:rsidR="0044675A" w:rsidRPr="00E34C89">
              <w:rPr>
                <w:noProof/>
                <w:webHidden/>
              </w:rPr>
              <w:fldChar w:fldCharType="separate"/>
            </w:r>
            <w:r w:rsidR="0044675A" w:rsidRPr="00E34C89">
              <w:rPr>
                <w:noProof/>
                <w:webHidden/>
              </w:rPr>
              <w:t>1</w:t>
            </w:r>
            <w:r w:rsidR="0044675A" w:rsidRPr="00E34C89">
              <w:rPr>
                <w:noProof/>
                <w:webHidden/>
              </w:rPr>
              <w:fldChar w:fldCharType="end"/>
            </w:r>
          </w:hyperlink>
        </w:p>
        <w:p w:rsidR="0044675A" w:rsidRPr="00E34C89" w:rsidRDefault="00FE533B" w:rsidP="00E34C89">
          <w:pPr>
            <w:pStyle w:val="TOC2"/>
            <w:rPr>
              <w:rFonts w:eastAsiaTheme="minorEastAsia"/>
              <w:b w:val="0"/>
              <w:kern w:val="0"/>
              <w14:ligatures w14:val="none"/>
            </w:rPr>
          </w:pPr>
          <w:hyperlink w:anchor="_Toc203082143" w:history="1">
            <w:r w:rsidR="0044675A" w:rsidRPr="00E34C89">
              <w:rPr>
                <w:rStyle w:val="Hyperlink"/>
                <w:b w:val="0"/>
              </w:rPr>
              <w:t>1.1  Background to the Study</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_Toc203082143 \h </w:instrText>
            </w:r>
            <w:r w:rsidR="0044675A" w:rsidRPr="00E34C89">
              <w:rPr>
                <w:b w:val="0"/>
                <w:webHidden/>
              </w:rPr>
            </w:r>
            <w:r w:rsidR="0044675A" w:rsidRPr="00E34C89">
              <w:rPr>
                <w:b w:val="0"/>
                <w:webHidden/>
              </w:rPr>
              <w:fldChar w:fldCharType="separate"/>
            </w:r>
            <w:r w:rsidR="0044675A" w:rsidRPr="00E34C89">
              <w:rPr>
                <w:b w:val="0"/>
                <w:webHidden/>
              </w:rPr>
              <w:t>1</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44" w:history="1">
            <w:r w:rsidR="0044675A" w:rsidRPr="00E34C89">
              <w:rPr>
                <w:rStyle w:val="Hyperlink"/>
                <w:b w:val="0"/>
              </w:rPr>
              <w:t>1.2 Statement of the Problem</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_Toc203082144 \h </w:instrText>
            </w:r>
            <w:r w:rsidR="0044675A" w:rsidRPr="00E34C89">
              <w:rPr>
                <w:b w:val="0"/>
                <w:webHidden/>
              </w:rPr>
            </w:r>
            <w:r w:rsidR="0044675A" w:rsidRPr="00E34C89">
              <w:rPr>
                <w:b w:val="0"/>
                <w:webHidden/>
              </w:rPr>
              <w:fldChar w:fldCharType="separate"/>
            </w:r>
            <w:r w:rsidR="0044675A" w:rsidRPr="00E34C89">
              <w:rPr>
                <w:b w:val="0"/>
                <w:webHidden/>
              </w:rPr>
              <w:t>3</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45" w:history="1">
            <w:r w:rsidR="0044675A" w:rsidRPr="00E34C89">
              <w:rPr>
                <w:rStyle w:val="Hyperlink"/>
                <w:b w:val="0"/>
              </w:rPr>
              <w:t>1.3 Aim and Objectives of the Study</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_Toc203082145 \h </w:instrText>
            </w:r>
            <w:r w:rsidR="0044675A" w:rsidRPr="00E34C89">
              <w:rPr>
                <w:b w:val="0"/>
                <w:webHidden/>
              </w:rPr>
            </w:r>
            <w:r w:rsidR="0044675A" w:rsidRPr="00E34C89">
              <w:rPr>
                <w:b w:val="0"/>
                <w:webHidden/>
              </w:rPr>
              <w:fldChar w:fldCharType="separate"/>
            </w:r>
            <w:r w:rsidR="0044675A" w:rsidRPr="00E34C89">
              <w:rPr>
                <w:b w:val="0"/>
                <w:webHidden/>
              </w:rPr>
              <w:t>4</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46" w:history="1">
            <w:r w:rsidR="0044675A" w:rsidRPr="00E34C89">
              <w:rPr>
                <w:rStyle w:val="Hyperlink"/>
                <w:b w:val="0"/>
              </w:rPr>
              <w:t>1.4 Justification of the Study</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_Toc203082146 \h </w:instrText>
            </w:r>
            <w:r w:rsidR="0044675A" w:rsidRPr="00E34C89">
              <w:rPr>
                <w:b w:val="0"/>
                <w:webHidden/>
              </w:rPr>
            </w:r>
            <w:r w:rsidR="0044675A" w:rsidRPr="00E34C89">
              <w:rPr>
                <w:b w:val="0"/>
                <w:webHidden/>
              </w:rPr>
              <w:fldChar w:fldCharType="separate"/>
            </w:r>
            <w:r w:rsidR="0044675A" w:rsidRPr="00E34C89">
              <w:rPr>
                <w:b w:val="0"/>
                <w:webHidden/>
              </w:rPr>
              <w:t>4</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47" w:history="1">
            <w:r w:rsidR="0044675A" w:rsidRPr="00E34C89">
              <w:rPr>
                <w:rStyle w:val="Hyperlink"/>
                <w:b w:val="0"/>
              </w:rPr>
              <w:t>1.5 Scope of the Study</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_Toc203082147 \h </w:instrText>
            </w:r>
            <w:r w:rsidR="0044675A" w:rsidRPr="00E34C89">
              <w:rPr>
                <w:b w:val="0"/>
                <w:webHidden/>
              </w:rPr>
            </w:r>
            <w:r w:rsidR="0044675A" w:rsidRPr="00E34C89">
              <w:rPr>
                <w:b w:val="0"/>
                <w:webHidden/>
              </w:rPr>
              <w:fldChar w:fldCharType="separate"/>
            </w:r>
            <w:r w:rsidR="0044675A" w:rsidRPr="00E34C89">
              <w:rPr>
                <w:b w:val="0"/>
                <w:webHidden/>
              </w:rPr>
              <w:t>4</w:t>
            </w:r>
            <w:r w:rsidR="0044675A" w:rsidRPr="00E34C89">
              <w:rPr>
                <w:b w:val="0"/>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48" w:history="1">
            <w:r w:rsidR="0044675A" w:rsidRPr="00E34C89">
              <w:rPr>
                <w:rStyle w:val="Hyperlink"/>
                <w:rFonts w:ascii="Times New Roman" w:hAnsi="Times New Roman" w:cs="Times New Roman"/>
                <w:noProof/>
              </w:rPr>
              <w:t>CHAPTER TWO</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_Toc203082148 \h </w:instrText>
            </w:r>
            <w:r w:rsidR="0044675A" w:rsidRPr="00E34C89">
              <w:rPr>
                <w:noProof/>
                <w:webHidden/>
              </w:rPr>
            </w:r>
            <w:r w:rsidR="0044675A" w:rsidRPr="00E34C89">
              <w:rPr>
                <w:noProof/>
                <w:webHidden/>
              </w:rPr>
              <w:fldChar w:fldCharType="separate"/>
            </w:r>
            <w:r w:rsidR="0044675A" w:rsidRPr="00E34C89">
              <w:rPr>
                <w:noProof/>
                <w:webHidden/>
              </w:rPr>
              <w:t>6</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49" w:history="1">
            <w:r w:rsidR="0044675A" w:rsidRPr="00E34C89">
              <w:rPr>
                <w:rStyle w:val="Hyperlink"/>
                <w:rFonts w:ascii="Times New Roman" w:hAnsi="Times New Roman" w:cs="Times New Roman"/>
                <w:noProof/>
              </w:rPr>
              <w:t>LITERATURE REVIEW</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_Toc203082149 \h </w:instrText>
            </w:r>
            <w:r w:rsidR="0044675A" w:rsidRPr="00E34C89">
              <w:rPr>
                <w:noProof/>
                <w:webHidden/>
              </w:rPr>
            </w:r>
            <w:r w:rsidR="0044675A" w:rsidRPr="00E34C89">
              <w:rPr>
                <w:noProof/>
                <w:webHidden/>
              </w:rPr>
              <w:fldChar w:fldCharType="separate"/>
            </w:r>
            <w:r w:rsidR="0044675A" w:rsidRPr="00E34C89">
              <w:rPr>
                <w:noProof/>
                <w:webHidden/>
              </w:rPr>
              <w:t>6</w:t>
            </w:r>
            <w:r w:rsidR="0044675A" w:rsidRPr="00E34C89">
              <w:rPr>
                <w:noProof/>
                <w:webHidden/>
              </w:rPr>
              <w:fldChar w:fldCharType="end"/>
            </w:r>
          </w:hyperlink>
        </w:p>
        <w:p w:rsidR="0044675A" w:rsidRPr="00E34C89" w:rsidRDefault="00FE533B" w:rsidP="00E34C89">
          <w:pPr>
            <w:pStyle w:val="TOC2"/>
            <w:rPr>
              <w:rFonts w:eastAsiaTheme="minorEastAsia"/>
              <w:b w:val="0"/>
              <w:kern w:val="0"/>
              <w14:ligatures w14:val="none"/>
            </w:rPr>
          </w:pPr>
          <w:hyperlink w:anchor="_Toc203082150" w:history="1">
            <w:r w:rsidR="0044675A" w:rsidRPr="00E34C89">
              <w:rPr>
                <w:rStyle w:val="Hyperlink"/>
                <w:b w:val="0"/>
              </w:rPr>
              <w:t>2.1 General Overview of Yam</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_Toc203082150 \h </w:instrText>
            </w:r>
            <w:r w:rsidR="0044675A" w:rsidRPr="00E34C89">
              <w:rPr>
                <w:b w:val="0"/>
                <w:webHidden/>
              </w:rPr>
            </w:r>
            <w:r w:rsidR="0044675A" w:rsidRPr="00E34C89">
              <w:rPr>
                <w:b w:val="0"/>
                <w:webHidden/>
              </w:rPr>
              <w:fldChar w:fldCharType="separate"/>
            </w:r>
            <w:r w:rsidR="0044675A" w:rsidRPr="00E34C89">
              <w:rPr>
                <w:b w:val="0"/>
                <w:webHidden/>
              </w:rPr>
              <w:t>6</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1" w:history="1">
            <w:r w:rsidR="0044675A" w:rsidRPr="00E34C89">
              <w:rPr>
                <w:rStyle w:val="Hyperlink"/>
                <w:b w:val="0"/>
              </w:rPr>
              <w:t>2.2 Proximate Composition of Yam Flour</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_Toc203082151 \h </w:instrText>
            </w:r>
            <w:r w:rsidR="0044675A" w:rsidRPr="00E34C89">
              <w:rPr>
                <w:b w:val="0"/>
                <w:webHidden/>
              </w:rPr>
            </w:r>
            <w:r w:rsidR="0044675A" w:rsidRPr="00E34C89">
              <w:rPr>
                <w:b w:val="0"/>
                <w:webHidden/>
              </w:rPr>
              <w:fldChar w:fldCharType="separate"/>
            </w:r>
            <w:r w:rsidR="0044675A" w:rsidRPr="00E34C89">
              <w:rPr>
                <w:b w:val="0"/>
                <w:webHidden/>
              </w:rPr>
              <w:t>6</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2" w:history="1">
            <w:r w:rsidR="0044675A" w:rsidRPr="00E34C89">
              <w:rPr>
                <w:rStyle w:val="Hyperlink"/>
                <w:b w:val="0"/>
              </w:rPr>
              <w:t>2.3 Blanching in Food Processing</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_Toc203082152 \h </w:instrText>
            </w:r>
            <w:r w:rsidR="0044675A" w:rsidRPr="00E34C89">
              <w:rPr>
                <w:b w:val="0"/>
                <w:webHidden/>
              </w:rPr>
            </w:r>
            <w:r w:rsidR="0044675A" w:rsidRPr="00E34C89">
              <w:rPr>
                <w:b w:val="0"/>
                <w:webHidden/>
              </w:rPr>
              <w:fldChar w:fldCharType="separate"/>
            </w:r>
            <w:r w:rsidR="0044675A" w:rsidRPr="00E34C89">
              <w:rPr>
                <w:b w:val="0"/>
                <w:webHidden/>
              </w:rPr>
              <w:t>7</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3" w:history="1">
            <w:r w:rsidR="0044675A" w:rsidRPr="00E34C89">
              <w:rPr>
                <w:rStyle w:val="Hyperlink"/>
                <w:b w:val="0"/>
              </w:rPr>
              <w:t>2.4 Yam Production and Global Importance</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_Toc203082153 \h </w:instrText>
            </w:r>
            <w:r w:rsidR="0044675A" w:rsidRPr="00E34C89">
              <w:rPr>
                <w:b w:val="0"/>
                <w:webHidden/>
              </w:rPr>
            </w:r>
            <w:r w:rsidR="0044675A" w:rsidRPr="00E34C89">
              <w:rPr>
                <w:b w:val="0"/>
                <w:webHidden/>
              </w:rPr>
              <w:fldChar w:fldCharType="separate"/>
            </w:r>
            <w:r w:rsidR="0044675A" w:rsidRPr="00E34C89">
              <w:rPr>
                <w:b w:val="0"/>
                <w:webHidden/>
              </w:rPr>
              <w:t>7</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4" w:history="1">
            <w:r w:rsidR="0044675A" w:rsidRPr="00E34C89">
              <w:rPr>
                <w:rStyle w:val="Hyperlink"/>
                <w:b w:val="0"/>
              </w:rPr>
              <w:t>2.5 Nutritional and Economic Significance of Yam Flour</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_Toc203082154 \h </w:instrText>
            </w:r>
            <w:r w:rsidR="0044675A" w:rsidRPr="00E34C89">
              <w:rPr>
                <w:b w:val="0"/>
                <w:webHidden/>
              </w:rPr>
            </w:r>
            <w:r w:rsidR="0044675A" w:rsidRPr="00E34C89">
              <w:rPr>
                <w:b w:val="0"/>
                <w:webHidden/>
              </w:rPr>
              <w:fldChar w:fldCharType="separate"/>
            </w:r>
            <w:r w:rsidR="0044675A" w:rsidRPr="00E34C89">
              <w:rPr>
                <w:b w:val="0"/>
                <w:webHidden/>
              </w:rPr>
              <w:t>8</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5" w:history="1">
            <w:r w:rsidR="0044675A" w:rsidRPr="00E34C89">
              <w:rPr>
                <w:rStyle w:val="Hyperlink"/>
                <w:b w:val="0"/>
              </w:rPr>
              <w:t>2.6 Challenges in Yam Flour Production</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_Toc203082155 \h </w:instrText>
            </w:r>
            <w:r w:rsidR="0044675A" w:rsidRPr="00E34C89">
              <w:rPr>
                <w:b w:val="0"/>
                <w:webHidden/>
              </w:rPr>
            </w:r>
            <w:r w:rsidR="0044675A" w:rsidRPr="00E34C89">
              <w:rPr>
                <w:b w:val="0"/>
                <w:webHidden/>
              </w:rPr>
              <w:fldChar w:fldCharType="separate"/>
            </w:r>
            <w:r w:rsidR="0044675A" w:rsidRPr="00E34C89">
              <w:rPr>
                <w:b w:val="0"/>
                <w:webHidden/>
              </w:rPr>
              <w:t>8</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6" w:history="1">
            <w:r w:rsidR="0044675A" w:rsidRPr="00E34C89">
              <w:rPr>
                <w:rStyle w:val="Hyperlink"/>
                <w:b w:val="0"/>
              </w:rPr>
              <w:t>2.7 Post-Harvest Losses in Yam Tubers</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_Toc203082156 \h </w:instrText>
            </w:r>
            <w:r w:rsidR="0044675A" w:rsidRPr="00E34C89">
              <w:rPr>
                <w:b w:val="0"/>
                <w:webHidden/>
              </w:rPr>
            </w:r>
            <w:r w:rsidR="0044675A" w:rsidRPr="00E34C89">
              <w:rPr>
                <w:b w:val="0"/>
                <w:webHidden/>
              </w:rPr>
              <w:fldChar w:fldCharType="separate"/>
            </w:r>
            <w:r w:rsidR="0044675A" w:rsidRPr="00E34C89">
              <w:rPr>
                <w:b w:val="0"/>
                <w:webHidden/>
              </w:rPr>
              <w:t>8</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7" w:history="1">
            <w:r w:rsidR="0044675A" w:rsidRPr="00E34C89">
              <w:rPr>
                <w:rStyle w:val="Hyperlink"/>
                <w:b w:val="0"/>
              </w:rPr>
              <w:t>2.8 Impact of Blanching on Nutritional and Anti-Nutritional Factors</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_Toc203082157 \h </w:instrText>
            </w:r>
            <w:r w:rsidR="0044675A" w:rsidRPr="00E34C89">
              <w:rPr>
                <w:b w:val="0"/>
                <w:webHidden/>
              </w:rPr>
            </w:r>
            <w:r w:rsidR="0044675A" w:rsidRPr="00E34C89">
              <w:rPr>
                <w:b w:val="0"/>
                <w:webHidden/>
              </w:rPr>
              <w:fldChar w:fldCharType="separate"/>
            </w:r>
            <w:r w:rsidR="0044675A" w:rsidRPr="00E34C89">
              <w:rPr>
                <w:b w:val="0"/>
                <w:webHidden/>
              </w:rPr>
              <w:t>8</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58" w:history="1">
            <w:r w:rsidR="0044675A" w:rsidRPr="00E34C89">
              <w:rPr>
                <w:rStyle w:val="Hyperlink"/>
                <w:b w:val="0"/>
              </w:rPr>
              <w:t>2.9 Drying Methods of Yam Flour Production</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_Toc203082158 \h </w:instrText>
            </w:r>
            <w:r w:rsidR="0044675A" w:rsidRPr="00E34C89">
              <w:rPr>
                <w:b w:val="0"/>
                <w:webHidden/>
              </w:rPr>
            </w:r>
            <w:r w:rsidR="0044675A" w:rsidRPr="00E34C89">
              <w:rPr>
                <w:b w:val="0"/>
                <w:webHidden/>
              </w:rPr>
              <w:fldChar w:fldCharType="separate"/>
            </w:r>
            <w:r w:rsidR="0044675A" w:rsidRPr="00E34C89">
              <w:rPr>
                <w:b w:val="0"/>
                <w:webHidden/>
              </w:rPr>
              <w:t>9</w:t>
            </w:r>
            <w:r w:rsidR="0044675A" w:rsidRPr="00E34C89">
              <w:rPr>
                <w:b w:val="0"/>
                <w:webHidden/>
              </w:rPr>
              <w:fldChar w:fldCharType="end"/>
            </w:r>
          </w:hyperlink>
        </w:p>
        <w:p w:rsidR="0044675A" w:rsidRPr="00E34C89" w:rsidRDefault="00FE533B">
          <w:pPr>
            <w:pStyle w:val="TOC3"/>
            <w:tabs>
              <w:tab w:val="right" w:leader="dot" w:pos="9016"/>
            </w:tabs>
            <w:rPr>
              <w:rFonts w:eastAsiaTheme="minorEastAsia"/>
              <w:noProof/>
              <w:kern w:val="0"/>
              <w14:ligatures w14:val="none"/>
            </w:rPr>
          </w:pPr>
          <w:hyperlink w:anchor="_Toc203082159" w:history="1">
            <w:r w:rsidR="0044675A" w:rsidRPr="00E34C89">
              <w:rPr>
                <w:rStyle w:val="Hyperlink"/>
                <w:rFonts w:ascii="Times New Roman" w:hAnsi="Times New Roman" w:cs="Times New Roman"/>
                <w:noProof/>
              </w:rPr>
              <w:t>2.9.1 Oven Drying</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_Toc203082159 \h </w:instrText>
            </w:r>
            <w:r w:rsidR="0044675A" w:rsidRPr="00E34C89">
              <w:rPr>
                <w:noProof/>
                <w:webHidden/>
              </w:rPr>
            </w:r>
            <w:r w:rsidR="0044675A" w:rsidRPr="00E34C89">
              <w:rPr>
                <w:noProof/>
                <w:webHidden/>
              </w:rPr>
              <w:fldChar w:fldCharType="separate"/>
            </w:r>
            <w:r w:rsidR="0044675A" w:rsidRPr="00E34C89">
              <w:rPr>
                <w:noProof/>
                <w:webHidden/>
              </w:rPr>
              <w:t>9</w:t>
            </w:r>
            <w:r w:rsidR="0044675A" w:rsidRPr="00E34C89">
              <w:rPr>
                <w:noProof/>
                <w:webHidden/>
              </w:rPr>
              <w:fldChar w:fldCharType="end"/>
            </w:r>
          </w:hyperlink>
        </w:p>
        <w:p w:rsidR="0044675A" w:rsidRPr="00E34C89" w:rsidRDefault="00FE533B">
          <w:pPr>
            <w:pStyle w:val="TOC3"/>
            <w:tabs>
              <w:tab w:val="right" w:leader="dot" w:pos="9016"/>
            </w:tabs>
            <w:rPr>
              <w:rFonts w:eastAsiaTheme="minorEastAsia"/>
              <w:noProof/>
              <w:kern w:val="0"/>
              <w14:ligatures w14:val="none"/>
            </w:rPr>
          </w:pPr>
          <w:hyperlink w:anchor="_Toc203082160" w:history="1">
            <w:r w:rsidR="0044675A" w:rsidRPr="00E34C89">
              <w:rPr>
                <w:rStyle w:val="Hyperlink"/>
                <w:rFonts w:ascii="Times New Roman" w:hAnsi="Times New Roman" w:cs="Times New Roman"/>
                <w:noProof/>
              </w:rPr>
              <w:t>2.9.2 Sun Drying</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_Toc203082160 \h </w:instrText>
            </w:r>
            <w:r w:rsidR="0044675A" w:rsidRPr="00E34C89">
              <w:rPr>
                <w:noProof/>
                <w:webHidden/>
              </w:rPr>
            </w:r>
            <w:r w:rsidR="0044675A" w:rsidRPr="00E34C89">
              <w:rPr>
                <w:noProof/>
                <w:webHidden/>
              </w:rPr>
              <w:fldChar w:fldCharType="separate"/>
            </w:r>
            <w:r w:rsidR="0044675A" w:rsidRPr="00E34C89">
              <w:rPr>
                <w:noProof/>
                <w:webHidden/>
              </w:rPr>
              <w:t>9</w:t>
            </w:r>
            <w:r w:rsidR="0044675A" w:rsidRPr="00E34C89">
              <w:rPr>
                <w:noProof/>
                <w:webHidden/>
              </w:rPr>
              <w:fldChar w:fldCharType="end"/>
            </w:r>
          </w:hyperlink>
        </w:p>
        <w:p w:rsidR="0044675A" w:rsidRPr="00E34C89" w:rsidRDefault="00FE533B" w:rsidP="00E34C89">
          <w:pPr>
            <w:pStyle w:val="TOC2"/>
            <w:rPr>
              <w:rFonts w:eastAsiaTheme="minorEastAsia"/>
              <w:b w:val="0"/>
              <w:kern w:val="0"/>
              <w14:ligatures w14:val="none"/>
            </w:rPr>
          </w:pPr>
          <w:hyperlink w:anchor="_Toc203082161" w:history="1">
            <w:r w:rsidR="0044675A" w:rsidRPr="00E34C89">
              <w:rPr>
                <w:rStyle w:val="Hyperlink"/>
                <w:b w:val="0"/>
              </w:rPr>
              <w:t>2.10 Combined Effects of Blanching and Drying on Proximate Composition of Yam</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_Toc203082161 \h </w:instrText>
            </w:r>
            <w:r w:rsidR="0044675A" w:rsidRPr="00E34C89">
              <w:rPr>
                <w:b w:val="0"/>
                <w:webHidden/>
              </w:rPr>
            </w:r>
            <w:r w:rsidR="0044675A" w:rsidRPr="00E34C89">
              <w:rPr>
                <w:b w:val="0"/>
                <w:webHidden/>
              </w:rPr>
              <w:fldChar w:fldCharType="separate"/>
            </w:r>
            <w:r w:rsidR="0044675A" w:rsidRPr="00E34C89">
              <w:rPr>
                <w:b w:val="0"/>
                <w:webHidden/>
              </w:rPr>
              <w:t>10</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62" w:history="1">
            <w:r w:rsidR="0044675A" w:rsidRPr="00E34C89">
              <w:rPr>
                <w:rStyle w:val="Hyperlink"/>
                <w:b w:val="0"/>
              </w:rPr>
              <w:t>2.11 Nutritional and Economic Relevance of Yam Flour</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_Toc203082162 \h </w:instrText>
            </w:r>
            <w:r w:rsidR="0044675A" w:rsidRPr="00E34C89">
              <w:rPr>
                <w:b w:val="0"/>
                <w:webHidden/>
              </w:rPr>
            </w:r>
            <w:r w:rsidR="0044675A" w:rsidRPr="00E34C89">
              <w:rPr>
                <w:b w:val="0"/>
                <w:webHidden/>
              </w:rPr>
              <w:fldChar w:fldCharType="separate"/>
            </w:r>
            <w:r w:rsidR="0044675A" w:rsidRPr="00E34C89">
              <w:rPr>
                <w:b w:val="0"/>
                <w:webHidden/>
              </w:rPr>
              <w:t>10</w:t>
            </w:r>
            <w:r w:rsidR="0044675A" w:rsidRPr="00E34C89">
              <w:rPr>
                <w:b w:val="0"/>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63" w:history="1">
            <w:r w:rsidR="0044675A" w:rsidRPr="00E34C89">
              <w:rPr>
                <w:rStyle w:val="Hyperlink"/>
                <w:rFonts w:ascii="Times New Roman" w:hAnsi="Times New Roman" w:cs="Times New Roman"/>
                <w:noProof/>
              </w:rPr>
              <w:t>CHAPTER THREE</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_Toc203082163 \h </w:instrText>
            </w:r>
            <w:r w:rsidR="0044675A" w:rsidRPr="00E34C89">
              <w:rPr>
                <w:noProof/>
                <w:webHidden/>
              </w:rPr>
            </w:r>
            <w:r w:rsidR="0044675A" w:rsidRPr="00E34C89">
              <w:rPr>
                <w:noProof/>
                <w:webHidden/>
              </w:rPr>
              <w:fldChar w:fldCharType="separate"/>
            </w:r>
            <w:r w:rsidR="0044675A" w:rsidRPr="00E34C89">
              <w:rPr>
                <w:noProof/>
                <w:webHidden/>
              </w:rPr>
              <w:t>11</w:t>
            </w:r>
            <w:r w:rsidR="0044675A" w:rsidRPr="00E34C89">
              <w:rPr>
                <w:noProof/>
                <w:webHidden/>
              </w:rPr>
              <w:fldChar w:fldCharType="end"/>
            </w:r>
          </w:hyperlink>
        </w:p>
        <w:p w:rsidR="0044675A" w:rsidRPr="00E34C89" w:rsidRDefault="00FE533B">
          <w:pPr>
            <w:pStyle w:val="TOC1"/>
            <w:tabs>
              <w:tab w:val="right" w:leader="dot" w:pos="9016"/>
            </w:tabs>
            <w:rPr>
              <w:rFonts w:eastAsiaTheme="minorEastAsia"/>
              <w:noProof/>
              <w:kern w:val="0"/>
              <w14:ligatures w14:val="none"/>
            </w:rPr>
          </w:pPr>
          <w:hyperlink w:anchor="_Toc203082164" w:history="1">
            <w:r w:rsidR="0044675A" w:rsidRPr="00E34C89">
              <w:rPr>
                <w:rStyle w:val="Hyperlink"/>
                <w:rFonts w:ascii="Times New Roman" w:hAnsi="Times New Roman" w:cs="Times New Roman"/>
                <w:noProof/>
              </w:rPr>
              <w:t>MATERIALS AND METHODS</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_Toc203082164 \h </w:instrText>
            </w:r>
            <w:r w:rsidR="0044675A" w:rsidRPr="00E34C89">
              <w:rPr>
                <w:noProof/>
                <w:webHidden/>
              </w:rPr>
            </w:r>
            <w:r w:rsidR="0044675A" w:rsidRPr="00E34C89">
              <w:rPr>
                <w:noProof/>
                <w:webHidden/>
              </w:rPr>
              <w:fldChar w:fldCharType="separate"/>
            </w:r>
            <w:r w:rsidR="0044675A" w:rsidRPr="00E34C89">
              <w:rPr>
                <w:noProof/>
                <w:webHidden/>
              </w:rPr>
              <w:t>11</w:t>
            </w:r>
            <w:r w:rsidR="0044675A" w:rsidRPr="00E34C89">
              <w:rPr>
                <w:noProof/>
                <w:webHidden/>
              </w:rPr>
              <w:fldChar w:fldCharType="end"/>
            </w:r>
          </w:hyperlink>
        </w:p>
        <w:p w:rsidR="0044675A" w:rsidRPr="00E34C89" w:rsidRDefault="00FE533B" w:rsidP="00E34C89">
          <w:pPr>
            <w:pStyle w:val="TOC2"/>
            <w:rPr>
              <w:rFonts w:eastAsiaTheme="minorEastAsia"/>
              <w:b w:val="0"/>
              <w:kern w:val="0"/>
              <w14:ligatures w14:val="none"/>
            </w:rPr>
          </w:pPr>
          <w:hyperlink w:anchor="_Toc203082165" w:history="1">
            <w:r w:rsidR="0044675A" w:rsidRPr="00E34C89">
              <w:rPr>
                <w:rStyle w:val="Hyperlink"/>
                <w:b w:val="0"/>
              </w:rPr>
              <w:t>3.1 Materials and Equipmen</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_Toc203082165 \h </w:instrText>
            </w:r>
            <w:r w:rsidR="0044675A" w:rsidRPr="00E34C89">
              <w:rPr>
                <w:b w:val="0"/>
                <w:webHidden/>
              </w:rPr>
            </w:r>
            <w:r w:rsidR="0044675A" w:rsidRPr="00E34C89">
              <w:rPr>
                <w:b w:val="0"/>
                <w:webHidden/>
              </w:rPr>
              <w:fldChar w:fldCharType="separate"/>
            </w:r>
            <w:r w:rsidR="0044675A" w:rsidRPr="00E34C89">
              <w:rPr>
                <w:b w:val="0"/>
                <w:webHidden/>
              </w:rPr>
              <w:t>11</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66" w:history="1">
            <w:r w:rsidR="0044675A" w:rsidRPr="00E34C89">
              <w:rPr>
                <w:rStyle w:val="Hyperlink"/>
                <w:b w:val="0"/>
              </w:rPr>
              <w:t>3.2 Sample Collection</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_Toc203082166 \h </w:instrText>
            </w:r>
            <w:r w:rsidR="0044675A" w:rsidRPr="00E34C89">
              <w:rPr>
                <w:b w:val="0"/>
                <w:webHidden/>
              </w:rPr>
            </w:r>
            <w:r w:rsidR="0044675A" w:rsidRPr="00E34C89">
              <w:rPr>
                <w:b w:val="0"/>
                <w:webHidden/>
              </w:rPr>
              <w:fldChar w:fldCharType="separate"/>
            </w:r>
            <w:r w:rsidR="0044675A" w:rsidRPr="00E34C89">
              <w:rPr>
                <w:b w:val="0"/>
                <w:webHidden/>
              </w:rPr>
              <w:t>11</w:t>
            </w:r>
            <w:r w:rsidR="0044675A" w:rsidRPr="00E34C89">
              <w:rPr>
                <w:b w:val="0"/>
                <w:webHidden/>
              </w:rPr>
              <w:fldChar w:fldCharType="end"/>
            </w:r>
          </w:hyperlink>
        </w:p>
        <w:p w:rsidR="0044675A" w:rsidRPr="00E34C89" w:rsidRDefault="00FE533B">
          <w:pPr>
            <w:pStyle w:val="TOC3"/>
            <w:tabs>
              <w:tab w:val="right" w:leader="dot" w:pos="9016"/>
            </w:tabs>
            <w:rPr>
              <w:rFonts w:eastAsiaTheme="minorEastAsia"/>
              <w:noProof/>
              <w:kern w:val="0"/>
              <w14:ligatures w14:val="none"/>
            </w:rPr>
          </w:pPr>
          <w:hyperlink w:anchor="_Toc203082167" w:history="1">
            <w:r w:rsidR="0044675A" w:rsidRPr="00E34C89">
              <w:rPr>
                <w:rStyle w:val="Hyperlink"/>
                <w:rFonts w:ascii="Times New Roman" w:hAnsi="Times New Roman" w:cs="Times New Roman"/>
                <w:noProof/>
              </w:rPr>
              <w:t>3.2.1 Sample preparation</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_Toc203082167 \h </w:instrText>
            </w:r>
            <w:r w:rsidR="0044675A" w:rsidRPr="00E34C89">
              <w:rPr>
                <w:noProof/>
                <w:webHidden/>
              </w:rPr>
            </w:r>
            <w:r w:rsidR="0044675A" w:rsidRPr="00E34C89">
              <w:rPr>
                <w:noProof/>
                <w:webHidden/>
              </w:rPr>
              <w:fldChar w:fldCharType="separate"/>
            </w:r>
            <w:r w:rsidR="0044675A" w:rsidRPr="00E34C89">
              <w:rPr>
                <w:noProof/>
                <w:webHidden/>
              </w:rPr>
              <w:t>11</w:t>
            </w:r>
            <w:r w:rsidR="0044675A" w:rsidRPr="00E34C89">
              <w:rPr>
                <w:noProof/>
                <w:webHidden/>
              </w:rPr>
              <w:fldChar w:fldCharType="end"/>
            </w:r>
          </w:hyperlink>
        </w:p>
        <w:p w:rsidR="0044675A" w:rsidRPr="00E34C89" w:rsidRDefault="00FE533B" w:rsidP="00E34C89">
          <w:pPr>
            <w:pStyle w:val="TOC2"/>
            <w:rPr>
              <w:rFonts w:eastAsiaTheme="minorEastAsia"/>
              <w:b w:val="0"/>
              <w:kern w:val="0"/>
              <w14:ligatures w14:val="none"/>
            </w:rPr>
          </w:pPr>
          <w:hyperlink w:anchor="_Toc203082168" w:history="1">
            <w:r w:rsidR="0044675A" w:rsidRPr="00E34C89">
              <w:rPr>
                <w:rStyle w:val="Hyperlink"/>
                <w:b w:val="0"/>
              </w:rPr>
              <w:t>3.3 Blanching Procedure</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_Toc203082168 \h </w:instrText>
            </w:r>
            <w:r w:rsidR="0044675A" w:rsidRPr="00E34C89">
              <w:rPr>
                <w:b w:val="0"/>
                <w:webHidden/>
              </w:rPr>
            </w:r>
            <w:r w:rsidR="0044675A" w:rsidRPr="00E34C89">
              <w:rPr>
                <w:b w:val="0"/>
                <w:webHidden/>
              </w:rPr>
              <w:fldChar w:fldCharType="separate"/>
            </w:r>
            <w:r w:rsidR="0044675A" w:rsidRPr="00E34C89">
              <w:rPr>
                <w:b w:val="0"/>
                <w:webHidden/>
              </w:rPr>
              <w:t>14</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69" w:history="1">
            <w:r w:rsidR="0044675A" w:rsidRPr="00E34C89">
              <w:rPr>
                <w:rStyle w:val="Hyperlink"/>
                <w:b w:val="0"/>
              </w:rPr>
              <w:t>3.4 Drying Procedure</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_Toc203082169 \h </w:instrText>
            </w:r>
            <w:r w:rsidR="0044675A" w:rsidRPr="00E34C89">
              <w:rPr>
                <w:b w:val="0"/>
                <w:webHidden/>
              </w:rPr>
            </w:r>
            <w:r w:rsidR="0044675A" w:rsidRPr="00E34C89">
              <w:rPr>
                <w:b w:val="0"/>
                <w:webHidden/>
              </w:rPr>
              <w:fldChar w:fldCharType="separate"/>
            </w:r>
            <w:r w:rsidR="0044675A" w:rsidRPr="00E34C89">
              <w:rPr>
                <w:b w:val="0"/>
                <w:webHidden/>
              </w:rPr>
              <w:t>18</w:t>
            </w:r>
            <w:r w:rsidR="0044675A" w:rsidRPr="00E34C89">
              <w:rPr>
                <w:b w:val="0"/>
                <w:webHidden/>
              </w:rPr>
              <w:fldChar w:fldCharType="end"/>
            </w:r>
          </w:hyperlink>
        </w:p>
        <w:p w:rsidR="0044675A" w:rsidRPr="00E34C89" w:rsidRDefault="00FE533B">
          <w:pPr>
            <w:pStyle w:val="TOC3"/>
            <w:tabs>
              <w:tab w:val="right" w:leader="dot" w:pos="9016"/>
            </w:tabs>
            <w:rPr>
              <w:rFonts w:eastAsiaTheme="minorEastAsia"/>
              <w:noProof/>
              <w:kern w:val="0"/>
              <w14:ligatures w14:val="none"/>
            </w:rPr>
          </w:pPr>
          <w:hyperlink w:anchor="_Toc203082170" w:history="1">
            <w:r w:rsidR="0044675A" w:rsidRPr="00E34C89">
              <w:rPr>
                <w:rStyle w:val="Hyperlink"/>
                <w:rFonts w:ascii="Times New Roman" w:hAnsi="Times New Roman" w:cs="Times New Roman"/>
                <w:noProof/>
              </w:rPr>
              <w:t>3.4.1: Oven Drying</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_Toc203082170 \h </w:instrText>
            </w:r>
            <w:r w:rsidR="0044675A" w:rsidRPr="00E34C89">
              <w:rPr>
                <w:noProof/>
                <w:webHidden/>
              </w:rPr>
            </w:r>
            <w:r w:rsidR="0044675A" w:rsidRPr="00E34C89">
              <w:rPr>
                <w:noProof/>
                <w:webHidden/>
              </w:rPr>
              <w:fldChar w:fldCharType="separate"/>
            </w:r>
            <w:r w:rsidR="0044675A" w:rsidRPr="00E34C89">
              <w:rPr>
                <w:noProof/>
                <w:webHidden/>
              </w:rPr>
              <w:t>18</w:t>
            </w:r>
            <w:r w:rsidR="0044675A" w:rsidRPr="00E34C89">
              <w:rPr>
                <w:noProof/>
                <w:webHidden/>
              </w:rPr>
              <w:fldChar w:fldCharType="end"/>
            </w:r>
          </w:hyperlink>
        </w:p>
        <w:p w:rsidR="0044675A" w:rsidRPr="00E34C89" w:rsidRDefault="00FE533B">
          <w:pPr>
            <w:pStyle w:val="TOC3"/>
            <w:tabs>
              <w:tab w:val="right" w:leader="dot" w:pos="9016"/>
            </w:tabs>
            <w:rPr>
              <w:rFonts w:eastAsiaTheme="minorEastAsia"/>
              <w:noProof/>
              <w:kern w:val="0"/>
              <w14:ligatures w14:val="none"/>
            </w:rPr>
          </w:pPr>
          <w:hyperlink w:anchor="_Toc203082171" w:history="1">
            <w:r w:rsidR="0044675A" w:rsidRPr="00E34C89">
              <w:rPr>
                <w:rStyle w:val="Hyperlink"/>
                <w:rFonts w:ascii="Times New Roman" w:hAnsi="Times New Roman" w:cs="Times New Roman"/>
                <w:noProof/>
              </w:rPr>
              <w:t>3.4.2: Sun Drying</w:t>
            </w:r>
            <w:r w:rsidR="0044675A" w:rsidRPr="00E34C89">
              <w:rPr>
                <w:noProof/>
                <w:webHidden/>
              </w:rPr>
              <w:tab/>
            </w:r>
            <w:r w:rsidR="0044675A" w:rsidRPr="00E34C89">
              <w:rPr>
                <w:noProof/>
                <w:webHidden/>
              </w:rPr>
              <w:fldChar w:fldCharType="begin"/>
            </w:r>
            <w:r w:rsidR="0044675A" w:rsidRPr="00E34C89">
              <w:rPr>
                <w:noProof/>
                <w:webHidden/>
              </w:rPr>
              <w:instrText xml:space="preserve"> PAGEREF _Toc203082171 \h </w:instrText>
            </w:r>
            <w:r w:rsidR="0044675A" w:rsidRPr="00E34C89">
              <w:rPr>
                <w:noProof/>
                <w:webHidden/>
              </w:rPr>
            </w:r>
            <w:r w:rsidR="0044675A" w:rsidRPr="00E34C89">
              <w:rPr>
                <w:noProof/>
                <w:webHidden/>
              </w:rPr>
              <w:fldChar w:fldCharType="separate"/>
            </w:r>
            <w:r w:rsidR="0044675A" w:rsidRPr="00E34C89">
              <w:rPr>
                <w:noProof/>
                <w:webHidden/>
              </w:rPr>
              <w:t>20</w:t>
            </w:r>
            <w:r w:rsidR="0044675A" w:rsidRPr="00E34C89">
              <w:rPr>
                <w:noProof/>
                <w:webHidden/>
              </w:rPr>
              <w:fldChar w:fldCharType="end"/>
            </w:r>
          </w:hyperlink>
        </w:p>
        <w:p w:rsidR="0044675A" w:rsidRPr="00E34C89" w:rsidRDefault="00FE533B" w:rsidP="00E34C89">
          <w:pPr>
            <w:pStyle w:val="TOC2"/>
            <w:rPr>
              <w:rFonts w:eastAsiaTheme="minorEastAsia"/>
              <w:b w:val="0"/>
              <w:kern w:val="0"/>
              <w14:ligatures w14:val="none"/>
            </w:rPr>
          </w:pPr>
          <w:hyperlink w:anchor="_Toc203082172" w:history="1">
            <w:r w:rsidR="0044675A" w:rsidRPr="00E34C89">
              <w:rPr>
                <w:rStyle w:val="Hyperlink"/>
                <w:b w:val="0"/>
              </w:rPr>
              <w:t>3.5 Milling and Sieving</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_Toc203082172 \h </w:instrText>
            </w:r>
            <w:r w:rsidR="0044675A" w:rsidRPr="00E34C89">
              <w:rPr>
                <w:b w:val="0"/>
                <w:webHidden/>
              </w:rPr>
            </w:r>
            <w:r w:rsidR="0044675A" w:rsidRPr="00E34C89">
              <w:rPr>
                <w:b w:val="0"/>
                <w:webHidden/>
              </w:rPr>
              <w:fldChar w:fldCharType="separate"/>
            </w:r>
            <w:r w:rsidR="0044675A" w:rsidRPr="00E34C89">
              <w:rPr>
                <w:b w:val="0"/>
                <w:webHidden/>
              </w:rPr>
              <w:t>20</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73" w:history="1">
            <w:r w:rsidR="0044675A" w:rsidRPr="00E34C89">
              <w:rPr>
                <w:rStyle w:val="Hyperlink"/>
                <w:b w:val="0"/>
              </w:rPr>
              <w:t>3.6 Proximate Composition Analysis</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_Toc203082173 \h </w:instrText>
            </w:r>
            <w:r w:rsidR="0044675A" w:rsidRPr="00E34C89">
              <w:rPr>
                <w:b w:val="0"/>
                <w:webHidden/>
              </w:rPr>
            </w:r>
            <w:r w:rsidR="0044675A" w:rsidRPr="00E34C89">
              <w:rPr>
                <w:b w:val="0"/>
                <w:webHidden/>
              </w:rPr>
              <w:fldChar w:fldCharType="separate"/>
            </w:r>
            <w:r w:rsidR="0044675A" w:rsidRPr="00E34C89">
              <w:rPr>
                <w:b w:val="0"/>
                <w:webHidden/>
              </w:rPr>
              <w:t>20</w:t>
            </w:r>
            <w:r w:rsidR="0044675A" w:rsidRPr="00E34C89">
              <w:rPr>
                <w:b w:val="0"/>
                <w:webHidden/>
              </w:rPr>
              <w:fldChar w:fldCharType="end"/>
            </w:r>
          </w:hyperlink>
        </w:p>
        <w:p w:rsidR="0044675A" w:rsidRPr="00E34C89" w:rsidRDefault="00FE533B" w:rsidP="00E34C89">
          <w:pPr>
            <w:pStyle w:val="TOC2"/>
            <w:rPr>
              <w:rFonts w:eastAsiaTheme="minorEastAsia"/>
              <w:b w:val="0"/>
              <w:kern w:val="0"/>
              <w14:ligatures w14:val="none"/>
            </w:rPr>
          </w:pPr>
          <w:hyperlink w:anchor="_Toc203082174" w:history="1">
            <w:r w:rsidR="0044675A" w:rsidRPr="00E34C89">
              <w:rPr>
                <w:rStyle w:val="Hyperlink"/>
                <w:b w:val="0"/>
              </w:rPr>
              <w:t>3.7 Drying Rate Calculation</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_Toc203082174 \h </w:instrText>
            </w:r>
            <w:r w:rsidR="0044675A" w:rsidRPr="00E34C89">
              <w:rPr>
                <w:b w:val="0"/>
                <w:webHidden/>
              </w:rPr>
            </w:r>
            <w:r w:rsidR="0044675A" w:rsidRPr="00E34C89">
              <w:rPr>
                <w:b w:val="0"/>
                <w:webHidden/>
              </w:rPr>
              <w:fldChar w:fldCharType="separate"/>
            </w:r>
            <w:r w:rsidR="0044675A" w:rsidRPr="00E34C89">
              <w:rPr>
                <w:b w:val="0"/>
                <w:webHidden/>
              </w:rPr>
              <w:t>20</w:t>
            </w:r>
            <w:r w:rsidR="0044675A" w:rsidRPr="00E34C89">
              <w:rPr>
                <w:b w:val="0"/>
                <w:webHidden/>
              </w:rPr>
              <w:fldChar w:fldCharType="end"/>
            </w:r>
          </w:hyperlink>
        </w:p>
        <w:p w:rsidR="0044675A" w:rsidRDefault="00FE533B" w:rsidP="00E34C89">
          <w:pPr>
            <w:pStyle w:val="TOC2"/>
            <w:rPr>
              <w:rFonts w:eastAsiaTheme="minorEastAsia"/>
              <w:kern w:val="0"/>
              <w14:ligatures w14:val="none"/>
            </w:rPr>
          </w:pPr>
          <w:hyperlink w:anchor="_Toc203082175" w:history="1">
            <w:r w:rsidR="0044675A" w:rsidRPr="00E34C89">
              <w:rPr>
                <w:rStyle w:val="Hyperlink"/>
                <w:b w:val="0"/>
              </w:rPr>
              <w:t>3.8 Experimental Design</w:t>
            </w:r>
            <w:r w:rsidR="0044675A" w:rsidRPr="00E34C89">
              <w:rPr>
                <w:b w:val="0"/>
                <w:webHidden/>
              </w:rPr>
              <w:tab/>
            </w:r>
            <w:r w:rsidR="0044675A" w:rsidRPr="00E34C89">
              <w:rPr>
                <w:b w:val="0"/>
                <w:webHidden/>
              </w:rPr>
              <w:fldChar w:fldCharType="begin"/>
            </w:r>
            <w:r w:rsidR="0044675A" w:rsidRPr="00E34C89">
              <w:rPr>
                <w:b w:val="0"/>
                <w:webHidden/>
              </w:rPr>
              <w:instrText xml:space="preserve"> PAGEREF _Toc203082175 \h </w:instrText>
            </w:r>
            <w:r w:rsidR="0044675A" w:rsidRPr="00E34C89">
              <w:rPr>
                <w:b w:val="0"/>
                <w:webHidden/>
              </w:rPr>
            </w:r>
            <w:r w:rsidR="0044675A" w:rsidRPr="00E34C89">
              <w:rPr>
                <w:b w:val="0"/>
                <w:webHidden/>
              </w:rPr>
              <w:fldChar w:fldCharType="separate"/>
            </w:r>
            <w:r w:rsidR="0044675A" w:rsidRPr="00E34C89">
              <w:rPr>
                <w:b w:val="0"/>
                <w:webHidden/>
              </w:rPr>
              <w:t>20</w:t>
            </w:r>
            <w:r w:rsidR="0044675A" w:rsidRPr="00E34C89">
              <w:rPr>
                <w:b w:val="0"/>
                <w:webHidden/>
              </w:rPr>
              <w:fldChar w:fldCharType="end"/>
            </w:r>
          </w:hyperlink>
        </w:p>
        <w:p w:rsidR="0044675A" w:rsidRPr="00E34C89" w:rsidRDefault="00FE533B" w:rsidP="00E34C89">
          <w:pPr>
            <w:pStyle w:val="TOC2"/>
            <w:rPr>
              <w:rFonts w:eastAsiaTheme="minorEastAsia"/>
              <w:kern w:val="0"/>
              <w14:ligatures w14:val="none"/>
            </w:rPr>
          </w:pPr>
          <w:hyperlink w:anchor="_Toc203082176" w:history="1">
            <w:r w:rsidR="0044675A" w:rsidRPr="00E34C89">
              <w:rPr>
                <w:rStyle w:val="Hyperlink"/>
                <w:b w:val="0"/>
              </w:rPr>
              <w:t>3.9 Statistical Analysis</w:t>
            </w:r>
            <w:r w:rsidR="0044675A" w:rsidRPr="00E34C89">
              <w:rPr>
                <w:webHidden/>
              </w:rPr>
              <w:tab/>
            </w:r>
            <w:r w:rsidR="0044675A" w:rsidRPr="00E34C89">
              <w:rPr>
                <w:webHidden/>
              </w:rPr>
              <w:fldChar w:fldCharType="begin"/>
            </w:r>
            <w:r w:rsidR="0044675A" w:rsidRPr="00E34C89">
              <w:rPr>
                <w:webHidden/>
              </w:rPr>
              <w:instrText xml:space="preserve"> PAGEREF _Toc203082176 \h </w:instrText>
            </w:r>
            <w:r w:rsidR="0044675A" w:rsidRPr="00E34C89">
              <w:rPr>
                <w:webHidden/>
              </w:rPr>
            </w:r>
            <w:r w:rsidR="0044675A" w:rsidRPr="00E34C89">
              <w:rPr>
                <w:webHidden/>
              </w:rPr>
              <w:fldChar w:fldCharType="separate"/>
            </w:r>
            <w:r w:rsidR="0044675A" w:rsidRPr="00E34C89">
              <w:rPr>
                <w:webHidden/>
              </w:rPr>
              <w:t>21</w:t>
            </w:r>
            <w:r w:rsidR="0044675A" w:rsidRPr="00E34C89">
              <w:rPr>
                <w:webHidden/>
              </w:rPr>
              <w:fldChar w:fldCharType="end"/>
            </w:r>
          </w:hyperlink>
        </w:p>
        <w:p w:rsidR="0044675A" w:rsidRDefault="00FE533B">
          <w:pPr>
            <w:pStyle w:val="TOC1"/>
            <w:tabs>
              <w:tab w:val="right" w:leader="dot" w:pos="9016"/>
            </w:tabs>
            <w:rPr>
              <w:rFonts w:eastAsiaTheme="minorEastAsia"/>
              <w:noProof/>
              <w:kern w:val="0"/>
              <w14:ligatures w14:val="none"/>
            </w:rPr>
          </w:pPr>
          <w:hyperlink w:anchor="_Toc203082177" w:history="1">
            <w:r w:rsidR="0044675A" w:rsidRPr="00B87D21">
              <w:rPr>
                <w:rStyle w:val="Hyperlink"/>
                <w:rFonts w:ascii="Times New Roman" w:hAnsi="Times New Roman" w:cs="Times New Roman"/>
                <w:noProof/>
              </w:rPr>
              <w:t>CHAPTER FOUR</w:t>
            </w:r>
            <w:r w:rsidR="0044675A">
              <w:rPr>
                <w:noProof/>
                <w:webHidden/>
              </w:rPr>
              <w:tab/>
            </w:r>
            <w:r w:rsidR="0044675A">
              <w:rPr>
                <w:noProof/>
                <w:webHidden/>
              </w:rPr>
              <w:fldChar w:fldCharType="begin"/>
            </w:r>
            <w:r w:rsidR="0044675A">
              <w:rPr>
                <w:noProof/>
                <w:webHidden/>
              </w:rPr>
              <w:instrText xml:space="preserve"> PAGEREF _Toc203082177 \h </w:instrText>
            </w:r>
            <w:r w:rsidR="0044675A">
              <w:rPr>
                <w:noProof/>
                <w:webHidden/>
              </w:rPr>
            </w:r>
            <w:r w:rsidR="0044675A">
              <w:rPr>
                <w:noProof/>
                <w:webHidden/>
              </w:rPr>
              <w:fldChar w:fldCharType="separate"/>
            </w:r>
            <w:r w:rsidR="0044675A">
              <w:rPr>
                <w:noProof/>
                <w:webHidden/>
              </w:rPr>
              <w:t>24</w:t>
            </w:r>
            <w:r w:rsidR="0044675A">
              <w:rPr>
                <w:noProof/>
                <w:webHidden/>
              </w:rPr>
              <w:fldChar w:fldCharType="end"/>
            </w:r>
          </w:hyperlink>
        </w:p>
        <w:p w:rsidR="0044675A" w:rsidRDefault="00FE533B">
          <w:pPr>
            <w:pStyle w:val="TOC1"/>
            <w:tabs>
              <w:tab w:val="right" w:leader="dot" w:pos="9016"/>
            </w:tabs>
            <w:rPr>
              <w:rFonts w:eastAsiaTheme="minorEastAsia"/>
              <w:noProof/>
              <w:kern w:val="0"/>
              <w14:ligatures w14:val="none"/>
            </w:rPr>
          </w:pPr>
          <w:hyperlink w:anchor="_Toc203082178" w:history="1">
            <w:r w:rsidR="0044675A" w:rsidRPr="00B87D21">
              <w:rPr>
                <w:rStyle w:val="Hyperlink"/>
                <w:rFonts w:ascii="Times New Roman" w:hAnsi="Times New Roman" w:cs="Times New Roman"/>
                <w:noProof/>
              </w:rPr>
              <w:t>RESULTS AND DISCUSSIONS</w:t>
            </w:r>
            <w:r w:rsidR="0044675A">
              <w:rPr>
                <w:noProof/>
                <w:webHidden/>
              </w:rPr>
              <w:tab/>
            </w:r>
            <w:r w:rsidR="0044675A">
              <w:rPr>
                <w:noProof/>
                <w:webHidden/>
              </w:rPr>
              <w:fldChar w:fldCharType="begin"/>
            </w:r>
            <w:r w:rsidR="0044675A">
              <w:rPr>
                <w:noProof/>
                <w:webHidden/>
              </w:rPr>
              <w:instrText xml:space="preserve"> PAGEREF _Toc203082178 \h </w:instrText>
            </w:r>
            <w:r w:rsidR="0044675A">
              <w:rPr>
                <w:noProof/>
                <w:webHidden/>
              </w:rPr>
            </w:r>
            <w:r w:rsidR="0044675A">
              <w:rPr>
                <w:noProof/>
                <w:webHidden/>
              </w:rPr>
              <w:fldChar w:fldCharType="separate"/>
            </w:r>
            <w:r w:rsidR="0044675A">
              <w:rPr>
                <w:noProof/>
                <w:webHidden/>
              </w:rPr>
              <w:t>24</w:t>
            </w:r>
            <w:r w:rsidR="0044675A">
              <w:rPr>
                <w:noProof/>
                <w:webHidden/>
              </w:rPr>
              <w:fldChar w:fldCharType="end"/>
            </w:r>
          </w:hyperlink>
        </w:p>
        <w:p w:rsidR="0044675A" w:rsidRDefault="00FE533B" w:rsidP="00E34C89">
          <w:pPr>
            <w:pStyle w:val="TOC2"/>
            <w:rPr>
              <w:rFonts w:eastAsiaTheme="minorEastAsia"/>
              <w:kern w:val="0"/>
              <w14:ligatures w14:val="none"/>
            </w:rPr>
          </w:pPr>
          <w:hyperlink w:anchor="_Toc203082179" w:history="1">
            <w:r w:rsidR="0044675A" w:rsidRPr="00B87D21">
              <w:rPr>
                <w:rStyle w:val="Hyperlink"/>
              </w:rPr>
              <w:t>4.1 RESULTS</w:t>
            </w:r>
            <w:r w:rsidR="0044675A">
              <w:rPr>
                <w:webHidden/>
              </w:rPr>
              <w:tab/>
            </w:r>
            <w:r w:rsidR="0044675A">
              <w:rPr>
                <w:webHidden/>
              </w:rPr>
              <w:fldChar w:fldCharType="begin"/>
            </w:r>
            <w:r w:rsidR="0044675A">
              <w:rPr>
                <w:webHidden/>
              </w:rPr>
              <w:instrText xml:space="preserve"> PAGEREF _Toc203082179 \h </w:instrText>
            </w:r>
            <w:r w:rsidR="0044675A">
              <w:rPr>
                <w:webHidden/>
              </w:rPr>
            </w:r>
            <w:r w:rsidR="0044675A">
              <w:rPr>
                <w:webHidden/>
              </w:rPr>
              <w:fldChar w:fldCharType="separate"/>
            </w:r>
            <w:r w:rsidR="0044675A">
              <w:rPr>
                <w:webHidden/>
              </w:rPr>
              <w:t>24</w:t>
            </w:r>
            <w:r w:rsidR="0044675A">
              <w:rPr>
                <w:webHidden/>
              </w:rPr>
              <w:fldChar w:fldCharType="end"/>
            </w:r>
          </w:hyperlink>
        </w:p>
        <w:p w:rsidR="0044675A" w:rsidRDefault="00FE533B" w:rsidP="00E34C89">
          <w:pPr>
            <w:pStyle w:val="TOC2"/>
            <w:rPr>
              <w:rFonts w:eastAsiaTheme="minorEastAsia"/>
              <w:kern w:val="0"/>
              <w14:ligatures w14:val="none"/>
            </w:rPr>
          </w:pPr>
          <w:hyperlink w:anchor="_Toc203082180" w:history="1">
            <w:r w:rsidR="0044675A" w:rsidRPr="00B87D21">
              <w:rPr>
                <w:rStyle w:val="Hyperlink"/>
              </w:rPr>
              <w:t>4.2 DISCUSSIONS</w:t>
            </w:r>
            <w:r w:rsidR="0044675A">
              <w:rPr>
                <w:webHidden/>
              </w:rPr>
              <w:tab/>
            </w:r>
            <w:r w:rsidR="0044675A">
              <w:rPr>
                <w:webHidden/>
              </w:rPr>
              <w:fldChar w:fldCharType="begin"/>
            </w:r>
            <w:r w:rsidR="0044675A">
              <w:rPr>
                <w:webHidden/>
              </w:rPr>
              <w:instrText xml:space="preserve"> PAGEREF _Toc203082180 \h </w:instrText>
            </w:r>
            <w:r w:rsidR="0044675A">
              <w:rPr>
                <w:webHidden/>
              </w:rPr>
            </w:r>
            <w:r w:rsidR="0044675A">
              <w:rPr>
                <w:webHidden/>
              </w:rPr>
              <w:fldChar w:fldCharType="separate"/>
            </w:r>
            <w:r w:rsidR="0044675A">
              <w:rPr>
                <w:webHidden/>
              </w:rPr>
              <w:t>31</w:t>
            </w:r>
            <w:r w:rsidR="0044675A">
              <w:rPr>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81" w:history="1">
            <w:r w:rsidR="0044675A" w:rsidRPr="00B87D21">
              <w:rPr>
                <w:rStyle w:val="Hyperlink"/>
                <w:rFonts w:ascii="Times New Roman" w:hAnsi="Times New Roman" w:cs="Times New Roman"/>
                <w:noProof/>
              </w:rPr>
              <w:t>4.2.1: Moisture Content</w:t>
            </w:r>
            <w:r w:rsidR="0044675A">
              <w:rPr>
                <w:noProof/>
                <w:webHidden/>
              </w:rPr>
              <w:tab/>
            </w:r>
            <w:r w:rsidR="0044675A">
              <w:rPr>
                <w:noProof/>
                <w:webHidden/>
              </w:rPr>
              <w:fldChar w:fldCharType="begin"/>
            </w:r>
            <w:r w:rsidR="0044675A">
              <w:rPr>
                <w:noProof/>
                <w:webHidden/>
              </w:rPr>
              <w:instrText xml:space="preserve"> PAGEREF _Toc203082181 \h </w:instrText>
            </w:r>
            <w:r w:rsidR="0044675A">
              <w:rPr>
                <w:noProof/>
                <w:webHidden/>
              </w:rPr>
            </w:r>
            <w:r w:rsidR="0044675A">
              <w:rPr>
                <w:noProof/>
                <w:webHidden/>
              </w:rPr>
              <w:fldChar w:fldCharType="separate"/>
            </w:r>
            <w:r w:rsidR="0044675A">
              <w:rPr>
                <w:noProof/>
                <w:webHidden/>
              </w:rPr>
              <w:t>31</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82" w:history="1">
            <w:r w:rsidR="0044675A" w:rsidRPr="00B87D21">
              <w:rPr>
                <w:rStyle w:val="Hyperlink"/>
                <w:rFonts w:ascii="Times New Roman" w:hAnsi="Times New Roman" w:cs="Times New Roman"/>
                <w:noProof/>
              </w:rPr>
              <w:t>4.2.2: Crude Protein</w:t>
            </w:r>
            <w:r w:rsidR="0044675A">
              <w:rPr>
                <w:noProof/>
                <w:webHidden/>
              </w:rPr>
              <w:tab/>
            </w:r>
            <w:r w:rsidR="0044675A">
              <w:rPr>
                <w:noProof/>
                <w:webHidden/>
              </w:rPr>
              <w:fldChar w:fldCharType="begin"/>
            </w:r>
            <w:r w:rsidR="0044675A">
              <w:rPr>
                <w:noProof/>
                <w:webHidden/>
              </w:rPr>
              <w:instrText xml:space="preserve"> PAGEREF _Toc203082182 \h </w:instrText>
            </w:r>
            <w:r w:rsidR="0044675A">
              <w:rPr>
                <w:noProof/>
                <w:webHidden/>
              </w:rPr>
            </w:r>
            <w:r w:rsidR="0044675A">
              <w:rPr>
                <w:noProof/>
                <w:webHidden/>
              </w:rPr>
              <w:fldChar w:fldCharType="separate"/>
            </w:r>
            <w:r w:rsidR="0044675A">
              <w:rPr>
                <w:noProof/>
                <w:webHidden/>
              </w:rPr>
              <w:t>31</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83" w:history="1">
            <w:r w:rsidR="0044675A" w:rsidRPr="00B87D21">
              <w:rPr>
                <w:rStyle w:val="Hyperlink"/>
                <w:rFonts w:ascii="Times New Roman" w:hAnsi="Times New Roman" w:cs="Times New Roman"/>
                <w:noProof/>
              </w:rPr>
              <w:t>4.2.3: Crude Fat</w:t>
            </w:r>
            <w:r w:rsidR="0044675A">
              <w:rPr>
                <w:noProof/>
                <w:webHidden/>
              </w:rPr>
              <w:tab/>
            </w:r>
            <w:r w:rsidR="0044675A">
              <w:rPr>
                <w:noProof/>
                <w:webHidden/>
              </w:rPr>
              <w:fldChar w:fldCharType="begin"/>
            </w:r>
            <w:r w:rsidR="0044675A">
              <w:rPr>
                <w:noProof/>
                <w:webHidden/>
              </w:rPr>
              <w:instrText xml:space="preserve"> PAGEREF _Toc203082183 \h </w:instrText>
            </w:r>
            <w:r w:rsidR="0044675A">
              <w:rPr>
                <w:noProof/>
                <w:webHidden/>
              </w:rPr>
            </w:r>
            <w:r w:rsidR="0044675A">
              <w:rPr>
                <w:noProof/>
                <w:webHidden/>
              </w:rPr>
              <w:fldChar w:fldCharType="separate"/>
            </w:r>
            <w:r w:rsidR="0044675A">
              <w:rPr>
                <w:noProof/>
                <w:webHidden/>
              </w:rPr>
              <w:t>31</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84" w:history="1">
            <w:r w:rsidR="0044675A" w:rsidRPr="00B87D21">
              <w:rPr>
                <w:rStyle w:val="Hyperlink"/>
                <w:rFonts w:ascii="Times New Roman" w:hAnsi="Times New Roman" w:cs="Times New Roman"/>
                <w:noProof/>
              </w:rPr>
              <w:t>4.2.4: Ash and Crude Fibre Content</w:t>
            </w:r>
            <w:r w:rsidR="0044675A">
              <w:rPr>
                <w:noProof/>
                <w:webHidden/>
              </w:rPr>
              <w:tab/>
            </w:r>
            <w:r w:rsidR="0044675A">
              <w:rPr>
                <w:noProof/>
                <w:webHidden/>
              </w:rPr>
              <w:fldChar w:fldCharType="begin"/>
            </w:r>
            <w:r w:rsidR="0044675A">
              <w:rPr>
                <w:noProof/>
                <w:webHidden/>
              </w:rPr>
              <w:instrText xml:space="preserve"> PAGEREF _Toc203082184 \h </w:instrText>
            </w:r>
            <w:r w:rsidR="0044675A">
              <w:rPr>
                <w:noProof/>
                <w:webHidden/>
              </w:rPr>
            </w:r>
            <w:r w:rsidR="0044675A">
              <w:rPr>
                <w:noProof/>
                <w:webHidden/>
              </w:rPr>
              <w:fldChar w:fldCharType="separate"/>
            </w:r>
            <w:r w:rsidR="0044675A">
              <w:rPr>
                <w:noProof/>
                <w:webHidden/>
              </w:rPr>
              <w:t>31</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85" w:history="1">
            <w:r w:rsidR="0044675A" w:rsidRPr="00B87D21">
              <w:rPr>
                <w:rStyle w:val="Hyperlink"/>
                <w:rFonts w:ascii="Times New Roman" w:hAnsi="Times New Roman" w:cs="Times New Roman"/>
                <w:noProof/>
              </w:rPr>
              <w:t>4.2.5: Carbohydrate Content</w:t>
            </w:r>
            <w:r w:rsidR="0044675A">
              <w:rPr>
                <w:noProof/>
                <w:webHidden/>
              </w:rPr>
              <w:tab/>
            </w:r>
            <w:r w:rsidR="0044675A">
              <w:rPr>
                <w:noProof/>
                <w:webHidden/>
              </w:rPr>
              <w:fldChar w:fldCharType="begin"/>
            </w:r>
            <w:r w:rsidR="0044675A">
              <w:rPr>
                <w:noProof/>
                <w:webHidden/>
              </w:rPr>
              <w:instrText xml:space="preserve"> PAGEREF _Toc203082185 \h </w:instrText>
            </w:r>
            <w:r w:rsidR="0044675A">
              <w:rPr>
                <w:noProof/>
                <w:webHidden/>
              </w:rPr>
            </w:r>
            <w:r w:rsidR="0044675A">
              <w:rPr>
                <w:noProof/>
                <w:webHidden/>
              </w:rPr>
              <w:fldChar w:fldCharType="separate"/>
            </w:r>
            <w:r w:rsidR="0044675A">
              <w:rPr>
                <w:noProof/>
                <w:webHidden/>
              </w:rPr>
              <w:t>31</w:t>
            </w:r>
            <w:r w:rsidR="0044675A">
              <w:rPr>
                <w:noProof/>
                <w:webHidden/>
              </w:rPr>
              <w:fldChar w:fldCharType="end"/>
            </w:r>
          </w:hyperlink>
        </w:p>
        <w:p w:rsidR="0044675A" w:rsidRDefault="00FE533B" w:rsidP="00E34C89">
          <w:pPr>
            <w:pStyle w:val="TOC2"/>
            <w:rPr>
              <w:rFonts w:eastAsiaTheme="minorEastAsia"/>
              <w:kern w:val="0"/>
              <w14:ligatures w14:val="none"/>
            </w:rPr>
          </w:pPr>
          <w:hyperlink w:anchor="_Toc203082186" w:history="1">
            <w:r w:rsidR="0044675A" w:rsidRPr="00B87D21">
              <w:rPr>
                <w:rStyle w:val="Hyperlink"/>
              </w:rPr>
              <w:t>4.3 Discussion on Table 4.3 One-Way ANOVA and Tukey HSD Results</w:t>
            </w:r>
            <w:r w:rsidR="0044675A">
              <w:rPr>
                <w:webHidden/>
              </w:rPr>
              <w:tab/>
            </w:r>
            <w:r w:rsidR="0044675A">
              <w:rPr>
                <w:webHidden/>
              </w:rPr>
              <w:fldChar w:fldCharType="begin"/>
            </w:r>
            <w:r w:rsidR="0044675A">
              <w:rPr>
                <w:webHidden/>
              </w:rPr>
              <w:instrText xml:space="preserve"> PAGEREF _Toc203082186 \h </w:instrText>
            </w:r>
            <w:r w:rsidR="0044675A">
              <w:rPr>
                <w:webHidden/>
              </w:rPr>
            </w:r>
            <w:r w:rsidR="0044675A">
              <w:rPr>
                <w:webHidden/>
              </w:rPr>
              <w:fldChar w:fldCharType="separate"/>
            </w:r>
            <w:r w:rsidR="0044675A">
              <w:rPr>
                <w:webHidden/>
              </w:rPr>
              <w:t>32</w:t>
            </w:r>
            <w:r w:rsidR="0044675A">
              <w:rPr>
                <w:webHidden/>
              </w:rPr>
              <w:fldChar w:fldCharType="end"/>
            </w:r>
          </w:hyperlink>
        </w:p>
        <w:p w:rsidR="0044675A" w:rsidRDefault="00FE533B" w:rsidP="00E34C89">
          <w:pPr>
            <w:pStyle w:val="TOC2"/>
            <w:rPr>
              <w:rFonts w:eastAsiaTheme="minorEastAsia"/>
              <w:kern w:val="0"/>
              <w14:ligatures w14:val="none"/>
            </w:rPr>
          </w:pPr>
          <w:hyperlink w:anchor="_Toc203082187" w:history="1">
            <w:r w:rsidR="0044675A" w:rsidRPr="00B87D21">
              <w:rPr>
                <w:rStyle w:val="Hyperlink"/>
              </w:rPr>
              <w:t>4.4 Discussion on Table 4.4  A two-way ANOVA</w:t>
            </w:r>
            <w:r w:rsidR="0044675A">
              <w:rPr>
                <w:webHidden/>
              </w:rPr>
              <w:tab/>
            </w:r>
            <w:r w:rsidR="0044675A">
              <w:rPr>
                <w:webHidden/>
              </w:rPr>
              <w:fldChar w:fldCharType="begin"/>
            </w:r>
            <w:r w:rsidR="0044675A">
              <w:rPr>
                <w:webHidden/>
              </w:rPr>
              <w:instrText xml:space="preserve"> PAGEREF _Toc203082187 \h </w:instrText>
            </w:r>
            <w:r w:rsidR="0044675A">
              <w:rPr>
                <w:webHidden/>
              </w:rPr>
            </w:r>
            <w:r w:rsidR="0044675A">
              <w:rPr>
                <w:webHidden/>
              </w:rPr>
              <w:fldChar w:fldCharType="separate"/>
            </w:r>
            <w:r w:rsidR="0044675A">
              <w:rPr>
                <w:webHidden/>
              </w:rPr>
              <w:t>32</w:t>
            </w:r>
            <w:r w:rsidR="0044675A">
              <w:rPr>
                <w:webHidden/>
              </w:rPr>
              <w:fldChar w:fldCharType="end"/>
            </w:r>
          </w:hyperlink>
        </w:p>
        <w:p w:rsidR="0044675A" w:rsidRDefault="00FE533B" w:rsidP="00E34C89">
          <w:pPr>
            <w:pStyle w:val="TOC2"/>
            <w:rPr>
              <w:rFonts w:eastAsiaTheme="minorEastAsia"/>
              <w:kern w:val="0"/>
              <w14:ligatures w14:val="none"/>
            </w:rPr>
          </w:pPr>
          <w:hyperlink w:anchor="_Toc203082188" w:history="1">
            <w:r w:rsidR="0044675A" w:rsidRPr="00B87D21">
              <w:rPr>
                <w:rStyle w:val="Hyperlink"/>
              </w:rPr>
              <w:t>4.5  Discussion on Drying Rate Table 4.5</w:t>
            </w:r>
            <w:r w:rsidR="0044675A">
              <w:rPr>
                <w:webHidden/>
              </w:rPr>
              <w:tab/>
            </w:r>
            <w:r w:rsidR="0044675A">
              <w:rPr>
                <w:webHidden/>
              </w:rPr>
              <w:fldChar w:fldCharType="begin"/>
            </w:r>
            <w:r w:rsidR="0044675A">
              <w:rPr>
                <w:webHidden/>
              </w:rPr>
              <w:instrText xml:space="preserve"> PAGEREF _Toc203082188 \h </w:instrText>
            </w:r>
            <w:r w:rsidR="0044675A">
              <w:rPr>
                <w:webHidden/>
              </w:rPr>
            </w:r>
            <w:r w:rsidR="0044675A">
              <w:rPr>
                <w:webHidden/>
              </w:rPr>
              <w:fldChar w:fldCharType="separate"/>
            </w:r>
            <w:r w:rsidR="0044675A">
              <w:rPr>
                <w:webHidden/>
              </w:rPr>
              <w:t>32</w:t>
            </w:r>
            <w:r w:rsidR="0044675A">
              <w:rPr>
                <w:webHidden/>
              </w:rPr>
              <w:fldChar w:fldCharType="end"/>
            </w:r>
          </w:hyperlink>
        </w:p>
        <w:p w:rsidR="0044675A" w:rsidRDefault="00FE533B" w:rsidP="00E34C89">
          <w:pPr>
            <w:pStyle w:val="TOC2"/>
            <w:rPr>
              <w:rFonts w:eastAsiaTheme="minorEastAsia"/>
              <w:kern w:val="0"/>
              <w14:ligatures w14:val="none"/>
            </w:rPr>
          </w:pPr>
          <w:hyperlink w:anchor="_Toc203082189" w:history="1">
            <w:r w:rsidR="0044675A" w:rsidRPr="00B87D21">
              <w:rPr>
                <w:rStyle w:val="Hyperlink"/>
              </w:rPr>
              <w:t>4.6. Comparative Discussion with Existing Research and Practical Implications</w:t>
            </w:r>
            <w:r w:rsidR="0044675A">
              <w:rPr>
                <w:webHidden/>
              </w:rPr>
              <w:tab/>
            </w:r>
            <w:r w:rsidR="0044675A">
              <w:rPr>
                <w:webHidden/>
              </w:rPr>
              <w:fldChar w:fldCharType="begin"/>
            </w:r>
            <w:r w:rsidR="0044675A">
              <w:rPr>
                <w:webHidden/>
              </w:rPr>
              <w:instrText xml:space="preserve"> PAGEREF _Toc203082189 \h </w:instrText>
            </w:r>
            <w:r w:rsidR="0044675A">
              <w:rPr>
                <w:webHidden/>
              </w:rPr>
            </w:r>
            <w:r w:rsidR="0044675A">
              <w:rPr>
                <w:webHidden/>
              </w:rPr>
              <w:fldChar w:fldCharType="separate"/>
            </w:r>
            <w:r w:rsidR="0044675A">
              <w:rPr>
                <w:webHidden/>
              </w:rPr>
              <w:t>33</w:t>
            </w:r>
            <w:r w:rsidR="0044675A">
              <w:rPr>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90" w:history="1">
            <w:r w:rsidR="0044675A" w:rsidRPr="00B87D21">
              <w:rPr>
                <w:rStyle w:val="Hyperlink"/>
                <w:rFonts w:ascii="Times New Roman" w:hAnsi="Times New Roman" w:cs="Times New Roman"/>
                <w:noProof/>
              </w:rPr>
              <w:t>4.6. 1: Moisture Content</w:t>
            </w:r>
            <w:r w:rsidR="0044675A">
              <w:rPr>
                <w:noProof/>
                <w:webHidden/>
              </w:rPr>
              <w:tab/>
            </w:r>
            <w:r w:rsidR="0044675A">
              <w:rPr>
                <w:noProof/>
                <w:webHidden/>
              </w:rPr>
              <w:fldChar w:fldCharType="begin"/>
            </w:r>
            <w:r w:rsidR="0044675A">
              <w:rPr>
                <w:noProof/>
                <w:webHidden/>
              </w:rPr>
              <w:instrText xml:space="preserve"> PAGEREF _Toc203082190 \h </w:instrText>
            </w:r>
            <w:r w:rsidR="0044675A">
              <w:rPr>
                <w:noProof/>
                <w:webHidden/>
              </w:rPr>
            </w:r>
            <w:r w:rsidR="0044675A">
              <w:rPr>
                <w:noProof/>
                <w:webHidden/>
              </w:rPr>
              <w:fldChar w:fldCharType="separate"/>
            </w:r>
            <w:r w:rsidR="0044675A">
              <w:rPr>
                <w:noProof/>
                <w:webHidden/>
              </w:rPr>
              <w:t>33</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91" w:history="1">
            <w:r w:rsidR="0044675A" w:rsidRPr="00B87D21">
              <w:rPr>
                <w:rStyle w:val="Hyperlink"/>
                <w:rFonts w:ascii="Times New Roman" w:hAnsi="Times New Roman" w:cs="Times New Roman"/>
                <w:noProof/>
              </w:rPr>
              <w:t>4.6.2: Protein Retention</w:t>
            </w:r>
            <w:r w:rsidR="0044675A">
              <w:rPr>
                <w:noProof/>
                <w:webHidden/>
              </w:rPr>
              <w:tab/>
            </w:r>
            <w:r w:rsidR="0044675A">
              <w:rPr>
                <w:noProof/>
                <w:webHidden/>
              </w:rPr>
              <w:fldChar w:fldCharType="begin"/>
            </w:r>
            <w:r w:rsidR="0044675A">
              <w:rPr>
                <w:noProof/>
                <w:webHidden/>
              </w:rPr>
              <w:instrText xml:space="preserve"> PAGEREF _Toc203082191 \h </w:instrText>
            </w:r>
            <w:r w:rsidR="0044675A">
              <w:rPr>
                <w:noProof/>
                <w:webHidden/>
              </w:rPr>
            </w:r>
            <w:r w:rsidR="0044675A">
              <w:rPr>
                <w:noProof/>
                <w:webHidden/>
              </w:rPr>
              <w:fldChar w:fldCharType="separate"/>
            </w:r>
            <w:r w:rsidR="0044675A">
              <w:rPr>
                <w:noProof/>
                <w:webHidden/>
              </w:rPr>
              <w:t>33</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92" w:history="1">
            <w:r w:rsidR="0044675A" w:rsidRPr="00B87D21">
              <w:rPr>
                <w:rStyle w:val="Hyperlink"/>
                <w:rFonts w:ascii="Times New Roman" w:hAnsi="Times New Roman" w:cs="Times New Roman"/>
                <w:noProof/>
              </w:rPr>
              <w:t>4.6.3: Fat Stability</w:t>
            </w:r>
            <w:r w:rsidR="0044675A">
              <w:rPr>
                <w:noProof/>
                <w:webHidden/>
              </w:rPr>
              <w:tab/>
            </w:r>
            <w:r w:rsidR="0044675A">
              <w:rPr>
                <w:noProof/>
                <w:webHidden/>
              </w:rPr>
              <w:fldChar w:fldCharType="begin"/>
            </w:r>
            <w:r w:rsidR="0044675A">
              <w:rPr>
                <w:noProof/>
                <w:webHidden/>
              </w:rPr>
              <w:instrText xml:space="preserve"> PAGEREF _Toc203082192 \h </w:instrText>
            </w:r>
            <w:r w:rsidR="0044675A">
              <w:rPr>
                <w:noProof/>
                <w:webHidden/>
              </w:rPr>
            </w:r>
            <w:r w:rsidR="0044675A">
              <w:rPr>
                <w:noProof/>
                <w:webHidden/>
              </w:rPr>
              <w:fldChar w:fldCharType="separate"/>
            </w:r>
            <w:r w:rsidR="0044675A">
              <w:rPr>
                <w:noProof/>
                <w:webHidden/>
              </w:rPr>
              <w:t>33</w:t>
            </w:r>
            <w:r w:rsidR="0044675A">
              <w:rPr>
                <w:noProof/>
                <w:webHidden/>
              </w:rPr>
              <w:fldChar w:fldCharType="end"/>
            </w:r>
          </w:hyperlink>
        </w:p>
        <w:p w:rsidR="0044675A" w:rsidRDefault="00FE533B">
          <w:pPr>
            <w:pStyle w:val="TOC3"/>
            <w:tabs>
              <w:tab w:val="right" w:leader="dot" w:pos="9016"/>
            </w:tabs>
            <w:rPr>
              <w:rFonts w:eastAsiaTheme="minorEastAsia"/>
              <w:noProof/>
              <w:kern w:val="0"/>
              <w14:ligatures w14:val="none"/>
            </w:rPr>
          </w:pPr>
          <w:hyperlink w:anchor="_Toc203082193" w:history="1">
            <w:r w:rsidR="0044675A" w:rsidRPr="00B87D21">
              <w:rPr>
                <w:rStyle w:val="Hyperlink"/>
                <w:rFonts w:ascii="Times New Roman" w:hAnsi="Times New Roman" w:cs="Times New Roman"/>
                <w:noProof/>
              </w:rPr>
              <w:t>4.6.4: Drying Rate</w:t>
            </w:r>
            <w:r w:rsidR="0044675A">
              <w:rPr>
                <w:noProof/>
                <w:webHidden/>
              </w:rPr>
              <w:tab/>
            </w:r>
            <w:r w:rsidR="0044675A">
              <w:rPr>
                <w:noProof/>
                <w:webHidden/>
              </w:rPr>
              <w:fldChar w:fldCharType="begin"/>
            </w:r>
            <w:r w:rsidR="0044675A">
              <w:rPr>
                <w:noProof/>
                <w:webHidden/>
              </w:rPr>
              <w:instrText xml:space="preserve"> PAGEREF _Toc203082193 \h </w:instrText>
            </w:r>
            <w:r w:rsidR="0044675A">
              <w:rPr>
                <w:noProof/>
                <w:webHidden/>
              </w:rPr>
            </w:r>
            <w:r w:rsidR="0044675A">
              <w:rPr>
                <w:noProof/>
                <w:webHidden/>
              </w:rPr>
              <w:fldChar w:fldCharType="separate"/>
            </w:r>
            <w:r w:rsidR="0044675A">
              <w:rPr>
                <w:noProof/>
                <w:webHidden/>
              </w:rPr>
              <w:t>33</w:t>
            </w:r>
            <w:r w:rsidR="0044675A">
              <w:rPr>
                <w:noProof/>
                <w:webHidden/>
              </w:rPr>
              <w:fldChar w:fldCharType="end"/>
            </w:r>
          </w:hyperlink>
        </w:p>
        <w:p w:rsidR="0044675A" w:rsidRDefault="00FE533B">
          <w:pPr>
            <w:pStyle w:val="TOC1"/>
            <w:tabs>
              <w:tab w:val="right" w:leader="dot" w:pos="9016"/>
            </w:tabs>
            <w:rPr>
              <w:rFonts w:eastAsiaTheme="minorEastAsia"/>
              <w:noProof/>
              <w:kern w:val="0"/>
              <w14:ligatures w14:val="none"/>
            </w:rPr>
          </w:pPr>
          <w:hyperlink w:anchor="_Toc203082194" w:history="1">
            <w:r w:rsidR="0044675A" w:rsidRPr="00B87D21">
              <w:rPr>
                <w:rStyle w:val="Hyperlink"/>
                <w:rFonts w:ascii="Times New Roman" w:hAnsi="Times New Roman" w:cs="Times New Roman"/>
                <w:noProof/>
              </w:rPr>
              <w:t>CHAPTER FIVE</w:t>
            </w:r>
            <w:r w:rsidR="0044675A">
              <w:rPr>
                <w:noProof/>
                <w:webHidden/>
              </w:rPr>
              <w:tab/>
            </w:r>
            <w:r w:rsidR="0044675A">
              <w:rPr>
                <w:noProof/>
                <w:webHidden/>
              </w:rPr>
              <w:fldChar w:fldCharType="begin"/>
            </w:r>
            <w:r w:rsidR="0044675A">
              <w:rPr>
                <w:noProof/>
                <w:webHidden/>
              </w:rPr>
              <w:instrText xml:space="preserve"> PAGEREF _Toc203082194 \h </w:instrText>
            </w:r>
            <w:r w:rsidR="0044675A">
              <w:rPr>
                <w:noProof/>
                <w:webHidden/>
              </w:rPr>
            </w:r>
            <w:r w:rsidR="0044675A">
              <w:rPr>
                <w:noProof/>
                <w:webHidden/>
              </w:rPr>
              <w:fldChar w:fldCharType="separate"/>
            </w:r>
            <w:r w:rsidR="0044675A">
              <w:rPr>
                <w:noProof/>
                <w:webHidden/>
              </w:rPr>
              <w:t>34</w:t>
            </w:r>
            <w:r w:rsidR="0044675A">
              <w:rPr>
                <w:noProof/>
                <w:webHidden/>
              </w:rPr>
              <w:fldChar w:fldCharType="end"/>
            </w:r>
          </w:hyperlink>
        </w:p>
        <w:p w:rsidR="0044675A" w:rsidRDefault="00FE533B">
          <w:pPr>
            <w:pStyle w:val="TOC1"/>
            <w:tabs>
              <w:tab w:val="right" w:leader="dot" w:pos="9016"/>
            </w:tabs>
            <w:rPr>
              <w:rFonts w:eastAsiaTheme="minorEastAsia"/>
              <w:noProof/>
              <w:kern w:val="0"/>
              <w14:ligatures w14:val="none"/>
            </w:rPr>
          </w:pPr>
          <w:hyperlink w:anchor="_Toc203082195" w:history="1">
            <w:r w:rsidR="0044675A" w:rsidRPr="00B87D21">
              <w:rPr>
                <w:rStyle w:val="Hyperlink"/>
                <w:rFonts w:ascii="Times New Roman" w:hAnsi="Times New Roman" w:cs="Times New Roman"/>
                <w:noProof/>
              </w:rPr>
              <w:t>CONCLUSIONS AND RECOMMENDATIONS</w:t>
            </w:r>
            <w:r w:rsidR="0044675A">
              <w:rPr>
                <w:noProof/>
                <w:webHidden/>
              </w:rPr>
              <w:tab/>
            </w:r>
            <w:r w:rsidR="0044675A">
              <w:rPr>
                <w:noProof/>
                <w:webHidden/>
              </w:rPr>
              <w:fldChar w:fldCharType="begin"/>
            </w:r>
            <w:r w:rsidR="0044675A">
              <w:rPr>
                <w:noProof/>
                <w:webHidden/>
              </w:rPr>
              <w:instrText xml:space="preserve"> PAGEREF _Toc203082195 \h </w:instrText>
            </w:r>
            <w:r w:rsidR="0044675A">
              <w:rPr>
                <w:noProof/>
                <w:webHidden/>
              </w:rPr>
            </w:r>
            <w:r w:rsidR="0044675A">
              <w:rPr>
                <w:noProof/>
                <w:webHidden/>
              </w:rPr>
              <w:fldChar w:fldCharType="separate"/>
            </w:r>
            <w:r w:rsidR="0044675A">
              <w:rPr>
                <w:noProof/>
                <w:webHidden/>
              </w:rPr>
              <w:t>34</w:t>
            </w:r>
            <w:r w:rsidR="0044675A">
              <w:rPr>
                <w:noProof/>
                <w:webHidden/>
              </w:rPr>
              <w:fldChar w:fldCharType="end"/>
            </w:r>
          </w:hyperlink>
        </w:p>
        <w:p w:rsidR="0044675A" w:rsidRDefault="00FE533B" w:rsidP="00E34C89">
          <w:pPr>
            <w:pStyle w:val="TOC2"/>
            <w:rPr>
              <w:rFonts w:eastAsiaTheme="minorEastAsia"/>
              <w:kern w:val="0"/>
              <w14:ligatures w14:val="none"/>
            </w:rPr>
          </w:pPr>
          <w:hyperlink w:anchor="_Toc203082196" w:history="1">
            <w:r w:rsidR="0044675A" w:rsidRPr="00B87D21">
              <w:rPr>
                <w:rStyle w:val="Hyperlink"/>
              </w:rPr>
              <w:t>5.1 Conclusions</w:t>
            </w:r>
            <w:r w:rsidR="0044675A">
              <w:rPr>
                <w:webHidden/>
              </w:rPr>
              <w:tab/>
            </w:r>
            <w:r w:rsidR="0044675A">
              <w:rPr>
                <w:webHidden/>
              </w:rPr>
              <w:fldChar w:fldCharType="begin"/>
            </w:r>
            <w:r w:rsidR="0044675A">
              <w:rPr>
                <w:webHidden/>
              </w:rPr>
              <w:instrText xml:space="preserve"> PAGEREF _Toc203082196 \h </w:instrText>
            </w:r>
            <w:r w:rsidR="0044675A">
              <w:rPr>
                <w:webHidden/>
              </w:rPr>
            </w:r>
            <w:r w:rsidR="0044675A">
              <w:rPr>
                <w:webHidden/>
              </w:rPr>
              <w:fldChar w:fldCharType="separate"/>
            </w:r>
            <w:r w:rsidR="0044675A">
              <w:rPr>
                <w:webHidden/>
              </w:rPr>
              <w:t>34</w:t>
            </w:r>
            <w:r w:rsidR="0044675A">
              <w:rPr>
                <w:webHidden/>
              </w:rPr>
              <w:fldChar w:fldCharType="end"/>
            </w:r>
          </w:hyperlink>
        </w:p>
        <w:p w:rsidR="0044675A" w:rsidRDefault="00FE533B" w:rsidP="00E34C89">
          <w:pPr>
            <w:pStyle w:val="TOC2"/>
            <w:rPr>
              <w:rFonts w:eastAsiaTheme="minorEastAsia"/>
              <w:kern w:val="0"/>
              <w14:ligatures w14:val="none"/>
            </w:rPr>
          </w:pPr>
          <w:hyperlink w:anchor="_Toc203082197" w:history="1">
            <w:r w:rsidR="0044675A" w:rsidRPr="00B87D21">
              <w:rPr>
                <w:rStyle w:val="Hyperlink"/>
              </w:rPr>
              <w:t>5.2 Recommendations</w:t>
            </w:r>
            <w:r w:rsidR="0044675A">
              <w:rPr>
                <w:webHidden/>
              </w:rPr>
              <w:tab/>
            </w:r>
            <w:r w:rsidR="0044675A">
              <w:rPr>
                <w:webHidden/>
              </w:rPr>
              <w:fldChar w:fldCharType="begin"/>
            </w:r>
            <w:r w:rsidR="0044675A">
              <w:rPr>
                <w:webHidden/>
              </w:rPr>
              <w:instrText xml:space="preserve"> PAGEREF _Toc203082197 \h </w:instrText>
            </w:r>
            <w:r w:rsidR="0044675A">
              <w:rPr>
                <w:webHidden/>
              </w:rPr>
            </w:r>
            <w:r w:rsidR="0044675A">
              <w:rPr>
                <w:webHidden/>
              </w:rPr>
              <w:fldChar w:fldCharType="separate"/>
            </w:r>
            <w:r w:rsidR="0044675A">
              <w:rPr>
                <w:webHidden/>
              </w:rPr>
              <w:t>34</w:t>
            </w:r>
            <w:r w:rsidR="0044675A">
              <w:rPr>
                <w:webHidden/>
              </w:rPr>
              <w:fldChar w:fldCharType="end"/>
            </w:r>
          </w:hyperlink>
        </w:p>
        <w:p w:rsidR="0044675A" w:rsidRDefault="00FE533B">
          <w:pPr>
            <w:pStyle w:val="TOC1"/>
            <w:tabs>
              <w:tab w:val="right" w:leader="dot" w:pos="9016"/>
            </w:tabs>
            <w:rPr>
              <w:rFonts w:eastAsiaTheme="minorEastAsia"/>
              <w:noProof/>
              <w:kern w:val="0"/>
              <w14:ligatures w14:val="none"/>
            </w:rPr>
          </w:pPr>
          <w:hyperlink w:anchor="_Toc203082198" w:history="1">
            <w:r w:rsidR="0044675A" w:rsidRPr="00B87D21">
              <w:rPr>
                <w:rStyle w:val="Hyperlink"/>
                <w:rFonts w:ascii="Times New Roman" w:hAnsi="Times New Roman" w:cs="Times New Roman"/>
                <w:noProof/>
              </w:rPr>
              <w:t>References</w:t>
            </w:r>
            <w:r w:rsidR="0044675A">
              <w:rPr>
                <w:noProof/>
                <w:webHidden/>
              </w:rPr>
              <w:tab/>
            </w:r>
            <w:r w:rsidR="0044675A">
              <w:rPr>
                <w:noProof/>
                <w:webHidden/>
              </w:rPr>
              <w:fldChar w:fldCharType="begin"/>
            </w:r>
            <w:r w:rsidR="0044675A">
              <w:rPr>
                <w:noProof/>
                <w:webHidden/>
              </w:rPr>
              <w:instrText xml:space="preserve"> PAGEREF _Toc203082198 \h </w:instrText>
            </w:r>
            <w:r w:rsidR="0044675A">
              <w:rPr>
                <w:noProof/>
                <w:webHidden/>
              </w:rPr>
            </w:r>
            <w:r w:rsidR="0044675A">
              <w:rPr>
                <w:noProof/>
                <w:webHidden/>
              </w:rPr>
              <w:fldChar w:fldCharType="separate"/>
            </w:r>
            <w:r w:rsidR="0044675A">
              <w:rPr>
                <w:noProof/>
                <w:webHidden/>
              </w:rPr>
              <w:t>35</w:t>
            </w:r>
            <w:r w:rsidR="0044675A">
              <w:rPr>
                <w:noProof/>
                <w:webHidden/>
              </w:rPr>
              <w:fldChar w:fldCharType="end"/>
            </w:r>
          </w:hyperlink>
        </w:p>
        <w:p w:rsidR="0078149C" w:rsidRDefault="00FE533B" w:rsidP="0026212F">
          <w:pPr>
            <w:pStyle w:val="TOC1"/>
            <w:tabs>
              <w:tab w:val="right" w:leader="dot" w:pos="9016"/>
            </w:tabs>
          </w:pPr>
          <w:hyperlink w:anchor="_Toc203082199" w:history="1">
            <w:r w:rsidR="0044675A">
              <w:rPr>
                <w:noProof/>
                <w:webHidden/>
              </w:rPr>
              <w:fldChar w:fldCharType="begin"/>
            </w:r>
            <w:r w:rsidR="0044675A">
              <w:rPr>
                <w:noProof/>
                <w:webHidden/>
              </w:rPr>
              <w:instrText xml:space="preserve"> PAGEREF _Toc203082199 \h </w:instrText>
            </w:r>
            <w:r w:rsidR="0044675A">
              <w:rPr>
                <w:noProof/>
                <w:webHidden/>
              </w:rPr>
            </w:r>
            <w:r w:rsidR="0044675A">
              <w:rPr>
                <w:noProof/>
                <w:webHidden/>
              </w:rPr>
              <w:fldChar w:fldCharType="separate"/>
            </w:r>
            <w:r w:rsidR="0044675A">
              <w:rPr>
                <w:noProof/>
                <w:webHidden/>
              </w:rPr>
              <w:t>35</w:t>
            </w:r>
            <w:r w:rsidR="0044675A">
              <w:rPr>
                <w:noProof/>
                <w:webHidden/>
              </w:rPr>
              <w:fldChar w:fldCharType="end"/>
            </w:r>
          </w:hyperlink>
          <w:r w:rsidR="0078149C">
            <w:rPr>
              <w:b/>
              <w:bCs/>
              <w:noProof/>
            </w:rPr>
            <w:fldChar w:fldCharType="end"/>
          </w:r>
        </w:p>
      </w:sdtContent>
    </w:sdt>
    <w:p w:rsidR="00016DC3" w:rsidRPr="00B37806" w:rsidRDefault="00C342B8" w:rsidP="00B37806">
      <w:pPr>
        <w:pStyle w:val="Heading1"/>
        <w:rPr>
          <w:sz w:val="24"/>
          <w:szCs w:val="24"/>
        </w:rPr>
      </w:pPr>
      <w:r w:rsidRPr="00213B54">
        <w:rPr>
          <w:sz w:val="24"/>
          <w:szCs w:val="24"/>
        </w:rPr>
        <w:lastRenderedPageBreak/>
        <w:t xml:space="preserve"> </w:t>
      </w:r>
      <w:bookmarkStart w:id="11" w:name="_Toc203082138"/>
      <w:r w:rsidR="00B37806">
        <w:rPr>
          <w:sz w:val="24"/>
          <w:szCs w:val="24"/>
        </w:rPr>
        <w:t xml:space="preserve">                               </w:t>
      </w:r>
      <w:r w:rsidRPr="00B37806">
        <w:rPr>
          <w:color w:val="auto"/>
        </w:rPr>
        <w:t>LIST OF TABLES</w:t>
      </w:r>
      <w:bookmarkEnd w:id="11"/>
    </w:p>
    <w:p w:rsidR="002B2FEC" w:rsidRPr="002B2FEC" w:rsidRDefault="002B2FEC" w:rsidP="002B2FEC">
      <w:pPr>
        <w:jc w:val="both"/>
        <w:rPr>
          <w:rFonts w:ascii="Times New Roman" w:hAnsi="Times New Roman" w:cs="Times New Roman"/>
          <w:bCs/>
          <w:color w:val="000000" w:themeColor="text1"/>
          <w:sz w:val="24"/>
          <w:szCs w:val="24"/>
        </w:rPr>
      </w:pPr>
      <w:r w:rsidRPr="002B2FEC">
        <w:rPr>
          <w:rFonts w:ascii="Times New Roman" w:hAnsi="Times New Roman" w:cs="Times New Roman"/>
          <w:bCs/>
          <w:color w:val="000000" w:themeColor="text1"/>
          <w:sz w:val="24"/>
          <w:szCs w:val="24"/>
        </w:rPr>
        <w:t xml:space="preserve">Table 3.1 Blanching treatment                                                                            </w:t>
      </w:r>
      <w:r w:rsidR="0044675A">
        <w:rPr>
          <w:rFonts w:ascii="Times New Roman" w:hAnsi="Times New Roman" w:cs="Times New Roman"/>
          <w:bCs/>
          <w:color w:val="000000" w:themeColor="text1"/>
          <w:sz w:val="24"/>
          <w:szCs w:val="24"/>
        </w:rPr>
        <w:t xml:space="preserve">                 </w:t>
      </w:r>
      <w:r w:rsidRPr="002B2FEC">
        <w:rPr>
          <w:rFonts w:ascii="Times New Roman" w:hAnsi="Times New Roman" w:cs="Times New Roman"/>
          <w:bCs/>
          <w:color w:val="000000" w:themeColor="text1"/>
          <w:sz w:val="24"/>
          <w:szCs w:val="24"/>
        </w:rPr>
        <w:t xml:space="preserve"> 15</w:t>
      </w:r>
    </w:p>
    <w:p w:rsidR="00464609" w:rsidRPr="00464609" w:rsidRDefault="00464609" w:rsidP="00464609">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3.2 Treatment Combinations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22</w:t>
      </w:r>
    </w:p>
    <w:p w:rsidR="00464609" w:rsidRPr="00464609" w:rsidRDefault="00464609" w:rsidP="00464609">
      <w:pPr>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4.1 Proximate Composition (%) of the Samples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25</w:t>
      </w:r>
    </w:p>
    <w:p w:rsidR="00534B33" w:rsidRPr="002E240E" w:rsidRDefault="00534B33" w:rsidP="00534B33">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 xml:space="preserve">Table 4.2: The Mean of the Proximate Composition (%) </w:t>
      </w:r>
      <w:r w:rsidR="002E240E">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sidR="002E240E">
        <w:rPr>
          <w:rFonts w:ascii="Times New Roman" w:hAnsi="Times New Roman" w:cs="Times New Roman"/>
          <w:color w:val="000000" w:themeColor="text1"/>
          <w:sz w:val="24"/>
          <w:szCs w:val="24"/>
        </w:rPr>
        <w:t xml:space="preserve">  26</w:t>
      </w:r>
    </w:p>
    <w:p w:rsidR="002E240E" w:rsidRPr="002E240E" w:rsidRDefault="002E240E" w:rsidP="002E240E">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4.3 One-Way ANOVA of the Proximate Composition of Yam flour</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27</w:t>
      </w:r>
    </w:p>
    <w:p w:rsidR="002E240E" w:rsidRPr="002E240E" w:rsidRDefault="002E240E" w:rsidP="002E240E">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4.4: Two-Way ANOVA Summary (p-values) for Proximate Parameters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28</w:t>
      </w:r>
    </w:p>
    <w:p w:rsidR="002E240E" w:rsidRPr="002E240E" w:rsidRDefault="002E240E" w:rsidP="002E240E">
      <w:pPr>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4.5 presented the Result of the Drying Rate of Yam Flour Samples</w:t>
      </w:r>
      <w:r>
        <w:rPr>
          <w:rFonts w:ascii="Times New Roman" w:hAnsi="Times New Roman" w:cs="Times New Roman"/>
          <w:color w:val="000000" w:themeColor="text1"/>
          <w:sz w:val="24"/>
          <w:szCs w:val="24"/>
        </w:rPr>
        <w:t xml:space="preserve">         </w:t>
      </w:r>
      <w:r w:rsidR="0044675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29</w:t>
      </w:r>
    </w:p>
    <w:p w:rsidR="00016DC3" w:rsidRPr="002E240E" w:rsidRDefault="00016DC3" w:rsidP="00464609">
      <w:pPr>
        <w:jc w:val="both"/>
        <w:rPr>
          <w:rFonts w:ascii="Times New Roman" w:hAnsi="Times New Roman" w:cs="Times New Roman"/>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645E55" w:rsidRDefault="00645E55" w:rsidP="00645E55">
      <w:pPr>
        <w:pStyle w:val="Heading1"/>
        <w:rPr>
          <w:rFonts w:ascii="Times New Roman" w:eastAsiaTheme="minorHAnsi" w:hAnsi="Times New Roman" w:cs="Times New Roman"/>
          <w:color w:val="000000" w:themeColor="text1"/>
          <w:kern w:val="2"/>
          <w:sz w:val="24"/>
          <w:szCs w:val="24"/>
          <w14:ligatures w14:val="standardContextual"/>
        </w:rPr>
      </w:pPr>
    </w:p>
    <w:p w:rsidR="00100765" w:rsidRDefault="00100765" w:rsidP="00100765">
      <w:pPr>
        <w:pStyle w:val="Heading1"/>
        <w:rPr>
          <w:rFonts w:ascii="Times New Roman" w:hAnsi="Times New Roman" w:cs="Times New Roman"/>
          <w:color w:val="000000" w:themeColor="text1"/>
        </w:rPr>
      </w:pPr>
      <w:bookmarkStart w:id="12" w:name="_Toc203082139"/>
    </w:p>
    <w:p w:rsidR="00016DC3" w:rsidRPr="00213B54" w:rsidRDefault="00C342B8" w:rsidP="00100765">
      <w:pPr>
        <w:pStyle w:val="Heading1"/>
        <w:jc w:val="center"/>
        <w:rPr>
          <w:rFonts w:ascii="Times New Roman" w:hAnsi="Times New Roman" w:cs="Times New Roman"/>
          <w:color w:val="000000" w:themeColor="text1"/>
        </w:rPr>
      </w:pPr>
      <w:r w:rsidRPr="00213B54">
        <w:rPr>
          <w:rFonts w:ascii="Times New Roman" w:hAnsi="Times New Roman" w:cs="Times New Roman"/>
          <w:color w:val="000000" w:themeColor="text1"/>
        </w:rPr>
        <w:t>LISTS OF PLATES</w:t>
      </w:r>
      <w:bookmarkEnd w:id="12"/>
    </w:p>
    <w:p w:rsidR="00807343" w:rsidRDefault="00807343" w:rsidP="00807343">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Plate 3.1: Yam cutting process                                            </w:t>
      </w:r>
      <w:r w:rsidR="00CB39BF">
        <w:rPr>
          <w:rFonts w:ascii="Times New Roman" w:hAnsi="Times New Roman" w:cs="Times New Roman"/>
          <w:bCs/>
          <w:color w:val="000000" w:themeColor="text1"/>
          <w:sz w:val="24"/>
          <w:szCs w:val="24"/>
        </w:rPr>
        <w:t xml:space="preserve">                               </w:t>
      </w:r>
      <w:r w:rsidRPr="00807343">
        <w:rPr>
          <w:rFonts w:ascii="Times New Roman" w:hAnsi="Times New Roman" w:cs="Times New Roman"/>
          <w:bCs/>
          <w:color w:val="000000" w:themeColor="text1"/>
          <w:sz w:val="24"/>
          <w:szCs w:val="24"/>
        </w:rPr>
        <w:t>12</w:t>
      </w:r>
    </w:p>
    <w:p w:rsidR="00016DC3" w:rsidRDefault="00807343" w:rsidP="00807343">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 Plate 3.2: Yam peeling process</w:t>
      </w:r>
      <w:r>
        <w:rPr>
          <w:rFonts w:ascii="Times New Roman" w:hAnsi="Times New Roman" w:cs="Times New Roman"/>
          <w:bCs/>
          <w:color w:val="000000" w:themeColor="text1"/>
          <w:sz w:val="24"/>
          <w:szCs w:val="24"/>
        </w:rPr>
        <w:t xml:space="preserve">                                                        </w:t>
      </w:r>
      <w:r w:rsidR="00CB39B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13</w:t>
      </w:r>
    </w:p>
    <w:p w:rsidR="00807343" w:rsidRDefault="00807343" w:rsidP="00807343">
      <w:pPr>
        <w:jc w:val="both"/>
        <w:rPr>
          <w:rFonts w:ascii="Times New Roman" w:hAnsi="Times New Roman" w:cs="Times New Roman"/>
          <w:color w:val="000000" w:themeColor="text1"/>
          <w:sz w:val="24"/>
          <w:szCs w:val="24"/>
        </w:rPr>
      </w:pPr>
      <w:r w:rsidRPr="00807343">
        <w:rPr>
          <w:rFonts w:ascii="Times New Roman" w:hAnsi="Times New Roman" w:cs="Times New Roman"/>
          <w:bCs/>
          <w:color w:val="000000" w:themeColor="text1"/>
          <w:sz w:val="24"/>
          <w:szCs w:val="24"/>
        </w:rPr>
        <w:t>Plate 3.3</w:t>
      </w:r>
      <w:r w:rsidRPr="00807343">
        <w:rPr>
          <w:rFonts w:ascii="Times New Roman" w:hAnsi="Times New Roman" w:cs="Times New Roman"/>
          <w:color w:val="000000" w:themeColor="text1"/>
          <w:sz w:val="24"/>
          <w:szCs w:val="24"/>
        </w:rPr>
        <w:t xml:space="preserve"> Water bath used for the blanching </w:t>
      </w:r>
      <w:r>
        <w:rPr>
          <w:rFonts w:ascii="Times New Roman" w:hAnsi="Times New Roman" w:cs="Times New Roman"/>
          <w:color w:val="000000" w:themeColor="text1"/>
          <w:sz w:val="24"/>
          <w:szCs w:val="24"/>
        </w:rPr>
        <w:t xml:space="preserve">                                      </w:t>
      </w:r>
      <w:r w:rsidR="00CB39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16</w:t>
      </w:r>
    </w:p>
    <w:p w:rsidR="00CB39BF" w:rsidRDefault="00CB39BF" w:rsidP="00CB39BF">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3.4</w:t>
      </w:r>
      <w:r w:rsidRPr="00CB39BF">
        <w:rPr>
          <w:rFonts w:ascii="Times New Roman" w:hAnsi="Times New Roman" w:cs="Times New Roman"/>
          <w:color w:val="000000" w:themeColor="text1"/>
          <w:sz w:val="24"/>
          <w:szCs w:val="24"/>
        </w:rPr>
        <w:t xml:space="preserve"> Cooling process after the blanching</w:t>
      </w:r>
      <w:r>
        <w:rPr>
          <w:rFonts w:ascii="Times New Roman" w:hAnsi="Times New Roman" w:cs="Times New Roman"/>
          <w:color w:val="000000" w:themeColor="text1"/>
          <w:sz w:val="24"/>
          <w:szCs w:val="24"/>
        </w:rPr>
        <w:t xml:space="preserve">                                                     17</w:t>
      </w:r>
    </w:p>
    <w:p w:rsidR="00CB39BF" w:rsidRPr="00CB39BF" w:rsidRDefault="00CB39BF" w:rsidP="00CB39BF">
      <w:pPr>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3.5 Oven</w:t>
      </w:r>
      <w:r w:rsidRPr="00CB39BF">
        <w:rPr>
          <w:rFonts w:ascii="Times New Roman" w:hAnsi="Times New Roman" w:cs="Times New Roman"/>
          <w:color w:val="000000" w:themeColor="text1"/>
          <w:sz w:val="24"/>
          <w:szCs w:val="24"/>
        </w:rPr>
        <w:t xml:space="preserve"> drying</w:t>
      </w:r>
      <w:r>
        <w:rPr>
          <w:rFonts w:ascii="Times New Roman" w:hAnsi="Times New Roman" w:cs="Times New Roman"/>
          <w:color w:val="000000" w:themeColor="text1"/>
          <w:sz w:val="24"/>
          <w:szCs w:val="24"/>
        </w:rPr>
        <w:t xml:space="preserve">                                                                                          19</w:t>
      </w:r>
    </w:p>
    <w:p w:rsidR="00CB39BF" w:rsidRPr="00CB39BF" w:rsidRDefault="00CB39BF" w:rsidP="00CB39BF">
      <w:pPr>
        <w:jc w:val="both"/>
        <w:rPr>
          <w:rFonts w:ascii="Times New Roman" w:hAnsi="Times New Roman" w:cs="Times New Roman"/>
          <w:color w:val="000000" w:themeColor="text1"/>
          <w:sz w:val="24"/>
          <w:szCs w:val="24"/>
        </w:rPr>
      </w:pPr>
    </w:p>
    <w:p w:rsidR="00CB39BF" w:rsidRPr="00CB39BF" w:rsidRDefault="00CB39BF" w:rsidP="00807343">
      <w:pPr>
        <w:jc w:val="both"/>
        <w:rPr>
          <w:rFonts w:ascii="Times New Roman" w:hAnsi="Times New Roman" w:cs="Times New Roman"/>
          <w:color w:val="000000" w:themeColor="text1"/>
          <w:sz w:val="24"/>
          <w:szCs w:val="24"/>
        </w:rPr>
      </w:pPr>
    </w:p>
    <w:p w:rsidR="00807343" w:rsidRPr="00807343" w:rsidRDefault="00807343" w:rsidP="00807343">
      <w:pPr>
        <w:jc w:val="both"/>
        <w:rPr>
          <w:rFonts w:ascii="Times New Roman" w:hAnsi="Times New Roman" w:cs="Times New Roman"/>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E53FFB" w:rsidRDefault="00E53FFB" w:rsidP="00E53FFB">
      <w:pPr>
        <w:pStyle w:val="Heading1"/>
        <w:rPr>
          <w:rFonts w:ascii="Times New Roman" w:eastAsiaTheme="minorHAnsi" w:hAnsi="Times New Roman" w:cs="Times New Roman"/>
          <w:color w:val="000000" w:themeColor="text1"/>
          <w:kern w:val="2"/>
          <w:sz w:val="24"/>
          <w:szCs w:val="24"/>
          <w14:ligatures w14:val="standardContextual"/>
        </w:rPr>
      </w:pPr>
    </w:p>
    <w:p w:rsidR="00016DC3" w:rsidRPr="00213B54" w:rsidRDefault="00C342B8" w:rsidP="00E53FFB">
      <w:pPr>
        <w:pStyle w:val="Heading1"/>
        <w:jc w:val="center"/>
        <w:rPr>
          <w:rFonts w:ascii="Times New Roman" w:hAnsi="Times New Roman" w:cs="Times New Roman"/>
          <w:color w:val="000000" w:themeColor="text1"/>
        </w:rPr>
      </w:pPr>
      <w:bookmarkStart w:id="13" w:name="_Toc203082140"/>
      <w:r w:rsidRPr="00213B54">
        <w:rPr>
          <w:rFonts w:ascii="Times New Roman" w:hAnsi="Times New Roman" w:cs="Times New Roman"/>
          <w:color w:val="000000" w:themeColor="text1"/>
        </w:rPr>
        <w:t>LIST OF FIGURES</w:t>
      </w:r>
      <w:bookmarkEnd w:id="13"/>
    </w:p>
    <w:p w:rsidR="00016DC3" w:rsidRPr="00213B54" w:rsidRDefault="00C342B8">
      <w:pPr>
        <w:ind w:firstLineChars="850" w:firstLine="2048"/>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807343" w:rsidRPr="00807343" w:rsidRDefault="00807343" w:rsidP="00807343">
      <w:pPr>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Figure 3.1 Drying methods</w:t>
      </w:r>
      <w:r>
        <w:rPr>
          <w:rFonts w:ascii="Times New Roman" w:hAnsi="Times New Roman" w:cs="Times New Roman"/>
          <w:bCs/>
          <w:color w:val="000000" w:themeColor="text1"/>
          <w:sz w:val="24"/>
          <w:szCs w:val="24"/>
        </w:rPr>
        <w:t xml:space="preserve">                                                                                  23</w:t>
      </w:r>
    </w:p>
    <w:p w:rsidR="00807343" w:rsidRPr="00807343" w:rsidRDefault="00807343" w:rsidP="00807343">
      <w:pPr>
        <w:jc w:val="both"/>
        <w:rPr>
          <w:rFonts w:ascii="Times New Roman" w:hAnsi="Times New Roman" w:cs="Times New Roman"/>
          <w:color w:val="000000" w:themeColor="text1"/>
          <w:sz w:val="24"/>
          <w:szCs w:val="24"/>
        </w:rPr>
      </w:pPr>
      <w:r w:rsidRPr="00807343">
        <w:rPr>
          <w:rFonts w:ascii="Times New Roman" w:hAnsi="Times New Roman" w:cs="Times New Roman"/>
          <w:color w:val="000000" w:themeColor="text1"/>
          <w:sz w:val="24"/>
          <w:szCs w:val="24"/>
        </w:rPr>
        <w:t>Figure: 4.1: Drying Rate of Yam Flour Samples                                                  30</w:t>
      </w:r>
    </w:p>
    <w:p w:rsidR="00807343" w:rsidRPr="00213B54" w:rsidRDefault="00807343" w:rsidP="00807343">
      <w:pPr>
        <w:jc w:val="both"/>
        <w:rPr>
          <w:rFonts w:ascii="Times New Roman" w:hAnsi="Times New Roman" w:cs="Times New Roman"/>
          <w:b/>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850" w:firstLine="2048"/>
        <w:jc w:val="both"/>
        <w:rPr>
          <w:rFonts w:ascii="Times New Roman" w:hAnsi="Times New Roman" w:cs="Times New Roman"/>
          <w:b/>
          <w:bCs/>
          <w:color w:val="000000" w:themeColor="text1"/>
          <w:sz w:val="24"/>
          <w:szCs w:val="24"/>
        </w:rPr>
      </w:pPr>
    </w:p>
    <w:p w:rsidR="00016DC3" w:rsidRPr="00213B54" w:rsidRDefault="00016DC3">
      <w:pPr>
        <w:ind w:firstLineChars="1150" w:firstLine="2771"/>
        <w:jc w:val="both"/>
        <w:rPr>
          <w:rFonts w:ascii="Times New Roman" w:hAnsi="Times New Roman" w:cs="Times New Roman"/>
          <w:b/>
          <w:bCs/>
          <w:color w:val="000000" w:themeColor="text1"/>
          <w:sz w:val="24"/>
          <w:szCs w:val="24"/>
        </w:rPr>
        <w:sectPr w:rsidR="00016DC3" w:rsidRPr="00213B54" w:rsidSect="000E510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864" w:footer="720" w:gutter="0"/>
          <w:pgNumType w:fmt="lowerRoman"/>
          <w:cols w:space="720"/>
          <w:docGrid w:linePitch="360"/>
        </w:sectPr>
      </w:pPr>
    </w:p>
    <w:p w:rsidR="00016DC3" w:rsidRPr="00213B54" w:rsidRDefault="00C342B8" w:rsidP="008B66E0">
      <w:pPr>
        <w:pStyle w:val="Heading1"/>
        <w:jc w:val="center"/>
        <w:rPr>
          <w:rFonts w:ascii="Times New Roman" w:hAnsi="Times New Roman" w:cs="Times New Roman"/>
          <w:color w:val="000000" w:themeColor="text1"/>
        </w:rPr>
      </w:pPr>
      <w:bookmarkStart w:id="14" w:name="_Toc203082141"/>
      <w:r w:rsidRPr="00213B54">
        <w:rPr>
          <w:rFonts w:ascii="Times New Roman" w:hAnsi="Times New Roman" w:cs="Times New Roman"/>
          <w:color w:val="000000" w:themeColor="text1"/>
        </w:rPr>
        <w:lastRenderedPageBreak/>
        <w:t>CHAPTER ONE</w:t>
      </w:r>
      <w:bookmarkEnd w:id="14"/>
    </w:p>
    <w:p w:rsidR="00016DC3" w:rsidRPr="00213B54" w:rsidRDefault="00C342B8" w:rsidP="008B66E0">
      <w:pPr>
        <w:pStyle w:val="Heading1"/>
        <w:jc w:val="center"/>
        <w:rPr>
          <w:rFonts w:ascii="Times New Roman" w:hAnsi="Times New Roman" w:cs="Times New Roman"/>
          <w:color w:val="000000" w:themeColor="text1"/>
        </w:rPr>
      </w:pPr>
      <w:bookmarkStart w:id="15" w:name="_Toc203082142"/>
      <w:r w:rsidRPr="00213B54">
        <w:rPr>
          <w:rFonts w:ascii="Times New Roman" w:hAnsi="Times New Roman" w:cs="Times New Roman"/>
          <w:color w:val="000000" w:themeColor="text1"/>
        </w:rPr>
        <w:t>INTRODUCTION</w:t>
      </w:r>
      <w:bookmarkEnd w:id="15"/>
    </w:p>
    <w:p w:rsidR="00016DC3" w:rsidRPr="00213B54" w:rsidRDefault="005A439D" w:rsidP="001901BB">
      <w:pPr>
        <w:pStyle w:val="Heading2"/>
        <w:rPr>
          <w:rFonts w:ascii="Times New Roman" w:hAnsi="Times New Roman" w:cs="Times New Roman"/>
          <w:color w:val="000000" w:themeColor="text1"/>
        </w:rPr>
      </w:pPr>
      <w:bookmarkStart w:id="16" w:name="_Toc203082143"/>
      <w:r>
        <w:rPr>
          <w:rFonts w:ascii="Times New Roman" w:hAnsi="Times New Roman" w:cs="Times New Roman"/>
          <w:color w:val="000000" w:themeColor="text1"/>
        </w:rPr>
        <w:t xml:space="preserve">1.1 </w:t>
      </w:r>
      <w:r w:rsidR="001901BB" w:rsidRPr="00213B54">
        <w:rPr>
          <w:rFonts w:ascii="Times New Roman" w:hAnsi="Times New Roman" w:cs="Times New Roman"/>
          <w:color w:val="000000" w:themeColor="text1"/>
        </w:rPr>
        <w:t>Background to the Study</w:t>
      </w:r>
      <w:bookmarkEnd w:id="16"/>
    </w:p>
    <w:bookmarkEnd w:id="2"/>
    <w:p w:rsidR="00016DC3" w:rsidRPr="00213B54" w:rsidRDefault="00C342B8">
      <w:pPr>
        <w:pStyle w:val="ListParagraph"/>
        <w:snapToGrid w:val="0"/>
        <w:ind w:left="360"/>
        <w:jc w:val="both"/>
        <w:textAlignment w:val="baseline"/>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Food and nutrition security are critical priorities form any developing nations, especially in the face of population growth and changing climates (Padhan&amp;Panda,2020). Addressing this challenge requires diversifying agricultural practices and exploring alternative food sources.  Yams, belonging to the </w:t>
      </w:r>
      <w:r w:rsidRPr="00213B54">
        <w:rPr>
          <w:rFonts w:ascii="Times New Roman" w:hAnsi="Times New Roman" w:cs="Times New Roman"/>
          <w:i/>
          <w:iCs/>
          <w:color w:val="000000" w:themeColor="text1"/>
          <w:sz w:val="24"/>
          <w:szCs w:val="24"/>
        </w:rPr>
        <w:t>Dioscoreaceae</w:t>
      </w:r>
      <w:r w:rsidRPr="00213B54">
        <w:rPr>
          <w:rFonts w:ascii="Times New Roman" w:hAnsi="Times New Roman" w:cs="Times New Roman"/>
          <w:color w:val="000000" w:themeColor="text1"/>
          <w:sz w:val="24"/>
          <w:szCs w:val="24"/>
        </w:rPr>
        <w:t xml:space="preserve"> family and the genus Dioscorea, are a staple food and key to food security in many tropical regions (Kanu etal.,2018). Globally, yam ranks as the third most important root crop, following cassava and sweet potatoes (Adepojuetal.,2018).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7" w:name="_Hlk187567758"/>
      <w:r w:rsidRPr="00213B54">
        <w:rPr>
          <w:rFonts w:ascii="Times New Roman" w:hAnsi="Times New Roman" w:cs="Times New Roman"/>
          <w:color w:val="000000" w:themeColor="text1"/>
          <w:sz w:val="24"/>
          <w:szCs w:val="24"/>
        </w:rPr>
        <w:t xml:space="preserve">                  As a starchy staple, it provides an affordable source of dietary energy, predominantly in the form of carbohydrates (Obidiegwuetal.,2020; Ojinnakaetal.,2017). Yam tubers are commonly consumed boiled, fried, or baked and play an essential role in traditional cuisine across various cultures</w:t>
      </w:r>
      <w:bookmarkEnd w:id="17"/>
      <w:r w:rsidRPr="00213B54">
        <w:rPr>
          <w:rFonts w:ascii="Times New Roman" w:hAnsi="Times New Roman" w:cs="Times New Roman"/>
          <w:color w:val="000000" w:themeColor="text1"/>
          <w:sz w:val="24"/>
          <w:szCs w:val="24"/>
        </w:rPr>
        <w:t xml:space="preserve">.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bookmarkStart w:id="18" w:name="_Hlk187564199"/>
      <w:r w:rsidRPr="00213B54">
        <w:rPr>
          <w:rFonts w:ascii="Times New Roman" w:hAnsi="Times New Roman" w:cs="Times New Roman"/>
          <w:color w:val="000000" w:themeColor="text1"/>
          <w:sz w:val="24"/>
          <w:szCs w:val="24"/>
        </w:rPr>
        <w:t xml:space="preserve">                   In addition, yams are often processed into flour, which has significant culinary applications and serves as a staple food in many countries (Derejeetal.,2020). Yam flour is particularly valued for its long shelf life and compact form, making it an ideal raw material for storage and transportation (Setyawanetal.,2021; Zouetal.,2021).</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Beyond direct consumption, yams hold considerable potential for industrial applications, contributing to local livelihoods, particularly in densely populated regions of southern, southwestern, and western parts of various countries. </w:t>
      </w:r>
    </w:p>
    <w:bookmarkEnd w:id="18"/>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also recognized as a traditional medicinal and edible plant, with its rhizome rich in nutrients such as protein, total phenols, and allantoin, offering significant health benefits (Zhang, Ding, etal. 2023;Zhang,Zheng,etal.,2023).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 xml:space="preserve">Research suggests that yam consumption aids digestion, boosts immunity, and supports cardiovascular </w:t>
      </w:r>
      <w:r w:rsidRPr="00213B54">
        <w:rPr>
          <w:rStyle w:val="CommentReference"/>
          <w:rFonts w:ascii="Times New Roman" w:hAnsi="Times New Roman" w:cs="Times New Roman"/>
          <w:color w:val="000000" w:themeColor="text1"/>
          <w:sz w:val="24"/>
          <w:szCs w:val="24"/>
        </w:rPr>
        <w:t>health</w:t>
      </w:r>
      <w:r w:rsidRPr="00213B54">
        <w:rPr>
          <w:rFonts w:ascii="Times New Roman" w:hAnsi="Times New Roman" w:cs="Times New Roman"/>
          <w:color w:val="000000" w:themeColor="text1"/>
          <w:sz w:val="24"/>
          <w:szCs w:val="24"/>
        </w:rPr>
        <w:t xml:space="preserve">. However, due to its high moisture content often exceeding 70%               </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prone to spoilage during long-term storage, making drying a crucial preservation method (Xiaoetal.,2015).</w:t>
      </w:r>
    </w:p>
    <w:p w:rsidR="00016DC3" w:rsidRPr="00213B54" w:rsidRDefault="00C342B8" w:rsidP="000F6E88">
      <w:pPr>
        <w:pStyle w:val="ListParagraph"/>
        <w:snapToGrid w:val="0"/>
        <w:spacing w:line="480" w:lineRule="auto"/>
        <w:ind w:left="360"/>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reduces water content, thereby lowering water activity, extending shelf life, and preventing microbial contamination during storage. Common drying techniques for yam include natural drying (Juetal.,2015), hot air drying (Juetal.,2016), vacuum freeze-drying (Chen,Lu,etal.,2017;Chen,Tian,etal.,2017), and microwave drying (Chen,Lu,etal.,2017;Chen,Tian,etal.,2017). While natural drying is cost-effective, it is slow and vulnerable to environmental conditions. Hot air drying Is faster but can compromise nutritional quality due to high temperatures.</w:t>
      </w:r>
    </w:p>
    <w:p w:rsidR="00016DC3" w:rsidRPr="00213B54" w:rsidRDefault="00C342B8">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process of yam flour, including peeling, blanching, drying, and milling, significantly affects its nutritional and physicochemical properties (AOAC International, 2019). Among these steps, drying and blanching are critical, as they influence enzyme activity, microbial load, and nutrient retention. Blanching, which involves heating yam slices in hot water, helps preserve the tuber's color, texture, and nutritional content. However, blanching at different temperatures can have varying effects on the proximate composition of the flour (Akinwande &amp; Ogundele, 2020).</w:t>
      </w:r>
    </w:p>
    <w:p w:rsidR="00016DC3" w:rsidRPr="00213B54" w:rsidRDefault="00016DC3">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016DC3" w:rsidRPr="00213B54" w:rsidRDefault="00016DC3">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016DC3" w:rsidRPr="00213B54" w:rsidRDefault="00016DC3">
      <w:pPr>
        <w:snapToGrid w:val="0"/>
        <w:spacing w:line="480" w:lineRule="auto"/>
        <w:jc w:val="both"/>
        <w:textAlignment w:val="baseline"/>
        <w:rPr>
          <w:rFonts w:ascii="Times New Roman" w:hAnsi="Times New Roman" w:cs="Times New Roman"/>
          <w:color w:val="000000" w:themeColor="text1"/>
          <w:sz w:val="24"/>
          <w:szCs w:val="24"/>
        </w:rPr>
      </w:pPr>
    </w:p>
    <w:p w:rsidR="00016DC3" w:rsidRPr="00213B54" w:rsidRDefault="00016DC3">
      <w:pPr>
        <w:pStyle w:val="ListParagraph"/>
        <w:snapToGrid w:val="0"/>
        <w:spacing w:line="480" w:lineRule="auto"/>
        <w:ind w:left="360"/>
        <w:jc w:val="both"/>
        <w:textAlignment w:val="baseline"/>
        <w:rPr>
          <w:rFonts w:ascii="Times New Roman" w:hAnsi="Times New Roman" w:cs="Times New Roman"/>
          <w:color w:val="000000" w:themeColor="text1"/>
          <w:sz w:val="24"/>
          <w:szCs w:val="24"/>
        </w:rPr>
      </w:pPr>
    </w:p>
    <w:p w:rsidR="00E34C89" w:rsidRDefault="00E34C89" w:rsidP="008B66E0">
      <w:pPr>
        <w:pStyle w:val="Heading2"/>
        <w:rPr>
          <w:rFonts w:ascii="Times New Roman" w:eastAsiaTheme="minorHAnsi" w:hAnsi="Times New Roman" w:cs="Times New Roman"/>
          <w:color w:val="000000" w:themeColor="text1"/>
          <w:sz w:val="24"/>
          <w:szCs w:val="24"/>
        </w:rPr>
      </w:pPr>
      <w:bookmarkStart w:id="19" w:name="_Toc203082144"/>
      <w:bookmarkStart w:id="20" w:name="_Hlk187564376"/>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1.2 Statement of the Problem</w:t>
      </w:r>
      <w:bookmarkEnd w:id="19"/>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(Akinwande &amp; Ogundele, 2020). To address this issue, yam is often processed into yam flour, which has an extended shelf life, improved storage characteristics, and broader culinary applications.</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choice of drying method and pre-treatment conditions plays a crucial role in determining the quality and nutritional composition of yam flour. For instance, oven drying 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(Adepoju &amp; Oyewole, 2018). Despite these known influences, there is limited research systematically comparing the combined effects of different drying methods and blanching temperatures on the nutritional and functional properties of yam flour (Wahab et al., 2016).</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21" w:name="_Toc203082145"/>
      <w:r w:rsidR="008B66E0" w:rsidRPr="00213B54">
        <w:rPr>
          <w:rFonts w:ascii="Times New Roman" w:hAnsi="Times New Roman" w:cs="Times New Roman"/>
          <w:color w:val="000000" w:themeColor="text1"/>
        </w:rPr>
        <w:t xml:space="preserve">1.3 </w:t>
      </w:r>
      <w:r w:rsidRPr="00213B54">
        <w:rPr>
          <w:rFonts w:ascii="Times New Roman" w:hAnsi="Times New Roman" w:cs="Times New Roman"/>
          <w:color w:val="000000" w:themeColor="text1"/>
        </w:rPr>
        <w:t>Aim and Objectives of the Study</w:t>
      </w:r>
      <w:bookmarkEnd w:id="21"/>
    </w:p>
    <w:p w:rsidR="00016DC3" w:rsidRPr="00213B54" w:rsidRDefault="00C342B8" w:rsidP="007F0AD8">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aim of the study is to investigate the </w:t>
      </w:r>
      <w:r w:rsidR="007F0AD8" w:rsidRPr="00213B54">
        <w:rPr>
          <w:rFonts w:ascii="Times New Roman" w:hAnsi="Times New Roman" w:cs="Times New Roman"/>
          <w:color w:val="000000" w:themeColor="text1"/>
          <w:sz w:val="24"/>
          <w:szCs w:val="24"/>
        </w:rPr>
        <w:t>effects oven</w:t>
      </w:r>
      <w:r w:rsidRPr="00213B54">
        <w:rPr>
          <w:rFonts w:ascii="Times New Roman" w:hAnsi="Times New Roman" w:cs="Times New Roman"/>
          <w:color w:val="000000" w:themeColor="text1"/>
          <w:sz w:val="24"/>
          <w:szCs w:val="24"/>
        </w:rPr>
        <w:t xml:space="preserve"> drying, sun drying, and </w:t>
      </w:r>
      <w:r w:rsidR="007F0AD8">
        <w:rPr>
          <w:rFonts w:ascii="Times New Roman" w:hAnsi="Times New Roman" w:cs="Times New Roman"/>
          <w:color w:val="000000" w:themeColor="text1"/>
          <w:sz w:val="24"/>
          <w:szCs w:val="24"/>
        </w:rPr>
        <w:t xml:space="preserve">blanching </w:t>
      </w:r>
      <w:r w:rsidR="007F0AD8" w:rsidRPr="00213B54">
        <w:rPr>
          <w:rFonts w:ascii="Times New Roman" w:hAnsi="Times New Roman" w:cs="Times New Roman"/>
          <w:color w:val="000000" w:themeColor="text1"/>
          <w:sz w:val="24"/>
          <w:szCs w:val="24"/>
        </w:rPr>
        <w:t>temperatures on</w:t>
      </w:r>
      <w:r w:rsidRPr="00213B54">
        <w:rPr>
          <w:rFonts w:ascii="Times New Roman" w:hAnsi="Times New Roman" w:cs="Times New Roman"/>
          <w:color w:val="000000" w:themeColor="text1"/>
          <w:sz w:val="24"/>
          <w:szCs w:val="24"/>
        </w:rPr>
        <w:t xml:space="preserve"> the proximate composition of yam flour.</w:t>
      </w:r>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Objectives are: </w:t>
      </w:r>
    </w:p>
    <w:p w:rsidR="00016DC3" w:rsidRPr="00213B54" w:rsidRDefault="00C342B8">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evaluate the proximate compositions (moisture, ash, fat, protein, fiber, and                carbohydrate content) of yam flour produced using oven drying at 60°C, and  sun drying after blanching at 65°C and 95°C respectively.</w:t>
      </w:r>
    </w:p>
    <w:p w:rsidR="00016DC3" w:rsidRPr="00213B54" w:rsidRDefault="00C342B8">
      <w:pPr>
        <w:pStyle w:val="ListParagraph"/>
        <w:numPr>
          <w:ilvl w:val="0"/>
          <w:numId w:val="3"/>
        </w:num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compare the effects of oven drying and sun drying methods on the nutritional properties of yam flour at the two blanching temperatures.</w:t>
      </w:r>
    </w:p>
    <w:p w:rsidR="00016DC3" w:rsidRPr="00213B54" w:rsidRDefault="00CD147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00C342B8" w:rsidRPr="00213B54">
        <w:rPr>
          <w:rFonts w:ascii="Times New Roman" w:hAnsi="Times New Roman" w:cs="Times New Roman"/>
          <w:color w:val="000000" w:themeColor="text1"/>
          <w:sz w:val="24"/>
          <w:szCs w:val="24"/>
        </w:rPr>
        <w:t xml:space="preserve">.         To determine the optimal drying and blanching conditions for yam flour production. </w:t>
      </w:r>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2" w:name="_Toc203082146"/>
      <w:r w:rsidR="008B66E0" w:rsidRPr="00213B54">
        <w:rPr>
          <w:rFonts w:ascii="Times New Roman" w:hAnsi="Times New Roman" w:cs="Times New Roman"/>
          <w:color w:val="000000" w:themeColor="text1"/>
        </w:rPr>
        <w:t>1.4 Justification</w:t>
      </w:r>
      <w:r w:rsidRPr="00213B54">
        <w:rPr>
          <w:rFonts w:ascii="Times New Roman" w:hAnsi="Times New Roman" w:cs="Times New Roman"/>
          <w:color w:val="000000" w:themeColor="text1"/>
        </w:rPr>
        <w:t xml:space="preserve"> of the Study</w:t>
      </w:r>
      <w:bookmarkEnd w:id="22"/>
    </w:p>
    <w:p w:rsidR="00016DC3" w:rsidRPr="00213B54" w:rsidRDefault="00C342B8">
      <w:pPr>
        <w:pStyle w:val="ListParagraph"/>
        <w:spacing w:line="480" w:lineRule="auto"/>
        <w:ind w:left="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and industrial processors to improve product quality, enhance consumer acceptability, and reduce post-harvest losses. Additionally, optimizing these processes may contribute to better nutritional retention, meeting both health and economic demands.</w:t>
      </w:r>
    </w:p>
    <w:p w:rsidR="00016DC3" w:rsidRPr="00213B54" w:rsidRDefault="00C342B8" w:rsidP="008B66E0">
      <w:pPr>
        <w:pStyle w:val="Heading2"/>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23" w:name="_Toc203082147"/>
      <w:r w:rsidR="008B66E0" w:rsidRPr="00213B54">
        <w:rPr>
          <w:rFonts w:ascii="Times New Roman" w:hAnsi="Times New Roman" w:cs="Times New Roman"/>
          <w:color w:val="000000" w:themeColor="text1"/>
        </w:rPr>
        <w:t xml:space="preserve">1.5 </w:t>
      </w:r>
      <w:r w:rsidRPr="00213B54">
        <w:rPr>
          <w:rFonts w:ascii="Times New Roman" w:hAnsi="Times New Roman" w:cs="Times New Roman"/>
          <w:color w:val="000000" w:themeColor="text1"/>
        </w:rPr>
        <w:t>Scope of the Study</w:t>
      </w:r>
      <w:bookmarkEnd w:id="23"/>
    </w:p>
    <w:p w:rsidR="00016DC3" w:rsidRPr="00213B54" w:rsidRDefault="00C342B8">
      <w:pPr>
        <w:pStyle w:val="ListParagraph"/>
        <w:spacing w:line="480" w:lineRule="auto"/>
        <w:ind w:left="375"/>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study focused on yam flour production using two drying methods (oven drying at 60°C and sun drying) blanched at different temperatures (65°C and 95°C). It explored the effects of these factors on the proximate composition of yam flour. The yams used was limited to white yam (</w:t>
      </w:r>
      <w:r w:rsidRPr="00213B54">
        <w:rPr>
          <w:rFonts w:ascii="Times New Roman" w:hAnsi="Times New Roman" w:cs="Times New Roman"/>
          <w:i/>
          <w:iCs/>
          <w:color w:val="000000" w:themeColor="text1"/>
          <w:sz w:val="24"/>
          <w:szCs w:val="24"/>
        </w:rPr>
        <w:t xml:space="preserve">Dioscorea rotundata), </w:t>
      </w:r>
      <w:r w:rsidRPr="00213B54">
        <w:rPr>
          <w:rFonts w:ascii="Times New Roman" w:hAnsi="Times New Roman" w:cs="Times New Roman"/>
          <w:color w:val="000000" w:themeColor="text1"/>
          <w:sz w:val="24"/>
          <w:szCs w:val="24"/>
        </w:rPr>
        <w:t>the commonly consumed species. The study was carried out in a controlled environment to minimize variability in drying conditions and to maintain consistency in proximate analysis techniques.</w:t>
      </w:r>
      <w:bookmarkEnd w:id="20"/>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8B66E0" w:rsidRPr="00213B54" w:rsidRDefault="008B66E0">
      <w:pPr>
        <w:pStyle w:val="ListParagraph"/>
        <w:spacing w:line="480" w:lineRule="auto"/>
        <w:ind w:left="375"/>
        <w:jc w:val="center"/>
        <w:rPr>
          <w:rFonts w:ascii="Times New Roman" w:hAnsi="Times New Roman" w:cs="Times New Roman"/>
          <w:b/>
          <w:bCs/>
          <w:color w:val="000000" w:themeColor="text1"/>
          <w:sz w:val="24"/>
          <w:szCs w:val="24"/>
        </w:rPr>
      </w:pPr>
    </w:p>
    <w:p w:rsidR="00016DC3" w:rsidRPr="00213B54" w:rsidRDefault="00C342B8" w:rsidP="008B66E0">
      <w:pPr>
        <w:pStyle w:val="Heading1"/>
        <w:jc w:val="center"/>
        <w:rPr>
          <w:rFonts w:ascii="Times New Roman" w:hAnsi="Times New Roman" w:cs="Times New Roman"/>
          <w:color w:val="000000" w:themeColor="text1"/>
        </w:rPr>
      </w:pPr>
      <w:bookmarkStart w:id="24" w:name="_Toc203082148"/>
      <w:r w:rsidRPr="00213B54">
        <w:rPr>
          <w:rFonts w:ascii="Times New Roman" w:hAnsi="Times New Roman" w:cs="Times New Roman"/>
          <w:color w:val="000000" w:themeColor="text1"/>
        </w:rPr>
        <w:lastRenderedPageBreak/>
        <w:t>CHAPTER TWO</w:t>
      </w:r>
      <w:bookmarkEnd w:id="24"/>
    </w:p>
    <w:p w:rsidR="00016DC3" w:rsidRPr="00213B54" w:rsidRDefault="00C342B8" w:rsidP="008B66E0">
      <w:pPr>
        <w:pStyle w:val="Heading1"/>
        <w:jc w:val="center"/>
        <w:rPr>
          <w:rFonts w:ascii="Times New Roman" w:hAnsi="Times New Roman" w:cs="Times New Roman"/>
          <w:color w:val="000000" w:themeColor="text1"/>
        </w:rPr>
      </w:pPr>
      <w:bookmarkStart w:id="25" w:name="_Toc203082149"/>
      <w:r w:rsidRPr="00213B54">
        <w:rPr>
          <w:rFonts w:ascii="Times New Roman" w:hAnsi="Times New Roman" w:cs="Times New Roman"/>
          <w:color w:val="000000" w:themeColor="text1"/>
        </w:rPr>
        <w:t>LITERATURE REVIEW</w:t>
      </w:r>
      <w:bookmarkEnd w:id="25"/>
    </w:p>
    <w:p w:rsidR="00016DC3" w:rsidRPr="00213B54" w:rsidRDefault="00C342B8" w:rsidP="008B66E0">
      <w:pPr>
        <w:pStyle w:val="Heading2"/>
        <w:rPr>
          <w:rFonts w:ascii="Times New Roman" w:hAnsi="Times New Roman" w:cs="Times New Roman"/>
          <w:color w:val="000000" w:themeColor="text1"/>
        </w:rPr>
      </w:pPr>
      <w:bookmarkStart w:id="26" w:name="_Toc203082150"/>
      <w:r w:rsidRPr="00213B54">
        <w:rPr>
          <w:rFonts w:ascii="Times New Roman" w:hAnsi="Times New Roman" w:cs="Times New Roman"/>
          <w:color w:val="000000" w:themeColor="text1"/>
        </w:rPr>
        <w:t>2.1 General Overview of Yam</w:t>
      </w:r>
      <w:bookmarkEnd w:id="26"/>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is a vital staple crop in tropical and subtropical regions, contributing significantly to food security and economic development. In West Africa, yam accounts for over 90% of global production, with Nigeria being the largest producer (FAO, 2022). Yam is highly valued for its nutritional composition, particularly its high carbohydrate content, which serves as an essential energy source. It also contains proteins, vitamins, and minerals, making it a vital dietary component (Otegbayo et al., 2019).</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tubers are highly perishable due to their high moisture content and susceptibility to post-harvest losses, which are often exacerbated by inadequate storage and processing facilities (Okonkwo et al., 2020). This has led to the increased focus on processing yam into value-added products such as yam flour, which has a longer shelf life and diverse culinary applications.</w:t>
      </w:r>
    </w:p>
    <w:p w:rsidR="00016DC3" w:rsidRPr="00213B54" w:rsidRDefault="00C342B8" w:rsidP="008B66E0">
      <w:pPr>
        <w:pStyle w:val="Heading2"/>
        <w:rPr>
          <w:rFonts w:ascii="Times New Roman" w:hAnsi="Times New Roman" w:cs="Times New Roman"/>
          <w:color w:val="000000" w:themeColor="text1"/>
        </w:rPr>
      </w:pPr>
      <w:bookmarkStart w:id="27" w:name="_Toc203082151"/>
      <w:r w:rsidRPr="00213B54">
        <w:rPr>
          <w:rFonts w:ascii="Times New Roman" w:hAnsi="Times New Roman" w:cs="Times New Roman"/>
          <w:color w:val="000000" w:themeColor="text1"/>
        </w:rPr>
        <w:t>2.2 Proximate Composition of Yam Flour</w:t>
      </w:r>
      <w:bookmarkEnd w:id="27"/>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determines its nutritional and functional properties. Moisture content influences the shelf life of the flour, with lower moisture levels being desirable for extended storage (Adejumo et al., 2020). Ash content reflects the mineral composition of the flour, while protein, fat, fiber, and carbohydrate contents contribute to its nutritional and energy value (AOAC International, 2019).</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is significantly affected by the yam species, processing methods, and environmental factors. For instance, Adejumo et al. (2020) observed that yam flour produced from Dioscorea </w:t>
      </w:r>
      <w:r w:rsidRPr="00213B54">
        <w:rPr>
          <w:rFonts w:ascii="Times New Roman" w:hAnsi="Times New Roman" w:cs="Times New Roman"/>
          <w:i/>
          <w:iCs/>
          <w:color w:val="000000" w:themeColor="text1"/>
          <w:sz w:val="24"/>
          <w:szCs w:val="24"/>
        </w:rPr>
        <w:t>rotundata</w:t>
      </w:r>
      <w:r w:rsidRPr="00213B54">
        <w:rPr>
          <w:rFonts w:ascii="Times New Roman" w:hAnsi="Times New Roman" w:cs="Times New Roman"/>
          <w:color w:val="000000" w:themeColor="text1"/>
          <w:sz w:val="24"/>
          <w:szCs w:val="24"/>
        </w:rPr>
        <w:t xml:space="preserve"> had a higher carbohydrate content compared to Dioscorea alata, which had a higher protein content.</w:t>
      </w:r>
    </w:p>
    <w:p w:rsidR="008B66E0" w:rsidRPr="00213B54" w:rsidRDefault="008B66E0">
      <w:pPr>
        <w:spacing w:line="480" w:lineRule="auto"/>
        <w:jc w:val="both"/>
        <w:rPr>
          <w:rFonts w:ascii="Times New Roman" w:hAnsi="Times New Roman" w:cs="Times New Roman"/>
          <w:b/>
          <w:bCs/>
          <w:color w:val="000000" w:themeColor="text1"/>
          <w:sz w:val="24"/>
          <w:szCs w:val="24"/>
        </w:rPr>
      </w:pPr>
    </w:p>
    <w:p w:rsidR="00016DC3" w:rsidRPr="00213B54" w:rsidRDefault="00C342B8" w:rsidP="008B66E0">
      <w:pPr>
        <w:pStyle w:val="Heading2"/>
        <w:rPr>
          <w:rFonts w:ascii="Times New Roman" w:hAnsi="Times New Roman" w:cs="Times New Roman"/>
          <w:color w:val="000000" w:themeColor="text1"/>
        </w:rPr>
      </w:pPr>
      <w:bookmarkStart w:id="28" w:name="_Toc203082152"/>
      <w:r w:rsidRPr="00213B54">
        <w:rPr>
          <w:rFonts w:ascii="Times New Roman" w:hAnsi="Times New Roman" w:cs="Times New Roman"/>
          <w:color w:val="000000" w:themeColor="text1"/>
        </w:rPr>
        <w:lastRenderedPageBreak/>
        <w:t>2.3 Blanching in Food Processing</w:t>
      </w:r>
      <w:bookmarkEnd w:id="28"/>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Blanching, as a pre-treatment process, is essential for preserving the nutritional and sensory quality of processed foods. In yam flour production, blanching is critical for inactivating enzymes, such as polyphenol oxidase, that cause browning and spoilage (Kumar et al., 2019). Blanching also improves the texture and color of yam slices, making them more suitable for drying and milling into flour.</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However, blanching at higher temperatures can lead to nutrient losses, particularly water-soluble vitamins and minerals. For instance, Musa et al. (2021) reported a significant reduction in vitamin C content in yams blanched at 95°C compared to those blanched at 65°C. Despite this, higher blanching temperatures are more effective in reducing microbial load and inactivating enzymes.</w:t>
      </w:r>
    </w:p>
    <w:p w:rsidR="00016DC3" w:rsidRPr="00213B54" w:rsidRDefault="00C342B8" w:rsidP="008B66E0">
      <w:pPr>
        <w:pStyle w:val="Heading2"/>
        <w:rPr>
          <w:rFonts w:ascii="Times New Roman" w:hAnsi="Times New Roman" w:cs="Times New Roman"/>
          <w:color w:val="000000" w:themeColor="text1"/>
        </w:rPr>
      </w:pPr>
      <w:bookmarkStart w:id="29" w:name="_Toc203082153"/>
      <w:r w:rsidRPr="00213B54">
        <w:rPr>
          <w:rFonts w:ascii="Times New Roman" w:hAnsi="Times New Roman" w:cs="Times New Roman"/>
          <w:color w:val="000000" w:themeColor="text1"/>
        </w:rPr>
        <w:t>2.4 Yam Production and Global Importance</w:t>
      </w:r>
      <w:bookmarkEnd w:id="29"/>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(Dioscorea spp.) plays a crucial role in ensuring food security in tropical and subtropical regions, particularly in West Africa, where over 90% of global yam production occurs. It serves as a major source of energy, providing carbohydrates, vitamins, and minerals essential for human health (FAO, 2021). Dioscorea </w:t>
      </w:r>
      <w:r w:rsidRPr="00213B54">
        <w:rPr>
          <w:rFonts w:ascii="Times New Roman" w:hAnsi="Times New Roman" w:cs="Times New Roman"/>
          <w:i/>
          <w:iCs/>
          <w:color w:val="000000" w:themeColor="text1"/>
          <w:sz w:val="24"/>
          <w:szCs w:val="24"/>
        </w:rPr>
        <w:t>rotundata</w:t>
      </w:r>
      <w:r w:rsidRPr="00213B54">
        <w:rPr>
          <w:rFonts w:ascii="Times New Roman" w:hAnsi="Times New Roman" w:cs="Times New Roman"/>
          <w:color w:val="000000" w:themeColor="text1"/>
          <w:sz w:val="24"/>
          <w:szCs w:val="24"/>
        </w:rPr>
        <w:t xml:space="preserve"> (white yam) is particularly valued for its versatility in food preparation and its economic importance to smallholder farmers (Rees &amp; Bancroft, 2018). Despite its importance, yam production faces challenges such as post-harvest losses and limited value addition, which necessitates improved preservation techniques, such as yam flour production.</w:t>
      </w: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C342B8" w:rsidP="008B66E0">
      <w:pPr>
        <w:pStyle w:val="Heading2"/>
        <w:rPr>
          <w:rFonts w:ascii="Times New Roman" w:hAnsi="Times New Roman" w:cs="Times New Roman"/>
          <w:color w:val="000000" w:themeColor="text1"/>
        </w:rPr>
      </w:pPr>
      <w:bookmarkStart w:id="30" w:name="_Toc203082154"/>
      <w:r w:rsidRPr="00213B54">
        <w:rPr>
          <w:rFonts w:ascii="Times New Roman" w:hAnsi="Times New Roman" w:cs="Times New Roman"/>
          <w:color w:val="000000" w:themeColor="text1"/>
        </w:rPr>
        <w:lastRenderedPageBreak/>
        <w:t>2.5 Nutritional and Economic Significance of Yam Flour</w:t>
      </w:r>
      <w:bookmarkEnd w:id="30"/>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valued for its extended shelf life, ease of transportation, and versatility in food preparation. It provides essential nutrients like carbohydrates and dietary fiber, making it an important product in combating food insecurity. Economically, yam flour production creates income opportunities for farmers and small-scale processors (Wahab &amp; Adeyemi, 2016).</w:t>
      </w:r>
    </w:p>
    <w:p w:rsidR="00016DC3" w:rsidRPr="00213B54" w:rsidRDefault="00C342B8" w:rsidP="008B66E0">
      <w:pPr>
        <w:pStyle w:val="Heading2"/>
        <w:rPr>
          <w:rFonts w:ascii="Times New Roman" w:hAnsi="Times New Roman" w:cs="Times New Roman"/>
          <w:color w:val="000000" w:themeColor="text1"/>
        </w:rPr>
      </w:pPr>
      <w:bookmarkStart w:id="31" w:name="_Toc203082155"/>
      <w:r w:rsidRPr="00213B54">
        <w:rPr>
          <w:rFonts w:ascii="Times New Roman" w:hAnsi="Times New Roman" w:cs="Times New Roman"/>
          <w:color w:val="000000" w:themeColor="text1"/>
        </w:rPr>
        <w:t>2.6 Challenges in Yam Flour Production</w:t>
      </w:r>
      <w:bookmarkEnd w:id="31"/>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Key challenges include energy costs, inefficiencies in drying methods, and quality control. These issues are especially pronounced in developing countries where sun drying is widely used (Adebayo et al., 2015). Addressing these challenges through optimized drying and blanching methods can improve the competitiveness of yam flour in global markets.</w:t>
      </w:r>
    </w:p>
    <w:p w:rsidR="00016DC3" w:rsidRPr="00213B54" w:rsidRDefault="00C342B8" w:rsidP="008B66E0">
      <w:pPr>
        <w:pStyle w:val="Heading2"/>
        <w:rPr>
          <w:rFonts w:ascii="Times New Roman" w:hAnsi="Times New Roman" w:cs="Times New Roman"/>
          <w:color w:val="000000" w:themeColor="text1"/>
        </w:rPr>
      </w:pPr>
      <w:bookmarkStart w:id="32" w:name="_Toc203082156"/>
      <w:r w:rsidRPr="00213B54">
        <w:rPr>
          <w:rFonts w:ascii="Times New Roman" w:hAnsi="Times New Roman" w:cs="Times New Roman"/>
          <w:color w:val="000000" w:themeColor="text1"/>
        </w:rPr>
        <w:t>2.7 Post-Harvest Losses in Yam Tubers</w:t>
      </w:r>
      <w:bookmarkEnd w:id="32"/>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(Akinwande &amp; Ogundele, 2020). However, optimizing the processing steps, particularly drying and blanching, is critical to ensuring high-quality yam flour with minimal nutrient loss.</w:t>
      </w:r>
    </w:p>
    <w:p w:rsidR="00016DC3" w:rsidRPr="00213B54" w:rsidRDefault="00C342B8" w:rsidP="005D7D73">
      <w:pPr>
        <w:pStyle w:val="Heading2"/>
        <w:rPr>
          <w:rFonts w:ascii="Times New Roman" w:hAnsi="Times New Roman" w:cs="Times New Roman"/>
          <w:color w:val="000000" w:themeColor="text1"/>
        </w:rPr>
      </w:pPr>
      <w:bookmarkStart w:id="33" w:name="_Toc203082157"/>
      <w:r w:rsidRPr="00213B54">
        <w:rPr>
          <w:rFonts w:ascii="Times New Roman" w:hAnsi="Times New Roman" w:cs="Times New Roman"/>
          <w:color w:val="000000" w:themeColor="text1"/>
        </w:rPr>
        <w:t>2.8 Impact of Blanching on Nutritional and Anti-Nutritional Factors</w:t>
      </w:r>
      <w:bookmarkEnd w:id="33"/>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Blanching is a critical pre-treatment step in food processing that aids in enzyme inactivation, color preservation, and microbial reduction. It also influences the nutritional and anti-nutritional factors of the final product. Studies have shown that blanching at higher temperatures can reduce anti-nutritional factors like oxalates and phytates, but prolonged </w:t>
      </w:r>
      <w:r w:rsidRPr="00213B54">
        <w:rPr>
          <w:rFonts w:ascii="Times New Roman" w:hAnsi="Times New Roman" w:cs="Times New Roman"/>
          <w:color w:val="000000" w:themeColor="text1"/>
          <w:sz w:val="24"/>
          <w:szCs w:val="24"/>
        </w:rPr>
        <w:lastRenderedPageBreak/>
        <w:t>blanching may lead to nutrient loss (Adepoju &amp; Oyewole, 2018). The use of optimal blanching conditions, such as 65°C and 95°C, can help retain essential nutrients while improving the quality of yam flour.</w:t>
      </w:r>
    </w:p>
    <w:p w:rsidR="00016DC3" w:rsidRPr="00213B54" w:rsidRDefault="00C342B8" w:rsidP="005D7D73">
      <w:pPr>
        <w:pStyle w:val="Heading2"/>
        <w:rPr>
          <w:rFonts w:ascii="Times New Roman" w:hAnsi="Times New Roman" w:cs="Times New Roman"/>
          <w:color w:val="000000" w:themeColor="text1"/>
        </w:rPr>
      </w:pPr>
      <w:bookmarkStart w:id="34" w:name="_Toc203082158"/>
      <w:r w:rsidRPr="00213B54">
        <w:rPr>
          <w:rFonts w:ascii="Times New Roman" w:hAnsi="Times New Roman" w:cs="Times New Roman"/>
          <w:color w:val="000000" w:themeColor="text1"/>
        </w:rPr>
        <w:t>2.9 Drying Methods of Yam Flour Production</w:t>
      </w:r>
      <w:bookmarkEnd w:id="34"/>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color w:val="000000" w:themeColor="text1"/>
          <w:sz w:val="24"/>
          <w:szCs w:val="24"/>
        </w:rPr>
        <w:t xml:space="preserve">              Drying is a fundamental step in yam flour production that directly affects the product's quality, nutritional composition, and storage stability. Oven drying and sun drying are two widely used methods. Oven drying is faster and more controlled, providing uniform drying, but it requires higher energy input. Sun drying, on the other hand, is cost-effective but dependent on weather conditions and prone to contamination (Kumar &amp; Mishra, 2017). Comparing these methods under varying blanching conditions can provide insights into optimizing drying processes.</w:t>
      </w:r>
    </w:p>
    <w:p w:rsidR="00016DC3" w:rsidRPr="00213B54" w:rsidRDefault="00C342B8" w:rsidP="005D7D73">
      <w:pPr>
        <w:pStyle w:val="Heading3"/>
        <w:rPr>
          <w:rFonts w:ascii="Times New Roman" w:hAnsi="Times New Roman" w:cs="Times New Roman"/>
          <w:color w:val="000000" w:themeColor="text1"/>
        </w:rPr>
      </w:pPr>
      <w:bookmarkStart w:id="35" w:name="_Toc203082159"/>
      <w:r w:rsidRPr="00213B54">
        <w:rPr>
          <w:rFonts w:ascii="Times New Roman" w:hAnsi="Times New Roman" w:cs="Times New Roman"/>
          <w:color w:val="000000" w:themeColor="text1"/>
        </w:rPr>
        <w:t>2.9.1 Oven Drying</w:t>
      </w:r>
      <w:bookmarkEnd w:id="35"/>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Oven drying is a modern method that provides uniform and controlled drying conditions. It reduces moisture content quickly, preventing microbial growth and preserving the quality of the flour (Adepoju &amp; Oyewole, 2018). However, excessive heat during oven drying can denature proteins and oxidize fats, leading to changes in the proximate composition. Kumar et al. (2019) found that oven drying at 60°C retained more protein and carbohydrate content compared to higher drying temperatures.</w:t>
      </w:r>
    </w:p>
    <w:p w:rsidR="00016DC3" w:rsidRPr="00213B54" w:rsidRDefault="00C342B8" w:rsidP="005D7D73">
      <w:pPr>
        <w:pStyle w:val="Heading3"/>
        <w:rPr>
          <w:rFonts w:ascii="Times New Roman" w:hAnsi="Times New Roman" w:cs="Times New Roman"/>
          <w:color w:val="000000" w:themeColor="text1"/>
        </w:rPr>
      </w:pPr>
      <w:bookmarkStart w:id="36" w:name="_Toc203082160"/>
      <w:r w:rsidRPr="00213B54">
        <w:rPr>
          <w:rFonts w:ascii="Times New Roman" w:hAnsi="Times New Roman" w:cs="Times New Roman"/>
          <w:color w:val="000000" w:themeColor="text1"/>
        </w:rPr>
        <w:t>2.9.2 Sun Drying</w:t>
      </w:r>
      <w:bookmarkEnd w:id="36"/>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Sun drying is a traditional and cost-effective method widely used in rural areas. It involves exposing yam slices to direct sunlight, which evaporates the moisture. However, sun drying is highly dependent on weather conditions and is prone to contamination by dust, insects, and microbial growth (Akinwande &amp; Ogundele, 2020). Despite its limitations, sun drying remains a popular choice due to its low energy requirements and simplicity.</w:t>
      </w:r>
    </w:p>
    <w:p w:rsidR="00016DC3" w:rsidRPr="00213B54" w:rsidRDefault="00C342B8" w:rsidP="005D7D73">
      <w:pPr>
        <w:pStyle w:val="Heading2"/>
        <w:rPr>
          <w:rFonts w:ascii="Times New Roman" w:hAnsi="Times New Roman" w:cs="Times New Roman"/>
          <w:color w:val="000000" w:themeColor="text1"/>
        </w:rPr>
      </w:pPr>
      <w:bookmarkStart w:id="37" w:name="_Toc203082161"/>
      <w:r w:rsidRPr="00213B54">
        <w:rPr>
          <w:rFonts w:ascii="Times New Roman" w:hAnsi="Times New Roman" w:cs="Times New Roman"/>
          <w:color w:val="000000" w:themeColor="text1"/>
        </w:rPr>
        <w:lastRenderedPageBreak/>
        <w:t xml:space="preserve">2.10 </w:t>
      </w:r>
      <w:bookmarkStart w:id="38" w:name="_Hlk187566439"/>
      <w:r w:rsidRPr="00213B54">
        <w:rPr>
          <w:rFonts w:ascii="Times New Roman" w:hAnsi="Times New Roman" w:cs="Times New Roman"/>
          <w:color w:val="000000" w:themeColor="text1"/>
        </w:rPr>
        <w:t>Combined Effects of Blanching and Drying on Proximate Composition of Yam</w:t>
      </w:r>
      <w:bookmarkEnd w:id="37"/>
    </w:p>
    <w:p w:rsidR="00016DC3" w:rsidRPr="00213B54" w:rsidRDefault="00C342B8">
      <w:pPr>
        <w:spacing w:line="48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Pr="00213B54">
        <w:rPr>
          <w:rFonts w:ascii="Times New Roman" w:hAnsi="Times New Roman" w:cs="Times New Roman"/>
          <w:color w:val="000000" w:themeColor="text1"/>
          <w:sz w:val="24"/>
          <w:szCs w:val="24"/>
        </w:rPr>
        <w:t>The interplay between blanching and drying significantly affects the nutritional and functional properties of yam flour. Studies have shown that blanching at 95°C before drying results in higher nutrient retention due to effective enzyme inactivation, which reduces nutrient degradation during drying (Musa et al., 2021).</w:t>
      </w:r>
    </w:p>
    <w:bookmarkEnd w:id="38"/>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methods also play a crucial role in determining the proximate composition of yam flour. Oven drying at controlled temperatures is associated with better nutrient retention compared to sun drying, which may cause prolonged exposure to heat and oxidative damage (Adepoju &amp; Oyewole, 2018). Combining optimal blanching and drying conditions can improve the quality of yam flour, ensuring its suitability for consumption and industrial applications.</w:t>
      </w:r>
    </w:p>
    <w:p w:rsidR="00016DC3" w:rsidRPr="00213B54" w:rsidRDefault="00C342B8" w:rsidP="005D7D73">
      <w:pPr>
        <w:pStyle w:val="Heading2"/>
        <w:rPr>
          <w:rFonts w:ascii="Times New Roman" w:hAnsi="Times New Roman" w:cs="Times New Roman"/>
          <w:color w:val="000000" w:themeColor="text1"/>
        </w:rPr>
      </w:pPr>
      <w:bookmarkStart w:id="39" w:name="_Toc203082162"/>
      <w:r w:rsidRPr="00213B54">
        <w:rPr>
          <w:rFonts w:ascii="Times New Roman" w:hAnsi="Times New Roman" w:cs="Times New Roman"/>
          <w:color w:val="000000" w:themeColor="text1"/>
        </w:rPr>
        <w:t>2.11 Nutritional and Economic Relevance of Yam Flour</w:t>
      </w:r>
      <w:bookmarkEnd w:id="39"/>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production offers numerous nutritional and economic benefits. It provides a nutrient-dense food product that is easy to store and transport. Additionally, yam flour processing can reduce post-harvest losses, contributing to food security and economic empowerment in yam-producing regions (FAO, 2022).</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of yam flour also creates opportunities for small-scale and industrial processors, fostering economic growth and job creation. Understanding the effects of processing methods on the nutritional quality of yam flour can further enhance its market potential and consumer acceptability (Otegbayo et al., 2019).</w:t>
      </w:r>
    </w:p>
    <w:p w:rsidR="00016DC3" w:rsidRPr="00213B54" w:rsidRDefault="00C342B8">
      <w:pPr>
        <w:spacing w:line="48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spacing w:line="480" w:lineRule="auto"/>
        <w:jc w:val="center"/>
        <w:rPr>
          <w:rFonts w:ascii="Times New Roman" w:hAnsi="Times New Roman" w:cs="Times New Roman"/>
          <w:b/>
          <w:bCs/>
          <w:color w:val="000000" w:themeColor="text1"/>
          <w:sz w:val="24"/>
          <w:szCs w:val="24"/>
        </w:rPr>
      </w:pPr>
    </w:p>
    <w:p w:rsidR="00016DC3" w:rsidRPr="00213B54" w:rsidRDefault="00016DC3">
      <w:pPr>
        <w:spacing w:line="480" w:lineRule="auto"/>
        <w:jc w:val="center"/>
        <w:rPr>
          <w:rFonts w:ascii="Times New Roman" w:hAnsi="Times New Roman" w:cs="Times New Roman"/>
          <w:b/>
          <w:bCs/>
          <w:color w:val="000000" w:themeColor="text1"/>
          <w:sz w:val="24"/>
          <w:szCs w:val="24"/>
        </w:rPr>
      </w:pPr>
    </w:p>
    <w:p w:rsidR="00016DC3" w:rsidRPr="00213B54" w:rsidRDefault="00016DC3">
      <w:pPr>
        <w:spacing w:line="480" w:lineRule="auto"/>
        <w:jc w:val="center"/>
        <w:rPr>
          <w:rFonts w:ascii="Times New Roman" w:hAnsi="Times New Roman" w:cs="Times New Roman"/>
          <w:b/>
          <w:bCs/>
          <w:color w:val="000000" w:themeColor="text1"/>
          <w:sz w:val="24"/>
          <w:szCs w:val="24"/>
        </w:rPr>
      </w:pPr>
    </w:p>
    <w:p w:rsidR="005D7D73" w:rsidRPr="00213B54" w:rsidRDefault="005D7D73" w:rsidP="005D7D73">
      <w:pPr>
        <w:spacing w:line="480" w:lineRule="auto"/>
        <w:rPr>
          <w:rFonts w:ascii="Times New Roman" w:hAnsi="Times New Roman" w:cs="Times New Roman"/>
          <w:b/>
          <w:bCs/>
          <w:color w:val="000000" w:themeColor="text1"/>
          <w:sz w:val="24"/>
          <w:szCs w:val="24"/>
        </w:rPr>
      </w:pPr>
    </w:p>
    <w:p w:rsidR="00016DC3" w:rsidRPr="00213B54" w:rsidRDefault="00C342B8" w:rsidP="005D7D73">
      <w:pPr>
        <w:pStyle w:val="Heading1"/>
        <w:jc w:val="center"/>
        <w:rPr>
          <w:rFonts w:ascii="Times New Roman" w:hAnsi="Times New Roman" w:cs="Times New Roman"/>
          <w:color w:val="000000" w:themeColor="text1"/>
        </w:rPr>
      </w:pPr>
      <w:bookmarkStart w:id="40" w:name="_Toc203082163"/>
      <w:r w:rsidRPr="00213B54">
        <w:rPr>
          <w:rFonts w:ascii="Times New Roman" w:hAnsi="Times New Roman" w:cs="Times New Roman"/>
          <w:color w:val="000000" w:themeColor="text1"/>
        </w:rPr>
        <w:lastRenderedPageBreak/>
        <w:t>CHAPTER THREE</w:t>
      </w:r>
      <w:bookmarkEnd w:id="40"/>
    </w:p>
    <w:p w:rsidR="00016DC3" w:rsidRPr="00213B54" w:rsidRDefault="00C342B8" w:rsidP="005D7D73">
      <w:pPr>
        <w:pStyle w:val="Heading1"/>
        <w:jc w:val="center"/>
        <w:rPr>
          <w:rFonts w:ascii="Times New Roman" w:hAnsi="Times New Roman" w:cs="Times New Roman"/>
          <w:color w:val="000000" w:themeColor="text1"/>
        </w:rPr>
      </w:pPr>
      <w:bookmarkStart w:id="41" w:name="_Toc203082164"/>
      <w:r w:rsidRPr="00213B54">
        <w:rPr>
          <w:rFonts w:ascii="Times New Roman" w:hAnsi="Times New Roman" w:cs="Times New Roman"/>
          <w:color w:val="000000" w:themeColor="text1"/>
        </w:rPr>
        <w:t>MATERIALS AND METHODS</w:t>
      </w:r>
      <w:bookmarkEnd w:id="41"/>
    </w:p>
    <w:p w:rsidR="00016DC3" w:rsidRPr="00213B54" w:rsidRDefault="00C342B8" w:rsidP="005D7D73">
      <w:pPr>
        <w:rPr>
          <w:rFonts w:ascii="Times New Roman" w:hAnsi="Times New Roman" w:cs="Times New Roman"/>
          <w:b/>
          <w:color w:val="000000" w:themeColor="text1"/>
          <w:sz w:val="24"/>
          <w:szCs w:val="24"/>
        </w:rPr>
      </w:pPr>
      <w:bookmarkStart w:id="42" w:name="_Toc203082165"/>
      <w:r w:rsidRPr="00213B54">
        <w:rPr>
          <w:rStyle w:val="Heading2Char"/>
          <w:rFonts w:ascii="Times New Roman" w:hAnsi="Times New Roman" w:cs="Times New Roman"/>
          <w:color w:val="000000" w:themeColor="text1"/>
        </w:rPr>
        <w:t>3.1 Materials and Equipmen</w:t>
      </w:r>
      <w:bookmarkEnd w:id="42"/>
      <w:r w:rsidRPr="00213B54">
        <w:rPr>
          <w:rFonts w:ascii="Times New Roman" w:hAnsi="Times New Roman" w:cs="Times New Roman"/>
          <w:b/>
          <w:color w:val="000000" w:themeColor="text1"/>
          <w:sz w:val="24"/>
          <w:szCs w:val="24"/>
        </w:rPr>
        <w:t>t</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Materials Used:</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white yam tubers (</w:t>
      </w:r>
      <w:r w:rsidRPr="00213B54">
        <w:rPr>
          <w:rFonts w:ascii="Times New Roman" w:hAnsi="Times New Roman" w:cs="Times New Roman"/>
          <w:i/>
          <w:color w:val="000000" w:themeColor="text1"/>
          <w:sz w:val="24"/>
          <w:szCs w:val="24"/>
        </w:rPr>
        <w:t>Dioscorea rotundata</w:t>
      </w:r>
      <w:r w:rsidRPr="00213B54">
        <w:rPr>
          <w:rFonts w:ascii="Times New Roman" w:hAnsi="Times New Roman" w:cs="Times New Roman"/>
          <w:color w:val="000000" w:themeColor="text1"/>
          <w:sz w:val="24"/>
          <w:szCs w:val="24"/>
        </w:rPr>
        <w:t>)</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water for blanching</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white net material for insect protection during sun drying</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Stainless steel tray for the sun drying</w:t>
      </w:r>
    </w:p>
    <w:p w:rsidR="00016DC3" w:rsidRPr="00213B54" w:rsidRDefault="00C342B8">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Aluminium trays for oven drying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Equipment Used:</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Weighing balance (sensitivity: 0.01 g)</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Water bath (temperature-controlled)</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Thermometer</w:t>
      </w:r>
    </w:p>
    <w:p w:rsidR="00016DC3" w:rsidRPr="00213B54" w:rsidRDefault="00C342B8">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Electronic Blender</w:t>
      </w:r>
    </w:p>
    <w:p w:rsidR="00016DC3" w:rsidRPr="00213B54" w:rsidRDefault="00C342B8">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Timer</w:t>
      </w:r>
    </w:p>
    <w:p w:rsidR="00016DC3" w:rsidRPr="00213B54" w:rsidRDefault="00C342B8">
      <w:pPr>
        <w:pStyle w:val="ListParagraph"/>
        <w:numPr>
          <w:ilvl w:val="0"/>
          <w:numId w:val="5"/>
        </w:numPr>
        <w:autoSpaceDE w:val="0"/>
        <w:autoSpaceDN w:val="0"/>
        <w:adjustRightInd w:val="0"/>
        <w:spacing w:after="0" w:line="24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Vernier caliper</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oven (set at 60°C)</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rack (exposed between 10 AM and 4 PM)</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Grinder and sieve (for flour production)</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Laboratory glassware</w:t>
      </w:r>
    </w:p>
    <w:p w:rsidR="00016DC3" w:rsidRPr="00213B54" w:rsidRDefault="00C342B8">
      <w:pPr>
        <w:pStyle w:val="ListParagraph"/>
        <w:numPr>
          <w:ilvl w:val="0"/>
          <w:numId w:val="5"/>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Proximate analysis apparatus (Kjeldahl setup, Soxhlet extractor, muffle furnace, etc.)</w:t>
      </w:r>
    </w:p>
    <w:p w:rsidR="00016DC3" w:rsidRPr="00213B54" w:rsidRDefault="00016DC3">
      <w:pPr>
        <w:tabs>
          <w:tab w:val="left" w:pos="924"/>
        </w:tabs>
        <w:ind w:firstLine="930"/>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5D7D73" w:rsidP="005D7D73">
      <w:pPr>
        <w:pStyle w:val="Heading2"/>
        <w:rPr>
          <w:rFonts w:ascii="Times New Roman" w:hAnsi="Times New Roman" w:cs="Times New Roman"/>
          <w:color w:val="000000" w:themeColor="text1"/>
        </w:rPr>
      </w:pPr>
      <w:bookmarkStart w:id="43" w:name="_Toc203082166"/>
      <w:r w:rsidRPr="00213B54">
        <w:rPr>
          <w:rFonts w:ascii="Times New Roman" w:hAnsi="Times New Roman" w:cs="Times New Roman"/>
          <w:color w:val="000000" w:themeColor="text1"/>
        </w:rPr>
        <w:t>3.2 Sample Collection</w:t>
      </w:r>
      <w:bookmarkEnd w:id="43"/>
      <w:r w:rsidRPr="00213B54">
        <w:rPr>
          <w:rFonts w:ascii="Times New Roman" w:hAnsi="Times New Roman" w:cs="Times New Roman"/>
          <w:color w:val="000000" w:themeColor="text1"/>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Fresh, mature yam tubers were purchased from a local market oja-oba in Ilorin, Kwara State, Nigeria.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5D7D73" w:rsidP="005D7D73">
      <w:pPr>
        <w:pStyle w:val="Heading3"/>
        <w:rPr>
          <w:rFonts w:ascii="Times New Roman" w:hAnsi="Times New Roman" w:cs="Times New Roman"/>
          <w:color w:val="000000" w:themeColor="text1"/>
        </w:rPr>
      </w:pPr>
      <w:bookmarkStart w:id="44" w:name="_Toc203082167"/>
      <w:r w:rsidRPr="00213B54">
        <w:rPr>
          <w:rFonts w:ascii="Times New Roman" w:hAnsi="Times New Roman" w:cs="Times New Roman"/>
          <w:color w:val="000000" w:themeColor="text1"/>
        </w:rPr>
        <w:t>3.2.1 Sample preparation</w:t>
      </w:r>
      <w:bookmarkEnd w:id="44"/>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yam tubers were washed, peeled, and sliced into uniform sizes (5 mm thickness).</w:t>
      </w:r>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Sliced yam samples were divided into two groups for blanching at two temperatures: 65°C and 95°C.</w:t>
      </w: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016DC3">
      <w:pPr>
        <w:spacing w:after="0" w:line="240" w:lineRule="auto"/>
        <w:jc w:val="both"/>
        <w:rPr>
          <w:rFonts w:ascii="Times New Roman" w:hAnsi="Times New Roman" w:cs="Times New Roman"/>
          <w:color w:val="000000" w:themeColor="text1"/>
          <w:sz w:val="24"/>
          <w:szCs w:val="24"/>
        </w:rPr>
      </w:pPr>
    </w:p>
    <w:p w:rsidR="00016DC3" w:rsidRPr="00213B54" w:rsidRDefault="00C342B8">
      <w:p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Each blanched group was further divided into two subgroups for drying using two methods: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Samples were dried in an oven at 60°C until a constant weight was achieved.</w:t>
      </w:r>
    </w:p>
    <w:p w:rsidR="00016DC3" w:rsidRPr="00213B54" w:rsidRDefault="00C342B8">
      <w:pPr>
        <w:pStyle w:val="ListParagraph"/>
        <w:numPr>
          <w:ilvl w:val="0"/>
          <w:numId w:val="6"/>
        </w:numPr>
        <w:spacing w:after="0" w:line="24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Samples were spread thinly on racks under direct sunlight and dried until a constant weight was achieved.</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Plate 3.1: Yam cutting process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b/>
          <w:bCs/>
          <w:color w:val="000000" w:themeColor="text1"/>
          <w:sz w:val="24"/>
          <w:szCs w:val="24"/>
        </w:rPr>
        <w:t>Plate 3.2: Yam peeling process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5D7D73">
      <w:pPr>
        <w:pStyle w:val="Heading2"/>
        <w:rPr>
          <w:rFonts w:ascii="Times New Roman" w:hAnsi="Times New Roman" w:cs="Times New Roman"/>
          <w:color w:val="000000" w:themeColor="text1"/>
        </w:rPr>
      </w:pPr>
      <w:bookmarkStart w:id="45" w:name="_Toc203082168"/>
      <w:r w:rsidRPr="00213B54">
        <w:rPr>
          <w:rFonts w:ascii="Times New Roman" w:hAnsi="Times New Roman" w:cs="Times New Roman"/>
          <w:color w:val="000000" w:themeColor="text1"/>
        </w:rPr>
        <w:lastRenderedPageBreak/>
        <w:t>3.3 Blanching Procedure</w:t>
      </w:r>
      <w:bookmarkEnd w:id="45"/>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lastRenderedPageBreak/>
        <w:t>Table 3.1 Blanching treatment</w:t>
      </w:r>
    </w:p>
    <w:tbl>
      <w:tblPr>
        <w:tblStyle w:val="TableGrid"/>
        <w:tblW w:w="0" w:type="auto"/>
        <w:tblLook w:val="04A0" w:firstRow="1" w:lastRow="0" w:firstColumn="1" w:lastColumn="0" w:noHBand="0" w:noVBand="1"/>
      </w:tblPr>
      <w:tblGrid>
        <w:gridCol w:w="2995"/>
        <w:gridCol w:w="3022"/>
        <w:gridCol w:w="3009"/>
      </w:tblGrid>
      <w:tr w:rsidR="00213B54" w:rsidRPr="00213B54">
        <w:tc>
          <w:tcPr>
            <w:tcW w:w="3080" w:type="dxa"/>
            <w:tcBorders>
              <w:left w:val="nil"/>
              <w:right w:val="nil"/>
            </w:tcBorders>
          </w:tcPr>
          <w:p w:rsidR="00016DC3" w:rsidRPr="00213B54" w:rsidRDefault="00C342B8">
            <w:pPr>
              <w:jc w:val="center"/>
              <w:rPr>
                <w:b/>
                <w:bCs/>
                <w:color w:val="000000" w:themeColor="text1"/>
                <w:sz w:val="24"/>
                <w:szCs w:val="24"/>
              </w:rPr>
            </w:pPr>
            <w:r w:rsidRPr="00213B54">
              <w:rPr>
                <w:b/>
                <w:bCs/>
                <w:color w:val="000000" w:themeColor="text1"/>
                <w:sz w:val="24"/>
                <w:szCs w:val="24"/>
              </w:rPr>
              <w:t>Group</w:t>
            </w:r>
          </w:p>
        </w:tc>
        <w:tc>
          <w:tcPr>
            <w:tcW w:w="3081" w:type="dxa"/>
            <w:tcBorders>
              <w:left w:val="nil"/>
              <w:right w:val="nil"/>
            </w:tcBorders>
          </w:tcPr>
          <w:p w:rsidR="00016DC3" w:rsidRPr="00213B54" w:rsidRDefault="00C342B8">
            <w:pPr>
              <w:jc w:val="center"/>
              <w:rPr>
                <w:b/>
                <w:bCs/>
                <w:color w:val="000000" w:themeColor="text1"/>
                <w:sz w:val="24"/>
                <w:szCs w:val="24"/>
              </w:rPr>
            </w:pPr>
            <w:r w:rsidRPr="00213B54">
              <w:rPr>
                <w:b/>
                <w:bCs/>
                <w:color w:val="000000" w:themeColor="text1"/>
                <w:sz w:val="24"/>
                <w:szCs w:val="24"/>
              </w:rPr>
              <w:t>Blanching temperatures (°C)</w:t>
            </w:r>
          </w:p>
        </w:tc>
        <w:tc>
          <w:tcPr>
            <w:tcW w:w="3081" w:type="dxa"/>
            <w:tcBorders>
              <w:left w:val="nil"/>
              <w:right w:val="nil"/>
            </w:tcBorders>
          </w:tcPr>
          <w:p w:rsidR="00016DC3" w:rsidRPr="00213B54" w:rsidRDefault="00C342B8">
            <w:pPr>
              <w:jc w:val="center"/>
              <w:rPr>
                <w:b/>
                <w:bCs/>
                <w:color w:val="000000" w:themeColor="text1"/>
                <w:sz w:val="24"/>
                <w:szCs w:val="24"/>
              </w:rPr>
            </w:pPr>
            <w:r w:rsidRPr="00213B54">
              <w:rPr>
                <w:b/>
                <w:bCs/>
                <w:color w:val="000000" w:themeColor="text1"/>
                <w:sz w:val="24"/>
                <w:szCs w:val="24"/>
              </w:rPr>
              <w:t>Blanching time (mins)</w:t>
            </w:r>
          </w:p>
        </w:tc>
      </w:tr>
      <w:tr w:rsidR="00213B54" w:rsidRPr="00213B54">
        <w:tc>
          <w:tcPr>
            <w:tcW w:w="3080" w:type="dxa"/>
            <w:tcBorders>
              <w:left w:val="nil"/>
              <w:bottom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A</w:t>
            </w:r>
          </w:p>
        </w:tc>
        <w:tc>
          <w:tcPr>
            <w:tcW w:w="3081" w:type="dxa"/>
            <w:tcBorders>
              <w:left w:val="nil"/>
              <w:bottom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65</w:t>
            </w:r>
          </w:p>
        </w:tc>
        <w:tc>
          <w:tcPr>
            <w:tcW w:w="3081" w:type="dxa"/>
            <w:tcBorders>
              <w:left w:val="nil"/>
              <w:bottom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10</w:t>
            </w:r>
          </w:p>
        </w:tc>
      </w:tr>
      <w:tr w:rsidR="00213B54" w:rsidRPr="00213B54">
        <w:tc>
          <w:tcPr>
            <w:tcW w:w="3080" w:type="dxa"/>
            <w:tcBorders>
              <w:top w:val="nil"/>
              <w:left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B</w:t>
            </w:r>
          </w:p>
        </w:tc>
        <w:tc>
          <w:tcPr>
            <w:tcW w:w="3081" w:type="dxa"/>
            <w:tcBorders>
              <w:top w:val="nil"/>
              <w:left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95</w:t>
            </w:r>
          </w:p>
        </w:tc>
        <w:tc>
          <w:tcPr>
            <w:tcW w:w="3081" w:type="dxa"/>
            <w:tcBorders>
              <w:top w:val="nil"/>
              <w:left w:val="nil"/>
              <w:right w:val="nil"/>
            </w:tcBorders>
          </w:tcPr>
          <w:p w:rsidR="00016DC3" w:rsidRPr="00213B54" w:rsidRDefault="00C342B8">
            <w:pPr>
              <w:jc w:val="center"/>
              <w:rPr>
                <w:color w:val="000000" w:themeColor="text1"/>
                <w:sz w:val="24"/>
                <w:szCs w:val="24"/>
              </w:rPr>
            </w:pPr>
            <w:r w:rsidRPr="00213B54">
              <w:rPr>
                <w:color w:val="000000" w:themeColor="text1"/>
                <w:sz w:val="24"/>
                <w:szCs w:val="24"/>
              </w:rPr>
              <w:t>10</w:t>
            </w:r>
          </w:p>
        </w:tc>
      </w:tr>
    </w:tbl>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Plate </w:t>
      </w:r>
      <w:r w:rsidR="005E71F9" w:rsidRPr="00213B54">
        <w:rPr>
          <w:rFonts w:ascii="Times New Roman" w:hAnsi="Times New Roman" w:cs="Times New Roman"/>
          <w:b/>
          <w:bCs/>
          <w:color w:val="000000" w:themeColor="text1"/>
          <w:sz w:val="24"/>
          <w:szCs w:val="24"/>
        </w:rPr>
        <w:t>3.3</w:t>
      </w:r>
      <w:r w:rsidR="005E71F9" w:rsidRPr="00213B54">
        <w:rPr>
          <w:rFonts w:ascii="Times New Roman" w:hAnsi="Times New Roman" w:cs="Times New Roman"/>
          <w:color w:val="000000" w:themeColor="text1"/>
          <w:sz w:val="24"/>
          <w:szCs w:val="24"/>
        </w:rPr>
        <w:t xml:space="preserve"> Water</w:t>
      </w:r>
      <w:r w:rsidRPr="00213B54">
        <w:rPr>
          <w:rFonts w:ascii="Times New Roman" w:hAnsi="Times New Roman" w:cs="Times New Roman"/>
          <w:color w:val="000000" w:themeColor="text1"/>
          <w:sz w:val="24"/>
          <w:szCs w:val="24"/>
        </w:rPr>
        <w:t xml:space="preserve"> bath used for the blanching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3.4</w:t>
      </w:r>
      <w:r w:rsidRPr="00213B54">
        <w:rPr>
          <w:rFonts w:ascii="Times New Roman" w:hAnsi="Times New Roman" w:cs="Times New Roman"/>
          <w:color w:val="000000" w:themeColor="text1"/>
          <w:sz w:val="24"/>
          <w:szCs w:val="24"/>
        </w:rPr>
        <w:t xml:space="preserve"> Cooling process after the blanching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5E71F9">
      <w:pPr>
        <w:pStyle w:val="Heading2"/>
        <w:rPr>
          <w:rFonts w:ascii="Times New Roman" w:hAnsi="Times New Roman" w:cs="Times New Roman"/>
          <w:color w:val="000000" w:themeColor="text1"/>
        </w:rPr>
      </w:pPr>
      <w:bookmarkStart w:id="46" w:name="_Toc203082169"/>
      <w:r w:rsidRPr="00213B54">
        <w:rPr>
          <w:rFonts w:ascii="Times New Roman" w:hAnsi="Times New Roman" w:cs="Times New Roman"/>
          <w:color w:val="000000" w:themeColor="text1"/>
        </w:rPr>
        <w:lastRenderedPageBreak/>
        <w:t>3.4 Drying Procedure</w:t>
      </w:r>
      <w:bookmarkEnd w:id="46"/>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sample group was further divided into two equal portions and subjected to two different drying methods: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3"/>
        <w:rPr>
          <w:rFonts w:ascii="Times New Roman" w:hAnsi="Times New Roman" w:cs="Times New Roman"/>
          <w:color w:val="000000" w:themeColor="text1"/>
        </w:rPr>
      </w:pPr>
      <w:bookmarkStart w:id="47" w:name="_Toc203082170"/>
      <w:r w:rsidRPr="00213B54">
        <w:rPr>
          <w:rFonts w:ascii="Times New Roman" w:hAnsi="Times New Roman" w:cs="Times New Roman"/>
          <w:color w:val="000000" w:themeColor="text1"/>
        </w:rPr>
        <w:t>3.4.1: Oven Drying</w:t>
      </w:r>
      <w:bookmarkEnd w:id="47"/>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was carried out using a laboratory oven pre-set to 60°C as (Plate3.5). The samples were spread evenly on aluminum trays and dried for 15 hours, during which they were weighed periodically until a constant weight was achieved.</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 xml:space="preserve">Plate </w:t>
      </w:r>
      <w:r w:rsidR="005E71F9" w:rsidRPr="00213B54">
        <w:rPr>
          <w:rFonts w:ascii="Times New Roman" w:hAnsi="Times New Roman" w:cs="Times New Roman"/>
          <w:b/>
          <w:bCs/>
          <w:color w:val="000000" w:themeColor="text1"/>
          <w:sz w:val="24"/>
          <w:szCs w:val="24"/>
        </w:rPr>
        <w:t>3.5 Oven</w:t>
      </w:r>
      <w:r w:rsidRPr="00213B54">
        <w:rPr>
          <w:rFonts w:ascii="Times New Roman" w:hAnsi="Times New Roman" w:cs="Times New Roman"/>
          <w:color w:val="000000" w:themeColor="text1"/>
          <w:sz w:val="24"/>
          <w:szCs w:val="24"/>
        </w:rPr>
        <w:t xml:space="preserve"> drying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5E71F9" w:rsidRPr="00213B54" w:rsidRDefault="005E71F9">
      <w:pPr>
        <w:jc w:val="both"/>
        <w:rPr>
          <w:rFonts w:ascii="Times New Roman" w:hAnsi="Times New Roman" w:cs="Times New Roman"/>
          <w:b/>
          <w:color w:val="000000" w:themeColor="text1"/>
          <w:sz w:val="24"/>
          <w:szCs w:val="24"/>
        </w:rPr>
      </w:pPr>
    </w:p>
    <w:p w:rsidR="00016DC3" w:rsidRPr="00213B54" w:rsidRDefault="00C342B8" w:rsidP="00360548">
      <w:pPr>
        <w:pStyle w:val="Heading3"/>
        <w:rPr>
          <w:rFonts w:ascii="Times New Roman" w:hAnsi="Times New Roman" w:cs="Times New Roman"/>
          <w:color w:val="000000" w:themeColor="text1"/>
        </w:rPr>
      </w:pPr>
      <w:bookmarkStart w:id="48" w:name="_Toc203082171"/>
      <w:r w:rsidRPr="00213B54">
        <w:rPr>
          <w:rFonts w:ascii="Times New Roman" w:hAnsi="Times New Roman" w:cs="Times New Roman"/>
          <w:color w:val="000000" w:themeColor="text1"/>
        </w:rPr>
        <w:lastRenderedPageBreak/>
        <w:t>3.4.2: Sun Drying</w:t>
      </w:r>
      <w:bookmarkEnd w:id="48"/>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Conducted outdoors under natural sunlight between 10:00 AM and 4:00 PM daily for three consecutive days (18 hours total). The yam slices were spread thinly on a stainless steel tray and covered with a sterile netting material to prevent contamination.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continued until the weight of the samples remained constant.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49" w:name="_Toc203082172"/>
      <w:r w:rsidRPr="00213B54">
        <w:rPr>
          <w:rFonts w:ascii="Times New Roman" w:hAnsi="Times New Roman" w:cs="Times New Roman"/>
          <w:color w:val="000000" w:themeColor="text1"/>
        </w:rPr>
        <w:t>3.5 Milling and Sieving</w:t>
      </w:r>
      <w:bookmarkEnd w:id="49"/>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Dried yam chips were milled using a mechanical grinder to obtain yam flour. The flour was sieved through a 250 µm mesh sieve to ensure uniform particle size and then stored in air-tight containers for further analysis.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50" w:name="_Toc203082173"/>
      <w:r w:rsidRPr="00213B54">
        <w:rPr>
          <w:rFonts w:ascii="Times New Roman" w:hAnsi="Times New Roman" w:cs="Times New Roman"/>
          <w:color w:val="000000" w:themeColor="text1"/>
        </w:rPr>
        <w:t>3.6 Proximate Composition Analysis</w:t>
      </w:r>
      <w:bookmarkEnd w:id="50"/>
      <w:r w:rsidRPr="00213B54">
        <w:rPr>
          <w:rFonts w:ascii="Times New Roman" w:hAnsi="Times New Roman" w:cs="Times New Roman"/>
          <w:color w:val="000000" w:themeColor="text1"/>
        </w:rPr>
        <w:tab/>
      </w:r>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Standard methods of the Association of Official Analytical Chemists (AOAC, 2010) were used to determine the following parameters: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Oven-dried at 105°C until constant weight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Determined by the Kjeldahl method (nitrogen × 6.25)</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Extracted using the Soxhlet method with petroleum ether</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Measured through sequential acid and alkali digestion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Determined using a muffle furnace at 600°C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Calculated by difference:</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 = 100 - (Moisture + Protein + Fat + Fibre + Ash)</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51" w:name="_Toc203082174"/>
      <w:r w:rsidRPr="00213B54">
        <w:rPr>
          <w:rFonts w:ascii="Times New Roman" w:hAnsi="Times New Roman" w:cs="Times New Roman"/>
          <w:color w:val="000000" w:themeColor="text1"/>
        </w:rPr>
        <w:t>3.7 Drying Rate Calculation</w:t>
      </w:r>
      <w:bookmarkEnd w:id="51"/>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The drying rate was determined by recording the weight of the samples at regular intervals during drying until a constant weight was achieved.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for each sample was calculated Equation 3.1.</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Rate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Initial Weight (g)-Final Weight (g)</m:t>
            </m:r>
          </m:num>
          <m:den>
            <m:r>
              <m:rPr>
                <m:sty m:val="p"/>
              </m:rPr>
              <w:rPr>
                <w:rFonts w:ascii="Cambria Math" w:hAnsi="Cambria Math" w:cs="Times New Roman"/>
                <w:color w:val="000000" w:themeColor="text1"/>
                <w:sz w:val="24"/>
                <w:szCs w:val="24"/>
              </w:rPr>
              <m:t>Drying Time (h)</m:t>
            </m:r>
          </m:den>
        </m:f>
      </m:oMath>
      <w:r w:rsidRPr="00213B54">
        <w:rPr>
          <w:rFonts w:ascii="Times New Roman" w:hAnsi="Times New Roman" w:cs="Times New Roman"/>
          <w:color w:val="000000" w:themeColor="text1"/>
          <w:sz w:val="24"/>
          <w:szCs w:val="24"/>
        </w:rPr>
        <w:t xml:space="preserve">                                                Equation 3.1</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2"/>
        <w:rPr>
          <w:rFonts w:ascii="Times New Roman" w:hAnsi="Times New Roman" w:cs="Times New Roman"/>
          <w:color w:val="000000" w:themeColor="text1"/>
        </w:rPr>
      </w:pPr>
      <w:bookmarkStart w:id="52" w:name="_Toc203082175"/>
      <w:r w:rsidRPr="00213B54">
        <w:rPr>
          <w:rFonts w:ascii="Times New Roman" w:hAnsi="Times New Roman" w:cs="Times New Roman"/>
          <w:color w:val="000000" w:themeColor="text1"/>
        </w:rPr>
        <w:t>3.8 Experimental Design</w:t>
      </w:r>
      <w:bookmarkEnd w:id="52"/>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study employed a 2 × 2 factorial design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blanching temperatures (65°C and 95°C)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drying methods (sun drying and oven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treatment was conducted in duplicate to ensure reproducibility.</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study </w:t>
      </w:r>
      <w:r w:rsidR="00360548" w:rsidRPr="00213B54">
        <w:rPr>
          <w:rFonts w:ascii="Times New Roman" w:hAnsi="Times New Roman" w:cs="Times New Roman"/>
          <w:color w:val="000000" w:themeColor="text1"/>
          <w:sz w:val="24"/>
          <w:szCs w:val="24"/>
        </w:rPr>
        <w:t>investigates</w:t>
      </w:r>
      <w:r w:rsidRPr="00213B54">
        <w:rPr>
          <w:rFonts w:ascii="Times New Roman" w:hAnsi="Times New Roman" w:cs="Times New Roman"/>
          <w:color w:val="000000" w:themeColor="text1"/>
          <w:sz w:val="24"/>
          <w:szCs w:val="24"/>
        </w:rPr>
        <w:t xml:space="preserve"> the effects of blanching temperature and drying method on the proximate composition and drying rate of yam flour.</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Independent Variables (Factors)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Blanching Temperature</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95°C</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2. Drying Method</w:t>
      </w:r>
    </w:p>
    <w:p w:rsidR="00016DC3" w:rsidRPr="00213B54" w:rsidRDefault="00C342B8">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at 60°C</w:t>
      </w:r>
    </w:p>
    <w:p w:rsidR="00016DC3" w:rsidRPr="00213B54" w:rsidRDefault="00C342B8">
      <w:pPr>
        <w:pStyle w:val="ListParagraph"/>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level of blanching temperature was combined with each drying method, resulting in four distinct treatment combinations.</w:t>
      </w:r>
    </w:p>
    <w:p w:rsidR="00016DC3" w:rsidRPr="00213B54" w:rsidRDefault="00016DC3">
      <w:pPr>
        <w:pStyle w:val="Title"/>
        <w:jc w:val="both"/>
        <w:rPr>
          <w:rFonts w:ascii="Times New Roman" w:hAnsi="Times New Roman" w:cs="Times New Roman"/>
          <w:color w:val="000000" w:themeColor="text1"/>
          <w:sz w:val="24"/>
          <w:szCs w:val="24"/>
        </w:rPr>
      </w:pPr>
    </w:p>
    <w:p w:rsidR="00016DC3" w:rsidRPr="002B2FEC" w:rsidRDefault="00397E46" w:rsidP="002B2FEC">
      <w:pPr>
        <w:pStyle w:val="Heading2"/>
        <w:rPr>
          <w:rFonts w:ascii="Times New Roman" w:hAnsi="Times New Roman" w:cs="Times New Roman"/>
          <w:b/>
          <w:color w:val="auto"/>
          <w:sz w:val="24"/>
          <w:szCs w:val="24"/>
          <w:lang w:val="en-GB" w:eastAsia="zh-TW"/>
        </w:rPr>
      </w:pPr>
      <w:bookmarkStart w:id="53" w:name="_Toc203082176"/>
      <w:r w:rsidRPr="002B2FEC">
        <w:rPr>
          <w:rFonts w:ascii="Times New Roman" w:hAnsi="Times New Roman" w:cs="Times New Roman"/>
          <w:b/>
          <w:color w:val="auto"/>
          <w:sz w:val="24"/>
          <w:szCs w:val="24"/>
          <w:lang w:val="en-GB" w:eastAsia="zh-TW"/>
        </w:rPr>
        <w:t>3.9 Statistical Analysis</w:t>
      </w:r>
      <w:bookmarkEnd w:id="53"/>
      <w:r w:rsidRPr="002B2FEC">
        <w:rPr>
          <w:rFonts w:ascii="Times New Roman" w:hAnsi="Times New Roman" w:cs="Times New Roman"/>
          <w:b/>
          <w:color w:val="auto"/>
          <w:sz w:val="24"/>
          <w:szCs w:val="24"/>
          <w:lang w:val="en-GB" w:eastAsia="zh-TW"/>
        </w:rPr>
        <w:t xml:space="preserve"> </w:t>
      </w:r>
    </w:p>
    <w:p w:rsidR="00397E46" w:rsidRPr="00397E46" w:rsidRDefault="00397E46">
      <w:pPr>
        <w:jc w:val="both"/>
        <w:rPr>
          <w:rFonts w:ascii="Times New Roman" w:hAnsi="Times New Roman" w:cs="Times New Roman"/>
          <w:color w:val="000000" w:themeColor="text1"/>
          <w:sz w:val="24"/>
          <w:szCs w:val="24"/>
          <w:lang w:val="en-GB" w:eastAsia="zh-TW"/>
        </w:rPr>
      </w:pPr>
      <w:r w:rsidRPr="00397E46">
        <w:rPr>
          <w:rFonts w:ascii="Times New Roman" w:hAnsi="Times New Roman" w:cs="Times New Roman"/>
          <w:color w:val="000000" w:themeColor="text1"/>
          <w:sz w:val="24"/>
          <w:szCs w:val="24"/>
          <w:lang w:val="en-GB" w:eastAsia="zh-TW"/>
        </w:rPr>
        <w:t>Data were analysed Using SPSS version 25. ANOVA was performed to determine significant differences at p &lt; 0.05.</w:t>
      </w:r>
    </w:p>
    <w:p w:rsidR="00016DC3" w:rsidRPr="00397E46"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color w:val="000000" w:themeColor="text1"/>
          <w:sz w:val="24"/>
          <w:szCs w:val="24"/>
          <w:lang w:val="en-GB" w:eastAsia="zh-TW"/>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360548" w:rsidRPr="00213B54" w:rsidRDefault="00360548">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Table 3.2 Treatment Combinations</w:t>
      </w:r>
    </w:p>
    <w:tbl>
      <w:tblPr>
        <w:tblStyle w:val="TableGrid"/>
        <w:tblW w:w="0" w:type="auto"/>
        <w:tblLook w:val="04A0" w:firstRow="1" w:lastRow="0" w:firstColumn="1" w:lastColumn="0" w:noHBand="0" w:noVBand="1"/>
      </w:tblPr>
      <w:tblGrid>
        <w:gridCol w:w="8522"/>
      </w:tblGrid>
      <w:tr w:rsidR="00213B54" w:rsidRPr="00213B54">
        <w:tc>
          <w:tcPr>
            <w:tcW w:w="8522" w:type="dxa"/>
            <w:tcBorders>
              <w:left w:val="nil"/>
              <w:right w:val="nil"/>
            </w:tcBorders>
          </w:tcPr>
          <w:p w:rsidR="00016DC3" w:rsidRPr="00213B54" w:rsidRDefault="00C342B8">
            <w:pPr>
              <w:spacing w:after="0" w:line="240" w:lineRule="auto"/>
              <w:jc w:val="both"/>
              <w:rPr>
                <w:b/>
                <w:color w:val="000000" w:themeColor="text1"/>
                <w:kern w:val="0"/>
                <w:sz w:val="24"/>
                <w:szCs w:val="24"/>
                <w14:ligatures w14:val="none"/>
              </w:rPr>
            </w:pPr>
            <w:r w:rsidRPr="00213B54">
              <w:rPr>
                <w:b/>
                <w:color w:val="000000" w:themeColor="text1"/>
                <w:kern w:val="0"/>
                <w:sz w:val="24"/>
                <w:szCs w:val="24"/>
                <w14:ligatures w14:val="none"/>
              </w:rPr>
              <w:t>Treatment code                      Blanching Temperature     Drying method</w:t>
            </w: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Oven drying at 60°C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T2                                                              65°C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Oven drying at60°C</w:t>
      </w:r>
    </w:p>
    <w:p w:rsidR="00016DC3" w:rsidRPr="00213B54" w:rsidRDefault="00C342B8">
      <w:pPr>
        <w:tabs>
          <w:tab w:val="left" w:pos="5400"/>
        </w:tabs>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T4                                                              95°C                      Sun drying</w:t>
      </w:r>
    </w:p>
    <w:p w:rsidR="00016DC3" w:rsidRPr="00213B54" w:rsidRDefault="00C342B8">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Control</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color w:val="000000" w:themeColor="text1"/>
          <w:sz w:val="24"/>
          <w:szCs w:val="24"/>
        </w:rPr>
        <w:t>Each treatment was replicated twice using an initial sample weight of 165 grams, and drying was carried out until a constant weight was achieved.</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Responses Measured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following parameters were analyzed: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r w:rsidR="00360548" w:rsidRPr="00213B54">
        <w:rPr>
          <w:rFonts w:ascii="Times New Roman" w:hAnsi="Times New Roman" w:cs="Times New Roman"/>
          <w:color w:val="000000" w:themeColor="text1"/>
          <w:sz w:val="24"/>
          <w:szCs w:val="24"/>
        </w:rPr>
        <w:t>fiber</w:t>
      </w:r>
      <w:r w:rsidRPr="00213B54">
        <w:rPr>
          <w:rFonts w:ascii="Times New Roman" w:hAnsi="Times New Roman" w:cs="Times New Roman"/>
          <w:color w:val="000000" w:themeColor="text1"/>
          <w:sz w:val="24"/>
          <w:szCs w:val="24"/>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rate (g/h)</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EXPERIMENTAL LAYOUT</w:t>
      </w:r>
    </w:p>
    <w:p w:rsidR="00016DC3" w:rsidRPr="00213B54" w:rsidRDefault="00016DC3">
      <w:pPr>
        <w:jc w:val="center"/>
        <w:rPr>
          <w:rFonts w:ascii="Times New Roman" w:hAnsi="Times New Roman" w:cs="Times New Roman"/>
          <w:color w:val="000000" w:themeColor="text1"/>
          <w:sz w:val="24"/>
          <w:szCs w:val="24"/>
        </w:rPr>
      </w:pP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w:t>
      </w:r>
      <w:r w:rsidR="00360548" w:rsidRPr="00213B54">
        <w:rPr>
          <w:rFonts w:ascii="Times New Roman" w:hAnsi="Times New Roman" w:cs="Times New Roman"/>
          <w:color w:val="000000" w:themeColor="text1"/>
          <w:sz w:val="24"/>
          <w:szCs w:val="24"/>
        </w:rPr>
        <w:t xml:space="preserve">ng </w:t>
      </w:r>
      <w:r w:rsidRPr="00213B54">
        <w:rPr>
          <w:rFonts w:ascii="Times New Roman" w:hAnsi="Times New Roman" w:cs="Times New Roman"/>
          <w:color w:val="000000" w:themeColor="text1"/>
          <w:sz w:val="24"/>
          <w:szCs w:val="24"/>
        </w:rPr>
        <w:t xml:space="preserve">Method  </w:t>
      </w:r>
    </w:p>
    <w:p w:rsidR="00016DC3" w:rsidRPr="00213B54" w:rsidRDefault="00016DC3">
      <w:pPr>
        <w:jc w:val="center"/>
        <w:rPr>
          <w:rFonts w:ascii="Times New Roman" w:hAnsi="Times New Roman" w:cs="Times New Roman"/>
          <w:color w:val="000000" w:themeColor="text1"/>
          <w:sz w:val="24"/>
          <w:szCs w:val="24"/>
        </w:rPr>
      </w:pP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_x0000_s1026" o:spid="_x0000_s1026" o:spt="1" style="position:absolute;left:0pt;margin-left:339.65pt;margin-top:20.65pt;height:72pt;width:72pt;z-index:251660288;v-text-anchor:middle;mso-width-relative:page;mso-height-relative:page;" filled="f" stroked="t" coordsize="21600,21600" o:gfxdata="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5+Nz7bAAAACgEAAA8AAAAAAAAAAQAgAAAAIgAAAGRycy9kb3ducmV2&#10;LnhtbFBLAQIUABQAAAAIAIdO4kDuRwkFawIAANoEAAAOAAAAAAAAAAEAIAAAACoBAABkcnMvZTJv&#10;RG9jLnhtbFBLBQYAAAAABgAGAFkBAAAHBgAAAAA=&#10;">
                <v:fill on="f" focussize="0,0"/>
                <v:stroke weight="1pt" color="#4472C4 [3204]" miterlimit="8" joinstyle="miter"/>
                <v:imagedata o:title=""/>
                <o:lock v:ext="edit" aspectratio="f"/>
              </v:rect>
            </w:pict>
          </mc:Fallback>
        </mc:AlternateContent>
      </w:r>
      <w:r w:rsidRPr="00213B54">
        <w:rPr>
          <w:rFonts w:ascii="Times New Roman" w:hAnsi="Times New Roman" w:cs="Times New Roman"/>
          <w:color w:val="000000" w:themeColor="text1"/>
          <w:sz w:val="24"/>
          <w:szCs w:val="24"/>
        </w:rPr>
        <w:t xml:space="preserve">         ┌───────────────────────────────┐</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7C2C08" w:rsidRDefault="007C2C08">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4472c4 [3204]" strokeweight="1pt">
                <v:textbox>
                  <w:txbxContent>
                    <w:p w:rsidR="007C2C08" w:rsidRDefault="007C2C08">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213B54">
        <w:rPr>
          <w:rFonts w:ascii="Times New Roman" w:hAnsi="Times New Roman" w:cs="Times New Roman"/>
          <w:color w:val="000000" w:themeColor="text1"/>
          <w:sz w:val="24"/>
          <w:szCs w:val="24"/>
        </w:rPr>
        <w:t xml:space="preserve">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Sun Drying</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flip:x;margin-left:94.45pt;margin-top:40.8pt;height:40.5pt;width:0.75pt;z-index:251663360;mso-width-relative:page;mso-height-relative:page;" filled="f" stroked="t" coordsize="21600,21600" o:gfxdata="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&#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FUJerYAAAACgEAAA8AAAAAAAAAAQAgAAAAIgAAAGRy&#10;cy9kb3ducmV2LnhtbFBLAQIUABQAAAAIAIdO4kDet7SzBQIAAPwDAAAOAAAAAAAAAAEAIAAAACcB&#10;AABkcnMvZTJvRG9jLnhtbFBLBQYAAAAABgAGAFkBAACeBQAAAAA=&#10;">
                <v:fill on="f" focussize="0,0"/>
                <v:stroke weight="1pt" color="#4472C4 [3204]" miterlimit="8" joinstyle="miter" endarrow="open"/>
                <v:imagedata o:title=""/>
                <o:lock v:ext="edit" aspectratio="f"/>
              </v:shape>
            </w:pict>
          </mc:Fallback>
        </mc:AlternateConten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flip:x;margin-left:367.45pt;margin-top:20.9pt;height:40.5pt;width:0.75pt;z-index:251664384;mso-width-relative:page;mso-height-relative:page;" filled="f" stroked="t" coordsize="21600,21600" o:gfxdata="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AgxrNkAAAAKAQAADwAAAAAAAAABACAAAAAiAAAAZHJzL2Rvd25yZXYu&#10;eG1sUEsBAhQAFAAAAAgAh07iQKmsBjH6AQAA8AMAAA4AAAAAAAAAAQAgAAAAKAEAAGRycy9lMm9E&#10;b2MueG1sUEsFBgAAAAAGAAYAWQEAAJQFAAAAAA==&#10;">
                <v:fill on="f" focussize="0,0"/>
                <v:stroke weight="1pt" color="#4472C4 [3204]" miterlimit="8" joinstyle="miter" endarrow="open"/>
                <v:imagedata o:title=""/>
                <o:lock v:ext="edit" aspectratio="f"/>
              </v:shape>
            </w:pict>
          </mc:Fallback>
        </mc:AlternateContent>
      </w:r>
    </w:p>
    <w:p w:rsidR="00016DC3" w:rsidRPr="00213B54" w:rsidRDefault="00C342B8">
      <w:pPr>
        <w:ind w:firstLineChars="1400" w:firstLine="3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Blanching Temperature                                 </w:t>
      </w:r>
    </w:p>
    <w:p w:rsidR="00016DC3" w:rsidRPr="00213B54" w:rsidRDefault="00C342B8">
      <w:pPr>
        <w:ind w:firstLineChars="1600" w:firstLine="3840"/>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_x0000_s1026" o:spid="_x0000_s1026" o:spt="1" style="position:absolute;left:0pt;margin-left:286.4pt;margin-top:17pt;height:62.25pt;width:138.8pt;z-index:251662336;v-text-anchor:middle;mso-width-relative:page;mso-height-relative:page;" filled="f" stroked="t" coordsize="21600,21600" o:gfxdata="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9i9XrZAAAACgEAAA8AAAAAAAAAAQAgAAAAIgAAAGRycy9kb3ducmV2&#10;LnhtbFBLAQIUABQAAAAIAIdO4kCIvFJPbQIAAN0EAAAOAAAAAAAAAAEAIAAAACgBAABkcnMvZTJv&#10;RG9jLnhtbFBLBQYAAAAABgAGAFkBAAAHBgAAAAA=&#10;">
                <v:fill on="f" focussize="0,0"/>
                <v:stroke weight="1.5pt" color="#4472C4 [3204]" miterlimit="8" joinstyle="miter"/>
                <v:imagedata o:title=""/>
                <o:lock v:ext="edit" aspectratio="f"/>
              </v:rect>
            </w:pict>
          </mc:Fallback>
        </mc:AlternateContent>
      </w: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_x0000_s1026" o:spid="_x0000_s1026" o:spt="1" style="position:absolute;left:0pt;margin-left:42.7pt;margin-top:12.95pt;height:72pt;width:146.25pt;z-index:251661312;v-text-anchor:middle;mso-width-relative:page;mso-height-relative:page;" filled="f" stroked="t" coordsize="21600,21600" o:gfxdata="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6E0p1dkAAAAJAQAADwAAAAAAAAABACAAAAAiAAAAZHJzL2Rvd25yZXYu&#10;eG1sUEsBAhQAFAAAAAgAh07iQH/Prk1sAgAA3QQAAA4AAAAAAAAAAQAgAAAAKAEAAGRycy9lMm9E&#10;b2MueG1sUEsFBgAAAAAGAAYAWQEAAAYGAAAAAA==&#10;">
                <v:fill on="f" focussize="0,0"/>
                <v:stroke weight="1.5pt" color="#4472C4 [3204]" miterlimit="8" joinstyle="miter"/>
                <v:imagedata o:title=""/>
                <o:lock v:ext="edit" aspectratio="f"/>
              </v:rect>
            </w:pict>
          </mc:Fallback>
        </mc:AlternateContent>
      </w:r>
      <w:r w:rsidRPr="00213B54">
        <w:rPr>
          <w:rFonts w:ascii="Times New Roman" w:hAnsi="Times New Roman" w:cs="Times New Roman"/>
          <w:color w:val="000000" w:themeColor="text1"/>
          <w:sz w:val="24"/>
          <w:szCs w:val="24"/>
        </w:rPr>
        <w:t>65°C      and       95°C</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 Oven Drying                                          T2: 65°C + Sun Drying</w:t>
      </w:r>
    </w:p>
    <w:p w:rsidR="00016DC3" w:rsidRPr="00213B54" w:rsidRDefault="00C342B8">
      <w:pPr>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 Oven Drying                                          T4: 95°C + Sun Drying</w:t>
      </w:r>
    </w:p>
    <w:p w:rsidR="00016DC3" w:rsidRPr="00213B54" w:rsidRDefault="00016DC3">
      <w:pPr>
        <w:jc w:val="center"/>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p w:rsidR="00016DC3" w:rsidRPr="00213B54" w:rsidRDefault="00C342B8">
      <w:pPr>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Figure 3.1 Drying methods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360548">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54" w:name="_Toc203082177"/>
      <w:r w:rsidRPr="00213B54">
        <w:rPr>
          <w:rFonts w:ascii="Times New Roman" w:hAnsi="Times New Roman" w:cs="Times New Roman"/>
          <w:color w:val="000000" w:themeColor="text1"/>
        </w:rPr>
        <w:t>CHAPTER FOUR</w:t>
      </w:r>
      <w:bookmarkEnd w:id="54"/>
    </w:p>
    <w:p w:rsidR="00016DC3" w:rsidRPr="00213B54" w:rsidRDefault="00C342B8" w:rsidP="00360548">
      <w:pPr>
        <w:pStyle w:val="Heading1"/>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55" w:name="_Toc203082178"/>
      <w:r w:rsidRPr="00213B54">
        <w:rPr>
          <w:rFonts w:ascii="Times New Roman" w:hAnsi="Times New Roman" w:cs="Times New Roman"/>
          <w:color w:val="000000" w:themeColor="text1"/>
        </w:rPr>
        <w:t>RESULTS AND DISCUSSIONS</w:t>
      </w:r>
      <w:bookmarkEnd w:id="55"/>
    </w:p>
    <w:p w:rsidR="00016DC3" w:rsidRPr="00213B54" w:rsidRDefault="00016DC3" w:rsidP="00360548">
      <w:pPr>
        <w:pStyle w:val="Heading1"/>
        <w:rPr>
          <w:rFonts w:ascii="Times New Roman" w:hAnsi="Times New Roman" w:cs="Times New Roman"/>
          <w:color w:val="000000" w:themeColor="text1"/>
        </w:rPr>
      </w:pPr>
    </w:p>
    <w:p w:rsidR="00016DC3" w:rsidRPr="00213B54" w:rsidRDefault="00C342B8" w:rsidP="00360548">
      <w:pPr>
        <w:pStyle w:val="Heading2"/>
        <w:rPr>
          <w:rFonts w:ascii="Times New Roman" w:hAnsi="Times New Roman" w:cs="Times New Roman"/>
          <w:color w:val="000000" w:themeColor="text1"/>
        </w:rPr>
      </w:pPr>
      <w:bookmarkStart w:id="56" w:name="_Toc203082179"/>
      <w:r w:rsidRPr="00213B54">
        <w:rPr>
          <w:rFonts w:ascii="Times New Roman" w:hAnsi="Times New Roman" w:cs="Times New Roman"/>
          <w:color w:val="000000" w:themeColor="text1"/>
        </w:rPr>
        <w:t>4.1 RESULTS</w:t>
      </w:r>
      <w:bookmarkEnd w:id="56"/>
    </w:p>
    <w:p w:rsidR="00016DC3" w:rsidRPr="00213B54" w:rsidRDefault="00C342B8">
      <w:pPr>
        <w:ind w:firstLineChars="250" w:firstLine="600"/>
        <w:jc w:val="both"/>
        <w:rPr>
          <w:rFonts w:ascii="Times New Roman" w:hAnsi="Times New Roman" w:cs="Times New Roman"/>
          <w:bCs/>
          <w:color w:val="000000" w:themeColor="text1"/>
          <w:sz w:val="24"/>
          <w:szCs w:val="24"/>
        </w:rPr>
      </w:pPr>
      <w:r w:rsidRPr="00213B54">
        <w:rPr>
          <w:rFonts w:ascii="Times New Roman" w:hAnsi="Times New Roman" w:cs="Times New Roman"/>
          <w:color w:val="000000" w:themeColor="text1"/>
          <w:sz w:val="24"/>
          <w:szCs w:val="24"/>
        </w:rPr>
        <w:t>The results of the proximate compositions of yam flour samples under the influence of sun drying, and oven drying at 60°C,</w:t>
      </w:r>
      <w:r w:rsidR="00464609">
        <w:rPr>
          <w:rFonts w:ascii="Times New Roman" w:hAnsi="Times New Roman" w:cs="Times New Roman"/>
          <w:color w:val="000000" w:themeColor="text1"/>
          <w:sz w:val="24"/>
          <w:szCs w:val="24"/>
        </w:rPr>
        <w:t xml:space="preserve"> blanched at 65°C and 95°C are </w:t>
      </w:r>
      <w:r w:rsidRPr="00213B54">
        <w:rPr>
          <w:rFonts w:ascii="Times New Roman" w:hAnsi="Times New Roman" w:cs="Times New Roman"/>
          <w:color w:val="000000" w:themeColor="text1"/>
          <w:sz w:val="24"/>
          <w:szCs w:val="24"/>
        </w:rPr>
        <w:t xml:space="preserve">presented in Table 4.1. </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The mean of the proximate composition (%) of yam flour under different treatments was presented in Table 4.2.</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 xml:space="preserve">one-way </w:t>
      </w:r>
      <w:r w:rsidR="00464609">
        <w:rPr>
          <w:rFonts w:ascii="Times New Roman" w:hAnsi="Times New Roman" w:cs="Times New Roman"/>
          <w:bCs/>
          <w:color w:val="000000" w:themeColor="text1"/>
          <w:sz w:val="24"/>
          <w:szCs w:val="24"/>
        </w:rPr>
        <w:t>ANOVA</w:t>
      </w:r>
      <w:r w:rsidRPr="00464609">
        <w:rPr>
          <w:rFonts w:ascii="Times New Roman" w:hAnsi="Times New Roman" w:cs="Times New Roman"/>
          <w:bCs/>
          <w:color w:val="000000" w:themeColor="text1"/>
          <w:sz w:val="24"/>
          <w:szCs w:val="24"/>
        </w:rPr>
        <w:t xml:space="preserve"> </w:t>
      </w:r>
      <w:r w:rsidRPr="00213B54">
        <w:rPr>
          <w:rFonts w:ascii="Times New Roman" w:hAnsi="Times New Roman" w:cs="Times New Roman"/>
          <w:bCs/>
          <w:color w:val="000000" w:themeColor="text1"/>
          <w:sz w:val="24"/>
          <w:szCs w:val="24"/>
        </w:rPr>
        <w:t>of the proximate composition of yam flour are presented in Table 4.3.Table</w:t>
      </w:r>
      <w:r w:rsidR="00464609">
        <w:rPr>
          <w:rFonts w:ascii="Times New Roman" w:hAnsi="Times New Roman" w:cs="Times New Roman"/>
          <w:bCs/>
          <w:color w:val="000000" w:themeColor="text1"/>
          <w:sz w:val="24"/>
          <w:szCs w:val="24"/>
        </w:rPr>
        <w:t xml:space="preserve"> 4.4 presented the two-way ANOVA</w:t>
      </w:r>
      <w:r w:rsidRPr="00213B54">
        <w:rPr>
          <w:rFonts w:ascii="Times New Roman" w:hAnsi="Times New Roman" w:cs="Times New Roman"/>
          <w:bCs/>
          <w:color w:val="000000" w:themeColor="text1"/>
          <w:sz w:val="24"/>
          <w:szCs w:val="24"/>
        </w:rPr>
        <w:t xml:space="preserve"> summary (p-values) for proximate parameters. Table 4.5 presented the result of the drying rate of yam flour samples a</w:t>
      </w:r>
      <w:r w:rsidR="00464609">
        <w:rPr>
          <w:rFonts w:ascii="Times New Roman" w:hAnsi="Times New Roman" w:cs="Times New Roman"/>
          <w:bCs/>
          <w:color w:val="000000" w:themeColor="text1"/>
          <w:sz w:val="24"/>
          <w:szCs w:val="24"/>
        </w:rPr>
        <w:t>nd</w:t>
      </w:r>
      <w:r w:rsidRPr="00213B54">
        <w:rPr>
          <w:rFonts w:ascii="Times New Roman" w:hAnsi="Times New Roman" w:cs="Times New Roman"/>
          <w:bCs/>
          <w:color w:val="000000" w:themeColor="text1"/>
          <w:sz w:val="24"/>
          <w:szCs w:val="24"/>
        </w:rPr>
        <w:t xml:space="preserve"> Figure: 4.1 presented the drying rate of yam flour samples</w:t>
      </w: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ind w:firstLineChars="250" w:firstLine="600"/>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016DC3">
      <w:pPr>
        <w:jc w:val="both"/>
        <w:rPr>
          <w:rFonts w:ascii="Times New Roman" w:hAnsi="Times New Roman" w:cs="Times New Roman"/>
          <w:bCs/>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Table 4.1 Proximate Composition (%) of the Samples</w:t>
      </w:r>
    </w:p>
    <w:tbl>
      <w:tblPr>
        <w:tblStyle w:val="TableGrid"/>
        <w:tblW w:w="0" w:type="auto"/>
        <w:tblLook w:val="04A0" w:firstRow="1" w:lastRow="0" w:firstColumn="1" w:lastColumn="0" w:noHBand="0" w:noVBand="1"/>
      </w:tblPr>
      <w:tblGrid>
        <w:gridCol w:w="8522"/>
      </w:tblGrid>
      <w:tr w:rsidR="00213B54" w:rsidRPr="00213B54">
        <w:tc>
          <w:tcPr>
            <w:tcW w:w="8522" w:type="dxa"/>
          </w:tcPr>
          <w:p w:rsidR="00016DC3" w:rsidRPr="00213B54" w:rsidRDefault="00C342B8">
            <w:pPr>
              <w:spacing w:after="0" w:line="240" w:lineRule="auto"/>
              <w:jc w:val="both"/>
              <w:rPr>
                <w:b/>
                <w:color w:val="000000" w:themeColor="text1"/>
                <w:kern w:val="0"/>
                <w:sz w:val="24"/>
                <w:szCs w:val="24"/>
                <w14:ligatures w14:val="none"/>
              </w:rPr>
            </w:pPr>
            <w:r w:rsidRPr="00213B54">
              <w:rPr>
                <w:b/>
                <w:color w:val="000000" w:themeColor="text1"/>
                <w:kern w:val="0"/>
                <w:sz w:val="24"/>
                <w:szCs w:val="24"/>
                <w14:ligatures w14:val="none"/>
              </w:rPr>
              <w:t xml:space="preserve">Sample   Moisture   Crude </w:t>
            </w:r>
            <w:r w:rsidR="00360548" w:rsidRPr="00213B54">
              <w:rPr>
                <w:b/>
                <w:color w:val="000000" w:themeColor="text1"/>
                <w:kern w:val="0"/>
                <w:sz w:val="24"/>
                <w:szCs w:val="24"/>
                <w14:ligatures w14:val="none"/>
              </w:rPr>
              <w:t>Fat Crude</w:t>
            </w:r>
            <w:r w:rsidRPr="00213B54">
              <w:rPr>
                <w:b/>
                <w:color w:val="000000" w:themeColor="text1"/>
                <w:kern w:val="0"/>
                <w:sz w:val="24"/>
                <w:szCs w:val="24"/>
                <w14:ligatures w14:val="none"/>
              </w:rPr>
              <w:t xml:space="preserve"> </w:t>
            </w:r>
            <w:r w:rsidR="00360548" w:rsidRPr="00213B54">
              <w:rPr>
                <w:b/>
                <w:color w:val="000000" w:themeColor="text1"/>
                <w:kern w:val="0"/>
                <w:sz w:val="24"/>
                <w:szCs w:val="24"/>
                <w14:ligatures w14:val="none"/>
              </w:rPr>
              <w:t>Fibre Crude</w:t>
            </w:r>
            <w:r w:rsidRPr="00213B54">
              <w:rPr>
                <w:b/>
                <w:color w:val="000000" w:themeColor="text1"/>
                <w:kern w:val="0"/>
                <w:sz w:val="24"/>
                <w:szCs w:val="24"/>
                <w14:ligatures w14:val="none"/>
              </w:rPr>
              <w:t xml:space="preserve"> </w:t>
            </w:r>
            <w:r w:rsidR="00360548" w:rsidRPr="00213B54">
              <w:rPr>
                <w:b/>
                <w:color w:val="000000" w:themeColor="text1"/>
                <w:kern w:val="0"/>
                <w:sz w:val="24"/>
                <w:szCs w:val="24"/>
                <w14:ligatures w14:val="none"/>
              </w:rPr>
              <w:t>Protein Ash   Carbohydrate</w:t>
            </w:r>
          </w:p>
        </w:tc>
      </w:tr>
    </w:tbl>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Fresh      59.627          0.768           1.236               3.628               2.516        32.225</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59.502          0.743           1.219               3.701               2.504        32.331</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11.058          1.017            1.154              4.824                2.315        79.632</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11.106          1.042            1.169              4.816                2.303        79.564</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95°C        10.058         1.027             1.204              4.218                2.128         81.365          </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10.058         1.039            1.202              4.303                2.097          81.301</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10.028          0.895             1.128              2.987                1.895          83.067</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S D         10.057          0.874              1.116               2.954               1.905          84.094</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95°C        9.848            0.754           1.154               2.364                 1.854          84.026</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S D          9.901            0.739          </w:t>
      </w:r>
      <w:r w:rsidR="00360548"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
          <w:color w:val="000000" w:themeColor="text1"/>
          <w:sz w:val="24"/>
          <w:szCs w:val="24"/>
        </w:rPr>
        <w:t xml:space="preserve"> 1.172               2.422                 1.866          83.900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464609" w:rsidRDefault="00464609">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213B54" w:rsidRPr="00213B54">
        <w:tc>
          <w:tcPr>
            <w:tcW w:w="8522" w:type="dxa"/>
          </w:tcPr>
          <w:p w:rsidR="00016DC3" w:rsidRPr="00213B54" w:rsidRDefault="00C342B8">
            <w:pPr>
              <w:spacing w:after="0" w:line="240" w:lineRule="auto"/>
              <w:jc w:val="both"/>
              <w:rPr>
                <w:color w:val="000000" w:themeColor="text1"/>
                <w:kern w:val="0"/>
                <w:sz w:val="24"/>
                <w:szCs w:val="24"/>
                <w14:ligatures w14:val="none"/>
              </w:rPr>
            </w:pPr>
            <w:r w:rsidRPr="00213B54">
              <w:rPr>
                <w:color w:val="000000" w:themeColor="text1"/>
                <w:kern w:val="0"/>
                <w:sz w:val="24"/>
                <w:szCs w:val="24"/>
                <w14:ligatures w14:val="none"/>
              </w:rPr>
              <w:t xml:space="preserve">Treatment  Moisture  Crude Fat Crude Fibre Crude Pro </w:t>
            </w:r>
            <w:r w:rsidRPr="00213B54">
              <w:rPr>
                <w:color w:val="000000" w:themeColor="text1"/>
                <w:kern w:val="0"/>
                <w:sz w:val="24"/>
                <w:szCs w:val="24"/>
                <w14:ligatures w14:val="none"/>
              </w:rPr>
              <w:tab/>
              <w:t>Ash</w:t>
            </w:r>
            <w:r w:rsidRPr="00213B54">
              <w:rPr>
                <w:color w:val="000000" w:themeColor="text1"/>
                <w:kern w:val="0"/>
                <w:sz w:val="24"/>
                <w:szCs w:val="24"/>
                <w14:ligatures w14:val="none"/>
              </w:rPr>
              <w:tab/>
              <w:t>Carbohydrate</w:t>
            </w: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59.57      0.76             1.23              3.66             2.51                 32.28</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Oven60°C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 bl)     11.08        1.03            1.16            4.82              2.31                 79.60</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Oven 60°C 10.06         1.03            1.20            4.26              2.11                  81.33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bl)     10.04         0.88            1.12           2.29              1.09                  83.08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(95°C bl)     9.87           0.75            1.16           2.39               1.86                 83.96       </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Table 4.3 One-Way ANOVA of the Proximate Composition of Yam flour</w:t>
      </w:r>
    </w:p>
    <w:tbl>
      <w:tblPr>
        <w:tblStyle w:val="TableGrid"/>
        <w:tblW w:w="0" w:type="auto"/>
        <w:tblLook w:val="04A0" w:firstRow="1" w:lastRow="0" w:firstColumn="1" w:lastColumn="0" w:noHBand="0" w:noVBand="1"/>
      </w:tblPr>
      <w:tblGrid>
        <w:gridCol w:w="8522"/>
      </w:tblGrid>
      <w:tr w:rsidR="00213B54" w:rsidRPr="00213B54">
        <w:tc>
          <w:tcPr>
            <w:tcW w:w="8522" w:type="dxa"/>
          </w:tcPr>
          <w:p w:rsidR="00016DC3" w:rsidRPr="00213B54" w:rsidRDefault="00C342B8">
            <w:pPr>
              <w:spacing w:after="0" w:line="240" w:lineRule="auto"/>
              <w:jc w:val="both"/>
              <w:rPr>
                <w:color w:val="000000" w:themeColor="text1"/>
                <w:kern w:val="0"/>
                <w:sz w:val="24"/>
                <w:szCs w:val="24"/>
                <w14:ligatures w14:val="none"/>
              </w:rPr>
            </w:pPr>
            <w:r w:rsidRPr="00213B54">
              <w:rPr>
                <w:color w:val="000000" w:themeColor="text1"/>
                <w:kern w:val="0"/>
                <w:sz w:val="24"/>
                <w:szCs w:val="24"/>
                <w14:ligatures w14:val="none"/>
              </w:rPr>
              <w:t>Component           F-statistic                p-value                                    Significance</w:t>
            </w: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450,744.72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190.83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Fibre           33.85                      0.0008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1,017.02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1,012.07                 0.0000                                      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271,949.60             0.0000                                     Significant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4.4: Two-Way ANOVA Summary (p-values) for Proximate Parameters</w:t>
      </w:r>
    </w:p>
    <w:p w:rsidR="00016DC3" w:rsidRPr="00213B54" w:rsidRDefault="00016DC3">
      <w:pPr>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522"/>
      </w:tblGrid>
      <w:tr w:rsidR="00213B54" w:rsidRPr="00213B54">
        <w:tc>
          <w:tcPr>
            <w:tcW w:w="8522" w:type="dxa"/>
            <w:tcBorders>
              <w:left w:val="nil"/>
              <w:right w:val="nil"/>
            </w:tcBorders>
          </w:tcPr>
          <w:p w:rsidR="00016DC3" w:rsidRPr="00213B54" w:rsidRDefault="00C342B8">
            <w:pPr>
              <w:spacing w:after="0" w:line="240" w:lineRule="auto"/>
              <w:jc w:val="both"/>
              <w:rPr>
                <w:color w:val="000000" w:themeColor="text1"/>
                <w:kern w:val="0"/>
                <w:sz w:val="24"/>
                <w:szCs w:val="24"/>
                <w14:ligatures w14:val="none"/>
              </w:rPr>
            </w:pPr>
            <w:r w:rsidRPr="00213B54">
              <w:rPr>
                <w:color w:val="000000" w:themeColor="text1"/>
                <w:kern w:val="0"/>
                <w:sz w:val="24"/>
                <w:szCs w:val="24"/>
                <w14:ligatures w14:val="none"/>
              </w:rPr>
              <w:t>Component  Blanching Temp (p)   Drying Meth (p)</w:t>
            </w:r>
            <w:r w:rsidRPr="00213B54">
              <w:rPr>
                <w:color w:val="000000" w:themeColor="text1"/>
                <w:kern w:val="0"/>
                <w:sz w:val="24"/>
                <w:szCs w:val="24"/>
                <w14:ligatures w14:val="none"/>
              </w:rPr>
              <w:tab/>
              <w:t>Interaction (p)</w:t>
            </w:r>
            <w:r w:rsidRPr="00213B54">
              <w:rPr>
                <w:color w:val="000000" w:themeColor="text1"/>
                <w:kern w:val="0"/>
                <w:sz w:val="24"/>
                <w:szCs w:val="24"/>
                <w14:ligatures w14:val="none"/>
              </w:rPr>
              <w:tab/>
              <w:t>Significance</w:t>
            </w:r>
          </w:p>
          <w:p w:rsidR="00016DC3" w:rsidRPr="00213B54" w:rsidRDefault="00016DC3">
            <w:pPr>
              <w:spacing w:after="0" w:line="240" w:lineRule="auto"/>
              <w:jc w:val="both"/>
              <w:rPr>
                <w:color w:val="000000" w:themeColor="text1"/>
                <w:kern w:val="0"/>
                <w:sz w:val="24"/>
                <w:szCs w:val="24"/>
                <w14:ligatures w14:val="none"/>
              </w:rPr>
            </w:pPr>
          </w:p>
        </w:tc>
      </w:tr>
    </w:tbl>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0.0000                         0.0000              0.0000</w:t>
      </w:r>
      <w:r w:rsidRPr="00213B54">
        <w:rPr>
          <w:rFonts w:ascii="Times New Roman" w:hAnsi="Times New Roman" w:cs="Times New Roman"/>
          <w:color w:val="000000" w:themeColor="text1"/>
          <w:sz w:val="24"/>
          <w:szCs w:val="24"/>
        </w:rPr>
        <w:tab/>
        <w:t xml:space="preserve">Significant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w:t>
      </w:r>
      <w:r w:rsidRPr="00213B54">
        <w:rPr>
          <w:rFonts w:ascii="Times New Roman" w:hAnsi="Times New Roman" w:cs="Times New Roman"/>
          <w:color w:val="000000" w:themeColor="text1"/>
          <w:sz w:val="24"/>
          <w:szCs w:val="24"/>
        </w:rPr>
        <w:tab/>
        <w:t>0.</w:t>
      </w:r>
      <w:r w:rsidR="00F30784" w:rsidRPr="00213B54">
        <w:rPr>
          <w:rFonts w:ascii="Times New Roman" w:hAnsi="Times New Roman" w:cs="Times New Roman"/>
          <w:color w:val="000000" w:themeColor="text1"/>
          <w:sz w:val="24"/>
          <w:szCs w:val="24"/>
        </w:rPr>
        <w:t xml:space="preserve">0021 </w:t>
      </w:r>
      <w:r w:rsidR="00F30784" w:rsidRPr="00213B54">
        <w:rPr>
          <w:rFonts w:ascii="Times New Roman" w:hAnsi="Times New Roman" w:cs="Times New Roman"/>
          <w:color w:val="000000" w:themeColor="text1"/>
          <w:sz w:val="24"/>
          <w:szCs w:val="24"/>
        </w:rPr>
        <w:tab/>
      </w:r>
      <w:r w:rsidRPr="00213B54">
        <w:rPr>
          <w:rFonts w:ascii="Times New Roman" w:hAnsi="Times New Roman" w:cs="Times New Roman"/>
          <w:color w:val="000000" w:themeColor="text1"/>
          <w:sz w:val="24"/>
          <w:szCs w:val="24"/>
        </w:rPr>
        <w:t xml:space="preserve">             0.0000</w:t>
      </w:r>
      <w:r w:rsidR="00F30784" w:rsidRPr="00213B54">
        <w:rPr>
          <w:rFonts w:ascii="Times New Roman" w:hAnsi="Times New Roman" w:cs="Times New Roman"/>
          <w:color w:val="000000" w:themeColor="text1"/>
          <w:sz w:val="24"/>
          <w:szCs w:val="24"/>
        </w:rPr>
        <w:tab/>
        <w:t xml:space="preserve"> 0.0017</w:t>
      </w:r>
      <w:r w:rsidRPr="00213B54">
        <w:rPr>
          <w:rFonts w:ascii="Times New Roman" w:hAnsi="Times New Roman" w:cs="Times New Roman"/>
          <w:color w:val="000000" w:themeColor="text1"/>
          <w:sz w:val="24"/>
          <w:szCs w:val="24"/>
        </w:rPr>
        <w:t xml:space="preserve">           Significant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Fibre</w:t>
      </w:r>
      <w:r w:rsidRPr="00213B54">
        <w:rPr>
          <w:rFonts w:ascii="Times New Roman" w:hAnsi="Times New Roman" w:cs="Times New Roman"/>
          <w:color w:val="000000" w:themeColor="text1"/>
          <w:sz w:val="24"/>
          <w:szCs w:val="24"/>
        </w:rPr>
        <w:tab/>
        <w:t xml:space="preserve">0.0033             </w:t>
      </w:r>
      <w:r w:rsidRPr="00213B54">
        <w:rPr>
          <w:rFonts w:ascii="Times New Roman" w:hAnsi="Times New Roman" w:cs="Times New Roman"/>
          <w:color w:val="000000" w:themeColor="text1"/>
          <w:sz w:val="24"/>
          <w:szCs w:val="24"/>
        </w:rPr>
        <w:tab/>
        <w:t xml:space="preserve"> 0.0038</w:t>
      </w:r>
      <w:r w:rsidRPr="00213B54">
        <w:rPr>
          <w:rFonts w:ascii="Times New Roman" w:hAnsi="Times New Roman" w:cs="Times New Roman"/>
          <w:color w:val="000000" w:themeColor="text1"/>
          <w:sz w:val="24"/>
          <w:szCs w:val="24"/>
        </w:rPr>
        <w:tab/>
        <w:t xml:space="preserve">  0.9716</w:t>
      </w:r>
      <w:r w:rsidRPr="00213B54">
        <w:rPr>
          <w:rFonts w:ascii="Times New Roman" w:hAnsi="Times New Roman" w:cs="Times New Roman"/>
          <w:color w:val="000000" w:themeColor="text1"/>
          <w:sz w:val="24"/>
          <w:szCs w:val="24"/>
        </w:rPr>
        <w:tab/>
        <w:t>Main effects only</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w:t>
      </w:r>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0.000                0.7564 </w:t>
      </w:r>
      <w:r w:rsidRPr="00213B54">
        <w:rPr>
          <w:rFonts w:ascii="Times New Roman" w:hAnsi="Times New Roman" w:cs="Times New Roman"/>
          <w:color w:val="000000" w:themeColor="text1"/>
          <w:sz w:val="24"/>
          <w:szCs w:val="24"/>
        </w:rPr>
        <w:tab/>
        <w:t xml:space="preserve">Main effects only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w:t>
      </w:r>
      <w:r w:rsidRPr="00213B54">
        <w:rPr>
          <w:rFonts w:ascii="Times New Roman" w:hAnsi="Times New Roman" w:cs="Times New Roman"/>
          <w:color w:val="000000" w:themeColor="text1"/>
          <w:sz w:val="24"/>
          <w:szCs w:val="24"/>
        </w:rPr>
        <w:tab/>
        <w:t xml:space="preserve">            0.0002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0.0010</w:t>
      </w:r>
      <w:r w:rsidRPr="00213B54">
        <w:rPr>
          <w:rFonts w:ascii="Times New Roman" w:hAnsi="Times New Roman" w:cs="Times New Roman"/>
          <w:color w:val="000000" w:themeColor="text1"/>
          <w:sz w:val="24"/>
          <w:szCs w:val="24"/>
        </w:rPr>
        <w:tab/>
        <w:t>Significant</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w:t>
      </w:r>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0.0000</w:t>
      </w:r>
      <w:r w:rsidR="00F30784" w:rsidRPr="00213B54">
        <w:rPr>
          <w:rFonts w:ascii="Times New Roman" w:hAnsi="Times New Roman" w:cs="Times New Roman"/>
          <w:color w:val="000000" w:themeColor="text1"/>
          <w:sz w:val="24"/>
          <w:szCs w:val="24"/>
        </w:rPr>
        <w:tab/>
        <w:t xml:space="preserve"> 0.0004</w:t>
      </w: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color w:val="000000" w:themeColor="text1"/>
          <w:sz w:val="24"/>
          <w:szCs w:val="24"/>
        </w:rPr>
        <w:tab/>
        <w:t>Significant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4.5 presented the Result of the Drying Rate of Yam Flour Samples</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Treatment     Initial Weight (g) Final Weight (g)   Drying Time (h)</w:t>
      </w:r>
      <w:r w:rsidRPr="00213B54">
        <w:rPr>
          <w:rFonts w:ascii="Times New Roman" w:hAnsi="Times New Roman" w:cs="Times New Roman"/>
          <w:color w:val="000000" w:themeColor="text1"/>
          <w:sz w:val="24"/>
          <w:szCs w:val="24"/>
        </w:rPr>
        <w:tab/>
        <w:t>Drying Rate (g/h)</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96.87</w:t>
      </w:r>
      <w:r w:rsidRPr="00213B54">
        <w:rPr>
          <w:rFonts w:ascii="Times New Roman" w:hAnsi="Times New Roman" w:cs="Times New Roman"/>
          <w:color w:val="000000" w:themeColor="text1"/>
          <w:sz w:val="24"/>
          <w:szCs w:val="24"/>
        </w:rPr>
        <w:tab/>
        <w:t xml:space="preserve">             15                     </w:t>
      </w:r>
      <w:r w:rsidRPr="00213B54">
        <w:rPr>
          <w:rFonts w:ascii="Times New Roman" w:hAnsi="Times New Roman" w:cs="Times New Roman"/>
          <w:color w:val="000000" w:themeColor="text1"/>
          <w:sz w:val="24"/>
          <w:szCs w:val="24"/>
        </w:rPr>
        <w:tab/>
        <w:t>4.54</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86.67</w:t>
      </w:r>
      <w:r w:rsidRPr="00213B54">
        <w:rPr>
          <w:rFonts w:ascii="Times New Roman" w:hAnsi="Times New Roman" w:cs="Times New Roman"/>
          <w:color w:val="000000" w:themeColor="text1"/>
          <w:sz w:val="24"/>
          <w:szCs w:val="24"/>
        </w:rPr>
        <w:tab/>
        <w:t xml:space="preserve">             15</w:t>
      </w:r>
      <w:r w:rsidRPr="00213B54">
        <w:rPr>
          <w:rFonts w:ascii="Times New Roman" w:hAnsi="Times New Roman" w:cs="Times New Roman"/>
          <w:color w:val="000000" w:themeColor="text1"/>
          <w:sz w:val="24"/>
          <w:szCs w:val="24"/>
        </w:rPr>
        <w:tab/>
        <w:t xml:space="preserve">                        5.22</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98.15         </w:t>
      </w:r>
      <w:r w:rsidRPr="00213B54">
        <w:rPr>
          <w:rFonts w:ascii="Times New Roman" w:hAnsi="Times New Roman" w:cs="Times New Roman"/>
          <w:color w:val="000000" w:themeColor="text1"/>
          <w:sz w:val="24"/>
          <w:szCs w:val="24"/>
        </w:rPr>
        <w:tab/>
        <w:t xml:space="preserve">             18</w:t>
      </w:r>
      <w:r w:rsidRPr="00213B54">
        <w:rPr>
          <w:rFonts w:ascii="Times New Roman" w:hAnsi="Times New Roman" w:cs="Times New Roman"/>
          <w:color w:val="000000" w:themeColor="text1"/>
          <w:sz w:val="24"/>
          <w:szCs w:val="24"/>
        </w:rPr>
        <w:tab/>
        <w:t xml:space="preserve">                        3.71</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bla)</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62.42                         18</w:t>
      </w:r>
      <w:r w:rsidRPr="00213B54">
        <w:rPr>
          <w:rFonts w:ascii="Times New Roman" w:hAnsi="Times New Roman" w:cs="Times New Roman"/>
          <w:color w:val="000000" w:themeColor="text1"/>
          <w:sz w:val="24"/>
          <w:szCs w:val="24"/>
        </w:rPr>
        <w:tab/>
        <w:t xml:space="preserve">                        5.70</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213B54">
        <w:rPr>
          <w:rFonts w:ascii="Times New Roman" w:hAnsi="Times New Roman" w:cs="Times New Roman"/>
          <w:b/>
          <w:color w:val="000000" w:themeColor="text1"/>
          <w:sz w:val="24"/>
          <w:szCs w:val="24"/>
        </w:rPr>
        <w:t xml:space="preserve"> </w:t>
      </w: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Figure: 4.1: Drying Rate of Yam Flour Samples</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rsidP="00F30784">
      <w:pPr>
        <w:pStyle w:val="Heading2"/>
        <w:rPr>
          <w:rFonts w:ascii="Times New Roman" w:hAnsi="Times New Roman" w:cs="Times New Roman"/>
          <w:color w:val="000000" w:themeColor="text1"/>
        </w:rPr>
      </w:pPr>
      <w:bookmarkStart w:id="57" w:name="_Toc203082180"/>
      <w:r w:rsidRPr="00213B54">
        <w:rPr>
          <w:rFonts w:ascii="Times New Roman" w:hAnsi="Times New Roman" w:cs="Times New Roman"/>
          <w:color w:val="000000" w:themeColor="text1"/>
        </w:rPr>
        <w:lastRenderedPageBreak/>
        <w:t>4.2 DISCUSSIONS</w:t>
      </w:r>
      <w:bookmarkEnd w:id="57"/>
      <w:r w:rsidRPr="00213B54">
        <w:rPr>
          <w:rFonts w:ascii="Times New Roman" w:hAnsi="Times New Roman" w:cs="Times New Roman"/>
          <w:color w:val="000000" w:themeColor="text1"/>
        </w:rPr>
        <w:t xml:space="preserve"> </w:t>
      </w:r>
    </w:p>
    <w:p w:rsidR="00016DC3" w:rsidRPr="00213B54" w:rsidRDefault="002E240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Discussions on Table 4.1</w:t>
      </w:r>
      <w:r w:rsidR="00C342B8" w:rsidRPr="00213B54">
        <w:rPr>
          <w:rFonts w:ascii="Times New Roman" w:hAnsi="Times New Roman" w:cs="Times New Roman"/>
          <w:b/>
          <w:color w:val="000000" w:themeColor="text1"/>
          <w:sz w:val="24"/>
          <w:szCs w:val="24"/>
        </w:rPr>
        <w:t xml:space="preserve"> Proximate Composition (%) of the Samples</w:t>
      </w:r>
    </w:p>
    <w:p w:rsidR="00016DC3" w:rsidRPr="00213B54" w:rsidRDefault="00C342B8" w:rsidP="00F30784">
      <w:pPr>
        <w:pStyle w:val="Heading3"/>
        <w:rPr>
          <w:rFonts w:ascii="Times New Roman" w:hAnsi="Times New Roman" w:cs="Times New Roman"/>
          <w:color w:val="000000" w:themeColor="text1"/>
        </w:rPr>
      </w:pPr>
      <w:bookmarkStart w:id="58" w:name="_Toc203082181"/>
      <w:r w:rsidRPr="00213B54">
        <w:rPr>
          <w:rFonts w:ascii="Times New Roman" w:hAnsi="Times New Roman" w:cs="Times New Roman"/>
          <w:color w:val="000000" w:themeColor="text1"/>
        </w:rPr>
        <w:t>4.2.1: Moisture Content</w:t>
      </w:r>
      <w:bookmarkEnd w:id="58"/>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lower moisture content achieved at higher temperatures aligns with the goal of preserving yam flour by reducing microbial activity.</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F30784">
      <w:pPr>
        <w:pStyle w:val="Heading3"/>
        <w:rPr>
          <w:rFonts w:ascii="Times New Roman" w:hAnsi="Times New Roman" w:cs="Times New Roman"/>
          <w:color w:val="000000" w:themeColor="text1"/>
        </w:rPr>
      </w:pPr>
      <w:bookmarkStart w:id="59" w:name="_Toc203082182"/>
      <w:r w:rsidRPr="00213B54">
        <w:rPr>
          <w:rFonts w:ascii="Times New Roman" w:hAnsi="Times New Roman" w:cs="Times New Roman"/>
          <w:color w:val="000000" w:themeColor="text1"/>
        </w:rPr>
        <w:t>4.2.2: Crude Protein</w:t>
      </w:r>
      <w:bookmarkEnd w:id="59"/>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Protein content increased with oven drying (4.82% for samples blanched at 65°C) but decreased in sun-dried samples (2.95%–2.99%).</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Smith and Adeyemi (2019) noted similar reductions in sun-dried samples, attributing this to prolonged exposure to inconsistent heat and light, which may denature proteins.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3"/>
        <w:rPr>
          <w:rFonts w:ascii="Times New Roman" w:hAnsi="Times New Roman" w:cs="Times New Roman"/>
          <w:color w:val="000000" w:themeColor="text1"/>
        </w:rPr>
      </w:pPr>
      <w:bookmarkStart w:id="60" w:name="_Toc203082183"/>
      <w:r w:rsidRPr="00213B54">
        <w:rPr>
          <w:rFonts w:ascii="Times New Roman" w:hAnsi="Times New Roman" w:cs="Times New Roman"/>
          <w:color w:val="000000" w:themeColor="text1"/>
        </w:rPr>
        <w:t>4.2.3: Crude Fat</w:t>
      </w:r>
      <w:bookmarkEnd w:id="60"/>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retained more crude fat (1.02%) compared to sun drying (0.75%–0.89%).</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Olayinka and Bello (2020) observed that oxidative losses during sun drying reduce fat content, while controlled oven conditions help retain fat.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3"/>
        <w:rPr>
          <w:rFonts w:ascii="Times New Roman" w:hAnsi="Times New Roman" w:cs="Times New Roman"/>
          <w:color w:val="000000" w:themeColor="text1"/>
        </w:rPr>
      </w:pPr>
      <w:bookmarkStart w:id="61" w:name="_Toc203082184"/>
      <w:r w:rsidRPr="00213B54">
        <w:rPr>
          <w:rFonts w:ascii="Times New Roman" w:hAnsi="Times New Roman" w:cs="Times New Roman"/>
          <w:color w:val="000000" w:themeColor="text1"/>
        </w:rPr>
        <w:t>4.2.4: Ash and Crude Fibre Content</w:t>
      </w:r>
      <w:bookmarkEnd w:id="61"/>
    </w:p>
    <w:p w:rsidR="00016DC3" w:rsidRPr="00213B54" w:rsidRDefault="00C342B8">
      <w:pPr>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and crude fibre contents showed minimal variations across treatments. Fresh yam had 2.50% ash and 1.23% fibre, with slight reductions noted after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Adebayo et al. (2017) also reported that ash and fibre are less affected by blanching or drying methods, as these components are relatively stable.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3"/>
        <w:rPr>
          <w:rFonts w:ascii="Times New Roman" w:hAnsi="Times New Roman" w:cs="Times New Roman"/>
          <w:color w:val="000000" w:themeColor="text1"/>
        </w:rPr>
      </w:pPr>
      <w:bookmarkStart w:id="62" w:name="_Toc203082185"/>
      <w:r w:rsidRPr="00213B54">
        <w:rPr>
          <w:rFonts w:ascii="Times New Roman" w:hAnsi="Times New Roman" w:cs="Times New Roman"/>
          <w:color w:val="000000" w:themeColor="text1"/>
        </w:rPr>
        <w:t>4.2.5: Carbohydrate Content</w:t>
      </w:r>
      <w:bookmarkEnd w:id="62"/>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increased as moisture decreased, with sun-dried samples recording the highest levels (83.07%–84.03%).</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result aligns with Okonkwo and Eze (2016), who emphasized that moisture reduction concentrates the carbohydrate fraction in tuber flours.</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3" w:name="_Toc203082186"/>
      <w:r w:rsidRPr="00213B54">
        <w:rPr>
          <w:rFonts w:ascii="Times New Roman" w:hAnsi="Times New Roman" w:cs="Times New Roman"/>
          <w:color w:val="000000" w:themeColor="text1"/>
        </w:rPr>
        <w:lastRenderedPageBreak/>
        <w:t>4.3 Discussion on Table 4.3 One-Way ANOVA and Tukey HSD Results</w:t>
      </w:r>
      <w:bookmarkEnd w:id="63"/>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4" w:name="_Toc203082187"/>
      <w:r w:rsidRPr="00213B54">
        <w:rPr>
          <w:rFonts w:ascii="Times New Roman" w:hAnsi="Times New Roman" w:cs="Times New Roman"/>
          <w:color w:val="000000" w:themeColor="text1"/>
        </w:rPr>
        <w:t>4.4 Discussion on Table 4.4  A two-way ANOVA</w:t>
      </w:r>
      <w:bookmarkEnd w:id="64"/>
    </w:p>
    <w:p w:rsidR="00016DC3" w:rsidRPr="00213B54" w:rsidRDefault="00C342B8">
      <w:pPr>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 two-way ANOVA was used to assess the effects of blanching temperature, drying method, and their interaction. </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method and blanching temperature significantly affected most nutritional parameters. Interaction effects show that the influence of one factor depends on the level of the other. Oven drying was best for protein retention; sun drying (after 95°C blanching) favoured` moisture loss and carbohydrate concentration.</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5" w:name="_Toc203082188"/>
      <w:r w:rsidRPr="00213B54">
        <w:rPr>
          <w:rFonts w:ascii="Times New Roman" w:hAnsi="Times New Roman" w:cs="Times New Roman"/>
          <w:color w:val="000000" w:themeColor="text1"/>
        </w:rPr>
        <w:t>4.5  Discussion on Drying Rate Table 4.5</w:t>
      </w:r>
      <w:bookmarkEnd w:id="65"/>
    </w:p>
    <w:p w:rsidR="00016DC3" w:rsidRPr="00213B54" w:rsidRDefault="00C342B8">
      <w:pPr>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results revealed key differences between oven drying at 60°C and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Oven drying had a higher drying rate than sun drying under both blanching temperatures.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highest drying rate (16.22 g/h) was recorded in oven drying at 60°C with 95°C blanching.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lowest drying rate (12.88 g/h) was observed in sun drying with 65°C blanching.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confirms that controlled oven conditions facilitate faster moisture removal compared to sun drying, where drying efficiency is affected by environmental factors such as temperature, humidity, and airflow.</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2. </w:t>
      </w:r>
      <w:r w:rsidRPr="00213B54">
        <w:rPr>
          <w:rFonts w:ascii="Times New Roman" w:hAnsi="Times New Roman" w:cs="Times New Roman"/>
          <w:color w:val="000000" w:themeColor="text1"/>
          <w:sz w:val="24"/>
          <w:szCs w:val="24"/>
        </w:rPr>
        <w:t>Blanching at 95°C enhanced the drying rate compared to 65°C.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Samples blanched at 95°C dried faster in both oven and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may be attributed to heat-induced cell structure breakdown, which accelerates moisture loss.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Similar findings were reported by Adebayo et al. (2017), where higher blanching temperatures led to increased drying efficiency in yam processing.</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Sun drying had the slowest drying rate due to environmental variability.</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Although sun drying at 95°C blanching had a slightly improved drying rate (14.87 g/h), it was still lower than oven drying at 60°C.</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This aligns with studies by Aluko and Ibrahim (2021), who reported that sun drying is less efficient due to inconsistent heat exposure and possible reabsorption of moisture during the drying process.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results suggest that oven drying at 60°C is more efficient than sun drying for yam flour production, ensuring faster drying and reducing the risk of microbial contamination.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However, sun drying remains a viable option in rural areas where electricity costs or oven availability are limiting factors.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66" w:name="_Toc203082189"/>
      <w:r w:rsidRPr="00213B54">
        <w:rPr>
          <w:rFonts w:ascii="Times New Roman" w:hAnsi="Times New Roman" w:cs="Times New Roman"/>
          <w:color w:val="000000" w:themeColor="text1"/>
        </w:rPr>
        <w:t>4.6. Comparative Discussion with Existing Research and Practical Implications</w:t>
      </w:r>
      <w:bookmarkEnd w:id="66"/>
    </w:p>
    <w:p w:rsidR="00016DC3" w:rsidRPr="00213B54" w:rsidRDefault="00C342B8">
      <w:pPr>
        <w:ind w:firstLineChars="150" w:firstLine="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section compares the study’s findings with existing research and explores its relevance to yam flour production.</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Comparison with Literature</w:t>
      </w:r>
    </w:p>
    <w:p w:rsidR="00016DC3" w:rsidRPr="00213B54" w:rsidRDefault="00C342B8">
      <w:pPr>
        <w:ind w:left="240" w:hangingChars="100" w:hanging="240"/>
        <w:jc w:val="both"/>
        <w:rPr>
          <w:rFonts w:ascii="Times New Roman" w:hAnsi="Times New Roman" w:cs="Times New Roman"/>
          <w:color w:val="000000" w:themeColor="text1"/>
          <w:sz w:val="24"/>
          <w:szCs w:val="24"/>
        </w:rPr>
      </w:pPr>
      <w:bookmarkStart w:id="67" w:name="_Toc203082190"/>
      <w:r w:rsidRPr="00213B54">
        <w:rPr>
          <w:rStyle w:val="Heading3Char"/>
          <w:rFonts w:ascii="Times New Roman" w:hAnsi="Times New Roman" w:cs="Times New Roman"/>
          <w:color w:val="000000" w:themeColor="text1"/>
        </w:rPr>
        <w:t>4.6. 1: Moisture Content</w:t>
      </w:r>
      <w:bookmarkEnd w:id="67"/>
      <w:r w:rsidRPr="00213B54">
        <w:rPr>
          <w:rFonts w:ascii="Times New Roman" w:hAnsi="Times New Roman" w:cs="Times New Roman"/>
          <w:color w:val="000000" w:themeColor="text1"/>
          <w:sz w:val="24"/>
          <w:szCs w:val="24"/>
        </w:rPr>
        <w:t>: The moisture reduction trend aligns with Johnson et al. (2018) and Adebayo et al. (2017), who reported that oven drying removes moisture more effectively than sun drying, ensuring longer shelf life.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bookmarkStart w:id="68" w:name="_Toc203082191"/>
      <w:r w:rsidRPr="00213B54">
        <w:rPr>
          <w:rStyle w:val="Heading3Char"/>
          <w:rFonts w:ascii="Times New Roman" w:hAnsi="Times New Roman" w:cs="Times New Roman"/>
          <w:color w:val="000000" w:themeColor="text1"/>
        </w:rPr>
        <w:t>4.6.2: Protein Retention</w:t>
      </w:r>
      <w:bookmarkEnd w:id="68"/>
      <w:r w:rsidRPr="00213B54">
        <w:rPr>
          <w:rFonts w:ascii="Times New Roman" w:hAnsi="Times New Roman" w:cs="Times New Roman"/>
          <w:color w:val="000000" w:themeColor="text1"/>
          <w:sz w:val="24"/>
          <w:szCs w:val="24"/>
        </w:rPr>
        <w:t>: The study’s findings match Smith &amp; Adeyemi (2019), who found that sun drying leads to protein denaturation due to prolonged heat exposure.</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bookmarkStart w:id="69" w:name="_Toc203082192"/>
      <w:r w:rsidRPr="00213B54">
        <w:rPr>
          <w:rStyle w:val="Heading3Char"/>
          <w:rFonts w:ascii="Times New Roman" w:hAnsi="Times New Roman" w:cs="Times New Roman"/>
          <w:color w:val="000000" w:themeColor="text1"/>
        </w:rPr>
        <w:t>4.6.3: Fat Stability</w:t>
      </w:r>
      <w:bookmarkEnd w:id="69"/>
      <w:r w:rsidRPr="00213B54">
        <w:rPr>
          <w:rFonts w:ascii="Times New Roman" w:hAnsi="Times New Roman" w:cs="Times New Roman"/>
          <w:color w:val="000000" w:themeColor="text1"/>
          <w:sz w:val="24"/>
          <w:szCs w:val="24"/>
        </w:rPr>
        <w:t>: Similar to Olayinka &amp; Bello (2020), the research confirmed oxidative fat losses in sun drying, making oven drying a better option for fat retention.</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pPr>
        <w:jc w:val="both"/>
        <w:rPr>
          <w:rFonts w:ascii="Times New Roman" w:hAnsi="Times New Roman" w:cs="Times New Roman"/>
          <w:color w:val="000000" w:themeColor="text1"/>
          <w:sz w:val="24"/>
          <w:szCs w:val="24"/>
        </w:rPr>
      </w:pPr>
      <w:bookmarkStart w:id="70" w:name="_Toc203082193"/>
      <w:r w:rsidRPr="00213B54">
        <w:rPr>
          <w:rStyle w:val="Heading3Char"/>
          <w:rFonts w:ascii="Times New Roman" w:hAnsi="Times New Roman" w:cs="Times New Roman"/>
          <w:color w:val="000000" w:themeColor="text1"/>
        </w:rPr>
        <w:t>4.6.4: Drying Rate</w:t>
      </w:r>
      <w:bookmarkEnd w:id="70"/>
      <w:r w:rsidRPr="00213B54">
        <w:rPr>
          <w:rFonts w:ascii="Times New Roman" w:hAnsi="Times New Roman" w:cs="Times New Roman"/>
          <w:color w:val="000000" w:themeColor="text1"/>
          <w:sz w:val="24"/>
          <w:szCs w:val="24"/>
        </w:rPr>
        <w:t>: The drying efficiency aligns with Aluko &amp; Ibrahim (2021), who observed that higher blanching temperatures increase drying rates due to enhanced moisture diffusion.</w:t>
      </w: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b/>
          <w:color w:val="000000" w:themeColor="text1"/>
          <w:sz w:val="24"/>
          <w:szCs w:val="24"/>
        </w:rPr>
      </w:pPr>
    </w:p>
    <w:p w:rsidR="00213B54" w:rsidRPr="00213B54" w:rsidRDefault="00213B54">
      <w:pPr>
        <w:jc w:val="center"/>
        <w:rPr>
          <w:rFonts w:ascii="Times New Roman" w:hAnsi="Times New Roman" w:cs="Times New Roman"/>
          <w:b/>
          <w:color w:val="000000" w:themeColor="text1"/>
          <w:sz w:val="24"/>
          <w:szCs w:val="24"/>
        </w:rPr>
      </w:pPr>
    </w:p>
    <w:p w:rsidR="00213B54" w:rsidRPr="00213B54" w:rsidRDefault="00213B54">
      <w:pPr>
        <w:jc w:val="center"/>
        <w:rPr>
          <w:rFonts w:ascii="Times New Roman" w:hAnsi="Times New Roman" w:cs="Times New Roman"/>
          <w:b/>
          <w:color w:val="000000" w:themeColor="text1"/>
          <w:sz w:val="24"/>
          <w:szCs w:val="24"/>
        </w:rPr>
      </w:pPr>
    </w:p>
    <w:p w:rsidR="00016DC3" w:rsidRPr="00213B54" w:rsidRDefault="00C342B8" w:rsidP="00213B54">
      <w:pPr>
        <w:pStyle w:val="Heading1"/>
        <w:jc w:val="center"/>
        <w:rPr>
          <w:rFonts w:ascii="Times New Roman" w:hAnsi="Times New Roman" w:cs="Times New Roman"/>
          <w:color w:val="000000" w:themeColor="text1"/>
        </w:rPr>
      </w:pPr>
      <w:bookmarkStart w:id="71" w:name="_Toc203082194"/>
      <w:r w:rsidRPr="00213B54">
        <w:rPr>
          <w:rFonts w:ascii="Times New Roman" w:hAnsi="Times New Roman" w:cs="Times New Roman"/>
          <w:color w:val="000000" w:themeColor="text1"/>
        </w:rPr>
        <w:lastRenderedPageBreak/>
        <w:t>CHAPTER FIVE</w:t>
      </w:r>
      <w:bookmarkEnd w:id="71"/>
    </w:p>
    <w:p w:rsidR="00016DC3" w:rsidRPr="00213B54" w:rsidRDefault="00C342B8" w:rsidP="00213B54">
      <w:pPr>
        <w:pStyle w:val="Heading1"/>
        <w:jc w:val="center"/>
        <w:rPr>
          <w:rFonts w:ascii="Times New Roman" w:hAnsi="Times New Roman" w:cs="Times New Roman"/>
          <w:color w:val="000000" w:themeColor="text1"/>
        </w:rPr>
      </w:pPr>
      <w:bookmarkStart w:id="72" w:name="_Toc203082195"/>
      <w:r w:rsidRPr="00213B54">
        <w:rPr>
          <w:rFonts w:ascii="Times New Roman" w:hAnsi="Times New Roman" w:cs="Times New Roman"/>
          <w:color w:val="000000" w:themeColor="text1"/>
        </w:rPr>
        <w:t>CONCLUSIONS AND RECOMMENDATIONS</w:t>
      </w:r>
      <w:bookmarkEnd w:id="72"/>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73" w:name="_Toc203082196"/>
      <w:r w:rsidRPr="00213B54">
        <w:rPr>
          <w:rFonts w:ascii="Times New Roman" w:hAnsi="Times New Roman" w:cs="Times New Roman"/>
          <w:color w:val="000000" w:themeColor="text1"/>
        </w:rPr>
        <w:t>5.1 Conclusions</w:t>
      </w:r>
      <w:bookmarkEnd w:id="73"/>
    </w:p>
    <w:p w:rsidR="00016DC3" w:rsidRPr="00213B54" w:rsidRDefault="00C342B8">
      <w:pPr>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The following conclusion was drawn from the results obtained from this study</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xml:space="preserve"> Oven drying was more effective in reducing moisture content and preserving protein and fat levels compared to sun drying.</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2</w:t>
      </w:r>
      <w:r w:rsidRPr="00213B54">
        <w:rPr>
          <w:rFonts w:ascii="Times New Roman" w:hAnsi="Times New Roman" w:cs="Times New Roman"/>
          <w:color w:val="000000" w:themeColor="text1"/>
          <w:sz w:val="24"/>
          <w:szCs w:val="24"/>
        </w:rPr>
        <w:t>. Sun drying yielded the highest carbohydrate content, making it suitable for carbohydrate-dense applications.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Blanching at higher temperatures (95°C) slightly reduced ash and fibre retention compared to 65°C.</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C342B8" w:rsidP="00213B54">
      <w:pPr>
        <w:pStyle w:val="Heading2"/>
        <w:rPr>
          <w:rFonts w:ascii="Times New Roman" w:hAnsi="Times New Roman" w:cs="Times New Roman"/>
          <w:color w:val="000000" w:themeColor="text1"/>
        </w:rPr>
      </w:pPr>
      <w:bookmarkStart w:id="74" w:name="_Toc203082197"/>
      <w:r w:rsidRPr="00213B54">
        <w:rPr>
          <w:rFonts w:ascii="Times New Roman" w:hAnsi="Times New Roman" w:cs="Times New Roman"/>
          <w:color w:val="000000" w:themeColor="text1"/>
        </w:rPr>
        <w:t>5.2 Recommendations</w:t>
      </w:r>
      <w:bookmarkEnd w:id="74"/>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For yam flour production, oven drying at 65°C is recommended for optimal nutritional preservation.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2. Further studies should investigate the sensory qualities and functional properties of yam flour processed under similar conditions.</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3. Implement energy-efficient drying technologies for large-scale production.</w:t>
      </w:r>
    </w:p>
    <w:p w:rsidR="00016DC3" w:rsidRPr="00213B54" w:rsidRDefault="00C342B8">
      <w:pPr>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4. Explore the impact of blanching time and drying method on other yam species.</w:t>
      </w: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C342B8" w:rsidP="00213B54">
      <w:pPr>
        <w:pStyle w:val="Heading1"/>
        <w:jc w:val="center"/>
        <w:rPr>
          <w:rFonts w:ascii="Times New Roman" w:hAnsi="Times New Roman" w:cs="Times New Roman"/>
          <w:color w:val="000000" w:themeColor="text1"/>
        </w:rPr>
      </w:pPr>
      <w:bookmarkStart w:id="75" w:name="_Toc203082198"/>
      <w:r w:rsidRPr="00213B54">
        <w:rPr>
          <w:rFonts w:ascii="Times New Roman" w:hAnsi="Times New Roman" w:cs="Times New Roman"/>
          <w:color w:val="000000" w:themeColor="text1"/>
        </w:rPr>
        <w:lastRenderedPageBreak/>
        <w:t>References</w:t>
      </w:r>
      <w:bookmarkEnd w:id="75"/>
    </w:p>
    <w:p w:rsidR="00016DC3" w:rsidRPr="00213B54" w:rsidRDefault="00C342B8">
      <w:pPr>
        <w:pStyle w:val="Heading1"/>
        <w:ind w:left="480" w:hangingChars="200" w:hanging="480"/>
        <w:jc w:val="both"/>
        <w:rPr>
          <w:rFonts w:ascii="Times New Roman" w:hAnsi="Times New Roman" w:cs="Times New Roman"/>
          <w:color w:val="000000" w:themeColor="text1"/>
          <w:sz w:val="24"/>
          <w:szCs w:val="24"/>
        </w:rPr>
      </w:pPr>
      <w:bookmarkStart w:id="76" w:name="_Toc202769906"/>
      <w:bookmarkStart w:id="77" w:name="_Toc203082199"/>
      <w:r w:rsidRPr="00213B54">
        <w:rPr>
          <w:rFonts w:ascii="Times New Roman" w:hAnsi="Times New Roman" w:cs="Times New Roman"/>
          <w:b w:val="0"/>
          <w:bCs w:val="0"/>
          <w:color w:val="000000" w:themeColor="text1"/>
          <w:sz w:val="24"/>
          <w:szCs w:val="24"/>
        </w:rPr>
        <w:t>AOAC International. (2010). Official methods of analysis of AOAC International (18th ed.). Gaithersburg, MD: AOAC International</w:t>
      </w:r>
      <w:r w:rsidRPr="00213B54">
        <w:rPr>
          <w:rFonts w:ascii="Times New Roman" w:hAnsi="Times New Roman" w:cs="Times New Roman"/>
          <w:color w:val="000000" w:themeColor="text1"/>
          <w:sz w:val="24"/>
          <w:szCs w:val="24"/>
        </w:rPr>
        <w:t>.</w:t>
      </w:r>
      <w:bookmarkEnd w:id="76"/>
      <w:bookmarkEnd w:id="77"/>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AOAC International. (2019). Official methods of analysis of AOAC International (21st ed.). Gaithersburg, MD: AOAC International.</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Adebayo, K., Ojo, O., &amp; Adeola, A. (2017). Effects of drying methods on the proximate and mineral composition of yam flour. International Journal of Food Science and Nutrition, 6(2), 150–158.</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Adejumo, B. A., Adekola, K. A., &amp; Olayemi, M. S. (2020). Effect of processing methods on proximate and functional properties of yam flour. Journal of Food Science and Engineering, 10(1), 45–52.</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Adepoju, A. A., &amp; Oyewole, O. B. (2018). Effect of blanching and drying methods on the nutritional quality of yam flour. Nigerian Food Journal, 36(1), 24–31.</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Adepoju, A. A., Olatunji, O., &amp; Adebowale, A. R. (2018). Nutritional composition of different yam varieties in Nigeria. African Journal of Food Science, 12(4), 89–95.</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Akinwande, B. A., &amp; Ogundele, O. M. (2020). Blanching and drying effects on the proximate composition of yam flour. African Journal of Root and Tuber Crops, 11(3), 234–240.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Aluko, T. A., &amp; Ibrahim, M. (2021). Comparative analysis of sun drying and oven drying methods on yam flour quality. Journal of Food Processing Technology, 9(3), 240–248.</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Chen, Y., Lu, X., Zhang, C., &amp; Wang, S. (2017). Comparative analysis of freeze-drying and microwave drying on yam flour. Journal of Food Engineering, 215, 104–112.</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Chen, Y., Tian, Q., &amp; Wang, X. (2017). Effects of drying methods on the physicochemical properties of yam powder. Drying Technology, 35(10), 1234–1241.</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Dereje, T., Abebe, Y., &amp; Mengistu, M. (2020). Production and characterization of yam flour from selected Ethiopian varieties. International Journal of Food Science, 2020, Article ID 121756.</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FAO. (2021). Food and Agriculture Organization statistical database. Rome, Italy: FAO. Retrieved from http://www.fao.org</w:t>
      </w:r>
    </w:p>
    <w:p w:rsidR="00016DC3" w:rsidRPr="00213B54" w:rsidRDefault="00C342B8">
      <w:pPr>
        <w:ind w:left="480" w:hangingChars="200" w:hanging="48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FAO. (2022). Yam production statistics in West Africa. Rome, Italy: Food and Agriculture Organization of the United Nations.</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Johnson, M. K., Eze, C., &amp; Bello, A. (2018). Moisture and protein retention in yam flour under varying drying methods. African Journal of Agricultural Research, 13(6), 290–298.</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Ju, H., Li, Y., &amp; Wang, L. (2015). Traditional sun drying techniques in root crop processing. Asian Food Science Journal, 4(3), 167–174.</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Ju, H., Wu, Q., &amp; Song, W. (2016). Optimization of hot air drying conditions for yam flour production. International Journal of Agricultural Technology, 12(1), 145–153.</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Kanu, A. M., Obieze, C. O., &amp; Okoye, E. C. (2018). Economic importance of yam in African agriculture. Journal of Root Crops, 44(1), 34–40.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Kumar, A., &amp; Mishra, B. (2017). Impact of drying techniques on quality of root and tuber flours. International Journal of Food Processing Technology, 4(2), 112–120.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Kumar, S., Singh, R., &amp; Ali, A. (2019). Effect of blanching temperature and time on nutritional quality of dried yam flour. Journal of Food Processing and Preservation, 43(4), e13847.</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Musa, A. A., Okoye, C. J., &amp; Ibe, F. C. (2021). Influence of blanching temperatures on vitamin C and microbial load in yam flour. Nigerian Journal of Food Science and Technology, 9(1), 55–62.</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Obidiegwu, J. E., Akpabio, E. M., &amp; Uchegbu, N. (2020). Review on yam-based food products and food security in Nigeria. African Journal of Food Science, 14(3), 45–53.</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Ojinnaka, M. C., Uzochukwu, S. V. A., &amp; Ogbulie, T. E. (2017). Nutritional composition and functional properties of yam flour. Journal of Food Technology Research, 4(1), 20–27.</w:t>
      </w:r>
    </w:p>
    <w:p w:rsidR="00016DC3" w:rsidRPr="00213B54" w:rsidRDefault="00C342B8">
      <w:pP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Okonkwo, P. C., &amp; Eze, A. B. (2016). Influence of blanching and drying methods on carbohydrate content of tuber-based flours. Nigerian Journal of Food Science, 8(1), 180–190.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Okonkwo, P. C., Umeh, A. N., &amp; Ajayi, K. A. (2020). Post-harvest handling and storage constraints affecting yam productivity. Journal of Agricultural Extension, 24(2), 93–102.</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Olayinka, J. A., &amp; Bello, R. K. (2020). Effects of sun drying on fat retention and oxidative stability in processed yam flour. Food and Nutrition Research, 7(4), 456–462.</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Otegbayo, B. O., Samuel, F. O., &amp; Ajayi, O. I. (2019). Comparative analysis of physicochemical properties of yam flour from selected Nigerian varieties. Food Chemistry, 290, 320–328.</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Padhan, P., &amp; Panda, G. (2020). Food security in the context of climate change and population growth. World Development Perspectives, 18, 100229.</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Rees, D., &amp; Bancroft, R. D. (2018). Post-harvest losses in yam value chains: Causes and interventions. Journal of Agricultural Science and Technology, 20(1), 77–89.</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Setyawan, A. A., Wulandari, R., &amp; Permadi, M. B. (2021). Functional and nutritional properties of dried yam flour for food industry applications. International Journal of Agricultural Research and Technology, 11(2), 89–97.</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Smith, R. D., &amp; Adeyemi, O. A. (2019). Protein retention in yam flour processed under different drying methods and temperatures. Journal of Agricultural Biotechnology, 11(2), 300–310.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Wahab, F. A., &amp; Adeyemi, S. O. (2016). Economic potentials of yam flour processing in Nigeria. African Journal of Agricultural Economics and Rural Development, 4(5), 234–240.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Wahab, F. A., Adeyemi, S. O., &amp; Okunlola, F. O. (2016). Influence of blanching on nutritional composition of yam flour. Journal of Food Technology and Preservation, 10(3), 123–128.</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Xiao, H., Liu, H., &amp; Zhang, J. (2015). Drying kinetics and modeling of yam slices during hot air drying. Food and Bioproducts Processing, 93, 90–98.</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Zhang, X., Ding, Y., Liu, Z., &amp; Wang, M. (2023). Nutritional profile of medicinal yam rhizome: A review. Journal of Medicinal Plants Research, 17(2), 112–120.</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Zhang, X., Zheng, Y., &amp; Liu, Z. (2023). Health benefits of Dioscorea spp.: Traditional applications and bioactive compounds. Frontiers in Nutrition, 10, 117832.</w:t>
      </w:r>
    </w:p>
    <w:p w:rsidR="00016DC3" w:rsidRPr="00213B54" w:rsidRDefault="00C342B8">
      <w:pPr>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Zou, Y., Wu, X., &amp; Li, T. (2021). Functional food potential of yam-based products. Journal of Food Science and Technology, 58(6), 2072–2080.</w:t>
      </w: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center"/>
        <w:rPr>
          <w:rFonts w:ascii="Times New Roman" w:hAnsi="Times New Roman" w:cs="Times New Roman"/>
          <w:b/>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color w:val="000000" w:themeColor="text1"/>
          <w:sz w:val="24"/>
          <w:szCs w:val="24"/>
        </w:rPr>
      </w:pPr>
    </w:p>
    <w:p w:rsidR="00016DC3" w:rsidRPr="00213B54" w:rsidRDefault="00016DC3">
      <w:pPr>
        <w:spacing w:line="480" w:lineRule="auto"/>
        <w:jc w:val="both"/>
        <w:rPr>
          <w:rFonts w:ascii="Times New Roman" w:hAnsi="Times New Roman" w:cs="Times New Roman"/>
          <w:b/>
          <w:bCs/>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color w:val="000000" w:themeColor="text1"/>
          <w:sz w:val="24"/>
          <w:szCs w:val="24"/>
        </w:rPr>
      </w:pPr>
    </w:p>
    <w:p w:rsidR="00016DC3" w:rsidRPr="00213B54" w:rsidRDefault="00016DC3">
      <w:pPr>
        <w:jc w:val="both"/>
        <w:rPr>
          <w:rFonts w:ascii="Times New Roman" w:hAnsi="Times New Roman" w:cs="Times New Roman"/>
          <w:b/>
          <w:bCs/>
          <w:color w:val="000000" w:themeColor="text1"/>
          <w:sz w:val="24"/>
          <w:szCs w:val="24"/>
        </w:rPr>
      </w:pPr>
    </w:p>
    <w:sectPr w:rsidR="00016DC3" w:rsidRPr="00213B54" w:rsidSect="000E5106">
      <w:pgSz w:w="11906" w:h="16838"/>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33B" w:rsidRDefault="00FE533B">
      <w:pPr>
        <w:spacing w:line="240" w:lineRule="auto"/>
      </w:pPr>
      <w:r>
        <w:separator/>
      </w:r>
    </w:p>
  </w:endnote>
  <w:endnote w:type="continuationSeparator" w:id="0">
    <w:p w:rsidR="00FE533B" w:rsidRDefault="00FE5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altName w:val="MS PMincho"/>
    <w:panose1 w:val="00000000000000000000"/>
    <w:charset w:val="80"/>
    <w:family w:val="roman"/>
    <w:notTrueType/>
    <w:pitch w:val="default"/>
  </w:font>
  <w:font w:name="等线">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50" w:rsidRDefault="002058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719105"/>
      <w:docPartObj>
        <w:docPartGallery w:val="Page Numbers (Bottom of Page)"/>
        <w:docPartUnique/>
      </w:docPartObj>
    </w:sdtPr>
    <w:sdtEndPr>
      <w:rPr>
        <w:noProof/>
      </w:rPr>
    </w:sdtEndPr>
    <w:sdtContent>
      <w:p w:rsidR="007C2C08" w:rsidRDefault="007C2C08">
        <w:pPr>
          <w:pStyle w:val="Footer"/>
          <w:jc w:val="center"/>
        </w:pPr>
        <w:r>
          <w:fldChar w:fldCharType="begin"/>
        </w:r>
        <w:r>
          <w:instrText xml:space="preserve"> PAGE   \* MERGEFORMAT </w:instrText>
        </w:r>
        <w:r>
          <w:fldChar w:fldCharType="separate"/>
        </w:r>
        <w:r w:rsidR="00580366">
          <w:rPr>
            <w:noProof/>
          </w:rPr>
          <w:t>6</w:t>
        </w:r>
        <w:r>
          <w:rPr>
            <w:noProof/>
          </w:rPr>
          <w:fldChar w:fldCharType="end"/>
        </w:r>
      </w:p>
    </w:sdtContent>
  </w:sdt>
  <w:p w:rsidR="007C2C08" w:rsidRDefault="007C2C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50" w:rsidRDefault="00205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33B" w:rsidRDefault="00FE533B">
      <w:pPr>
        <w:spacing w:after="0"/>
      </w:pPr>
      <w:r>
        <w:separator/>
      </w:r>
    </w:p>
  </w:footnote>
  <w:footnote w:type="continuationSeparator" w:id="0">
    <w:p w:rsidR="00FE533B" w:rsidRDefault="00FE53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50" w:rsidRDefault="002058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50" w:rsidRDefault="00205850" w:rsidP="00205850">
    <w:pPr>
      <w:pStyle w:val="Header"/>
      <w:tabs>
        <w:tab w:val="clear" w:pos="4153"/>
        <w:tab w:val="clear" w:pos="8306"/>
        <w:tab w:val="left" w:pos="709"/>
        <w:tab w:val="left" w:pos="6125"/>
        <w:tab w:val="left" w:pos="7082"/>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850" w:rsidRDefault="002058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20386"/>
    <w:multiLevelType w:val="multilevel"/>
    <w:tmpl w:val="19F20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multilevel"/>
    <w:tmpl w:val="2074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A80C3E"/>
    <w:multiLevelType w:val="multilevel"/>
    <w:tmpl w:val="2BA80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594245"/>
    <w:multiLevelType w:val="multilevel"/>
    <w:tmpl w:val="325942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F6D62"/>
    <w:multiLevelType w:val="multilevel"/>
    <w:tmpl w:val="5BBF6D6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D2"/>
    <w:rsid w:val="00016DC3"/>
    <w:rsid w:val="00076A45"/>
    <w:rsid w:val="00083CD5"/>
    <w:rsid w:val="000D0250"/>
    <w:rsid w:val="000D188A"/>
    <w:rsid w:val="000D50A2"/>
    <w:rsid w:val="000D6AAE"/>
    <w:rsid w:val="000E5106"/>
    <w:rsid w:val="000F6E88"/>
    <w:rsid w:val="00100765"/>
    <w:rsid w:val="001901BB"/>
    <w:rsid w:val="001A2920"/>
    <w:rsid w:val="001C5AFA"/>
    <w:rsid w:val="001E4536"/>
    <w:rsid w:val="00205850"/>
    <w:rsid w:val="00213B54"/>
    <w:rsid w:val="00244270"/>
    <w:rsid w:val="0026212F"/>
    <w:rsid w:val="002659D2"/>
    <w:rsid w:val="002856D2"/>
    <w:rsid w:val="002B2FEC"/>
    <w:rsid w:val="002B34D8"/>
    <w:rsid w:val="002E0360"/>
    <w:rsid w:val="002E240E"/>
    <w:rsid w:val="0030177F"/>
    <w:rsid w:val="003209D3"/>
    <w:rsid w:val="00336819"/>
    <w:rsid w:val="00360548"/>
    <w:rsid w:val="0038615C"/>
    <w:rsid w:val="00386C2F"/>
    <w:rsid w:val="00397E46"/>
    <w:rsid w:val="003C55B3"/>
    <w:rsid w:val="003E6EE9"/>
    <w:rsid w:val="00437920"/>
    <w:rsid w:val="0044675A"/>
    <w:rsid w:val="00464609"/>
    <w:rsid w:val="0048079E"/>
    <w:rsid w:val="004E320C"/>
    <w:rsid w:val="00515ADF"/>
    <w:rsid w:val="00521779"/>
    <w:rsid w:val="005247FE"/>
    <w:rsid w:val="00534B33"/>
    <w:rsid w:val="00550D75"/>
    <w:rsid w:val="00580366"/>
    <w:rsid w:val="00583776"/>
    <w:rsid w:val="005A439D"/>
    <w:rsid w:val="005D7D73"/>
    <w:rsid w:val="005E71F9"/>
    <w:rsid w:val="005F246A"/>
    <w:rsid w:val="006163BC"/>
    <w:rsid w:val="0064503C"/>
    <w:rsid w:val="00645E55"/>
    <w:rsid w:val="006E0F10"/>
    <w:rsid w:val="006E3184"/>
    <w:rsid w:val="00773BBD"/>
    <w:rsid w:val="0078149C"/>
    <w:rsid w:val="00790EA8"/>
    <w:rsid w:val="0079550A"/>
    <w:rsid w:val="007A1353"/>
    <w:rsid w:val="007C2C08"/>
    <w:rsid w:val="007D7668"/>
    <w:rsid w:val="007E463D"/>
    <w:rsid w:val="007E59DE"/>
    <w:rsid w:val="007F0AD8"/>
    <w:rsid w:val="00807343"/>
    <w:rsid w:val="008258AA"/>
    <w:rsid w:val="008655C5"/>
    <w:rsid w:val="00866389"/>
    <w:rsid w:val="008B66E0"/>
    <w:rsid w:val="00920750"/>
    <w:rsid w:val="0093396A"/>
    <w:rsid w:val="00937742"/>
    <w:rsid w:val="00956889"/>
    <w:rsid w:val="0097101F"/>
    <w:rsid w:val="009C1276"/>
    <w:rsid w:val="009C3302"/>
    <w:rsid w:val="00A318D1"/>
    <w:rsid w:val="00A5262E"/>
    <w:rsid w:val="00A843E1"/>
    <w:rsid w:val="00B1307C"/>
    <w:rsid w:val="00B37806"/>
    <w:rsid w:val="00B6115D"/>
    <w:rsid w:val="00B645CA"/>
    <w:rsid w:val="00B94170"/>
    <w:rsid w:val="00BB57AA"/>
    <w:rsid w:val="00BC5513"/>
    <w:rsid w:val="00C05860"/>
    <w:rsid w:val="00C245F0"/>
    <w:rsid w:val="00C342B8"/>
    <w:rsid w:val="00C41A4B"/>
    <w:rsid w:val="00C57B3D"/>
    <w:rsid w:val="00C66D6A"/>
    <w:rsid w:val="00C82EE4"/>
    <w:rsid w:val="00CB39BF"/>
    <w:rsid w:val="00CD1472"/>
    <w:rsid w:val="00D00674"/>
    <w:rsid w:val="00D241F9"/>
    <w:rsid w:val="00D63B22"/>
    <w:rsid w:val="00D80CDB"/>
    <w:rsid w:val="00D83176"/>
    <w:rsid w:val="00DB4BAB"/>
    <w:rsid w:val="00E0770F"/>
    <w:rsid w:val="00E24907"/>
    <w:rsid w:val="00E31516"/>
    <w:rsid w:val="00E34C89"/>
    <w:rsid w:val="00E53FFB"/>
    <w:rsid w:val="00E97774"/>
    <w:rsid w:val="00EC50BF"/>
    <w:rsid w:val="00ED7D69"/>
    <w:rsid w:val="00F30784"/>
    <w:rsid w:val="00F412F0"/>
    <w:rsid w:val="00F81908"/>
    <w:rsid w:val="00FD00A7"/>
    <w:rsid w:val="00FE3C53"/>
    <w:rsid w:val="00FE533B"/>
    <w:rsid w:val="01672303"/>
    <w:rsid w:val="038F539C"/>
    <w:rsid w:val="043851F9"/>
    <w:rsid w:val="04665438"/>
    <w:rsid w:val="04B17441"/>
    <w:rsid w:val="0A2D48BF"/>
    <w:rsid w:val="0A396FF1"/>
    <w:rsid w:val="0C7C3B09"/>
    <w:rsid w:val="0C897FA2"/>
    <w:rsid w:val="0CBD001A"/>
    <w:rsid w:val="0CF56071"/>
    <w:rsid w:val="0EAB349F"/>
    <w:rsid w:val="0FE034E2"/>
    <w:rsid w:val="101712FC"/>
    <w:rsid w:val="11103C0E"/>
    <w:rsid w:val="113D64B6"/>
    <w:rsid w:val="11E35B64"/>
    <w:rsid w:val="1492415F"/>
    <w:rsid w:val="15807C55"/>
    <w:rsid w:val="18EE3517"/>
    <w:rsid w:val="1C900D6C"/>
    <w:rsid w:val="1EFF6567"/>
    <w:rsid w:val="20947C82"/>
    <w:rsid w:val="23060DA1"/>
    <w:rsid w:val="29D954B6"/>
    <w:rsid w:val="29DD4F73"/>
    <w:rsid w:val="2B773C5E"/>
    <w:rsid w:val="2CEC4BF5"/>
    <w:rsid w:val="31330BF0"/>
    <w:rsid w:val="36293AD8"/>
    <w:rsid w:val="37266088"/>
    <w:rsid w:val="3A8B344B"/>
    <w:rsid w:val="3AB4755E"/>
    <w:rsid w:val="3B45402F"/>
    <w:rsid w:val="3BE62AA3"/>
    <w:rsid w:val="3C613597"/>
    <w:rsid w:val="3D9945F3"/>
    <w:rsid w:val="402E25E0"/>
    <w:rsid w:val="407E4ADB"/>
    <w:rsid w:val="4139520E"/>
    <w:rsid w:val="422A5E1B"/>
    <w:rsid w:val="42EA29D6"/>
    <w:rsid w:val="42FC28F1"/>
    <w:rsid w:val="448F61E1"/>
    <w:rsid w:val="465A4BC4"/>
    <w:rsid w:val="47156673"/>
    <w:rsid w:val="49B6516A"/>
    <w:rsid w:val="4A924F66"/>
    <w:rsid w:val="4B6D7885"/>
    <w:rsid w:val="4C095A4C"/>
    <w:rsid w:val="4D405120"/>
    <w:rsid w:val="4F5C7B71"/>
    <w:rsid w:val="4FB3284B"/>
    <w:rsid w:val="50D5692A"/>
    <w:rsid w:val="510501AA"/>
    <w:rsid w:val="51294FA0"/>
    <w:rsid w:val="526D31C8"/>
    <w:rsid w:val="58AA5E90"/>
    <w:rsid w:val="5921524A"/>
    <w:rsid w:val="5F434264"/>
    <w:rsid w:val="616A3634"/>
    <w:rsid w:val="61AB234B"/>
    <w:rsid w:val="64D6157E"/>
    <w:rsid w:val="698D0712"/>
    <w:rsid w:val="6B667F9C"/>
    <w:rsid w:val="6BDD3C11"/>
    <w:rsid w:val="6C1653E3"/>
    <w:rsid w:val="6C940230"/>
    <w:rsid w:val="6EE86D63"/>
    <w:rsid w:val="6FC12966"/>
    <w:rsid w:val="71F9130C"/>
    <w:rsid w:val="73C053F4"/>
    <w:rsid w:val="73CB7D84"/>
    <w:rsid w:val="75745D3F"/>
    <w:rsid w:val="757B01E3"/>
    <w:rsid w:val="7CC16CBC"/>
    <w:rsid w:val="7D81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1ACA40AA-4F41-49FA-8207-54561B09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F5496"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190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7D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63B2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63B2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rFonts w:eastAsiaTheme="minorEastAsia"/>
      <w:kern w:val="0"/>
      <w:sz w:val="20"/>
      <w:szCs w:val="20"/>
      <w14:ligatures w14:val="none"/>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table" w:styleId="TableGrid">
    <w:name w:val="Table Grid"/>
    <w:basedOn w:val="TableNormal"/>
    <w:qFormat/>
    <w:rPr>
      <w:rFonts w:ascii="Times New Roman" w:eastAsia="PMingLiU" w:hAnsi="Times New Roman" w:cs="Times New Roman"/>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eastAsiaTheme="minorEastAsia"/>
      <w:kern w:val="0"/>
      <w:sz w:val="20"/>
      <w:szCs w:val="20"/>
      <w14:ligatures w14:val="none"/>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TW"/>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1901BB"/>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5D7D73"/>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FooterChar">
    <w:name w:val="Footer Char"/>
    <w:basedOn w:val="DefaultParagraphFont"/>
    <w:link w:val="Footer"/>
    <w:uiPriority w:val="99"/>
    <w:rsid w:val="000E5106"/>
    <w:rPr>
      <w:kern w:val="2"/>
      <w:sz w:val="18"/>
      <w:szCs w:val="18"/>
      <w14:ligatures w14:val="standardContextual"/>
    </w:rPr>
  </w:style>
  <w:style w:type="paragraph" w:styleId="TOCHeading">
    <w:name w:val="TOC Heading"/>
    <w:basedOn w:val="Heading1"/>
    <w:next w:val="Normal"/>
    <w:uiPriority w:val="39"/>
    <w:unhideWhenUsed/>
    <w:qFormat/>
    <w:rsid w:val="0078149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78149C"/>
    <w:pPr>
      <w:spacing w:after="100"/>
    </w:pPr>
  </w:style>
  <w:style w:type="paragraph" w:styleId="TOC2">
    <w:name w:val="toc 2"/>
    <w:basedOn w:val="Normal"/>
    <w:next w:val="Normal"/>
    <w:autoRedefine/>
    <w:uiPriority w:val="39"/>
    <w:unhideWhenUsed/>
    <w:rsid w:val="00E34C89"/>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78149C"/>
    <w:pPr>
      <w:spacing w:after="100"/>
      <w:ind w:left="440"/>
    </w:pPr>
  </w:style>
  <w:style w:type="character" w:styleId="Hyperlink">
    <w:name w:val="Hyperlink"/>
    <w:basedOn w:val="DefaultParagraphFont"/>
    <w:uiPriority w:val="99"/>
    <w:unhideWhenUsed/>
    <w:rsid w:val="0078149C"/>
    <w:rPr>
      <w:color w:val="0563C1" w:themeColor="hyperlink"/>
      <w:u w:val="single"/>
    </w:rPr>
  </w:style>
  <w:style w:type="paragraph" w:styleId="Subtitle">
    <w:name w:val="Subtitle"/>
    <w:basedOn w:val="Normal"/>
    <w:next w:val="Normal"/>
    <w:link w:val="SubtitleChar"/>
    <w:uiPriority w:val="11"/>
    <w:qFormat/>
    <w:rsid w:val="000D50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50A2"/>
    <w:rPr>
      <w:rFonts w:eastAsiaTheme="minorEastAsia"/>
      <w:color w:val="5A5A5A" w:themeColor="text1" w:themeTint="A5"/>
      <w:spacing w:val="15"/>
      <w:kern w:val="2"/>
      <w:sz w:val="22"/>
      <w:szCs w:val="22"/>
      <w14:ligatures w14:val="standardContextual"/>
    </w:rPr>
  </w:style>
  <w:style w:type="character" w:customStyle="1" w:styleId="Heading4Char">
    <w:name w:val="Heading 4 Char"/>
    <w:basedOn w:val="DefaultParagraphFont"/>
    <w:link w:val="Heading4"/>
    <w:uiPriority w:val="9"/>
    <w:rsid w:val="00D63B22"/>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Heading5Char">
    <w:name w:val="Heading 5 Char"/>
    <w:basedOn w:val="DefaultParagraphFont"/>
    <w:link w:val="Heading5"/>
    <w:uiPriority w:val="9"/>
    <w:rsid w:val="00D63B22"/>
    <w:rPr>
      <w:rFonts w:asciiTheme="majorHAnsi" w:eastAsiaTheme="majorEastAsia" w:hAnsiTheme="majorHAnsi" w:cstheme="majorBidi"/>
      <w:color w:val="2F5496"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5D99AC-591C-4E54-A1B8-8B2DDC47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50</Pages>
  <Words>8154</Words>
  <Characters>46479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ENGR. MRS. ONIPEDE</cp:lastModifiedBy>
  <cp:revision>59</cp:revision>
  <dcterms:created xsi:type="dcterms:W3CDTF">2025-01-12T09:51:00Z</dcterms:created>
  <dcterms:modified xsi:type="dcterms:W3CDTF">2025-07-12T11:27:00Z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108AEB1C14534F8D856EA2DCC260E6BB_12</vt:lpwstr>
  </property>
</Properties>
</file>