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jc w:val="center"/>
        <w:rPr>
          <w:rFonts w:ascii="Calibri Light" w:cs="Tahoma" w:hAnsi="Calibri Light"/>
          <w:b/>
          <w:sz w:val="32"/>
          <w:szCs w:val="40"/>
        </w:rPr>
      </w:pPr>
      <w:r>
        <w:rPr>
          <w:b/>
          <w:noProof/>
          <w:sz w:val="32"/>
          <w:szCs w:val="32"/>
        </w:rPr>
        <w:drawing>
          <wp:inline distL="0" distT="0" distB="0" distR="0">
            <wp:extent cx="578485" cy="542925"/>
            <wp:effectExtent l="0" t="0" r="0" b="9525"/>
            <wp:docPr id="1026" name="Picture 7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76"/>
                    <pic:cNvPicPr/>
                  </pic:nvPicPr>
                  <pic:blipFill>
                    <a:blip r:embed="rId2" cstate="print"/>
                    <a:srcRect l="0" t="0" r="0" b="0"/>
                    <a:stretch/>
                  </pic:blipFill>
                  <pic:spPr>
                    <a:xfrm rot="0">
                      <a:off x="0" y="0"/>
                      <a:ext cx="578485" cy="542925"/>
                    </a:xfrm>
                    <a:prstGeom prst="rect"/>
                    <a:ln>
                      <a:noFill/>
                    </a:ln>
                  </pic:spPr>
                </pic:pic>
              </a:graphicData>
            </a:graphic>
          </wp:inline>
        </w:drawing>
      </w:r>
    </w:p>
    <w:p>
      <w:pPr>
        <w:pStyle w:val="style0"/>
        <w:jc w:val="center"/>
        <w:rPr>
          <w:rFonts w:ascii="Times New Roman" w:cs="Times New Roman" w:hAnsi="Times New Roman"/>
          <w:b/>
          <w:sz w:val="28"/>
          <w:szCs w:val="28"/>
        </w:rPr>
      </w:pPr>
      <w:r>
        <w:rPr>
          <w:rFonts w:ascii="Times New Roman" w:cs="Times New Roman" w:hAnsi="Times New Roman"/>
          <w:b/>
          <w:sz w:val="28"/>
          <w:szCs w:val="28"/>
        </w:rPr>
        <w:t>DEPARTMENT OF SCIENCE LABORATORY TECHNOLOGY</w:t>
      </w:r>
    </w:p>
    <w:p>
      <w:pPr>
        <w:pStyle w:val="style0"/>
        <w:spacing w:after="0" w:lineRule="auto" w:line="240"/>
        <w:jc w:val="center"/>
        <w:rPr>
          <w:rFonts w:ascii="Calisto MT" w:cs="Tahoma" w:hAnsi="Calisto MT"/>
          <w:b/>
          <w:sz w:val="14"/>
          <w:szCs w:val="28"/>
        </w:rPr>
      </w:pPr>
    </w:p>
    <w:p>
      <w:pPr>
        <w:pStyle w:val="style0"/>
        <w:spacing w:after="0" w:lineRule="auto" w:line="240"/>
        <w:jc w:val="center"/>
        <w:rPr>
          <w:rFonts w:ascii="Calisto MT" w:cs="Tahoma" w:hAnsi="Calisto MT"/>
          <w:b/>
          <w:sz w:val="28"/>
          <w:szCs w:val="28"/>
        </w:rPr>
      </w:pPr>
      <w:r>
        <w:rPr>
          <w:rFonts w:ascii="Calisto MT" w:cs="Tahoma" w:hAnsi="Calisto MT"/>
          <w:b/>
          <w:sz w:val="28"/>
          <w:szCs w:val="28"/>
        </w:rPr>
        <w:t>EXTRACTION, PHYSIOCOCHEMICAL ANALYSIS AND ELUCIDATION OF THE CHEMICAL COMPOSITION OF LOCALLY PRODUCED COW GHEE</w:t>
      </w:r>
    </w:p>
    <w:p>
      <w:pPr>
        <w:pStyle w:val="style0"/>
        <w:spacing w:after="0"/>
        <w:jc w:val="center"/>
        <w:rPr>
          <w:rFonts w:ascii="Monotype Corsiva" w:cs="Tahoma" w:hAnsi="Monotype Corsiva"/>
          <w:b/>
          <w:sz w:val="16"/>
          <w:szCs w:val="40"/>
        </w:rPr>
      </w:pPr>
    </w:p>
    <w:p>
      <w:pPr>
        <w:pStyle w:val="style0"/>
        <w:spacing w:after="0"/>
        <w:jc w:val="center"/>
        <w:rPr>
          <w:rFonts w:ascii="Monotype Corsiva" w:cs="Tahoma" w:hAnsi="Monotype Corsiva"/>
          <w:b/>
          <w:sz w:val="32"/>
          <w:szCs w:val="40"/>
        </w:rPr>
      </w:pPr>
      <w:r>
        <w:rPr>
          <w:rFonts w:ascii="Monotype Corsiva" w:cs="Tahoma" w:hAnsi="Monotype Corsiva"/>
          <w:b/>
          <w:sz w:val="32"/>
          <w:szCs w:val="40"/>
        </w:rPr>
        <w:t>By</w:t>
      </w:r>
    </w:p>
    <w:p>
      <w:pPr>
        <w:pStyle w:val="style0"/>
        <w:spacing w:after="0"/>
        <w:jc w:val="center"/>
        <w:rPr>
          <w:rFonts w:ascii="Times New Roman" w:cs="Times New Roman" w:hAnsi="Times New Roman"/>
          <w:b/>
          <w:sz w:val="16"/>
          <w:szCs w:val="28"/>
        </w:rPr>
      </w:pPr>
    </w:p>
    <w:p>
      <w:pPr>
        <w:pStyle w:val="style0"/>
        <w:spacing w:after="0"/>
        <w:jc w:val="center"/>
        <w:rPr>
          <w:rFonts w:ascii="Times New Roman" w:cs="Times New Roman" w:hAnsi="Times New Roman"/>
          <w:b/>
          <w:sz w:val="32"/>
          <w:szCs w:val="28"/>
        </w:rPr>
      </w:pPr>
    </w:p>
    <w:p>
      <w:pPr>
        <w:pStyle w:val="style0"/>
        <w:spacing w:after="0"/>
        <w:jc w:val="center"/>
        <w:rPr>
          <w:rFonts w:ascii="Times New Roman" w:cs="Times New Roman" w:hAnsi="Times New Roman"/>
          <w:b/>
          <w:sz w:val="32"/>
          <w:szCs w:val="28"/>
        </w:rPr>
      </w:pPr>
      <w:r>
        <w:rPr>
          <w:rFonts w:ascii="Times New Roman" w:cs="Times New Roman" w:hAnsi="Times New Roman"/>
          <w:b/>
          <w:sz w:val="32"/>
          <w:szCs w:val="28"/>
        </w:rPr>
        <w:t>DAUDA MARIAM</w:t>
      </w:r>
    </w:p>
    <w:p>
      <w:pPr>
        <w:pStyle w:val="style0"/>
        <w:spacing w:after="0"/>
        <w:jc w:val="center"/>
        <w:rPr>
          <w:rFonts w:ascii="Times New Roman" w:cs="Times New Roman" w:hAnsi="Times New Roman"/>
          <w:b/>
          <w:sz w:val="32"/>
          <w:szCs w:val="28"/>
        </w:rPr>
      </w:pPr>
      <w:r>
        <w:rPr>
          <w:rFonts w:ascii="Times New Roman" w:cs="Times New Roman" w:hAnsi="Times New Roman"/>
          <w:b/>
          <w:sz w:val="32"/>
          <w:szCs w:val="28"/>
        </w:rPr>
        <w:t>HND/23/SLT/FT/0308</w:t>
      </w:r>
    </w:p>
    <w:p>
      <w:pPr>
        <w:pStyle w:val="style0"/>
        <w:spacing w:before="240" w:after="0"/>
        <w:jc w:val="center"/>
        <w:rPr>
          <w:rFonts w:ascii="Palatino Linotype" w:cs="Tahoma" w:hAnsi="Palatino Linotype"/>
          <w:b/>
          <w:sz w:val="26"/>
          <w:szCs w:val="28"/>
        </w:rPr>
      </w:pPr>
    </w:p>
    <w:p>
      <w:pPr>
        <w:pStyle w:val="style0"/>
        <w:spacing w:before="240" w:after="0"/>
        <w:jc w:val="center"/>
        <w:rPr>
          <w:rFonts w:ascii="Palatino Linotype" w:cs="Tahoma" w:hAnsi="Palatino Linotype"/>
          <w:b/>
          <w:sz w:val="26"/>
          <w:szCs w:val="28"/>
        </w:rPr>
      </w:pPr>
      <w:r>
        <w:rPr>
          <w:rFonts w:ascii="Palatino Linotype" w:cs="Tahoma" w:hAnsi="Palatino Linotype"/>
          <w:b/>
          <w:sz w:val="26"/>
          <w:szCs w:val="28"/>
        </w:rPr>
        <w:t>BEING A THESIS SUBMITTED TO</w:t>
      </w:r>
    </w:p>
    <w:p>
      <w:pPr>
        <w:pStyle w:val="style0"/>
        <w:spacing w:after="0"/>
        <w:jc w:val="center"/>
        <w:rPr>
          <w:rFonts w:ascii="Tahoma" w:cs="Tahoma" w:hAnsi="Tahoma"/>
          <w:b/>
          <w:sz w:val="26"/>
          <w:szCs w:val="28"/>
        </w:rPr>
      </w:pPr>
      <w:r>
        <w:rPr>
          <w:rFonts w:ascii="Tahoma" w:cs="Tahoma" w:hAnsi="Tahoma"/>
          <w:b/>
          <w:sz w:val="26"/>
          <w:szCs w:val="28"/>
        </w:rPr>
        <w:t xml:space="preserve">THE DEPARTMENT OF SCIENCE LABORATORY TECHNOLOGY (BIOCHEMISTRY UNIT), </w:t>
      </w:r>
    </w:p>
    <w:p>
      <w:pPr>
        <w:pStyle w:val="style0"/>
        <w:spacing w:after="0"/>
        <w:jc w:val="center"/>
        <w:rPr>
          <w:rFonts w:ascii="Tahoma" w:cs="Tahoma" w:hAnsi="Tahoma"/>
          <w:b/>
          <w:sz w:val="26"/>
          <w:szCs w:val="28"/>
        </w:rPr>
      </w:pPr>
      <w:r>
        <w:rPr>
          <w:rFonts w:ascii="Tahoma" w:cs="Tahoma" w:hAnsi="Tahoma"/>
          <w:b/>
          <w:sz w:val="26"/>
          <w:szCs w:val="28"/>
        </w:rPr>
        <w:t xml:space="preserve">INSTITUTE OF APPLIED SCIENCES, KWARA STATE POLYTECHNIC ILORIN, KWARA STATE.  </w:t>
      </w:r>
    </w:p>
    <w:p>
      <w:pPr>
        <w:pStyle w:val="style0"/>
        <w:spacing w:after="0"/>
        <w:jc w:val="center"/>
        <w:rPr>
          <w:rFonts w:ascii="Tahoma" w:cs="Tahoma" w:hAnsi="Tahoma"/>
          <w:b/>
          <w:sz w:val="26"/>
          <w:szCs w:val="28"/>
        </w:rPr>
      </w:pPr>
      <w:r>
        <w:rPr>
          <w:rFonts w:ascii="Tahoma" w:cs="Tahoma" w:hAnsi="Tahoma"/>
          <w:b/>
          <w:sz w:val="26"/>
          <w:szCs w:val="28"/>
        </w:rPr>
        <w:t>IN PARTIAL FULFILLMENT OF THE REQUIREMENT FOR THE AWARD OF HIGHER NATIONAL DIPLOMA (HND) IN SCIENCE LABORATORY TECHNOLOGY, KWARA STATE POLYTECHNIC ILORIN,</w:t>
      </w:r>
    </w:p>
    <w:p>
      <w:pPr>
        <w:pStyle w:val="style0"/>
        <w:spacing w:after="0"/>
        <w:jc w:val="center"/>
        <w:rPr>
          <w:rFonts w:ascii="Tahoma" w:cs="Tahoma" w:hAnsi="Tahoma"/>
          <w:b/>
          <w:sz w:val="26"/>
          <w:szCs w:val="28"/>
        </w:rPr>
      </w:pPr>
      <w:r>
        <w:rPr>
          <w:rFonts w:ascii="Tahoma" w:cs="Tahoma" w:hAnsi="Tahoma"/>
          <w:b/>
          <w:sz w:val="26"/>
          <w:szCs w:val="28"/>
        </w:rPr>
        <w:t xml:space="preserve"> KWARA STATE</w:t>
      </w:r>
    </w:p>
    <w:p>
      <w:pPr>
        <w:pStyle w:val="style0"/>
        <w:spacing w:before="240" w:after="0"/>
        <w:jc w:val="center"/>
        <w:rPr>
          <w:rFonts w:ascii="Times New Roman" w:cs="Times New Roman" w:hAnsi="Times New Roman"/>
          <w:b/>
          <w:sz w:val="28"/>
          <w:szCs w:val="28"/>
        </w:rPr>
      </w:pPr>
    </w:p>
    <w:p>
      <w:pPr>
        <w:pStyle w:val="style0"/>
        <w:spacing w:before="240" w:after="0"/>
        <w:jc w:val="center"/>
        <w:rPr>
          <w:rFonts w:ascii="Algerian" w:cs="Times New Roman" w:hAnsi="Algerian"/>
          <w:b/>
          <w:sz w:val="24"/>
          <w:szCs w:val="28"/>
        </w:rPr>
      </w:pPr>
      <w:r>
        <w:rPr>
          <w:rFonts w:ascii="Times New Roman" w:cs="Times New Roman" w:hAnsi="Times New Roman"/>
          <w:b/>
          <w:sz w:val="28"/>
          <w:szCs w:val="28"/>
        </w:rPr>
        <w:t xml:space="preserve">SUPERVISED BY: </w:t>
      </w:r>
      <w:r>
        <w:rPr>
          <w:rFonts w:ascii="Algerian" w:cs="Times New Roman" w:hAnsi="Algerian"/>
          <w:b/>
          <w:sz w:val="28"/>
          <w:szCs w:val="28"/>
        </w:rPr>
        <w:t>MR.  O. E. ADEYEMO</w:t>
      </w:r>
    </w:p>
    <w:p>
      <w:pPr>
        <w:pStyle w:val="style0"/>
        <w:spacing w:before="240"/>
        <w:jc w:val="right"/>
        <w:rPr>
          <w:rFonts w:ascii="Tahoma" w:cs="Tahoma" w:hAnsi="Tahoma"/>
          <w:b/>
          <w:sz w:val="26"/>
          <w:szCs w:val="28"/>
        </w:rPr>
      </w:pPr>
      <w:r>
        <w:rPr>
          <w:rFonts w:ascii="Tahoma" w:cs="Tahoma" w:hAnsi="Tahoma"/>
          <w:b/>
          <w:sz w:val="26"/>
          <w:szCs w:val="28"/>
        </w:rPr>
        <w:tab/>
      </w:r>
      <w:r>
        <w:rPr>
          <w:rFonts w:ascii="Tahoma" w:cs="Tahoma" w:hAnsi="Tahoma"/>
          <w:b/>
          <w:sz w:val="26"/>
          <w:szCs w:val="28"/>
        </w:rPr>
        <w:tab/>
      </w:r>
      <w:r>
        <w:rPr>
          <w:rFonts w:ascii="Tahoma" w:cs="Tahoma" w:hAnsi="Tahoma"/>
          <w:b/>
          <w:sz w:val="26"/>
          <w:szCs w:val="28"/>
        </w:rPr>
        <w:tab/>
      </w:r>
      <w:r>
        <w:rPr>
          <w:rFonts w:ascii="Tahoma" w:cs="Tahoma" w:hAnsi="Tahoma"/>
          <w:b/>
          <w:sz w:val="26"/>
          <w:szCs w:val="28"/>
        </w:rPr>
        <w:tab/>
      </w:r>
      <w:r>
        <w:rPr>
          <w:rFonts w:cs="Tahoma" w:hAnsi="Tahoma"/>
          <w:b/>
          <w:sz w:val="26"/>
          <w:szCs w:val="28"/>
          <w:lang w:val="en-US"/>
        </w:rPr>
        <w:t>JULY 2025</w:t>
      </w:r>
    </w:p>
    <w:p>
      <w:pPr>
        <w:pStyle w:val="style0"/>
        <w:jc w:val="center"/>
        <w:rPr>
          <w:rFonts w:ascii="Times New Roman" w:cs="Times New Roman" w:hAnsi="Times New Roman"/>
          <w:b/>
          <w:sz w:val="28"/>
          <w:szCs w:val="28"/>
        </w:rPr>
      </w:pPr>
      <w:r>
        <w:rPr>
          <w:rFonts w:ascii="Times New Roman" w:cs="Times New Roman" w:hAnsi="Times New Roman"/>
          <w:b/>
          <w:sz w:val="28"/>
          <w:szCs w:val="28"/>
        </w:rPr>
        <w:br w:type="page"/>
      </w:r>
      <w:r>
        <w:rPr>
          <w:rFonts w:ascii="Times New Roman" w:cs="Times New Roman" w:hAnsi="Times New Roman"/>
          <w:b/>
          <w:sz w:val="28"/>
          <w:szCs w:val="28"/>
        </w:rPr>
        <w:t>CERTIFICATION</w:t>
      </w:r>
    </w:p>
    <w:p>
      <w:pPr>
        <w:pStyle w:val="style0"/>
        <w:spacing w:after="0" w:lineRule="auto" w:line="360"/>
        <w:jc w:val="both"/>
        <w:rPr>
          <w:rFonts w:ascii="Times New Roman" w:cs="Times New Roman" w:hAnsi="Times New Roman"/>
          <w:sz w:val="26"/>
          <w:szCs w:val="28"/>
        </w:rPr>
      </w:pPr>
      <w:r>
        <w:rPr>
          <w:rFonts w:ascii="Times New Roman" w:cs="Times New Roman" w:hAnsi="Times New Roman"/>
          <w:sz w:val="28"/>
          <w:szCs w:val="28"/>
        </w:rPr>
        <w:t xml:space="preserve">This is to certify that this project work presented by </w:t>
      </w:r>
      <w:r>
        <w:rPr>
          <w:rFonts w:ascii="Times New Roman" w:cs="Times New Roman" w:hAnsi="Times New Roman"/>
          <w:sz w:val="30"/>
          <w:szCs w:val="28"/>
        </w:rPr>
        <w:t xml:space="preserve">DAUDA MARIAM with Matriculation Number </w:t>
      </w:r>
      <w:r>
        <w:rPr>
          <w:rFonts w:ascii="Times New Roman" w:cs="Times New Roman" w:hAnsi="Times New Roman"/>
          <w:sz w:val="30"/>
          <w:szCs w:val="28"/>
        </w:rPr>
        <w:t>HND/23/SLT/FT/0308</w:t>
      </w:r>
      <w:r>
        <w:rPr>
          <w:rFonts w:ascii="Times New Roman" w:cs="Times New Roman" w:hAnsi="Times New Roman"/>
          <w:sz w:val="26"/>
          <w:szCs w:val="28"/>
        </w:rPr>
        <w:t xml:space="preserve"> </w:t>
      </w:r>
      <w:r>
        <w:rPr>
          <w:rFonts w:ascii="Times New Roman" w:cs="Times New Roman" w:hAnsi="Times New Roman"/>
          <w:sz w:val="28"/>
          <w:szCs w:val="28"/>
        </w:rPr>
        <w:t>has been read, approved and submitted to the Department of Science Laboratory Technology (Chemistry/Biochemistry Unit), Institute of Applied Sciences, Kwara State Polytechnic, Ilorin.</w:t>
      </w:r>
    </w:p>
    <w:p>
      <w:pPr>
        <w:pStyle w:val="style0"/>
        <w:spacing w:after="0" w:lineRule="auto" w:line="240"/>
        <w:jc w:val="both"/>
        <w:rPr>
          <w:rFonts w:ascii="Times New Roman" w:cs="Times New Roman" w:hAnsi="Times New Roman"/>
          <w:sz w:val="28"/>
          <w:szCs w:val="28"/>
        </w:rPr>
      </w:pPr>
    </w:p>
    <w:p>
      <w:pPr>
        <w:pStyle w:val="style0"/>
        <w:spacing w:after="0" w:lineRule="auto" w:line="240"/>
        <w:jc w:val="both"/>
        <w:rPr>
          <w:rFonts w:ascii="Times New Roman" w:cs="Times New Roman" w:hAnsi="Times New Roman"/>
          <w:sz w:val="28"/>
          <w:szCs w:val="28"/>
        </w:rPr>
      </w:pPr>
    </w:p>
    <w:p>
      <w:pPr>
        <w:pStyle w:val="style0"/>
        <w:spacing w:after="0" w:lineRule="auto" w:line="240"/>
        <w:jc w:val="both"/>
        <w:rPr>
          <w:rFonts w:ascii="Times New Roman" w:cs="Times New Roman" w:hAnsi="Times New Roman"/>
          <w:sz w:val="28"/>
          <w:szCs w:val="28"/>
        </w:rPr>
      </w:pPr>
      <w:r>
        <w:rPr>
          <w:rFonts w:ascii="Times New Roman" w:cs="Times New Roman" w:hAnsi="Times New Roman"/>
          <w:sz w:val="28"/>
          <w:szCs w:val="28"/>
        </w:rPr>
        <w:t>____________________</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________________</w:t>
      </w:r>
    </w:p>
    <w:p>
      <w:pPr>
        <w:pStyle w:val="style0"/>
        <w:spacing w:after="0"/>
        <w:rPr>
          <w:rFonts w:ascii="Times New Roman" w:cs="Times New Roman" w:hAnsi="Times New Roman"/>
          <w:b/>
          <w:sz w:val="28"/>
          <w:szCs w:val="28"/>
        </w:rPr>
      </w:pPr>
      <w:r>
        <w:rPr>
          <w:rFonts w:ascii="Algerian" w:cs="Times New Roman" w:hAnsi="Algerian"/>
          <w:b/>
          <w:sz w:val="28"/>
          <w:szCs w:val="28"/>
        </w:rPr>
        <w:t>MR.  O. E. ADEYEMO</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DATE</w:t>
      </w:r>
    </w:p>
    <w:p>
      <w:pPr>
        <w:pStyle w:val="style0"/>
        <w:tabs>
          <w:tab w:val="left" w:leader="none" w:pos="10440"/>
        </w:tabs>
        <w:spacing w:after="0" w:lineRule="auto" w:line="240"/>
        <w:jc w:val="both"/>
        <w:rPr>
          <w:rFonts w:ascii="Times New Roman" w:cs="Times New Roman" w:hAnsi="Times New Roman"/>
          <w:b/>
          <w:sz w:val="28"/>
          <w:szCs w:val="28"/>
        </w:rPr>
      </w:pPr>
      <w:r>
        <w:rPr>
          <w:rFonts w:ascii="Times New Roman" w:cs="Times New Roman" w:hAnsi="Times New Roman"/>
          <w:b/>
          <w:i/>
          <w:sz w:val="28"/>
          <w:szCs w:val="28"/>
        </w:rPr>
        <w:t>Supervisor</w:t>
      </w:r>
    </w:p>
    <w:p>
      <w:pPr>
        <w:pStyle w:val="style0"/>
        <w:spacing w:before="240" w:after="0" w:lineRule="auto" w:line="240"/>
        <w:jc w:val="both"/>
        <w:rPr>
          <w:rFonts w:ascii="Times New Roman" w:cs="Times New Roman" w:hAnsi="Times New Roman"/>
          <w:sz w:val="28"/>
          <w:szCs w:val="28"/>
        </w:rPr>
      </w:pPr>
    </w:p>
    <w:p>
      <w:pPr>
        <w:pStyle w:val="style0"/>
        <w:spacing w:before="240" w:after="0" w:lineRule="auto" w:line="240"/>
        <w:jc w:val="both"/>
        <w:rPr>
          <w:rFonts w:ascii="Times New Roman" w:cs="Times New Roman" w:hAnsi="Times New Roman"/>
          <w:sz w:val="28"/>
          <w:szCs w:val="28"/>
        </w:rPr>
      </w:pPr>
      <w:r>
        <w:rPr>
          <w:rFonts w:ascii="Times New Roman" w:cs="Times New Roman" w:hAnsi="Times New Roman"/>
          <w:sz w:val="28"/>
          <w:szCs w:val="28"/>
        </w:rPr>
        <w:t>____________________</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__________________</w:t>
      </w:r>
    </w:p>
    <w:p>
      <w:pPr>
        <w:pStyle w:val="style0"/>
        <w:spacing w:after="0" w:lineRule="auto" w:line="240"/>
        <w:jc w:val="both"/>
        <w:rPr>
          <w:rFonts w:ascii="Times New Roman" w:cs="Times New Roman" w:hAnsi="Times New Roman"/>
          <w:b/>
          <w:sz w:val="28"/>
          <w:szCs w:val="28"/>
        </w:rPr>
      </w:pPr>
      <w:r>
        <w:rPr>
          <w:rFonts w:ascii="Times New Roman" w:cs="Times New Roman" w:hAnsi="Times New Roman"/>
          <w:b/>
          <w:sz w:val="28"/>
          <w:szCs w:val="28"/>
        </w:rPr>
        <w:t>MRS. K. A. SALAUDEEN</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DATE</w:t>
      </w:r>
    </w:p>
    <w:p>
      <w:pPr>
        <w:pStyle w:val="style0"/>
        <w:tabs>
          <w:tab w:val="left" w:leader="none" w:pos="10440"/>
        </w:tabs>
        <w:spacing w:after="0" w:lineRule="auto" w:line="240"/>
        <w:jc w:val="both"/>
        <w:rPr>
          <w:rFonts w:ascii="Times New Roman" w:cs="Times New Roman" w:hAnsi="Times New Roman"/>
          <w:b/>
          <w:sz w:val="28"/>
          <w:szCs w:val="28"/>
        </w:rPr>
      </w:pPr>
      <w:r>
        <w:rPr>
          <w:rFonts w:ascii="Times New Roman" w:cs="Times New Roman" w:hAnsi="Times New Roman"/>
          <w:b/>
          <w:i/>
          <w:sz w:val="28"/>
          <w:szCs w:val="28"/>
        </w:rPr>
        <w:t>HEAD OF UNIT</w:t>
      </w:r>
    </w:p>
    <w:p>
      <w:pPr>
        <w:pStyle w:val="style0"/>
        <w:spacing w:before="240" w:after="0" w:lineRule="auto" w:line="240"/>
        <w:jc w:val="both"/>
        <w:rPr>
          <w:rFonts w:ascii="Times New Roman" w:cs="Times New Roman" w:hAnsi="Times New Roman"/>
          <w:sz w:val="28"/>
          <w:szCs w:val="28"/>
        </w:rPr>
      </w:pPr>
    </w:p>
    <w:p>
      <w:pPr>
        <w:pStyle w:val="style0"/>
        <w:spacing w:before="240" w:after="0" w:lineRule="auto" w:line="240"/>
        <w:jc w:val="both"/>
        <w:rPr>
          <w:rFonts w:ascii="Times New Roman" w:cs="Times New Roman" w:hAnsi="Times New Roman"/>
          <w:sz w:val="28"/>
          <w:szCs w:val="28"/>
        </w:rPr>
      </w:pPr>
      <w:r>
        <w:rPr>
          <w:rFonts w:ascii="Times New Roman" w:cs="Times New Roman" w:hAnsi="Times New Roman"/>
          <w:sz w:val="28"/>
          <w:szCs w:val="28"/>
        </w:rPr>
        <w:t>____________________</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__________________</w:t>
      </w:r>
    </w:p>
    <w:p>
      <w:pPr>
        <w:pStyle w:val="style0"/>
        <w:spacing w:after="0" w:lineRule="auto" w:line="240"/>
        <w:jc w:val="both"/>
        <w:rPr>
          <w:rFonts w:ascii="Times New Roman" w:cs="Times New Roman" w:hAnsi="Times New Roman"/>
          <w:b/>
          <w:sz w:val="28"/>
          <w:szCs w:val="28"/>
        </w:rPr>
      </w:pPr>
      <w:r>
        <w:rPr>
          <w:rFonts w:ascii="Times New Roman" w:cs="Times New Roman" w:hAnsi="Times New Roman"/>
          <w:b/>
          <w:sz w:val="28"/>
          <w:szCs w:val="28"/>
        </w:rPr>
        <w:t>DR. USMAN ABDULKAREEM</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DATE</w:t>
      </w:r>
    </w:p>
    <w:p>
      <w:pPr>
        <w:pStyle w:val="style0"/>
        <w:spacing w:after="0" w:lineRule="auto" w:line="240"/>
        <w:jc w:val="both"/>
        <w:rPr>
          <w:rFonts w:ascii="Times New Roman" w:cs="Times New Roman" w:hAnsi="Times New Roman"/>
          <w:b/>
          <w:sz w:val="28"/>
          <w:szCs w:val="28"/>
        </w:rPr>
      </w:pPr>
      <w:r>
        <w:rPr>
          <w:rFonts w:ascii="Times New Roman" w:cs="Times New Roman" w:hAnsi="Times New Roman"/>
          <w:b/>
          <w:i/>
          <w:sz w:val="28"/>
          <w:szCs w:val="28"/>
        </w:rPr>
        <w:t>HEAD OF DEPT</w:t>
      </w:r>
    </w:p>
    <w:p>
      <w:pPr>
        <w:pStyle w:val="style0"/>
        <w:spacing w:before="240" w:after="0" w:lineRule="auto" w:line="240"/>
        <w:jc w:val="both"/>
        <w:rPr>
          <w:rFonts w:ascii="Times New Roman" w:cs="Times New Roman" w:hAnsi="Times New Roman"/>
          <w:sz w:val="28"/>
          <w:szCs w:val="28"/>
        </w:rPr>
      </w:pPr>
    </w:p>
    <w:p>
      <w:pPr>
        <w:pStyle w:val="style0"/>
        <w:spacing w:before="240" w:after="0" w:lineRule="auto" w:line="240"/>
        <w:jc w:val="both"/>
        <w:rPr>
          <w:rFonts w:ascii="Times New Roman" w:cs="Times New Roman" w:hAnsi="Times New Roman"/>
          <w:sz w:val="28"/>
          <w:szCs w:val="28"/>
        </w:rPr>
      </w:pPr>
      <w:r>
        <w:rPr>
          <w:rFonts w:ascii="Times New Roman" w:cs="Times New Roman" w:hAnsi="Times New Roman"/>
          <w:sz w:val="28"/>
          <w:szCs w:val="28"/>
        </w:rPr>
        <w:t>____________________</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__________________</w:t>
      </w:r>
    </w:p>
    <w:p>
      <w:pPr>
        <w:pStyle w:val="style0"/>
        <w:spacing w:lineRule="auto" w:line="240"/>
        <w:jc w:val="both"/>
        <w:rPr>
          <w:rFonts w:ascii="Times New Roman" w:cs="Times New Roman" w:hAnsi="Times New Roman"/>
          <w:b/>
          <w:sz w:val="28"/>
          <w:szCs w:val="28"/>
        </w:rPr>
      </w:pPr>
      <w:r>
        <w:rPr>
          <w:rFonts w:ascii="Times New Roman" w:cs="Times New Roman" w:hAnsi="Times New Roman"/>
          <w:b/>
          <w:sz w:val="28"/>
          <w:szCs w:val="28"/>
        </w:rPr>
        <w:t>EXTERNAL EXAMINER</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DATE</w:t>
      </w:r>
    </w:p>
    <w:p>
      <w:pPr>
        <w:pStyle w:val="style0"/>
        <w:spacing w:lineRule="auto" w:line="480"/>
        <w:jc w:val="center"/>
        <w:rPr>
          <w:rFonts w:ascii="Times New Roman" w:hAnsi="Times New Roman"/>
          <w:b/>
          <w:sz w:val="28"/>
          <w:szCs w:val="28"/>
        </w:rPr>
      </w:pPr>
      <w:r>
        <w:rPr>
          <w:rFonts w:ascii="Times New Roman" w:cs="Times New Roman" w:hAnsi="Times New Roman"/>
          <w:b/>
          <w:sz w:val="28"/>
          <w:szCs w:val="28"/>
        </w:rPr>
        <w:br w:type="page"/>
      </w:r>
      <w:r>
        <w:rPr>
          <w:rFonts w:ascii="Times New Roman" w:hAnsi="Times New Roman"/>
          <w:b/>
          <w:sz w:val="28"/>
          <w:szCs w:val="28"/>
        </w:rPr>
        <w:t>DEDICATION</w:t>
      </w:r>
    </w:p>
    <w:p>
      <w:pPr>
        <w:pStyle w:val="style0"/>
        <w:spacing w:lineRule="auto" w:line="480"/>
        <w:jc w:val="both"/>
        <w:rPr>
          <w:rFonts w:ascii="Times New Roman" w:hAnsi="Times New Roman"/>
          <w:sz w:val="28"/>
          <w:szCs w:val="28"/>
        </w:rPr>
      </w:pPr>
      <w:r>
        <w:rPr>
          <w:rFonts w:ascii="Times New Roman" w:hAnsi="Times New Roman"/>
          <w:sz w:val="28"/>
          <w:szCs w:val="28"/>
        </w:rPr>
        <w:t>I dedicate this project first and foremost to Almighty God who has being there right from the beginning to this very point . Special dedication also to my supportive parents Mr and Mrs Dauda for there relentless support and compassion toward me and to Mr supervisor Mr Adeyemo O. Elijah for their continual impact knowledge. To God is the Glory.</w:t>
      </w:r>
    </w:p>
    <w:p>
      <w:pPr>
        <w:pStyle w:val="style0"/>
        <w:spacing w:lineRule="auto" w:line="480"/>
        <w:jc w:val="center"/>
        <w:rPr>
          <w:rFonts w:ascii="Times New Roman" w:hAnsi="Times New Roman"/>
          <w:b/>
          <w:sz w:val="28"/>
          <w:szCs w:val="28"/>
        </w:rPr>
      </w:pPr>
      <w:r>
        <w:rPr>
          <w:rFonts w:ascii="Times New Roman" w:hAnsi="Times New Roman"/>
          <w:b/>
          <w:sz w:val="28"/>
          <w:szCs w:val="28"/>
        </w:rPr>
        <w:t>ACKNOWLEDGEMENT</w:t>
      </w:r>
    </w:p>
    <w:p>
      <w:pPr>
        <w:pStyle w:val="style0"/>
        <w:spacing w:lineRule="auto" w:line="480"/>
        <w:jc w:val="both"/>
        <w:rPr>
          <w:rFonts w:ascii="Times New Roman" w:hAnsi="Times New Roman"/>
          <w:sz w:val="28"/>
          <w:szCs w:val="28"/>
        </w:rPr>
      </w:pPr>
      <w:r>
        <w:rPr>
          <w:rFonts w:ascii="Times New Roman" w:hAnsi="Times New Roman"/>
          <w:sz w:val="28"/>
          <w:szCs w:val="28"/>
        </w:rPr>
        <w:t>First and foremost, I thank God Almighty for making this project a success.</w:t>
      </w:r>
    </w:p>
    <w:p>
      <w:pPr>
        <w:pStyle w:val="style0"/>
        <w:spacing w:lineRule="auto" w:line="480"/>
        <w:jc w:val="both"/>
        <w:rPr>
          <w:rFonts w:ascii="Times New Roman" w:hAnsi="Times New Roman"/>
          <w:sz w:val="28"/>
          <w:szCs w:val="28"/>
        </w:rPr>
      </w:pPr>
      <w:r>
        <w:rPr>
          <w:rFonts w:ascii="Times New Roman" w:hAnsi="Times New Roman"/>
          <w:sz w:val="28"/>
          <w:szCs w:val="28"/>
        </w:rPr>
        <w:t>To my parents their constant encouragement, patience and understanding have been the pillar of my success.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I would take this opportunity to express my sincere thanks to our supervisor Mr, Adeyemo O. Elijah for his vital support and guidance in completing this project </w:t>
      </w:r>
    </w:p>
    <w:p>
      <w:pPr>
        <w:pStyle w:val="style0"/>
        <w:spacing w:lineRule="auto" w:line="480"/>
        <w:jc w:val="both"/>
        <w:rPr>
          <w:rFonts w:ascii="Times New Roman" w:hAnsi="Times New Roman"/>
          <w:sz w:val="28"/>
          <w:szCs w:val="28"/>
        </w:rPr>
      </w:pPr>
      <w:r>
        <w:rPr>
          <w:rFonts w:ascii="Times New Roman" w:hAnsi="Times New Roman"/>
          <w:sz w:val="28"/>
          <w:szCs w:val="28"/>
        </w:rPr>
        <w:t>I would like to express my gratitude to everyone who helped me in completing this project . Thank you All.</w:t>
      </w:r>
    </w:p>
    <w:p>
      <w:pPr>
        <w:pStyle w:val="style0"/>
        <w:jc w:val="center"/>
        <w:rPr>
          <w:rFonts w:ascii="Times New Roman" w:cs="Times New Roman" w:eastAsia="SimSun" w:hAnsi="Times New Roman"/>
          <w:b/>
          <w:bCs/>
          <w:sz w:val="26"/>
          <w:szCs w:val="24"/>
        </w:rPr>
      </w:pPr>
      <w:r>
        <w:rPr>
          <w:szCs w:val="28"/>
        </w:rPr>
        <w:br w:type="page"/>
      </w:r>
    </w:p>
    <w:p>
      <w:pPr>
        <w:pStyle w:val="style0"/>
        <w:spacing w:lineRule="auto" w:line="360"/>
        <w:rPr>
          <w:rFonts w:ascii="Times New Roman" w:cs="Times New Roman" w:eastAsia="宋体" w:hAnsi="Times New Roman"/>
          <w:sz w:val="28"/>
          <w:szCs w:val="24"/>
        </w:rPr>
      </w:pPr>
      <w:r>
        <w:rPr>
          <w:rFonts w:ascii="Times New Roman" w:cs="Times New Roman" w:hAnsi="Times New Roman"/>
          <w:b/>
          <w:bCs/>
          <w:sz w:val="28"/>
          <w:szCs w:val="24"/>
        </w:rPr>
        <w:t>Contents</w:t>
      </w:r>
    </w:p>
    <w:p>
      <w:pPr>
        <w:pStyle w:val="style0"/>
        <w:spacing w:lineRule="auto" w:line="360"/>
        <w:jc w:val="both"/>
        <w:rPr>
          <w:rFonts w:ascii="Times New Roman" w:cs="Times New Roman" w:hAnsi="Times New Roman"/>
          <w:sz w:val="28"/>
          <w:szCs w:val="24"/>
        </w:rPr>
      </w:pPr>
      <w:r>
        <w:rPr>
          <w:rFonts w:ascii="Times New Roman" w:cs="Times New Roman" w:hAnsi="Times New Roman"/>
          <w:sz w:val="28"/>
          <w:szCs w:val="24"/>
        </w:rPr>
        <w:t>Title page</w:t>
      </w:r>
    </w:p>
    <w:p>
      <w:pPr>
        <w:pStyle w:val="style0"/>
        <w:spacing w:lineRule="auto" w:line="360"/>
        <w:jc w:val="both"/>
        <w:rPr>
          <w:rFonts w:ascii="Times New Roman" w:cs="Times New Roman" w:hAnsi="Times New Roman"/>
          <w:sz w:val="28"/>
          <w:szCs w:val="24"/>
        </w:rPr>
      </w:pPr>
      <w:r>
        <w:rPr>
          <w:rFonts w:ascii="Times New Roman" w:cs="Times New Roman" w:hAnsi="Times New Roman"/>
          <w:sz w:val="28"/>
          <w:szCs w:val="24"/>
        </w:rPr>
        <w:t>Certification</w:t>
      </w:r>
    </w:p>
    <w:p>
      <w:pPr>
        <w:pStyle w:val="style0"/>
        <w:spacing w:lineRule="auto" w:line="360"/>
        <w:jc w:val="both"/>
        <w:rPr>
          <w:rFonts w:ascii="Times New Roman" w:cs="Times New Roman" w:hAnsi="Times New Roman"/>
          <w:sz w:val="28"/>
          <w:szCs w:val="24"/>
        </w:rPr>
      </w:pPr>
      <w:r>
        <w:rPr>
          <w:rFonts w:ascii="Times New Roman" w:cs="Times New Roman" w:hAnsi="Times New Roman"/>
          <w:sz w:val="28"/>
          <w:szCs w:val="24"/>
        </w:rPr>
        <w:t>Dedication</w:t>
      </w:r>
    </w:p>
    <w:p>
      <w:pPr>
        <w:pStyle w:val="style0"/>
        <w:spacing w:lineRule="auto" w:line="360"/>
        <w:jc w:val="both"/>
        <w:rPr>
          <w:rFonts w:ascii="Times New Roman" w:cs="Times New Roman" w:hAnsi="Times New Roman"/>
          <w:sz w:val="28"/>
          <w:szCs w:val="24"/>
        </w:rPr>
      </w:pPr>
      <w:r>
        <w:rPr>
          <w:rFonts w:ascii="Times New Roman" w:cs="Times New Roman" w:hAnsi="Times New Roman"/>
          <w:sz w:val="28"/>
          <w:szCs w:val="24"/>
        </w:rPr>
        <w:t>Acknowledgements</w:t>
      </w:r>
    </w:p>
    <w:p>
      <w:pPr>
        <w:pStyle w:val="style0"/>
        <w:spacing w:lineRule="auto" w:line="360"/>
        <w:jc w:val="both"/>
        <w:rPr>
          <w:rFonts w:ascii="Times New Roman" w:cs="Times New Roman" w:hAnsi="Times New Roman"/>
          <w:sz w:val="28"/>
          <w:szCs w:val="24"/>
        </w:rPr>
      </w:pPr>
      <w:r>
        <w:rPr>
          <w:rFonts w:ascii="Times New Roman" w:cs="Times New Roman" w:hAnsi="Times New Roman"/>
          <w:sz w:val="28"/>
          <w:szCs w:val="24"/>
        </w:rPr>
        <w:t>Table of Content</w:t>
      </w:r>
    </w:p>
    <w:p>
      <w:pPr>
        <w:pStyle w:val="style0"/>
        <w:spacing w:lineRule="auto" w:line="360"/>
        <w:jc w:val="both"/>
        <w:rPr>
          <w:rFonts w:ascii="Times New Roman" w:cs="Times New Roman" w:hAnsi="Times New Roman"/>
          <w:sz w:val="28"/>
          <w:szCs w:val="24"/>
        </w:rPr>
      </w:pPr>
      <w:r>
        <w:rPr>
          <w:rFonts w:ascii="Times New Roman" w:cs="Times New Roman" w:hAnsi="Times New Roman"/>
          <w:sz w:val="28"/>
          <w:szCs w:val="24"/>
        </w:rPr>
        <w:t>Abstract</w:t>
      </w:r>
    </w:p>
    <w:p>
      <w:pPr>
        <w:pStyle w:val="style0"/>
        <w:spacing w:before="24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Table of Content </w:t>
      </w:r>
    </w:p>
    <w:p>
      <w:pPr>
        <w:pStyle w:val="style0"/>
        <w:spacing w:before="24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CHAPTER ONE </w:t>
      </w:r>
    </w:p>
    <w:p>
      <w:pPr>
        <w:pStyle w:val="style179"/>
        <w:numPr>
          <w:ilvl w:val="0"/>
          <w:numId w:val="1"/>
        </w:numPr>
        <w:spacing w:before="240" w:lineRule="auto" w:line="480"/>
        <w:jc w:val="both"/>
        <w:rPr>
          <w:rFonts w:ascii="Times New Roman" w:cs="Times New Roman" w:hAnsi="Times New Roman"/>
          <w:sz w:val="28"/>
          <w:szCs w:val="28"/>
        </w:rPr>
      </w:pPr>
      <w:r>
        <w:rPr>
          <w:rFonts w:ascii="Times New Roman" w:cs="Times New Roman" w:hAnsi="Times New Roman"/>
          <w:sz w:val="28"/>
          <w:szCs w:val="28"/>
        </w:rPr>
        <w:t xml:space="preserve">Introduction </w:t>
      </w:r>
    </w:p>
    <w:p>
      <w:pPr>
        <w:pStyle w:val="style0"/>
        <w:spacing w:before="240" w:lineRule="auto" w:line="480"/>
        <w:jc w:val="both"/>
        <w:rPr>
          <w:rFonts w:ascii="Times New Roman" w:cs="Times New Roman" w:hAnsi="Times New Roman"/>
          <w:sz w:val="28"/>
          <w:szCs w:val="28"/>
        </w:rPr>
      </w:pPr>
      <w:r>
        <w:rPr>
          <w:rFonts w:ascii="Times New Roman" w:cs="Times New Roman" w:hAnsi="Times New Roman"/>
          <w:sz w:val="28"/>
          <w:szCs w:val="28"/>
        </w:rPr>
        <w:t xml:space="preserve">1.1 </w:t>
      </w:r>
      <w:r>
        <w:rPr>
          <w:rFonts w:ascii="Times New Roman" w:cs="Times New Roman" w:hAnsi="Times New Roman"/>
          <w:sz w:val="28"/>
          <w:szCs w:val="28"/>
        </w:rPr>
        <w:tab/>
      </w:r>
      <w:r>
        <w:rPr>
          <w:rFonts w:ascii="Times New Roman" w:cs="Times New Roman" w:hAnsi="Times New Roman"/>
          <w:sz w:val="28"/>
          <w:szCs w:val="28"/>
        </w:rPr>
        <w:t xml:space="preserve">Problem Statement </w:t>
      </w:r>
    </w:p>
    <w:p>
      <w:pPr>
        <w:pStyle w:val="style0"/>
        <w:spacing w:before="240" w:lineRule="auto" w:line="480"/>
        <w:jc w:val="both"/>
        <w:rPr>
          <w:rFonts w:ascii="Times New Roman" w:cs="Times New Roman" w:hAnsi="Times New Roman"/>
          <w:sz w:val="28"/>
          <w:szCs w:val="28"/>
        </w:rPr>
      </w:pPr>
      <w:r>
        <w:rPr>
          <w:rFonts w:ascii="Times New Roman" w:cs="Times New Roman" w:hAnsi="Times New Roman"/>
          <w:sz w:val="28"/>
          <w:szCs w:val="28"/>
        </w:rPr>
        <w:t>1.2</w:t>
      </w:r>
      <w:r>
        <w:rPr>
          <w:rFonts w:ascii="Times New Roman" w:cs="Times New Roman" w:hAnsi="Times New Roman"/>
          <w:sz w:val="28"/>
          <w:szCs w:val="28"/>
        </w:rPr>
        <w:tab/>
      </w:r>
      <w:r>
        <w:rPr>
          <w:rFonts w:ascii="Times New Roman" w:cs="Times New Roman" w:hAnsi="Times New Roman"/>
          <w:sz w:val="28"/>
          <w:szCs w:val="28"/>
        </w:rPr>
        <w:t xml:space="preserve">Aim and Objective of the Study </w:t>
      </w:r>
    </w:p>
    <w:p>
      <w:pPr>
        <w:pStyle w:val="style0"/>
        <w:spacing w:before="240" w:lineRule="auto" w:line="480"/>
        <w:jc w:val="both"/>
        <w:rPr>
          <w:rFonts w:ascii="Times New Roman" w:cs="Times New Roman" w:hAnsi="Times New Roman"/>
          <w:sz w:val="28"/>
          <w:szCs w:val="28"/>
        </w:rPr>
      </w:pPr>
      <w:r>
        <w:rPr>
          <w:rFonts w:ascii="Times New Roman" w:cs="Times New Roman" w:hAnsi="Times New Roman"/>
          <w:sz w:val="28"/>
          <w:szCs w:val="28"/>
        </w:rPr>
        <w:t>1.3</w:t>
      </w:r>
      <w:r>
        <w:rPr>
          <w:rFonts w:ascii="Times New Roman" w:cs="Times New Roman" w:hAnsi="Times New Roman"/>
          <w:sz w:val="28"/>
          <w:szCs w:val="28"/>
        </w:rPr>
        <w:tab/>
      </w:r>
      <w:r>
        <w:rPr>
          <w:rFonts w:ascii="Times New Roman" w:cs="Times New Roman" w:hAnsi="Times New Roman"/>
          <w:sz w:val="28"/>
          <w:szCs w:val="28"/>
        </w:rPr>
        <w:t xml:space="preserve">Justification of the Study </w:t>
      </w:r>
    </w:p>
    <w:p>
      <w:pPr>
        <w:pStyle w:val="style0"/>
        <w:spacing w:before="240" w:lineRule="auto" w:line="480"/>
        <w:jc w:val="both"/>
        <w:rPr>
          <w:rFonts w:ascii="Times New Roman" w:cs="Times New Roman" w:hAnsi="Times New Roman"/>
          <w:sz w:val="28"/>
          <w:szCs w:val="28"/>
        </w:rPr>
      </w:pPr>
      <w:r>
        <w:rPr>
          <w:rFonts w:ascii="Times New Roman" w:cs="Times New Roman" w:hAnsi="Times New Roman"/>
          <w:sz w:val="28"/>
          <w:szCs w:val="28"/>
        </w:rPr>
        <w:t>1.4</w:t>
      </w:r>
      <w:r>
        <w:rPr>
          <w:rFonts w:ascii="Times New Roman" w:cs="Times New Roman" w:hAnsi="Times New Roman"/>
          <w:sz w:val="28"/>
          <w:szCs w:val="28"/>
        </w:rPr>
        <w:tab/>
      </w:r>
      <w:r>
        <w:rPr>
          <w:rFonts w:ascii="Times New Roman" w:cs="Times New Roman" w:hAnsi="Times New Roman"/>
          <w:sz w:val="28"/>
          <w:szCs w:val="28"/>
        </w:rPr>
        <w:t xml:space="preserve">Scope of the Study </w:t>
      </w:r>
    </w:p>
    <w:p>
      <w:pPr>
        <w:pStyle w:val="style0"/>
        <w:spacing w:before="240" w:lineRule="auto" w:line="480"/>
        <w:jc w:val="both"/>
        <w:rPr>
          <w:rFonts w:ascii="Times New Roman" w:cs="Times New Roman" w:hAnsi="Times New Roman"/>
          <w:sz w:val="28"/>
          <w:szCs w:val="28"/>
        </w:rPr>
      </w:pPr>
      <w:r>
        <w:rPr>
          <w:rFonts w:ascii="Times New Roman" w:cs="Times New Roman" w:hAnsi="Times New Roman"/>
          <w:sz w:val="28"/>
          <w:szCs w:val="28"/>
        </w:rPr>
        <w:t>1.5</w:t>
      </w:r>
      <w:r>
        <w:rPr>
          <w:rFonts w:ascii="Times New Roman" w:cs="Times New Roman" w:hAnsi="Times New Roman"/>
          <w:sz w:val="28"/>
          <w:szCs w:val="28"/>
        </w:rPr>
        <w:tab/>
      </w:r>
      <w:r>
        <w:rPr>
          <w:rFonts w:ascii="Times New Roman" w:cs="Times New Roman" w:hAnsi="Times New Roman"/>
          <w:sz w:val="28"/>
          <w:szCs w:val="28"/>
        </w:rPr>
        <w:t xml:space="preserve">Relevance of the Study </w:t>
      </w:r>
    </w:p>
    <w:p>
      <w:pPr>
        <w:pStyle w:val="style0"/>
        <w:spacing w:before="24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CHAPTER TWO </w:t>
      </w:r>
    </w:p>
    <w:p>
      <w:pPr>
        <w:pStyle w:val="style0"/>
        <w:spacing w:before="240" w:lineRule="auto" w:line="480"/>
        <w:jc w:val="both"/>
        <w:rPr>
          <w:rFonts w:ascii="Times New Roman" w:cs="Times New Roman" w:hAnsi="Times New Roman"/>
          <w:sz w:val="28"/>
          <w:szCs w:val="28"/>
        </w:rPr>
      </w:pPr>
      <w:r>
        <w:rPr>
          <w:rFonts w:ascii="Times New Roman" w:cs="Times New Roman" w:hAnsi="Times New Roman"/>
          <w:sz w:val="28"/>
          <w:szCs w:val="28"/>
        </w:rPr>
        <w:t>2.0</w:t>
      </w:r>
      <w:r>
        <w:rPr>
          <w:rFonts w:ascii="Times New Roman" w:cs="Times New Roman" w:hAnsi="Times New Roman"/>
          <w:sz w:val="28"/>
          <w:szCs w:val="28"/>
        </w:rPr>
        <w:tab/>
      </w:r>
      <w:r>
        <w:rPr>
          <w:rFonts w:ascii="Times New Roman" w:cs="Times New Roman" w:hAnsi="Times New Roman"/>
          <w:sz w:val="28"/>
          <w:szCs w:val="28"/>
        </w:rPr>
        <w:t xml:space="preserve">Literature Review </w:t>
      </w:r>
    </w:p>
    <w:p>
      <w:pPr>
        <w:pStyle w:val="style0"/>
        <w:spacing w:before="240" w:lineRule="auto" w:line="480"/>
        <w:jc w:val="both"/>
        <w:rPr>
          <w:rFonts w:ascii="Times New Roman" w:cs="Times New Roman" w:hAnsi="Times New Roman"/>
          <w:sz w:val="28"/>
          <w:szCs w:val="28"/>
        </w:rPr>
      </w:pPr>
      <w:r>
        <w:rPr>
          <w:rFonts w:ascii="Times New Roman" w:cs="Times New Roman" w:hAnsi="Times New Roman"/>
          <w:sz w:val="28"/>
          <w:szCs w:val="28"/>
        </w:rPr>
        <w:t>2.1</w:t>
      </w:r>
      <w:r>
        <w:rPr>
          <w:rFonts w:ascii="Times New Roman" w:cs="Times New Roman" w:hAnsi="Times New Roman"/>
          <w:sz w:val="28"/>
          <w:szCs w:val="28"/>
        </w:rPr>
        <w:tab/>
      </w:r>
      <w:r>
        <w:rPr>
          <w:rFonts w:ascii="Times New Roman" w:cs="Times New Roman" w:hAnsi="Times New Roman"/>
          <w:sz w:val="28"/>
          <w:szCs w:val="28"/>
        </w:rPr>
        <w:t xml:space="preserve">Gross Composition of Ghee </w:t>
      </w:r>
    </w:p>
    <w:p>
      <w:pPr>
        <w:pStyle w:val="style0"/>
        <w:spacing w:before="240" w:lineRule="auto" w:line="480"/>
        <w:jc w:val="both"/>
        <w:rPr>
          <w:rFonts w:ascii="Times New Roman" w:cs="Times New Roman" w:hAnsi="Times New Roman"/>
          <w:sz w:val="28"/>
          <w:szCs w:val="28"/>
        </w:rPr>
      </w:pPr>
      <w:r>
        <w:rPr>
          <w:rFonts w:ascii="Times New Roman" w:cs="Times New Roman" w:hAnsi="Times New Roman"/>
          <w:sz w:val="28"/>
          <w:szCs w:val="28"/>
        </w:rPr>
        <w:t>2.2</w:t>
      </w:r>
      <w:r>
        <w:rPr>
          <w:rFonts w:ascii="Times New Roman" w:cs="Times New Roman" w:hAnsi="Times New Roman"/>
          <w:sz w:val="28"/>
          <w:szCs w:val="28"/>
        </w:rPr>
        <w:tab/>
      </w:r>
      <w:r>
        <w:rPr>
          <w:rFonts w:ascii="Times New Roman" w:cs="Times New Roman" w:hAnsi="Times New Roman"/>
          <w:sz w:val="28"/>
          <w:szCs w:val="28"/>
        </w:rPr>
        <w:t xml:space="preserve">Chemical Nature of Ghee </w:t>
      </w:r>
    </w:p>
    <w:p>
      <w:pPr>
        <w:pStyle w:val="style0"/>
        <w:spacing w:before="240" w:lineRule="auto" w:line="480"/>
        <w:jc w:val="both"/>
        <w:rPr>
          <w:rFonts w:ascii="Times New Roman" w:cs="Times New Roman" w:hAnsi="Times New Roman"/>
          <w:sz w:val="28"/>
          <w:szCs w:val="28"/>
        </w:rPr>
      </w:pPr>
      <w:r>
        <w:rPr>
          <w:rFonts w:ascii="Times New Roman" w:cs="Times New Roman" w:hAnsi="Times New Roman"/>
          <w:sz w:val="28"/>
          <w:szCs w:val="28"/>
        </w:rPr>
        <w:t>2.3</w:t>
      </w:r>
      <w:r>
        <w:rPr>
          <w:rFonts w:ascii="Times New Roman" w:cs="Times New Roman" w:hAnsi="Times New Roman"/>
          <w:sz w:val="28"/>
          <w:szCs w:val="28"/>
        </w:rPr>
        <w:tab/>
      </w:r>
      <w:r>
        <w:rPr>
          <w:rFonts w:ascii="Times New Roman" w:cs="Times New Roman" w:hAnsi="Times New Roman"/>
          <w:sz w:val="28"/>
          <w:szCs w:val="28"/>
        </w:rPr>
        <w:t xml:space="preserve">Nutrient Composition of Ghee </w:t>
      </w:r>
    </w:p>
    <w:p>
      <w:pPr>
        <w:pStyle w:val="style0"/>
        <w:spacing w:before="240" w:lineRule="auto" w:line="480"/>
        <w:jc w:val="both"/>
        <w:rPr>
          <w:rFonts w:ascii="Times New Roman" w:cs="Times New Roman" w:hAnsi="Times New Roman"/>
          <w:sz w:val="28"/>
          <w:szCs w:val="28"/>
        </w:rPr>
      </w:pPr>
      <w:r>
        <w:rPr>
          <w:rFonts w:ascii="Times New Roman" w:cs="Times New Roman" w:hAnsi="Times New Roman"/>
          <w:sz w:val="28"/>
          <w:szCs w:val="28"/>
        </w:rPr>
        <w:t>2.3.1</w:t>
      </w:r>
      <w:r>
        <w:rPr>
          <w:rFonts w:ascii="Times New Roman" w:cs="Times New Roman" w:hAnsi="Times New Roman"/>
          <w:sz w:val="28"/>
          <w:szCs w:val="28"/>
        </w:rPr>
        <w:tab/>
      </w:r>
      <w:r>
        <w:rPr>
          <w:rFonts w:ascii="Times New Roman" w:cs="Times New Roman" w:hAnsi="Times New Roman"/>
          <w:sz w:val="28"/>
          <w:szCs w:val="28"/>
        </w:rPr>
        <w:t xml:space="preserve">Vitamins </w:t>
      </w:r>
    </w:p>
    <w:p>
      <w:pPr>
        <w:pStyle w:val="style0"/>
        <w:spacing w:before="240" w:lineRule="auto" w:line="480"/>
        <w:jc w:val="both"/>
        <w:rPr>
          <w:rFonts w:ascii="Times New Roman" w:cs="Times New Roman" w:hAnsi="Times New Roman"/>
          <w:sz w:val="28"/>
          <w:szCs w:val="28"/>
        </w:rPr>
      </w:pPr>
      <w:r>
        <w:rPr>
          <w:rFonts w:ascii="Times New Roman" w:cs="Times New Roman" w:hAnsi="Times New Roman"/>
          <w:sz w:val="28"/>
          <w:szCs w:val="28"/>
        </w:rPr>
        <w:t>2.3.2</w:t>
      </w:r>
      <w:r>
        <w:rPr>
          <w:rFonts w:ascii="Times New Roman" w:cs="Times New Roman" w:hAnsi="Times New Roman"/>
          <w:sz w:val="28"/>
          <w:szCs w:val="28"/>
        </w:rPr>
        <w:tab/>
      </w:r>
      <w:r>
        <w:rPr>
          <w:rFonts w:ascii="Times New Roman" w:cs="Times New Roman" w:hAnsi="Times New Roman"/>
          <w:sz w:val="28"/>
          <w:szCs w:val="28"/>
        </w:rPr>
        <w:t xml:space="preserve">Lipids </w:t>
      </w:r>
    </w:p>
    <w:p>
      <w:pPr>
        <w:pStyle w:val="style0"/>
        <w:spacing w:before="240" w:lineRule="auto" w:line="480"/>
        <w:jc w:val="both"/>
        <w:rPr>
          <w:rFonts w:ascii="Times New Roman" w:cs="Times New Roman" w:hAnsi="Times New Roman"/>
          <w:sz w:val="28"/>
          <w:szCs w:val="28"/>
        </w:rPr>
      </w:pPr>
      <w:r>
        <w:rPr>
          <w:rFonts w:ascii="Times New Roman" w:cs="Times New Roman" w:hAnsi="Times New Roman"/>
          <w:sz w:val="28"/>
          <w:szCs w:val="28"/>
        </w:rPr>
        <w:t>2.3.3</w:t>
      </w:r>
      <w:r>
        <w:rPr>
          <w:rFonts w:ascii="Times New Roman" w:cs="Times New Roman" w:hAnsi="Times New Roman"/>
          <w:sz w:val="28"/>
          <w:szCs w:val="28"/>
        </w:rPr>
        <w:tab/>
      </w:r>
      <w:r>
        <w:rPr>
          <w:rFonts w:ascii="Times New Roman" w:cs="Times New Roman" w:hAnsi="Times New Roman"/>
          <w:sz w:val="28"/>
          <w:szCs w:val="28"/>
        </w:rPr>
        <w:t xml:space="preserve">Sensory Aspects </w:t>
      </w:r>
    </w:p>
    <w:p>
      <w:pPr>
        <w:pStyle w:val="style0"/>
        <w:spacing w:before="240" w:lineRule="auto" w:line="480"/>
        <w:jc w:val="both"/>
        <w:rPr>
          <w:rFonts w:ascii="Times New Roman" w:cs="Times New Roman" w:hAnsi="Times New Roman"/>
          <w:sz w:val="28"/>
          <w:szCs w:val="28"/>
        </w:rPr>
      </w:pPr>
      <w:r>
        <w:rPr>
          <w:rFonts w:ascii="Times New Roman" w:cs="Times New Roman" w:hAnsi="Times New Roman"/>
          <w:sz w:val="28"/>
          <w:szCs w:val="28"/>
        </w:rPr>
        <w:t>2.4</w:t>
      </w:r>
      <w:r>
        <w:rPr>
          <w:rFonts w:ascii="Times New Roman" w:cs="Times New Roman" w:hAnsi="Times New Roman"/>
          <w:sz w:val="28"/>
          <w:szCs w:val="28"/>
        </w:rPr>
        <w:tab/>
      </w:r>
      <w:r>
        <w:rPr>
          <w:rFonts w:ascii="Times New Roman" w:cs="Times New Roman" w:hAnsi="Times New Roman"/>
          <w:sz w:val="28"/>
          <w:szCs w:val="28"/>
        </w:rPr>
        <w:t xml:space="preserve">Physico-Chemical Properties of Ghee </w:t>
      </w:r>
    </w:p>
    <w:p>
      <w:pPr>
        <w:pStyle w:val="style0"/>
        <w:spacing w:before="240" w:lineRule="auto" w:line="480"/>
        <w:jc w:val="both"/>
        <w:rPr>
          <w:rFonts w:ascii="Times New Roman" w:cs="Times New Roman" w:hAnsi="Times New Roman"/>
          <w:sz w:val="28"/>
          <w:szCs w:val="28"/>
        </w:rPr>
      </w:pPr>
      <w:r>
        <w:rPr>
          <w:rFonts w:ascii="Times New Roman" w:cs="Times New Roman" w:hAnsi="Times New Roman"/>
          <w:sz w:val="28"/>
          <w:szCs w:val="28"/>
        </w:rPr>
        <w:t>2.5</w:t>
      </w:r>
      <w:r>
        <w:rPr>
          <w:rFonts w:ascii="Times New Roman" w:cs="Times New Roman" w:hAnsi="Times New Roman"/>
          <w:sz w:val="28"/>
          <w:szCs w:val="28"/>
        </w:rPr>
        <w:tab/>
      </w:r>
      <w:r>
        <w:rPr>
          <w:rFonts w:ascii="Times New Roman" w:cs="Times New Roman" w:hAnsi="Times New Roman"/>
          <w:sz w:val="28"/>
          <w:szCs w:val="28"/>
        </w:rPr>
        <w:t>Biological Importance of Ghee</w:t>
      </w:r>
    </w:p>
    <w:p>
      <w:pPr>
        <w:pStyle w:val="style0"/>
        <w:spacing w:before="240" w:lineRule="auto" w:line="480"/>
        <w:jc w:val="both"/>
        <w:rPr>
          <w:rFonts w:ascii="Times New Roman" w:cs="Times New Roman" w:hAnsi="Times New Roman"/>
          <w:sz w:val="28"/>
          <w:szCs w:val="28"/>
        </w:rPr>
      </w:pPr>
      <w:r>
        <w:rPr>
          <w:rFonts w:ascii="Times New Roman" w:cs="Times New Roman" w:hAnsi="Times New Roman"/>
          <w:sz w:val="28"/>
          <w:szCs w:val="28"/>
        </w:rPr>
        <w:t>2.5.1</w:t>
      </w:r>
      <w:r>
        <w:rPr>
          <w:rFonts w:ascii="Times New Roman" w:cs="Times New Roman" w:hAnsi="Times New Roman"/>
          <w:sz w:val="28"/>
          <w:szCs w:val="28"/>
        </w:rPr>
        <w:tab/>
      </w:r>
      <w:r>
        <w:rPr>
          <w:rFonts w:ascii="Times New Roman" w:cs="Times New Roman" w:hAnsi="Times New Roman"/>
          <w:sz w:val="28"/>
          <w:szCs w:val="28"/>
        </w:rPr>
        <w:t>Wound Healing Properties</w:t>
      </w:r>
    </w:p>
    <w:p>
      <w:pPr>
        <w:pStyle w:val="style0"/>
        <w:spacing w:before="240" w:lineRule="auto" w:line="480"/>
        <w:jc w:val="both"/>
        <w:rPr>
          <w:rFonts w:ascii="Times New Roman" w:cs="Times New Roman" w:hAnsi="Times New Roman"/>
          <w:sz w:val="28"/>
          <w:szCs w:val="28"/>
        </w:rPr>
      </w:pPr>
      <w:r>
        <w:rPr>
          <w:rFonts w:ascii="Times New Roman" w:cs="Times New Roman" w:hAnsi="Times New Roman"/>
          <w:sz w:val="28"/>
          <w:szCs w:val="28"/>
        </w:rPr>
        <w:t>2.5.2</w:t>
      </w:r>
      <w:r>
        <w:rPr>
          <w:rFonts w:ascii="Times New Roman" w:cs="Times New Roman" w:hAnsi="Times New Roman"/>
          <w:sz w:val="28"/>
          <w:szCs w:val="28"/>
        </w:rPr>
        <w:tab/>
      </w:r>
      <w:r>
        <w:rPr>
          <w:rFonts w:ascii="Times New Roman" w:cs="Times New Roman" w:hAnsi="Times New Roman"/>
          <w:sz w:val="28"/>
          <w:szCs w:val="28"/>
        </w:rPr>
        <w:t xml:space="preserve">Cow ghee intake and its relation with Diabetes </w:t>
      </w:r>
    </w:p>
    <w:p>
      <w:pPr>
        <w:pStyle w:val="style0"/>
        <w:spacing w:before="240" w:lineRule="auto" w:line="480"/>
        <w:jc w:val="both"/>
        <w:rPr>
          <w:rFonts w:ascii="Times New Roman" w:cs="Times New Roman" w:hAnsi="Times New Roman"/>
          <w:sz w:val="28"/>
          <w:szCs w:val="28"/>
        </w:rPr>
      </w:pPr>
      <w:r>
        <w:rPr>
          <w:rFonts w:ascii="Times New Roman" w:cs="Times New Roman" w:hAnsi="Times New Roman"/>
          <w:sz w:val="28"/>
          <w:szCs w:val="28"/>
        </w:rPr>
        <w:t>2.5.3</w:t>
      </w:r>
      <w:r>
        <w:rPr>
          <w:rFonts w:ascii="Times New Roman" w:cs="Times New Roman" w:hAnsi="Times New Roman"/>
          <w:sz w:val="28"/>
          <w:szCs w:val="28"/>
        </w:rPr>
        <w:tab/>
      </w:r>
      <w:r>
        <w:rPr>
          <w:rFonts w:ascii="Times New Roman" w:cs="Times New Roman" w:hAnsi="Times New Roman"/>
          <w:sz w:val="28"/>
          <w:szCs w:val="28"/>
        </w:rPr>
        <w:t xml:space="preserve">Ghee helps in Digestion </w:t>
      </w:r>
    </w:p>
    <w:p>
      <w:pPr>
        <w:pStyle w:val="style0"/>
        <w:spacing w:before="240" w:lineRule="auto" w:line="480"/>
        <w:jc w:val="both"/>
        <w:rPr>
          <w:rFonts w:ascii="Times New Roman" w:cs="Times New Roman" w:hAnsi="Times New Roman"/>
          <w:sz w:val="28"/>
          <w:szCs w:val="28"/>
        </w:rPr>
      </w:pPr>
      <w:r>
        <w:rPr>
          <w:rFonts w:ascii="Times New Roman" w:cs="Times New Roman" w:hAnsi="Times New Roman"/>
          <w:sz w:val="28"/>
          <w:szCs w:val="28"/>
        </w:rPr>
        <w:t>2.5.4</w:t>
      </w:r>
      <w:r>
        <w:rPr>
          <w:rFonts w:ascii="Times New Roman" w:cs="Times New Roman" w:hAnsi="Times New Roman"/>
          <w:sz w:val="28"/>
          <w:szCs w:val="28"/>
        </w:rPr>
        <w:tab/>
      </w:r>
      <w:r>
        <w:rPr>
          <w:rFonts w:ascii="Times New Roman" w:cs="Times New Roman" w:hAnsi="Times New Roman"/>
          <w:sz w:val="28"/>
          <w:szCs w:val="28"/>
        </w:rPr>
        <w:t xml:space="preserve">Cardioprotective Activity </w:t>
      </w:r>
    </w:p>
    <w:p>
      <w:pPr>
        <w:pStyle w:val="style0"/>
        <w:spacing w:before="240" w:lineRule="auto" w:line="480"/>
        <w:jc w:val="both"/>
        <w:rPr>
          <w:rFonts w:ascii="Times New Roman" w:cs="Times New Roman" w:hAnsi="Times New Roman"/>
          <w:sz w:val="28"/>
          <w:szCs w:val="28"/>
        </w:rPr>
      </w:pPr>
      <w:r>
        <w:rPr>
          <w:rFonts w:ascii="Times New Roman" w:cs="Times New Roman" w:hAnsi="Times New Roman"/>
          <w:sz w:val="28"/>
          <w:szCs w:val="28"/>
        </w:rPr>
        <w:t>2.5.5</w:t>
      </w:r>
      <w:r>
        <w:rPr>
          <w:rFonts w:ascii="Times New Roman" w:cs="Times New Roman" w:hAnsi="Times New Roman"/>
          <w:sz w:val="28"/>
          <w:szCs w:val="28"/>
        </w:rPr>
        <w:tab/>
      </w:r>
      <w:r>
        <w:rPr>
          <w:rFonts w:ascii="Times New Roman" w:cs="Times New Roman" w:hAnsi="Times New Roman"/>
          <w:sz w:val="28"/>
          <w:szCs w:val="28"/>
        </w:rPr>
        <w:t xml:space="preserve">Anticancer Activity </w:t>
      </w:r>
    </w:p>
    <w:p>
      <w:pPr>
        <w:pStyle w:val="style0"/>
        <w:spacing w:before="240" w:lineRule="auto" w:line="480"/>
        <w:jc w:val="both"/>
        <w:rPr>
          <w:rFonts w:ascii="Times New Roman" w:cs="Times New Roman" w:hAnsi="Times New Roman"/>
          <w:sz w:val="28"/>
          <w:szCs w:val="28"/>
        </w:rPr>
      </w:pPr>
      <w:r>
        <w:rPr>
          <w:rFonts w:ascii="Times New Roman" w:cs="Times New Roman" w:hAnsi="Times New Roman"/>
          <w:sz w:val="28"/>
          <w:szCs w:val="28"/>
        </w:rPr>
        <w:t>2.5.6</w:t>
      </w:r>
      <w:r>
        <w:rPr>
          <w:rFonts w:ascii="Times New Roman" w:cs="Times New Roman" w:hAnsi="Times New Roman"/>
          <w:sz w:val="28"/>
          <w:szCs w:val="28"/>
        </w:rPr>
        <w:tab/>
      </w:r>
      <w:r>
        <w:rPr>
          <w:rFonts w:ascii="Times New Roman" w:cs="Times New Roman" w:hAnsi="Times New Roman"/>
          <w:sz w:val="28"/>
          <w:szCs w:val="28"/>
        </w:rPr>
        <w:t xml:space="preserve">Hepatoprotective Activity </w:t>
      </w:r>
    </w:p>
    <w:p>
      <w:pPr>
        <w:pStyle w:val="style0"/>
        <w:spacing w:before="240" w:lineRule="auto" w:line="480"/>
        <w:jc w:val="both"/>
        <w:rPr>
          <w:rFonts w:ascii="Times New Roman" w:cs="Times New Roman" w:hAnsi="Times New Roman"/>
          <w:sz w:val="28"/>
          <w:szCs w:val="28"/>
        </w:rPr>
      </w:pPr>
      <w:r>
        <w:rPr>
          <w:rFonts w:ascii="Times New Roman" w:cs="Times New Roman" w:hAnsi="Times New Roman"/>
          <w:sz w:val="28"/>
          <w:szCs w:val="28"/>
        </w:rPr>
        <w:t>2.5.7</w:t>
      </w:r>
      <w:r>
        <w:rPr>
          <w:rFonts w:ascii="Times New Roman" w:cs="Times New Roman" w:hAnsi="Times New Roman"/>
          <w:sz w:val="28"/>
          <w:szCs w:val="28"/>
        </w:rPr>
        <w:tab/>
      </w:r>
      <w:r>
        <w:rPr>
          <w:rFonts w:ascii="Times New Roman" w:cs="Times New Roman" w:hAnsi="Times New Roman"/>
          <w:sz w:val="28"/>
          <w:szCs w:val="28"/>
        </w:rPr>
        <w:t xml:space="preserve">Eye Lubricant Activity </w:t>
      </w:r>
    </w:p>
    <w:p>
      <w:pPr>
        <w:pStyle w:val="style0"/>
        <w:spacing w:before="240" w:lineRule="auto" w:line="480"/>
        <w:jc w:val="both"/>
        <w:rPr>
          <w:rFonts w:ascii="Times New Roman" w:cs="Times New Roman" w:hAnsi="Times New Roman"/>
          <w:sz w:val="28"/>
          <w:szCs w:val="28"/>
        </w:rPr>
      </w:pPr>
      <w:r>
        <w:rPr>
          <w:rFonts w:ascii="Times New Roman" w:cs="Times New Roman" w:hAnsi="Times New Roman"/>
          <w:sz w:val="28"/>
          <w:szCs w:val="28"/>
        </w:rPr>
        <w:t>2.5.8</w:t>
      </w:r>
      <w:r>
        <w:rPr>
          <w:rFonts w:ascii="Times New Roman" w:cs="Times New Roman" w:hAnsi="Times New Roman"/>
          <w:sz w:val="28"/>
          <w:szCs w:val="28"/>
        </w:rPr>
        <w:tab/>
      </w:r>
      <w:r>
        <w:rPr>
          <w:rFonts w:ascii="Times New Roman" w:cs="Times New Roman" w:hAnsi="Times New Roman"/>
          <w:sz w:val="28"/>
          <w:szCs w:val="28"/>
        </w:rPr>
        <w:t xml:space="preserve">Antistress activity </w:t>
      </w:r>
    </w:p>
    <w:p>
      <w:pPr>
        <w:pStyle w:val="style0"/>
        <w:spacing w:before="240" w:lineRule="auto" w:line="480"/>
        <w:jc w:val="both"/>
        <w:rPr>
          <w:rFonts w:ascii="Times New Roman" w:cs="Times New Roman" w:hAnsi="Times New Roman"/>
          <w:sz w:val="28"/>
          <w:szCs w:val="28"/>
        </w:rPr>
      </w:pPr>
      <w:r>
        <w:rPr>
          <w:rFonts w:ascii="Times New Roman" w:cs="Times New Roman" w:hAnsi="Times New Roman"/>
          <w:sz w:val="28"/>
          <w:szCs w:val="28"/>
        </w:rPr>
        <w:t>2.6</w:t>
      </w:r>
      <w:r>
        <w:rPr>
          <w:rFonts w:ascii="Times New Roman" w:cs="Times New Roman" w:hAnsi="Times New Roman"/>
          <w:sz w:val="28"/>
          <w:szCs w:val="28"/>
        </w:rPr>
        <w:tab/>
      </w:r>
      <w:r>
        <w:rPr>
          <w:rFonts w:ascii="Times New Roman" w:cs="Times New Roman" w:hAnsi="Times New Roman"/>
          <w:sz w:val="28"/>
          <w:szCs w:val="28"/>
        </w:rPr>
        <w:t xml:space="preserve">Utilization of Ghee </w:t>
      </w:r>
    </w:p>
    <w:p>
      <w:pPr>
        <w:pStyle w:val="style0"/>
        <w:spacing w:before="240" w:lineRule="auto" w:line="480"/>
        <w:jc w:val="both"/>
        <w:rPr>
          <w:rFonts w:ascii="Times New Roman" w:cs="Times New Roman" w:hAnsi="Times New Roman"/>
          <w:sz w:val="28"/>
          <w:szCs w:val="28"/>
        </w:rPr>
      </w:pPr>
      <w:r>
        <w:rPr>
          <w:rFonts w:ascii="Times New Roman" w:cs="Times New Roman" w:hAnsi="Times New Roman"/>
          <w:sz w:val="28"/>
          <w:szCs w:val="28"/>
        </w:rPr>
        <w:t>2.7</w:t>
      </w:r>
      <w:r>
        <w:rPr>
          <w:rFonts w:ascii="Times New Roman" w:cs="Times New Roman" w:hAnsi="Times New Roman"/>
          <w:sz w:val="28"/>
          <w:szCs w:val="28"/>
        </w:rPr>
        <w:tab/>
      </w:r>
      <w:r>
        <w:rPr>
          <w:rFonts w:ascii="Times New Roman" w:cs="Times New Roman" w:hAnsi="Times New Roman"/>
          <w:sz w:val="28"/>
          <w:szCs w:val="28"/>
        </w:rPr>
        <w:t xml:space="preserve">Oxidation of Ghee oil and its prevention </w:t>
      </w:r>
    </w:p>
    <w:p>
      <w:pPr>
        <w:pStyle w:val="style0"/>
        <w:spacing w:before="240" w:lineRule="auto" w:line="480"/>
        <w:jc w:val="both"/>
        <w:rPr>
          <w:rFonts w:ascii="Times New Roman" w:cs="Times New Roman" w:hAnsi="Times New Roman"/>
          <w:sz w:val="28"/>
          <w:szCs w:val="28"/>
        </w:rPr>
      </w:pPr>
      <w:r>
        <w:rPr>
          <w:rFonts w:ascii="Times New Roman" w:cs="Times New Roman" w:hAnsi="Times New Roman"/>
          <w:sz w:val="28"/>
          <w:szCs w:val="28"/>
        </w:rPr>
        <w:t>2.7.1</w:t>
      </w:r>
      <w:r>
        <w:rPr>
          <w:rFonts w:ascii="Times New Roman" w:cs="Times New Roman" w:hAnsi="Times New Roman"/>
          <w:sz w:val="28"/>
          <w:szCs w:val="28"/>
        </w:rPr>
        <w:tab/>
      </w:r>
      <w:r>
        <w:rPr>
          <w:rFonts w:ascii="Times New Roman" w:cs="Times New Roman" w:hAnsi="Times New Roman"/>
          <w:sz w:val="28"/>
          <w:szCs w:val="28"/>
        </w:rPr>
        <w:t>Oxidation imperfections in Ghee</w:t>
      </w:r>
    </w:p>
    <w:p>
      <w:pPr>
        <w:pStyle w:val="style0"/>
        <w:spacing w:before="240" w:lineRule="auto" w:line="480"/>
        <w:jc w:val="both"/>
        <w:rPr>
          <w:rFonts w:ascii="Times New Roman" w:cs="Times New Roman" w:hAnsi="Times New Roman"/>
          <w:sz w:val="28"/>
          <w:szCs w:val="28"/>
        </w:rPr>
      </w:pPr>
      <w:r>
        <w:rPr>
          <w:rFonts w:ascii="Times New Roman" w:cs="Times New Roman" w:hAnsi="Times New Roman"/>
          <w:sz w:val="28"/>
          <w:szCs w:val="28"/>
        </w:rPr>
        <w:t>2.7.2</w:t>
      </w:r>
      <w:r>
        <w:rPr>
          <w:rFonts w:ascii="Times New Roman" w:cs="Times New Roman" w:hAnsi="Times New Roman"/>
          <w:sz w:val="28"/>
          <w:szCs w:val="28"/>
        </w:rPr>
        <w:tab/>
      </w:r>
      <w:r>
        <w:rPr>
          <w:rFonts w:ascii="Times New Roman" w:cs="Times New Roman" w:hAnsi="Times New Roman"/>
          <w:sz w:val="28"/>
          <w:szCs w:val="28"/>
        </w:rPr>
        <w:t xml:space="preserve">Prevention of Oxidative process in Ghee </w:t>
      </w:r>
    </w:p>
    <w:p>
      <w:pPr>
        <w:pStyle w:val="style0"/>
        <w:spacing w:before="240" w:lineRule="auto" w:line="480"/>
        <w:rPr>
          <w:rFonts w:ascii="Times New Roman" w:cs="Times New Roman" w:hAnsi="Times New Roman"/>
          <w:b/>
          <w:sz w:val="28"/>
          <w:szCs w:val="28"/>
        </w:rPr>
      </w:pPr>
      <w:r>
        <w:rPr>
          <w:rFonts w:ascii="Times New Roman" w:cs="Times New Roman" w:hAnsi="Times New Roman"/>
          <w:b/>
          <w:sz w:val="28"/>
          <w:szCs w:val="28"/>
        </w:rPr>
        <w:t>CHAPTER THIREE</w:t>
      </w:r>
    </w:p>
    <w:p>
      <w:pPr>
        <w:pStyle w:val="style0"/>
        <w:spacing w:before="240" w:lineRule="auto" w:line="480"/>
        <w:rPr>
          <w:rFonts w:ascii="Times New Roman" w:cs="Times New Roman" w:hAnsi="Times New Roman"/>
          <w:sz w:val="28"/>
          <w:szCs w:val="28"/>
        </w:rPr>
      </w:pPr>
      <w:r>
        <w:rPr>
          <w:rFonts w:ascii="Times New Roman" w:cs="Times New Roman" w:hAnsi="Times New Roman"/>
          <w:sz w:val="28"/>
          <w:szCs w:val="28"/>
        </w:rPr>
        <w:t>3.0 Experimental</w:t>
      </w:r>
    </w:p>
    <w:p>
      <w:pPr>
        <w:pStyle w:val="style0"/>
        <w:spacing w:before="240" w:lineRule="auto" w:line="480"/>
        <w:rPr>
          <w:rFonts w:ascii="Times New Roman" w:cs="Times New Roman" w:hAnsi="Times New Roman"/>
          <w:sz w:val="28"/>
          <w:szCs w:val="28"/>
        </w:rPr>
      </w:pPr>
      <w:r>
        <w:rPr>
          <w:rFonts w:ascii="Times New Roman" w:cs="Times New Roman" w:hAnsi="Times New Roman"/>
          <w:sz w:val="28"/>
          <w:szCs w:val="28"/>
        </w:rPr>
        <w:t>3.1 Apparatus and Reagents</w:t>
      </w:r>
    </w:p>
    <w:p>
      <w:pPr>
        <w:pStyle w:val="style0"/>
        <w:spacing w:before="240" w:lineRule="auto" w:line="480"/>
        <w:rPr>
          <w:rFonts w:ascii="Times New Roman" w:cs="Times New Roman" w:hAnsi="Times New Roman"/>
          <w:sz w:val="28"/>
          <w:szCs w:val="28"/>
        </w:rPr>
      </w:pPr>
      <w:r>
        <w:rPr>
          <w:rFonts w:ascii="Times New Roman" w:cs="Times New Roman" w:hAnsi="Times New Roman"/>
          <w:sz w:val="28"/>
          <w:szCs w:val="28"/>
        </w:rPr>
        <w:t>3.1.1 Apparatus and Equipment</w:t>
      </w:r>
    </w:p>
    <w:p>
      <w:pPr>
        <w:pStyle w:val="style0"/>
        <w:spacing w:before="240" w:lineRule="auto" w:line="480"/>
        <w:rPr>
          <w:rFonts w:ascii="Times New Roman" w:cs="Times New Roman" w:hAnsi="Times New Roman"/>
          <w:sz w:val="28"/>
          <w:szCs w:val="28"/>
        </w:rPr>
      </w:pPr>
      <w:r>
        <w:rPr>
          <w:rFonts w:ascii="Times New Roman" w:cs="Times New Roman" w:hAnsi="Times New Roman"/>
          <w:sz w:val="28"/>
          <w:szCs w:val="28"/>
        </w:rPr>
        <w:t>3.1.2 Recagents</w:t>
      </w:r>
    </w:p>
    <w:p>
      <w:pPr>
        <w:pStyle w:val="style0"/>
        <w:spacing w:before="240" w:lineRule="auto" w:line="480"/>
        <w:rPr>
          <w:rFonts w:ascii="Times New Roman" w:cs="Times New Roman" w:hAnsi="Times New Roman"/>
          <w:sz w:val="28"/>
          <w:szCs w:val="28"/>
        </w:rPr>
      </w:pPr>
      <w:r>
        <w:rPr>
          <w:rFonts w:ascii="Times New Roman" w:cs="Times New Roman" w:hAnsi="Times New Roman"/>
          <w:sz w:val="28"/>
          <w:szCs w:val="28"/>
        </w:rPr>
        <w:t>3.2 Collection and Preparation</w:t>
      </w:r>
    </w:p>
    <w:p>
      <w:pPr>
        <w:pStyle w:val="style0"/>
        <w:spacing w:before="240" w:lineRule="auto" w:line="480"/>
        <w:rPr>
          <w:rFonts w:ascii="Times New Roman" w:cs="Times New Roman" w:hAnsi="Times New Roman"/>
          <w:sz w:val="28"/>
          <w:szCs w:val="28"/>
        </w:rPr>
      </w:pPr>
      <w:r>
        <w:rPr>
          <w:rFonts w:ascii="Times New Roman" w:cs="Times New Roman" w:hAnsi="Times New Roman"/>
          <w:sz w:val="28"/>
          <w:szCs w:val="28"/>
        </w:rPr>
        <w:t>3.3 Preparation of Reagent</w:t>
      </w:r>
    </w:p>
    <w:p>
      <w:pPr>
        <w:pStyle w:val="style0"/>
        <w:spacing w:before="240" w:lineRule="auto" w:line="480"/>
        <w:rPr>
          <w:rFonts w:ascii="Times New Roman" w:cs="Times New Roman" w:hAnsi="Times New Roman"/>
          <w:sz w:val="28"/>
          <w:szCs w:val="28"/>
        </w:rPr>
      </w:pPr>
      <w:r>
        <w:rPr>
          <w:rFonts w:ascii="Times New Roman" w:cs="Times New Roman" w:hAnsi="Times New Roman"/>
          <w:sz w:val="28"/>
          <w:szCs w:val="28"/>
        </w:rPr>
        <w:t>3.3.1 Preparation of Ether: Ethanol Mixture</w:t>
      </w:r>
    </w:p>
    <w:p>
      <w:pPr>
        <w:pStyle w:val="style0"/>
        <w:spacing w:before="240" w:lineRule="auto" w:line="480"/>
        <w:rPr>
          <w:rFonts w:ascii="Times New Roman" w:cs="Times New Roman" w:hAnsi="Times New Roman"/>
          <w:sz w:val="28"/>
          <w:szCs w:val="28"/>
        </w:rPr>
      </w:pPr>
      <w:r>
        <w:rPr>
          <w:rFonts w:ascii="Times New Roman" w:cs="Times New Roman" w:hAnsi="Times New Roman"/>
          <w:sz w:val="28"/>
          <w:szCs w:val="28"/>
        </w:rPr>
        <w:t>3.3.2 Preparation of Glacia of Acetic Acid Chloroform (3:2)</w:t>
      </w:r>
    </w:p>
    <w:p>
      <w:pPr>
        <w:pStyle w:val="style0"/>
        <w:spacing w:before="240" w:lineRule="auto" w:line="480"/>
        <w:rPr>
          <w:rFonts w:ascii="Times New Roman" w:cs="Times New Roman" w:hAnsi="Times New Roman"/>
          <w:sz w:val="28"/>
          <w:szCs w:val="28"/>
        </w:rPr>
      </w:pPr>
      <w:r>
        <w:rPr>
          <w:rFonts w:ascii="Times New Roman" w:cs="Times New Roman" w:hAnsi="Times New Roman"/>
          <w:sz w:val="28"/>
          <w:szCs w:val="28"/>
        </w:rPr>
        <w:t>3.3.3 Preparation of 5% potassium lodide</w:t>
      </w:r>
    </w:p>
    <w:p>
      <w:pPr>
        <w:pStyle w:val="style0"/>
        <w:spacing w:before="240" w:lineRule="auto" w:line="480"/>
        <w:rPr>
          <w:rFonts w:ascii="Times New Roman" w:cs="Times New Roman" w:hAnsi="Times New Roman"/>
          <w:sz w:val="28"/>
          <w:szCs w:val="28"/>
        </w:rPr>
      </w:pPr>
      <w:r>
        <w:rPr>
          <w:rFonts w:ascii="Times New Roman" w:cs="Times New Roman" w:hAnsi="Times New Roman"/>
          <w:sz w:val="28"/>
          <w:szCs w:val="28"/>
        </w:rPr>
        <w:t>3.3,4 Preparation of saturated potassium iodide</w:t>
      </w:r>
    </w:p>
    <w:p>
      <w:pPr>
        <w:pStyle w:val="style0"/>
        <w:spacing w:before="240" w:lineRule="auto" w:line="480"/>
        <w:rPr>
          <w:rFonts w:ascii="Times New Roman" w:cs="Times New Roman" w:hAnsi="Times New Roman"/>
          <w:sz w:val="28"/>
          <w:szCs w:val="28"/>
        </w:rPr>
      </w:pPr>
      <w:r>
        <w:rPr>
          <w:rFonts w:ascii="Times New Roman" w:cs="Times New Roman" w:hAnsi="Times New Roman"/>
          <w:sz w:val="28"/>
          <w:szCs w:val="28"/>
        </w:rPr>
        <w:t>3.3.5 Preparation of n-hexane acetone mixture (1:1)</w:t>
      </w:r>
    </w:p>
    <w:p>
      <w:pPr>
        <w:pStyle w:val="style0"/>
        <w:spacing w:before="240" w:lineRule="auto" w:line="480"/>
        <w:rPr>
          <w:rFonts w:ascii="Times New Roman" w:cs="Times New Roman" w:hAnsi="Times New Roman"/>
          <w:sz w:val="28"/>
          <w:szCs w:val="28"/>
        </w:rPr>
      </w:pPr>
      <w:r>
        <w:rPr>
          <w:rFonts w:ascii="Times New Roman" w:cs="Times New Roman" w:hAnsi="Times New Roman"/>
          <w:sz w:val="28"/>
          <w:szCs w:val="28"/>
        </w:rPr>
        <w:t>3.4 Dctermination of physical properties GAPFAttER</w:t>
      </w:r>
    </w:p>
    <w:p>
      <w:pPr>
        <w:pStyle w:val="style0"/>
        <w:spacing w:before="240" w:lineRule="auto" w:line="480"/>
        <w:rPr>
          <w:rFonts w:ascii="Times New Roman" w:cs="Times New Roman" w:hAnsi="Times New Roman"/>
          <w:sz w:val="28"/>
          <w:szCs w:val="28"/>
        </w:rPr>
      </w:pPr>
      <w:r>
        <w:rPr>
          <w:rFonts w:ascii="Times New Roman" w:cs="Times New Roman" w:hAnsi="Times New Roman"/>
          <w:sz w:val="28"/>
          <w:szCs w:val="28"/>
        </w:rPr>
        <w:t>3.4.1 Delermination of odor</w:t>
      </w:r>
    </w:p>
    <w:p>
      <w:pPr>
        <w:pStyle w:val="style0"/>
        <w:spacing w:before="240" w:lineRule="auto" w:line="480"/>
        <w:rPr>
          <w:rFonts w:ascii="Times New Roman" w:cs="Times New Roman" w:hAnsi="Times New Roman"/>
          <w:sz w:val="28"/>
          <w:szCs w:val="28"/>
        </w:rPr>
      </w:pPr>
      <w:r>
        <w:rPr>
          <w:rFonts w:ascii="Times New Roman" w:cs="Times New Roman" w:hAnsi="Times New Roman"/>
          <w:sz w:val="28"/>
          <w:szCs w:val="28"/>
        </w:rPr>
        <w:t>3.4.2 Determination of color</w:t>
      </w:r>
    </w:p>
    <w:p>
      <w:pPr>
        <w:pStyle w:val="style0"/>
        <w:spacing w:before="240" w:lineRule="auto" w:line="480"/>
        <w:rPr>
          <w:rFonts w:ascii="Times New Roman" w:cs="Times New Roman" w:hAnsi="Times New Roman"/>
          <w:sz w:val="28"/>
          <w:szCs w:val="28"/>
        </w:rPr>
      </w:pPr>
      <w:r>
        <w:rPr>
          <w:rFonts w:ascii="Times New Roman" w:cs="Times New Roman" w:hAnsi="Times New Roman"/>
          <w:sz w:val="28"/>
          <w:szCs w:val="28"/>
        </w:rPr>
        <w:t>3.4.3 Determination of sample density</w:t>
      </w:r>
    </w:p>
    <w:p>
      <w:pPr>
        <w:pStyle w:val="style0"/>
        <w:spacing w:before="240" w:lineRule="auto" w:line="480"/>
        <w:rPr>
          <w:rFonts w:ascii="Times New Roman" w:cs="Times New Roman" w:hAnsi="Times New Roman"/>
          <w:sz w:val="28"/>
          <w:szCs w:val="28"/>
        </w:rPr>
      </w:pPr>
      <w:r>
        <w:rPr>
          <w:rFonts w:ascii="Times New Roman" w:cs="Times New Roman" w:hAnsi="Times New Roman"/>
          <w:sz w:val="28"/>
          <w:szCs w:val="28"/>
        </w:rPr>
        <w:t>3.4,4 Determination of specific gravity</w:t>
      </w:r>
    </w:p>
    <w:p>
      <w:pPr>
        <w:pStyle w:val="style0"/>
        <w:spacing w:before="240" w:lineRule="auto" w:line="480"/>
        <w:rPr>
          <w:rFonts w:ascii="Times New Roman" w:cs="Times New Roman" w:hAnsi="Times New Roman"/>
          <w:sz w:val="28"/>
          <w:szCs w:val="28"/>
        </w:rPr>
      </w:pPr>
      <w:r>
        <w:rPr>
          <w:rFonts w:ascii="Times New Roman" w:cs="Times New Roman" w:hAnsi="Times New Roman"/>
          <w:sz w:val="28"/>
          <w:szCs w:val="28"/>
        </w:rPr>
        <w:t>35Determination gf Chemical properties</w:t>
      </w:r>
    </w:p>
    <w:p>
      <w:pPr>
        <w:pStyle w:val="style0"/>
        <w:spacing w:before="240" w:lineRule="auto" w:line="480"/>
        <w:rPr>
          <w:rFonts w:ascii="Times New Roman" w:cs="Times New Roman" w:hAnsi="Times New Roman"/>
          <w:sz w:val="28"/>
          <w:szCs w:val="28"/>
        </w:rPr>
      </w:pPr>
      <w:r>
        <w:rPr>
          <w:rFonts w:ascii="Times New Roman" w:cs="Times New Roman" w:hAnsi="Times New Roman"/>
          <w:sz w:val="28"/>
          <w:szCs w:val="28"/>
        </w:rPr>
        <w:t>3.5.1 Determination of Acid value</w:t>
      </w:r>
    </w:p>
    <w:p>
      <w:pPr>
        <w:pStyle w:val="style0"/>
        <w:spacing w:before="240" w:lineRule="auto" w:line="480"/>
        <w:rPr>
          <w:rFonts w:ascii="Times New Roman" w:cs="Times New Roman" w:hAnsi="Times New Roman"/>
          <w:sz w:val="28"/>
          <w:szCs w:val="28"/>
        </w:rPr>
      </w:pPr>
      <w:r>
        <w:rPr>
          <w:rFonts w:ascii="Times New Roman" w:cs="Times New Roman" w:hAnsi="Times New Roman"/>
          <w:sz w:val="28"/>
          <w:szCs w:val="28"/>
        </w:rPr>
        <w:t>3.5.2 Determination of peroxide value</w:t>
      </w:r>
    </w:p>
    <w:p>
      <w:pPr>
        <w:pStyle w:val="style0"/>
        <w:spacing w:before="240" w:lineRule="auto" w:line="480"/>
        <w:rPr>
          <w:rFonts w:ascii="Times New Roman" w:cs="Times New Roman" w:hAnsi="Times New Roman"/>
          <w:sz w:val="28"/>
          <w:szCs w:val="28"/>
        </w:rPr>
      </w:pPr>
      <w:r>
        <w:rPr>
          <w:rFonts w:ascii="Times New Roman" w:cs="Times New Roman" w:hAnsi="Times New Roman"/>
          <w:sz w:val="28"/>
          <w:szCs w:val="28"/>
        </w:rPr>
        <w:t>3.5.3 Determination of Iodine value</w:t>
      </w:r>
    </w:p>
    <w:p>
      <w:pPr>
        <w:pStyle w:val="style0"/>
        <w:spacing w:before="240" w:lineRule="auto" w:line="480"/>
        <w:rPr>
          <w:rFonts w:ascii="Times New Roman" w:cs="Times New Roman" w:hAnsi="Times New Roman"/>
          <w:sz w:val="28"/>
          <w:szCs w:val="28"/>
        </w:rPr>
      </w:pPr>
      <w:r>
        <w:rPr>
          <w:rFonts w:ascii="Times New Roman" w:cs="Times New Roman" w:hAnsi="Times New Roman"/>
          <w:sz w:val="28"/>
          <w:szCs w:val="28"/>
        </w:rPr>
        <w:t>3.5.4 Determination of saponification value</w:t>
      </w:r>
    </w:p>
    <w:p>
      <w:pPr>
        <w:pStyle w:val="style0"/>
        <w:spacing w:before="240" w:lineRule="auto" w:line="480"/>
        <w:rPr>
          <w:rFonts w:ascii="Times New Roman" w:cs="Times New Roman" w:hAnsi="Times New Roman"/>
          <w:sz w:val="28"/>
          <w:szCs w:val="28"/>
        </w:rPr>
      </w:pPr>
      <w:r>
        <w:rPr>
          <w:rFonts w:ascii="Times New Roman" w:cs="Times New Roman" w:hAnsi="Times New Roman"/>
          <w:sz w:val="28"/>
          <w:szCs w:val="28"/>
        </w:rPr>
        <w:t>3.5.5 Determination of Ester value</w:t>
      </w:r>
    </w:p>
    <w:p>
      <w:pPr>
        <w:pStyle w:val="style0"/>
        <w:spacing w:before="240" w:lineRule="auto" w:line="480"/>
        <w:rPr>
          <w:rFonts w:ascii="Times New Roman" w:cs="Times New Roman" w:hAnsi="Times New Roman"/>
          <w:sz w:val="28"/>
          <w:szCs w:val="28"/>
        </w:rPr>
      </w:pPr>
      <w:r>
        <w:rPr>
          <w:rFonts w:ascii="Times New Roman" w:cs="Times New Roman" w:hAnsi="Times New Roman"/>
          <w:sz w:val="28"/>
          <w:szCs w:val="28"/>
        </w:rPr>
        <w:t>3.5.6 Determination of B-carotene and lycopene in sample</w:t>
      </w:r>
    </w:p>
    <w:p>
      <w:pPr>
        <w:pStyle w:val="style0"/>
        <w:spacing w:before="240" w:lineRule="auto" w:line="480"/>
        <w:rPr>
          <w:rFonts w:ascii="Times New Roman" w:cs="Times New Roman" w:hAnsi="Times New Roman"/>
          <w:b/>
          <w:sz w:val="28"/>
          <w:szCs w:val="28"/>
        </w:rPr>
      </w:pPr>
      <w:r>
        <w:rPr>
          <w:rFonts w:ascii="Times New Roman" w:cs="Times New Roman" w:hAnsi="Times New Roman"/>
          <w:b/>
          <w:sz w:val="28"/>
          <w:szCs w:val="28"/>
        </w:rPr>
        <w:t>CHAPTER FOUR</w:t>
      </w:r>
    </w:p>
    <w:p>
      <w:pPr>
        <w:pStyle w:val="style0"/>
        <w:spacing w:before="240" w:lineRule="auto" w:line="480"/>
        <w:rPr>
          <w:rFonts w:ascii="Times New Roman" w:cs="Times New Roman" w:hAnsi="Times New Roman"/>
          <w:sz w:val="28"/>
          <w:szCs w:val="28"/>
        </w:rPr>
      </w:pPr>
      <w:r>
        <w:rPr>
          <w:rFonts w:ascii="Times New Roman" w:cs="Times New Roman" w:hAnsi="Times New Roman"/>
          <w:sz w:val="28"/>
          <w:szCs w:val="28"/>
        </w:rPr>
        <w:t>4.0 Results and Discussion</w:t>
      </w:r>
    </w:p>
    <w:p>
      <w:pPr>
        <w:pStyle w:val="style0"/>
        <w:spacing w:before="240" w:lineRule="auto" w:line="480"/>
        <w:rPr>
          <w:rFonts w:ascii="Times New Roman" w:cs="Times New Roman" w:hAnsi="Times New Roman"/>
          <w:sz w:val="28"/>
          <w:szCs w:val="28"/>
        </w:rPr>
      </w:pPr>
      <w:r>
        <w:rPr>
          <w:rFonts w:ascii="Times New Roman" w:cs="Times New Roman" w:hAnsi="Times New Roman"/>
          <w:sz w:val="28"/>
          <w:szCs w:val="28"/>
        </w:rPr>
        <w:t>4.1 Results</w:t>
      </w:r>
    </w:p>
    <w:p>
      <w:pPr>
        <w:pStyle w:val="style0"/>
        <w:spacing w:before="240" w:lineRule="auto" w:line="480"/>
        <w:rPr>
          <w:rFonts w:ascii="Times New Roman" w:cs="Times New Roman" w:hAnsi="Times New Roman"/>
          <w:sz w:val="28"/>
          <w:szCs w:val="28"/>
        </w:rPr>
      </w:pPr>
      <w:r>
        <w:rPr>
          <w:rFonts w:ascii="Times New Roman" w:cs="Times New Roman" w:hAnsi="Times New Roman"/>
          <w:sz w:val="28"/>
          <w:szCs w:val="28"/>
        </w:rPr>
        <w:t>4.1.1 Physical Parameters result</w:t>
      </w:r>
    </w:p>
    <w:p>
      <w:pPr>
        <w:pStyle w:val="style0"/>
        <w:spacing w:before="240" w:lineRule="auto" w:line="480"/>
        <w:rPr>
          <w:rFonts w:ascii="Times New Roman" w:cs="Times New Roman" w:hAnsi="Times New Roman"/>
          <w:sz w:val="28"/>
          <w:szCs w:val="28"/>
        </w:rPr>
      </w:pPr>
      <w:r>
        <w:rPr>
          <w:rFonts w:ascii="Times New Roman" w:cs="Times New Roman" w:hAnsi="Times New Roman"/>
          <w:sz w:val="28"/>
          <w:szCs w:val="28"/>
        </w:rPr>
        <w:t>4.1.2 Chemical Parameters Result</w:t>
      </w:r>
    </w:p>
    <w:p>
      <w:pPr>
        <w:pStyle w:val="style0"/>
        <w:spacing w:before="240" w:lineRule="auto" w:line="480"/>
        <w:rPr>
          <w:rFonts w:ascii="Times New Roman" w:cs="Times New Roman" w:hAnsi="Times New Roman"/>
          <w:sz w:val="28"/>
          <w:szCs w:val="28"/>
        </w:rPr>
      </w:pPr>
      <w:r>
        <w:rPr>
          <w:rFonts w:ascii="Times New Roman" w:cs="Times New Roman" w:hAnsi="Times New Roman"/>
          <w:sz w:val="28"/>
          <w:szCs w:val="28"/>
        </w:rPr>
        <w:t>4.2 Discussion</w:t>
      </w:r>
    </w:p>
    <w:p>
      <w:pPr>
        <w:pStyle w:val="style0"/>
        <w:spacing w:before="240" w:lineRule="auto" w:line="480"/>
        <w:rPr>
          <w:rFonts w:ascii="Times New Roman" w:cs="Times New Roman" w:hAnsi="Times New Roman"/>
          <w:sz w:val="28"/>
          <w:szCs w:val="28"/>
        </w:rPr>
      </w:pPr>
      <w:r>
        <w:rPr>
          <w:rFonts w:ascii="Times New Roman" w:cs="Times New Roman" w:hAnsi="Times New Roman"/>
          <w:sz w:val="28"/>
          <w:szCs w:val="28"/>
        </w:rPr>
        <w:t>4.3 Conclusion</w:t>
      </w:r>
    </w:p>
    <w:p>
      <w:pPr>
        <w:pStyle w:val="style0"/>
        <w:spacing w:before="240" w:lineRule="auto" w:line="480"/>
        <w:ind w:firstLine="720"/>
        <w:rPr>
          <w:rFonts w:ascii="Times New Roman" w:cs="Times New Roman" w:hAnsi="Times New Roman"/>
          <w:sz w:val="28"/>
          <w:szCs w:val="28"/>
        </w:rPr>
      </w:pPr>
      <w:r>
        <w:rPr>
          <w:rFonts w:ascii="Times New Roman" w:cs="Times New Roman" w:hAnsi="Times New Roman"/>
          <w:sz w:val="28"/>
          <w:szCs w:val="28"/>
        </w:rPr>
        <w:t>References</w:t>
      </w:r>
      <w:r>
        <w:rPr>
          <w:rFonts w:ascii="Times New Roman" w:cs="Times New Roman" w:hAnsi="Times New Roman"/>
          <w:sz w:val="28"/>
          <w:szCs w:val="28"/>
        </w:rPr>
        <w:t xml:space="preserve"> as footnotes</w:t>
      </w:r>
      <w:bookmarkStart w:id="0" w:name="_GoBack"/>
      <w:bookmarkEnd w:id="0"/>
    </w:p>
    <w:p>
      <w:pPr>
        <w:pStyle w:val="style0"/>
        <w:spacing w:before="240" w:lineRule="auto" w:line="480"/>
        <w:ind w:firstLine="720"/>
        <w:rPr>
          <w:rFonts w:ascii="Times New Roman" w:cs="Times New Roman" w:hAnsi="Times New Roman"/>
          <w:sz w:val="28"/>
          <w:szCs w:val="28"/>
        </w:rPr>
      </w:pPr>
      <w:r>
        <w:rPr>
          <w:rFonts w:ascii="Times New Roman" w:cs="Times New Roman" w:hAnsi="Times New Roman"/>
          <w:sz w:val="28"/>
          <w:szCs w:val="28"/>
        </w:rPr>
        <w:t>Appendix</w:t>
      </w:r>
    </w:p>
    <w:p>
      <w:pPr>
        <w:pStyle w:val="style0"/>
        <w:spacing w:before="240" w:lineRule="auto" w:line="480"/>
        <w:rPr>
          <w:rFonts w:ascii="Times New Roman" w:cs="Times New Roman" w:hAnsi="Times New Roman"/>
          <w:sz w:val="28"/>
          <w:szCs w:val="28"/>
        </w:rPr>
      </w:pPr>
    </w:p>
    <w:p>
      <w:pPr>
        <w:pStyle w:val="style0"/>
        <w:spacing w:after="200" w:lineRule="auto" w:line="276"/>
        <w:rPr>
          <w:rFonts w:ascii="Times New Roman" w:cs="Times New Roman" w:hAnsi="Times New Roman"/>
          <w:b/>
          <w:i/>
          <w:sz w:val="28"/>
          <w:szCs w:val="28"/>
        </w:rPr>
      </w:pPr>
      <w:r>
        <w:rPr>
          <w:rFonts w:ascii="Times New Roman" w:cs="Times New Roman" w:hAnsi="Times New Roman"/>
          <w:b/>
          <w:i/>
          <w:sz w:val="28"/>
          <w:szCs w:val="28"/>
        </w:rPr>
        <w:br w:type="page"/>
      </w:r>
    </w:p>
    <w:p>
      <w:pPr>
        <w:pStyle w:val="style0"/>
        <w:spacing w:before="240" w:lineRule="auto" w:line="240"/>
        <w:jc w:val="center"/>
        <w:rPr>
          <w:rFonts w:ascii="Times New Roman" w:cs="Times New Roman" w:hAnsi="Times New Roman"/>
          <w:b/>
          <w:i/>
          <w:sz w:val="28"/>
          <w:szCs w:val="28"/>
        </w:rPr>
      </w:pPr>
      <w:r>
        <w:rPr>
          <w:rFonts w:ascii="Times New Roman" w:cs="Times New Roman" w:hAnsi="Times New Roman"/>
          <w:b/>
          <w:i/>
          <w:sz w:val="28"/>
          <w:szCs w:val="28"/>
        </w:rPr>
        <w:t>Abstract</w:t>
      </w:r>
    </w:p>
    <w:p>
      <w:pPr>
        <w:pStyle w:val="style0"/>
        <w:spacing w:after="0" w:lineRule="auto" w:line="240"/>
        <w:jc w:val="both"/>
        <w:rPr>
          <w:rFonts w:ascii="Times New Roman" w:cs="Times New Roman" w:hAnsi="Times New Roman"/>
          <w:i/>
          <w:sz w:val="28"/>
          <w:szCs w:val="28"/>
        </w:rPr>
      </w:pPr>
      <w:r>
        <w:rPr>
          <w:rFonts w:ascii="Times New Roman" w:cs="Times New Roman" w:hAnsi="Times New Roman"/>
          <w:i/>
          <w:sz w:val="28"/>
          <w:szCs w:val="28"/>
        </w:rPr>
        <w:t>A sample of locally produced cow ghee sold in a Nigerian market was analysed for its physicochemical and biochemical constituents to assess the product’s quality. This dairy product is the least popular in most other part of the country except in the northern part. The results of the physicochemical analysis showed that the locally produced cow ghee, a semi-solid, had a characteristic smell of cheese, pale-yellow or cream colored, density of 0.911g/ml, and a specific gravity 0.984 of the molten form at ambient temperature. Other properties analysed for included; acid value (36.13g of oil/mg KOH), peroxide value (11.5 meq I</w:t>
      </w:r>
      <w:r>
        <w:rPr>
          <w:rFonts w:ascii="Times New Roman" w:cs="Times New Roman" w:hAnsi="Times New Roman"/>
          <w:i/>
          <w:sz w:val="28"/>
          <w:szCs w:val="28"/>
          <w:vertAlign w:val="subscript"/>
        </w:rPr>
        <w:t>2</w:t>
      </w:r>
      <w:r>
        <w:rPr>
          <w:rFonts w:ascii="Times New Roman" w:cs="Times New Roman" w:hAnsi="Times New Roman"/>
          <w:i/>
          <w:sz w:val="28"/>
          <w:szCs w:val="28"/>
        </w:rPr>
        <w:t>/Kg oil), saponification value (195.6937 mg KOH/g ghee), iodine value (38.704 g I</w:t>
      </w:r>
      <w:r>
        <w:rPr>
          <w:rFonts w:ascii="Times New Roman" w:cs="Times New Roman" w:hAnsi="Times New Roman"/>
          <w:i/>
          <w:sz w:val="28"/>
          <w:szCs w:val="28"/>
          <w:vertAlign w:val="subscript"/>
        </w:rPr>
        <w:t>2</w:t>
      </w:r>
      <w:r>
        <w:rPr>
          <w:rFonts w:ascii="Times New Roman" w:cs="Times New Roman" w:hAnsi="Times New Roman"/>
          <w:i/>
          <w:sz w:val="28"/>
          <w:szCs w:val="28"/>
        </w:rPr>
        <w:t>/100/g ghee), ester value (159.5637cm</w:t>
      </w:r>
      <w:r>
        <w:rPr>
          <w:rFonts w:ascii="Times New Roman" w:cs="Times New Roman" w:hAnsi="Times New Roman"/>
          <w:i/>
          <w:sz w:val="28"/>
          <w:szCs w:val="28"/>
          <w:vertAlign w:val="superscript"/>
        </w:rPr>
        <w:t>3</w:t>
      </w:r>
      <w:r>
        <w:rPr>
          <w:rFonts w:ascii="Times New Roman" w:cs="Times New Roman" w:hAnsi="Times New Roman"/>
          <w:i/>
          <w:sz w:val="28"/>
          <w:szCs w:val="28"/>
        </w:rPr>
        <w:t>M/g ghee), and free fatty acid (FFA) content (18.07 wt% oleic acid). The two biochemical parameters analysed for were β-carotene and lycopene. The result indicated that the β-carotene content was 6.28mg/ml of the molten sample while lycopene was not detected in the cow ghee sample. Some of these results showed agreement with literature values for cow ghee while others showed discrepancies. The ghee oil methyl ester (GOME) analysed by GC-MS revealed over hundred substances in the sample, mostly fatty acids and other carboxylic acids.</w:t>
      </w:r>
    </w:p>
    <w:p>
      <w:pPr>
        <w:pStyle w:val="style0"/>
        <w:spacing w:before="240" w:after="0" w:lineRule="auto" w:line="240"/>
        <w:jc w:val="both"/>
        <w:rPr>
          <w:rFonts w:ascii="Times New Roman" w:cs="Times New Roman" w:hAnsi="Times New Roman"/>
          <w:b/>
          <w:i/>
          <w:sz w:val="28"/>
          <w:szCs w:val="28"/>
        </w:rPr>
      </w:pPr>
      <w:r>
        <w:rPr>
          <w:rFonts w:ascii="Times New Roman" w:cs="Times New Roman" w:hAnsi="Times New Roman"/>
          <w:b/>
          <w:i/>
          <w:sz w:val="28"/>
          <w:szCs w:val="28"/>
        </w:rPr>
        <w:t>Keywords: Cow ghee, physicochemical properties, β-carotene, lycopene</w:t>
      </w:r>
    </w:p>
    <w:p>
      <w:pPr>
        <w:pStyle w:val="style0"/>
        <w:spacing w:before="240" w:lineRule="auto" w:line="480"/>
        <w:jc w:val="both"/>
        <w:rPr>
          <w:rFonts w:ascii="Times New Roman" w:cs="Times New Roman" w:hAnsi="Times New Roman"/>
          <w:sz w:val="28"/>
          <w:szCs w:val="28"/>
        </w:rPr>
      </w:pPr>
      <w:r>
        <w:rPr>
          <w:rFonts w:ascii="Times New Roman" w:cs="Times New Roman" w:hAnsi="Times New Roman"/>
          <w:sz w:val="28"/>
          <w:szCs w:val="28"/>
        </w:rPr>
        <w:br w:type="page"/>
      </w:r>
    </w:p>
    <w:p>
      <w:pPr>
        <w:pStyle w:val="style0"/>
        <w:rPr/>
      </w:pPr>
    </w:p>
    <w:p>
      <w:pPr>
        <w:spacing w:before="240" w:after="160" w:lineRule="auto" w:line="480"/>
        <w:jc w:val="center"/>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CHAPTER</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ONE</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1.0</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INTRODUCTION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p>
    <w:p>
      <w:pPr>
        <w:spacing w:before="240" w:after="160" w:lineRule="auto" w:line="480"/>
        <w:ind w:firstLine="72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major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dairy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products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pla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important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role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diet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people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Indian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subcontinent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good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flavor,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aroma</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1</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evolved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Sanskrit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word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ghruta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known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various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names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various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languages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however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common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Indian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name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represented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clarified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butter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good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sources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energy,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lipid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nutrients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including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soluble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vitamins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essential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contains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butyric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conjugated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linoleic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phospholipids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etc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recognized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possess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several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therapeutic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properties.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increases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digestive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fire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improves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absorption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assimilation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develops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memory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strengthen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brain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nervous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system</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1</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ind w:firstLine="62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purified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derived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solely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milk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curd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chemically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defined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complex</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lipids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triacylglycerol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consists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p>
    <w:p>
      <w:pPr>
        <w:spacing w:lineRule="auto" w:line="276"/>
        <w:ind w:left="630" w:hanging="620"/>
        <w:jc w:val="both"/>
        <w:rPr/>
      </w:pP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1.</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Sundaresan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Bhavaniramya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et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review</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understanding</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subterranean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insights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nature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South</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Indian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its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biological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physiochemical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properties”.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International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Journal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Food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Science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Nutrition.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2018,</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3</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6;</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257-262</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small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number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sterols,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hydrocarbons,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carbonyl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compounds,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soluble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vitamins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carotenoids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pigments,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moisture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trace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elements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like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copper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iron</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2</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ind w:firstLine="72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important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cooking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medium,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because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taste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adds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food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absolutely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pleasant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also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promotes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good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health</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3</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nutritionally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more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reliable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other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oils/fats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medium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absorbed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directly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liver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burned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supply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energy</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3</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ind w:firstLine="62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fairly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shelf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stable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moisture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nature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antioxidants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contents</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4</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Lactose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casein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intolerant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difficulty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because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removal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milk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solids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impurities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most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human</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5</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lineRule="auto" w:line="276"/>
        <w:ind w:left="630" w:hanging="620"/>
        <w:jc w:val="both"/>
        <w:rPr/>
      </w:pPr>
    </w:p>
    <w:p>
      <w:pPr>
        <w:spacing w:lineRule="auto" w:line="276"/>
        <w:ind w:left="630" w:hanging="620"/>
        <w:jc w:val="both"/>
        <w:rPr/>
      </w:pP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2.</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B.</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Kapadiya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Aparnathi</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Comparison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physicochemical,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nutritional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sensory</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aspects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obtained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different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species.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Inter</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national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journal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trend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scientific</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research</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development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(IJTSRD).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2016</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1</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1231-1236</w:t>
      </w:r>
    </w:p>
    <w:p>
      <w:pPr>
        <w:spacing w:lineRule="auto" w:line="276"/>
        <w:ind w:left="630" w:hanging="620"/>
        <w:jc w:val="both"/>
        <w:rPr/>
      </w:pP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3.</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Anil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Kumar</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Its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Properties,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Importance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Health</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Benefits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Lipid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Universe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2018,</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6</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6-14</w:t>
      </w:r>
    </w:p>
    <w:p>
      <w:pPr>
        <w:spacing w:lineRule="auto" w:line="276"/>
        <w:ind w:left="630" w:hanging="620"/>
        <w:jc w:val="both"/>
        <w:rPr/>
      </w:pP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4.</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J</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Van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den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Berg</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Dairy</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technology</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tropics.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Pudoc</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Wageningen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Netherlands.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Marcel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Dekker</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Inc.,</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New</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York;</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1988.</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p.</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360–90.</w:t>
      </w:r>
    </w:p>
    <w:p>
      <w:pPr>
        <w:spacing w:lineRule="auto" w:line="276"/>
        <w:ind w:left="630" w:hanging="620"/>
        <w:jc w:val="both"/>
        <w:rPr/>
      </w:pP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5.</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Achaya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Vanaspati</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special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fats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India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Gunstone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FD,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Padley</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FB,</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editors.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Lipid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Technologies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Applications.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New</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York:</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Marcel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Dekker</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Inc</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1997.</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p.</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369–390.</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1.1</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PROBLEM</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STATEMENT</w:t>
      </w:r>
    </w:p>
    <w:p>
      <w:pPr>
        <w:spacing w:before="240" w:after="160" w:lineRule="auto" w:line="480"/>
        <w:ind w:firstLine="72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Research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shows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rich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saturated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contribute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high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cholesterol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levels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increased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risk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heart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disease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consumed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excess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moisture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exposure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fluctuating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temperature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causes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oxidize,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leading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rancidity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unpleasant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odor.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Improper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temperature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control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storage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encourage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microbial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contamination.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Storing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high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temperatures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extended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periods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degrade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quality,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flavor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shelf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life.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Exposure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high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temperature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destroy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soluble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vitamins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reducing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nutritional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benefits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stored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warm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conditions,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plastic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containers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release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harmful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chemicals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highly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flammable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extreme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temperature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catch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fire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overheated,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especially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left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unattended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stove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Improper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storage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conditions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cause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turn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rancid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quickly,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leading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financial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losses.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Excessive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consumption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contribute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weight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gain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high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calorie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contains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antioxidants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help</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neutralize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radicals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but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excessive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destroy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beneficial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compounds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makes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loss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antioxidants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high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temperature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oxidize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generate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acrolein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toxic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compound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linked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respiratory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issues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irritation.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lineRule="auto" w:line="480"/>
        <w:ind w:firstLine="72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limited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research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chemical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composition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medicinal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properties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Coleus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amboinicus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hinders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comprehensive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understanding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potential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health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benefits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applications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traditional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medicine.</w:t>
      </w:r>
    </w:p>
    <w:p>
      <w:pPr>
        <w:spacing w:lineRule="auto" w:line="480"/>
        <w:ind w:firstLine="72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absence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Comprehensive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research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phytochemical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composition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potential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Pharmacological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properties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Coleus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amboinicus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hinders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exploration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therapeutic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applications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modern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medicine.</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1.2</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AIM</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OBJECTIVE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STUDY</w:t>
      </w:r>
    </w:p>
    <w:p>
      <w:pPr>
        <w:spacing w:before="240" w:after="160" w:lineRule="auto" w:line="480"/>
        <w:ind w:firstLine="72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aim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research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study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ysicochemical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properties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biochemical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constituent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also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analyze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composition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oil,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especially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components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possible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health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outcomes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specific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objectives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are:</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obtain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freshly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produced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local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dealer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market</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(ii)</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determine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physical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properties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color,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odor,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density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specific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gravity,</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(iii)To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determine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chemical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properties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FFA)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peroxide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ester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iodine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saponification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(iv)</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determine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two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biochemical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constituent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namely;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lycopene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β-carotene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analyze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composition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other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components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oil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using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GC-MS.</w:t>
      </w:r>
    </w:p>
    <w:p>
      <w:pPr>
        <w:spacing w:after="160" w:lineRule="auto" w:line="259"/>
        <w:jc w:val="left"/>
        <w:rPr/>
      </w:pPr>
      <w:r>
        <w:rPr>
          <w:rFonts w:ascii="Times New Roman" w:cs="Times New Roman" w:eastAsia="Calibri" w:hAnsi="Times New Roman"/>
          <w:b/>
          <w:bCs/>
          <w:i w:val="false"/>
          <w:iCs w:val="false"/>
          <w:color w:val="auto"/>
          <w:sz w:val="28"/>
          <w:szCs w:val="28"/>
          <w:highlight w:val="none"/>
          <w:vertAlign w:val="baseline"/>
          <w:em w:val="none"/>
          <w:lang w:val="en-US" w:eastAsia="en-US"/>
        </w:rPr>
        <w:br w:type="page"/>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1.3</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JUSTIFICATION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STUDY</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study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justified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based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nutritional,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health,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economic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environmental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significance.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Understanding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properties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benefits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potential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drawback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help</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consumers,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producers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policymakers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make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informed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decisions.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study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essential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understanding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nutritional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ensuring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quality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control,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supporting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sustainable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production,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guiding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consumers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towards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healthy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consumption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habits.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1.4</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SCOPE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STUDY</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scope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research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work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extents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collection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extraction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oil,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purification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analysis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oil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research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intends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provide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comprehensive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understanding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multiple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perspective,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benefiting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consumers,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produces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nutritional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health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perspective,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focus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analyzing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composition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including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contents,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essential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vitamins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antioxidant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properties.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jc w:val="both"/>
        <w:rPr/>
      </w:pP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1.5</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RELEVANCE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STUDY</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relevance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studying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lives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impact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health,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nutrition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industry,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economy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environment.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staple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various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cultures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centuries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rich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flavor,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medicinal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properties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high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nutritional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Understanding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consequences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excessive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consumption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role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obesity,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cholesterol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levels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cardiovascular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diseases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crucial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promoting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balanced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dietary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intake.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study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highlights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heating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storage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conditions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effect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nutritional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integrity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ensuring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consumers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safety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effectively.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rise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organic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artisanal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also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creates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new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opportunities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market,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making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study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relevant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business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growth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economic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development.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jc w:val="left"/>
        <w:rPr/>
      </w:pPr>
      <w:r>
        <w:rPr>
          <w:rFonts w:ascii="Times New Roman" w:cs="Times New Roman" w:eastAsia="Calibri" w:hAnsi="Times New Roman"/>
          <w:b w:val="false"/>
          <w:bCs w:val="false"/>
          <w:i w:val="false"/>
          <w:iCs w:val="false"/>
          <w:color w:val="auto"/>
          <w:sz w:val="28"/>
          <w:szCs w:val="28"/>
          <w:highlight w:val="none"/>
          <w:vertAlign w:val="baseline"/>
          <w:em w:val="none"/>
          <w:lang w:val="en-US" w:eastAsia="en-US"/>
        </w:rPr>
        <w:br w:type="page"/>
      </w:r>
    </w:p>
    <w:p>
      <w:pPr>
        <w:spacing w:before="240" w:after="160" w:lineRule="auto" w:line="480"/>
        <w:jc w:val="center"/>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CHAPTER</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TWO</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2.0</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LITERATURES</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REVIEW</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recognized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important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food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product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India-diet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high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nutritive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pleasant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aroma,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taste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unique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texture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India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products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900,000</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tones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marketed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85000</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million,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tropical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country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like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India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spoilage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mainly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oxidative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rancidity</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1</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manufactured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different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method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namely,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desi</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method,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direct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creamery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method,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creamery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butter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method,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pre-stratification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method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continuous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method.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methods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pertains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quality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flavor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imparting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strategy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1</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produced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mainly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indigenous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methods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Asia,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middle-east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Africa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methods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manufacture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characteristics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ambiguity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definition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occurs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mainly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regional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differences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preferences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product,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commonly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used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culinary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purpose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but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also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particular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social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functions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therapeutic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purposes</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6</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lineRule="auto" w:line="276"/>
        <w:ind w:left="720" w:hanging="720"/>
        <w:jc w:val="both"/>
        <w:rPr/>
      </w:pP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6.</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Mohammed</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L.</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Serunjogi</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Roger</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K.</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Abrahamsen,</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and</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Judith</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Narvhus</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A</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review</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paper:</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current</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knowledge</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of</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ghee</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and</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related</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products”.</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Int.</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Dairy</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Journal.</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1998,</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8,</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677-688.</w:t>
      </w:r>
    </w:p>
    <w:p>
      <w:pPr>
        <w:spacing w:before="240" w:after="160" w:lineRule="auto" w:line="480"/>
        <w:jc w:val="both"/>
        <w:rPr/>
      </w:pP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type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clarified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butter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produced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utilized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India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antiquity.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used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Ayuveda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therapeutic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agent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also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religious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rituals.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popular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India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because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nutritional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attribute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characteristics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flavor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aroma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considered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sacred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food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milk,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cream,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butter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several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animal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species.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processing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activated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drawing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milk,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cream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butter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using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direct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without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fermetat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ion</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3</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identified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valuable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natural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sources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food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several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health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benefits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entirely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beneficial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human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population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popular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ingredient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India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kes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prevalent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position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industry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market.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Consumption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adequate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amount,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impart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various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health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benefits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binds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toxins,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enhance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complexion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glow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body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amazing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rejuvenator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eyes,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increases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physical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intellectual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stamina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etc.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additio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imparting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sustaining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energy</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7</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lineRule="auto" w:line="276"/>
        <w:ind w:left="720" w:hanging="720"/>
        <w:jc w:val="both"/>
        <w:rPr/>
      </w:pPr>
    </w:p>
    <w:p>
      <w:pPr>
        <w:spacing w:lineRule="auto" w:line="276"/>
        <w:ind w:left="720" w:hanging="720"/>
        <w:jc w:val="both"/>
        <w:rPr/>
      </w:pPr>
    </w:p>
    <w:p>
      <w:pPr>
        <w:spacing w:lineRule="auto" w:line="276"/>
        <w:ind w:left="720" w:hanging="720"/>
        <w:jc w:val="both"/>
        <w:rPr/>
      </w:pPr>
    </w:p>
    <w:p>
      <w:pPr>
        <w:spacing w:lineRule="auto" w:line="276"/>
        <w:ind w:left="720" w:hanging="720"/>
        <w:jc w:val="both"/>
        <w:rPr/>
      </w:pPr>
    </w:p>
    <w:p>
      <w:pPr>
        <w:spacing w:lineRule="auto" w:line="276"/>
        <w:ind w:left="720" w:hanging="720"/>
        <w:jc w:val="both"/>
        <w:rPr/>
      </w:pP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7.</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S.</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Sindhuja</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et</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al,</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Health</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benefits</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of</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ghee</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(clarified</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butter)</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A</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review</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from</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ayurvedic</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perspective</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IP</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Journal</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of</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Nutrition,</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Met</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abolism</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and</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Health</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Science</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2020,</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3(3)</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2"/>
          <w:highlight w:val="none"/>
          <w:vertAlign w:val="baseline"/>
          <w:em w:val="none"/>
          <w:lang w:val="en-US" w:eastAsia="en-US"/>
        </w:rPr>
        <w:t>64–72</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2.1</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GROSS</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COMPOSITION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Bulk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mainly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up</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triglyceride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98%),</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derived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whether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buffalo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milk.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other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classes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lipids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present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minor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quantities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diglyceride,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(1.2%),</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monoglycerides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(0.1-</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0.2%),</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(1-10</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mg/100g),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phospholipids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(0</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80</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mg/100),</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sterols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(mainly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cholesterol),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soluble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vitamins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carbonyl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4.6</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glyceryl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ethers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(0.8µm/g)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alcohols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(1.8-2.3µm/g)</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3</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jc w:val="center"/>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Table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1.1:</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Gross</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composition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ghee</w:t>
      </w:r>
    </w:p>
    <w:p>
      <w:pPr>
        <w:spacing w:before="240" w:after="160" w:lineRule="auto" w:line="480"/>
        <w:jc w:val="center"/>
        <w:rPr/>
      </w:pPr>
      <w:r>
        <w:rPr>
          <w:rFonts w:ascii="Calibri" w:cs="宋体" w:eastAsia="Calibri" w:hAnsi="Calibri"/>
          <w:b w:val="false"/>
          <w:bCs w:val="false"/>
          <w:i w:val="false"/>
          <w:iCs w:val="false"/>
          <w:noProof/>
          <w:color w:val="auto"/>
          <w:sz w:val="22"/>
          <w:szCs w:val="22"/>
          <w:highlight w:val="none"/>
          <w:vertAlign w:val="baseline"/>
          <w:em w:val="none"/>
          <w:lang w:val="en-US" w:eastAsia="en-US"/>
        </w:rPr>
        <w:drawing>
          <wp:inline distL="0" distT="0" distB="0" distR="0">
            <wp:extent cx="4500626" cy="3058922"/>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3" cstate="print"/>
                    <a:srcRect l="0" t="0" r="0" b="40879"/>
                    <a:stretch/>
                  </pic:blipFill>
                  <pic:spPr>
                    <a:xfrm rot="0">
                      <a:off x="0" y="0"/>
                      <a:ext cx="4500626" cy="3058922"/>
                    </a:xfrm>
                    <a:prstGeom prst="rect"/>
                    <a:ln>
                      <a:noFill/>
                    </a:ln>
                  </pic:spPr>
                </pic:pic>
              </a:graphicData>
            </a:graphic>
          </wp:inline>
        </w:drawing>
      </w:r>
    </w:p>
    <w:p>
      <w:pPr>
        <w:spacing w:before="240" w:after="160" w:lineRule="auto" w:line="480"/>
        <w:jc w:val="center"/>
        <w:rPr/>
      </w:pPr>
      <w:r>
        <w:rPr>
          <w:rFonts w:ascii="Calibri" w:cs="宋体" w:eastAsia="Calibri" w:hAnsi="Calibri"/>
          <w:b w:val="false"/>
          <w:bCs w:val="false"/>
          <w:i w:val="false"/>
          <w:iCs w:val="false"/>
          <w:noProof/>
          <w:color w:val="auto"/>
          <w:sz w:val="22"/>
          <w:szCs w:val="22"/>
          <w:highlight w:val="none"/>
          <w:vertAlign w:val="baseline"/>
          <w:em w:val="none"/>
          <w:lang w:val="en-US" w:eastAsia="en-US"/>
        </w:rPr>
        <w:drawing>
          <wp:inline distL="0" distT="0" distB="0" distR="0">
            <wp:extent cx="4714875" cy="2283332"/>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3" cstate="print"/>
                    <a:srcRect l="0" t="57874" r="0" b="0"/>
                    <a:stretch/>
                  </pic:blipFill>
                  <pic:spPr>
                    <a:xfrm rot="0">
                      <a:off x="0" y="0"/>
                      <a:ext cx="4714875" cy="2283332"/>
                    </a:xfrm>
                    <a:prstGeom prst="rect"/>
                    <a:ln>
                      <a:noFill/>
                    </a:ln>
                  </pic:spPr>
                </pic:pic>
              </a:graphicData>
            </a:graphic>
          </wp:inline>
        </w:drawing>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2.2</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CHEMICAL</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NATURE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chemical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composition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varies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preparation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method.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chemical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composition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buffalo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varies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slightly.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composition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represents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table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1.1</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above</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1</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2.3</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NUTRIENT</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COMPOSITION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tab/>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Ramesh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carried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out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analyze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chemical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nutritive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residues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entire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analysis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revealed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moisture,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crude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protein,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crude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fiber,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ether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cataract,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nitrogen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extract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total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contents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residue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12.10,</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19.86,</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3.49.</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47.12,</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85.63</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3.90</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percent,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respectively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profile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residue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revealed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palmitic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registered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highest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(38.88)</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among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saturated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oleic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accounted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highest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proportion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(25.15)</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among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unsaturated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Linoleic,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linolenic,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eicosapen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enoic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decosahexaenoic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resident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were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2.02,</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0.79,</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0.36</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0.25</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percent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respectively.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Amine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profile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residue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revealed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lysine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methionine,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where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0.99</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0.61</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percent,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respectively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Thrponine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argine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levels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observed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1.44</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0.76</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precent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respectively.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glutamic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recorded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absolute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best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proportion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(5.26),</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while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cystine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registered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lowest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share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(0.35)</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among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amino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residue.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concluded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residue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weathy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source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protein,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unsaturated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amino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8</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2.3.1</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Vitamins</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importance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source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soluble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vitamins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like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vitamin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9,10</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vitamin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antioxidant.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Vitamin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lineRule="auto" w:line="276"/>
        <w:ind w:left="720" w:hanging="720"/>
        <w:jc w:val="both"/>
        <w:rPr/>
      </w:pPr>
    </w:p>
    <w:p>
      <w:pPr>
        <w:spacing w:lineRule="auto" w:line="276"/>
        <w:ind w:left="720" w:hanging="720"/>
        <w:jc w:val="both"/>
        <w:rPr/>
      </w:pP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8.</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P.</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Ramesh</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,et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Nutrient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composition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residue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J</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Pharm</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Phytochemistry</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2018</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7(5)</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3316–9.</w:t>
      </w:r>
    </w:p>
    <w:p>
      <w:pPr>
        <w:spacing w:lineRule="auto" w:line="276"/>
        <w:ind w:left="720" w:hanging="720"/>
        <w:jc w:val="both"/>
        <w:rPr/>
      </w:pP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9.</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Rangappa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Achaya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Indian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Dairy</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Products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Mysore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City,</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India: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Asia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Publishing</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House;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1974.</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p>
    <w:p>
      <w:pPr>
        <w:spacing w:lineRule="auto" w:line="276"/>
        <w:ind w:left="720" w:hanging="720"/>
        <w:jc w:val="both"/>
        <w:rPr/>
      </w:pP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10</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R.</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Chand,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et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Inflfluence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lactic</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bacteria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oxidative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stability</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Milchwissenschaft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1986,</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41</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335–6.</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known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present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two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forms;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ester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carotene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concerted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vitamin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body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Vitamin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keeps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epithelial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tissue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studies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shows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vitamin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essential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normal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pregnancy,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birth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breast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milk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production.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Vitamin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known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play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important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role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both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lying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down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calcium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phosphorous</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11</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Nahv</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Ahmad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utilized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fluorescence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spectroscopy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character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ization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buffalo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along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detection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their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adulteration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spectroscope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analysis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confirmed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presence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vitamin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w:t>
      </w:r>
      <w:r>
        <w:rPr>
          <w:rFonts w:ascii="Times New Roman" w:cs="Times New Roman" w:eastAsia="Calibri" w:hAnsi="Times New Roman" w:hint="default"/>
          <w:b w:val="false"/>
          <w:bCs w:val="false"/>
          <w:i w:val="false"/>
          <w:iCs w:val="false"/>
          <w:color w:val="auto"/>
          <w:sz w:val="28"/>
          <w:szCs w:val="28"/>
          <w:highlight w:val="none"/>
          <w:vertAlign w:val="subscript"/>
          <w:em w:val="none"/>
          <w:lang w:val="en-US" w:eastAsia="en-US"/>
        </w:rPr>
        <w:t>12</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CLA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buffalo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emission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bands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380</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390nm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represent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spectral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signatures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vitamins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B12,</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525nm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characteristics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beta-carotene,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440</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490nm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depict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Vitamin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spectral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signatures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vitamins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reveal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contains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relatively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higher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concentration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vitamin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B12,</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compared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buffalo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similarly,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buffalo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relatively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higher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concentration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CLA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vitamin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consequently,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presence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absence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beta-carotene,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CLA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lineRule="auto" w:line="276"/>
        <w:ind w:left="720" w:hanging="720"/>
        <w:jc w:val="both"/>
        <w:rPr/>
      </w:pPr>
    </w:p>
    <w:p>
      <w:pPr>
        <w:spacing w:lineRule="auto" w:line="276"/>
        <w:ind w:left="720" w:hanging="720"/>
        <w:jc w:val="both"/>
        <w:rPr/>
      </w:pPr>
    </w:p>
    <w:p>
      <w:pPr>
        <w:spacing w:lineRule="auto" w:line="276"/>
        <w:ind w:left="720" w:hanging="720"/>
        <w:jc w:val="both"/>
        <w:rPr/>
      </w:pP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11</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Ahmad,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M.</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Saleem</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Characterisation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buffalo</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using</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fluorescence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spectroscopy</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Int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J</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Dairy</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Technol.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2020</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73(1),</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191–201.</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vitamin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used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biomarker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differentiate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buffalo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Spectroscopic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analysis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PCA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model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successfully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demonstrated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detenction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adulteration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6</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blin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samples</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12</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2.3.2</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Lipids</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p>
    <w:p>
      <w:pPr>
        <w:spacing w:before="24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Lipids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considered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total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lower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chain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C4</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C12</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(5.3%)</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total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saturated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10.1%</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more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unsaturated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(66.8%)</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comparisa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those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Basically,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up</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phospholipids,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shows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up</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phospholipids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show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lower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12</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carbon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atoms.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higher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number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phospholipids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present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decreases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heating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period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rehulred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transfer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phospholipids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residues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While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heating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cream/butter,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only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small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fraction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phospholipase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get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transferred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most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phospholipids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remain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residue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because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their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polar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character.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difference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observed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physic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chemical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constant,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PUTA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contents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between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lipids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residue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high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phospholipid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residue</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1</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lineRule="auto" w:line="276"/>
        <w:ind w:left="720" w:hanging="720"/>
        <w:jc w:val="both"/>
        <w:rPr/>
      </w:pP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12</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Ahmad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Saleem</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M.</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Characterisation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buffalo</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using</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fluorescence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spectroscopy.</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Int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J</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Dairy</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Technol.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2020,</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73(1),</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191–201.</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2.3.3</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Sensory</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Aspects</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India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greatly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assed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characteristic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flavor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flavor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highly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dependent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method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preparation.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high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score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flavors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prepared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camel,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buffalo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milk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33.73,</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44.78</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41.97</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(out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50)</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respectively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compared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goat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milk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does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not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flavor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not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suitable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manufacture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13</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However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pleasant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flavor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only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present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buffalo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milk,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shows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unpleasant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flavor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salty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camels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milk</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13-16</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next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flavor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color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plays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key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roles,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quality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colour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varies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deep</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yellow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straw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tallow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while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buffalo</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17</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physical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nature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camel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consist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mixture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higher</w:t>
      </w:r>
    </w:p>
    <w:p>
      <w:pPr>
        <w:spacing w:lineRule="auto" w:line="276"/>
        <w:ind w:left="720" w:hanging="720"/>
        <w:jc w:val="both"/>
        <w:rPr/>
      </w:pPr>
    </w:p>
    <w:p>
      <w:pPr>
        <w:spacing w:lineRule="auto" w:line="276"/>
        <w:ind w:left="720" w:hanging="720"/>
        <w:jc w:val="both"/>
        <w:rPr/>
      </w:pPr>
    </w:p>
    <w:p>
      <w:pPr>
        <w:spacing w:lineRule="auto" w:line="276"/>
        <w:ind w:left="720" w:hanging="720"/>
        <w:jc w:val="both"/>
        <w:rPr/>
      </w:pP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13</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Parmar</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Characterization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prepared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camel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milk</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evaluation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its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shelf</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life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during</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storage.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M.</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Tech</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thesis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Department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Dairy</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chemistry,</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Anand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Agricultural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University,</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Anand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2013.</w:t>
      </w:r>
    </w:p>
    <w:p>
      <w:pPr>
        <w:spacing w:lineRule="auto" w:line="276"/>
        <w:ind w:left="720" w:hanging="720"/>
        <w:jc w:val="both"/>
        <w:rPr/>
      </w:pP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14.</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Mal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G</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Pathak</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KML.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Camel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milk</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milk</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products.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SMVS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Dairy</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year</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book.</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National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Research</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Centre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Camel,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Bikaner,</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Rajasthan,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India,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2010,</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97-103.</w:t>
      </w:r>
    </w:p>
    <w:p>
      <w:pPr>
        <w:spacing w:lineRule="auto" w:line="276"/>
        <w:ind w:left="720" w:hanging="720"/>
        <w:jc w:val="both"/>
        <w:rPr/>
      </w:pP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15.</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Hamid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Indigenous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Fermented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Foods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Sudan: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Study</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African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Food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Nutrition.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CAB</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International,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Wallinford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UK,</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1993.</w:t>
      </w:r>
    </w:p>
    <w:p>
      <w:pPr>
        <w:spacing w:lineRule="auto" w:line="276"/>
        <w:ind w:left="720" w:hanging="720"/>
        <w:jc w:val="both"/>
        <w:rPr/>
      </w:pP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16.</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Park</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YW</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Haenlein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GFW.</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Handbook</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Milk</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Non-Bovine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Mammals.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Blackwell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Publishing</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Ltd,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Iowa,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USA,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2006.</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p>
    <w:p>
      <w:pPr>
        <w:spacing w:lineRule="auto" w:line="276"/>
        <w:ind w:left="720" w:hanging="720"/>
        <w:jc w:val="both"/>
        <w:rPr/>
      </w:pP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17.</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Bharwade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M</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Balakrishnan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Chaudhary</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Jain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AK.</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Fatty</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Profile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Physico</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-Chemical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Characteristics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Milk</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Lipids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Kankrej</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Int.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J</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Curr</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Microbiol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App.</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Sci.</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2017;</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6(8):3035-3047.</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softening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point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crystalline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dispersed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liquid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lower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softening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points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give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somewhat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granular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appearance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texture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granularity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also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quality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parameter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identified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presence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uniform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size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grains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very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liquid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desirable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characteristic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food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quality</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1</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2.4</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PHYSICO-CHEMICAL</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PROPERTIES</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p>
    <w:p>
      <w:pPr>
        <w:spacing w:before="24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Milk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complex</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forms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lipids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existing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nature.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processed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milk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basically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known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clarified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butter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anhydrous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milk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mainly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composed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glyceride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(usually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mixed)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minor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constituent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found,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phospholipids,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sterols,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sterolester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soluble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vitamins,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carbonyls,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hydrocarbons,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carotenoids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(only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milk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derived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also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contain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small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amount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charred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casein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traces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calcium,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phosphorus,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iron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moisture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contents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negligible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(0.3%)</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major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part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composed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glycerides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(98%</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total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matter)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remaining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constituents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about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2%</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sterol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(mostly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cholesterol)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occurs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extent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0.5%</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also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contain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good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amount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conjugated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linoleic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reported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anticancer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agent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(20).</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also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possible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antioxidative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properties,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responsible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stability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preventing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oxidation.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Therefore,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more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convenient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product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butter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cream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tropics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regions,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because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remains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stable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under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warm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condition.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Basically,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moisture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milk.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Solid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nonfat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responsible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restricted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bacterial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growth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18</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other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because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phospholipids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400</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mg/kg),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presence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natural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antioxidant,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also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believed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contribute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extension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shelf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life</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6</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2.5</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BIOLOGICAL</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IMPORTANCE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p>
    <w:p>
      <w:pPr>
        <w:spacing w:before="24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process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varies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biological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importance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through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varies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studies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wound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healing,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eye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lubricant,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antistress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anticancer,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candioprolective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hepatoprotectice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helps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digestion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etc.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2.5.1</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Wound</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Healing</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Properties</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p>
    <w:p>
      <w:pPr>
        <w:spacing w:before="24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Hema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Sharma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studied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impact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selected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formulated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five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variants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topical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application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forms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materials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(Flax,</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seed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oil,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p>
    <w:p>
      <w:pPr>
        <w:spacing w:lineRule="auto" w:line="276"/>
        <w:ind w:left="720" w:hanging="720"/>
        <w:jc w:val="both"/>
        <w:rPr/>
      </w:pP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18</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F.</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O'Mahony</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Rural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dairy</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technolog</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Experiences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Ethiopia;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International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Livestock</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Centre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Africa,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Addis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Ababa,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Ethiopia.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ILCA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Manual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No.</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4,</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Dairy</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Technology</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Unit: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1989,</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3-</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8.</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amalakifriat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extract,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shoreanobusta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tashadabhasma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functional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status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skin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tissues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regeneration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capacity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wound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healing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models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measuring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collagen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estimation,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wound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contraction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breaking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strength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skin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chosen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primary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based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leads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Ayuvadic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literature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concluded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beneficial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wound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contraction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enhancement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tensile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strength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augumentation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hydroxyproline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collagen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properties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together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make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combination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anti-aging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activities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particularity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good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skin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health</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19</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study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wound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healing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activity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Aegle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marmelos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leaves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confirmed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recovery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buffalo.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effects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produced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using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topical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application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combination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Aegle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marmelos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leaves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extracts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wound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tissue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regeneration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wound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site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studied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wound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healing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activity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found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substantial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healed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completely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8</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days</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20</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lineRule="auto" w:line="276"/>
        <w:ind w:left="720" w:hanging="720"/>
        <w:jc w:val="both"/>
        <w:rPr/>
      </w:pPr>
    </w:p>
    <w:p>
      <w:pPr>
        <w:spacing w:lineRule="auto" w:line="276"/>
        <w:ind w:left="720" w:hanging="720"/>
        <w:jc w:val="both"/>
        <w:rPr/>
      </w:pP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19.</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Datta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HS,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Mitra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SK,</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Patwardhan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B.</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Wound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Healing</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Activity</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Topical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Application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Forms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Based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Ayurveda.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Hindawi</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Publishing</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Corporation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Evidence-Based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Complementary</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Alternative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Medicine;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2011.</w:t>
      </w:r>
    </w:p>
    <w:p>
      <w:pPr>
        <w:spacing w:lineRule="auto" w:line="276"/>
        <w:ind w:left="720" w:hanging="720"/>
        <w:jc w:val="both"/>
        <w:rPr/>
      </w:pP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20.</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Gupta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Gupta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SK.</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Wound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healing</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activity</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topical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application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marmelos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Int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J</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Drug</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Discov</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Herbal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Res.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2014;4(2/3):741–5.</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Nandanwar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consider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containing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formulation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Aleo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vera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wound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healing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potential,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showed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desirable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keratinization,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epithelization,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tibrosis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collagenation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indicative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good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healing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process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histogical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examination</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21</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2.5.2</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Cow</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Intake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Its</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relation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with</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Diabetes</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function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prevention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treatment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diabetes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dilatory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complement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reviewed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Kumar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Rav</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overview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suggest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specific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components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inversely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associated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diabetes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application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quality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beneficial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preventing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treatment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diabetes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associated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complication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potential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defensive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constituents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includes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carotenoids,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vitamin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(antioxidants),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substance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shown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antidiabetic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activity</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22</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Animal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studies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varied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many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helpful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results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inclusive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dose-dependent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decrease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serum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total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cholesterol,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density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lipoprotein,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very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triglycerides,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lineRule="auto" w:line="276"/>
        <w:ind w:left="540" w:hanging="540"/>
        <w:jc w:val="both"/>
        <w:rPr/>
      </w:pPr>
    </w:p>
    <w:p>
      <w:pPr>
        <w:spacing w:lineRule="auto" w:line="276"/>
        <w:ind w:left="540" w:hanging="540"/>
        <w:jc w:val="both"/>
        <w:rPr/>
      </w:pP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21.</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R.</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Nandanwar</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et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Studies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wound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healing</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activity</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gel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formulation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containing</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Aloe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ver</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Int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J</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Pharm</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Sci</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Res.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2010;1(3):50–4.</w:t>
      </w:r>
    </w:p>
    <w:p>
      <w:pPr>
        <w:spacing w:lineRule="auto" w:line="276"/>
        <w:ind w:left="540" w:hanging="540"/>
        <w:jc w:val="both"/>
        <w:rPr/>
      </w:pP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22.</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Ravi</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Critical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review</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intake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its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relation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prameha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diabetes.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World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J</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Pharm.</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2018;7:459</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–66.</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decrease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liver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total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cholesterol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triglycerides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cholesterol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esters,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lower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level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enzymative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included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lipid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oxidation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liver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homogenaxe</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23</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very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good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source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conjugated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linoleic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(CLA).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CLA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antidiabetic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effects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animal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research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complex</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regulation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gene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vital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transduction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skeletal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muscles</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24</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2.5.3</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helps</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Digestion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p>
    <w:p>
      <w:pPr>
        <w:spacing w:before="24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recognized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digested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96%</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compared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distinctive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vegetable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animal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source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Dispersion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glybules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aauous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phase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milk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forming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emulsion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reason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behind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excellent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digestibility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milk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digestibility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milk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valuable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dietary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constituent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treatment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many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diseases</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25</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-27</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lineRule="auto" w:line="276"/>
        <w:ind w:left="540" w:hanging="540"/>
        <w:jc w:val="both"/>
        <w:rPr/>
      </w:pP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23.</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Dwivedi</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Crosser</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Mistry</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VV,</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Sharma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HM.</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Effects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dietary</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(clarified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butter)</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serum</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lipids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rats).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J</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Appl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Nutr</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2002</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52</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65–8.</w:t>
      </w:r>
    </w:p>
    <w:p>
      <w:pPr>
        <w:spacing w:lineRule="auto" w:line="276"/>
        <w:ind w:left="540" w:hanging="540"/>
        <w:jc w:val="both"/>
        <w:rPr/>
      </w:pP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24.</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J.</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Ryder</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et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Isomer-Specific</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Antidiabetic</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properties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Conjugated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Linoleic</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Improved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Glucose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Tolerance,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Skeletal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Muscle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Insulin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Action,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UC</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P-2</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Gene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Expression).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Diabetes.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2001;50:1149</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–57</w:t>
      </w:r>
    </w:p>
    <w:p>
      <w:pPr>
        <w:spacing w:lineRule="auto" w:line="276"/>
        <w:ind w:left="540" w:hanging="540"/>
        <w:jc w:val="both"/>
        <w:rPr/>
      </w:pP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25.</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Haug</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Høstmark</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Harstad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OM.</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Bovine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milk</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human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nutrition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review.</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Lipids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Health</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Dis.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2007,</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6,</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25–40.</w:t>
      </w:r>
    </w:p>
    <w:p>
      <w:pPr>
        <w:spacing w:lineRule="auto" w:line="276"/>
        <w:ind w:left="540" w:hanging="540"/>
        <w:jc w:val="both"/>
        <w:rPr/>
      </w:pP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26.</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Kumar</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Upadhyay</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Padghan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PV,</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Gandhi</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Lal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Sharma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V.</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Detection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vegetable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oil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animal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depot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fat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adulteration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anhydrous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milk</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fat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using</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fatty</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composition.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MOJ</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Food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Processing</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Technol.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2015,</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1(3)</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13.</w:t>
      </w:r>
    </w:p>
    <w:p>
      <w:pPr>
        <w:spacing w:lineRule="auto" w:line="276"/>
        <w:ind w:left="540" w:hanging="540"/>
        <w:jc w:val="both"/>
        <w:rPr/>
      </w:pP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27.</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Kansal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VK.</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Milk</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fat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human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health.</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Indian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Dairyman.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1994,</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46,</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345–50.</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Kumar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determined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unlike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other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oils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contains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butyric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short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chain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gives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flavour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help</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digestion</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28</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2.5.4</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Cardio</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protective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Activity</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Harl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Sharma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investigated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impact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10%</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dietary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microsomal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lipid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peroxldation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well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serum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lipid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levels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Fischer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inbred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rats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investigate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impact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radical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mediated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technetates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implicated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many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chronic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illness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cardiovascular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disease.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Result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confirmed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10%</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tary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serum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total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cholesterol,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but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triglyceride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levels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increase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Fischer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inbred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rats</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29</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Research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Maharishl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Amrit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Kalash-4</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(MAK-U),</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Ayurvedic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herbal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mixture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containing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ingested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MAK-4</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hyperlipidemic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patients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up</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18</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weeks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confirmed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impacting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level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serum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cholesterol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high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density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lineRule="auto" w:line="276"/>
        <w:ind w:left="540" w:hanging="540"/>
        <w:jc w:val="both"/>
        <w:rPr/>
      </w:pPr>
    </w:p>
    <w:p>
      <w:pPr>
        <w:spacing w:lineRule="auto" w:line="276"/>
        <w:ind w:left="540" w:hanging="540"/>
        <w:jc w:val="both"/>
        <w:rPr/>
      </w:pPr>
    </w:p>
    <w:p>
      <w:pPr>
        <w:spacing w:lineRule="auto" w:line="276"/>
        <w:ind w:left="540" w:hanging="540"/>
        <w:jc w:val="both"/>
        <w:rPr/>
      </w:pPr>
    </w:p>
    <w:p>
      <w:pPr>
        <w:spacing w:lineRule="auto" w:line="276"/>
        <w:ind w:left="540" w:hanging="540"/>
        <w:jc w:val="both"/>
        <w:rPr/>
      </w:pPr>
    </w:p>
    <w:p>
      <w:pPr>
        <w:spacing w:lineRule="auto" w:line="276"/>
        <w:ind w:left="540" w:hanging="540"/>
        <w:jc w:val="both"/>
        <w:rPr/>
      </w:pP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28</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G.</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Miller,</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J.</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Jarvie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McBean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Handbook</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Dairy</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Foods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Nutrition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Boca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Raton,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Florida: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CRC</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Press,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Inc</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1995.</w:t>
      </w:r>
    </w:p>
    <w:p>
      <w:pPr>
        <w:spacing w:lineRule="auto" w:line="276"/>
        <w:ind w:left="540" w:hanging="540"/>
        <w:jc w:val="both"/>
        <w:rPr/>
      </w:pP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29.</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H.</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Sharma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X.</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Zhang</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Dwivedi</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effect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(clarified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butter)</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serum</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lipid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levels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microsomal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lipid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peroxidation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Ayujournal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2020;.</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lipoprotein,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LDL,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tryglycerides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Research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finding,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support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commended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effect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outlined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historic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Ayurvedic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texts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therapeutic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hundred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years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ayurvedic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system,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medicine</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30-31</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2.5.5</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Anticancer</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Activity</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Rita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rani</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Vinod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investigated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impact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feeding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mixture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soyabean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oil,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7,12-</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dimethylbenz</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anthracene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DxnBA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induced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carcinogenesis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expression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cox-2,</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peroxisome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proliferatons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activated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receptors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γ</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(PPARY)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mammary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gland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check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anticancer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potential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DMBA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carcinogen)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treated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groups,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animals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soyabean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oil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exhibited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higher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tumor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incidence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(65.4%)</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tumor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weight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(96.18g)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tumor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volume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(6285</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mmg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entirely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used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feed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compared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feeding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soyabean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oil,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exhibited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latency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period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23</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weeks.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concluded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diatery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lineRule="auto" w:line="276"/>
        <w:ind w:left="540" w:hanging="540"/>
        <w:jc w:val="both"/>
        <w:rPr/>
      </w:pPr>
    </w:p>
    <w:p>
      <w:pPr>
        <w:spacing w:lineRule="auto" w:line="276"/>
        <w:ind w:left="540" w:hanging="540"/>
        <w:jc w:val="both"/>
        <w:rPr/>
      </w:pP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3</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0</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Sundaram</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V,</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Hanna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Lubow</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GP,</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Koneru</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Falko</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JM,</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Sharma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HM,</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et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Inhibition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low-density</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lipoprotein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oxidation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oral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herbal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mixtures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Maharishi</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Amrit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Kalash-4</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Maharishi</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Amrit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Kalash-5</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hyperlipidemi</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patients.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Am</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J</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Med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Sci.</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1997,</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14,</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303–10.</w:t>
      </w:r>
    </w:p>
    <w:p>
      <w:pPr>
        <w:spacing w:lineRule="auto" w:line="276"/>
        <w:ind w:left="540" w:hanging="540"/>
        <w:jc w:val="both"/>
        <w:rPr/>
      </w:pP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31</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Hanna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Sundaram</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V,</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Falko</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JM,</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Stephens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RE,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Sharma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HM.</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Effect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herbal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mixtures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MAK-4</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MAK-5</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susceptibility</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human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LDL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oxidation.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Complemen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Med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Int.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1996,</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3,</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28–36.</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opposed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soyabean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oil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attenvates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mammary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carcinogenesis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induced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DMBAP;</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impact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mediated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decrease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expression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cyclooxygenase-2</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improved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expression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cyclooxygenase-2</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increased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expression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PPAR-γ</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former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group</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32</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2.5.6</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Hepato</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protective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Activity</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Achliya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investigate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hepaprotective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activity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panchangavya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Ghrita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albion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rats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wounds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CCL4</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brought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about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hepatoxicity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help</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serum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marken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enzymes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degree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protection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measured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panchagavyaghrita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150-300</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mg/kg/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dpo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recommended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prenvention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CCL4</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induced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elevation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levels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serum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glutamate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pyruvate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transaminase,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serum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glutamate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oxalogcetate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transsanuse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phosphates,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alkaline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phosphates.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outcome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compared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standard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drug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silymarin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histological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study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compared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verified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hepatoprotectetive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activity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panchagavya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Ghrita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liver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different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group</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33</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lineRule="auto" w:line="276"/>
        <w:ind w:left="540" w:hanging="540"/>
        <w:jc w:val="both"/>
        <w:rPr/>
      </w:pPr>
    </w:p>
    <w:p>
      <w:pPr>
        <w:spacing w:lineRule="auto" w:line="276"/>
        <w:ind w:left="540" w:hanging="540"/>
        <w:jc w:val="both"/>
        <w:rPr/>
      </w:pP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32.</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Rita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R,</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Vinod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Effects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(clarified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butter</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oil)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&amp;</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soybean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oil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carcinogen-metabolizing</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enzymes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rats.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Indian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J</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Med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Res.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2012;136:460</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–5.</w:t>
      </w:r>
    </w:p>
    <w:p>
      <w:pPr>
        <w:spacing w:lineRule="auto" w:line="276"/>
        <w:ind w:left="540" w:hanging="540"/>
        <w:jc w:val="both"/>
        <w:rPr/>
      </w:pP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33.</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Achliya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GS,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Kotagale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NR,</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Wadodkar</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SG,</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Dorle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AK.</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Hepatoprotective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Activity</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Panchgavya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Ghrita</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against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Carbontetrachloride</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Induced</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Hepatotoxicity</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Rats.</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Indian</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J</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Pharmacol</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2003;35:308</w:t>
      </w:r>
      <w:r>
        <w:rPr>
          <w:rFonts w:ascii="Times New Roman" w:cs="Times New Roman" w:eastAsia="Calibri" w:hAnsi="Times New Roman" w:hint="default"/>
          <w:b w:val="false"/>
          <w:bCs w:val="false"/>
          <w:i w:val="false"/>
          <w:iCs w:val="false"/>
          <w:color w:val="auto"/>
          <w:sz w:val="24"/>
          <w:szCs w:val="28"/>
          <w:highlight w:val="none"/>
          <w:vertAlign w:val="baseline"/>
          <w:em w:val="none"/>
          <w:lang w:val="en-US" w:eastAsia="en-US"/>
        </w:rPr>
        <w:t>–11.</w:t>
      </w:r>
    </w:p>
    <w:p>
      <w:pPr>
        <w:spacing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2.5.7</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Eye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lubricant</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Activity</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p>
    <w:p>
      <w:pPr>
        <w:spacing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very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useful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computer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vision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syndrome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(CUS).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Goghrita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contain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98%</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glucerides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lubrication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property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beneficial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reduction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symptoms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CVS.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contain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vitamin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3500/100gm.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Vitamin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accountable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moistening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outer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lining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eyeball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prevent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blindness.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also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contains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beta-carotene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vitamin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antioxidant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activity.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Goghrita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eye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drops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aschgotan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become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effective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treatment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computer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vision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syndrome</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34</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2.5.8</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Antistress</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Activity</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p>
    <w:p>
      <w:pPr>
        <w:spacing w:before="24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Antistress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activity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evaluated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panchagauga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ghrita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along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ethanolic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extract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Aleo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babadens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using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tail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suspension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model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Alprazolam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standard.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combination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found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significant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antistress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potential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compared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control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standard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revealed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GC-MS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studies.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combined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panchagavya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ghrita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aleo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extract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trait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increase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levels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gamma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amino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butyric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decrease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plasma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cortisconsterone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level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dopamine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35</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lineRule="auto" w:line="276"/>
        <w:ind w:left="540" w:hanging="540"/>
        <w:jc w:val="both"/>
        <w:rPr/>
      </w:pP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34.</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S</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antosh</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S,</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Dilip</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PM,</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Bhusari</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Conceptual</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study</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Goghrita</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Eye</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drops</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Aschyotana</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Computer</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Vision</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Syndrome.</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Asian</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J</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Multidiscip</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Stud.</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2013;1:2321</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–8819.</w:t>
      </w:r>
    </w:p>
    <w:p>
      <w:pPr>
        <w:spacing w:lineRule="auto" w:line="276"/>
        <w:ind w:left="540" w:hanging="540"/>
        <w:jc w:val="both"/>
        <w:rPr/>
      </w:pP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35.</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Kumar</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et</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al</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Antistress</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activity</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different</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compositions</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Panchgavya</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Aloe</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barbadensis</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Mill</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using</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tail</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suspension</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method.</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Int</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J</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Innovations</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Biol</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Chem</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Sci.</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2013;7:17</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–9.</w:t>
      </w:r>
    </w:p>
    <w:p>
      <w:pPr>
        <w:spacing w:before="24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2.6</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UTILIZATION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GHEE</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major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portion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utilized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culinary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purpose,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dressing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varies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foods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cooking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frying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different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foods.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India,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considerd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sacred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article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used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also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religious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rites</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36</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Uses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varies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products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related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documented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different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part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word.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Mestitho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traditionally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Assyrian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product,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added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dishes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mainly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garnish</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37</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Sudan,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mainly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used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topping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Mullah,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type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sauce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normally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variety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ingredient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among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nomads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produce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also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drunk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own,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usually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small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quantities,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coffee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cupful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every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morning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other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uses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include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feeding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children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mixed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food,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relish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topping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coffee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tea,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therapeutic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purpose.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mixture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honey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believed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used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nutritional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effective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aphprodiciac</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38</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uganda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Samuli</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basically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used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cooking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frying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various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foods.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lineRule="auto" w:line="276"/>
        <w:ind w:left="540" w:hanging="540"/>
        <w:jc w:val="both"/>
        <w:rPr/>
      </w:pPr>
    </w:p>
    <w:p>
      <w:pPr>
        <w:spacing w:lineRule="auto" w:line="276"/>
        <w:ind w:left="540" w:hanging="540"/>
        <w:jc w:val="both"/>
        <w:rPr/>
      </w:pPr>
    </w:p>
    <w:p>
      <w:pPr>
        <w:spacing w:lineRule="auto" w:line="276"/>
        <w:ind w:left="540" w:hanging="540"/>
        <w:jc w:val="both"/>
        <w:rPr/>
      </w:pP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36.</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G.</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S.</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Rajorhia</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Im</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Encyclopaedia</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Food</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Science,</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Food</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Technology</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Nutrition.</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1993,</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Vol.</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4.</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Eds</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R.</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Nactae</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R.</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Robinson</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M.</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J.</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Sadler.</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Academic</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Press</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Ltd.</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London.</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Pp.</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2186-2192.</w:t>
      </w:r>
    </w:p>
    <w:p>
      <w:pPr>
        <w:spacing w:lineRule="auto" w:line="276"/>
        <w:ind w:left="540" w:hanging="540"/>
        <w:jc w:val="both"/>
        <w:rPr/>
      </w:pP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37.</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M.</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Abdalla</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“Milk</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rural</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culture</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contemporary</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Assyrians</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Middle-East.</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Milk</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Milk</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Products</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Medieval</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Modern</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Times,</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ed.</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P.</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Lysaght</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Canongate</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Press,</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Edinburgh.</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Pp,</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27-39.</w:t>
      </w:r>
    </w:p>
    <w:p>
      <w:pPr>
        <w:spacing w:lineRule="auto" w:line="276"/>
        <w:ind w:left="540" w:hanging="540"/>
        <w:jc w:val="both"/>
        <w:rPr/>
      </w:pP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38.</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Hamid.</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indigenous</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fermented</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foods</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Sudan:</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study</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African</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Food</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Nutrition.</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CAB</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International,</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Wallinford</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U.</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K.</w:t>
      </w:r>
      <w:r>
        <w:rPr>
          <w:rFonts w:ascii="Calibri" w:cs="宋体" w:eastAsia="Calibri" w:hAnsi="Calibri" w:hint="default"/>
          <w:b w:val="false"/>
          <w:bCs w:val="false"/>
          <w:i w:val="false"/>
          <w:iCs w:val="false"/>
          <w:noProof/>
          <w:color w:val="auto"/>
          <w:sz w:val="20"/>
          <w:szCs w:val="22"/>
          <w:highlight w:val="none"/>
          <w:vertAlign w:val="baseline"/>
          <w:em w:val="none"/>
          <w:lang w:val="en-US" w:eastAsia="en-US"/>
        </w:rPr>
        <w:t xml:space="preserve"> </w:t>
      </w:r>
      <w:r>
        <w:rPr>
          <w:rFonts w:ascii="Calibri" w:cs="宋体" w:eastAsia="Calibri" w:hAnsi="Calibri" w:hint="default"/>
          <w:b w:val="false"/>
          <w:bCs w:val="false"/>
          <w:i w:val="false"/>
          <w:iCs w:val="false"/>
          <w:noProof/>
          <w:color w:val="auto"/>
          <w:sz w:val="20"/>
          <w:szCs w:val="22"/>
          <w:highlight w:val="none"/>
          <w:vertAlign w:val="baseline"/>
          <w:em w:val="none"/>
          <w:lang w:val="en-US" w:eastAsia="en-US"/>
        </w:rPr>
        <w:t>1993.</w:t>
      </w:r>
    </w:p>
    <w:p>
      <w:pPr>
        <w:spacing w:lineRule="auto" w:line="276"/>
        <w:ind w:left="540" w:hanging="540"/>
        <w:jc w:val="both"/>
        <w:rPr/>
      </w:pP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especially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liked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convenience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since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added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hot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food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served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without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further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cooking</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6</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Considerable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amount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consumed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many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part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word.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India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annual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production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amounts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800,000t,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buk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produced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indigenous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method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(40).</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estimated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average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Assyrian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family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eats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about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60kg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meshho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every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year.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consumption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figures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most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other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regions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world,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where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related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indigeneous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products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popular,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not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readily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available</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6</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2.7</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OXIDATION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OIL</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ITS</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PREVENTION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chemical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composition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revealed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lipid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major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constituents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oxidation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process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play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role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avai</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labil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oxidation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differs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bulk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lipids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because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highly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interacts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betwee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ingredients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partitioni</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ingredients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between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oil,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equ</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eous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interfacial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region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presence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hydrophobic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hydrophilic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groups.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During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process,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radical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produced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unstable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readily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react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oxygen,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moisture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during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processing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storage.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oxidation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mai</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depends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several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steps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selection,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storage,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refining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manufacture.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basically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long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aliphatic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chain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consist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carbon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hydrogen.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food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products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found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lipid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complexes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triglycerides.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Among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saturated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while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others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different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types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unsaturated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Polyunsaturated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mainly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involved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oxidation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presence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two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more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number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double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bonds,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risk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oxidation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increase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number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double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present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acids</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1</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2.7.1</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Main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Imperfections</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Oxidation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Rancidity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most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serious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defects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two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types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rancidity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namely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hydrolytic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oxidative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rancidity.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Basically,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develops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during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storage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overheating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freshly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prepared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mainly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caused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formulation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violate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compounds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exhibit.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Unpleasant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odors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adversely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affect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nutritive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Hydrolytic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rancidity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mostly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occurring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butter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oil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splitting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enzyme,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lipoprotein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lipase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responsible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hydrolysis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milk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responsible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produce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lower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molecular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weight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butyric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caproic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caprylic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responsible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unpleasant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odor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However,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hydrolytic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rancidity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not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much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problem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because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during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manufacturing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subjected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high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treatment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activities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lipase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enzyme</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40</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p>
    <w:p>
      <w:pPr>
        <w:spacing w:before="24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2.7.2</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Preventive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Methods</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p>
    <w:p>
      <w:pPr>
        <w:spacing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Autoxidation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most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common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defects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produce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adverse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effect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serum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lipid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profile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toxic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biochemical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reaction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subcellular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vascular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endothelia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levels.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need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alternative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strategy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reduce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the4</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toxic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effect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thermally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oxidized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dietary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lipids</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41</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Several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workers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studied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improve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stability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against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autoxidation</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42</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altering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processing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parameters</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43</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using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proper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packaging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material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storage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condition</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44</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lineRule="auto" w:line="276"/>
        <w:ind w:left="720" w:hanging="720"/>
        <w:jc w:val="both"/>
        <w:rPr/>
      </w:pP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40.</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H.</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C.</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Deeth</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C.</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H.</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Fitz-Gerald.</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Lipolytic</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enzymes</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hydrolytic</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rancidity</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milk</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milk</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products.</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Developments</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dairy</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chemistry-2.</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Springer</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Netherlands,</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1983,</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195-239.</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p>
    <w:p>
      <w:pPr>
        <w:spacing w:lineRule="auto" w:line="276"/>
        <w:ind w:left="720" w:hanging="720"/>
        <w:jc w:val="both"/>
        <w:rPr/>
      </w:pP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41.</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Alam</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Zeb,</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Islam</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Uddin.</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Coadministration</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Unoxidized</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Oxidized</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Desi</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Ameliorates</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Toxic</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Effects</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Thermally</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Oxidized</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Rabbits”.</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Journal</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Nutrition</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Metabolism.</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2017.</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1-7.</w:t>
      </w:r>
    </w:p>
    <w:p>
      <w:pPr>
        <w:spacing w:lineRule="auto" w:line="276"/>
        <w:ind w:left="720" w:hanging="720"/>
        <w:jc w:val="both"/>
        <w:rPr/>
      </w:pP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42</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R.</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N.</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Tandon</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“Effect</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feeding</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cotton</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seed</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milch</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animals</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opacity</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pattern</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changes</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its</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physicochemical</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constants</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storage.</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Indian</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Journal</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Dairy</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Science.</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1977,</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30:341.</w:t>
      </w:r>
    </w:p>
    <w:p>
      <w:pPr>
        <w:spacing w:lineRule="auto" w:line="276"/>
        <w:ind w:left="720" w:hanging="720"/>
        <w:jc w:val="both"/>
        <w:rPr/>
      </w:pP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43</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S.</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Singh</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B.</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P.</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Ram,</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S.</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Mittal</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Effect</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phospholipids</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methods</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manufacture</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flavor</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keeping</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quality</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Indian</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Journal</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Dairy</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Science.</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1979,</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32:161.</w:t>
      </w:r>
    </w:p>
    <w:p>
      <w:pPr>
        <w:spacing w:lineRule="auto" w:line="276"/>
        <w:ind w:left="720" w:hanging="720"/>
        <w:jc w:val="both"/>
        <w:rPr/>
      </w:pP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44.</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Amit</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Kumar,</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et</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al.</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“Study</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physico</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-chemical</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analysis</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South</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Asian</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J.</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Food</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Technol.</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Environ.</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2016;</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0"/>
          <w:szCs w:val="28"/>
          <w:highlight w:val="none"/>
          <w:vertAlign w:val="baseline"/>
          <w:em w:val="none"/>
          <w:lang w:val="en-US" w:eastAsia="en-US"/>
        </w:rPr>
        <w:t>2:448-451.</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Addition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synthetic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antioxidants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also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significantly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reduces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oxidation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incorporation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natural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antioxidants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edible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plant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material,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species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condition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aromatic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herbs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India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BHA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legally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approved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antioxidant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improve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quality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Natural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antioxidant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significant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effects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prevent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rancidity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but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commercial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trial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tried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till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date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evaluate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natural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antioxidant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1</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Nilakkanth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(2012)</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45</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reported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addition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fehtonolic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extract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Shatavari</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(0.5%)</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significantly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reduce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formation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peroxides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conjugated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dines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thiobarbituric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compare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control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during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accelerated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storage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80±1℃.</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study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concludes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antioxidative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compounds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gave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maximum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stabilizing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effect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against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oxidative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deterioration</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46</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active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component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turmeric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volatile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curcumin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showed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moderate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pro-oxidant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activity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exhibited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slight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oxigenic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activity.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Studie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shows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addition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curcumin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powder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0.4%</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lineRule="auto" w:line="276"/>
        <w:ind w:left="630" w:hanging="540"/>
        <w:jc w:val="both"/>
        <w:rPr/>
      </w:pPr>
    </w:p>
    <w:p>
      <w:pPr>
        <w:spacing w:lineRule="auto" w:line="276"/>
        <w:ind w:left="630" w:hanging="540"/>
        <w:jc w:val="both"/>
        <w:rPr/>
      </w:pPr>
    </w:p>
    <w:p>
      <w:pPr>
        <w:spacing w:lineRule="auto" w:line="276"/>
        <w:ind w:left="630" w:hanging="540"/>
        <w:jc w:val="both"/>
        <w:rPr/>
      </w:pP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45.</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Nilkanth</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P</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Gandhi</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Purohit</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Arora</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S,</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Singh</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RRB.</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Effect</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added</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herb</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extracts</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oxidative</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stability</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(butter</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oil)</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during</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accelerated</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oxidation</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condition.</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Journal</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Food</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Science</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Technology.</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2012;</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65(2):293-299.</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gave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higher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favor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lower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peroxide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compare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control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dur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accelerate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storage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reported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addition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curcumin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not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create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color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detect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1</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lineRule="auto" w:line="276"/>
        <w:ind w:left="630" w:hanging="540"/>
        <w:jc w:val="both"/>
        <w:rPr/>
      </w:pPr>
    </w:p>
    <w:p>
      <w:pPr>
        <w:spacing w:lineRule="auto" w:line="276"/>
        <w:ind w:left="630" w:hanging="540"/>
        <w:jc w:val="both"/>
        <w:rPr/>
      </w:pPr>
    </w:p>
    <w:p>
      <w:pPr>
        <w:spacing w:lineRule="auto" w:line="276"/>
        <w:ind w:left="630" w:hanging="540"/>
        <w:jc w:val="both"/>
        <w:rPr/>
      </w:pPr>
    </w:p>
    <w:p>
      <w:pPr>
        <w:spacing w:lineRule="auto" w:line="276"/>
        <w:ind w:left="630" w:hanging="540"/>
        <w:jc w:val="both"/>
        <w:rPr/>
      </w:pPr>
    </w:p>
    <w:p>
      <w:pPr>
        <w:spacing w:lineRule="auto" w:line="276"/>
        <w:ind w:left="630" w:hanging="540"/>
        <w:jc w:val="both"/>
        <w:rPr/>
      </w:pPr>
    </w:p>
    <w:p>
      <w:pPr>
        <w:spacing w:lineRule="auto" w:line="276"/>
        <w:ind w:left="630" w:hanging="540"/>
        <w:jc w:val="both"/>
        <w:rPr/>
      </w:pPr>
    </w:p>
    <w:p>
      <w:pPr>
        <w:spacing w:lineRule="auto" w:line="276"/>
        <w:ind w:left="630" w:hanging="540"/>
        <w:jc w:val="both"/>
        <w:rPr/>
      </w:pPr>
    </w:p>
    <w:p>
      <w:pPr>
        <w:spacing w:lineRule="auto" w:line="276"/>
        <w:ind w:left="630" w:hanging="540"/>
        <w:jc w:val="both"/>
        <w:rPr/>
      </w:pPr>
    </w:p>
    <w:p>
      <w:pPr>
        <w:spacing w:lineRule="auto" w:line="276"/>
        <w:ind w:left="630" w:hanging="540"/>
        <w:jc w:val="both"/>
        <w:rPr/>
      </w:pPr>
    </w:p>
    <w:p>
      <w:pPr>
        <w:spacing w:lineRule="auto" w:line="276"/>
        <w:ind w:left="630" w:hanging="540"/>
        <w:jc w:val="both"/>
        <w:rPr/>
      </w:pPr>
    </w:p>
    <w:p>
      <w:pPr>
        <w:spacing w:lineRule="auto" w:line="276"/>
        <w:ind w:left="630" w:hanging="540"/>
        <w:jc w:val="both"/>
        <w:rPr/>
      </w:pPr>
    </w:p>
    <w:p>
      <w:pPr>
        <w:spacing w:lineRule="auto" w:line="276"/>
        <w:ind w:left="630" w:hanging="540"/>
        <w:jc w:val="both"/>
        <w:rPr/>
      </w:pPr>
    </w:p>
    <w:p>
      <w:pPr>
        <w:spacing w:lineRule="auto" w:line="276"/>
        <w:ind w:left="630" w:hanging="540"/>
        <w:jc w:val="both"/>
        <w:rPr/>
      </w:pPr>
    </w:p>
    <w:p>
      <w:pPr>
        <w:spacing w:lineRule="auto" w:line="276"/>
        <w:ind w:left="630" w:hanging="540"/>
        <w:jc w:val="both"/>
        <w:rPr/>
      </w:pPr>
    </w:p>
    <w:p>
      <w:pPr>
        <w:spacing w:lineRule="auto" w:line="276"/>
        <w:ind w:left="630" w:hanging="540"/>
        <w:jc w:val="both"/>
        <w:rPr/>
      </w:pPr>
    </w:p>
    <w:p>
      <w:pPr>
        <w:spacing w:lineRule="auto" w:line="276"/>
        <w:ind w:left="630" w:hanging="540"/>
        <w:jc w:val="both"/>
        <w:rPr/>
      </w:pPr>
    </w:p>
    <w:p>
      <w:pPr>
        <w:spacing w:lineRule="auto" w:line="276"/>
        <w:ind w:left="630" w:hanging="540"/>
        <w:jc w:val="both"/>
        <w:rPr/>
      </w:pPr>
    </w:p>
    <w:p>
      <w:pPr>
        <w:spacing w:lineRule="auto" w:line="276"/>
        <w:ind w:left="630" w:hanging="540"/>
        <w:jc w:val="both"/>
        <w:rPr/>
      </w:pPr>
    </w:p>
    <w:p>
      <w:pPr>
        <w:spacing w:lineRule="auto" w:line="276"/>
        <w:ind w:left="630" w:hanging="540"/>
        <w:jc w:val="both"/>
        <w:rPr/>
      </w:pPr>
    </w:p>
    <w:p>
      <w:pPr>
        <w:spacing w:lineRule="auto" w:line="276"/>
        <w:ind w:left="630" w:hanging="540"/>
        <w:jc w:val="both"/>
        <w:rPr/>
      </w:pPr>
    </w:p>
    <w:p>
      <w:pPr>
        <w:spacing w:lineRule="auto" w:line="276"/>
        <w:ind w:left="630" w:hanging="540"/>
        <w:jc w:val="both"/>
        <w:rPr/>
      </w:pPr>
    </w:p>
    <w:p>
      <w:pPr>
        <w:spacing w:lineRule="auto" w:line="276"/>
        <w:ind w:left="630" w:hanging="540"/>
        <w:jc w:val="both"/>
        <w:rPr/>
      </w:pPr>
    </w:p>
    <w:p>
      <w:pPr>
        <w:spacing w:lineRule="auto" w:line="276"/>
        <w:ind w:left="630" w:hanging="540"/>
        <w:jc w:val="both"/>
        <w:rPr/>
      </w:pPr>
    </w:p>
    <w:p>
      <w:pPr>
        <w:spacing w:lineRule="auto" w:line="276"/>
        <w:ind w:left="630" w:hanging="540"/>
        <w:jc w:val="both"/>
        <w:rPr/>
      </w:pPr>
    </w:p>
    <w:p>
      <w:pPr>
        <w:spacing w:lineRule="auto" w:line="276"/>
        <w:ind w:left="630" w:hanging="540"/>
        <w:jc w:val="both"/>
        <w:rPr/>
      </w:pP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46.</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Dinesh</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P</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Boghra</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VR,</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Sharma</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RS.</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Effect</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antioxidant</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principles</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isolated</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Mango</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Mangiferaindica</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L.)</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seed</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kernels</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oxidative</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stability</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(Butter</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fat).</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Journal</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Food</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Science</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Technology.</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2000;</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37:6</w:t>
      </w:r>
      <w:r>
        <w:rPr>
          <w:rFonts w:ascii="Times New Roman" w:cs="Times New Roman" w:eastAsia="Calibri" w:hAnsi="Times New Roman" w:hint="default"/>
          <w:b w:val="false"/>
          <w:bCs w:val="false"/>
          <w:i w:val="false"/>
          <w:iCs w:val="false"/>
          <w:color w:val="auto"/>
          <w:sz w:val="26"/>
          <w:szCs w:val="28"/>
          <w:highlight w:val="none"/>
          <w:vertAlign w:val="baseline"/>
          <w:em w:val="none"/>
          <w:lang w:val="en-US" w:eastAsia="en-US"/>
        </w:rPr>
        <w:t>.</w:t>
      </w:r>
    </w:p>
    <w:p>
      <w:pPr>
        <w:spacing w:before="240" w:after="160" w:lineRule="auto" w:line="480"/>
        <w:jc w:val="center"/>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CHAPTER</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THREE</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3.0</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EXPERIMENTAL</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3.1</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APPARATUS</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REAGENT</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3.1.1</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Apparatus</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Equipment</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Measuring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cylinder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Round-bottom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flask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electronic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digital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weighing-balance,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conical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flask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Dropping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pipette,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Erlenmeyer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flask,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funnel,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filter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paper,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Retort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clamp,</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test-tube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rack,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burrette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dryer,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ultraviolet/visible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(UV/Vis)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spectrophotometer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thermometer,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magnetic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stirrer,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heating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mantle.</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3.1.2</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Reagents</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Distilled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water,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Ether: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Ethanol,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potassium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hydroxide,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potassium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iodide,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acetic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chloroform,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saturated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potassium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iodide,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n-hexane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Acetone,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hydrochloric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phenolphthalein.</w:t>
      </w:r>
    </w:p>
    <w:p>
      <w:pPr>
        <w:spacing w:after="200" w:lineRule="auto" w:line="276"/>
        <w:jc w:val="left"/>
        <w:rPr/>
      </w:pPr>
      <w:r>
        <w:rPr>
          <w:rFonts w:ascii="Times New Roman" w:cs="Times New Roman" w:eastAsia="Calibri" w:hAnsi="Times New Roman"/>
          <w:b/>
          <w:bCs/>
          <w:i w:val="false"/>
          <w:iCs w:val="false"/>
          <w:color w:val="auto"/>
          <w:sz w:val="28"/>
          <w:szCs w:val="28"/>
          <w:highlight w:val="none"/>
          <w:vertAlign w:val="baseline"/>
          <w:em w:val="none"/>
          <w:lang w:val="en-US" w:eastAsia="en-US"/>
        </w:rPr>
        <w:br w:type="page"/>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3.2</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COLLECTION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SAMPLE</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purchased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group</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local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producers/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sellers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Emirs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palace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Samaru</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area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Kaduna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State,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Nigeria.</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3.3.</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PREPARATION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REAGENTS</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3.3.1</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Preparation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Ether:</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Ethanol</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Mixture</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1</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solution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diethyl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ether: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ethanol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(1:1)</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prepared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measuring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500mL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diethyl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ether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500mL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ethanol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1L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beaker.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mixture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carefully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stirred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transferred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2.5L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amber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bottle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kept.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mixture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used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determine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(A.V)</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3.3.2</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Preparation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Glacia</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Chloroform</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(3:2)</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Glacia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acetic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chloroform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(3:2)</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prepared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measuring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900ml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acetic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600ml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chloroform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beaker.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mixture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carefully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stirred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transferred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amber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bottle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away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direct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mixture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used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determine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peroxide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p>
    <w:p>
      <w:pPr>
        <w:spacing w:after="200" w:lineRule="auto" w:line="276"/>
        <w:jc w:val="left"/>
        <w:rPr/>
      </w:pPr>
      <w:r>
        <w:rPr>
          <w:rFonts w:ascii="Times New Roman" w:cs="Times New Roman" w:eastAsia="Calibri" w:hAnsi="Times New Roman"/>
          <w:b/>
          <w:bCs/>
          <w:i w:val="false"/>
          <w:iCs w:val="false"/>
          <w:color w:val="auto"/>
          <w:sz w:val="28"/>
          <w:szCs w:val="28"/>
          <w:highlight w:val="none"/>
          <w:vertAlign w:val="baseline"/>
          <w:em w:val="none"/>
          <w:lang w:val="en-US" w:eastAsia="en-US"/>
        </w:rPr>
        <w:br w:type="page"/>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3.3.3</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Preparation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5%</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Potassium</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Iodide</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5%</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(w/v)</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Potassium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Iodide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solution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prepared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weighing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5g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potassiu</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iodide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clean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beaker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containing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small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amount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distilled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water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dissolve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solution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carefully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quantitatively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transferred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100mL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standard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flask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topped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more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distilled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water.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solution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poured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clean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amber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reagent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bottle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labeled.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solution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used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determination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Iodine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3.3.4</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Preparation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Saturated</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Potassium</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Iodide</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Saturated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crystal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Potassium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Iodide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prepared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weighing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about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145g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potassium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iodide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clean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beaker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100ml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distilled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water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added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stirred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vigorously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give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saturated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potassium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iodide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solution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undissolved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crystal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still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observed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bottom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solution.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solution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used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determination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peroxide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3.3.5</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Preparation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n-hexane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Acetone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mixture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1:1</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prepare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ratio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1:1</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mixtrue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n-hexane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acetone.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200mL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n-hexane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measured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using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appropriate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measuring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cylinder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similar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200mL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acetone.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two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solvents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were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carefully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quantitatively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transferred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beaker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mixed.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mixture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finally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transferred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500mL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capacity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amber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bottle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stoppered.</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3.4</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DETERMINATION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PHYSICAL</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PROPERTIES</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3.4.1</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Determination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odor</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odor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detected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simply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waft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towards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nostril.</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3.4.2</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Determination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colour</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colour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determined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organoleptically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3.4.3</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Determination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Sample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density</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solide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melted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liquid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oil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blowing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hot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air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temperature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determined.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10ml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liquid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carefully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measured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weighed.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density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calculated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using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expression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below.</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Density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(g/ml)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3.4.4</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Determination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Specific</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gravity</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determine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specific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gravity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density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melted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divided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density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distilled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water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calculated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using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expression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below.</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Density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melted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ind w:firstLine="72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Density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distilled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water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3.5</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DETERMINATION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CHEMICAL</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PROPERTIES</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3.5.1</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Determination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value</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determine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oil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below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procedure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follow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Procedure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1</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.00</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oil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weigh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clean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erlermeyer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flask,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25ml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Ethanol: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Ether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(1:1)</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mixture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measure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added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oil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flask,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0.5ml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phenolphthalein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added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titration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done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titrating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against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0.08M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potassium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hydroxide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solution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gives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faint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pink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point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only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persist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15</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sec.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procedure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repeated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obtain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least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two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concordant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titer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calculate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below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expression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used</w:t>
      </w:r>
    </w:p>
    <w:p>
      <w:pPr>
        <w:spacing w:before="240" w:after="160" w:lineRule="auto" w:line="480"/>
        <w:jc w:val="center"/>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Where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Volume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Kott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solution</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w:t>
      </w:r>
      <w:r>
        <w:rPr>
          <w:rFonts w:ascii="Times New Roman" w:cs="Times New Roman" w:eastAsia="Calibri" w:hAnsi="Times New Roman" w:hint="default"/>
          <w:b w:val="false"/>
          <w:bCs w:val="false"/>
          <w:i w:val="false"/>
          <w:iCs w:val="false"/>
          <w:color w:val="auto"/>
          <w:sz w:val="28"/>
          <w:szCs w:val="28"/>
          <w:highlight w:val="none"/>
          <w:vertAlign w:val="subscript"/>
          <w:em w:val="none"/>
          <w:lang w:val="en-US" w:eastAsia="en-US"/>
        </w:rPr>
        <w:t>KOH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Exact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molarity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Kott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solution</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weight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oil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used</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3.5.2</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Determination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peroxide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value</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determine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peroxide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oil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below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procedure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follow.</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Procedure: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1</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.00</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weigh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clean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Erlenmeyer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flask,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30ml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etic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chloroform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mixture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measured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added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1g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oil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swirl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mix</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obtain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homogenous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solutions,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0.5ml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saturated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KI</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solution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added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mixture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shake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carefully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two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minutes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0.5ml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starch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solution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added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mixture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solution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titrate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against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0.01</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Na</w:t>
      </w:r>
      <w:r>
        <w:rPr>
          <w:rFonts w:ascii="Times New Roman" w:cs="Times New Roman" w:eastAsia="Calibri" w:hAnsi="Times New Roman" w:hint="default"/>
          <w:b w:val="false"/>
          <w:bCs w:val="false"/>
          <w:i w:val="false"/>
          <w:iCs w:val="false"/>
          <w:color w:val="auto"/>
          <w:sz w:val="28"/>
          <w:szCs w:val="28"/>
          <w:highlight w:val="none"/>
          <w:vertAlign w:val="subscript"/>
          <w:em w:val="none"/>
          <w:lang w:val="en-US" w:eastAsia="en-US"/>
        </w:rPr>
        <w:t>2</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w:t>
      </w:r>
      <w:r>
        <w:rPr>
          <w:rFonts w:ascii="Times New Roman" w:cs="Times New Roman" w:eastAsia="Calibri" w:hAnsi="Times New Roman" w:hint="default"/>
          <w:b w:val="false"/>
          <w:bCs w:val="false"/>
          <w:i w:val="false"/>
          <w:iCs w:val="false"/>
          <w:color w:val="auto"/>
          <w:sz w:val="28"/>
          <w:szCs w:val="28"/>
          <w:highlight w:val="none"/>
          <w:vertAlign w:val="subscript"/>
          <w:em w:val="none"/>
          <w:lang w:val="en-US" w:eastAsia="en-US"/>
        </w:rPr>
        <w:t>2</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w:t>
      </w:r>
      <w:r>
        <w:rPr>
          <w:rFonts w:ascii="Times New Roman" w:cs="Times New Roman" w:eastAsia="Calibri" w:hAnsi="Times New Roman" w:hint="default"/>
          <w:b w:val="false"/>
          <w:bCs w:val="false"/>
          <w:i w:val="false"/>
          <w:iCs w:val="false"/>
          <w:color w:val="auto"/>
          <w:sz w:val="28"/>
          <w:szCs w:val="28"/>
          <w:highlight w:val="none"/>
          <w:vertAlign w:val="subscript"/>
          <w:em w:val="none"/>
          <w:lang w:val="en-US" w:eastAsia="en-US"/>
        </w:rPr>
        <w:t>3</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solution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until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blue-black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brownish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point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observed.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titration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repeat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atleast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get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two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concordant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titre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procedure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repeated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blank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but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oil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will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not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included.</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calculate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peroxide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below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expression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used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Peroxide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w:t>
      </w:r>
      <w:r>
        <w:rPr>
          <w:rFonts w:ascii="Times New Roman" w:cs="Times New Roman" w:eastAsia="Calibri" w:hAnsi="Times New Roman" w:hint="default"/>
          <w:b w:val="false"/>
          <w:bCs w:val="false"/>
          <w:i w:val="false"/>
          <w:iCs w:val="false"/>
          <w:color w:val="auto"/>
          <w:sz w:val="28"/>
          <w:szCs w:val="28"/>
          <w:highlight w:val="none"/>
          <w:vertAlign w:val="subscript"/>
          <w:em w:val="none"/>
          <w:lang w:val="en-US" w:eastAsia="en-US"/>
        </w:rPr>
        <w:t>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Average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titre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w:t>
      </w:r>
      <w:r>
        <w:rPr>
          <w:rFonts w:ascii="Times New Roman" w:cs="Times New Roman" w:eastAsia="Calibri" w:hAnsi="Times New Roman" w:hint="default"/>
          <w:b w:val="false"/>
          <w:bCs w:val="false"/>
          <w:i w:val="false"/>
          <w:iCs w:val="false"/>
          <w:color w:val="auto"/>
          <w:sz w:val="28"/>
          <w:szCs w:val="28"/>
          <w:highlight w:val="none"/>
          <w:vertAlign w:val="subscript"/>
          <w:em w:val="none"/>
          <w:lang w:val="en-US" w:eastAsia="en-US"/>
        </w:rPr>
        <w:t>B</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Blank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titre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3.5.3</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Determination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Iodine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value</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determine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Iodine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oil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below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procedure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follow.</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Procedure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1</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.00</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oil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weigh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clean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250ml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Erlenmeyer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flask,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10ml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chloroform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added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swirl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mix,</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25ml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Wij’s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solution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also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added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swirl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mix</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solution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kept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dark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hour.</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previously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cleaned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rinsed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burette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0.1M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Na</w:t>
      </w:r>
      <w:r>
        <w:rPr>
          <w:rFonts w:ascii="Times New Roman" w:cs="Times New Roman" w:eastAsia="Calibri" w:hAnsi="Times New Roman" w:hint="default"/>
          <w:b w:val="false"/>
          <w:bCs w:val="false"/>
          <w:i w:val="false"/>
          <w:iCs w:val="false"/>
          <w:color w:val="auto"/>
          <w:sz w:val="28"/>
          <w:szCs w:val="28"/>
          <w:highlight w:val="none"/>
          <w:vertAlign w:val="subscript"/>
          <w:em w:val="none"/>
          <w:lang w:val="en-US" w:eastAsia="en-US"/>
        </w:rPr>
        <w:t>2</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w:t>
      </w:r>
      <w:r>
        <w:rPr>
          <w:rFonts w:ascii="Times New Roman" w:cs="Times New Roman" w:eastAsia="Calibri" w:hAnsi="Times New Roman" w:hint="default"/>
          <w:b w:val="false"/>
          <w:bCs w:val="false"/>
          <w:i w:val="false"/>
          <w:iCs w:val="false"/>
          <w:color w:val="auto"/>
          <w:sz w:val="28"/>
          <w:szCs w:val="28"/>
          <w:highlight w:val="none"/>
          <w:vertAlign w:val="subscript"/>
          <w:em w:val="none"/>
          <w:lang w:val="en-US" w:eastAsia="en-US"/>
        </w:rPr>
        <w:t>2</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w:t>
      </w:r>
      <w:r>
        <w:rPr>
          <w:rFonts w:ascii="Times New Roman" w:cs="Times New Roman" w:eastAsia="Calibri" w:hAnsi="Times New Roman" w:hint="default"/>
          <w:b w:val="false"/>
          <w:bCs w:val="false"/>
          <w:i w:val="false"/>
          <w:iCs w:val="false"/>
          <w:color w:val="auto"/>
          <w:sz w:val="28"/>
          <w:szCs w:val="28"/>
          <w:highlight w:val="none"/>
          <w:vertAlign w:val="subscript"/>
          <w:em w:val="none"/>
          <w:lang w:val="en-US" w:eastAsia="en-US"/>
        </w:rPr>
        <w:t>3</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solution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filled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0.1M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Na</w:t>
      </w:r>
      <w:r>
        <w:rPr>
          <w:rFonts w:ascii="Times New Roman" w:cs="Times New Roman" w:eastAsia="Calibri" w:hAnsi="Times New Roman" w:hint="default"/>
          <w:b w:val="false"/>
          <w:bCs w:val="false"/>
          <w:i w:val="false"/>
          <w:iCs w:val="false"/>
          <w:color w:val="auto"/>
          <w:sz w:val="28"/>
          <w:szCs w:val="28"/>
          <w:highlight w:val="none"/>
          <w:vertAlign w:val="subscript"/>
          <w:em w:val="none"/>
          <w:lang w:val="en-US" w:eastAsia="en-US"/>
        </w:rPr>
        <w:t>2</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w:t>
      </w:r>
      <w:r>
        <w:rPr>
          <w:rFonts w:ascii="Times New Roman" w:cs="Times New Roman" w:eastAsia="Calibri" w:hAnsi="Times New Roman" w:hint="default"/>
          <w:b w:val="false"/>
          <w:bCs w:val="false"/>
          <w:i w:val="false"/>
          <w:iCs w:val="false"/>
          <w:color w:val="auto"/>
          <w:sz w:val="28"/>
          <w:szCs w:val="28"/>
          <w:highlight w:val="none"/>
          <w:vertAlign w:val="subscript"/>
          <w:em w:val="none"/>
          <w:lang w:val="en-US" w:eastAsia="en-US"/>
        </w:rPr>
        <w:t>2</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w:t>
      </w:r>
      <w:r>
        <w:rPr>
          <w:rFonts w:ascii="Times New Roman" w:cs="Times New Roman" w:eastAsia="Calibri" w:hAnsi="Times New Roman" w:hint="default"/>
          <w:b w:val="false"/>
          <w:bCs w:val="false"/>
          <w:i w:val="false"/>
          <w:iCs w:val="false"/>
          <w:color w:val="auto"/>
          <w:sz w:val="28"/>
          <w:szCs w:val="28"/>
          <w:highlight w:val="none"/>
          <w:vertAlign w:val="subscript"/>
          <w:em w:val="none"/>
          <w:lang w:val="en-US" w:eastAsia="en-US"/>
        </w:rPr>
        <w:t>3</w:t>
      </w:r>
      <w:r>
        <w:rPr>
          <w:rFonts w:ascii="Times New Roman" w:cs="Times New Roman" w:eastAsia="Calibri" w:hAnsi="Times New Roman" w:hint="default"/>
          <w:b w:val="false"/>
          <w:bCs w:val="false"/>
          <w:i w:val="false"/>
          <w:iCs w:val="false"/>
          <w:color w:val="auto"/>
          <w:sz w:val="28"/>
          <w:szCs w:val="28"/>
          <w:highlight w:val="none"/>
          <w:vertAlign w:val="subscript"/>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solution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adjust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initial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level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record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volume,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20ml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5%</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KI</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solution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added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solution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kept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dark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after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hour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swirl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mix,</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titrate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against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0.1M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Na</w:t>
      </w:r>
      <w:r>
        <w:rPr>
          <w:rFonts w:ascii="Times New Roman" w:cs="Times New Roman" w:eastAsia="Calibri" w:hAnsi="Times New Roman" w:hint="default"/>
          <w:b w:val="false"/>
          <w:bCs w:val="false"/>
          <w:i w:val="false"/>
          <w:iCs w:val="false"/>
          <w:color w:val="auto"/>
          <w:sz w:val="28"/>
          <w:szCs w:val="28"/>
          <w:highlight w:val="none"/>
          <w:vertAlign w:val="subscript"/>
          <w:em w:val="none"/>
          <w:lang w:val="en-US" w:eastAsia="en-US"/>
        </w:rPr>
        <w:t>2</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w:t>
      </w:r>
      <w:r>
        <w:rPr>
          <w:rFonts w:ascii="Times New Roman" w:cs="Times New Roman" w:eastAsia="Calibri" w:hAnsi="Times New Roman" w:hint="default"/>
          <w:b w:val="false"/>
          <w:bCs w:val="false"/>
          <w:i w:val="false"/>
          <w:iCs w:val="false"/>
          <w:color w:val="auto"/>
          <w:sz w:val="28"/>
          <w:szCs w:val="28"/>
          <w:highlight w:val="none"/>
          <w:vertAlign w:val="subscript"/>
          <w:em w:val="none"/>
          <w:lang w:val="en-US" w:eastAsia="en-US"/>
        </w:rPr>
        <w:t>2</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w:t>
      </w:r>
      <w:r>
        <w:rPr>
          <w:rFonts w:ascii="Times New Roman" w:cs="Times New Roman" w:eastAsia="Calibri" w:hAnsi="Times New Roman" w:hint="default"/>
          <w:b w:val="false"/>
          <w:bCs w:val="false"/>
          <w:i w:val="false"/>
          <w:iCs w:val="false"/>
          <w:color w:val="auto"/>
          <w:sz w:val="28"/>
          <w:szCs w:val="28"/>
          <w:highlight w:val="none"/>
          <w:vertAlign w:val="subscript"/>
          <w:em w:val="none"/>
          <w:lang w:val="en-US" w:eastAsia="en-US"/>
        </w:rPr>
        <w:t>3</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give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faint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yellow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add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0.5ml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starch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titrate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colourless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reco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volume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solution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onsumed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repeat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obtain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atleast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two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concordant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titres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procedure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repeated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Blank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but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oil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will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not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included.</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calculate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Iodine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below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expression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used.</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Iodine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I.V</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3.5.4</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Determination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Saponification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value</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determine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saponification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oil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below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procedure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follow.</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Procedure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1</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.00</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oil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weigh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clean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250ml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round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bottom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flask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measure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25ml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0.5</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ethan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olic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potassium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hydroxide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add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oil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reflux</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set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up</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saponify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oil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until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mixture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turns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homogenous,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clean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rinsed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burette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filled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0.5</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HCL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solution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solution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removed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reflux</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set-up,</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while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hot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quickly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0.5m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phenolphthalein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solution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dded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titrate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against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HCl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give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colourless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point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deep</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pink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repeat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obtain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atleast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two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concordant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titres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procedure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repeated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Blank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but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oil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will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not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included.</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Saponification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3.5.5</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Determination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Ester</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value</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determine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ester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saponification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will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substracted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Ester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Saponification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3.5.6</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Determination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free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fatty</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sample</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FFA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locally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produced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calculataed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based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oleic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done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multiplying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factor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factor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equal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molecular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weight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interest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(oleic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282.4/</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mol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divided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times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molecular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weight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potassium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hydroxide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(56.11</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mol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i.e.</w:t>
      </w:r>
    </w:p>
    <w:p>
      <w:pPr>
        <w:spacing w:before="240" w:after="160" w:lineRule="auto" w:line="480"/>
        <w:jc w:val="center"/>
        <w:rPr/>
      </w:pP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factor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(10)</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mg/g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while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FFA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expressed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oleic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factor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thus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0.503</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Therefore,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FFA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equation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simplified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p>
    <w:p>
      <w:pPr>
        <w:spacing w:before="240" w:after="160" w:lineRule="auto" w:line="480"/>
        <w:jc w:val="center"/>
        <w:rPr/>
      </w:pP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3.5.7</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Determination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β-carotene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Lycopene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sample</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0.2</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0</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oil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weigh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boiling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tube,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12.5ml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acetone-hexane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mixture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(1:1),</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shake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carefully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atleast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2min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filter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another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boiling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tube.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Absorbance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measure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three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(3)</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different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wavelengths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(453,505</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663nm).</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Β-carotene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(mg/ml)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Lucopene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(mg/ml)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p>
    <w:p>
      <w:pPr>
        <w:spacing w:before="240" w:after="160" w:lineRule="auto" w:line="480"/>
        <w:jc w:val="left"/>
        <w:rPr/>
      </w:pPr>
      <w:r>
        <w:rPr>
          <w:rFonts w:ascii="Times New Roman" w:cs="Times New Roman" w:eastAsia="Calibri" w:hAnsi="Times New Roman"/>
          <w:b w:val="false"/>
          <w:bCs w:val="false"/>
          <w:i w:val="false"/>
          <w:iCs w:val="false"/>
          <w:color w:val="auto"/>
          <w:sz w:val="28"/>
          <w:szCs w:val="28"/>
          <w:highlight w:val="none"/>
          <w:vertAlign w:val="baseline"/>
          <w:em w:val="none"/>
          <w:lang w:val="en-US" w:eastAsia="en-US"/>
        </w:rPr>
        <w:br w:type="page"/>
      </w:r>
    </w:p>
    <w:p>
      <w:pPr>
        <w:spacing w:before="240" w:after="160" w:lineRule="auto" w:line="480"/>
        <w:jc w:val="center"/>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CHAPTER</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FOUR</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4.0</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RESULT</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&amp;</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DISCUSSION</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4.1</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RESULTS</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4.1.1</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Physical</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properties</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results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physical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parameters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analysed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presented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Table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4.1</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below.</w:t>
      </w:r>
    </w:p>
    <w:p>
      <w:pPr>
        <w:spacing w:lineRule="auto" w:line="480"/>
        <w:ind w:firstLine="72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Table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4.1:</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Result</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physical</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parameters</w:t>
      </w:r>
    </w:p>
    <w:tbl>
      <w:tblPr>
        <w:jc w:val="left"/>
        <w:tblInd w:w="675" w:type="dxa"/>
        <w:tblCellMar>
          <w:top w:w="0" w:type="dxa"/>
          <w:left w:w="108" w:type="dxa"/>
          <w:bottom w:w="0" w:type="dxa"/>
          <w:right w:w="108" w:type="dxa"/>
        </w:tblCellMar>
      </w:tblPr>
      <w:tblGrid>
        <w:gridCol w:w="3119"/>
        <w:gridCol w:w="4144"/>
      </w:tblGrid>
      <w:tr>
        <w:trPr>
          <w:cantSplit w:val="false"/>
          <w:tblHeader w:val="false"/>
          <w:jc w:val="left"/>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Physical</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parameter</w:t>
            </w:r>
          </w:p>
        </w:tc>
        <w:tc>
          <w:tcPr>
            <w:tcW w:w="4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Results</w:t>
            </w:r>
          </w:p>
        </w:tc>
      </w:tr>
      <w:tr>
        <w:tblPrEx/>
        <w:trPr>
          <w:cantSplit w:val="false"/>
          <w:tblHeader w:val="false"/>
          <w:jc w:val="left"/>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Odor</w:t>
            </w:r>
          </w:p>
        </w:tc>
        <w:tc>
          <w:tcPr>
            <w:tcW w:w="4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Characteristics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odor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cheese</w:t>
            </w:r>
          </w:p>
        </w:tc>
      </w:tr>
      <w:tr>
        <w:tblPrEx/>
        <w:trPr>
          <w:cantSplit w:val="false"/>
          <w:tblHeader w:val="false"/>
          <w:jc w:val="left"/>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Color</w:t>
            </w:r>
          </w:p>
        </w:tc>
        <w:tc>
          <w:tcPr>
            <w:tcW w:w="4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ream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olour</w:t>
            </w:r>
          </w:p>
        </w:tc>
      </w:tr>
      <w:tr>
        <w:tblPrEx/>
        <w:trPr>
          <w:cantSplit w:val="false"/>
          <w:tblHeader w:val="false"/>
          <w:jc w:val="left"/>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Density</w:t>
            </w:r>
          </w:p>
        </w:tc>
        <w:tc>
          <w:tcPr>
            <w:tcW w:w="4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0.911g/ml</w:t>
            </w:r>
          </w:p>
        </w:tc>
      </w:tr>
      <w:tr>
        <w:tblPrEx/>
        <w:trPr>
          <w:cantSplit w:val="false"/>
          <w:tblHeader w:val="false"/>
          <w:jc w:val="left"/>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Specific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gravity</w:t>
            </w:r>
          </w:p>
        </w:tc>
        <w:tc>
          <w:tcPr>
            <w:tcW w:w="4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0.9849</w:t>
            </w:r>
          </w:p>
        </w:tc>
      </w:tr>
    </w:tbl>
    <w:p>
      <w:pPr>
        <w:spacing w:before="240" w:after="160" w:lineRule="auto" w:line="480"/>
        <w:jc w:val="both"/>
        <w:rPr/>
      </w:pP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4.1.2</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Chemical</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parameters</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results</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result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chemical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parameters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analysed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presented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Table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4.2</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below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p>
    <w:p>
      <w:pPr>
        <w:spacing w:lineRule="auto" w:line="480"/>
        <w:jc w:val="center"/>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Table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4.2:</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Results</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chemical</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parameters</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p>
    <w:tbl>
      <w:tblPr>
        <w:jc w:val="left"/>
        <w:tblCellMar>
          <w:top w:w="0" w:type="dxa"/>
          <w:left w:w="108" w:type="dxa"/>
          <w:bottom w:w="0" w:type="dxa"/>
          <w:right w:w="108" w:type="dxa"/>
        </w:tblCellMar>
      </w:tblPr>
      <w:tblGrid>
        <w:gridCol w:w="4288"/>
        <w:gridCol w:w="4342"/>
      </w:tblGrid>
      <w:tr>
        <w:trPr>
          <w:cantSplit w:val="false"/>
          <w:tblHeader w:val="false"/>
          <w:jc w:val="left"/>
        </w:trPr>
        <w:tc>
          <w:tcPr>
            <w:tcW w:w="4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Chemical</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parameters</w:t>
            </w:r>
          </w:p>
        </w:tc>
        <w:tc>
          <w:tcPr>
            <w:tcW w:w="4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Results</w:t>
            </w:r>
          </w:p>
        </w:tc>
      </w:tr>
      <w:tr>
        <w:tblPrEx/>
        <w:trPr>
          <w:cantSplit w:val="false"/>
          <w:tblHeader w:val="false"/>
          <w:jc w:val="left"/>
        </w:trPr>
        <w:tc>
          <w:tcPr>
            <w:tcW w:w="4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p>
        </w:tc>
        <w:tc>
          <w:tcPr>
            <w:tcW w:w="4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36.13g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oil/mg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KOH</w:t>
            </w:r>
          </w:p>
        </w:tc>
      </w:tr>
      <w:tr>
        <w:tblPrEx/>
        <w:trPr>
          <w:cantSplit w:val="false"/>
          <w:tblHeader w:val="false"/>
          <w:jc w:val="left"/>
        </w:trPr>
        <w:tc>
          <w:tcPr>
            <w:tcW w:w="4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Peroxide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p>
        </w:tc>
        <w:tc>
          <w:tcPr>
            <w:tcW w:w="4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11.5</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eq</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8"/>
                <w:szCs w:val="28"/>
                <w:highlight w:val="none"/>
                <w:vertAlign w:val="subscript"/>
                <w:em w:val="none"/>
                <w:lang w:val="en-US" w:eastAsia="en-US"/>
              </w:rPr>
              <w:t>2</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oil</w:t>
            </w:r>
          </w:p>
        </w:tc>
      </w:tr>
      <w:tr>
        <w:tblPrEx/>
        <w:trPr>
          <w:cantSplit w:val="false"/>
          <w:tblHeader w:val="false"/>
          <w:jc w:val="left"/>
        </w:trPr>
        <w:tc>
          <w:tcPr>
            <w:tcW w:w="4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Saponification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p>
        </w:tc>
        <w:tc>
          <w:tcPr>
            <w:tcW w:w="4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195.6937</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KOH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p>
        </w:tc>
      </w:tr>
      <w:tr>
        <w:tblPrEx/>
        <w:trPr>
          <w:cantSplit w:val="false"/>
          <w:tblHeader w:val="false"/>
          <w:jc w:val="left"/>
        </w:trPr>
        <w:tc>
          <w:tcPr>
            <w:tcW w:w="4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Iodine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p>
        </w:tc>
        <w:tc>
          <w:tcPr>
            <w:tcW w:w="4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38.704</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8"/>
                <w:szCs w:val="28"/>
                <w:highlight w:val="none"/>
                <w:vertAlign w:val="subscript"/>
                <w:em w:val="none"/>
                <w:lang w:val="en-US" w:eastAsia="en-US"/>
              </w:rPr>
              <w:t>2</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100</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p>
        </w:tc>
      </w:tr>
      <w:tr>
        <w:tblPrEx/>
        <w:trPr>
          <w:cantSplit w:val="false"/>
          <w:tblHeader w:val="false"/>
          <w:jc w:val="left"/>
        </w:trPr>
        <w:tc>
          <w:tcPr>
            <w:tcW w:w="4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Ester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p>
        </w:tc>
        <w:tc>
          <w:tcPr>
            <w:tcW w:w="4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159.5637cm</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3</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p>
        </w:tc>
      </w:tr>
      <w:tr>
        <w:tblPrEx/>
        <w:trPr>
          <w:cantSplit w:val="false"/>
          <w:tblHeader w:val="false"/>
          <w:jc w:val="left"/>
        </w:trPr>
        <w:tc>
          <w:tcPr>
            <w:tcW w:w="4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FFA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content</w:t>
            </w:r>
          </w:p>
        </w:tc>
        <w:tc>
          <w:tcPr>
            <w:tcW w:w="4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18.07</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oleic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p>
        </w:tc>
      </w:tr>
    </w:tbl>
    <w:p>
      <w:pPr>
        <w:spacing w:lineRule="auto" w:line="480"/>
        <w:jc w:val="center"/>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Table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4.3</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Result</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two</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selected</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Biochemical</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components</w:t>
      </w:r>
    </w:p>
    <w:tbl>
      <w:tblPr>
        <w:jc w:val="left"/>
        <w:tblCellMar>
          <w:top w:w="0" w:type="dxa"/>
          <w:left w:w="108" w:type="dxa"/>
          <w:bottom w:w="0" w:type="dxa"/>
          <w:right w:w="108" w:type="dxa"/>
        </w:tblCellMar>
      </w:tblPr>
      <w:tblGrid>
        <w:gridCol w:w="4316"/>
        <w:gridCol w:w="4314"/>
      </w:tblGrid>
      <w:tr>
        <w:trPr>
          <w:cantSplit w:val="false"/>
          <w:tblHeader w:val="false"/>
          <w:jc w:val="left"/>
        </w:trPr>
        <w:tc>
          <w:tcPr>
            <w:tcW w:w="4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Biochemical</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components</w:t>
            </w:r>
          </w:p>
        </w:tc>
        <w:tc>
          <w:tcPr>
            <w:tcW w:w="4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Result</w:t>
            </w:r>
          </w:p>
        </w:tc>
      </w:tr>
      <w:tr>
        <w:tblPrEx/>
        <w:trPr>
          <w:cantSplit w:val="false"/>
          <w:tblHeader w:val="false"/>
          <w:jc w:val="left"/>
        </w:trPr>
        <w:tc>
          <w:tcPr>
            <w:tcW w:w="4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Β-carotene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p>
        </w:tc>
        <w:tc>
          <w:tcPr>
            <w:tcW w:w="4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6.284mg/mL</w:t>
            </w:r>
          </w:p>
        </w:tc>
      </w:tr>
      <w:tr>
        <w:tblPrEx/>
        <w:trPr>
          <w:cantSplit w:val="false"/>
          <w:tblHeader w:val="false"/>
          <w:jc w:val="left"/>
        </w:trPr>
        <w:tc>
          <w:tcPr>
            <w:tcW w:w="4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Lycopene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p>
        </w:tc>
        <w:tc>
          <w:tcPr>
            <w:tcW w:w="4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-7.992mg/mL</w:t>
            </w:r>
          </w:p>
        </w:tc>
      </w:tr>
    </w:tbl>
    <w:p>
      <w:pPr>
        <w:spacing w:before="240" w:after="160" w:lineRule="auto" w:line="480"/>
        <w:jc w:val="both"/>
        <w:rPr/>
      </w:pP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Table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4.4:</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Results</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GC-MS</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analysis</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oil</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methyl</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ester</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(GOME)</w:t>
      </w:r>
    </w:p>
    <w:tbl>
      <w:tblPr>
        <w:tblW w:w="9875" w:type="dxa"/>
        <w:jc w:val="center"/>
        <w:tblLayout w:type="fixed"/>
        <w:tblCellMar>
          <w:top w:w="0" w:type="dxa"/>
          <w:left w:w="108" w:type="dxa"/>
          <w:bottom w:w="0" w:type="dxa"/>
          <w:right w:w="108" w:type="dxa"/>
        </w:tblCellMar>
      </w:tblPr>
      <w:tblGrid>
        <w:gridCol w:w="720"/>
        <w:gridCol w:w="5498"/>
        <w:gridCol w:w="2611"/>
        <w:gridCol w:w="1046"/>
      </w:tblGrid>
      <w:tr>
        <w:trPr>
          <w:gridAfter w:val="1"/>
          <w:wAfter w:w="1046" w:type="dxa"/>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S/N</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Elucidated</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compound</w:t>
            </w:r>
          </w:p>
        </w:tc>
        <w:tc>
          <w:tcPr>
            <w:tcW w:w="2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p>
        </w:tc>
      </w:tr>
      <w:tr>
        <w:tblPrEx/>
        <w:trPr>
          <w:gridAfter w:val="1"/>
          <w:wAfter w:w="1046" w:type="dxa"/>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p>
        </w:tc>
        <w:tc>
          <w:tcPr>
            <w:tcW w:w="2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p>
        </w:tc>
      </w:tr>
      <w:tr>
        <w:tblPrEx/>
        <w:trPr>
          <w:gridAfter w:val="1"/>
          <w:wAfter w:w="1046" w:type="dxa"/>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1193165" cy="885825"/>
                  <wp:effectExtent l="0" t="0" r="0" b="0"/>
                  <wp:docPr id="1029" name="Image1" descr="IMG_20250624_144545_37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4" cstate="print">
                            <a:grayscl/>
                            <a:biLevel thresh="50000"/>
                          </a:blip>
                          <a:srcRect l="0" t="0" r="0" b="0"/>
                          <a:stretch/>
                        </pic:blipFill>
                        <pic:spPr>
                          <a:xfrm rot="0">
                            <a:off x="0" y="0"/>
                            <a:ext cx="1193165" cy="885825"/>
                          </a:xfrm>
                          <a:prstGeom prst="rect"/>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Cyclohexanecarboxylic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acid,4,1,1,1-dimethylethyl-cis</w:t>
            </w:r>
          </w:p>
        </w:tc>
      </w:tr>
      <w:tr>
        <w:tblPrEx/>
        <w:trPr>
          <w:gridAfter w:val="1"/>
          <w:wAfter w:w="1046" w:type="dxa"/>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250440" cy="714375"/>
                  <wp:effectExtent l="0" t="0" r="0" b="0"/>
                  <wp:docPr id="1030" name="Image1" descr="Tridecanoic acid, 12-methyl,methyl este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a:blip r:embed="rId5" cstate="print"/>
                          <a:srcRect l="0" t="0" r="0" b="0"/>
                          <a:stretch/>
                        </pic:blipFill>
                        <pic:spPr>
                          <a:xfrm rot="0">
                            <a:off x="0" y="0"/>
                            <a:ext cx="2250440" cy="714375"/>
                          </a:xfrm>
                          <a:prstGeom prst="rect"/>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12-methyltridecanoic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methyl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ester</w:t>
            </w:r>
          </w:p>
        </w:tc>
      </w:tr>
      <w:tr>
        <w:tblPrEx/>
        <w:trPr>
          <w:gridAfter w:val="1"/>
          <w:wAfter w:w="1046" w:type="dxa"/>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4</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771775" cy="314325"/>
                  <wp:effectExtent l="0" t="0" r="0" b="0"/>
                  <wp:docPr id="1031" name="Image1" descr="Methyl myristoleate"/>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a:blip r:embed="rId6" cstate="print">
                            <a:grayscl/>
                            <a:biLevel thresh="50000"/>
                          </a:blip>
                          <a:srcRect l="0" t="0" r="0" b="0"/>
                          <a:stretch/>
                        </pic:blipFill>
                        <pic:spPr>
                          <a:xfrm rot="0">
                            <a:off x="0" y="0"/>
                            <a:ext cx="2771775" cy="314325"/>
                          </a:xfrm>
                          <a:prstGeom prst="rect"/>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Methyl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myristoleate</w:t>
            </w:r>
          </w:p>
        </w:tc>
      </w:tr>
      <w:tr>
        <w:tblPrEx/>
        <w:trPr>
          <w:gridAfter w:val="1"/>
          <w:wAfter w:w="1046" w:type="dxa"/>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5</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3000883" cy="564388"/>
                  <wp:effectExtent l="0" t="0" r="0" b="0"/>
                  <wp:docPr id="1032" name="Image1" descr="Cis-10-Heptadecenoic acid"/>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a:blip r:embed="rId7" cstate="print"/>
                          <a:srcRect l="0" t="0" r="0" b="0"/>
                          <a:stretch/>
                        </pic:blipFill>
                        <pic:spPr>
                          <a:xfrm rot="0">
                            <a:off x="0" y="0"/>
                            <a:ext cx="3000883" cy="564388"/>
                          </a:xfrm>
                          <a:prstGeom prst="rect"/>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Cis-10-Heptadecenoic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p>
        </w:tc>
      </w:tr>
      <w:tr>
        <w:tblPrEx/>
        <w:trPr>
          <w:gridAfter w:val="1"/>
          <w:wAfter w:w="1046" w:type="dxa"/>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6</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3300730" cy="1000125"/>
                  <wp:effectExtent l="0" t="0" r="0" b="0"/>
                  <wp:docPr id="1033" name="Image1" descr="11-octadecenoic acid, methyl este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
                          <pic:cNvPicPr/>
                        </pic:nvPicPr>
                        <pic:blipFill>
                          <a:blip r:embed="rId8" cstate="print"/>
                          <a:srcRect l="0" t="0" r="0" b="0"/>
                          <a:stretch/>
                        </pic:blipFill>
                        <pic:spPr>
                          <a:xfrm rot="0">
                            <a:off x="0" y="0"/>
                            <a:ext cx="3300730" cy="1000125"/>
                          </a:xfrm>
                          <a:prstGeom prst="rect"/>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11-octadecenoic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methyl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ester</w:t>
            </w:r>
          </w:p>
        </w:tc>
      </w:tr>
      <w:tr>
        <w:tblPrEx/>
        <w:trPr>
          <w:gridAfter w:val="1"/>
          <w:wAfter w:w="1046" w:type="dxa"/>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129155" cy="800100"/>
                  <wp:effectExtent l="0" t="0" r="0" b="0"/>
                  <wp:docPr id="1034" name="Image1" descr="Methyl z-11-tetradenoate"/>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
                          <pic:cNvPicPr/>
                        </pic:nvPicPr>
                        <pic:blipFill>
                          <a:blip r:embed="rId9" cstate="print"/>
                          <a:srcRect l="0" t="0" r="0" b="0"/>
                          <a:stretch/>
                        </pic:blipFill>
                        <pic:spPr>
                          <a:xfrm rot="0">
                            <a:off x="0" y="0"/>
                            <a:ext cx="2129155" cy="800100"/>
                          </a:xfrm>
                          <a:prstGeom prst="rect"/>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Methyl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z-11-tetradenoate</w:t>
            </w:r>
          </w:p>
        </w:tc>
      </w:tr>
      <w:tr>
        <w:tblPrEx/>
        <w:trPr>
          <w:gridAfter w:val="1"/>
          <w:wAfter w:w="1046" w:type="dxa"/>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7</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3028950" cy="692785"/>
                  <wp:effectExtent l="0" t="0" r="0" b="0"/>
                  <wp:docPr id="1035" name="Image1" descr="Z-11-Tetradecenoic acid"/>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age"/>
                          <pic:cNvPicPr/>
                        </pic:nvPicPr>
                        <pic:blipFill>
                          <a:blip r:embed="rId10" cstate="print"/>
                          <a:srcRect l="0" t="0" r="0" b="0"/>
                          <a:stretch/>
                        </pic:blipFill>
                        <pic:spPr>
                          <a:xfrm rot="0">
                            <a:off x="0" y="0"/>
                            <a:ext cx="3028950" cy="692785"/>
                          </a:xfrm>
                          <a:prstGeom prst="rect"/>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Z-11-Tetradecenoic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p>
        </w:tc>
      </w:tr>
      <w:tr>
        <w:tblPrEx/>
        <w:trPr>
          <w:gridAfter w:val="1"/>
          <w:wAfter w:w="1046" w:type="dxa"/>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8</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Calibri" w:cs="宋体" w:eastAsia="Calibri" w:hAnsi="Calibri"/>
                <w:b w:val="false"/>
                <w:bCs w:val="false"/>
                <w:i w:val="false"/>
                <w:iCs w:val="false"/>
                <w:noProof/>
                <w:color w:val="auto"/>
                <w:sz w:val="22"/>
                <w:szCs w:val="22"/>
                <w:highlight w:val="none"/>
                <w:vertAlign w:val="baseline"/>
                <w:em w:val="none"/>
                <w:lang w:val="en-US" w:eastAsia="en-US"/>
              </w:rPr>
              <w:drawing>
                <wp:inline distL="0" distT="0" distB="0" distR="0">
                  <wp:extent cx="2786380" cy="435609"/>
                  <wp:effectExtent l="0" t="0" r="0" b="0"/>
                  <wp:docPr id="1036" name="Image1" descr="IMG-20250702-WA003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Image"/>
                          <pic:cNvPicPr/>
                        </pic:nvPicPr>
                        <pic:blipFill>
                          <a:blip r:embed="rId11" cstate="print"/>
                          <a:srcRect l="0" t="0" r="0" b="0"/>
                          <a:stretch/>
                        </pic:blipFill>
                        <pic:spPr>
                          <a:xfrm rot="0">
                            <a:off x="0" y="0"/>
                            <a:ext cx="2786380" cy="435609"/>
                          </a:xfrm>
                          <a:prstGeom prst="rect"/>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Z-methyl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hexadec-11-enoate</w:t>
            </w:r>
          </w:p>
        </w:tc>
      </w:tr>
      <w:tr>
        <w:tblPrEx/>
        <w:trPr>
          <w:gridAfter w:val="1"/>
          <w:wAfter w:w="1046" w:type="dxa"/>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9</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821940" cy="457200"/>
                  <wp:effectExtent l="0" t="0" r="0" b="0"/>
                  <wp:docPr id="1037" name="Image1" descr="Methyl Tetradecenoate"/>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Image"/>
                          <pic:cNvPicPr/>
                        </pic:nvPicPr>
                        <pic:blipFill>
                          <a:blip r:embed="rId12" cstate="print"/>
                          <a:srcRect l="0" t="0" r="0" b="0"/>
                          <a:stretch/>
                        </pic:blipFill>
                        <pic:spPr>
                          <a:xfrm rot="0">
                            <a:off x="0" y="0"/>
                            <a:ext cx="2821940" cy="457200"/>
                          </a:xfrm>
                          <a:prstGeom prst="rect"/>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Methyl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Tetradecenoate</w:t>
            </w:r>
          </w:p>
        </w:tc>
      </w:tr>
      <w:tr>
        <w:tblPrEx/>
        <w:trPr>
          <w:gridAfter w:val="1"/>
          <w:wAfter w:w="1046" w:type="dxa"/>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10</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850515" cy="492759"/>
                  <wp:effectExtent l="0" t="0" r="0" b="0"/>
                  <wp:docPr id="1038" name="Image1" descr="Tridecanoic acid"/>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Image"/>
                          <pic:cNvPicPr/>
                        </pic:nvPicPr>
                        <pic:blipFill>
                          <a:blip r:embed="rId13" cstate="print"/>
                          <a:srcRect l="0" t="0" r="0" b="0"/>
                          <a:stretch/>
                        </pic:blipFill>
                        <pic:spPr>
                          <a:xfrm rot="0">
                            <a:off x="0" y="0"/>
                            <a:ext cx="2850515" cy="492759"/>
                          </a:xfrm>
                          <a:prstGeom prst="rect"/>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Tridecanoic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p>
        </w:tc>
      </w:tr>
      <w:tr>
        <w:tblPrEx/>
        <w:trPr>
          <w:gridAfter w:val="1"/>
          <w:wAfter w:w="1046" w:type="dxa"/>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11</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743200" cy="521334"/>
                  <wp:effectExtent l="0" t="0" r="0" b="0"/>
                  <wp:docPr id="1039" name="Image1" descr="Octadecanoic acid"/>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Image"/>
                          <pic:cNvPicPr/>
                        </pic:nvPicPr>
                        <pic:blipFill>
                          <a:blip r:embed="rId14" cstate="print"/>
                          <a:srcRect l="0" t="0" r="0" b="0"/>
                          <a:stretch/>
                        </pic:blipFill>
                        <pic:spPr>
                          <a:xfrm rot="0">
                            <a:off x="0" y="0"/>
                            <a:ext cx="2743200" cy="521334"/>
                          </a:xfrm>
                          <a:prstGeom prst="rect"/>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Octadecanoic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p>
        </w:tc>
      </w:tr>
      <w:tr>
        <w:tblPrEx/>
        <w:trPr>
          <w:gridAfter w:val="1"/>
          <w:wAfter w:w="1046" w:type="dxa"/>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12</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850515" cy="557530"/>
                  <wp:effectExtent l="0" t="0" r="0" b="0"/>
                  <wp:docPr id="1040" name="Image1" descr="Methacrylic acid,tetradecyl este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Image"/>
                          <pic:cNvPicPr/>
                        </pic:nvPicPr>
                        <pic:blipFill>
                          <a:blip r:embed="rId15" cstate="print"/>
                          <a:srcRect l="0" t="0" r="0" b="0"/>
                          <a:stretch/>
                        </pic:blipFill>
                        <pic:spPr>
                          <a:xfrm rot="0">
                            <a:off x="0" y="0"/>
                            <a:ext cx="2850515" cy="557530"/>
                          </a:xfrm>
                          <a:prstGeom prst="rect"/>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Methacrylic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acid,tetradecyl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ester</w:t>
            </w:r>
          </w:p>
        </w:tc>
      </w:tr>
      <w:tr>
        <w:tblPrEx/>
        <w:trPr>
          <w:gridAfter w:val="1"/>
          <w:wAfter w:w="1046" w:type="dxa"/>
          <w:cantSplit w:val="false"/>
          <w:trHeight w:val="890" w:hRule="atLeast"/>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13</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136140" cy="364490"/>
                  <wp:effectExtent l="0" t="0" r="0" b="0"/>
                  <wp:docPr id="1041" name="Image1" descr="Heptadecanoic acid"/>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Image"/>
                          <pic:cNvPicPr/>
                        </pic:nvPicPr>
                        <pic:blipFill>
                          <a:blip r:embed="rId16" cstate="print"/>
                          <a:srcRect l="0" t="0" r="0" b="0"/>
                          <a:stretch/>
                        </pic:blipFill>
                        <pic:spPr>
                          <a:xfrm rot="0">
                            <a:off x="0" y="0"/>
                            <a:ext cx="2136140" cy="364490"/>
                          </a:xfrm>
                          <a:prstGeom prst="rect"/>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Heptadecanoic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p>
        </w:tc>
      </w:tr>
      <w:tr>
        <w:tblPrEx/>
        <w:trPr>
          <w:gridAfter w:val="1"/>
          <w:wAfter w:w="1046" w:type="dxa"/>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14</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114550" cy="600075"/>
                  <wp:effectExtent l="0" t="0" r="0" b="0"/>
                  <wp:docPr id="1042" name="Image1" descr="z-10-Tetradecen-1-ol acetate"/>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5" name="Image"/>
                          <pic:cNvPicPr/>
                        </pic:nvPicPr>
                        <pic:blipFill>
                          <a:blip r:embed="rId17" cstate="print"/>
                          <a:srcRect l="0" t="0" r="0" b="0"/>
                          <a:stretch/>
                        </pic:blipFill>
                        <pic:spPr>
                          <a:xfrm rot="0">
                            <a:off x="0" y="0"/>
                            <a:ext cx="2114550" cy="600075"/>
                          </a:xfrm>
                          <a:prstGeom prst="rect"/>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z-10-Tetradecen-1-ol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acetate</w:t>
            </w:r>
          </w:p>
        </w:tc>
      </w:tr>
      <w:tr>
        <w:tblPrEx/>
        <w:trPr>
          <w:gridAfter w:val="1"/>
          <w:wAfter w:w="1046" w:type="dxa"/>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15</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857500" cy="471805"/>
                  <wp:effectExtent l="0" t="0" r="0" b="0"/>
                  <wp:docPr id="1043" name="Image1" descr="Pentadecanoic acid"/>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6" name="Image"/>
                          <pic:cNvPicPr/>
                        </pic:nvPicPr>
                        <pic:blipFill>
                          <a:blip r:embed="rId18" cstate="print"/>
                          <a:srcRect l="0" t="0" r="0" b="0"/>
                          <a:stretch/>
                        </pic:blipFill>
                        <pic:spPr>
                          <a:xfrm rot="0">
                            <a:off x="0" y="0"/>
                            <a:ext cx="2857500" cy="471805"/>
                          </a:xfrm>
                          <a:prstGeom prst="rect"/>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Pentadecanoic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p>
        </w:tc>
      </w:tr>
      <w:tr>
        <w:tblPrEx/>
        <w:trPr>
          <w:gridAfter w:val="1"/>
          <w:wAfter w:w="1046" w:type="dxa"/>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16</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364740" cy="371475"/>
                  <wp:effectExtent l="0" t="0" r="0" b="0"/>
                  <wp:docPr id="1044" name="Image1" descr="n-Hexadecanoic acid"/>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7" name="Image"/>
                          <pic:cNvPicPr/>
                        </pic:nvPicPr>
                        <pic:blipFill>
                          <a:blip r:embed="rId19" cstate="print"/>
                          <a:srcRect l="0" t="0" r="0" b="0"/>
                          <a:stretch/>
                        </pic:blipFill>
                        <pic:spPr>
                          <a:xfrm rot="0">
                            <a:off x="0" y="0"/>
                            <a:ext cx="2364740" cy="371475"/>
                          </a:xfrm>
                          <a:prstGeom prst="rect"/>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Hexadecanoic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p>
        </w:tc>
      </w:tr>
      <w:tr>
        <w:tblPrEx/>
        <w:trPr>
          <w:gridAfter w:val="1"/>
          <w:wAfter w:w="1046" w:type="dxa"/>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17</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650490" cy="500380"/>
                  <wp:effectExtent l="0" t="0" r="0" b="0"/>
                  <wp:docPr id="1045" name="Image1" descr="n-Decanoic acid"/>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8" name="Image"/>
                          <pic:cNvPicPr/>
                        </pic:nvPicPr>
                        <pic:blipFill>
                          <a:blip r:embed="rId20" cstate="print"/>
                          <a:srcRect l="0" t="0" r="0" b="0"/>
                          <a:stretch/>
                        </pic:blipFill>
                        <pic:spPr>
                          <a:xfrm rot="0">
                            <a:off x="0" y="0"/>
                            <a:ext cx="2650490" cy="500380"/>
                          </a:xfrm>
                          <a:prstGeom prst="rect"/>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Decanoic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p>
        </w:tc>
      </w:tr>
      <w:tr>
        <w:tblPrEx/>
        <w:trPr>
          <w:gridAfter w:val="1"/>
          <w:wAfter w:w="1046" w:type="dxa"/>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18</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3050540" cy="378459"/>
                  <wp:effectExtent l="0" t="0" r="0" b="0"/>
                  <wp:docPr id="1046" name="Image1" descr="Lauric acid"/>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9" name="Image"/>
                          <pic:cNvPicPr/>
                        </pic:nvPicPr>
                        <pic:blipFill>
                          <a:blip r:embed="rId21" cstate="print"/>
                          <a:srcRect l="0" t="0" r="0" b="0"/>
                          <a:stretch/>
                        </pic:blipFill>
                        <pic:spPr>
                          <a:xfrm rot="0">
                            <a:off x="0" y="0"/>
                            <a:ext cx="3050540" cy="378459"/>
                          </a:xfrm>
                          <a:prstGeom prst="rect"/>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Lauric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p>
        </w:tc>
      </w:tr>
      <w:tr>
        <w:tblPrEx/>
        <w:trPr>
          <w:gridAfter w:val="1"/>
          <w:wAfter w:w="1046" w:type="dxa"/>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19</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3457575" cy="700405"/>
                  <wp:effectExtent l="0" t="0" r="0" b="0"/>
                  <wp:docPr id="1047" name="Image1" descr="9-Hexadecenoic acid, methyl este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0" name="Image"/>
                          <pic:cNvPicPr/>
                        </pic:nvPicPr>
                        <pic:blipFill>
                          <a:blip r:embed="rId22" cstate="print"/>
                          <a:srcRect l="0" t="0" r="0" b="0"/>
                          <a:stretch/>
                        </pic:blipFill>
                        <pic:spPr>
                          <a:xfrm rot="0">
                            <a:off x="0" y="0"/>
                            <a:ext cx="3457575" cy="700405"/>
                          </a:xfrm>
                          <a:prstGeom prst="rect"/>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9-Hexadecenoic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methyl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ester</w:t>
            </w:r>
          </w:p>
        </w:tc>
      </w:tr>
      <w:tr>
        <w:tblPrEx/>
        <w:trPr>
          <w:cantSplit w:val="false"/>
          <w:trHeight w:val="494" w:hRule="atLeast"/>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20</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3050540" cy="507365"/>
                  <wp:effectExtent l="0" t="0" r="0" b="0"/>
                  <wp:docPr id="1048" name="Image1" descr="nonanoic acide, methy este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1" name="Image"/>
                          <pic:cNvPicPr/>
                        </pic:nvPicPr>
                        <pic:blipFill>
                          <a:blip r:embed="rId23" cstate="print"/>
                          <a:srcRect l="0" t="0" r="0" b="0"/>
                          <a:stretch/>
                        </pic:blipFill>
                        <pic:spPr>
                          <a:xfrm rot="0">
                            <a:off x="0" y="0"/>
                            <a:ext cx="3050540" cy="507365"/>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nonanoic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methy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ester</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21</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864485" cy="586105"/>
                  <wp:effectExtent l="0" t="0" r="0" b="0"/>
                  <wp:docPr id="1049" name="Image1" descr="11-Hexadecenoic acid, methyl eate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2" name="Image"/>
                          <pic:cNvPicPr/>
                        </pic:nvPicPr>
                        <pic:blipFill>
                          <a:blip r:embed="rId24" cstate="print"/>
                          <a:srcRect l="0" t="0" r="0" b="0"/>
                          <a:stretch/>
                        </pic:blipFill>
                        <pic:spPr>
                          <a:xfrm rot="0">
                            <a:off x="0" y="0"/>
                            <a:ext cx="2864485" cy="586105"/>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11-Hexadecenoic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methyl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eater</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22</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835910" cy="521334"/>
                  <wp:effectExtent l="0" t="0" r="0" b="0"/>
                  <wp:docPr id="1050" name="Image1" descr="7-hexadecenoic acid, methyl este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3" name="Image"/>
                          <pic:cNvPicPr/>
                        </pic:nvPicPr>
                        <pic:blipFill>
                          <a:blip r:embed="rId25" cstate="print"/>
                          <a:srcRect l="0" t="0" r="0" b="0"/>
                          <a:stretch/>
                        </pic:blipFill>
                        <pic:spPr>
                          <a:xfrm rot="0">
                            <a:off x="0" y="0"/>
                            <a:ext cx="2835910" cy="521334"/>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7-hexadecenoic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methyl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ester</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23</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864485" cy="435609"/>
                  <wp:effectExtent l="0" t="0" r="0" b="0"/>
                  <wp:docPr id="1051" name="Image1" descr="Heptaethylene glycol"/>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4" name="Image"/>
                          <pic:cNvPicPr/>
                        </pic:nvPicPr>
                        <pic:blipFill>
                          <a:blip r:embed="rId26" cstate="print"/>
                          <a:srcRect l="0" t="0" r="0" b="0"/>
                          <a:stretch/>
                        </pic:blipFill>
                        <pic:spPr>
                          <a:xfrm rot="0">
                            <a:off x="0" y="0"/>
                            <a:ext cx="2864485" cy="435609"/>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Heptaethylene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glycol</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24</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857500" cy="542925"/>
                  <wp:effectExtent l="0" t="0" r="0" b="0"/>
                  <wp:docPr id="1052" name="Image1" descr="Hexadecanoic acid, methy este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5" name="Image"/>
                          <pic:cNvPicPr/>
                        </pic:nvPicPr>
                        <pic:blipFill>
                          <a:blip r:embed="rId27" cstate="print"/>
                          <a:srcRect l="0" t="0" r="0" b="0"/>
                          <a:stretch/>
                        </pic:blipFill>
                        <pic:spPr>
                          <a:xfrm rot="0">
                            <a:off x="0" y="0"/>
                            <a:ext cx="2857500" cy="542925"/>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Hexadecanoic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methy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ester</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25</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121535" cy="500380"/>
                  <wp:effectExtent l="0" t="0" r="0" b="0"/>
                  <wp:docPr id="1053" name="Image1" descr="Undecanoic acid, 10-methyl-,methyl este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6" name="Image"/>
                          <pic:cNvPicPr/>
                        </pic:nvPicPr>
                        <pic:blipFill>
                          <a:blip r:embed="rId28" cstate="print"/>
                          <a:srcRect l="0" t="0" r="0" b="0"/>
                          <a:stretch/>
                        </pic:blipFill>
                        <pic:spPr>
                          <a:xfrm rot="0">
                            <a:off x="0" y="0"/>
                            <a:ext cx="2121535" cy="500380"/>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Undecanoic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10-methyl-,methyl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ester</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26</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Calibri" w:cs="宋体" w:eastAsia="Calibri" w:hAnsi="Calibri"/>
                <w:b w:val="false"/>
                <w:bCs w:val="false"/>
                <w:i w:val="false"/>
                <w:iCs w:val="false"/>
                <w:noProof/>
                <w:color w:val="auto"/>
                <w:sz w:val="22"/>
                <w:szCs w:val="22"/>
                <w:highlight w:val="none"/>
                <w:vertAlign w:val="baseline"/>
                <w:em w:val="none"/>
                <w:lang w:val="en-US" w:eastAsia="en-US"/>
              </w:rPr>
              <w:drawing>
                <wp:inline distL="0" distT="0" distB="0" distR="0">
                  <wp:extent cx="2371725" cy="628650"/>
                  <wp:effectExtent l="0" t="0" r="0" b="0"/>
                  <wp:docPr id="1054" name="Image1" descr="IMG-20250702-WA004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7" name="Image"/>
                          <pic:cNvPicPr/>
                        </pic:nvPicPr>
                        <pic:blipFill>
                          <a:blip r:embed="rId29" cstate="print"/>
                          <a:srcRect l="0" t="0" r="0" b="0"/>
                          <a:stretch/>
                        </pic:blipFill>
                        <pic:spPr>
                          <a:xfrm rot="0">
                            <a:off x="0" y="0"/>
                            <a:ext cx="2371725" cy="628650"/>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decanoid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27</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864485" cy="614680"/>
                  <wp:effectExtent l="0" t="0" r="0" b="0"/>
                  <wp:docPr id="1055" name="Image1" descr="Carbonic acid,heptadecyl isobutyl este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8" name="Image"/>
                          <pic:cNvPicPr/>
                        </pic:nvPicPr>
                        <pic:blipFill>
                          <a:blip r:embed="rId30" cstate="print"/>
                          <a:srcRect l="0" t="0" r="0" b="0"/>
                          <a:stretch/>
                        </pic:blipFill>
                        <pic:spPr>
                          <a:xfrm rot="0">
                            <a:off x="0" y="0"/>
                            <a:ext cx="2864485" cy="614680"/>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Carbonic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acid,heptadecyl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isobutyl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ester</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28</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864485" cy="450215"/>
                  <wp:effectExtent l="0" t="0" r="0" b="0"/>
                  <wp:docPr id="1056" name="Image1" descr="Methyl stearate"/>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9" name="Image"/>
                          <pic:cNvPicPr/>
                        </pic:nvPicPr>
                        <pic:blipFill>
                          <a:blip r:embed="rId31" cstate="print"/>
                          <a:srcRect l="0" t="0" r="0" b="0"/>
                          <a:stretch/>
                        </pic:blipFill>
                        <pic:spPr>
                          <a:xfrm rot="0">
                            <a:off x="0" y="0"/>
                            <a:ext cx="2864485" cy="450215"/>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Methyl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stearate</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29</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350135" cy="428625"/>
                  <wp:effectExtent l="0" t="0" r="0" b="0"/>
                  <wp:docPr id="1057" name="Image1" descr="Acetic acid,chloro,tridecyl este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0" name="Image"/>
                          <pic:cNvPicPr/>
                        </pic:nvPicPr>
                        <pic:blipFill>
                          <a:blip r:embed="rId32" cstate="print"/>
                          <a:srcRect l="0" t="0" r="0" b="0"/>
                          <a:stretch/>
                        </pic:blipFill>
                        <pic:spPr>
                          <a:xfrm rot="0">
                            <a:off x="0" y="0"/>
                            <a:ext cx="2350135" cy="428625"/>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Acetic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acid,chloro,tridecyl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ester</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30</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835910" cy="628650"/>
                  <wp:effectExtent l="0" t="0" r="0" b="0"/>
                  <wp:docPr id="1058" name="Image1" descr="Tridecyl ester, pentadecanoic acid"/>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1" name="Image"/>
                          <pic:cNvPicPr/>
                        </pic:nvPicPr>
                        <pic:blipFill>
                          <a:blip r:embed="rId33" cstate="print"/>
                          <a:srcRect l="0" t="0" r="0" b="0"/>
                          <a:stretch/>
                        </pic:blipFill>
                        <pic:spPr>
                          <a:xfrm rot="0">
                            <a:off x="0" y="0"/>
                            <a:ext cx="2835910" cy="628650"/>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Tridecyl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ester,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pentadecanoic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31</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850515" cy="586105"/>
                  <wp:effectExtent l="0" t="0" r="0" b="0"/>
                  <wp:docPr id="1059" name="Image1" descr="Methyl ester,decanoic acid"/>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2" name="Image"/>
                          <pic:cNvPicPr/>
                        </pic:nvPicPr>
                        <pic:blipFill>
                          <a:blip r:embed="rId34" cstate="print"/>
                          <a:srcRect l="0" t="0" r="0" b="0"/>
                          <a:stretch/>
                        </pic:blipFill>
                        <pic:spPr>
                          <a:xfrm rot="0">
                            <a:off x="0" y="0"/>
                            <a:ext cx="2850515" cy="586105"/>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Methyl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ester,decanoic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32</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3235960" cy="571500"/>
                  <wp:effectExtent l="0" t="0" r="0" b="0"/>
                  <wp:docPr id="1060" name="Image1" descr="Tetradecenoic acid"/>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3" name="Image"/>
                          <pic:cNvPicPr/>
                        </pic:nvPicPr>
                        <pic:blipFill>
                          <a:blip r:embed="rId35" cstate="print"/>
                          <a:srcRect l="0" t="0" r="0" b="0"/>
                          <a:stretch/>
                        </pic:blipFill>
                        <pic:spPr>
                          <a:xfrm rot="0">
                            <a:off x="0" y="0"/>
                            <a:ext cx="3235960" cy="571500"/>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Tetradecenoic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33</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907665" cy="600075"/>
                  <wp:effectExtent l="0" t="0" r="0" b="0"/>
                  <wp:docPr id="1061" name="Image1" descr="Palmitoleic acid"/>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4" name="Image"/>
                          <pic:cNvPicPr/>
                        </pic:nvPicPr>
                        <pic:blipFill>
                          <a:blip r:embed="rId36" cstate="print"/>
                          <a:srcRect l="0" t="0" r="0" b="0"/>
                          <a:stretch/>
                        </pic:blipFill>
                        <pic:spPr>
                          <a:xfrm rot="0">
                            <a:off x="0" y="0"/>
                            <a:ext cx="2907665" cy="600075"/>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Palmitoleic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34</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3235960" cy="571500"/>
                  <wp:effectExtent l="0" t="0" r="0" b="0"/>
                  <wp:docPr id="1062" name="Image1" descr="Tetradecenoic acid"/>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3" name="Image"/>
                          <pic:cNvPicPr/>
                        </pic:nvPicPr>
                        <pic:blipFill>
                          <a:blip r:embed="rId35" cstate="print"/>
                          <a:srcRect l="0" t="0" r="0" b="0"/>
                          <a:stretch/>
                        </pic:blipFill>
                        <pic:spPr>
                          <a:xfrm rot="0">
                            <a:off x="0" y="0"/>
                            <a:ext cx="3235960" cy="571500"/>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Tetradecenoic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p>
        </w:tc>
      </w:tr>
      <w:tr>
        <w:tblPrEx/>
        <w:trPr>
          <w:cantSplit w:val="false"/>
          <w:trHeight w:val="890" w:hRule="atLeast"/>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35</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907665" cy="600075"/>
                  <wp:effectExtent l="0" t="0" r="0" b="0"/>
                  <wp:docPr id="1063" name="Image1" descr="Palmitoleic acid"/>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4" name="Image"/>
                          <pic:cNvPicPr/>
                        </pic:nvPicPr>
                        <pic:blipFill>
                          <a:blip r:embed="rId36" cstate="print"/>
                          <a:srcRect l="0" t="0" r="0" b="0"/>
                          <a:stretch/>
                        </pic:blipFill>
                        <pic:spPr>
                          <a:xfrm rot="0">
                            <a:off x="0" y="0"/>
                            <a:ext cx="2907665" cy="600075"/>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Palmitoleic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36</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864485" cy="542925"/>
                  <wp:effectExtent l="0" t="0" r="0" b="0"/>
                  <wp:docPr id="1064" name="Image1" descr="8-octadenoic acid, methyl este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5" name="Image"/>
                          <pic:cNvPicPr/>
                        </pic:nvPicPr>
                        <pic:blipFill>
                          <a:blip r:embed="rId37" cstate="print"/>
                          <a:srcRect l="0" t="0" r="0" b="0"/>
                          <a:stretch/>
                        </pic:blipFill>
                        <pic:spPr>
                          <a:xfrm rot="0">
                            <a:off x="0" y="0"/>
                            <a:ext cx="2864485" cy="542925"/>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8-octadenoic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methyl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ester</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37</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771775" cy="721360"/>
                  <wp:effectExtent l="0" t="0" r="0" b="0"/>
                  <wp:docPr id="1065" name="Image1" descr="9-octadecenoic acid (2)-, methyl este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6" name="Image"/>
                          <pic:cNvPicPr/>
                        </pic:nvPicPr>
                        <pic:blipFill>
                          <a:blip r:embed="rId38" cstate="print"/>
                          <a:srcRect l="0" t="0" r="0" b="0"/>
                          <a:stretch/>
                        </pic:blipFill>
                        <pic:spPr>
                          <a:xfrm rot="0">
                            <a:off x="0" y="0"/>
                            <a:ext cx="2771775" cy="721360"/>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9-octadecenoic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methyl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ester</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38</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center"/>
              <w:rPr/>
            </w:pPr>
            <w:r>
              <w:rPr>
                <w:rFonts w:ascii="Calibri" w:cs="宋体" w:eastAsia="Calibri" w:hAnsi="Calibri"/>
                <w:b w:val="false"/>
                <w:bCs w:val="false"/>
                <w:i w:val="false"/>
                <w:iCs w:val="false"/>
                <w:noProof/>
                <w:color w:val="auto"/>
                <w:sz w:val="22"/>
                <w:szCs w:val="22"/>
                <w:highlight w:val="none"/>
                <w:vertAlign w:val="baseline"/>
                <w:em w:val="none"/>
                <w:lang w:val="en-US" w:eastAsia="en-US"/>
              </w:rPr>
              <w:drawing>
                <wp:inline distL="0" distT="0" distB="0" distR="0">
                  <wp:extent cx="2814955" cy="535940"/>
                  <wp:effectExtent l="0" t="0" r="0" b="0"/>
                  <wp:docPr id="1066" name="Image1" descr="IMG-20250702-WA00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7" name="Image"/>
                          <pic:cNvPicPr/>
                        </pic:nvPicPr>
                        <pic:blipFill>
                          <a:blip r:embed="rId39" cstate="print">
                            <a:grayscl/>
                            <a:biLevel thresh="50000"/>
                          </a:blip>
                          <a:srcRect l="0" t="0" r="0" b="0"/>
                          <a:stretch/>
                        </pic:blipFill>
                        <pic:spPr>
                          <a:xfrm rot="0">
                            <a:off x="0" y="0"/>
                            <a:ext cx="2814955" cy="535940"/>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9-octadecenoic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methyl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ester</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39</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3880"/>
              </w:tabs>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864485" cy="542925"/>
                  <wp:effectExtent l="0" t="0" r="0" b="0"/>
                  <wp:docPr id="1067" name="Image1" descr="Tridecyl ester Methoxyacetic acid"/>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8" name="Image"/>
                          <pic:cNvPicPr/>
                        </pic:nvPicPr>
                        <pic:blipFill>
                          <a:blip r:embed="rId40" cstate="print">
                            <a:grayscl/>
                            <a:biLevel thresh="50000"/>
                          </a:blip>
                          <a:srcRect l="0" t="0" r="0" b="0"/>
                          <a:stretch/>
                        </pic:blipFill>
                        <pic:spPr>
                          <a:xfrm rot="0">
                            <a:off x="0" y="0"/>
                            <a:ext cx="2864485" cy="542925"/>
                          </a:xfrm>
                          <a:prstGeom prst="rect"/>
                          <a:ln>
                            <a:noFill/>
                          </a:ln>
                        </pic:spPr>
                      </pic:pic>
                    </a:graphicData>
                  </a:graphic>
                </wp:inline>
              </w:drawing>
            </w:r>
            <w:r>
              <w:tab/>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Tridecyl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ester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Methoxyacetic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40</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Calibri" w:cs="宋体" w:eastAsia="Calibri" w:hAnsi="Calibri"/>
                <w:b w:val="false"/>
                <w:bCs w:val="false"/>
                <w:i w:val="false"/>
                <w:iCs w:val="false"/>
                <w:noProof/>
                <w:color w:val="auto"/>
                <w:sz w:val="22"/>
                <w:szCs w:val="22"/>
                <w:highlight w:val="none"/>
                <w:vertAlign w:val="baseline"/>
                <w:em w:val="none"/>
                <w:lang w:val="en-US" w:eastAsia="en-US"/>
              </w:rPr>
              <w:drawing>
                <wp:inline distL="0" distT="0" distB="0" distR="0">
                  <wp:extent cx="2200275" cy="907414"/>
                  <wp:effectExtent l="0" t="0" r="0" b="0"/>
                  <wp:docPr id="1068" name="Image1" descr="IMG-20250702-WA004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9" name="Image"/>
                          <pic:cNvPicPr/>
                        </pic:nvPicPr>
                        <pic:blipFill>
                          <a:blip r:embed="rId41" cstate="print"/>
                          <a:srcRect l="18378" t="4555" r="0" b="0"/>
                          <a:stretch/>
                        </pic:blipFill>
                        <pic:spPr>
                          <a:xfrm rot="0">
                            <a:off x="0" y="0"/>
                            <a:ext cx="2200275" cy="907414"/>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3-chlorophenyl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3-methylbutyl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ester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succinic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41</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3457575" cy="657225"/>
                  <wp:effectExtent l="0" t="0" r="0" b="0"/>
                  <wp:docPr id="1069" name="Image1" descr="6-Octadecenoic acid"/>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0" name="Image"/>
                          <pic:cNvPicPr/>
                        </pic:nvPicPr>
                        <pic:blipFill>
                          <a:blip r:embed="rId42" cstate="print"/>
                          <a:srcRect l="0" t="0" r="0" b="0"/>
                          <a:stretch/>
                        </pic:blipFill>
                        <pic:spPr>
                          <a:xfrm rot="0">
                            <a:off x="0" y="0"/>
                            <a:ext cx="3457575" cy="657225"/>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6-Octadecenoic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42</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3114675" cy="657225"/>
                  <wp:effectExtent l="0" t="0" r="0" b="0"/>
                  <wp:docPr id="1070" name="Image1" descr="Oleic Acid"/>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1" name="Image"/>
                          <pic:cNvPicPr/>
                        </pic:nvPicPr>
                        <pic:blipFill>
                          <a:blip r:embed="rId43" cstate="print"/>
                          <a:srcRect l="0" t="0" r="0" b="0"/>
                          <a:stretch/>
                        </pic:blipFill>
                        <pic:spPr>
                          <a:xfrm rot="0">
                            <a:off x="0" y="0"/>
                            <a:ext cx="3114675" cy="657225"/>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Oleic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43</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3457575" cy="821689"/>
                  <wp:effectExtent l="0" t="0" r="0" b="0"/>
                  <wp:docPr id="1071" name="Image1" descr="9- hexadecenoic acid, methy este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0" name="Image"/>
                          <pic:cNvPicPr/>
                        </pic:nvPicPr>
                        <pic:blipFill>
                          <a:blip r:embed="rId22" cstate="print"/>
                          <a:srcRect l="0" t="0" r="0" b="0"/>
                          <a:stretch/>
                        </pic:blipFill>
                        <pic:spPr>
                          <a:xfrm rot="0">
                            <a:off x="0" y="0"/>
                            <a:ext cx="3457575" cy="821689"/>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9-</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hexadecenoic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methy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ester</w:t>
            </w:r>
          </w:p>
        </w:tc>
      </w:tr>
      <w:tr>
        <w:tblPrEx/>
        <w:trPr>
          <w:cantSplit w:val="false"/>
          <w:trHeight w:val="719" w:hRule="atLeast"/>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44</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993390" cy="942975"/>
                  <wp:effectExtent l="0" t="0" r="0" b="0"/>
                  <wp:docPr id="1072" name="Image1" descr="9-octadecenoic (Z)-,2,3- dehydroxypropyl este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2" name="Image"/>
                          <pic:cNvPicPr/>
                        </pic:nvPicPr>
                        <pic:blipFill>
                          <a:blip r:embed="rId44" cstate="print"/>
                          <a:srcRect l="0" t="0" r="0" b="0"/>
                          <a:stretch/>
                        </pic:blipFill>
                        <pic:spPr>
                          <a:xfrm rot="0">
                            <a:off x="0" y="0"/>
                            <a:ext cx="2993390" cy="942975"/>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9-octadecenoic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(Z)-,2,3-</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dehydroxypropyl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ester</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45</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186305" cy="1278890"/>
                  <wp:effectExtent l="0" t="0" r="0" b="0"/>
                  <wp:docPr id="1073" name="Image1" descr="Sebacic acid, tetrahydrofurfuryl tridecyl este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3" name="Image"/>
                          <pic:cNvPicPr/>
                        </pic:nvPicPr>
                        <pic:blipFill>
                          <a:blip r:embed="rId45" cstate="print"/>
                          <a:srcRect l="0" t="0" r="43329" b="0"/>
                          <a:stretch/>
                        </pic:blipFill>
                        <pic:spPr>
                          <a:xfrm rot="0">
                            <a:off x="0" y="0"/>
                            <a:ext cx="2186305" cy="1278890"/>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Sebacic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tetrahydrofurfuryl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tridecyl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ester</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46</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700655" cy="821689"/>
                  <wp:effectExtent l="0" t="0" r="0" b="0"/>
                  <wp:docPr id="1074" name="Image1" descr="Lauroyl peroxide"/>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4" name="Image"/>
                          <pic:cNvPicPr/>
                        </pic:nvPicPr>
                        <pic:blipFill>
                          <a:blip r:embed="rId46" cstate="print"/>
                          <a:srcRect l="0" t="0" r="0" b="0"/>
                          <a:stretch/>
                        </pic:blipFill>
                        <pic:spPr>
                          <a:xfrm rot="0">
                            <a:off x="0" y="0"/>
                            <a:ext cx="2700655" cy="821689"/>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Lauroyl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peroxide</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47</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864485" cy="643255"/>
                  <wp:effectExtent l="0" t="0" r="0" b="0"/>
                  <wp:docPr id="1075" name="Image1" descr="15-Hydroxyp entadecanoic acid"/>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5" name="Image"/>
                          <pic:cNvPicPr/>
                        </pic:nvPicPr>
                        <pic:blipFill>
                          <a:blip r:embed="rId47" cstate="print"/>
                          <a:srcRect l="0" t="0" r="0" b="0"/>
                          <a:stretch/>
                        </pic:blipFill>
                        <pic:spPr>
                          <a:xfrm rot="0">
                            <a:off x="0" y="0"/>
                            <a:ext cx="2864485" cy="643255"/>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15-Hydroxyp</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entadecanoic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48</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Calibri" w:cs="宋体" w:eastAsia="Calibri" w:hAnsi="Calibri"/>
                <w:b w:val="false"/>
                <w:bCs w:val="false"/>
                <w:i w:val="false"/>
                <w:iCs w:val="false"/>
                <w:noProof/>
                <w:color w:val="auto"/>
                <w:sz w:val="22"/>
                <w:szCs w:val="22"/>
                <w:highlight w:val="none"/>
                <w:vertAlign w:val="baseline"/>
                <w:em w:val="none"/>
                <w:lang w:val="en-US" w:eastAsia="en-US"/>
              </w:rPr>
              <w:drawing>
                <wp:inline distL="0" distT="0" distB="0" distR="0">
                  <wp:extent cx="3950335" cy="742950"/>
                  <wp:effectExtent l="0" t="0" r="0" b="0"/>
                  <wp:docPr id="1076" name="Image1" descr="IMG-20250702-WA004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6" name="Image"/>
                          <pic:cNvPicPr/>
                        </pic:nvPicPr>
                        <pic:blipFill>
                          <a:blip r:embed="rId48" cstate="print"/>
                          <a:srcRect l="0" t="0" r="0" b="0"/>
                          <a:stretch/>
                        </pic:blipFill>
                        <pic:spPr>
                          <a:xfrm rot="0">
                            <a:off x="0" y="0"/>
                            <a:ext cx="3950335" cy="742950"/>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Decanoic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2-propenyl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ester</w:t>
            </w:r>
          </w:p>
        </w:tc>
      </w:tr>
      <w:tr>
        <w:tblPrEx/>
        <w:trPr>
          <w:cantSplit w:val="false"/>
          <w:trHeight w:val="1763" w:hRule="atLeast"/>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49</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800350" cy="664210"/>
                  <wp:effectExtent l="0" t="0" r="0" b="0"/>
                  <wp:docPr id="1077" name="Image1" descr="7-Methyl-Z-tetr adecen-1-ol acetate"/>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7" name="Image"/>
                          <pic:cNvPicPr/>
                        </pic:nvPicPr>
                        <pic:blipFill>
                          <a:blip r:embed="rId49" cstate="print"/>
                          <a:srcRect l="0" t="0" r="0" b="0"/>
                          <a:stretch/>
                        </pic:blipFill>
                        <pic:spPr>
                          <a:xfrm rot="0">
                            <a:off x="0" y="0"/>
                            <a:ext cx="2800350" cy="664210"/>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7-Methyl-Z-tetr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adecen-1-ol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acetate</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50</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850515" cy="492759"/>
                  <wp:effectExtent l="0" t="0" r="0" b="0"/>
                  <wp:docPr id="1078" name="Image1" descr="Furamic acid, octyl undecyl este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8" name="Image"/>
                          <pic:cNvPicPr/>
                        </pic:nvPicPr>
                        <pic:blipFill>
                          <a:blip r:embed="rId50" cstate="print"/>
                          <a:srcRect l="0" t="0" r="0" b="0"/>
                          <a:stretch/>
                        </pic:blipFill>
                        <pic:spPr>
                          <a:xfrm rot="0">
                            <a:off x="0" y="0"/>
                            <a:ext cx="2850515" cy="492759"/>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Furamic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octyl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undecyl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ester</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51</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3114675" cy="714375"/>
                  <wp:effectExtent l="0" t="0" r="0" b="0"/>
                  <wp:docPr id="1079" name="Image1" descr="Adipic acid, butyl 2,4-dimethylpent-3-yl este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9" name="Image"/>
                          <pic:cNvPicPr/>
                        </pic:nvPicPr>
                        <pic:blipFill>
                          <a:blip r:embed="rId51" cstate="print"/>
                          <a:srcRect l="0" t="0" r="0" b="0"/>
                          <a:stretch/>
                        </pic:blipFill>
                        <pic:spPr>
                          <a:xfrm rot="0">
                            <a:off x="0" y="0"/>
                            <a:ext cx="3114675" cy="714375"/>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Adipic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butyl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2,4-dimethylpent-3-yl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ester</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52</w:t>
            </w:r>
          </w:p>
          <w:p>
            <w:pPr>
              <w:spacing w:after="160" w:lineRule="auto" w:line="259"/>
              <w:jc w:val="left"/>
              <w:rPr/>
            </w:pP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Calibri" w:cs="宋体" w:eastAsia="Calibri" w:hAnsi="Calibri"/>
                <w:b w:val="false"/>
                <w:bCs w:val="false"/>
                <w:i w:val="false"/>
                <w:iCs w:val="false"/>
                <w:noProof/>
                <w:color w:val="auto"/>
                <w:sz w:val="22"/>
                <w:szCs w:val="22"/>
                <w:highlight w:val="none"/>
                <w:vertAlign w:val="baseline"/>
                <w:em w:val="none"/>
                <w:lang w:val="en-US" w:eastAsia="en-US"/>
              </w:rPr>
              <w:drawing>
                <wp:inline distL="0" distT="0" distB="0" distR="0">
                  <wp:extent cx="3693160" cy="685800"/>
                  <wp:effectExtent l="0" t="0" r="0" b="0"/>
                  <wp:docPr id="1080" name="Image1" descr="IMG-20250702-WA005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0" name="Image"/>
                          <pic:cNvPicPr/>
                        </pic:nvPicPr>
                        <pic:blipFill>
                          <a:blip r:embed="rId52" cstate="print"/>
                          <a:srcRect l="16559" t="14200" r="0" b="0"/>
                          <a:stretch/>
                        </pic:blipFill>
                        <pic:spPr>
                          <a:xfrm rot="0">
                            <a:off x="0" y="0"/>
                            <a:ext cx="3693160" cy="685800"/>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Sebacic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but-2-enyl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isobutyl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ester</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53</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835910" cy="600075"/>
                  <wp:effectExtent l="0" t="0" r="0" b="0"/>
                  <wp:docPr id="1081" name="Image1" descr="Hexanoie acid, 3-tetradecyl este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1" name="Image"/>
                          <pic:cNvPicPr/>
                        </pic:nvPicPr>
                        <pic:blipFill>
                          <a:blip r:embed="rId53" cstate="print"/>
                          <a:srcRect l="0" t="0" r="0" b="0"/>
                          <a:stretch/>
                        </pic:blipFill>
                        <pic:spPr>
                          <a:xfrm rot="0">
                            <a:off x="0" y="0"/>
                            <a:ext cx="2835910" cy="600075"/>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Hexanoie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3-tetradecyl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ester</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54</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100580" cy="714375"/>
                  <wp:effectExtent l="0" t="0" r="0" b="0"/>
                  <wp:docPr id="1082" name="Image1" descr="Allyl 2-ethyl butyrate"/>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2" name="Image"/>
                          <pic:cNvPicPr/>
                        </pic:nvPicPr>
                        <pic:blipFill>
                          <a:blip r:embed="rId54" cstate="print"/>
                          <a:srcRect l="0" t="0" r="0" b="0"/>
                          <a:stretch/>
                        </pic:blipFill>
                        <pic:spPr>
                          <a:xfrm rot="0">
                            <a:off x="0" y="0"/>
                            <a:ext cx="2100580" cy="714375"/>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Allyl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2-ethyl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butyrate</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55</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950210" cy="507365"/>
                  <wp:effectExtent l="0" t="0" r="0" b="0"/>
                  <wp:docPr id="1083" name="Image1" descr="Octadecanoic acid, 2-propenyl este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3" name="Image"/>
                          <pic:cNvPicPr/>
                        </pic:nvPicPr>
                        <pic:blipFill>
                          <a:blip r:embed="rId55" cstate="print">
                            <a:grayscl/>
                            <a:biLevel thresh="50000"/>
                          </a:blip>
                          <a:srcRect l="0" t="0" r="0" b="0"/>
                          <a:stretch/>
                        </pic:blipFill>
                        <pic:spPr>
                          <a:xfrm rot="0">
                            <a:off x="0" y="0"/>
                            <a:ext cx="2950210" cy="507365"/>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Octadecanoic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2-propenyl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ester</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56</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3028950" cy="735965"/>
                  <wp:effectExtent l="0" t="0" r="0" b="0"/>
                  <wp:docPr id="1084" name="Image1" descr="Octadecanoic acid, 2,3-dihydroxypropyl"/>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4" name="Image"/>
                          <pic:cNvPicPr/>
                        </pic:nvPicPr>
                        <pic:blipFill>
                          <a:blip r:embed="rId56" cstate="print"/>
                          <a:srcRect l="0" t="0" r="0" b="0"/>
                          <a:stretch/>
                        </pic:blipFill>
                        <pic:spPr>
                          <a:xfrm rot="0">
                            <a:off x="0" y="0"/>
                            <a:ext cx="3028950" cy="735965"/>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Octadecanoic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2,3-dihydroxypropyl</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57</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635885" cy="900430"/>
                  <wp:effectExtent l="0" t="0" r="0" b="0"/>
                  <wp:docPr id="1085" name="Image1" descr="Glutaric acid, propyl tetrahydrofurfuryl este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5" name="Image"/>
                          <pic:cNvPicPr/>
                        </pic:nvPicPr>
                        <pic:blipFill>
                          <a:blip r:embed="rId57" cstate="print"/>
                          <a:srcRect l="0" t="0" r="0" b="0"/>
                          <a:stretch/>
                        </pic:blipFill>
                        <pic:spPr>
                          <a:xfrm rot="0">
                            <a:off x="0" y="0"/>
                            <a:ext cx="2635885" cy="900430"/>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Glutaric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propyl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tetrahydrofurfuryl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ester</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58</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428875" cy="957580"/>
                  <wp:effectExtent l="0" t="0" r="0" b="0"/>
                  <wp:docPr id="1086" name="Image1" descr="2-Ethylbutyric acid, hept-4-yl este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6" name="Image"/>
                          <pic:cNvPicPr/>
                        </pic:nvPicPr>
                        <pic:blipFill>
                          <a:blip r:embed="rId58" cstate="print"/>
                          <a:srcRect l="0" t="0" r="0" b="0"/>
                          <a:stretch/>
                        </pic:blipFill>
                        <pic:spPr>
                          <a:xfrm rot="0">
                            <a:off x="0" y="0"/>
                            <a:ext cx="2428875" cy="957580"/>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2-Ethylbutyric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hept-4-yl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ester</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59</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428875" cy="657225"/>
                  <wp:effectExtent l="0" t="0" r="0" b="0"/>
                  <wp:docPr id="1087" name="Image1" descr="Hexadecyl pentyl ethe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7" name="Image"/>
                          <pic:cNvPicPr/>
                        </pic:nvPicPr>
                        <pic:blipFill>
                          <a:blip r:embed="rId59" cstate="print"/>
                          <a:srcRect l="0" t="0" r="0" b="0"/>
                          <a:stretch/>
                        </pic:blipFill>
                        <pic:spPr>
                          <a:xfrm rot="0">
                            <a:off x="0" y="0"/>
                            <a:ext cx="2428875" cy="657225"/>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Hexadecyl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pentyl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ether</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60</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864485" cy="657225"/>
                  <wp:effectExtent l="0" t="0" r="0" b="0"/>
                  <wp:docPr id="1088" name="Image1" descr="Isophytol"/>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8" name="Image"/>
                          <pic:cNvPicPr/>
                        </pic:nvPicPr>
                        <pic:blipFill>
                          <a:blip r:embed="rId60" cstate="print"/>
                          <a:srcRect l="0" t="0" r="0" b="0"/>
                          <a:stretch/>
                        </pic:blipFill>
                        <pic:spPr>
                          <a:xfrm rot="0">
                            <a:off x="0" y="0"/>
                            <a:ext cx="2864485" cy="657225"/>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Isophytol</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61</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center"/>
              <w:rPr/>
            </w:pPr>
            <w:r>
              <w:rPr>
                <w:rFonts w:ascii="Calibri" w:cs="宋体" w:eastAsia="Calibri" w:hAnsi="Calibri"/>
                <w:b w:val="false"/>
                <w:bCs w:val="false"/>
                <w:i w:val="false"/>
                <w:iCs w:val="false"/>
                <w:noProof/>
                <w:color w:val="auto"/>
                <w:sz w:val="22"/>
                <w:szCs w:val="22"/>
                <w:highlight w:val="none"/>
                <w:vertAlign w:val="baseline"/>
                <w:em w:val="none"/>
                <w:lang w:val="en-US" w:eastAsia="en-US"/>
              </w:rPr>
              <w:drawing>
                <wp:inline distL="0" distT="0" distB="0" distR="0">
                  <wp:extent cx="1628775" cy="742950"/>
                  <wp:effectExtent l="0" t="0" r="0" b="0"/>
                  <wp:docPr id="1089" name="Image1" descr="IMG-20250702-WA005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9" name="Image"/>
                          <pic:cNvPicPr/>
                        </pic:nvPicPr>
                        <pic:blipFill>
                          <a:blip r:embed="rId61" cstate="print">
                            <a:grayscl/>
                            <a:biLevel thresh="50000"/>
                          </a:blip>
                          <a:srcRect l="20194" t="0" r="29152" b="0"/>
                          <a:stretch/>
                        </pic:blipFill>
                        <pic:spPr>
                          <a:xfrm rot="0">
                            <a:off x="0" y="0"/>
                            <a:ext cx="1628775" cy="742950"/>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n-Butyric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tetrahydrofurfuryl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ester</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62</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143125" cy="464184"/>
                  <wp:effectExtent l="0" t="0" r="0" b="0"/>
                  <wp:docPr id="1090" name="Image1" descr="Phytol"/>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0" name="Image"/>
                          <pic:cNvPicPr/>
                        </pic:nvPicPr>
                        <pic:blipFill>
                          <a:blip r:embed="rId62" cstate="print">
                            <a:grayscl/>
                            <a:biLevel thresh="50000"/>
                          </a:blip>
                          <a:srcRect l="0" t="0" r="0" b="0"/>
                          <a:stretch/>
                        </pic:blipFill>
                        <pic:spPr>
                          <a:xfrm rot="0">
                            <a:off x="0" y="0"/>
                            <a:ext cx="2143125" cy="464184"/>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Phytol</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63</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936240" cy="828675"/>
                  <wp:effectExtent l="0" t="0" r="0" b="0"/>
                  <wp:docPr id="1091" name="Image1" descr="Sebacic acid, tetrahydrofurfuryl propyl este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1" name="Image"/>
                          <pic:cNvPicPr/>
                        </pic:nvPicPr>
                        <pic:blipFill>
                          <a:blip r:embed="rId63" cstate="print">
                            <a:grayscl/>
                            <a:biLevel thresh="50000"/>
                          </a:blip>
                          <a:srcRect l="16855" t="0" r="3133" b="0"/>
                          <a:stretch/>
                        </pic:blipFill>
                        <pic:spPr>
                          <a:xfrm rot="0">
                            <a:off x="0" y="0"/>
                            <a:ext cx="2936240" cy="828675"/>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Sebacic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tetrahydrofurfuryl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propyl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ester</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64</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143125" cy="342900"/>
                  <wp:effectExtent l="0" t="0" r="0" b="0"/>
                  <wp:docPr id="1092" name="Image1" descr="Octanoic acid, heptadecyl este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2" name="Image"/>
                          <pic:cNvPicPr/>
                        </pic:nvPicPr>
                        <pic:blipFill>
                          <a:blip r:embed="rId64" cstate="print"/>
                          <a:srcRect l="0" t="0" r="0" b="0"/>
                          <a:stretch/>
                        </pic:blipFill>
                        <pic:spPr>
                          <a:xfrm rot="0">
                            <a:off x="0" y="0"/>
                            <a:ext cx="2143125" cy="342900"/>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Octanoic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heptadecyl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ester</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65</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850515" cy="778510"/>
                  <wp:effectExtent l="0" t="0" r="0" b="0"/>
                  <wp:docPr id="1093" name="Image1" descr="Succinic acid, decyl tetrahydrofurfuryl este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3" name="Image"/>
                          <pic:cNvPicPr/>
                        </pic:nvPicPr>
                        <pic:blipFill>
                          <a:blip r:embed="rId65" cstate="print"/>
                          <a:srcRect l="0" t="0" r="0" b="0"/>
                          <a:stretch/>
                        </pic:blipFill>
                        <pic:spPr>
                          <a:xfrm rot="0">
                            <a:off x="0" y="0"/>
                            <a:ext cx="2850515" cy="778510"/>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Succinic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decyl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tetrahydrofurfuryl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ester</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66</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778760" cy="771525"/>
                  <wp:effectExtent l="0" t="0" r="0" b="0"/>
                  <wp:docPr id="1094" name="Image1" descr="2-Butenedioic acid (Z).bus(2-methylpropyl)este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4" name="Image"/>
                          <pic:cNvPicPr/>
                        </pic:nvPicPr>
                        <pic:blipFill>
                          <a:blip r:embed="rId66" cstate="print"/>
                          <a:srcRect l="0" t="0" r="0" b="0"/>
                          <a:stretch/>
                        </pic:blipFill>
                        <pic:spPr>
                          <a:xfrm rot="0">
                            <a:off x="0" y="0"/>
                            <a:ext cx="2778760" cy="771525"/>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2-Butenedioic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(Z).bus(2-methylpropyl)ester</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67</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1900554" cy="521334"/>
                  <wp:effectExtent l="0" t="0" r="0" b="0"/>
                  <wp:docPr id="1095" name="Image1" descr="Pent-4-enoic-acid"/>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5" name="Image"/>
                          <pic:cNvPicPr/>
                        </pic:nvPicPr>
                        <pic:blipFill>
                          <a:blip r:embed="rId67" cstate="print"/>
                          <a:srcRect l="0" t="0" r="0" b="0"/>
                          <a:stretch/>
                        </pic:blipFill>
                        <pic:spPr>
                          <a:xfrm rot="0">
                            <a:off x="0" y="0"/>
                            <a:ext cx="1900554" cy="521334"/>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Pent-4-enoic-acid</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68</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center"/>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1071880" cy="1257300"/>
                  <wp:effectExtent l="0" t="0" r="0" b="0"/>
                  <wp:docPr id="1096" name="Image1" descr="2-butene, 3-chloro-1-phenyl. (Z)-"/>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6" name="Image"/>
                          <pic:cNvPicPr/>
                        </pic:nvPicPr>
                        <pic:blipFill>
                          <a:blip r:embed="rId68" cstate="print">
                            <a:grayscl/>
                            <a:biLevel thresh="50000"/>
                          </a:blip>
                          <a:srcRect l="0" t="0" r="0" b="0"/>
                          <a:stretch/>
                        </pic:blipFill>
                        <pic:spPr>
                          <a:xfrm rot="0">
                            <a:off x="0" y="0"/>
                            <a:ext cx="1071880" cy="1257300"/>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2-butene,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3-chloro-1-phenyl.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(Z)-</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69</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564765" cy="986155"/>
                  <wp:effectExtent l="0" t="0" r="0" b="0"/>
                  <wp:docPr id="1097" name="Image1" descr="9-Octadecenoic acid (2) 2,3-dihydroxypropyleste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2" name="Image"/>
                          <pic:cNvPicPr/>
                        </pic:nvPicPr>
                        <pic:blipFill>
                          <a:blip r:embed="rId44" cstate="print"/>
                          <a:srcRect l="0" t="0" r="0" b="0"/>
                          <a:stretch/>
                        </pic:blipFill>
                        <pic:spPr>
                          <a:xfrm rot="0">
                            <a:off x="0" y="0"/>
                            <a:ext cx="2564765" cy="986155"/>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9-Octadecenoic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2,3-dihydroxypropylester</w:t>
            </w:r>
          </w:p>
        </w:tc>
      </w:tr>
      <w:tr>
        <w:tblPrEx/>
        <w:trPr>
          <w:cantSplit w:val="false"/>
          <w:tblHeader w:val="false"/>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70</w:t>
            </w:r>
          </w:p>
        </w:tc>
        <w:tc>
          <w:tcPr>
            <w:tcW w:w="5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b w:val="false"/>
                <w:bCs w:val="false"/>
                <w:i w:val="false"/>
                <w:iCs w:val="false"/>
                <w:noProof/>
                <w:color w:val="auto"/>
                <w:sz w:val="24"/>
                <w:szCs w:val="24"/>
                <w:highlight w:val="none"/>
                <w:vertAlign w:val="baseline"/>
                <w:em w:val="none"/>
                <w:lang w:val="en-US" w:eastAsia="en-US"/>
              </w:rPr>
              <w:drawing>
                <wp:inline distL="0" distT="0" distB="0" distR="0">
                  <wp:extent cx="2857500" cy="600075"/>
                  <wp:effectExtent l="0" t="0" r="0" b="0"/>
                  <wp:docPr id="1098" name="Image1" descr="Adipic acid, di(but-2-en-1-yl) ester"/>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7" name="Image"/>
                          <pic:cNvPicPr/>
                        </pic:nvPicPr>
                        <pic:blipFill>
                          <a:blip r:embed="rId69" cstate="print"/>
                          <a:srcRect l="0" t="0" r="0" b="0"/>
                          <a:stretch/>
                        </pic:blipFill>
                        <pic:spPr>
                          <a:xfrm rot="0">
                            <a:off x="0" y="0"/>
                            <a:ext cx="2857500" cy="600075"/>
                          </a:xfrm>
                          <a:prstGeom prst="rect"/>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left"/>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Adipic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di(but-2-en-1-yl)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ester</w:t>
            </w:r>
          </w:p>
        </w:tc>
      </w:tr>
    </w:tbl>
    <w:p>
      <w:pPr>
        <w:spacing w:before="240" w:after="160" w:lineRule="auto" w:line="480"/>
        <w:jc w:val="center"/>
        <w:rPr/>
      </w:pP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4.2</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DISCUSSION</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table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4.1,</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density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0.911g/ml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3</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0</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0</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also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correlate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standard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density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0.91g/mL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literatures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emperature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30</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0</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Surprisingly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table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4.2,</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high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amount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(36.13</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KOH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compared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common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oils’.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nonfat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milk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component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responsible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observed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high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FFA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since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milk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readily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fermentable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producing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lactose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(lactic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contribute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high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Another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indication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local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production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process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not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efficient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enough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remove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residual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product.</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furtherance,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saponification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195.6937</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KOH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indicating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local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product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contains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basically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short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triglyceride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chains.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principle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shorter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chain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gives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higher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saponification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while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longer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chain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gives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lower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saponification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assertion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further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buttressed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ester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showing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appreciable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amount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ester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chain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Also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table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4</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.2</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peroxide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used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determine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oxidation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11.5</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eq</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8"/>
          <w:szCs w:val="28"/>
          <w:highlight w:val="none"/>
          <w:vertAlign w:val="subscript"/>
          <w:em w:val="none"/>
          <w:lang w:val="en-US" w:eastAsia="en-US"/>
        </w:rPr>
        <w:t>2</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oil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standard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peroxide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range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1.8</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2.70</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peroxide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high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indicat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less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stable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become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readily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oxidized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rancidity.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shows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shorter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shelf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life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normal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oils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high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peroxide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flavor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harmful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consume.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presence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components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milk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contributed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more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oxidizable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characteristic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flavour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Iodine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table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4.2</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38.7045</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8"/>
          <w:szCs w:val="28"/>
          <w:highlight w:val="none"/>
          <w:vertAlign w:val="subscript"/>
          <w:em w:val="none"/>
          <w:lang w:val="en-US" w:eastAsia="en-US"/>
        </w:rPr>
        <w:t>2</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100</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correlate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standard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iodine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38.69cm</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3</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iodine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indicate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degree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unsaturation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agrees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well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literature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oil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exist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semi-solid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shows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nature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contain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more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unsaturated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chains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unlike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common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more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saturated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components.</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Table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4.1.3</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negative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lycopene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-7.992mg/ml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indicate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ab</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sence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lycopene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sample.</w:t>
      </w:r>
    </w:p>
    <w:p>
      <w:pPr>
        <w:spacing w:before="240" w:after="160" w:lineRule="auto" w:line="480"/>
        <w:jc w:val="both"/>
        <w:rPr/>
      </w:pP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4.3</w:t>
      </w:r>
      <w:r>
        <w:tab/>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CONCLUSION</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ults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study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show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locally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produced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possess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quality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parameters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expected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establish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lipid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milk.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ever,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local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production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process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could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not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remove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odor.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importan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consumption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health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individual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presence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certain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biochemical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component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believed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β-carotene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traced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plant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consumed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cow.</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β-carotene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body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converted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vitamin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needed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immune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enhancement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biological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system,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well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health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skin,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mucus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membrane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good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eye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health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vision.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believed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contain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vitamin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therefore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necessary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carry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out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further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studies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material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composition,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cholesterol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type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cholesterol,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presence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quantification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vitamins,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finally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assess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efficiency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local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production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process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regard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retention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beneficial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components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final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product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were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present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starting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material.</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Though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research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work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emphasize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contain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essential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soluble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vitamin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not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synthesized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our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body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supplied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Although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high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consumption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bad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health,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but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something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major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nutrient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required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our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body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proper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functioning.</w:t>
      </w:r>
    </w:p>
    <w:p>
      <w:pPr>
        <w:spacing w:before="240" w:after="160" w:lineRule="auto" w:line="480"/>
        <w:jc w:val="both"/>
        <w:rPr/>
      </w:pPr>
      <w:r>
        <w:tab/>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Table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4.4</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above,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GC-MS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analysis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revealed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over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hundred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compounds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identified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GOME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compounds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various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organic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homologous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series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carbonyls,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lactones,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esters,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miscellaneous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substances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agreeing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information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literatures,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especially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Mohammed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w:t>
      </w:r>
      <w:r>
        <w:rPr>
          <w:rFonts w:ascii="Times New Roman" w:cs="Times New Roman" w:eastAsia="Calibri" w:hAnsi="Times New Roman" w:hint="default"/>
          <w:b w:val="false"/>
          <w:bCs w:val="false"/>
          <w:i w:val="false"/>
          <w:iCs w:val="false"/>
          <w:color w:val="auto"/>
          <w:sz w:val="28"/>
          <w:szCs w:val="28"/>
          <w:highlight w:val="none"/>
          <w:vertAlign w:val="superscript"/>
          <w:em w:val="none"/>
          <w:lang w:val="en-US" w:eastAsia="en-US"/>
        </w:rPr>
        <w:t>6</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About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eighty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especially),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believed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play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vital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role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pharmacological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activity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oil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well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possible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toxicity.</w:t>
      </w:r>
    </w:p>
    <w:p>
      <w:pPr>
        <w:spacing w:before="240" w:after="160" w:lineRule="auto" w:line="480"/>
        <w:jc w:val="both"/>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4.4</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CONCLUSION</w:t>
      </w:r>
    </w:p>
    <w:p>
      <w:pPr>
        <w:spacing w:before="240" w:after="160" w:lineRule="auto" w:line="480"/>
        <w:jc w:val="both"/>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work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shown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oil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rich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both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common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fatty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uncommon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ones,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addition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several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other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substances.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substances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resulted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oxidation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lipids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oil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during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production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storage.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However,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ghee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oil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popular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part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Asian,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Arabian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African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foods.</w:t>
      </w:r>
    </w:p>
    <w:p>
      <w:pPr>
        <w:pStyle w:val="style0"/>
        <w:rPr/>
      </w:pPr>
    </w:p>
    <w:sectPr>
      <w:footerReference w:type="default" r:id="rId70"/>
      <w:pgSz w:w="11520" w:h="14400" w:orient="portrait"/>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0002AFF" w:usb1="C000247B" w:usb2="00000009" w:usb3="00000000" w:csb0="000001FF" w:csb1="00000000"/>
  </w:font>
  <w:font w:name="Calibri Light">
    <w:altName w:val="Calibri Light"/>
    <w:panose1 w:val="020f0302020002030204"/>
    <w:charset w:val="00"/>
    <w:family w:val="swiss"/>
    <w:pitch w:val="variable"/>
    <w:sig w:usb0="E0002AFF" w:usb1="C0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alisto MT">
    <w:altName w:val="Calisto MT"/>
    <w:panose1 w:val="02040603050005030304"/>
    <w:charset w:val="00"/>
    <w:family w:val="roman"/>
    <w:pitch w:val="variable"/>
    <w:sig w:usb0="00000003" w:usb1="00000000" w:usb2="00000000" w:usb3="00000000" w:csb0="00000001" w:csb1="00000000"/>
  </w:font>
  <w:font w:name="Monotype Corsiva">
    <w:altName w:val="Monotype Corsiva"/>
    <w:panose1 w:val="03010101010002010101"/>
    <w:charset w:val="00"/>
    <w:family w:val="script"/>
    <w:pitch w:val="variable"/>
    <w:sig w:usb0="00000287" w:usb1="00000000" w:usb2="00000000" w:usb3="00000000" w:csb0="0000009F" w:csb1="00000000"/>
  </w:font>
  <w:font w:name="Palatino Linotype">
    <w:altName w:val="Palatino Linotype"/>
    <w:panose1 w:val="02040502050005030304"/>
    <w:charset w:val="00"/>
    <w:family w:val="roman"/>
    <w:pitch w:val="variable"/>
    <w:sig w:usb0="E0000287" w:usb1="40000013" w:usb2="00000000" w:usb3="00000000" w:csb0="0000019F" w:csb1="00000000"/>
  </w:font>
  <w:font w:name="Algerian">
    <w:altName w:val="Algerian"/>
    <w:panose1 w:val="0402070504000a060702"/>
    <w:charset w:val="00"/>
    <w:family w:val="decorative"/>
    <w:pitch w:val="variable"/>
    <w:sig w:usb0="00000003" w:usb1="00000000" w:usb2="00000000" w:usb3="00000000" w:csb0="00000001" w:csb1="00000000"/>
  </w:font>
  <w:font w:name="SimSun">
    <w:altName w:val="宋体"/>
    <w:panose1 w:val="02010600030001010101"/>
    <w:charset w:val="86"/>
    <w:family w:val="auto"/>
    <w:pitch w:val="variable"/>
    <w:sig w:usb0="00000003" w:usb1="288F0000" w:usb2="00000016" w:usb3="00000000" w:csb0="00040001" w:csb1="00000000"/>
  </w:font>
  <w:font w:name="宋体">
    <w:altName w:val="Wingdings 2"/>
    <w:panose1 w:val="05020102010007070707"/>
    <w:charset w:val="02"/>
    <w:family w:val="roman"/>
    <w:pitch w:val="default"/>
    <w:sig w:usb0="00000000" w:usb1="1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ix</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BE8FCF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9"/>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2">
    <w:name w:val="footer"/>
    <w:basedOn w:val="style0"/>
    <w:next w:val="style32"/>
    <w:link w:val="style4097"/>
    <w:uiPriority w:val="99"/>
    <w:pPr>
      <w:tabs>
        <w:tab w:val="center" w:leader="none" w:pos="4680"/>
        <w:tab w:val="right" w:leader="none" w:pos="9360"/>
      </w:tabs>
      <w:spacing w:after="0" w:lineRule="auto" w:line="240"/>
    </w:pPr>
    <w:rPr/>
  </w:style>
  <w:style w:type="character" w:customStyle="1" w:styleId="style4097">
    <w:name w:val="Footer Char_2c2d735d-de80-459f-a86a-8c14ed9cde33"/>
    <w:basedOn w:val="style65"/>
    <w:next w:val="style4097"/>
    <w:link w:val="style32"/>
    <w:uiPriority w:val="99"/>
  </w:style>
</w:styles>
</file>

<file path=word/_rels/document.xml.rels><?xml version="1.0" encoding="UTF-8"?>
<Relationships xmlns="http://schemas.openxmlformats.org/package/2006/relationships"><Relationship Id="rId40" Type="http://schemas.openxmlformats.org/officeDocument/2006/relationships/image" Target="media/image8.png"/><Relationship Id="rId42" Type="http://schemas.openxmlformats.org/officeDocument/2006/relationships/image" Target="media/image33.jpeg"/><Relationship Id="rId41" Type="http://schemas.openxmlformats.org/officeDocument/2006/relationships/image" Target="media/image9.png"/><Relationship Id="rId44" Type="http://schemas.openxmlformats.org/officeDocument/2006/relationships/image" Target="media/image35.jpeg"/><Relationship Id="rId43" Type="http://schemas.openxmlformats.org/officeDocument/2006/relationships/image" Target="media/image34.jpeg"/><Relationship Id="rId46" Type="http://schemas.openxmlformats.org/officeDocument/2006/relationships/image" Target="media/image37.jpeg"/><Relationship Id="rId45" Type="http://schemas.openxmlformats.org/officeDocument/2006/relationships/image" Target="media/image36.jpeg"/><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9" Type="http://schemas.openxmlformats.org/officeDocument/2006/relationships/image" Target="media/image4.jpeg"/><Relationship Id="rId48" Type="http://schemas.openxmlformats.org/officeDocument/2006/relationships/image" Target="media/image10.png"/><Relationship Id="rId47" Type="http://schemas.openxmlformats.org/officeDocument/2006/relationships/image" Target="media/image38.jpeg"/><Relationship Id="rId49" Type="http://schemas.openxmlformats.org/officeDocument/2006/relationships/image" Target="media/image39.jpe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2.jpeg"/><Relationship Id="rId8" Type="http://schemas.openxmlformats.org/officeDocument/2006/relationships/image" Target="media/image3.jpeg"/><Relationship Id="rId73" Type="http://schemas.openxmlformats.org/officeDocument/2006/relationships/settings" Target="settings.xml"/><Relationship Id="rId72" Type="http://schemas.openxmlformats.org/officeDocument/2006/relationships/fontTable" Target="fontTable.xml"/><Relationship Id="rId31" Type="http://schemas.openxmlformats.org/officeDocument/2006/relationships/image" Target="media/image25.jpeg"/><Relationship Id="rId30" Type="http://schemas.openxmlformats.org/officeDocument/2006/relationships/image" Target="media/image24.jpeg"/><Relationship Id="rId74" Type="http://schemas.openxmlformats.org/officeDocument/2006/relationships/theme" Target="theme/theme1.xml"/><Relationship Id="rId33" Type="http://schemas.openxmlformats.org/officeDocument/2006/relationships/image" Target="media/image27.jpeg"/><Relationship Id="rId32" Type="http://schemas.openxmlformats.org/officeDocument/2006/relationships/image" Target="media/image26.jpeg"/><Relationship Id="rId35" Type="http://schemas.openxmlformats.org/officeDocument/2006/relationships/image" Target="media/image29.jpeg"/><Relationship Id="rId34" Type="http://schemas.openxmlformats.org/officeDocument/2006/relationships/image" Target="media/image28.jpeg"/><Relationship Id="rId71" Type="http://schemas.openxmlformats.org/officeDocument/2006/relationships/styles" Target="styles.xml"/><Relationship Id="rId70" Type="http://schemas.openxmlformats.org/officeDocument/2006/relationships/footer" Target="footer1.xml"/><Relationship Id="rId37" Type="http://schemas.openxmlformats.org/officeDocument/2006/relationships/image" Target="media/image31.jpeg"/><Relationship Id="rId36" Type="http://schemas.openxmlformats.org/officeDocument/2006/relationships/image" Target="media/image30.jpeg"/><Relationship Id="rId39" Type="http://schemas.openxmlformats.org/officeDocument/2006/relationships/image" Target="media/image7.png"/><Relationship Id="rId38" Type="http://schemas.openxmlformats.org/officeDocument/2006/relationships/image" Target="media/image32.jpeg"/><Relationship Id="rId62" Type="http://schemas.openxmlformats.org/officeDocument/2006/relationships/image" Target="media/image14.png"/><Relationship Id="rId61" Type="http://schemas.openxmlformats.org/officeDocument/2006/relationships/image" Target="media/image13.png"/><Relationship Id="rId20" Type="http://schemas.openxmlformats.org/officeDocument/2006/relationships/image" Target="media/image15.jpeg"/><Relationship Id="rId64" Type="http://schemas.openxmlformats.org/officeDocument/2006/relationships/image" Target="media/image49.jpeg"/><Relationship Id="rId63" Type="http://schemas.openxmlformats.org/officeDocument/2006/relationships/image" Target="media/image15.png"/><Relationship Id="rId22" Type="http://schemas.openxmlformats.org/officeDocument/2006/relationships/image" Target="media/image17.jpeg"/><Relationship Id="rId66" Type="http://schemas.openxmlformats.org/officeDocument/2006/relationships/image" Target="media/image51.jpeg"/><Relationship Id="rId21" Type="http://schemas.openxmlformats.org/officeDocument/2006/relationships/image" Target="media/image16.jpeg"/><Relationship Id="rId65" Type="http://schemas.openxmlformats.org/officeDocument/2006/relationships/image" Target="media/image50.jpeg"/><Relationship Id="rId24" Type="http://schemas.openxmlformats.org/officeDocument/2006/relationships/image" Target="media/image19.jpeg"/><Relationship Id="rId68" Type="http://schemas.openxmlformats.org/officeDocument/2006/relationships/image" Target="media/image53.jpeg"/><Relationship Id="rId23" Type="http://schemas.openxmlformats.org/officeDocument/2006/relationships/image" Target="media/image18.jpeg"/><Relationship Id="rId67" Type="http://schemas.openxmlformats.org/officeDocument/2006/relationships/image" Target="media/image52.jpeg"/><Relationship Id="rId60" Type="http://schemas.openxmlformats.org/officeDocument/2006/relationships/image" Target="media/image48.jpeg"/><Relationship Id="rId26" Type="http://schemas.openxmlformats.org/officeDocument/2006/relationships/image" Target="media/image21.jpeg"/><Relationship Id="rId25" Type="http://schemas.openxmlformats.org/officeDocument/2006/relationships/image" Target="media/image20.jpeg"/><Relationship Id="rId69" Type="http://schemas.openxmlformats.org/officeDocument/2006/relationships/image" Target="media/image54.jpeg"/><Relationship Id="rId28" Type="http://schemas.openxmlformats.org/officeDocument/2006/relationships/image" Target="media/image23.jpeg"/><Relationship Id="rId27" Type="http://schemas.openxmlformats.org/officeDocument/2006/relationships/image" Target="media/image22.jpeg"/><Relationship Id="rId29" Type="http://schemas.openxmlformats.org/officeDocument/2006/relationships/image" Target="media/image6.png"/><Relationship Id="rId51" Type="http://schemas.openxmlformats.org/officeDocument/2006/relationships/image" Target="media/image41.jpeg"/><Relationship Id="rId50" Type="http://schemas.openxmlformats.org/officeDocument/2006/relationships/image" Target="media/image40.jpeg"/><Relationship Id="rId53" Type="http://schemas.openxmlformats.org/officeDocument/2006/relationships/image" Target="media/image42.jpeg"/><Relationship Id="rId52" Type="http://schemas.openxmlformats.org/officeDocument/2006/relationships/image" Target="media/image11.png"/><Relationship Id="rId11" Type="http://schemas.openxmlformats.org/officeDocument/2006/relationships/image" Target="media/image6.jpeg"/><Relationship Id="rId55" Type="http://schemas.openxmlformats.org/officeDocument/2006/relationships/image" Target="media/image12.png"/><Relationship Id="rId10" Type="http://schemas.openxmlformats.org/officeDocument/2006/relationships/image" Target="media/image5.jpeg"/><Relationship Id="rId54" Type="http://schemas.openxmlformats.org/officeDocument/2006/relationships/image" Target="media/image43.jpeg"/><Relationship Id="rId13" Type="http://schemas.openxmlformats.org/officeDocument/2006/relationships/image" Target="media/image8.jpeg"/><Relationship Id="rId57" Type="http://schemas.openxmlformats.org/officeDocument/2006/relationships/image" Target="media/image45.jpeg"/><Relationship Id="rId12" Type="http://schemas.openxmlformats.org/officeDocument/2006/relationships/image" Target="media/image7.jpeg"/><Relationship Id="rId56" Type="http://schemas.openxmlformats.org/officeDocument/2006/relationships/image" Target="media/image44.jpeg"/><Relationship Id="rId15" Type="http://schemas.openxmlformats.org/officeDocument/2006/relationships/image" Target="media/image10.jpeg"/><Relationship Id="rId59" Type="http://schemas.openxmlformats.org/officeDocument/2006/relationships/image" Target="media/image47.jpeg"/><Relationship Id="rId14" Type="http://schemas.openxmlformats.org/officeDocument/2006/relationships/image" Target="media/image9.jpeg"/><Relationship Id="rId58" Type="http://schemas.openxmlformats.org/officeDocument/2006/relationships/image" Target="media/image46.jpeg"/><Relationship Id="rId17" Type="http://schemas.openxmlformats.org/officeDocument/2006/relationships/image" Target="media/image12.jpeg"/><Relationship Id="rId16" Type="http://schemas.openxmlformats.org/officeDocument/2006/relationships/image" Target="media/image11.jpeg"/><Relationship Id="rId19" Type="http://schemas.openxmlformats.org/officeDocument/2006/relationships/image" Target="media/image14.jpeg"/><Relationship Id="rId18"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8536</Words>
  <Pages>11</Pages>
  <Characters>46792</Characters>
  <Application>WPS Office</Application>
  <DocSecurity>0</DocSecurity>
  <Paragraphs>760</Paragraphs>
  <ScaleCrop>false</ScaleCrop>
  <LinksUpToDate>false</LinksUpToDate>
  <CharactersWithSpaces>55160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2025-07-12T09:52:50Z</dcterms:created>
  <dc:creator>PC</dc:creator>
  <lastModifiedBy>SM-G975U</lastModifiedBy>
  <dcterms:modified xsi:type="dcterms:W3CDTF">2025-07-12T09:52:50Z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48f70bb056444954ad1ebecf4e1ad7bb</vt:lpwstr>
  </property>
</Properties>
</file>