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D3" w:rsidRPr="00766483" w:rsidRDefault="001F44D3" w:rsidP="00766483">
      <w:pPr>
        <w:jc w:val="center"/>
        <w:rPr>
          <w:rFonts w:ascii="Times New Roman" w:hAnsi="Times New Roman" w:cs="Times New Roman"/>
          <w:sz w:val="36"/>
          <w:szCs w:val="36"/>
        </w:rPr>
      </w:pPr>
      <w:r w:rsidRPr="00766483">
        <w:rPr>
          <w:rFonts w:ascii="Times New Roman" w:hAnsi="Times New Roman" w:cs="Times New Roman"/>
          <w:sz w:val="36"/>
          <w:szCs w:val="36"/>
        </w:rPr>
        <w:t>DESIGN AND CONSTRUCTION OF A 5KVA INVERTER</w:t>
      </w:r>
    </w:p>
    <w:p w:rsidR="00766483" w:rsidRDefault="001F44D3" w:rsidP="001F44D3">
      <w:pPr>
        <w:rPr>
          <w:rFonts w:ascii="Times New Roman" w:hAnsi="Times New Roman" w:cs="Times New Roman"/>
          <w:sz w:val="36"/>
          <w:szCs w:val="36"/>
        </w:rPr>
      </w:pPr>
      <w:r>
        <w:rPr>
          <w:rFonts w:ascii="Times New Roman" w:hAnsi="Times New Roman" w:cs="Times New Roman"/>
          <w:sz w:val="36"/>
          <w:szCs w:val="36"/>
        </w:rPr>
        <w:t xml:space="preserve">                                          </w:t>
      </w:r>
    </w:p>
    <w:p w:rsidR="001F44D3" w:rsidRDefault="001F44D3" w:rsidP="00766483">
      <w:pPr>
        <w:jc w:val="center"/>
        <w:rPr>
          <w:rFonts w:ascii="Times New Roman" w:hAnsi="Times New Roman" w:cs="Times New Roman"/>
          <w:sz w:val="36"/>
          <w:szCs w:val="36"/>
        </w:rPr>
      </w:pPr>
      <w:r>
        <w:rPr>
          <w:rFonts w:ascii="Times New Roman" w:hAnsi="Times New Roman" w:cs="Times New Roman"/>
          <w:sz w:val="36"/>
          <w:szCs w:val="36"/>
        </w:rPr>
        <w:t>BY</w:t>
      </w:r>
    </w:p>
    <w:p w:rsidR="00610B33" w:rsidRDefault="00610B33" w:rsidP="00610B33">
      <w:pPr>
        <w:jc w:val="center"/>
        <w:rPr>
          <w:rFonts w:ascii="Times New Roman" w:hAnsi="Times New Roman" w:cs="Times New Roman"/>
          <w:sz w:val="36"/>
          <w:szCs w:val="36"/>
        </w:rPr>
      </w:pPr>
    </w:p>
    <w:p w:rsidR="00B718A5" w:rsidRPr="00B718A5" w:rsidRDefault="00B718A5" w:rsidP="00B718A5">
      <w:pPr>
        <w:spacing w:line="240" w:lineRule="auto"/>
        <w:jc w:val="center"/>
        <w:rPr>
          <w:rFonts w:ascii="Times New Roman" w:hAnsi="Times New Roman" w:cs="Times New Roman"/>
          <w:sz w:val="32"/>
          <w:szCs w:val="32"/>
        </w:rPr>
      </w:pPr>
    </w:p>
    <w:p w:rsidR="00A17767" w:rsidRPr="00A17767" w:rsidRDefault="00A17767" w:rsidP="00B718A5">
      <w:pPr>
        <w:spacing w:line="240" w:lineRule="auto"/>
        <w:jc w:val="center"/>
        <w:rPr>
          <w:rFonts w:ascii="Times New Roman" w:hAnsi="Times New Roman" w:cs="Times New Roman"/>
          <w:sz w:val="32"/>
          <w:szCs w:val="32"/>
        </w:rPr>
      </w:pPr>
      <w:r w:rsidRPr="00A17767">
        <w:rPr>
          <w:rFonts w:ascii="Times New Roman" w:hAnsi="Times New Roman" w:cs="Times New Roman"/>
          <w:sz w:val="32"/>
          <w:szCs w:val="32"/>
        </w:rPr>
        <w:t xml:space="preserve">HASSAN AZEEZ </w:t>
      </w:r>
    </w:p>
    <w:p w:rsidR="00766483" w:rsidRPr="00766483" w:rsidRDefault="00A17767"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HND/23/EEE/FT/0087</w:t>
      </w:r>
    </w:p>
    <w:p w:rsidR="008E3BDF" w:rsidRPr="00766483" w:rsidRDefault="008E3BDF" w:rsidP="001F44D3">
      <w:pPr>
        <w:jc w:val="center"/>
        <w:rPr>
          <w:rFonts w:ascii="Times New Roman" w:hAnsi="Times New Roman" w:cs="Times New Roman"/>
          <w:sz w:val="32"/>
          <w:szCs w:val="32"/>
        </w:rPr>
      </w:pPr>
    </w:p>
    <w:p w:rsidR="002A3569" w:rsidRPr="00766483" w:rsidRDefault="001F44D3" w:rsidP="002A3569">
      <w:pPr>
        <w:jc w:val="center"/>
        <w:rPr>
          <w:rFonts w:ascii="Times New Roman" w:hAnsi="Times New Roman" w:cs="Times New Roman"/>
          <w:sz w:val="32"/>
          <w:szCs w:val="32"/>
        </w:rPr>
      </w:pPr>
      <w:r w:rsidRPr="00766483">
        <w:rPr>
          <w:rFonts w:ascii="Times New Roman" w:hAnsi="Times New Roman" w:cs="Times New Roman"/>
          <w:sz w:val="32"/>
          <w:szCs w:val="32"/>
        </w:rPr>
        <w:t>SUBMITTED TO</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DEPARTMENT OF ELECTRICAL/ELE</w:t>
      </w:r>
      <w:r w:rsidR="00610B33" w:rsidRPr="00766483">
        <w:rPr>
          <w:rFonts w:ascii="Times New Roman" w:hAnsi="Times New Roman" w:cs="Times New Roman"/>
          <w:sz w:val="32"/>
          <w:szCs w:val="32"/>
        </w:rPr>
        <w:t>CTRONICS</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ENGINEERING TECHNOLOGY</w:t>
      </w:r>
      <w:r w:rsidR="004D2B23">
        <w:rPr>
          <w:rFonts w:ascii="Times New Roman" w:hAnsi="Times New Roman" w:cs="Times New Roman"/>
          <w:sz w:val="32"/>
          <w:szCs w:val="32"/>
        </w:rPr>
        <w:t xml:space="preserve"> </w:t>
      </w:r>
      <w:r w:rsidRPr="00766483">
        <w:rPr>
          <w:rFonts w:ascii="Times New Roman" w:hAnsi="Times New Roman" w:cs="Times New Roman"/>
          <w:sz w:val="32"/>
          <w:szCs w:val="32"/>
        </w:rPr>
        <w:t xml:space="preserve">(IOT), </w:t>
      </w:r>
      <w:r w:rsidR="00610B33" w:rsidRPr="00766483">
        <w:rPr>
          <w:rFonts w:ascii="Times New Roman" w:hAnsi="Times New Roman" w:cs="Times New Roman"/>
          <w:sz w:val="32"/>
          <w:szCs w:val="32"/>
        </w:rPr>
        <w:t xml:space="preserve"> </w:t>
      </w:r>
    </w:p>
    <w:p w:rsidR="001F44D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KWARA STATE POLYTECHNIC, ILORIN.</w:t>
      </w:r>
    </w:p>
    <w:p w:rsidR="00610B33" w:rsidRPr="00E44F99" w:rsidRDefault="00610B33" w:rsidP="00610B33">
      <w:pPr>
        <w:spacing w:after="0"/>
        <w:jc w:val="center"/>
        <w:rPr>
          <w:rFonts w:ascii="Times New Roman" w:hAnsi="Times New Roman" w:cs="Times New Roman"/>
          <w:sz w:val="36"/>
          <w:szCs w:val="36"/>
        </w:rPr>
      </w:pPr>
    </w:p>
    <w:p w:rsidR="00610B33" w:rsidRDefault="00610B33" w:rsidP="00610B33">
      <w:pPr>
        <w:spacing w:after="0"/>
        <w:jc w:val="center"/>
        <w:rPr>
          <w:rFonts w:ascii="Times New Roman" w:hAnsi="Times New Roman" w:cs="Times New Roman"/>
          <w:sz w:val="36"/>
          <w:szCs w:val="36"/>
        </w:rPr>
      </w:pPr>
    </w:p>
    <w:p w:rsidR="001F44D3" w:rsidRPr="00766483" w:rsidRDefault="001F44D3" w:rsidP="00610B33">
      <w:pPr>
        <w:spacing w:after="0"/>
        <w:jc w:val="center"/>
        <w:rPr>
          <w:rFonts w:ascii="Times New Roman" w:hAnsi="Times New Roman" w:cs="Times New Roman"/>
          <w:sz w:val="32"/>
          <w:szCs w:val="32"/>
        </w:rPr>
      </w:pPr>
      <w:r w:rsidRPr="00766483">
        <w:rPr>
          <w:rFonts w:ascii="Times New Roman" w:hAnsi="Times New Roman" w:cs="Times New Roman"/>
          <w:sz w:val="32"/>
          <w:szCs w:val="32"/>
        </w:rPr>
        <w:t>IN PARTIAL FULFILLMENT OF THE REQUIREMENTS FOR THE AWARD OF HIGHER NATIONAL DIPLOMA (HND) IN ELECTRICAL/ELECTRONICS ENGINEERING TECHNOLOGY</w:t>
      </w:r>
    </w:p>
    <w:p w:rsidR="001F44D3" w:rsidRPr="00E44F99" w:rsidRDefault="001F44D3" w:rsidP="001F44D3">
      <w:pPr>
        <w:jc w:val="center"/>
        <w:rPr>
          <w:rFonts w:ascii="Times New Roman" w:hAnsi="Times New Roman" w:cs="Times New Roman"/>
          <w:sz w:val="36"/>
          <w:szCs w:val="36"/>
        </w:rPr>
      </w:pPr>
    </w:p>
    <w:p w:rsidR="001F44D3" w:rsidRPr="00766483" w:rsidRDefault="001F44D3" w:rsidP="001F44D3">
      <w:pPr>
        <w:jc w:val="center"/>
        <w:rPr>
          <w:rFonts w:ascii="Algerian" w:hAnsi="Algerian" w:cs="Times New Roman"/>
          <w:sz w:val="32"/>
          <w:szCs w:val="32"/>
        </w:rPr>
      </w:pPr>
      <w:r w:rsidRPr="00766483">
        <w:rPr>
          <w:rFonts w:ascii="Algerian" w:hAnsi="Algerian" w:cs="Times New Roman"/>
          <w:sz w:val="32"/>
          <w:szCs w:val="32"/>
        </w:rPr>
        <w:t>SUPERVISED BY</w:t>
      </w: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ENGR. M.A. SALAMI</w:t>
      </w: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JULY, 2025.</w:t>
      </w:r>
    </w:p>
    <w:p w:rsidR="001F44D3" w:rsidRDefault="001F44D3" w:rsidP="001F44D3">
      <w:pPr>
        <w:jc w:val="center"/>
        <w:rPr>
          <w:rFonts w:ascii="Times New Roman" w:hAnsi="Times New Roman" w:cs="Times New Roman"/>
          <w:sz w:val="28"/>
          <w:szCs w:val="28"/>
        </w:rPr>
      </w:pPr>
    </w:p>
    <w:p w:rsidR="00610B33" w:rsidRDefault="00610B33" w:rsidP="001F44D3">
      <w:pPr>
        <w:jc w:val="center"/>
        <w:rPr>
          <w:rFonts w:ascii="Times New Roman" w:hAnsi="Times New Roman" w:cs="Times New Roman"/>
          <w:sz w:val="28"/>
          <w:szCs w:val="28"/>
        </w:rPr>
      </w:pPr>
    </w:p>
    <w:p w:rsidR="001F44D3" w:rsidRPr="008E3BDF" w:rsidRDefault="001F44D3" w:rsidP="008E3BDF">
      <w:pPr>
        <w:spacing w:line="480" w:lineRule="auto"/>
        <w:jc w:val="center"/>
        <w:rPr>
          <w:rFonts w:ascii="Times New Roman" w:hAnsi="Times New Roman" w:cs="Times New Roman"/>
          <w:b/>
          <w:bCs/>
          <w:sz w:val="28"/>
          <w:szCs w:val="28"/>
        </w:rPr>
      </w:pPr>
      <w:r w:rsidRPr="008E3BDF">
        <w:rPr>
          <w:rFonts w:ascii="Times New Roman" w:hAnsi="Times New Roman" w:cs="Times New Roman"/>
          <w:b/>
          <w:bCs/>
          <w:sz w:val="28"/>
          <w:szCs w:val="28"/>
        </w:rPr>
        <w:t>CERTIFICATION</w:t>
      </w:r>
    </w:p>
    <w:p w:rsidR="001F44D3" w:rsidRPr="00B718A5" w:rsidRDefault="0029398E" w:rsidP="00A17767">
      <w:pPr>
        <w:spacing w:line="480" w:lineRule="auto"/>
        <w:jc w:val="both"/>
        <w:rPr>
          <w:rFonts w:asciiTheme="majorBidi" w:hAnsiTheme="majorBidi" w:cstheme="majorBidi"/>
        </w:rPr>
      </w:pPr>
      <w:r>
        <w:rPr>
          <w:rFonts w:ascii="Times New Roman" w:hAnsi="Times New Roman" w:cs="Times New Roman"/>
        </w:rPr>
        <w:tab/>
      </w:r>
      <w:r w:rsidR="001F44D3" w:rsidRPr="00E16369">
        <w:rPr>
          <w:rFonts w:ascii="Times New Roman" w:hAnsi="Times New Roman" w:cs="Times New Roman"/>
        </w:rPr>
        <w:t>This is to certify that this project was carr</w:t>
      </w:r>
      <w:r w:rsidR="001F44D3">
        <w:rPr>
          <w:rFonts w:ascii="Times New Roman" w:hAnsi="Times New Roman" w:cs="Times New Roman"/>
        </w:rPr>
        <w:t>i</w:t>
      </w:r>
      <w:r w:rsidR="00610B33">
        <w:rPr>
          <w:rFonts w:ascii="Times New Roman" w:hAnsi="Times New Roman" w:cs="Times New Roman"/>
        </w:rPr>
        <w:t xml:space="preserve">ed out and submitted by </w:t>
      </w:r>
      <w:r w:rsidR="00A17767" w:rsidRPr="004A76E5">
        <w:rPr>
          <w:rFonts w:ascii="Times New Roman" w:hAnsi="Times New Roman" w:cs="Times New Roman"/>
        </w:rPr>
        <w:t>Hassan Azeez</w:t>
      </w:r>
      <w:r w:rsidR="00A17767" w:rsidRPr="00BC2368">
        <w:rPr>
          <w:rFonts w:ascii="Times New Roman" w:hAnsi="Times New Roman" w:cs="Times New Roman"/>
        </w:rPr>
        <w:t xml:space="preserve"> </w:t>
      </w:r>
      <w:r w:rsidR="001F44D3" w:rsidRPr="00BC2368">
        <w:rPr>
          <w:rFonts w:ascii="Times New Roman" w:hAnsi="Times New Roman" w:cs="Times New Roman"/>
        </w:rPr>
        <w:t>of matric</w:t>
      </w:r>
      <w:r w:rsidR="001F44D3" w:rsidRPr="00E16369">
        <w:rPr>
          <w:rFonts w:ascii="Times New Roman" w:hAnsi="Times New Roman" w:cs="Times New Roman"/>
        </w:rPr>
        <w:t xml:space="preserve"> number </w:t>
      </w:r>
      <w:r w:rsidR="00610B33">
        <w:rPr>
          <w:rFonts w:ascii="Times New Roman" w:hAnsi="Times New Roman" w:cs="Times New Roman"/>
        </w:rPr>
        <w:t>HND/23/EEE/FT/</w:t>
      </w:r>
      <w:r w:rsidR="00A17767">
        <w:rPr>
          <w:rFonts w:ascii="Times New Roman" w:hAnsi="Times New Roman" w:cs="Times New Roman"/>
        </w:rPr>
        <w:t>0087</w:t>
      </w:r>
      <w:r w:rsidR="001F44D3">
        <w:rPr>
          <w:rFonts w:ascii="Times New Roman" w:hAnsi="Times New Roman" w:cs="Times New Roman"/>
        </w:rPr>
        <w:t xml:space="preserve"> </w:t>
      </w:r>
      <w:r w:rsidR="001F44D3" w:rsidRPr="00E16369">
        <w:rPr>
          <w:rFonts w:ascii="Times New Roman" w:hAnsi="Times New Roman" w:cs="Times New Roman"/>
        </w:rPr>
        <w:t>and has been read and approved as meeting the</w:t>
      </w:r>
      <w:r w:rsidR="001F44D3">
        <w:rPr>
          <w:rFonts w:ascii="Times New Roman" w:hAnsi="Times New Roman" w:cs="Times New Roman"/>
        </w:rPr>
        <w:t xml:space="preserve"> requirements for the award of Higher National Diploma</w:t>
      </w:r>
      <w:r w:rsidR="00610B33">
        <w:rPr>
          <w:rFonts w:ascii="Times New Roman" w:hAnsi="Times New Roman" w:cs="Times New Roman"/>
        </w:rPr>
        <w:t xml:space="preserve"> (HND)</w:t>
      </w:r>
      <w:r w:rsidR="001F44D3">
        <w:rPr>
          <w:rFonts w:ascii="Times New Roman" w:hAnsi="Times New Roman" w:cs="Times New Roman"/>
        </w:rPr>
        <w:t xml:space="preserve"> in the Department of E</w:t>
      </w:r>
      <w:r w:rsidR="001F44D3" w:rsidRPr="00E16369">
        <w:rPr>
          <w:rFonts w:ascii="Times New Roman" w:hAnsi="Times New Roman" w:cs="Times New Roman"/>
        </w:rPr>
        <w:t>lectrical</w:t>
      </w:r>
      <w:r w:rsidR="001F44D3">
        <w:rPr>
          <w:rFonts w:ascii="Times New Roman" w:hAnsi="Times New Roman" w:cs="Times New Roman"/>
        </w:rPr>
        <w:t>/E</w:t>
      </w:r>
      <w:r w:rsidR="001F44D3" w:rsidRPr="00E16369">
        <w:rPr>
          <w:rFonts w:ascii="Times New Roman" w:hAnsi="Times New Roman" w:cs="Times New Roman"/>
        </w:rPr>
        <w:t>lectronics</w:t>
      </w:r>
      <w:r w:rsidR="001F44D3">
        <w:rPr>
          <w:rFonts w:ascii="Times New Roman" w:hAnsi="Times New Roman" w:cs="Times New Roman"/>
        </w:rPr>
        <w:t xml:space="preserve"> Engineering Technology</w:t>
      </w:r>
      <w:r>
        <w:rPr>
          <w:rFonts w:ascii="Times New Roman" w:hAnsi="Times New Roman" w:cs="Times New Roman"/>
        </w:rPr>
        <w:t xml:space="preserve"> </w:t>
      </w:r>
      <w:r w:rsidR="001F44D3">
        <w:rPr>
          <w:rFonts w:ascii="Times New Roman" w:hAnsi="Times New Roman" w:cs="Times New Roman"/>
        </w:rPr>
        <w:t>(IOT), Kwara State P</w:t>
      </w:r>
      <w:r w:rsidR="001F44D3" w:rsidRPr="00E16369">
        <w:rPr>
          <w:rFonts w:ascii="Times New Roman" w:hAnsi="Times New Roman" w:cs="Times New Roman"/>
        </w:rPr>
        <w:t>olytechnic, Ilorin.</w:t>
      </w:r>
    </w:p>
    <w:p w:rsidR="001F44D3" w:rsidRDefault="001F44D3" w:rsidP="00B718A5">
      <w:pPr>
        <w:spacing w:line="480" w:lineRule="auto"/>
        <w:jc w:val="both"/>
        <w:rPr>
          <w:rFonts w:ascii="Times New Roman" w:hAnsi="Times New Roman" w:cs="Times New Roman"/>
          <w:sz w:val="28"/>
          <w:szCs w:val="28"/>
        </w:rPr>
      </w:pPr>
      <w:bookmarkStart w:id="0" w:name="_GoBack"/>
      <w:bookmarkEnd w:id="0"/>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0029398E" w:rsidRPr="00E70C82">
        <w:rPr>
          <w:rFonts w:ascii="Times New Roman" w:hAnsi="Times New Roman" w:cs="Times New Roman"/>
          <w:i/>
        </w:rPr>
        <w:t>Project Supervisor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w:t>
      </w:r>
      <w:r>
        <w:rPr>
          <w:rFonts w:ascii="Times New Roman" w:hAnsi="Times New Roman" w:cs="Times New Roman"/>
        </w:rPr>
        <w:t>Z. A.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 xml:space="preserve">Project </w:t>
      </w:r>
      <w:r w:rsidR="0029398E">
        <w:rPr>
          <w:rFonts w:ascii="Times New Roman" w:hAnsi="Times New Roman" w:cs="Times New Roman"/>
          <w:i/>
        </w:rPr>
        <w:t>Coordinator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DR. </w:t>
      </w:r>
      <w:r>
        <w:rPr>
          <w:rFonts w:ascii="Times New Roman" w:hAnsi="Times New Roman" w:cs="Times New Roman"/>
        </w:rPr>
        <w:t>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spacing w:after="0"/>
        <w:jc w:val="both"/>
        <w:rPr>
          <w:rFonts w:ascii="Times New Roman" w:hAnsi="Times New Roman" w:cs="Times New Roman"/>
          <w:i/>
        </w:rPr>
      </w:pPr>
      <w:r>
        <w:rPr>
          <w:rFonts w:ascii="Times New Roman" w:hAnsi="Times New Roman" w:cs="Times New Roman"/>
          <w:i/>
        </w:rPr>
        <w:t xml:space="preserve">       Head of </w:t>
      </w:r>
      <w:r w:rsidR="0029398E">
        <w:rPr>
          <w:rFonts w:ascii="Times New Roman" w:hAnsi="Times New Roman" w:cs="Times New Roman"/>
          <w:i/>
        </w:rPr>
        <w:t>Department</w:t>
      </w: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External </w:t>
      </w:r>
      <w:r w:rsidR="0029398E">
        <w:rPr>
          <w:rFonts w:ascii="Times New Roman" w:hAnsi="Times New Roman" w:cs="Times New Roman"/>
        </w:rPr>
        <w:t>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jc w:val="both"/>
        <w:rPr>
          <w:rFonts w:ascii="Times New Roman" w:hAnsi="Times New Roman" w:cs="Times New Roman"/>
          <w:sz w:val="28"/>
          <w:szCs w:val="28"/>
        </w:rPr>
      </w:pPr>
    </w:p>
    <w:p w:rsidR="001F44D3" w:rsidRPr="00EB4E97" w:rsidRDefault="001F44D3" w:rsidP="001F44D3">
      <w:pPr>
        <w:jc w:val="both"/>
        <w:rPr>
          <w:rFonts w:ascii="Times New Roman" w:hAnsi="Times New Roman" w:cs="Times New Roman"/>
        </w:rPr>
      </w:pPr>
    </w:p>
    <w:p w:rsidR="001F44D3" w:rsidRPr="008E3BDF" w:rsidRDefault="001F44D3" w:rsidP="008E3BD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E3BDF">
        <w:rPr>
          <w:rFonts w:ascii="Times New Roman" w:hAnsi="Times New Roman" w:cs="Times New Roman"/>
          <w:b/>
          <w:bCs/>
          <w:sz w:val="32"/>
          <w:szCs w:val="32"/>
        </w:rPr>
        <w:t>DEDICATION</w:t>
      </w:r>
    </w:p>
    <w:p w:rsidR="001F44D3" w:rsidRPr="00EB4E97" w:rsidRDefault="001F44D3" w:rsidP="001F44D3">
      <w:pPr>
        <w:jc w:val="both"/>
        <w:rPr>
          <w:rFonts w:ascii="Times New Roman" w:hAnsi="Times New Roman" w:cs="Times New Roman"/>
        </w:rPr>
      </w:pPr>
      <w:r w:rsidRPr="00EB4E97">
        <w:rPr>
          <w:rFonts w:ascii="Times New Roman" w:hAnsi="Times New Roman" w:cs="Times New Roman"/>
        </w:rPr>
        <w:t xml:space="preserve">This project is dedicated to </w:t>
      </w:r>
      <w:r w:rsidR="00610B33" w:rsidRPr="00EB4E97">
        <w:rPr>
          <w:rFonts w:ascii="Times New Roman" w:hAnsi="Times New Roman" w:cs="Times New Roman"/>
        </w:rPr>
        <w:t xml:space="preserve">Almighty </w:t>
      </w:r>
      <w:r w:rsidRPr="00EB4E97">
        <w:rPr>
          <w:rFonts w:ascii="Times New Roman" w:hAnsi="Times New Roman" w:cs="Times New Roman"/>
        </w:rPr>
        <w:t>GOD for making this project a successful one.</w:t>
      </w:r>
    </w:p>
    <w:p w:rsidR="001F44D3" w:rsidRPr="00EB4E97" w:rsidRDefault="001F44D3" w:rsidP="001F44D3">
      <w:pPr>
        <w:jc w:val="both"/>
        <w:rPr>
          <w:rFonts w:ascii="Times New Roman" w:hAnsi="Times New Roman" w:cs="Times New Roman"/>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Default="001F44D3" w:rsidP="001F44D3">
      <w:pPr>
        <w:tabs>
          <w:tab w:val="left" w:pos="2790"/>
        </w:tabs>
        <w:jc w:val="both"/>
      </w:pPr>
    </w:p>
    <w:p w:rsidR="001F44D3" w:rsidRDefault="001F44D3" w:rsidP="001F44D3">
      <w:pPr>
        <w:tabs>
          <w:tab w:val="left" w:pos="2790"/>
        </w:tabs>
        <w:jc w:val="both"/>
      </w:pPr>
    </w:p>
    <w:p w:rsidR="001F44D3" w:rsidRDefault="001F44D3" w:rsidP="001F44D3">
      <w:pPr>
        <w:tabs>
          <w:tab w:val="left" w:pos="2790"/>
        </w:tabs>
        <w:jc w:val="both"/>
      </w:pPr>
    </w:p>
    <w:p w:rsidR="001F44D3" w:rsidRPr="008E3BDF" w:rsidRDefault="001F44D3" w:rsidP="008E3BDF">
      <w:pPr>
        <w:tabs>
          <w:tab w:val="left" w:pos="2790"/>
        </w:tabs>
        <w:spacing w:line="480" w:lineRule="auto"/>
        <w:jc w:val="both"/>
        <w:rPr>
          <w:rFonts w:asciiTheme="majorBidi" w:hAnsiTheme="majorBidi" w:cstheme="majorBidi"/>
          <w:b/>
          <w:bCs/>
          <w:sz w:val="32"/>
          <w:szCs w:val="32"/>
        </w:rPr>
      </w:pPr>
      <w:r>
        <w:tab/>
      </w:r>
      <w:r>
        <w:tab/>
      </w:r>
      <w:r w:rsidRPr="008E3BDF">
        <w:rPr>
          <w:b/>
          <w:bCs/>
        </w:rPr>
        <w:tab/>
      </w:r>
      <w:r w:rsidRPr="008E3BDF">
        <w:rPr>
          <w:rFonts w:asciiTheme="majorBidi" w:hAnsiTheme="majorBidi" w:cstheme="majorBidi"/>
          <w:b/>
          <w:bCs/>
          <w:sz w:val="32"/>
          <w:szCs w:val="32"/>
        </w:rPr>
        <w:t>ACKNOWLEDGEMENT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b/>
        </w:rPr>
        <w:tab/>
      </w:r>
      <w:r w:rsidRPr="008E3BDF">
        <w:rPr>
          <w:rFonts w:asciiTheme="majorBidi" w:hAnsiTheme="majorBidi" w:cstheme="majorBidi"/>
        </w:rPr>
        <w:t>First and foremost, I give all thanks to God Almighty for the strength, wisdom, and grace to complete this project successfully.</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 xml:space="preserve">I would like to sincerely </w:t>
      </w:r>
      <w:r w:rsidR="00610B33">
        <w:rPr>
          <w:rFonts w:asciiTheme="majorBidi" w:hAnsiTheme="majorBidi" w:cstheme="majorBidi"/>
        </w:rPr>
        <w:t>appreciate my supervisor, Engr</w:t>
      </w:r>
      <w:r w:rsidR="004A4690">
        <w:rPr>
          <w:rFonts w:asciiTheme="majorBidi" w:hAnsiTheme="majorBidi" w:cstheme="majorBidi"/>
        </w:rPr>
        <w:t>.</w:t>
      </w:r>
      <w:r w:rsidR="00610B33">
        <w:rPr>
          <w:rFonts w:asciiTheme="majorBidi" w:hAnsiTheme="majorBidi" w:cstheme="majorBidi"/>
        </w:rPr>
        <w:t xml:space="preserve"> M.A</w:t>
      </w:r>
      <w:r w:rsidR="008714B2">
        <w:rPr>
          <w:rFonts w:asciiTheme="majorBidi" w:hAnsiTheme="majorBidi" w:cstheme="majorBidi"/>
        </w:rPr>
        <w:t>.</w:t>
      </w:r>
      <w:r w:rsidR="00610B33">
        <w:rPr>
          <w:rFonts w:asciiTheme="majorBidi" w:hAnsiTheme="majorBidi" w:cstheme="majorBidi"/>
        </w:rPr>
        <w:t xml:space="preserve"> Salami</w:t>
      </w:r>
      <w:r w:rsidRPr="008E3BDF">
        <w:rPr>
          <w:rFonts w:asciiTheme="majorBidi" w:hAnsiTheme="majorBidi" w:cstheme="majorBidi"/>
        </w:rPr>
        <w:t>, for the constant guidance, support, and corrections throughout the course of this project. Your encouragement helped shape this work from the early stages to the final completion.</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I would also like to thank my project group members for their contributions and collaboration. Their hard work and dedication have been crucial to the success of this project.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My heartfelt thanks also goes to the entire staff of the Department of Electrical/Electronic Engineering, for the knowledge and skills shared during my time in the program.</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To my family and friends, thank you for your prayers, motivation, and support both emotionally and financially.</w:t>
      </w:r>
    </w:p>
    <w:p w:rsidR="001F44D3" w:rsidRDefault="001F44D3" w:rsidP="001F44D3">
      <w:pPr>
        <w:jc w:val="both"/>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8E3BDF" w:rsidRDefault="008E3BDF" w:rsidP="001F44D3">
      <w:pPr>
        <w:jc w:val="both"/>
        <w:rPr>
          <w:sz w:val="32"/>
          <w:szCs w:val="32"/>
        </w:rPr>
      </w:pPr>
    </w:p>
    <w:p w:rsidR="0043668A" w:rsidRDefault="005E5D59" w:rsidP="005E5D59">
      <w:pPr>
        <w:spacing w:line="480" w:lineRule="auto"/>
        <w:jc w:val="center"/>
        <w:rPr>
          <w:rFonts w:asciiTheme="majorBidi" w:hAnsiTheme="majorBidi" w:cstheme="majorBidi"/>
          <w:b/>
        </w:rPr>
      </w:pPr>
      <w:r>
        <w:rPr>
          <w:rFonts w:asciiTheme="majorBidi" w:hAnsiTheme="majorBidi" w:cstheme="majorBidi"/>
          <w:b/>
        </w:rPr>
        <w:t>TABLE OF CONTE</w:t>
      </w:r>
      <w:r w:rsidR="0043668A" w:rsidRPr="008E3BDF">
        <w:rPr>
          <w:rFonts w:asciiTheme="majorBidi" w:hAnsiTheme="majorBidi" w:cstheme="majorBidi"/>
          <w:b/>
        </w:rPr>
        <w:t>NT</w:t>
      </w:r>
    </w:p>
    <w:p w:rsidR="005E5D59" w:rsidRPr="005E5D59" w:rsidRDefault="005E5D59" w:rsidP="005E5D59">
      <w:pPr>
        <w:spacing w:line="480" w:lineRule="auto"/>
        <w:rPr>
          <w:rFonts w:asciiTheme="majorBidi" w:hAnsiTheme="majorBidi" w:cstheme="majorBidi"/>
        </w:rPr>
      </w:pPr>
      <w:r w:rsidRPr="005E5D59">
        <w:rPr>
          <w:rFonts w:asciiTheme="majorBidi" w:hAnsiTheme="majorBidi" w:cstheme="majorBidi"/>
        </w:rPr>
        <w:t>Title Page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w:t>
      </w:r>
      <w:r w:rsidRPr="005E5D59">
        <w:rPr>
          <w:rFonts w:asciiTheme="majorBidi" w:hAnsiTheme="majorBidi" w:cstheme="majorBidi"/>
        </w:rPr>
        <w:t xml:space="preserve"> </w:t>
      </w:r>
      <w:r w:rsidR="0053468E">
        <w:rPr>
          <w:rFonts w:asciiTheme="majorBidi" w:hAnsiTheme="majorBidi" w:cstheme="majorBidi"/>
        </w:rPr>
        <w:tab/>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Certification</w:t>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3468E">
        <w:rPr>
          <w:rFonts w:asciiTheme="majorBidi" w:hAnsiTheme="majorBidi" w:cstheme="majorBidi"/>
        </w:rPr>
        <w:tab/>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Dedication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Acknowledgement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Table of Content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Table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vi</w:t>
      </w:r>
      <w:r w:rsidR="002E4482">
        <w:rPr>
          <w:rFonts w:asciiTheme="majorBidi" w:hAnsiTheme="majorBidi" w:cstheme="majorBidi"/>
        </w:rPr>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Figure</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ix</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Abstract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x</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ONE</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1.0 Introduction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1.1 Aim</w:t>
      </w:r>
      <w:r w:rsidR="0053468E">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1.2 Objective</w:t>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 xml:space="preserve">1.3 Problem </w:t>
      </w:r>
      <w:r w:rsidR="00007104" w:rsidRPr="008E3BDF">
        <w:rPr>
          <w:rFonts w:asciiTheme="majorBidi" w:hAnsiTheme="majorBidi" w:cstheme="majorBidi"/>
        </w:rPr>
        <w:t>Statement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1.4 Scope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1.5 Motivation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Default="0043668A" w:rsidP="00007104">
      <w:pPr>
        <w:spacing w:line="480" w:lineRule="auto"/>
        <w:rPr>
          <w:rFonts w:asciiTheme="majorBidi" w:hAnsiTheme="majorBidi" w:cstheme="majorBidi"/>
        </w:rPr>
      </w:pPr>
      <w:r w:rsidRPr="008E3BDF">
        <w:rPr>
          <w:rFonts w:asciiTheme="majorBidi" w:hAnsiTheme="majorBidi" w:cstheme="majorBidi"/>
        </w:rPr>
        <w:t>1.6 Limitation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5E5D59" w:rsidRPr="008E3BDF" w:rsidRDefault="005E5D59" w:rsidP="005E5D59">
      <w:pPr>
        <w:spacing w:line="480" w:lineRule="auto"/>
        <w:rPr>
          <w:rFonts w:asciiTheme="majorBidi" w:hAnsiTheme="majorBidi" w:cstheme="majorBidi"/>
        </w:rPr>
      </w:pP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TWO</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2.0 Literature Review</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7</w:t>
      </w:r>
      <w:r w:rsidR="0053468E">
        <w:rPr>
          <w:rFonts w:asciiTheme="majorBidi" w:hAnsiTheme="majorBidi" w:cstheme="majorBidi"/>
        </w:rPr>
        <w:tab/>
      </w:r>
    </w:p>
    <w:p w:rsidR="0043668A" w:rsidRPr="008E3BDF" w:rsidRDefault="00766483" w:rsidP="005E5D59">
      <w:pPr>
        <w:spacing w:line="480" w:lineRule="auto"/>
        <w:rPr>
          <w:rFonts w:asciiTheme="majorBidi" w:hAnsiTheme="majorBidi" w:cstheme="majorBidi"/>
        </w:rPr>
      </w:pPr>
      <w:r>
        <w:rPr>
          <w:rFonts w:asciiTheme="majorBidi" w:hAnsiTheme="majorBidi" w:cstheme="majorBidi"/>
        </w:rPr>
        <w:t xml:space="preserve">2.1 inverter </w:t>
      </w:r>
      <w:r w:rsidR="00C717F0">
        <w:rPr>
          <w:rFonts w:asciiTheme="majorBidi" w:hAnsiTheme="majorBidi" w:cstheme="majorBidi"/>
        </w:rPr>
        <w:t xml:space="preserve">Classification </w:t>
      </w:r>
      <w:r>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2.2 Battery</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17</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2.3 Photovoltaic </w:t>
      </w:r>
      <w:r w:rsidR="00C717F0" w:rsidRPr="008E3BDF">
        <w:rPr>
          <w:rFonts w:asciiTheme="majorBidi" w:hAnsiTheme="majorBidi" w:cstheme="majorBidi"/>
        </w:rPr>
        <w:t xml:space="preserve">Cells </w:t>
      </w:r>
      <w:r w:rsidRPr="008E3BDF">
        <w:rPr>
          <w:rFonts w:asciiTheme="majorBidi" w:hAnsiTheme="majorBidi" w:cstheme="majorBidi"/>
        </w:rPr>
        <w:t>(PVC)</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25</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THREE</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rPr>
        <w:t>3.0 Methodology</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2E4482">
        <w:rPr>
          <w:rFonts w:asciiTheme="majorBidi" w:hAnsiTheme="majorBidi" w:cstheme="majorBidi"/>
        </w:rPr>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3.1 Design </w:t>
      </w:r>
      <w:r w:rsidR="00C717F0" w:rsidRPr="008E3BDF">
        <w:rPr>
          <w:rFonts w:asciiTheme="majorBidi" w:hAnsiTheme="majorBidi" w:cstheme="majorBidi"/>
        </w:rPr>
        <w:t>Specification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3.2 Inverter </w:t>
      </w:r>
      <w:r w:rsidR="00C717F0" w:rsidRPr="008E3BDF">
        <w:rPr>
          <w:rFonts w:asciiTheme="majorBidi" w:hAnsiTheme="majorBidi" w:cstheme="majorBidi"/>
        </w:rPr>
        <w:t>Stages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29</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FOUR</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4.0 Test and </w:t>
      </w:r>
      <w:r w:rsidR="00C717F0" w:rsidRPr="008E3BDF">
        <w:rPr>
          <w:rFonts w:asciiTheme="majorBidi" w:hAnsiTheme="majorBidi" w:cstheme="majorBidi"/>
        </w:rPr>
        <w:t>Results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F652A3">
        <w:rPr>
          <w:rFonts w:asciiTheme="majorBidi" w:hAnsiTheme="majorBidi" w:cstheme="majorBidi"/>
        </w:rPr>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4.1 </w:t>
      </w:r>
      <w:r w:rsidR="00C717F0" w:rsidRPr="008E3BDF">
        <w:rPr>
          <w:rFonts w:asciiTheme="majorBidi" w:hAnsiTheme="majorBidi" w:cstheme="majorBidi"/>
        </w:rPr>
        <w:t xml:space="preserve">Oscillator 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4.2 Mosfet </w:t>
      </w:r>
      <w:r w:rsidR="00C717F0" w:rsidRPr="008E3BDF">
        <w:rPr>
          <w:rFonts w:asciiTheme="majorBidi" w:hAnsiTheme="majorBidi" w:cstheme="majorBidi"/>
        </w:rPr>
        <w:t xml:space="preserve">Test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4.3 Transformer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 xml:space="preserve">Result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4.4 Output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42</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FIVE</w:t>
      </w:r>
    </w:p>
    <w:p w:rsidR="004D0634" w:rsidRDefault="004D0634" w:rsidP="004D0634">
      <w:pPr>
        <w:spacing w:line="480" w:lineRule="auto"/>
        <w:rPr>
          <w:rFonts w:asciiTheme="majorBidi" w:hAnsiTheme="majorBidi" w:cstheme="majorBidi"/>
        </w:rPr>
      </w:pPr>
      <w:r>
        <w:rPr>
          <w:rFonts w:asciiTheme="majorBidi" w:hAnsiTheme="majorBidi" w:cstheme="majorBidi"/>
        </w:rPr>
        <w:t>5.0 Summary Conclusion and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p>
    <w:p w:rsidR="004D0634" w:rsidRDefault="004D0634" w:rsidP="004D0634">
      <w:pPr>
        <w:spacing w:line="480" w:lineRule="auto"/>
        <w:rPr>
          <w:rFonts w:asciiTheme="majorBidi" w:hAnsiTheme="majorBidi" w:cstheme="majorBidi"/>
        </w:rPr>
      </w:pPr>
      <w:r>
        <w:rPr>
          <w:rFonts w:asciiTheme="majorBidi" w:hAnsiTheme="majorBidi" w:cstheme="majorBidi"/>
        </w:rPr>
        <w:t>5.1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43668A" w:rsidRPr="008E3BDF" w:rsidRDefault="004D0634" w:rsidP="005E5D59">
      <w:pPr>
        <w:spacing w:line="480" w:lineRule="auto"/>
        <w:rPr>
          <w:rFonts w:asciiTheme="majorBidi" w:hAnsiTheme="majorBidi" w:cstheme="majorBidi"/>
        </w:rPr>
      </w:pPr>
      <w:r>
        <w:rPr>
          <w:rFonts w:asciiTheme="majorBidi" w:hAnsiTheme="majorBidi" w:cstheme="majorBidi"/>
        </w:rPr>
        <w:t>5.2</w:t>
      </w:r>
      <w:r w:rsidR="0043668A" w:rsidRPr="008E3BDF">
        <w:rPr>
          <w:rFonts w:asciiTheme="majorBidi" w:hAnsiTheme="majorBidi" w:cstheme="majorBidi"/>
        </w:rPr>
        <w:t xml:space="preserve"> Conclusion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43</w:t>
      </w:r>
    </w:p>
    <w:p w:rsidR="004D0634" w:rsidRPr="008E3BDF" w:rsidRDefault="004D0634" w:rsidP="004D0634">
      <w:pPr>
        <w:spacing w:line="480" w:lineRule="auto"/>
        <w:rPr>
          <w:rFonts w:asciiTheme="majorBidi" w:hAnsiTheme="majorBidi" w:cstheme="majorBidi"/>
        </w:rPr>
      </w:pPr>
      <w:r>
        <w:rPr>
          <w:rFonts w:asciiTheme="majorBidi" w:hAnsiTheme="majorBidi" w:cstheme="majorBidi"/>
        </w:rPr>
        <w:t>5.3</w:t>
      </w:r>
      <w:r w:rsidR="0043668A" w:rsidRPr="008E3BDF">
        <w:rPr>
          <w:rFonts w:asciiTheme="majorBidi" w:hAnsiTheme="majorBidi" w:cstheme="majorBidi"/>
        </w:rPr>
        <w:t xml:space="preserve"> Recommendation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44</w:t>
      </w:r>
    </w:p>
    <w:p w:rsidR="0043668A" w:rsidRPr="008E3BDF" w:rsidRDefault="0043668A" w:rsidP="005E5D59">
      <w:pPr>
        <w:spacing w:line="480" w:lineRule="auto"/>
        <w:rPr>
          <w:rFonts w:asciiTheme="majorBidi" w:hAnsiTheme="majorBidi" w:cstheme="majorBidi"/>
        </w:rPr>
      </w:pPr>
      <w:r w:rsidRPr="00B74B1E">
        <w:rPr>
          <w:rFonts w:asciiTheme="majorBidi" w:hAnsiTheme="majorBidi" w:cstheme="majorBidi"/>
          <w:b/>
          <w:bCs/>
        </w:rPr>
        <w:t>References</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45</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TABLES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4.1: Output </w:t>
      </w:r>
      <w:r w:rsidR="00C717F0" w:rsidRPr="008E3BDF">
        <w:rPr>
          <w:rFonts w:asciiTheme="majorBidi" w:hAnsiTheme="majorBidi" w:cstheme="majorBidi"/>
        </w:rPr>
        <w:t>Regulator</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4.2: EGS002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4.3: Mosfet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4.4: Transformer </w:t>
      </w:r>
      <w:r w:rsidR="00C717F0" w:rsidRPr="008E3BDF">
        <w:rPr>
          <w:rFonts w:asciiTheme="majorBidi" w:hAnsiTheme="majorBidi" w:cstheme="majorBidi"/>
        </w:rPr>
        <w:t>Output Load</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4.5: Output </w:t>
      </w:r>
      <w:r w:rsidR="00C717F0" w:rsidRPr="008E3BDF">
        <w:rPr>
          <w:rFonts w:asciiTheme="majorBidi" w:hAnsiTheme="majorBidi" w:cstheme="majorBidi"/>
        </w:rPr>
        <w:t xml:space="preserve">Testing </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42</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FIGURES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1: Concept of an </w:t>
      </w:r>
      <w:r w:rsidR="00C717F0" w:rsidRPr="008E3BDF">
        <w:rPr>
          <w:rFonts w:asciiTheme="majorBidi" w:hAnsiTheme="majorBidi" w:cstheme="majorBidi"/>
        </w:rPr>
        <w:t>Inverter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2: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Oscillator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463B07">
        <w:rPr>
          <w:rFonts w:asciiTheme="majorBidi" w:hAnsiTheme="majorBidi" w:cstheme="majorBidi"/>
        </w:rPr>
        <w:t>32</w:t>
      </w:r>
    </w:p>
    <w:p w:rsidR="0043668A" w:rsidRPr="008E3BDF" w:rsidRDefault="009D683D" w:rsidP="005E5D59">
      <w:pPr>
        <w:spacing w:line="480" w:lineRule="auto"/>
        <w:rPr>
          <w:rFonts w:asciiTheme="majorBidi" w:hAnsiTheme="majorBidi" w:cstheme="majorBidi"/>
        </w:rPr>
      </w:pPr>
      <w:r w:rsidRPr="008E3BDF">
        <w:rPr>
          <w:rFonts w:asciiTheme="majorBidi" w:hAnsiTheme="majorBidi" w:cstheme="majorBidi"/>
        </w:rPr>
        <w:t xml:space="preserve">Figure 3: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Project</w:t>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t>37</w:t>
      </w:r>
    </w:p>
    <w:p w:rsidR="0043668A" w:rsidRPr="008E3BDF" w:rsidRDefault="00EA1085" w:rsidP="005E5D59">
      <w:pPr>
        <w:spacing w:line="480" w:lineRule="auto"/>
        <w:jc w:val="both"/>
        <w:rPr>
          <w:rFonts w:asciiTheme="majorBidi" w:hAnsiTheme="majorBidi" w:cstheme="majorBidi"/>
          <w:sz w:val="32"/>
          <w:szCs w:val="32"/>
        </w:rPr>
      </w:pPr>
      <w:r w:rsidRPr="008E3BDF">
        <w:rPr>
          <w:rFonts w:asciiTheme="majorBidi" w:hAnsiTheme="majorBidi" w:cstheme="majorBidi"/>
          <w:sz w:val="32"/>
          <w:szCs w:val="32"/>
        </w:rPr>
        <w:tab/>
      </w:r>
      <w:r w:rsidRPr="008E3BDF">
        <w:rPr>
          <w:rFonts w:asciiTheme="majorBidi" w:hAnsiTheme="majorBidi" w:cstheme="majorBidi"/>
          <w:sz w:val="32"/>
          <w:szCs w:val="32"/>
        </w:rPr>
        <w:tab/>
      </w:r>
      <w:r w:rsidRPr="008E3BDF">
        <w:rPr>
          <w:rFonts w:asciiTheme="majorBidi" w:hAnsiTheme="majorBidi" w:cstheme="majorBidi"/>
          <w:sz w:val="32"/>
          <w:szCs w:val="32"/>
        </w:rPr>
        <w:tab/>
        <w:t xml:space="preserve">     </w:t>
      </w:r>
      <w:r w:rsidR="001F44D3" w:rsidRPr="008E3BDF">
        <w:rPr>
          <w:rFonts w:asciiTheme="majorBidi" w:hAnsiTheme="majorBidi" w:cstheme="majorBidi"/>
          <w:sz w:val="32"/>
          <w:szCs w:val="32"/>
        </w:rPr>
        <w:t xml:space="preserve"> </w:t>
      </w:r>
    </w:p>
    <w:p w:rsidR="0043668A" w:rsidRDefault="0043668A" w:rsidP="005E5D59">
      <w:pPr>
        <w:spacing w:line="480" w:lineRule="auto"/>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Pr="008E3BDF" w:rsidRDefault="005E5D59" w:rsidP="001F44D3">
      <w:pPr>
        <w:jc w:val="both"/>
        <w:rPr>
          <w:rFonts w:asciiTheme="majorBidi" w:hAnsiTheme="majorBidi" w:cstheme="majorBidi"/>
          <w:sz w:val="32"/>
          <w:szCs w:val="32"/>
        </w:rPr>
      </w:pPr>
    </w:p>
    <w:p w:rsidR="0043668A" w:rsidRPr="008E3BDF" w:rsidRDefault="0043668A" w:rsidP="001F44D3">
      <w:pPr>
        <w:jc w:val="both"/>
        <w:rPr>
          <w:rFonts w:asciiTheme="majorBidi" w:hAnsiTheme="majorBidi" w:cstheme="majorBidi"/>
          <w:sz w:val="32"/>
          <w:szCs w:val="32"/>
        </w:rPr>
      </w:pPr>
    </w:p>
    <w:p w:rsidR="00C717F0" w:rsidRDefault="0043668A" w:rsidP="008E3BDF">
      <w:pPr>
        <w:spacing w:line="240" w:lineRule="auto"/>
        <w:jc w:val="both"/>
        <w:rPr>
          <w:rFonts w:asciiTheme="majorBidi" w:hAnsiTheme="majorBidi" w:cstheme="majorBidi"/>
          <w:sz w:val="32"/>
          <w:szCs w:val="32"/>
        </w:rPr>
      </w:pP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1F44D3" w:rsidRPr="005B5A60" w:rsidRDefault="001F44D3" w:rsidP="00C717F0">
      <w:pPr>
        <w:spacing w:line="240" w:lineRule="auto"/>
        <w:jc w:val="center"/>
        <w:rPr>
          <w:rFonts w:asciiTheme="majorBidi" w:hAnsiTheme="majorBidi" w:cstheme="majorBidi"/>
          <w:b/>
          <w:bCs/>
          <w:sz w:val="28"/>
          <w:szCs w:val="28"/>
        </w:rPr>
      </w:pPr>
      <w:r w:rsidRPr="005B5A60">
        <w:rPr>
          <w:rFonts w:asciiTheme="majorBidi" w:hAnsiTheme="majorBidi" w:cstheme="majorBidi"/>
          <w:b/>
          <w:bCs/>
          <w:sz w:val="28"/>
          <w:szCs w:val="28"/>
        </w:rPr>
        <w:t>ABSTRACT</w:t>
      </w:r>
    </w:p>
    <w:p w:rsidR="001F44D3" w:rsidRPr="00C717F0" w:rsidRDefault="001F44D3" w:rsidP="0080556A">
      <w:pPr>
        <w:spacing w:line="240" w:lineRule="auto"/>
        <w:jc w:val="both"/>
        <w:rPr>
          <w:rFonts w:asciiTheme="majorBidi" w:hAnsiTheme="majorBidi" w:cstheme="majorBidi"/>
          <w:b/>
          <w:sz w:val="32"/>
          <w:szCs w:val="32"/>
        </w:rPr>
      </w:pPr>
      <w:r w:rsidRPr="005E5D59">
        <w:rPr>
          <w:rFonts w:asciiTheme="majorBidi" w:hAnsiTheme="majorBidi" w:cstheme="majorBidi"/>
        </w:rPr>
        <w:t xml:space="preserve"> T</w:t>
      </w:r>
      <w:r w:rsidR="0080556A">
        <w:rPr>
          <w:rFonts w:asciiTheme="majorBidi" w:hAnsiTheme="majorBidi" w:cstheme="majorBidi"/>
        </w:rPr>
        <w:t>he 5KVA inverter integrates the</w:t>
      </w:r>
      <w:r w:rsidRPr="005E5D59">
        <w:rPr>
          <w:rFonts w:asciiTheme="majorBidi" w:hAnsiTheme="majorBidi" w:cstheme="majorBidi"/>
        </w:rPr>
        <w:t xml:space="preserve"> MOSFETS, oscillator, and transformer into a cohesive system for efficient power conversion. The</w:t>
      </w:r>
      <w:r w:rsidR="0033023B">
        <w:rPr>
          <w:rFonts w:asciiTheme="majorBidi" w:hAnsiTheme="majorBidi" w:cstheme="majorBidi"/>
        </w:rPr>
        <w:t xml:space="preserve"> MOSFETs</w:t>
      </w:r>
      <w:r w:rsidRPr="005E5D59">
        <w:rPr>
          <w:rFonts w:asciiTheme="majorBidi" w:hAnsiTheme="majorBidi" w:cstheme="majorBidi"/>
        </w:rPr>
        <w:t xml:space="preserve"> </w:t>
      </w:r>
      <w:r w:rsidR="00270A95">
        <w:rPr>
          <w:rFonts w:asciiTheme="majorBidi" w:hAnsiTheme="majorBidi" w:cstheme="majorBidi"/>
        </w:rPr>
        <w:t>driver</w:t>
      </w:r>
      <w:r w:rsidRPr="005E5D59">
        <w:rPr>
          <w:rFonts w:asciiTheme="majorBidi" w:hAnsiTheme="majorBidi" w:cstheme="majorBidi"/>
        </w:rPr>
        <w:t xml:space="preserve">, </w:t>
      </w:r>
      <w:r w:rsidR="00602791">
        <w:rPr>
          <w:rFonts w:asciiTheme="majorBidi" w:hAnsiTheme="majorBidi" w:cstheme="majorBidi"/>
        </w:rPr>
        <w:t>supplies 24V</w:t>
      </w:r>
      <w:r w:rsidR="00270A95">
        <w:rPr>
          <w:rFonts w:asciiTheme="majorBidi" w:hAnsiTheme="majorBidi" w:cstheme="majorBidi"/>
        </w:rPr>
        <w:t xml:space="preserve"> 50Hz A</w:t>
      </w:r>
      <w:r w:rsidR="00602791">
        <w:rPr>
          <w:rFonts w:asciiTheme="majorBidi" w:hAnsiTheme="majorBidi" w:cstheme="majorBidi"/>
        </w:rPr>
        <w:t>C,</w:t>
      </w:r>
      <w:r w:rsidR="0033023B">
        <w:rPr>
          <w:rFonts w:asciiTheme="majorBidi" w:hAnsiTheme="majorBidi" w:cstheme="majorBidi"/>
        </w:rPr>
        <w:t xml:space="preserve"> </w:t>
      </w:r>
      <w:r w:rsidR="00602791">
        <w:rPr>
          <w:rFonts w:asciiTheme="majorBidi" w:hAnsiTheme="majorBidi" w:cstheme="majorBidi"/>
        </w:rPr>
        <w:t>connects to an H-bridge circuit with 16 IRF3502 MOSFETs. These MOSFETs are arranged in 4 switching sections. Instead of using</w:t>
      </w:r>
      <w:r w:rsidR="00A22683">
        <w:rPr>
          <w:rFonts w:asciiTheme="majorBidi" w:hAnsiTheme="majorBidi" w:cstheme="majorBidi"/>
        </w:rPr>
        <w:t xml:space="preserve"> just one MOSFET per switch in the</w:t>
      </w:r>
      <w:r w:rsidR="00602791">
        <w:rPr>
          <w:rFonts w:asciiTheme="majorBidi" w:hAnsiTheme="majorBidi" w:cstheme="majorBidi"/>
        </w:rPr>
        <w:t xml:space="preserve"> </w:t>
      </w:r>
      <w:r w:rsidR="00A22683">
        <w:rPr>
          <w:rFonts w:asciiTheme="majorBidi" w:hAnsiTheme="majorBidi" w:cstheme="majorBidi"/>
        </w:rPr>
        <w:t>basic H-bridge, four MOSFETs were</w:t>
      </w:r>
      <w:r w:rsidR="00602791">
        <w:rPr>
          <w:rFonts w:asciiTheme="majorBidi" w:hAnsiTheme="majorBidi" w:cstheme="majorBidi"/>
        </w:rPr>
        <w:t xml:space="preserve"> connected in parallel for each switch posi</w:t>
      </w:r>
      <w:r w:rsidR="00A22683">
        <w:rPr>
          <w:rFonts w:asciiTheme="majorBidi" w:hAnsiTheme="majorBidi" w:cstheme="majorBidi"/>
        </w:rPr>
        <w:t>tion, making a total of 16</w:t>
      </w:r>
      <w:r w:rsidR="0080556A">
        <w:rPr>
          <w:rFonts w:asciiTheme="majorBidi" w:hAnsiTheme="majorBidi" w:cstheme="majorBidi"/>
        </w:rPr>
        <w:t xml:space="preserve"> MOSFETs used</w:t>
      </w:r>
      <w:r w:rsidR="00A22683">
        <w:rPr>
          <w:rFonts w:asciiTheme="majorBidi" w:hAnsiTheme="majorBidi" w:cstheme="majorBidi"/>
        </w:rPr>
        <w:t>. The</w:t>
      </w:r>
      <w:r w:rsidR="00602791">
        <w:rPr>
          <w:rFonts w:asciiTheme="majorBidi" w:hAnsiTheme="majorBidi" w:cstheme="majorBidi"/>
        </w:rPr>
        <w:t xml:space="preserve"> parallel configuration helps to sha</w:t>
      </w:r>
      <w:r w:rsidR="00A22683">
        <w:rPr>
          <w:rFonts w:asciiTheme="majorBidi" w:hAnsiTheme="majorBidi" w:cstheme="majorBidi"/>
        </w:rPr>
        <w:t>re the high current load, reducing heat</w:t>
      </w:r>
      <w:r w:rsidR="00602791">
        <w:rPr>
          <w:rFonts w:asciiTheme="majorBidi" w:hAnsiTheme="majorBidi" w:cstheme="majorBidi"/>
        </w:rPr>
        <w:t xml:space="preserve">, and </w:t>
      </w:r>
      <w:r w:rsidR="00A22683">
        <w:rPr>
          <w:rFonts w:asciiTheme="majorBidi" w:hAnsiTheme="majorBidi" w:cstheme="majorBidi"/>
        </w:rPr>
        <w:t>improving</w:t>
      </w:r>
      <w:r w:rsidR="00602791">
        <w:rPr>
          <w:rFonts w:asciiTheme="majorBidi" w:hAnsiTheme="majorBidi" w:cstheme="majorBidi"/>
        </w:rPr>
        <w:t xml:space="preserve"> the</w:t>
      </w:r>
      <w:r w:rsidR="00A22683">
        <w:rPr>
          <w:rFonts w:asciiTheme="majorBidi" w:hAnsiTheme="majorBidi" w:cstheme="majorBidi"/>
        </w:rPr>
        <w:t xml:space="preserve"> </w:t>
      </w:r>
      <w:r w:rsidR="00602791">
        <w:rPr>
          <w:rFonts w:asciiTheme="majorBidi" w:hAnsiTheme="majorBidi" w:cstheme="majorBidi"/>
        </w:rPr>
        <w:t>overall performance and reliabil</w:t>
      </w:r>
      <w:r w:rsidR="00007104">
        <w:rPr>
          <w:rFonts w:asciiTheme="majorBidi" w:hAnsiTheme="majorBidi" w:cstheme="majorBidi"/>
        </w:rPr>
        <w:t>ity of the inverter.</w:t>
      </w:r>
      <w:r w:rsidR="00C717F0">
        <w:rPr>
          <w:rFonts w:asciiTheme="majorBidi" w:hAnsiTheme="majorBidi" w:cstheme="majorBidi"/>
        </w:rPr>
        <w:t xml:space="preserve"> </w:t>
      </w:r>
      <w:r w:rsidRPr="005E5D59">
        <w:rPr>
          <w:rFonts w:asciiTheme="majorBidi" w:hAnsiTheme="majorBidi" w:cstheme="majorBidi"/>
        </w:rPr>
        <w:t>Protective features include a 20A fuse, and a feedback loop to reg</w:t>
      </w:r>
      <w:r w:rsidR="002A3569">
        <w:rPr>
          <w:rFonts w:asciiTheme="majorBidi" w:hAnsiTheme="majorBidi" w:cstheme="majorBidi"/>
        </w:rPr>
        <w:t xml:space="preserve">ulate the output via the SG3524, </w:t>
      </w:r>
      <w:r w:rsidRPr="005E5D59">
        <w:rPr>
          <w:rFonts w:asciiTheme="majorBidi" w:hAnsiTheme="majorBidi" w:cstheme="majorBidi"/>
        </w:rPr>
        <w:t xml:space="preserve">and a cooling fan cools the transformer to manage thermal dissipation and </w:t>
      </w:r>
      <w:r w:rsidR="0080556A">
        <w:rPr>
          <w:rFonts w:asciiTheme="majorBidi" w:hAnsiTheme="majorBidi" w:cstheme="majorBidi"/>
        </w:rPr>
        <w:t>a testing confirms a stable 220V AC</w:t>
      </w:r>
      <w:r w:rsidRPr="005E5D59">
        <w:rPr>
          <w:rFonts w:asciiTheme="majorBidi" w:hAnsiTheme="majorBidi" w:cstheme="majorBidi"/>
        </w:rPr>
        <w:t xml:space="preserve"> output at 50Hz</w:t>
      </w:r>
      <w:r w:rsidR="002A3569">
        <w:rPr>
          <w:rFonts w:asciiTheme="majorBidi" w:hAnsiTheme="majorBidi" w:cstheme="majorBidi"/>
        </w:rPr>
        <w:t xml:space="preserve"> </w:t>
      </w:r>
      <w:r w:rsidRPr="005E5D59">
        <w:rPr>
          <w:rFonts w:asciiTheme="majorBidi" w:hAnsiTheme="majorBidi" w:cstheme="majorBidi"/>
        </w:rPr>
        <w:t>under various loads.</w:t>
      </w:r>
      <w:r w:rsidR="00E65BAD">
        <w:rPr>
          <w:rFonts w:asciiTheme="majorBidi" w:hAnsiTheme="majorBidi" w:cstheme="majorBidi"/>
        </w:rPr>
        <w:t xml:space="preserve"> To ensure proper switching, the signal from the oscillator</w:t>
      </w:r>
      <w:r w:rsidR="00A22683">
        <w:rPr>
          <w:rFonts w:asciiTheme="majorBidi" w:hAnsiTheme="majorBidi" w:cstheme="majorBidi"/>
        </w:rPr>
        <w:t xml:space="preserve"> was</w:t>
      </w:r>
      <w:r w:rsidR="00E65BAD">
        <w:rPr>
          <w:rFonts w:asciiTheme="majorBidi" w:hAnsiTheme="majorBidi" w:cstheme="majorBidi"/>
        </w:rPr>
        <w:t xml:space="preserve"> first amplified using a driver circuit. The inverter also includes several protective features, such as a 20A fuse to prevent overcurrent damage and a feedback loop to regulate the output voltage using the SG3524. In addition, a cooling fan </w:t>
      </w:r>
      <w:r w:rsidR="00A22683">
        <w:rPr>
          <w:rFonts w:asciiTheme="majorBidi" w:hAnsiTheme="majorBidi" w:cstheme="majorBidi"/>
        </w:rPr>
        <w:t>was</w:t>
      </w:r>
      <w:r w:rsidR="00E65BAD">
        <w:rPr>
          <w:rFonts w:asciiTheme="majorBidi" w:hAnsiTheme="majorBidi" w:cstheme="majorBidi"/>
        </w:rPr>
        <w:t xml:space="preserve"> installed to help dissipate heat from the transformer during operation. Testing confirms </w:t>
      </w:r>
      <w:r w:rsidR="00A22683">
        <w:rPr>
          <w:rFonts w:asciiTheme="majorBidi" w:hAnsiTheme="majorBidi" w:cstheme="majorBidi"/>
        </w:rPr>
        <w:t xml:space="preserve">that </w:t>
      </w:r>
      <w:r w:rsidR="00E65BAD">
        <w:rPr>
          <w:rFonts w:asciiTheme="majorBidi" w:hAnsiTheme="majorBidi" w:cstheme="majorBidi"/>
        </w:rPr>
        <w:t xml:space="preserve">the system produces a stable 220V AC output at 50Hz, even under various load conditions.  </w:t>
      </w:r>
    </w:p>
    <w:p w:rsidR="001F44D3" w:rsidRPr="008E3BDF" w:rsidRDefault="001F44D3" w:rsidP="008E3BDF">
      <w:pPr>
        <w:spacing w:line="240" w:lineRule="auto"/>
        <w:jc w:val="both"/>
        <w:rPr>
          <w:rFonts w:asciiTheme="majorBidi" w:hAnsiTheme="majorBidi" w:cstheme="majorBidi"/>
          <w:i/>
          <w:iCs/>
        </w:rPr>
      </w:pPr>
    </w:p>
    <w:p w:rsidR="001F44D3" w:rsidRPr="008E3BDF" w:rsidRDefault="001F44D3" w:rsidP="008E3BDF">
      <w:pPr>
        <w:spacing w:line="240" w:lineRule="auto"/>
        <w:jc w:val="both"/>
        <w:rPr>
          <w:rFonts w:asciiTheme="majorBidi" w:hAnsiTheme="majorBidi" w:cstheme="majorBidi"/>
          <w:i/>
          <w:iCs/>
        </w:rPr>
      </w:pPr>
    </w:p>
    <w:p w:rsidR="0019419F" w:rsidRDefault="0019419F" w:rsidP="008E3BDF">
      <w:pPr>
        <w:spacing w:line="240" w:lineRule="auto"/>
        <w:jc w:val="both"/>
        <w:rPr>
          <w:b/>
          <w:i/>
          <w:iCs/>
          <w:sz w:val="28"/>
          <w:szCs w:val="28"/>
        </w:rPr>
        <w:sectPr w:rsidR="0019419F" w:rsidSect="001E51E5">
          <w:footerReference w:type="default" r:id="rId7"/>
          <w:pgSz w:w="12240" w:h="15840"/>
          <w:pgMar w:top="1440" w:right="1440" w:bottom="1440" w:left="1440" w:header="720" w:footer="720" w:gutter="0"/>
          <w:pgNumType w:fmt="lowerRoman" w:start="1"/>
          <w:cols w:space="720"/>
          <w:titlePg/>
          <w:docGrid w:linePitch="360"/>
        </w:sectPr>
      </w:pPr>
    </w:p>
    <w:p w:rsidR="001F44D3" w:rsidRPr="008E3BDF" w:rsidRDefault="001F44D3" w:rsidP="008E3BDF">
      <w:pPr>
        <w:spacing w:line="240" w:lineRule="auto"/>
        <w:jc w:val="both"/>
        <w:rPr>
          <w:b/>
          <w:i/>
          <w:iCs/>
          <w:sz w:val="28"/>
          <w:szCs w:val="28"/>
        </w:rPr>
      </w:pPr>
    </w:p>
    <w:p w:rsidR="00152BDF" w:rsidRDefault="00152BDF" w:rsidP="001F44D3">
      <w:pPr>
        <w:tabs>
          <w:tab w:val="left" w:pos="1800"/>
          <w:tab w:val="center" w:pos="4680"/>
        </w:tabs>
        <w:rPr>
          <w:b/>
          <w:sz w:val="28"/>
          <w:szCs w:val="28"/>
        </w:rPr>
        <w:sectPr w:rsidR="00152BDF" w:rsidSect="001E51E5">
          <w:pgSz w:w="12240" w:h="15840"/>
          <w:pgMar w:top="1440" w:right="1440" w:bottom="1440" w:left="1440" w:header="720" w:footer="720" w:gutter="0"/>
          <w:pgNumType w:fmt="lowerRoman" w:start="1"/>
          <w:cols w:space="720"/>
          <w:titlePg/>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152BDF" w:rsidRDefault="00152BDF" w:rsidP="00457E91">
      <w:pPr>
        <w:pStyle w:val="Heading1"/>
        <w:rPr>
          <w:szCs w:val="24"/>
        </w:rPr>
        <w:sectPr w:rsidR="00152BDF" w:rsidSect="00152BDF">
          <w:pgSz w:w="12240" w:h="15840"/>
          <w:pgMar w:top="1440" w:right="1440" w:bottom="1440" w:left="1440" w:header="720" w:footer="720" w:gutter="0"/>
          <w:pgNumType w:start="1"/>
          <w:cols w:space="720"/>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457E91" w:rsidRPr="00DC49F8" w:rsidRDefault="00457E91" w:rsidP="00457E91">
      <w:pPr>
        <w:pStyle w:val="Heading1"/>
        <w:rPr>
          <w:szCs w:val="24"/>
        </w:rPr>
      </w:pPr>
      <w:r w:rsidRPr="00DC49F8">
        <w:rPr>
          <w:szCs w:val="24"/>
        </w:rPr>
        <w:t>CHAPTER ONE</w:t>
      </w:r>
    </w:p>
    <w:p w:rsidR="00457E91" w:rsidRPr="00DC49F8" w:rsidRDefault="00457E91" w:rsidP="00457E91">
      <w:pPr>
        <w:pStyle w:val="Heading2"/>
        <w:numPr>
          <w:ilvl w:val="0"/>
          <w:numId w:val="1"/>
        </w:numPr>
        <w:spacing w:line="480" w:lineRule="auto"/>
        <w:ind w:left="1350"/>
        <w:rPr>
          <w:rFonts w:ascii="Times New Roman" w:hAnsi="Times New Roman" w:cs="Times New Roman"/>
          <w:b/>
          <w:color w:val="000000" w:themeColor="text1"/>
          <w:sz w:val="24"/>
          <w:szCs w:val="24"/>
        </w:rPr>
      </w:pPr>
      <w:r w:rsidRPr="00DC49F8">
        <w:rPr>
          <w:rFonts w:ascii="Times New Roman" w:hAnsi="Times New Roman" w:cs="Times New Roman"/>
          <w:b/>
          <w:color w:val="000000" w:themeColor="text1"/>
          <w:sz w:val="24"/>
          <w:szCs w:val="24"/>
        </w:rPr>
        <w:t>INTRODUCTION</w:t>
      </w:r>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rPr>
        <w:t xml:space="preserve">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 </w:t>
      </w:r>
      <w:r w:rsidR="0088623E" w:rsidRPr="00DC49F8">
        <w:rPr>
          <w:rFonts w:ascii="Times New Roman" w:hAnsi="Times New Roman"/>
        </w:rPr>
        <w:fldChar w:fldCharType="begin"/>
      </w:r>
      <w:r w:rsidRPr="00DC49F8">
        <w:rPr>
          <w:rFonts w:ascii="Times New Roman" w:hAnsi="Times New Roman"/>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88623E" w:rsidRPr="00DC49F8">
        <w:rPr>
          <w:rFonts w:ascii="Times New Roman" w:hAnsi="Times New Roman"/>
        </w:rPr>
        <w:fldChar w:fldCharType="separate"/>
      </w:r>
      <w:r w:rsidRPr="00DC49F8">
        <w:rPr>
          <w:rFonts w:ascii="Times New Roman" w:hAnsi="Times New Roman" w:cs="Times New Roman"/>
        </w:rPr>
        <w:t>[1]</w:t>
      </w:r>
      <w:r w:rsidR="0088623E" w:rsidRPr="00DC49F8">
        <w:rPr>
          <w:rFonts w:ascii="Times New Roman" w:hAnsi="Times New Roman"/>
        </w:rPr>
        <w:fldChar w:fldCharType="end"/>
      </w:r>
      <w:r w:rsidRPr="00DC49F8">
        <w:rPr>
          <w:rFonts w:ascii="Times New Roman" w:hAnsi="Times New Roman"/>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457E91" w:rsidRPr="00DC49F8" w:rsidRDefault="00457E91" w:rsidP="00457E91">
      <w:pPr>
        <w:keepNext/>
        <w:spacing w:line="480" w:lineRule="auto"/>
        <w:jc w:val="center"/>
      </w:pPr>
      <w:r w:rsidRPr="00DC49F8">
        <w:rPr>
          <w:rFonts w:ascii="Times New Roman" w:hAnsi="Times New Roman" w:cs="Times New Roman"/>
          <w:noProof/>
        </w:rPr>
        <w:drawing>
          <wp:inline distT="0" distB="0" distL="0" distR="0">
            <wp:extent cx="3524250" cy="817245"/>
            <wp:effectExtent l="0" t="0" r="0" b="1905"/>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8"/>
                    <a:srcRect/>
                    <a:stretch>
                      <a:fillRect/>
                    </a:stretch>
                  </pic:blipFill>
                  <pic:spPr bwMode="auto">
                    <a:xfrm>
                      <a:off x="0" y="0"/>
                      <a:ext cx="3524250" cy="817245"/>
                    </a:xfrm>
                    <a:prstGeom prst="rect">
                      <a:avLst/>
                    </a:prstGeom>
                    <a:noFill/>
                  </pic:spPr>
                </pic:pic>
              </a:graphicData>
            </a:graphic>
          </wp:inline>
        </w:drawing>
      </w:r>
    </w:p>
    <w:p w:rsidR="00457E91" w:rsidRPr="00DC49F8" w:rsidRDefault="00457E91" w:rsidP="00457E91">
      <w:pPr>
        <w:pStyle w:val="Caption"/>
        <w:spacing w:line="480" w:lineRule="auto"/>
        <w:jc w:val="center"/>
        <w:rPr>
          <w:rFonts w:ascii="Times New Roman" w:hAnsi="Times New Roman" w:cs="Times New Roman"/>
          <w:color w:val="auto"/>
          <w:sz w:val="24"/>
          <w:szCs w:val="24"/>
        </w:rPr>
      </w:pPr>
      <w:bookmarkStart w:id="1" w:name="_Toc201845108"/>
      <w:r w:rsidRPr="00DC49F8">
        <w:rPr>
          <w:rFonts w:ascii="Times New Roman" w:hAnsi="Times New Roman" w:cs="Times New Roman"/>
          <w:color w:val="auto"/>
          <w:sz w:val="24"/>
          <w:szCs w:val="24"/>
        </w:rPr>
        <w:t xml:space="preserve">Figure </w:t>
      </w:r>
      <w:r w:rsidR="0088623E"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0088623E" w:rsidRPr="00DC49F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88623E"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1"/>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cs="Times New Roman"/>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t xml:space="preserve">. </w:t>
      </w:r>
      <w:r w:rsidRPr="00DC49F8">
        <w:rPr>
          <w:rFonts w:ascii="Times New Roman" w:hAnsi="Times New Roman"/>
        </w:rPr>
        <w:t xml:space="preserve">The application of inverters in homes, hospitals, data centers, and telecommunication systems underscores their importance in contemporary power systems. A 5KVA inverter, in particular, is capable of handling moderate to heavy loads, making it suitable for residential, educational, and office use. The reliability, portability, and eco-friendliness of inverters further position them as viable options in bridging the electricity supply gap </w:t>
      </w:r>
      <w:r w:rsidR="0088623E" w:rsidRPr="00DC49F8">
        <w:rPr>
          <w:rFonts w:ascii="Times New Roman" w:hAnsi="Times New Roman"/>
        </w:rPr>
        <w:fldChar w:fldCharType="begin"/>
      </w:r>
      <w:r w:rsidRPr="00DC49F8">
        <w:rPr>
          <w:rFonts w:ascii="Times New Roman" w:hAnsi="Times New Roman"/>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88623E" w:rsidRPr="00DC49F8">
        <w:rPr>
          <w:rFonts w:ascii="Times New Roman" w:hAnsi="Times New Roman"/>
        </w:rPr>
        <w:fldChar w:fldCharType="separate"/>
      </w:r>
      <w:r w:rsidRPr="00DC49F8">
        <w:rPr>
          <w:rFonts w:ascii="Times New Roman" w:hAnsi="Times New Roman" w:cs="Times New Roman"/>
        </w:rPr>
        <w:t>[1]</w:t>
      </w:r>
      <w:r w:rsidR="0088623E" w:rsidRPr="00DC49F8">
        <w:rPr>
          <w:rFonts w:ascii="Times New Roman" w:hAnsi="Times New Roman"/>
        </w:rPr>
        <w:fldChar w:fldCharType="end"/>
      </w:r>
      <w:r w:rsidRPr="00DC49F8">
        <w:rPr>
          <w:rFonts w:ascii="Times New Roman" w:hAnsi="Times New Roman"/>
        </w:rPr>
        <w:t xml:space="preserve">, </w:t>
      </w:r>
      <w:r w:rsidR="0088623E" w:rsidRPr="00DC49F8">
        <w:rPr>
          <w:rFonts w:ascii="Times New Roman" w:hAnsi="Times New Roman"/>
        </w:rPr>
        <w:fldChar w:fldCharType="begin"/>
      </w:r>
      <w:r w:rsidRPr="00DC49F8">
        <w:rPr>
          <w:rFonts w:ascii="Times New Roman" w:hAnsi="Times New Roman"/>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88623E" w:rsidRPr="00DC49F8">
        <w:rPr>
          <w:rFonts w:ascii="Times New Roman" w:hAnsi="Times New Roman"/>
        </w:rPr>
        <w:fldChar w:fldCharType="separate"/>
      </w:r>
      <w:r w:rsidRPr="00DC49F8">
        <w:rPr>
          <w:rFonts w:ascii="Times New Roman" w:hAnsi="Times New Roman" w:cs="Times New Roman"/>
        </w:rPr>
        <w:t>[2]</w:t>
      </w:r>
      <w:r w:rsidR="0088623E" w:rsidRPr="00DC49F8">
        <w:rPr>
          <w:rFonts w:ascii="Times New Roman" w:hAnsi="Times New Roman"/>
        </w:rPr>
        <w:fldChar w:fldCharType="end"/>
      </w:r>
      <w:r w:rsidRPr="00DC49F8">
        <w:rPr>
          <w:rFonts w:ascii="Times New Roman" w:hAnsi="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 xml:space="preserve">The 5KVA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pumps. In urban households, a 5KVA inverter can sustain operations during prolonged outages, helping users maintain productivity and comfort. In rural health centers or small offices, such an inverter can support essential services without the need for noisy generators. The design of a 5KVA inverter requires careful attention to component selection, topology, thermal management, and control logic. Key components typically include power MOSFETs or IGBTs for switching, a well-rated transformer for voltage transformation, and microcontrollers for logic control. Additionally, input and output filters are employed to reduce noise and improve the quality of the AC waveform. A high-performance 5KVA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0088623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88623E" w:rsidRPr="00DC49F8">
        <w:rPr>
          <w:rFonts w:ascii="Times New Roman" w:hAnsi="Times New Roman" w:cs="Times New Roman"/>
        </w:rPr>
        <w:fldChar w:fldCharType="separate"/>
      </w:r>
      <w:r w:rsidRPr="00DC49F8">
        <w:rPr>
          <w:rFonts w:ascii="Times New Roman" w:hAnsi="Times New Roman" w:cs="Times New Roman"/>
        </w:rPr>
        <w:t>[2]</w:t>
      </w:r>
      <w:r w:rsidR="0088623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270"/>
        <w:jc w:val="both"/>
        <w:rPr>
          <w:rFonts w:ascii="Times New Roman" w:hAnsi="Times New Roman" w:cs="Times New Roman"/>
        </w:rPr>
      </w:pPr>
      <w:r w:rsidRPr="00DC49F8">
        <w:rPr>
          <w:rFonts w:ascii="Times New Roman" w:hAnsi="Times New Roman" w:cs="Times New Roman"/>
        </w:rPr>
        <w:tab/>
      </w:r>
      <w:r w:rsidRPr="00DC49F8">
        <w:rPr>
          <w:rFonts w:ascii="Times New Roman" w:hAnsi="Times New Roman" w:cs="Times New Roman"/>
        </w:rPr>
        <w:tab/>
        <w:t xml:space="preserve">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both magnitude and frequency (220V,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is adequately rated to handle 5KVA without overheating or magnetic saturation. Heat generated during switching operations is effectively managed using heat sinks or forced-air cooling systems to prevent thermal failure. Inverter designs either be low-frequency or high-frequency, each with its trade-offs in terms of size, efficiency, and transformer design. The proper matching of these subsystems ensures the inverter performs efficiently, reliably, and safely over time </w:t>
      </w:r>
      <w:r w:rsidR="0088623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0088623E" w:rsidRPr="00DC49F8">
        <w:rPr>
          <w:rFonts w:ascii="Times New Roman" w:hAnsi="Times New Roman" w:cs="Times New Roman"/>
        </w:rPr>
        <w:fldChar w:fldCharType="separate"/>
      </w:r>
      <w:r w:rsidRPr="00DC49F8">
        <w:rPr>
          <w:rFonts w:ascii="Times New Roman" w:hAnsi="Times New Roman" w:cs="Times New Roman"/>
        </w:rPr>
        <w:t>[3]</w:t>
      </w:r>
      <w:r w:rsidR="0088623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Pr>
          <w:rFonts w:ascii="Times New Roman" w:hAnsi="Times New Roman" w:cs="Times New Roman"/>
        </w:rPr>
        <w:t>s, batteries, and AC loads. A 5K</w:t>
      </w:r>
      <w:r w:rsidRPr="00DC49F8">
        <w:rPr>
          <w:rFonts w:ascii="Times New Roman" w:hAnsi="Times New Roman" w:cs="Times New Roman"/>
        </w:rPr>
        <w:t xml:space="preserve">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research attention in recent years </w:t>
      </w:r>
      <w:r w:rsidR="0088623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0088623E" w:rsidRPr="00DC49F8">
        <w:rPr>
          <w:rFonts w:ascii="Times New Roman" w:hAnsi="Times New Roman" w:cs="Times New Roman"/>
        </w:rPr>
        <w:fldChar w:fldCharType="separate"/>
      </w:r>
      <w:r w:rsidRPr="00DC49F8">
        <w:rPr>
          <w:rFonts w:ascii="Times New Roman" w:hAnsi="Times New Roman" w:cs="Times New Roman"/>
        </w:rPr>
        <w:t>[4]</w:t>
      </w:r>
      <w:r w:rsidR="0088623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A well-designed 5KVA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 xml:space="preserve">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construction of a 5KVA inverter not only address a technical need but also align with national goals of technological self-reliance and capacity development </w:t>
      </w:r>
      <w:r w:rsidR="0088623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0088623E" w:rsidRPr="00DC49F8">
        <w:rPr>
          <w:rFonts w:ascii="Times New Roman" w:hAnsi="Times New Roman" w:cs="Times New Roman"/>
        </w:rPr>
        <w:fldChar w:fldCharType="separate"/>
      </w:r>
      <w:r w:rsidRPr="00DC49F8">
        <w:rPr>
          <w:rFonts w:ascii="Times New Roman" w:hAnsi="Times New Roman" w:cs="Times New Roman"/>
        </w:rPr>
        <w:t>[5]</w:t>
      </w:r>
      <w:r w:rsidR="0088623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 xml:space="preserve">        </w:t>
      </w:r>
      <w:r w:rsidRPr="00DC49F8">
        <w:rPr>
          <w:rFonts w:ascii="Times New Roman" w:hAnsi="Times New Roman" w:cs="Times New Roman"/>
          <w:color w:val="000000" w:themeColor="text1"/>
        </w:rPr>
        <w:t>1.1 AIM</w:t>
      </w:r>
    </w:p>
    <w:p w:rsidR="00457E91" w:rsidRPr="00DC49F8" w:rsidRDefault="00457E91" w:rsidP="00457E91">
      <w:pPr>
        <w:spacing w:line="480" w:lineRule="auto"/>
        <w:ind w:left="720"/>
        <w:jc w:val="both"/>
        <w:rPr>
          <w:rFonts w:ascii="Times New Roman" w:hAnsi="Times New Roman" w:cs="Times New Roman"/>
        </w:rPr>
      </w:pPr>
      <w:r w:rsidRPr="00DC49F8">
        <w:rPr>
          <w:rFonts w:ascii="Times New Roman" w:hAnsi="Times New Roman" w:cs="Times New Roman"/>
        </w:rPr>
        <w:t xml:space="preserve">    The aim of this project is to design and construct a reliable 5KVA inverter that efficiently converts DC power supply to AC power supply</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 xml:space="preserve"> OBJECTIVES</w:t>
      </w:r>
    </w:p>
    <w:p w:rsidR="00457E91" w:rsidRPr="00DC49F8" w:rsidRDefault="00457E91" w:rsidP="00457E91">
      <w:pPr>
        <w:pStyle w:val="NormalWeb"/>
        <w:numPr>
          <w:ilvl w:val="0"/>
          <w:numId w:val="2"/>
        </w:numPr>
        <w:spacing w:line="360" w:lineRule="auto"/>
        <w:ind w:hanging="270"/>
      </w:pPr>
      <w:r w:rsidRPr="00DC49F8">
        <w:t>To design an inverter that can deliver a pure sine wave AC output from 24V DC battery source.</w:t>
      </w:r>
    </w:p>
    <w:p w:rsidR="00457E91" w:rsidRPr="00DC49F8" w:rsidRDefault="00457E91" w:rsidP="00457E91">
      <w:pPr>
        <w:pStyle w:val="NormalWeb"/>
        <w:numPr>
          <w:ilvl w:val="0"/>
          <w:numId w:val="2"/>
        </w:numPr>
        <w:spacing w:line="360" w:lineRule="auto"/>
        <w:ind w:hanging="180"/>
      </w:pPr>
      <w:r w:rsidRPr="00DC49F8">
        <w:t>To maintain a range of voltage that varies between 200V to 220V with a frequency of 50Hz for the suitability of power appliances.</w:t>
      </w:r>
    </w:p>
    <w:p w:rsidR="00457E91" w:rsidRPr="00DC49F8" w:rsidRDefault="00457E91" w:rsidP="00457E91">
      <w:pPr>
        <w:pStyle w:val="NormalWeb"/>
        <w:numPr>
          <w:ilvl w:val="0"/>
          <w:numId w:val="2"/>
        </w:numPr>
        <w:spacing w:line="360" w:lineRule="auto"/>
        <w:ind w:hanging="90"/>
      </w:pPr>
      <w:r w:rsidRPr="00DC49F8">
        <w:t>To ensure the inverter system is cost-effective and constructed using locally available materials.</w:t>
      </w:r>
    </w:p>
    <w:p w:rsidR="00457E91" w:rsidRPr="00DC49F8" w:rsidRDefault="00457E91" w:rsidP="00457E91">
      <w:pPr>
        <w:pStyle w:val="NormalWeb"/>
        <w:numPr>
          <w:ilvl w:val="0"/>
          <w:numId w:val="2"/>
        </w:numPr>
        <w:spacing w:line="480" w:lineRule="auto"/>
        <w:ind w:hanging="90"/>
      </w:pPr>
      <w:r w:rsidRPr="00DC49F8">
        <w:t>To test and evaluate the performance of the constructed inverter under various load conditions</w:t>
      </w:r>
    </w:p>
    <w:p w:rsidR="00457E91" w:rsidRPr="00DC49F8" w:rsidRDefault="00457E91" w:rsidP="00457E91">
      <w:pPr>
        <w:pStyle w:val="Heading2"/>
        <w:spacing w:line="276"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PROBLEM STATEMENT</w:t>
      </w:r>
    </w:p>
    <w:p w:rsidR="00457E91" w:rsidRPr="00DC49F8" w:rsidRDefault="00457E91" w:rsidP="00457E91">
      <w:pPr>
        <w:pStyle w:val="NormalWeb"/>
        <w:spacing w:line="480" w:lineRule="auto"/>
        <w:ind w:left="360" w:right="360"/>
        <w:jc w:val="both"/>
      </w:pPr>
      <w:r>
        <w:tab/>
      </w:r>
      <w:r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t xml:space="preserve"> </w:t>
      </w:r>
      <w:r w:rsidRPr="00DC49F8">
        <w:t>This project addresses the need to design and construct a reliable and cost-effective 5KVA inverter using locally available components and materials.</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SCOPE OF THE STUDY</w:t>
      </w:r>
    </w:p>
    <w:p w:rsidR="00457E91" w:rsidRPr="00DC49F8" w:rsidRDefault="00457E91" w:rsidP="00457E91">
      <w:pPr>
        <w:spacing w:line="480" w:lineRule="auto"/>
        <w:ind w:left="450" w:hanging="4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C49F8">
        <w:rPr>
          <w:rFonts w:ascii="Times New Roman" w:hAnsi="Times New Roman" w:cs="Times New Roman"/>
        </w:rPr>
        <w:t>The project covers the design and construction of a single-phase 5KVA inverter capable of delivering 220V, 50Hz output with overload protection, cooling mechanism and battery level monitoring.</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MOTIVATION</w:t>
      </w:r>
    </w:p>
    <w:p w:rsidR="00457E91" w:rsidRPr="00DC49F8" w:rsidRDefault="00457E91" w:rsidP="00457E91">
      <w:pPr>
        <w:spacing w:line="480" w:lineRule="auto"/>
        <w:ind w:left="450" w:right="180"/>
        <w:jc w:val="both"/>
        <w:rPr>
          <w:rFonts w:ascii="Times New Roman" w:hAnsi="Times New Roman" w:cs="Times New Roman"/>
        </w:rPr>
      </w:pPr>
      <w:r>
        <w:rPr>
          <w:rFonts w:ascii="Times New Roman" w:hAnsi="Times New Roman" w:cs="Times New Roman"/>
        </w:rPr>
        <w:tab/>
      </w:r>
      <w:r w:rsidRPr="00DC49F8">
        <w:rPr>
          <w:rFonts w:ascii="Times New Roman" w:hAnsi="Times New Roman" w:cs="Times New Roman"/>
        </w:rPr>
        <w:t>Motivated by inadequate power supply which causes some industries and some machines to have excess damage, and due to environmental pollution which affects the usage of fossil fuels to power their generating system and causes harms to the environment.</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LIMITATION OF THE PROJECT</w:t>
      </w:r>
    </w:p>
    <w:p w:rsidR="00457E91" w:rsidRPr="00DC49F8" w:rsidRDefault="00457E91" w:rsidP="00457E91">
      <w:pPr>
        <w:pStyle w:val="NormalWeb"/>
        <w:numPr>
          <w:ilvl w:val="0"/>
          <w:numId w:val="3"/>
        </w:numPr>
        <w:spacing w:line="480" w:lineRule="auto"/>
        <w:ind w:hanging="90"/>
        <w:jc w:val="both"/>
      </w:pPr>
      <w:r w:rsidRPr="00DC49F8">
        <w:t>It cannot withstand more than the rated voltage.</w:t>
      </w:r>
    </w:p>
    <w:p w:rsidR="00457E91" w:rsidRPr="00DC49F8" w:rsidRDefault="00457E91" w:rsidP="00457E91">
      <w:pPr>
        <w:pStyle w:val="NormalWeb"/>
        <w:numPr>
          <w:ilvl w:val="0"/>
          <w:numId w:val="3"/>
        </w:numPr>
        <w:spacing w:line="480" w:lineRule="auto"/>
        <w:ind w:hanging="90"/>
        <w:jc w:val="both"/>
      </w:pPr>
      <w:r w:rsidRPr="00DC49F8">
        <w:t>The inverter is not grid-tied.</w:t>
      </w:r>
    </w:p>
    <w:p w:rsidR="00457E91" w:rsidRPr="00DC49F8" w:rsidRDefault="00457E91" w:rsidP="00457E91">
      <w:pPr>
        <w:pStyle w:val="NormalWeb"/>
        <w:numPr>
          <w:ilvl w:val="0"/>
          <w:numId w:val="3"/>
        </w:numPr>
        <w:spacing w:line="480" w:lineRule="auto"/>
        <w:ind w:hanging="90"/>
        <w:jc w:val="both"/>
      </w:pPr>
      <w:r w:rsidRPr="00DC49F8">
        <w:t>The cooling system is limited to forced-air convection (fan-based).</w:t>
      </w:r>
    </w:p>
    <w:p w:rsidR="00457E91" w:rsidRPr="00DC49F8" w:rsidRDefault="00457E91" w:rsidP="00457E91">
      <w:pPr>
        <w:pStyle w:val="NormalWeb"/>
        <w:numPr>
          <w:ilvl w:val="0"/>
          <w:numId w:val="3"/>
        </w:numPr>
        <w:spacing w:line="480" w:lineRule="auto"/>
        <w:ind w:hanging="90"/>
        <w:jc w:val="both"/>
      </w:pPr>
      <w:r w:rsidRPr="00DC49F8">
        <w:t>The power factor is assumed to be near unity.</w:t>
      </w:r>
    </w:p>
    <w:p w:rsidR="00457E91" w:rsidRPr="00DC49F8" w:rsidRDefault="00457E91" w:rsidP="00457E91">
      <w:pPr>
        <w:pStyle w:val="NormalWeb"/>
        <w:numPr>
          <w:ilvl w:val="0"/>
          <w:numId w:val="3"/>
        </w:numPr>
        <w:spacing w:line="480" w:lineRule="auto"/>
        <w:ind w:right="360" w:hanging="90"/>
        <w:jc w:val="both"/>
      </w:pPr>
      <w:r w:rsidRPr="00DC49F8">
        <w:t>Battery type is limited to lead-acid for affordability and its capacity affects how long the inverter can power the connected devices to the end.</w:t>
      </w:r>
    </w:p>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A5747C" w:rsidRDefault="00457E91" w:rsidP="00457E91">
      <w:pPr>
        <w:spacing w:line="480" w:lineRule="auto"/>
        <w:jc w:val="center"/>
        <w:rPr>
          <w:rFonts w:ascii="Times New Roman" w:hAnsi="Times New Roman" w:cs="Times New Roman"/>
          <w:b/>
          <w:bCs/>
        </w:rPr>
      </w:pPr>
      <w:r w:rsidRPr="00A5747C">
        <w:rPr>
          <w:rFonts w:ascii="Times New Roman" w:hAnsi="Times New Roman" w:cs="Times New Roman"/>
          <w:b/>
          <w:bCs/>
        </w:rPr>
        <w:t>CHAPTER TWO</w:t>
      </w:r>
      <w:r w:rsidRPr="00A5747C">
        <w:rPr>
          <w:rFonts w:ascii="Times New Roman" w:hAnsi="Times New Roman" w:cs="Times New Roman"/>
        </w:rPr>
        <w:t>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 xml:space="preserve">2.0 </w:t>
      </w:r>
      <w:r w:rsidRPr="00A5747C">
        <w:rPr>
          <w:rFonts w:ascii="Times New Roman" w:hAnsi="Times New Roman" w:cs="Times New Roman"/>
          <w:b/>
          <w:bCs/>
        </w:rPr>
        <w:tab/>
        <w:t xml:space="preserve">LITERATURE REVIEW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 [6]. The rotary converters were large and bulky, typically designed for industrial applications, with power outputs ranging from 500 watts to 2 KVA. Their size often required spaces as large as small industrial enclosures, and they were primarily used in factories and railway systems [7].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1920s, rotary converters were replaced by motor-generator sets, which separated the DC motor and AC generator into distinct units. This design enhanced reliability and operational efficiency, allowing for power outputs of up to 5KVA. Despite these improvements, motor-generator sets remained large and occupied significant space, making them suitable primarily for industrial and railway applications where size was not a critical limitation [8].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systems typically ranged between 2KVA and 10KVA, but their efficiency was limited by significant heat losses generated by the vacuum tubes. A major breakthrough in inverter technology occurred in 1957 with the development of silicon-controlled rectifiers (SCRs) by Bell Laboratories. SCRs allowed for precise control of high-power electronic switching, revolutionizing DC-to-AC conversion. SCR-based inverters were more efficient and compact than vacuum tube systems, handling power outputs ranging from 5KVA to 20KVA by the 1960s. Their design reduced size and made them suitable for broader industrial applications, with physical dimensions resembling modern household washing machines [9].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typically handled power outputs under 1KVA and were compact enough to be integrated into consumer-grade systems such as uninterruptible power supplies (UPS) [10].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1980s introduced Insulated Gate Bipolar Transistors (IGBTs), which combined the high-speed switching capability of MOSFETs with the high power-handling capacity of bipolar transistors. IGBT-based inverters handled higher power outputs, ranging from 5KVA to 50KVA, with increased efficiency and reliability. These inverters were widely adopted in industrial applications, renewable energy systems, and grid integration projects. The compactness and adaptability of IGBT technology made it a standard choice for various energy conversion needs [11].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outputs exceeding 100KVA,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 [12].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marked the advent of modern inverters, characterized by the use of advanced materials such as silicon carbide (SiC) and gallium nitride (GaN). These wide-bandgap semiconductors allowed for the development of compact, highly efficient inverters with superior thermal management. Modern 5KVA inverters are now compact enough to be wall-mounted, with dimensions as small as 30x20x10cm, making them suitable for residential and commercial use. Additionally, contemporary inverters are equipped with features like digital control systems, Internet of Things (IoT) integration, and real-time monitoring, which enhance their functionality and adaptability [13].</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 [14]. The results of an Innovation search show that multilevel inverter circuits have been around for more than 25 years. An early traceable Innovation appeared in 1975 [15].</w:t>
      </w:r>
    </w:p>
    <w:p w:rsidR="00457E91" w:rsidRDefault="00457E91" w:rsidP="00457E91">
      <w:pPr>
        <w:spacing w:line="480" w:lineRule="auto"/>
        <w:jc w:val="both"/>
        <w:rPr>
          <w:rFonts w:ascii="Times New Roman" w:hAnsi="Times New Roman" w:cs="Times New Roman"/>
          <w:b/>
          <w:bCs/>
        </w:rPr>
      </w:pPr>
    </w:p>
    <w:p w:rsidR="00457E91" w:rsidRPr="00544F88" w:rsidRDefault="00457E91" w:rsidP="00457E91">
      <w:pPr>
        <w:spacing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544F88">
        <w:rPr>
          <w:rFonts w:ascii="Times New Roman" w:hAnsi="Times New Roman" w:cs="Times New Roman"/>
          <w:b/>
          <w:bCs/>
        </w:rPr>
        <w:t>INVERTER CLASSIFICATION</w:t>
      </w:r>
      <w:r>
        <w:rPr>
          <w:rFonts w:ascii="Times New Roman" w:hAnsi="Times New Roman" w:cs="Times New Roman"/>
        </w:rPr>
        <w:t xml:space="preserve"> </w:t>
      </w:r>
      <w:r w:rsidRPr="00544F88">
        <w:rPr>
          <w:rFonts w:ascii="Times New Roman" w:hAnsi="Times New Roman" w:cs="Times New Roman"/>
          <w:b/>
          <w:bCs/>
        </w:rPr>
        <w:t xml:space="preserve"> </w:t>
      </w:r>
    </w:p>
    <w:p w:rsidR="00457E91" w:rsidRPr="00544F88" w:rsidRDefault="00457E91" w:rsidP="00457E91">
      <w:pPr>
        <w:spacing w:line="480" w:lineRule="auto"/>
        <w:jc w:val="both"/>
        <w:rPr>
          <w:rFonts w:ascii="Times New Roman" w:hAnsi="Times New Roman" w:cs="Times New Roman"/>
        </w:rPr>
      </w:pPr>
      <w:r>
        <w:rPr>
          <w:rFonts w:ascii="Times New Roman" w:hAnsi="Times New Roman" w:cs="Times New Roman"/>
        </w:rPr>
        <w:tab/>
        <w:t xml:space="preserve">Inverter inverts DC to AC and are in types like square wave, modified sine wave, and pure sine wave based on there output quality. Each type serves different applications depending on power quality, load size, and connection.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2.1.1</w:t>
      </w:r>
      <w:r w:rsidRPr="00A5747C">
        <w:rPr>
          <w:rFonts w:ascii="Times New Roman" w:hAnsi="Times New Roman" w:cs="Times New Roman"/>
          <w:b/>
          <w:bCs/>
        </w:rPr>
        <w:tab/>
        <w:t xml:space="preserve">Square Wave Inverters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 [17].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 [18].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 [19].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the need for a cleaner AC output. 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 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Square Wave Inverters are </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 Square wave inverters are generally not recommended for modern electronics. They are often found in very low-cost, low-power applications where precise power conversion is not needed, such as basic lighting systems or small, low-power devices in remote areas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2.1.2</w:t>
      </w:r>
      <w:r w:rsidRPr="00A5747C">
        <w:rPr>
          <w:rFonts w:ascii="Times New Roman" w:hAnsi="Times New Roman" w:cs="Times New Roman"/>
        </w:rPr>
        <w:tab/>
      </w:r>
      <w:r w:rsidRPr="00A5747C">
        <w:rPr>
          <w:rFonts w:ascii="Times New Roman" w:hAnsi="Times New Roman" w:cs="Times New Roman"/>
          <w:b/>
        </w:rPr>
        <w:t>Modified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 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 [24].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modified sine wave inverter are </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2.1.3</w:t>
      </w:r>
      <w:r w:rsidRPr="00A5747C">
        <w:rPr>
          <w:rFonts w:ascii="Times New Roman" w:hAnsi="Times New Roman" w:cs="Times New Roman"/>
          <w:b/>
          <w:bCs/>
        </w:rPr>
        <w:tab/>
        <w:t>Pure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457E91" w:rsidRPr="00A5747C" w:rsidRDefault="00457E91" w:rsidP="00457E91">
      <w:pPr>
        <w:spacing w:line="480" w:lineRule="auto"/>
        <w:ind w:firstLine="720"/>
        <w:jc w:val="both"/>
        <w:rPr>
          <w:rFonts w:ascii="Times New Roman" w:hAnsi="Times New Roman" w:cs="Times New Roman"/>
        </w:rPr>
      </w:pPr>
      <w:r w:rsidRPr="00A5747C">
        <w:rPr>
          <w:rFonts w:ascii="Times New Roman" w:hAnsi="Times New Roman" w:cs="Times New Roman"/>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 [25].</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more efficient power conversion. While SCR-based inverters provided better performance, the output waveform was still far from ideal for sensitive applications [26].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improving the performance of inverters. 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 [27].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 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457E91" w:rsidRPr="00A5747C" w:rsidRDefault="00457E91" w:rsidP="00457E91">
      <w:pPr>
        <w:spacing w:line="480" w:lineRule="auto"/>
        <w:jc w:val="both"/>
        <w:rPr>
          <w:rFonts w:ascii="Times New Roman" w:hAnsi="Times New Roman" w:cs="Times New Roman"/>
          <w:bCs/>
        </w:rPr>
      </w:pPr>
      <w:r w:rsidRPr="00A5747C">
        <w:rPr>
          <w:rFonts w:ascii="Times New Roman" w:hAnsi="Times New Roman" w:cs="Times New Roman"/>
          <w:bCs/>
        </w:rPr>
        <w:t>The Characteristics of Pure Sine Wave Inverters are:</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Pure sine wave inverters are used in off-grid solar systems, backup power systems, and critical loads applications where reliability and stability are essential. They are particularly popular in residential setups, off-grid cabins, and applications requiring high-quality power output [28].</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w:t>
      </w:r>
      <w:r w:rsidRPr="00A5747C">
        <w:rPr>
          <w:rFonts w:ascii="Times New Roman" w:hAnsi="Times New Roman" w:cs="Times New Roman"/>
          <w:b/>
          <w:bCs/>
        </w:rPr>
        <w:tab/>
      </w:r>
      <w:r>
        <w:rPr>
          <w:rFonts w:ascii="Times New Roman" w:hAnsi="Times New Roman" w:cs="Times New Roman"/>
          <w:b/>
          <w:bCs/>
        </w:rPr>
        <w:t>BATT</w:t>
      </w:r>
      <w:r w:rsidRPr="00A5747C">
        <w:rPr>
          <w:rFonts w:ascii="Times New Roman" w:hAnsi="Times New Roman" w:cs="Times New Roman"/>
          <w:b/>
          <w:bCs/>
        </w:rPr>
        <w: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 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 In the following decades, scientists like John Frederic Daniell and George Leclanché made further advancements in battery technology. The "Daniell cell," invented in 1836, improved on Volta’s design by offering a more stable and long-lasting source of electrical power. This battery found early use in telegraphs and other electrical devices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 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457E91" w:rsidRPr="00BA30F4"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 [30].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 [31].Battery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 [32].</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2.2.1</w:t>
      </w:r>
      <w:r w:rsidRPr="00A5747C">
        <w:rPr>
          <w:rFonts w:ascii="Times New Roman" w:hAnsi="Times New Roman" w:cs="Times New Roman"/>
          <w:b/>
          <w:bCs/>
        </w:rPr>
        <w:tab/>
        <w:t>Lead-Acid Batteries</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rPr>
        <w:tab/>
        <w:t>Lead-acid batteries are one of the oldest and most widely used types of rechargeable batteries, playing a critical role in modern energy storage, especially in automotive and off-grid applications [32].The lead-acid battery was invented by French engineer Gaston Planté in 1859. Planet’s original design, he submered the positive and negative lead plates into sulfuric acid,this provided a reliable way to store electrical energy and made possible the first rechargeable battery. Palnte’s lead-acid battery, although simple, was the foundation for much of modern technology. 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 [34].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The different types of lead-acid battery are: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Flooded Lead-Acid (FLA): Commonly used for inverter applications. They are cost-effective but require regular maintenance, such as checking water levels and ensuring proper ventilation.</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Sealed Lead-Acid (SLA): Maintenance-free batteries, such as Absorbent Glass Mat (AGM) and Gelbatteries. They are more compact and safer, with no need for regular maintenance.</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2.2.2</w:t>
      </w:r>
      <w:r w:rsidRPr="00A5747C">
        <w:rPr>
          <w:rFonts w:ascii="Times New Roman" w:hAnsi="Times New Roman" w:cs="Times New Roman"/>
          <w:b/>
          <w:bCs/>
        </w:rPr>
        <w:tab/>
        <w:t>Lithium-Ion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Lithium-ion (Li-ion) batteries are one of the most widely used and efficient rechargeable battery technologies in the world today. These batteries have become crucial in powering everything from smart phones and laptops to electric vehicles and large-scale energy storage systems. The development of lithium-ion batteries is a relatively recent achievement in the history of battery technology, with significant advancements made in the latter half of the 20th century [31].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1980s, further progress was made by John B. Good enough at the University of Oxford and Rachid Yazami, who improved the cathode and anode materials. Good 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The commercialization of lithium-ion batteries took place in the early 1990s. In 1991, Sony 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 [33].These are more expensive but offer longer lifespans, higher energy density, faster charging, and greater efficiency than lead-acid batteries. They are commonly used in modern inverter systems, especially in residential and commercial setups where space and performance are crucial [34].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2.2.3</w:t>
      </w:r>
      <w:r w:rsidRPr="00A5747C">
        <w:rPr>
          <w:rFonts w:ascii="Times New Roman" w:hAnsi="Times New Roman" w:cs="Times New Roman"/>
          <w:b/>
          <w:bCs/>
        </w:rPr>
        <w:tab/>
        <w:t>Nickel-Cadmium (Ni-Cd)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 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 [38].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w:t>
      </w:r>
      <w:r w:rsidRPr="00A5747C">
        <w:rPr>
          <w:rFonts w:ascii="Times New Roman" w:hAnsi="Times New Roman" w:cs="Times New Roman"/>
          <w:b/>
          <w:bCs/>
        </w:rPr>
        <w:t>.2.4 Flow Batteries</w:t>
      </w:r>
    </w:p>
    <w:p w:rsidR="00457E91" w:rsidRPr="00A5747C" w:rsidRDefault="00457E91" w:rsidP="00457E91">
      <w:pPr>
        <w:spacing w:line="480" w:lineRule="auto"/>
        <w:jc w:val="both"/>
        <w:rPr>
          <w:rFonts w:ascii="Times New Roman" w:hAnsi="Times New Roman" w:cs="Times New Roman"/>
          <w:b/>
          <w:bCs/>
          <w:u w:val="single"/>
        </w:rPr>
      </w:pPr>
      <w:r w:rsidRPr="00A5747C">
        <w:rPr>
          <w:rFonts w:ascii="Times New Roman" w:hAnsi="Times New Roman" w:cs="Times New Roman"/>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 the 1980s by Dr. Maria Skyllas 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asRedT Energy (now part of Invinity Energy Systems) and Vanadium 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 [41].</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2.3</w:t>
      </w:r>
      <w:r w:rsidRPr="00A5747C">
        <w:rPr>
          <w:rFonts w:ascii="Times New Roman" w:hAnsi="Times New Roman" w:cs="Times New Roman"/>
          <w:b/>
          <w:bCs/>
        </w:rPr>
        <w:tab/>
        <w:t xml:space="preserve">PHOTOVOLTAIC CELL (PVC)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Photovoltaic cell (PVC) is a name given to a method of converting solar energy into D.C electricity using semiconductor devices. Photovoltaic is the conversion of solar radiation to electricity with the aid of solar cell [42]. photovoltaic is the direct way to convert solar radiation into electricity[43].It  is  a  technology that generates direct current, electrical power measured in watts (w) or kilowatts (kw) from semiconductors when they are Stimulated by photons. As long as there is light shining on the solar cell it generates electrical power. It is Reasonable because nearly everyone has access to sunlight [44]. The photovoltaic system employs use of solar panel to supply usable energy which is stored with a battery because of a change in weather, charge controller to protect the system and inverter to convert from D.C. to A.C [43]. Photovoltaic effect was discovered for the first time in 1839 by Alexandre Edmond Becquerel [45]. Later on in 1877, the photovoltaic effect in solid Selenium was observed by Adams and Day, Fritz in 1883 developed the first photovoltaic cell and its efficiency was less than 1%. In 1927, a new type of photovoltaic cell was developed using copper and semiconductor copper oxide. This device also had an efficiency of less than 1%[46]. In 1941 Ohi  developed the silicon photovoltaic cell. Further refinement of the silicon photovoltaic cell enabled researcher to obtain 6% efficiency in direct sunlight that was further increased to 11% by Bell laboratories in 1954 [46]. In 1958, the Vanguard satellite employed the first practical photo- voltaic generator producing a modest 1W. In the 1960s, the space program continued to demand improved photovoltaic power generation technology. Scientist needed to get as much electrical power as possible from photovoltaic collectors, and cost was of secondary importance [47].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Solar energy has become a promising alternative source due to its advantages abundance, pollution free and renewability. Some of the key advantages are: direct use of heat resulting from the absorption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CHAPTER THREE</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3.0</w:t>
      </w:r>
      <w:r w:rsidRPr="00495108">
        <w:rPr>
          <w:rFonts w:ascii="Times New Roman" w:hAnsi="Times New Roman"/>
          <w:b/>
        </w:rPr>
        <w:tab/>
        <w:t>METHODOLGY</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The methodology for designing the 5KVA inverter refers to the structured and creating a power electronic device that converts DC (Direct Current) power to AC (Alternating current) with an output capacity of 5KVA (5000 volt-amperes). This apparent power rating determines the inverter's ability to handle both resistive and reactive loads.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3.1</w:t>
      </w:r>
      <w:r w:rsidRPr="00495108">
        <w:rPr>
          <w:rFonts w:ascii="Times New Roman" w:hAnsi="Times New Roman"/>
          <w:b/>
        </w:rPr>
        <w:tab/>
        <w:t>DESIGN SPECIFICATIONS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design specifications of the inverter are: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power 5KVA</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waveform is Modified sine wave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frequency is 50Hz</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voltage 220 volts AC</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Charging type constant voltage.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capacity of the inverter is a function of:</w:t>
      </w:r>
    </w:p>
    <w:p w:rsidR="00457E91" w:rsidRPr="00495108"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type and number of power MOSFETs used</w:t>
      </w:r>
    </w:p>
    <w:p w:rsidR="00457E91"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size and capacity of the power transformer used</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w:t>
      </w:r>
      <w:r w:rsidRPr="00495108">
        <w:rPr>
          <w:rFonts w:ascii="Times New Roman" w:hAnsi="Times New Roman"/>
          <w:b/>
        </w:rPr>
        <w:tab/>
        <w:t>INVERTER STAGES</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inverter consist of different stages coupled to perform purpose of DC/AC conversion. The stages involved include: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3.2.1 Battery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3.2.2 Solar panel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3.2.3 Oscillator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3.2.4 Mosfet drive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 xml:space="preserve">3.2.5 Transformer stage </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3.2.6 Output stage</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3.2.1</w:t>
      </w:r>
      <w:r w:rsidRPr="00495108">
        <w:rPr>
          <w:rFonts w:ascii="Times New Roman" w:hAnsi="Times New Roman"/>
          <w:b/>
        </w:rPr>
        <w:tab/>
        <w:t>Battery Stage</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This stage consists mainly of Direct Current (DC) battery and in this case photovoltaic cells (PVC) was included as the mains to power the battery. The battery provides 24V direct current (DC) supply to the inverter system. Two 12V-220Ah batteries were connected in series to produce 24V-220Ah.</w:t>
      </w:r>
    </w:p>
    <w:p w:rsidR="00457E91" w:rsidRPr="00495108" w:rsidRDefault="00457E91" w:rsidP="00457E91">
      <w:pPr>
        <w:spacing w:line="480" w:lineRule="auto"/>
        <w:rPr>
          <w:rFonts w:ascii="Times New Roman" w:hAnsi="Times New Roman"/>
        </w:rPr>
      </w:pPr>
      <w:r w:rsidRPr="00495108">
        <w:rPr>
          <w:rFonts w:ascii="Times New Roman" w:hAnsi="Times New Roman"/>
        </w:rPr>
        <w:t>The batteries used at full load for 5hrs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Energy required (W)= 5000W </w:t>
      </w:r>
      <w:r w:rsidRPr="00495108">
        <w:rPr>
          <w:rFonts w:ascii="Times New Roman" w:hAnsi="Times New Roman"/>
          <w:lang w:val="en-GB"/>
        </w:rPr>
        <w:t xml:space="preserve">× </w:t>
      </w:r>
      <w:r w:rsidRPr="00495108">
        <w:rPr>
          <w:rFonts w:ascii="Times New Roman" w:hAnsi="Times New Roman"/>
        </w:rPr>
        <w:t>5hrs =25,000Wh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Each 12V-220Ah batteries has a total energy capacity of:</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Capacity (Wh) = voltage (v) </w:t>
      </w:r>
      <w:r w:rsidRPr="00495108">
        <w:rPr>
          <w:rFonts w:ascii="Times New Roman" w:hAnsi="Times New Roman"/>
          <w:lang w:val="en-GB"/>
        </w:rPr>
        <w:t xml:space="preserve">× </w:t>
      </w:r>
      <w:r w:rsidRPr="00495108">
        <w:rPr>
          <w:rFonts w:ascii="Times New Roman" w:hAnsi="Times New Roman"/>
        </w:rPr>
        <w:t>capacity (Ah)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12V </w:t>
      </w:r>
      <w:r w:rsidRPr="00495108">
        <w:rPr>
          <w:rFonts w:ascii="Times New Roman" w:hAnsi="Times New Roman"/>
          <w:lang w:val="en-GB"/>
        </w:rPr>
        <w:t xml:space="preserve">× </w:t>
      </w:r>
      <w:r w:rsidRPr="00495108">
        <w:rPr>
          <w:rFonts w:ascii="Times New Roman" w:hAnsi="Times New Roman"/>
        </w:rPr>
        <w:t>220Ah = 2640Wh of each 12V</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number of batteries required to provide 5000Wh at full load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Number of batteries required to provide 5000Wh, divide the total energy required by the capacity of one battery.</w:t>
      </w:r>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Number of batteries at full load = </w:t>
      </w:r>
      <m:oMath>
        <m:f>
          <m:fPr>
            <m:ctrlPr>
              <w:rPr>
                <w:rFonts w:ascii="Cambria Math" w:hAnsi="Cambria Math"/>
                <w:i/>
              </w:rPr>
            </m:ctrlPr>
          </m:fPr>
          <m:num>
            <m:r>
              <m:rPr>
                <m:sty m:val="p"/>
              </m:rPr>
              <w:rPr>
                <w:rFonts w:ascii="Cambria Math" w:hAnsi="Cambria Math"/>
              </w:rPr>
              <m:t>total energy required (Wh)</m:t>
            </m:r>
          </m:num>
          <m:den>
            <m:r>
              <m:rPr>
                <m:sty m:val="p"/>
              </m:rPr>
              <w:rPr>
                <w:rFonts w:ascii="Cambria Math" w:hAnsi="Cambria Math"/>
              </w:rPr>
              <m:t xml:space="preserve">  Capacity of one battery (Wh)</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25,000</m:t>
            </m:r>
          </m:num>
          <m:den>
            <m:r>
              <m:rPr>
                <m:sty m:val="p"/>
              </m:rPr>
              <w:rPr>
                <w:rFonts w:ascii="Cambria Math" w:hAnsi="Cambria Math"/>
              </w:rPr>
              <m:t>2640</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9.47 ~ 10 batteries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Therefore, the batteries needed to power the 5KVA inverter for 5 hours is 10 batteries of 12V 220Ah rating (i.e, the battery requirement depends on the hours which the inverter wants to run). Since 24V is needed, the batteries was arranged in series.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3.2.2</w:t>
      </w:r>
      <w:r w:rsidRPr="00495108">
        <w:rPr>
          <w:rFonts w:ascii="Times New Roman" w:hAnsi="Times New Roman"/>
          <w:b/>
        </w:rPr>
        <w:tab/>
        <w:t>Solar  Panel  Stage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determine the amount of solar panel needed for a 5KVA inverter, the wattage of the panel are to be considered at it common ranges between 250W to 400W.</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calculate the solar panel needed for a 5KVA inverter using 300W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capacity of the inverter will be divided by the wattage of the solar panel </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For a 5KVA system using 300W solar panels</w:t>
      </w:r>
    </w:p>
    <w:p w:rsidR="00457E91" w:rsidRPr="00495108" w:rsidRDefault="00457E91" w:rsidP="00457E91">
      <w:pPr>
        <w:spacing w:line="480" w:lineRule="auto"/>
        <w:rPr>
          <w:rFonts w:ascii="Times New Roman" w:hAnsi="Times New Roman"/>
        </w:rPr>
      </w:pPr>
      <w:r w:rsidRPr="00495108">
        <w:rPr>
          <w:rFonts w:ascii="Times New Roman" w:hAnsi="Times New Roman"/>
        </w:rPr>
        <w:t>Number of panels =</w:t>
      </w:r>
      <m:oMath>
        <m:f>
          <m:fPr>
            <m:ctrlPr>
              <w:rPr>
                <w:rFonts w:ascii="Cambria Math" w:hAnsi="Cambria Math"/>
                <w:i/>
              </w:rPr>
            </m:ctrlPr>
          </m:fPr>
          <m:num>
            <m:r>
              <m:rPr>
                <m:sty m:val="p"/>
              </m:rPr>
              <w:rPr>
                <w:rFonts w:ascii="Cambria Math" w:hAnsi="Cambria Math"/>
              </w:rPr>
              <m:t>Number of the capacity</m:t>
            </m:r>
          </m:num>
          <m:den>
            <m:r>
              <m:rPr>
                <m:sty m:val="p"/>
              </m:rPr>
              <w:rPr>
                <w:rFonts w:ascii="Cambria Math" w:hAnsi="Cambria Math"/>
              </w:rPr>
              <m:t xml:space="preserve">Wattage of panel </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5000</m:t>
            </m:r>
          </m:num>
          <m:den>
            <m:r>
              <m:rPr>
                <m:sty m:val="p"/>
              </m:rPr>
              <w:rPr>
                <w:rFonts w:ascii="Cambria Math" w:hAnsi="Cambria Math"/>
              </w:rPr>
              <m:t>300</m:t>
            </m:r>
          </m:den>
        </m:f>
      </m:oMath>
      <w:r w:rsidRPr="00495108">
        <w:rPr>
          <w:rFonts w:ascii="Times New Roman" w:hAnsi="Times New Roman"/>
        </w:rPr>
        <w:t>=16.67~ 17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Therefore, the 300W panels need to fully utilize the capacity of a 5KVA inverter is 17 solar panels.</w:t>
      </w:r>
    </w:p>
    <w:p w:rsidR="003D53F0" w:rsidRDefault="003D53F0" w:rsidP="00457E91">
      <w:pPr>
        <w:spacing w:line="480" w:lineRule="auto"/>
        <w:jc w:val="both"/>
        <w:rPr>
          <w:rFonts w:ascii="Times New Roman" w:hAnsi="Times New Roman"/>
          <w:b/>
        </w:rPr>
      </w:pP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 xml:space="preserve">3.2.3 Oscillator Stage </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major functional unit of the IC (SG2524) is the oscillator circuitry. The oscillating frequency is varied through the resistor and capacitor connected to pin 6 and pin 7.</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inverter system needs to generate signals at a frequency of 50Hz, a driver, an oscillator circuit, i.e  Electronic Grid Solution (EGS002) was used to produce. There is a specific driver the 5V, 50Hz needed.</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EGS002 is specify and part of a sine wave inverter module to generate voltage of 5V, 50Hz is contain various section. Such as feedback, shutdown, +5V regulator. It has 17 pins and also function as current, temperature protection, LED warning indicator and fan control.</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center"/>
        <w:rPr>
          <w:rFonts w:ascii="Times New Roman" w:hAnsi="Times New Roman"/>
        </w:rPr>
      </w:pPr>
      <w:r w:rsidRPr="00495108">
        <w:rPr>
          <w:rFonts w:ascii="Times New Roman" w:hAnsi="Times New Roman"/>
          <w:noProof/>
        </w:rPr>
        <w:drawing>
          <wp:inline distT="0" distB="0" distL="0" distR="0">
            <wp:extent cx="5314950" cy="2722286"/>
            <wp:effectExtent l="19050" t="0" r="0" b="0"/>
            <wp:docPr id="1" name="Picture 1" descr="C:\Users\MR LUKMAN\Documents\Mrs. Salami\project 2025\HND INVERTER 202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project 2025\HND INVERTER 2025\Capture.JPG"/>
                    <pic:cNvPicPr>
                      <a:picLocks noChangeAspect="1" noChangeArrowheads="1"/>
                    </pic:cNvPicPr>
                  </pic:nvPicPr>
                  <pic:blipFill>
                    <a:blip r:embed="rId9"/>
                    <a:srcRect/>
                    <a:stretch>
                      <a:fillRect/>
                    </a:stretch>
                  </pic:blipFill>
                  <pic:spPr bwMode="auto">
                    <a:xfrm>
                      <a:off x="0" y="0"/>
                      <a:ext cx="5323791" cy="2726814"/>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Figure 2: Circuit Diagram of the Oscillator [51]</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3.2.4</w:t>
      </w:r>
      <w:r w:rsidRPr="00495108">
        <w:rPr>
          <w:rFonts w:asciiTheme="majorBidi" w:hAnsiTheme="majorBidi" w:cstheme="majorBidi"/>
          <w:b/>
          <w:bCs/>
        </w:rPr>
        <w:tab/>
        <w:t xml:space="preserve"> MOSFET Drive Stage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Total power of the inverter is 5KVA </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power in watts= KVA × pf</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At power factor of 1</w:t>
      </w:r>
    </w:p>
    <w:p w:rsidR="00457E91" w:rsidRPr="00495108" w:rsidRDefault="00457E91" w:rsidP="00457E91">
      <w:pPr>
        <w:spacing w:line="480" w:lineRule="auto"/>
        <w:jc w:val="both"/>
        <w:rPr>
          <w:rFonts w:asciiTheme="majorBidi" w:hAnsiTheme="majorBidi" w:cstheme="majorBidi"/>
        </w:rPr>
      </w:pPr>
      <m:oMathPara>
        <m:oMathParaPr>
          <m:jc m:val="center"/>
        </m:oMathParaPr>
        <m:oMath>
          <m:r>
            <w:rPr>
              <w:rFonts w:ascii="Cambria Math" w:hAnsi="Cambria Math" w:cs="Cambria Math"/>
            </w:rPr>
            <m:t>5KVA</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WATTS</m:t>
              </m:r>
            </m:num>
            <m:den>
              <m:r>
                <m:rPr>
                  <m:sty m:val="p"/>
                </m:rPr>
                <w:rPr>
                  <w:rFonts w:ascii="Cambria Math" w:hAnsi="Cambria Math" w:cs="Cambria Math"/>
                </w:rPr>
                <m:t>pf</m:t>
              </m:r>
            </m:den>
          </m:f>
          <m:r>
            <m:rPr>
              <m:sty m:val="p"/>
            </m:rPr>
            <w:rPr>
              <w:rFonts w:ascii="Cambria Math" w:hAnsi="Cambria Math" w:cstheme="majorBidi"/>
            </w:rPr>
            <m:t>=5KVA×1=WATTS</m:t>
          </m:r>
        </m:oMath>
      </m:oMathPara>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Power rating of IRF3205 MOSFET</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Maximum voltage = 55V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I = 110A</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IV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5000W</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V = 24V</w:t>
      </w:r>
    </w:p>
    <w:p w:rsidR="00457E91" w:rsidRPr="00495108" w:rsidRDefault="00457E91" w:rsidP="00457E91">
      <w:pPr>
        <w:spacing w:line="480" w:lineRule="auto"/>
        <w:jc w:val="center"/>
        <w:rPr>
          <w:rFonts w:asciiTheme="majorBidi" w:hAnsiTheme="majorBidi" w:cstheme="majorBidi"/>
        </w:rPr>
      </w:pPr>
      <m:oMath>
        <m:r>
          <w:rPr>
            <w:rFonts w:ascii="Cambria Math" w:hAnsi="Cambria Math" w:cs="Cambria Math"/>
          </w:rPr>
          <m:t>I</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P</m:t>
            </m:r>
          </m:num>
          <m:den>
            <m:r>
              <w:rPr>
                <w:rFonts w:ascii="Cambria Math" w:hAnsi="Cambria Math" w:cs="Cambria Math"/>
              </w:rPr>
              <m:t>V</m:t>
            </m:r>
          </m:den>
        </m:f>
      </m:oMath>
      <w:r w:rsidRPr="00495108">
        <w:rPr>
          <w:rFonts w:asciiTheme="majorBidi" w:hAnsiTheme="majorBidi" w:cstheme="majorBidi"/>
        </w:rPr>
        <w:t xml:space="preserve"> = </w:t>
      </w:r>
      <m:oMath>
        <m:f>
          <m:fPr>
            <m:ctrlPr>
              <w:rPr>
                <w:rFonts w:ascii="Cambria Math" w:hAnsi="Cambria Math" w:cstheme="majorBidi"/>
              </w:rPr>
            </m:ctrlPr>
          </m:fPr>
          <m:num>
            <m:r>
              <m:rPr>
                <m:sty m:val="p"/>
              </m:rPr>
              <w:rPr>
                <w:rFonts w:ascii="Cambria Math" w:hAnsi="Cambria Math" w:cs="Cambria Math"/>
              </w:rPr>
              <m:t>500</m:t>
            </m:r>
          </m:num>
          <m:den>
            <m:r>
              <w:rPr>
                <w:rFonts w:ascii="Cambria Math" w:hAnsi="Cambria Math" w:cs="Cambria Math"/>
              </w:rPr>
              <m:t>24</m:t>
            </m:r>
          </m:den>
        </m:f>
      </m:oMath>
      <w:r w:rsidRPr="00495108">
        <w:rPr>
          <w:rFonts w:asciiTheme="majorBidi" w:hAnsiTheme="majorBidi" w:cstheme="majorBidi"/>
        </w:rPr>
        <w:t xml:space="preserve"> = 208.3A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But one MOSFET is rated  110A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 xml:space="preserve">Therefore total number of MOSFET =  </w:t>
      </w:r>
      <m:oMath>
        <m:f>
          <m:fPr>
            <m:ctrlPr>
              <w:rPr>
                <w:rFonts w:ascii="Cambria Math" w:hAnsiTheme="majorBidi" w:cstheme="majorBidi"/>
              </w:rPr>
            </m:ctrlPr>
          </m:fPr>
          <m:num>
            <m:r>
              <m:rPr>
                <m:sty m:val="p"/>
              </m:rPr>
              <w:rPr>
                <w:rFonts w:ascii="Cambria Math" w:hAnsiTheme="majorBidi" w:cstheme="majorBidi"/>
              </w:rPr>
              <m:t>Currant Required</m:t>
            </m:r>
          </m:num>
          <m:den>
            <m:r>
              <m:rPr>
                <m:sty m:val="p"/>
              </m:rPr>
              <w:rPr>
                <w:rFonts w:ascii="Cambria Math" w:hAnsiTheme="majorBidi" w:cstheme="majorBidi"/>
              </w:rPr>
              <m:t xml:space="preserve">Current rating of one MOSFET </m:t>
            </m:r>
          </m:den>
        </m:f>
      </m:oMath>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Our MOSFET is rated to handle half of it's maximum  rating because all conditions stated in for specification sheet (IRFF3205) cannot be satisfy.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Half of the</w:t>
      </w:r>
      <w:r>
        <w:rPr>
          <w:rFonts w:asciiTheme="majorBidi" w:hAnsiTheme="majorBidi" w:cstheme="majorBidi"/>
        </w:rPr>
        <w:t xml:space="preserve"> 110A</w:t>
      </w:r>
      <w:r w:rsidRPr="00495108">
        <w:rPr>
          <w:rFonts w:asciiTheme="majorBidi" w:hAnsiTheme="majorBidi" w:cstheme="majorBidi"/>
        </w:rPr>
        <w:t xml:space="preserve"> MOSFET </w:t>
      </w:r>
      <w:r>
        <w:rPr>
          <w:rFonts w:asciiTheme="majorBidi" w:hAnsiTheme="majorBidi" w:cstheme="majorBidi"/>
        </w:rPr>
        <w:t>rated power is</w:t>
      </w:r>
      <w:r w:rsidRPr="00495108">
        <w:rPr>
          <w:rFonts w:asciiTheme="majorBidi" w:hAnsiTheme="majorBidi" w:cstheme="majorBidi"/>
        </w:rPr>
        <w:t xml:space="preserve"> 55A</w:t>
      </w:r>
    </w:p>
    <w:p w:rsidR="00457E91" w:rsidRPr="00495108" w:rsidRDefault="00457E91" w:rsidP="00457E91">
      <w:pPr>
        <w:jc w:val="center"/>
        <w:rPr>
          <w:rFonts w:asciiTheme="majorBidi" w:hAnsiTheme="majorBidi" w:cstheme="majorBidi"/>
        </w:rPr>
      </w:pPr>
      <w:r w:rsidRPr="00495108">
        <w:rPr>
          <w:rFonts w:asciiTheme="majorBidi" w:hAnsiTheme="majorBidi" w:cstheme="majorBidi"/>
        </w:rPr>
        <w:t xml:space="preserve">= </w:t>
      </w:r>
      <m:oMath>
        <m:f>
          <m:fPr>
            <m:ctrlPr>
              <w:rPr>
                <w:rFonts w:ascii="Cambria Math" w:hAnsiTheme="majorBidi" w:cstheme="majorBidi"/>
              </w:rPr>
            </m:ctrlPr>
          </m:fPr>
          <m:num>
            <m:r>
              <m:rPr>
                <m:sty m:val="p"/>
              </m:rPr>
              <w:rPr>
                <w:rFonts w:ascii="Cambria Math" w:hAnsiTheme="majorBidi" w:cstheme="majorBidi"/>
              </w:rPr>
              <m:t>Current Required by inverter (5KVA)</m:t>
            </m:r>
          </m:num>
          <m:den>
            <m:r>
              <m:rPr>
                <m:sty m:val="p"/>
              </m:rPr>
              <w:rPr>
                <w:rFonts w:ascii="Cambria Math" w:hAnsiTheme="majorBidi" w:cstheme="majorBidi"/>
              </w:rPr>
              <m:t xml:space="preserve">Current rating of one MOSFET </m:t>
            </m:r>
          </m:den>
        </m:f>
      </m:oMath>
    </w:p>
    <w:p w:rsidR="00457E91" w:rsidRPr="00495108" w:rsidRDefault="0088623E" w:rsidP="00457E91">
      <w:pPr>
        <w:jc w:val="center"/>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60288" o:connectortype="straight"/>
        </w:pict>
      </w:r>
      <m:oMath>
        <m:r>
          <m:rPr>
            <m:sty m:val="p"/>
          </m:rPr>
          <w:rPr>
            <w:rFonts w:ascii="Cambria Math" w:hAnsiTheme="majorBidi" w:cstheme="majorBidi"/>
          </w:rPr>
          <m:t>=</m:t>
        </m:r>
        <m:f>
          <m:fPr>
            <m:ctrlPr>
              <w:rPr>
                <w:rFonts w:ascii="Cambria Math" w:hAnsiTheme="majorBidi" w:cstheme="majorBidi"/>
              </w:rPr>
            </m:ctrlPr>
          </m:fPr>
          <m:num>
            <m:r>
              <m:rPr>
                <m:sty m:val="p"/>
              </m:rPr>
              <w:rPr>
                <w:rFonts w:ascii="Cambria Math" w:hAnsiTheme="majorBidi" w:cstheme="majorBidi"/>
              </w:rPr>
              <m:t>208.3A</m:t>
            </m:r>
          </m:num>
          <m:den>
            <m:r>
              <m:rPr>
                <m:sty m:val="p"/>
              </m:rPr>
              <w:rPr>
                <w:rFonts w:ascii="Cambria Math" w:hAnsiTheme="majorBidi" w:cstheme="majorBidi"/>
              </w:rPr>
              <m:t>55A</m:t>
            </m:r>
          </m:den>
        </m:f>
      </m:oMath>
      <w:r w:rsidR="00457E91" w:rsidRPr="00495108">
        <w:rPr>
          <w:rFonts w:asciiTheme="majorBidi" w:hAnsiTheme="majorBidi" w:cstheme="majorBidi"/>
        </w:rPr>
        <w:t xml:space="preserve"> = 3.78</w:t>
      </w:r>
      <w:r w:rsidR="00457E91">
        <w:rPr>
          <w:rFonts w:asciiTheme="majorBidi" w:hAnsiTheme="majorBidi" w:cstheme="majorBidi"/>
        </w:rPr>
        <w:t xml:space="preserve"> </w:t>
      </w:r>
      <w:r w:rsidR="00457E91" w:rsidRPr="0056171F">
        <w:rPr>
          <w:rFonts w:asciiTheme="majorBidi" w:hAnsiTheme="majorBidi" w:cstheme="majorBidi"/>
          <w:sz w:val="40"/>
          <w:szCs w:val="40"/>
          <w:vertAlign w:val="subscript"/>
        </w:rPr>
        <w:t xml:space="preserve"> </w:t>
      </w:r>
      <w:r w:rsidR="00457E91" w:rsidRPr="0056171F">
        <w:rPr>
          <w:rFonts w:asciiTheme="majorBidi" w:hAnsiTheme="majorBidi" w:cstheme="majorBidi"/>
          <w:b/>
          <w:bCs/>
          <w:sz w:val="40"/>
          <w:szCs w:val="40"/>
          <w:vertAlign w:val="subscript"/>
        </w:rPr>
        <w:t>̴</w:t>
      </w:r>
      <w:r w:rsidR="00457E91" w:rsidRPr="00495108">
        <w:rPr>
          <w:rFonts w:asciiTheme="majorBidi" w:hAnsiTheme="majorBidi" w:cstheme="majorBidi"/>
        </w:rPr>
        <w:t xml:space="preserve"> </w:t>
      </w:r>
      <w:r w:rsidR="00457E91">
        <w:rPr>
          <w:rFonts w:asciiTheme="majorBidi" w:hAnsiTheme="majorBidi" w:cstheme="majorBidi"/>
        </w:rPr>
        <w:t xml:space="preserve">  </w:t>
      </w:r>
      <w:r w:rsidR="00457E91" w:rsidRPr="00495108">
        <w:rPr>
          <w:rFonts w:asciiTheme="majorBidi" w:hAnsiTheme="majorBidi" w:cstheme="majorBidi"/>
        </w:rPr>
        <w:t xml:space="preserve">4 </w:t>
      </w:r>
      <w:r w:rsidR="00457E91">
        <w:rPr>
          <w:rFonts w:asciiTheme="majorBidi" w:hAnsiTheme="majorBidi" w:cstheme="majorBidi"/>
        </w:rPr>
        <w:t xml:space="preserve">MOSFETs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w:t>
      </w:r>
      <w:r>
        <w:rPr>
          <w:rFonts w:asciiTheme="majorBidi" w:hAnsiTheme="majorBidi" w:cstheme="majorBidi"/>
        </w:rPr>
        <w:t>The</w:t>
      </w:r>
      <w:r w:rsidRPr="00495108">
        <w:rPr>
          <w:rFonts w:asciiTheme="majorBidi" w:hAnsiTheme="majorBidi" w:cstheme="majorBidi"/>
        </w:rPr>
        <w:t xml:space="preserve"> H-bridge circuit</w:t>
      </w:r>
      <w:r>
        <w:rPr>
          <w:rFonts w:asciiTheme="majorBidi" w:hAnsiTheme="majorBidi" w:cstheme="majorBidi"/>
        </w:rPr>
        <w:t xml:space="preserve"> has</w:t>
      </w:r>
      <w:r w:rsidRPr="00495108">
        <w:rPr>
          <w:rFonts w:asciiTheme="majorBidi" w:hAnsiTheme="majorBidi" w:cstheme="majorBidi"/>
        </w:rPr>
        <w:t xml:space="preserve"> four arms, one arm of the H-bridge requires 4 </w:t>
      </w:r>
      <w:r>
        <w:rPr>
          <w:rFonts w:asciiTheme="majorBidi" w:hAnsiTheme="majorBidi" w:cstheme="majorBidi"/>
        </w:rPr>
        <w:t>MOSFETs</w:t>
      </w:r>
      <w:r w:rsidRPr="00495108">
        <w:rPr>
          <w:rFonts w:asciiTheme="majorBidi" w:hAnsiTheme="majorBidi" w:cstheme="majorBidi"/>
        </w:rPr>
        <w:t xml:space="preserve"> (IRF3205).</w:t>
      </w:r>
      <w:r>
        <w:rPr>
          <w:rFonts w:asciiTheme="majorBidi" w:hAnsiTheme="majorBidi" w:cstheme="majorBidi"/>
        </w:rPr>
        <w:t xml:space="preserve"> </w:t>
      </w:r>
      <w:r w:rsidRPr="00495108">
        <w:rPr>
          <w:rFonts w:asciiTheme="majorBidi" w:hAnsiTheme="majorBidi" w:cstheme="majorBidi"/>
        </w:rPr>
        <w:t xml:space="preserve">Total number of </w:t>
      </w:r>
      <w:r>
        <w:rPr>
          <w:rFonts w:asciiTheme="majorBidi" w:hAnsiTheme="majorBidi" w:cstheme="majorBidi"/>
        </w:rPr>
        <w:t>MOSFETs required is 16 MOSFETs</w:t>
      </w:r>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3.2.5 Transformer</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 xml:space="preserve">The transformer in 5KVA inverter plays a crucial role of </w:t>
      </w:r>
      <w:r>
        <w:rPr>
          <w:rFonts w:asciiTheme="majorBidi" w:hAnsiTheme="majorBidi" w:cstheme="majorBidi"/>
        </w:rPr>
        <w:t xml:space="preserve"> stepping up the low-voltage 24</w:t>
      </w:r>
      <w:r w:rsidRPr="00495108">
        <w:rPr>
          <w:rFonts w:asciiTheme="majorBidi" w:hAnsiTheme="majorBidi" w:cstheme="majorBidi"/>
        </w:rPr>
        <w:t>V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457E91"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The transformer was rated to handle the full 5KVA power output of the inverter to prevent overheating and saturation, ensuring reliable and efficient operation. Proper insulation between the primary and seconda</w:t>
      </w:r>
      <w:r>
        <w:rPr>
          <w:rFonts w:asciiTheme="majorBidi" w:hAnsiTheme="majorBidi" w:cstheme="majorBidi"/>
        </w:rPr>
        <w:t>ry windings is vital for safety and</w:t>
      </w:r>
      <w:r w:rsidRPr="00495108">
        <w:rPr>
          <w:rFonts w:asciiTheme="majorBidi" w:hAnsiTheme="majorBidi" w:cstheme="majorBidi"/>
        </w:rPr>
        <w:t xml:space="preserve"> preventing elec</w:t>
      </w:r>
      <w:r>
        <w:rPr>
          <w:rFonts w:asciiTheme="majorBidi" w:hAnsiTheme="majorBidi" w:cstheme="majorBidi"/>
        </w:rPr>
        <w:t>trical</w:t>
      </w:r>
      <w:r w:rsidRPr="00495108">
        <w:rPr>
          <w:rFonts w:asciiTheme="majorBidi" w:hAnsiTheme="majorBidi" w:cstheme="majorBidi"/>
        </w:rPr>
        <w:t xml:space="preserve"> breakdowns. Additionally, the wire gauge used for winding</w:t>
      </w:r>
      <w:r>
        <w:rPr>
          <w:rFonts w:asciiTheme="majorBidi" w:hAnsiTheme="majorBidi" w:cstheme="majorBidi"/>
        </w:rPr>
        <w:t xml:space="preserve"> are</w:t>
      </w:r>
      <w:r w:rsidRPr="00495108">
        <w:rPr>
          <w:rFonts w:asciiTheme="majorBidi" w:hAnsiTheme="majorBidi" w:cstheme="majorBidi"/>
        </w:rPr>
        <w:t xml:space="preserve"> sufficient to carry the expected current on both sides, minimizing losses and heat generation. High efficiency in the transformer design contributes directly to the overall efficiency of the inverter system.</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 xml:space="preserve">Number of primary turns = </w:t>
      </w:r>
      <m:oMath>
        <m:f>
          <m:fPr>
            <m:ctrlPr>
              <w:rPr>
                <w:rFonts w:ascii="Cambria Math" w:hAnsi="Cambria Math" w:cstheme="majorBidi"/>
                <w:i/>
              </w:rPr>
            </m:ctrlPr>
          </m:fPr>
          <m:num>
            <m:r>
              <w:rPr>
                <w:rFonts w:ascii="Cambria Math" w:hAnsi="Cambria Math" w:cstheme="majorBidi"/>
              </w:rPr>
              <m:t>number of  turns in primary</m:t>
            </m:r>
          </m:num>
          <m:den>
            <m:r>
              <w:rPr>
                <w:rFonts w:ascii="Cambria Math" w:hAnsi="Cambria Math" w:cstheme="majorBidi"/>
              </w:rPr>
              <m:t>number of turns in  seconda</m:t>
            </m:r>
            <m:r>
              <w:rPr>
                <w:rFonts w:ascii="Cambria Math" w:hAnsi="Cambria Math" w:cstheme="majorBidi"/>
              </w:rPr>
              <m:t>ry</m:t>
            </m:r>
          </m:den>
        </m:f>
      </m:oMath>
      <w:r>
        <w:rPr>
          <w:rFonts w:asciiTheme="majorBidi" w:hAnsiTheme="majorBidi" w:cstheme="majorBidi"/>
        </w:rPr>
        <w:t xml:space="preserve">    =</w:t>
      </w:r>
      <w:r w:rsidRPr="004951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primary voltage</m:t>
            </m:r>
          </m:num>
          <m:den>
            <m:r>
              <w:rPr>
                <w:rFonts w:ascii="Cambria Math" w:hAnsi="Cambria Math" w:cstheme="majorBidi"/>
              </w:rPr>
              <m:t>secondary voltage</m:t>
            </m:r>
          </m:den>
        </m:f>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Secondary voltage </w:t>
      </w:r>
      <m:oMath>
        <m:r>
          <w:rPr>
            <w:rFonts w:ascii="Cambria Math" w:hAnsi="Cambria Math"/>
          </w:rPr>
          <m:t>=220V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Primary voltage </w:t>
      </w:r>
      <m:oMath>
        <m:r>
          <w:rPr>
            <w:rFonts w:ascii="Cambria Math" w:hAnsi="Cambria Math"/>
          </w:rPr>
          <m:t>=24V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Number of turns in the secondary </w:t>
      </w:r>
      <m:oMath>
        <m:r>
          <w:rPr>
            <w:rFonts w:ascii="Cambria Math" w:hAnsi="Cambria Math"/>
          </w:rPr>
          <m:t>=350 turns</m:t>
        </m:r>
      </m:oMath>
    </w:p>
    <w:p w:rsidR="00457E91" w:rsidRPr="00495108" w:rsidRDefault="0088623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Np</m:t>
            </m:r>
          </m:num>
          <m:den>
            <m:r>
              <w:rPr>
                <w:rFonts w:ascii="Cambria Math" w:hAnsi="Cambria Math"/>
              </w:rPr>
              <m:t>Ns</m:t>
            </m:r>
          </m:den>
        </m:f>
      </m:oMath>
      <w:r w:rsidR="00457E91" w:rsidRPr="00495108">
        <w:rPr>
          <w:rFonts w:ascii="Times New Roman" w:hAnsi="Times New Roman"/>
        </w:rPr>
        <w:t xml:space="preserve"> </w:t>
      </w:r>
      <m:oMath>
        <m:r>
          <w:rPr>
            <w:rFonts w:ascii="Cambria Math" w:hAnsi="Cambria Math"/>
          </w:rPr>
          <m:t>=</m:t>
        </m:r>
        <m:f>
          <m:fPr>
            <m:ctrlPr>
              <w:rPr>
                <w:rFonts w:ascii="Cambria Math" w:hAnsi="Cambria Math"/>
                <w:i/>
              </w:rPr>
            </m:ctrlPr>
          </m:fPr>
          <m:num>
            <m:r>
              <w:rPr>
                <w:rFonts w:ascii="Cambria Math" w:hAnsi="Cambria Math"/>
              </w:rPr>
              <m:t>Vp</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sidRPr="00495108">
        <w:rPr>
          <w:rFonts w:ascii="Times New Roman" w:hAnsi="Times New Roman"/>
        </w:rPr>
        <w:t>N</w:t>
      </w:r>
      <w:r>
        <w:rPr>
          <w:rFonts w:ascii="Times New Roman" w:hAnsi="Times New Roman"/>
        </w:rPr>
        <w:t>p</w:t>
      </w:r>
      <m:oMath>
        <m:r>
          <w:rPr>
            <w:rFonts w:ascii="Cambria Math" w:hAnsi="Cambria Math"/>
          </w:rPr>
          <m:t xml:space="preserve"> =</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Vp ×Ns</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24 ×350</m:t>
            </m:r>
          </m:num>
          <m:den>
            <m:r>
              <w:rPr>
                <w:rFonts w:ascii="Cambria Math" w:hAnsi="Cambria Math"/>
              </w:rPr>
              <m:t>220</m:t>
            </m:r>
          </m:den>
        </m:f>
      </m:oMath>
      <w:r w:rsidRPr="00495108">
        <w:rPr>
          <w:rFonts w:ascii="Times New Roman" w:hAnsi="Times New Roman"/>
        </w:rPr>
        <w:t xml:space="preserve"> </w:t>
      </w:r>
      <m:oMath>
        <m:r>
          <w:rPr>
            <w:rFonts w:ascii="Cambria Math" w:hAnsi="Cambria Math"/>
          </w:rPr>
          <m:t>=38</m:t>
        </m:r>
      </m:oMath>
    </w:p>
    <w:p w:rsidR="00457E91" w:rsidRDefault="00457E91" w:rsidP="003D53F0">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=38 turn</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turns ratio of  the transformer </w:t>
      </w:r>
    </w:p>
    <w:p w:rsidR="00457E91" w:rsidRPr="00495108" w:rsidRDefault="0088623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Vs</m:t>
            </m:r>
          </m:num>
          <m:den>
            <m:r>
              <w:rPr>
                <w:rFonts w:ascii="Cambria Math" w:hAnsi="Cambria Math"/>
              </w:rPr>
              <m:t>Vp</m:t>
            </m:r>
          </m:den>
        </m:f>
      </m:oMath>
      <w:r w:rsidR="00457E91" w:rsidRPr="00495108">
        <w:rPr>
          <w:rFonts w:ascii="Times New Roman" w:hAnsi="Times New Roman"/>
        </w:rPr>
        <w:t xml:space="preserve"> </w:t>
      </w:r>
      <m:oMath>
        <m:r>
          <w:rPr>
            <w:rFonts w:ascii="Cambria Math" w:hAnsi="Cambria Math"/>
          </w:rPr>
          <m:t xml:space="preserve">= </m:t>
        </m:r>
        <m:f>
          <m:fPr>
            <m:ctrlPr>
              <w:rPr>
                <w:rFonts w:ascii="Cambria Math" w:hAnsi="Cambria Math"/>
                <w:i/>
              </w:rPr>
            </m:ctrlPr>
          </m:fPr>
          <m:num>
            <m:r>
              <w:rPr>
                <w:rFonts w:ascii="Cambria Math" w:hAnsi="Cambria Math"/>
              </w:rPr>
              <m:t>220</m:t>
            </m:r>
          </m:num>
          <m:den>
            <m:r>
              <w:rPr>
                <w:rFonts w:ascii="Cambria Math" w:hAnsi="Cambria Math"/>
              </w:rPr>
              <m:t>24</m:t>
            </m:r>
          </m:den>
        </m:f>
      </m:oMath>
      <w:r w:rsidR="00457E91" w:rsidRPr="00495108">
        <w:rPr>
          <w:rFonts w:ascii="Times New Roman" w:hAnsi="Times New Roman"/>
        </w:rPr>
        <w:t xml:space="preserve">  </w:t>
      </w:r>
      <m:oMath>
        <m:r>
          <w:rPr>
            <w:rFonts w:ascii="Cambria Math" w:hAnsi="Cambria Math"/>
          </w:rPr>
          <m:t>=1∶9</m:t>
        </m:r>
      </m:oMath>
    </w:p>
    <w:p w:rsidR="00457E91" w:rsidRDefault="00457E91" w:rsidP="00457E91">
      <w:pPr>
        <w:spacing w:line="480" w:lineRule="auto"/>
        <w:jc w:val="both"/>
        <w:rPr>
          <w:rFonts w:asciiTheme="majorBidi" w:hAnsiTheme="majorBidi" w:cstheme="majorBidi"/>
          <w:b/>
        </w:rPr>
      </w:pPr>
    </w:p>
    <w:p w:rsidR="003D53F0" w:rsidRDefault="003D53F0" w:rsidP="00457E91">
      <w:pPr>
        <w:spacing w:line="480" w:lineRule="auto"/>
        <w:jc w:val="both"/>
        <w:rPr>
          <w:rFonts w:asciiTheme="majorBidi" w:hAnsiTheme="majorBidi" w:cstheme="majorBidi"/>
          <w:b/>
        </w:rPr>
      </w:pPr>
    </w:p>
    <w:p w:rsidR="00457E91" w:rsidRPr="00495108" w:rsidRDefault="00457E91" w:rsidP="00457E91">
      <w:pPr>
        <w:spacing w:line="480" w:lineRule="auto"/>
        <w:jc w:val="both"/>
        <w:rPr>
          <w:rFonts w:asciiTheme="majorBidi" w:hAnsiTheme="majorBidi" w:cstheme="majorBidi"/>
          <w:b/>
        </w:rPr>
      </w:pPr>
      <w:r w:rsidRPr="00495108">
        <w:rPr>
          <w:rFonts w:asciiTheme="majorBidi" w:hAnsiTheme="majorBidi" w:cstheme="majorBidi"/>
          <w:b/>
        </w:rPr>
        <w:t xml:space="preserve">3.2.6 Output Stage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This stage also ensures that the output voltage remains within the standard range of about 220V at 50Hz, which is normal supply for most electrical devices in Nigeria. The output stage often has safety features, like fuse to protect against overload, short circuits, and voltage spikes that can damage connected appliances.</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power </w:t>
      </w:r>
      <m:oMath>
        <m:r>
          <w:rPr>
            <w:rFonts w:ascii="Cambria Math" w:hAnsiTheme="majorBidi" w:cstheme="majorBidi"/>
          </w:rPr>
          <m:t xml:space="preserve">= </m:t>
        </m:r>
      </m:oMath>
      <w:r w:rsidRPr="00495108">
        <w:rPr>
          <w:rFonts w:asciiTheme="majorBidi" w:hAnsiTheme="majorBidi" w:cstheme="majorBidi"/>
        </w:rPr>
        <w:t xml:space="preserve">5KVA </w:t>
      </w:r>
      <m:oMath>
        <m:r>
          <w:rPr>
            <w:rFonts w:ascii="Cambria Math" w:hAnsiTheme="majorBidi" w:cstheme="majorBidi"/>
          </w:rPr>
          <m:t>×</m:t>
        </m:r>
        <m:r>
          <w:rPr>
            <w:rFonts w:ascii="Cambria Math" w:hAnsiTheme="majorBidi" w:cstheme="majorBidi"/>
          </w:rPr>
          <m:t xml:space="preserve"> </m:t>
        </m:r>
      </m:oMath>
      <w:r w:rsidRPr="00495108">
        <w:rPr>
          <w:rFonts w:asciiTheme="majorBidi" w:hAnsiTheme="majorBidi" w:cstheme="majorBidi"/>
        </w:rPr>
        <w:t xml:space="preserve">p.f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Assuming power factor </w:t>
      </w:r>
      <m:oMath>
        <m:r>
          <w:rPr>
            <w:rFonts w:ascii="Cambria Math" w:hAnsiTheme="majorBidi" w:cstheme="majorBidi"/>
          </w:rPr>
          <m:t>=</m:t>
        </m:r>
      </m:oMath>
      <w:r w:rsidRPr="00495108">
        <w:rPr>
          <w:rFonts w:asciiTheme="majorBidi" w:hAnsiTheme="majorBidi" w:cstheme="majorBidi"/>
        </w:rPr>
        <w:t xml:space="preserve"> 0.8</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5000</w:t>
      </w:r>
      <m:oMath>
        <m:r>
          <w:rPr>
            <w:rFonts w:ascii="Cambria Math" w:hAnsiTheme="majorBidi" w:cstheme="majorBidi"/>
          </w:rPr>
          <m:t>×</m:t>
        </m:r>
      </m:oMath>
      <w:r>
        <w:rPr>
          <w:rFonts w:asciiTheme="majorBidi" w:hAnsiTheme="majorBidi" w:cstheme="majorBidi"/>
        </w:rPr>
        <w:t xml:space="preserve"> 0.8 pf</w:t>
      </w:r>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4000 WATTS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voltage </w:t>
      </w:r>
      <m:oMath>
        <m:r>
          <w:rPr>
            <w:rFonts w:ascii="Cambria Math" w:hAnsiTheme="majorBidi" w:cstheme="majorBidi"/>
          </w:rPr>
          <m:t>=</m:t>
        </m:r>
      </m:oMath>
      <w:r w:rsidRPr="00495108">
        <w:rPr>
          <w:rFonts w:asciiTheme="majorBidi" w:hAnsiTheme="majorBidi" w:cstheme="majorBidi"/>
        </w:rPr>
        <w:t xml:space="preserve"> 220V</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P </w:t>
      </w:r>
      <m:oMath>
        <m:r>
          <w:rPr>
            <w:rFonts w:ascii="Cambria Math" w:hAnsiTheme="majorBidi" w:cstheme="majorBidi"/>
          </w:rPr>
          <m:t>=</m:t>
        </m:r>
      </m:oMath>
      <w:r w:rsidRPr="00495108">
        <w:rPr>
          <w:rFonts w:asciiTheme="majorBidi" w:hAnsiTheme="majorBidi" w:cstheme="majorBidi"/>
        </w:rPr>
        <w:t xml:space="preserve"> IV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4000 </w:t>
      </w:r>
      <m:oMath>
        <m:r>
          <w:rPr>
            <w:rFonts w:ascii="Cambria Math" w:hAnsiTheme="majorBidi" w:cstheme="majorBidi"/>
          </w:rPr>
          <m:t>=</m:t>
        </m:r>
      </m:oMath>
      <w:r w:rsidRPr="00495108">
        <w:rPr>
          <w:rFonts w:asciiTheme="majorBidi" w:hAnsiTheme="majorBidi" w:cstheme="majorBidi"/>
        </w:rPr>
        <w:t xml:space="preserve"> I </w:t>
      </w:r>
      <m:oMath>
        <m:r>
          <w:rPr>
            <w:rFonts w:ascii="Cambria Math" w:hAnsiTheme="majorBidi" w:cstheme="majorBidi"/>
          </w:rPr>
          <m:t>×</m:t>
        </m:r>
        <m:r>
          <w:rPr>
            <w:rFonts w:ascii="Cambria Math" w:hAnsiTheme="majorBidi" w:cstheme="majorBidi"/>
          </w:rPr>
          <m:t>220</m:t>
        </m:r>
      </m:oMath>
      <w:r w:rsidRPr="00495108">
        <w:rPr>
          <w:rFonts w:asciiTheme="majorBidi" w:hAnsiTheme="majorBidi" w:cstheme="majorBidi"/>
        </w:rPr>
        <w:t xml:space="preserve">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I </w:t>
      </w:r>
      <m:oMath>
        <m:r>
          <w:rPr>
            <w:rFonts w:ascii="Cambria Math" w:hAnsiTheme="majorBidi" w:cstheme="majorBidi"/>
          </w:rPr>
          <m:t xml:space="preserve">= </m:t>
        </m:r>
        <m:f>
          <m:fPr>
            <m:ctrlPr>
              <w:rPr>
                <w:rFonts w:ascii="Cambria Math" w:hAnsiTheme="majorBidi" w:cstheme="majorBidi"/>
                <w:i/>
              </w:rPr>
            </m:ctrlPr>
          </m:fPr>
          <m:num>
            <m:r>
              <w:rPr>
                <w:rFonts w:ascii="Cambria Math" w:hAnsiTheme="majorBidi" w:cstheme="majorBidi"/>
              </w:rPr>
              <m:t>4000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18.1A </w:t>
      </w:r>
    </w:p>
    <w:p w:rsidR="00457E91" w:rsidRPr="00495108" w:rsidRDefault="00457E91" w:rsidP="00457E91">
      <w:pPr>
        <w:tabs>
          <w:tab w:val="left" w:pos="3705"/>
        </w:tabs>
        <w:ind w:firstLine="720"/>
        <w:rPr>
          <w:rFonts w:asciiTheme="majorBidi" w:hAnsiTheme="majorBidi" w:cstheme="majorBidi"/>
        </w:rPr>
      </w:pPr>
      <w:r>
        <w:rPr>
          <w:rFonts w:asciiTheme="majorBidi" w:hAnsiTheme="majorBidi" w:cstheme="majorBidi"/>
        </w:rPr>
        <w:t>We took</w:t>
      </w:r>
      <w:r w:rsidRPr="00495108">
        <w:rPr>
          <w:rFonts w:asciiTheme="majorBidi" w:hAnsiTheme="majorBidi" w:cstheme="majorBidi"/>
        </w:rPr>
        <w:t xml:space="preserve"> into consideration tolerance of 10</w:t>
      </w:r>
      <m:oMath>
        <m:r>
          <w:rPr>
            <w:rFonts w:ascii="Cambria Math" w:hAnsiTheme="majorBidi" w:cstheme="majorBidi"/>
          </w:rPr>
          <m:t>%</m:t>
        </m:r>
      </m:oMath>
      <w:r w:rsidRPr="00495108">
        <w:rPr>
          <w:rFonts w:asciiTheme="majorBidi" w:hAnsiTheme="majorBidi" w:cstheme="majorBidi"/>
        </w:rPr>
        <w:t xml:space="preserve"> due to heat, load changes and maximum load.</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Max load at p.f of 0.8 </w:t>
      </w:r>
      <m:oMath>
        <m:r>
          <w:rPr>
            <w:rFonts w:ascii="Cambria Math" w:hAnsiTheme="majorBidi" w:cstheme="majorBidi"/>
          </w:rPr>
          <m:t>=</m:t>
        </m:r>
      </m:oMath>
      <w:r w:rsidRPr="00495108">
        <w:rPr>
          <w:rFonts w:asciiTheme="majorBidi" w:hAnsiTheme="majorBidi" w:cstheme="majorBidi"/>
        </w:rPr>
        <w:t xml:space="preserve"> 4000W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10</w:t>
      </w:r>
      <m:oMath>
        <m:r>
          <w:rPr>
            <w:rFonts w:ascii="Cambria Math" w:hAnsiTheme="majorBidi" w:cstheme="majorBidi"/>
          </w:rPr>
          <m:t>% =</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4000</m:t>
            </m:r>
          </m:num>
          <m:den>
            <m:r>
              <w:rPr>
                <w:rFonts w:ascii="Cambria Math" w:hAnsiTheme="majorBidi" w:cstheme="majorBidi"/>
              </w:rPr>
              <m:t>100</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10 </w:t>
      </w:r>
      <m:oMath>
        <m:r>
          <w:rPr>
            <w:rFonts w:ascii="Cambria Math" w:hAnsiTheme="majorBidi" w:cstheme="majorBidi"/>
          </w:rPr>
          <m:t>=</m:t>
        </m:r>
      </m:oMath>
      <w:r w:rsidRPr="00495108">
        <w:rPr>
          <w:rFonts w:asciiTheme="majorBidi" w:hAnsiTheme="majorBidi" w:cstheme="majorBidi"/>
        </w:rPr>
        <w:t xml:space="preserve"> 400</w:t>
      </w:r>
      <w:r>
        <w:rPr>
          <w:rFonts w:asciiTheme="majorBidi" w:hAnsiTheme="majorBidi" w:cstheme="majorBidi"/>
        </w:rPr>
        <w:t>W</w:t>
      </w:r>
      <w:r w:rsidRPr="00495108">
        <w:rPr>
          <w:rFonts w:asciiTheme="majorBidi" w:hAnsiTheme="majorBidi" w:cstheme="majorBidi"/>
        </w:rPr>
        <w:t xml:space="preserve">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Total load </w:t>
      </w:r>
      <m:oMath>
        <m:r>
          <w:rPr>
            <w:rFonts w:ascii="Cambria Math" w:hAnsiTheme="majorBidi" w:cstheme="majorBidi"/>
          </w:rPr>
          <m:t>=</m:t>
        </m:r>
      </m:oMath>
      <w:r w:rsidRPr="00495108">
        <w:rPr>
          <w:rFonts w:asciiTheme="majorBidi" w:hAnsiTheme="majorBidi" w:cstheme="majorBidi"/>
        </w:rPr>
        <w:t xml:space="preserve"> 4400W</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Socket rating </w:t>
      </w:r>
      <m:oMath>
        <m:r>
          <w:rPr>
            <w:rFonts w:ascii="Cambria Math" w:hAnsiTheme="majorBidi" w:cstheme="majorBidi"/>
          </w:rPr>
          <m:t>=</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4400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20A</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b/>
        </w:rPr>
        <w:t xml:space="preserve"> </w:t>
      </w:r>
      <w:r w:rsidRPr="00495108">
        <w:rPr>
          <w:rFonts w:asciiTheme="majorBidi" w:hAnsiTheme="majorBidi" w:cstheme="majorBidi"/>
        </w:rPr>
        <w:t>A socket of 20A is not available at the market, we decided to make used of two 15A socket.</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 </w:t>
      </w:r>
    </w:p>
    <w:p w:rsidR="00457E91" w:rsidRPr="00495108" w:rsidRDefault="00457E91" w:rsidP="00457E91">
      <w:pPr>
        <w:tabs>
          <w:tab w:val="left" w:pos="3705"/>
        </w:tabs>
      </w:pPr>
    </w:p>
    <w:p w:rsidR="00457E91" w:rsidRPr="00495108" w:rsidRDefault="00457E91" w:rsidP="00457E91">
      <w:pPr>
        <w:spacing w:line="480" w:lineRule="auto"/>
        <w:jc w:val="both"/>
        <w:rPr>
          <w:rFonts w:ascii="Times New Roman" w:hAnsi="Times New Roman"/>
        </w:rPr>
      </w:pPr>
      <w:r w:rsidRPr="00495108">
        <w:rPr>
          <w:rFonts w:ascii="Times New Roman" w:hAnsi="Times New Roman"/>
          <w:noProof/>
        </w:rPr>
        <w:drawing>
          <wp:inline distT="0" distB="0" distL="0" distR="0">
            <wp:extent cx="5686425" cy="36766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097152" name="Picture 3"/>
                    <pic:cNvPicPr>
                      <a:picLocks/>
                    </pic:cNvPicPr>
                  </pic:nvPicPr>
                  <pic:blipFill>
                    <a:blip r:embed="rId10"/>
                    <a:srcRect/>
                    <a:stretch>
                      <a:fillRect/>
                    </a:stretch>
                  </pic:blipFill>
                  <pic:spPr bwMode="auto">
                    <a:xfrm>
                      <a:off x="0" y="0"/>
                      <a:ext cx="5686425" cy="3676650"/>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Figure 3: Circuit Diagram for 5KVA Inverter </w:t>
      </w: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b/>
        </w:rPr>
        <w:t>CHAPTER FOUR</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4.0 </w:t>
      </w:r>
      <w:r>
        <w:rPr>
          <w:rFonts w:asciiTheme="majorBidi" w:hAnsiTheme="majorBidi" w:cstheme="majorBidi"/>
          <w:b/>
        </w:rPr>
        <w:t xml:space="preserve"> </w:t>
      </w:r>
      <w:r w:rsidRPr="0021011D">
        <w:rPr>
          <w:rFonts w:asciiTheme="majorBidi" w:hAnsiTheme="majorBidi" w:cstheme="majorBidi"/>
          <w:b/>
        </w:rPr>
        <w:t>TESTS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inverter testing is divided into several sections. These sections includes: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Oscillator</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MOSFETs</w:t>
      </w:r>
      <w:r w:rsidRPr="0021011D">
        <w:rPr>
          <w:rFonts w:asciiTheme="majorBidi" w:hAnsiTheme="majorBidi" w:cstheme="majorBidi"/>
        </w:rPr>
        <w:t xml:space="preserve"> Bank</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Transformer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Output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After proper design and calculations for each stage, choice of component were made and obtain. Each component was tested individually with guide from specifications sheet data information.</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 OSCILLATOR SECTION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The oscillator use is EGS002 and the voltage required is 5V and 12V, 7805 and 7812 IC were use to regulate the battery voltage from 24V to 5V and 12V respectively.</w:t>
      </w: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3D53F0" w:rsidRDefault="003D53F0" w:rsidP="00407CE6">
      <w:pPr>
        <w:tabs>
          <w:tab w:val="left" w:pos="1140"/>
        </w:tabs>
        <w:spacing w:line="480" w:lineRule="auto"/>
        <w:rPr>
          <w:rFonts w:asciiTheme="majorBidi" w:hAnsiTheme="majorBidi" w:cstheme="majorBidi"/>
          <w:b/>
          <w:bCs/>
        </w:rPr>
      </w:pPr>
    </w:p>
    <w:p w:rsidR="00407CE6" w:rsidRPr="0021011D" w:rsidRDefault="00407CE6" w:rsidP="00407CE6">
      <w:pPr>
        <w:tabs>
          <w:tab w:val="left" w:pos="1140"/>
        </w:tabs>
        <w:spacing w:line="480" w:lineRule="auto"/>
        <w:rPr>
          <w:rFonts w:asciiTheme="majorBidi" w:hAnsiTheme="majorBidi" w:cstheme="majorBidi"/>
        </w:rPr>
      </w:pPr>
      <w:r w:rsidRPr="009B5447">
        <w:rPr>
          <w:rFonts w:asciiTheme="majorBidi" w:hAnsiTheme="majorBidi" w:cstheme="majorBidi"/>
          <w:b/>
          <w:bCs/>
        </w:rPr>
        <w:t>Table 4.1:</w:t>
      </w:r>
      <w:r>
        <w:rPr>
          <w:rFonts w:asciiTheme="majorBidi" w:hAnsiTheme="majorBidi" w:cstheme="majorBidi"/>
        </w:rPr>
        <w:t xml:space="preserve"> </w:t>
      </w:r>
      <w:r w:rsidRPr="009B5447">
        <w:rPr>
          <w:rFonts w:asciiTheme="majorBidi" w:hAnsiTheme="majorBidi" w:cstheme="majorBidi"/>
          <w:b/>
          <w:bCs/>
        </w:rPr>
        <w:t>Output Regulator</w:t>
      </w:r>
      <w:r w:rsidRPr="0021011D">
        <w:rPr>
          <w:rFonts w:asciiTheme="majorBidi" w:hAnsiTheme="majorBidi" w:cstheme="majorBidi"/>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445"/>
        <w:gridCol w:w="3180"/>
      </w:tblGrid>
      <w:tr w:rsidR="003D53F0" w:rsidTr="003D53F0">
        <w:trPr>
          <w:trHeight w:val="570"/>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INPUT</w:t>
            </w:r>
          </w:p>
        </w:tc>
        <w:tc>
          <w:tcPr>
            <w:tcW w:w="5625" w:type="dxa"/>
            <w:gridSpan w:val="2"/>
          </w:tcPr>
          <w:p w:rsidR="003D53F0" w:rsidRDefault="003D53F0" w:rsidP="003D53F0">
            <w:pPr>
              <w:spacing w:line="480" w:lineRule="auto"/>
              <w:rPr>
                <w:rFonts w:asciiTheme="majorBidi" w:hAnsiTheme="majorBidi" w:cstheme="majorBidi"/>
              </w:rPr>
            </w:pPr>
            <w:r>
              <w:rPr>
                <w:rFonts w:asciiTheme="majorBidi" w:hAnsiTheme="majorBidi" w:cstheme="majorBidi"/>
              </w:rPr>
              <w:t>OUTPUT</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7805</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7812</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27V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4.98V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12.02V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26V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12.01V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25V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24V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23V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11.99V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20V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11.98V</w:t>
            </w:r>
          </w:p>
        </w:tc>
      </w:tr>
    </w:tbl>
    <w:p w:rsidR="003D53F0" w:rsidRDefault="003D53F0"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regulator are tested and work at the range of the output voltage.</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4.1.2 EGS002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 xml:space="preserve"> EGS002 was</w:t>
      </w:r>
      <w:r w:rsidRPr="0021011D">
        <w:rPr>
          <w:rFonts w:asciiTheme="majorBidi" w:hAnsiTheme="majorBidi" w:cstheme="majorBidi"/>
        </w:rPr>
        <w:t xml:space="preserve"> powered by a fixed 5V,12V DC supply</w:t>
      </w:r>
    </w:p>
    <w:p w:rsidR="00407CE6" w:rsidRPr="001254AC" w:rsidRDefault="0088623E" w:rsidP="00407CE6">
      <w:pPr>
        <w:spacing w:line="480" w:lineRule="auto"/>
        <w:rPr>
          <w:rFonts w:asciiTheme="majorBidi" w:hAnsiTheme="majorBidi" w:cstheme="majorBidi"/>
          <w:b/>
          <w:bCs/>
        </w:rPr>
      </w:pPr>
      <w:r w:rsidRPr="0088623E">
        <w:rPr>
          <w:rFonts w:asciiTheme="majorBidi" w:hAnsiTheme="majorBidi" w:cstheme="majorBidi"/>
          <w:noProof/>
        </w:rPr>
        <w:pict>
          <v:shape id="_x0000_s1042" type="#_x0000_t32" style="position:absolute;margin-left:138.75pt;margin-top:28.75pt;width:1.5pt;height:109.5pt;flip:x;z-index:251677696" o:connectortype="straight"/>
        </w:pict>
      </w:r>
      <w:r w:rsidR="00407CE6" w:rsidRPr="0021011D">
        <w:rPr>
          <w:rFonts w:asciiTheme="majorBidi" w:hAnsiTheme="majorBidi" w:cstheme="majorBidi"/>
        </w:rPr>
        <w:t xml:space="preserve"> </w:t>
      </w:r>
      <w:r w:rsidR="00407CE6" w:rsidRPr="001254AC">
        <w:rPr>
          <w:rFonts w:asciiTheme="majorBidi" w:hAnsiTheme="majorBidi" w:cstheme="majorBidi"/>
          <w:b/>
          <w:bCs/>
        </w:rPr>
        <w:t xml:space="preserve">Table 4.2: EGS002 Testing </w:t>
      </w:r>
    </w:p>
    <w:p w:rsidR="00407CE6" w:rsidRPr="0021011D" w:rsidRDefault="0088623E" w:rsidP="00407CE6">
      <w:pPr>
        <w:tabs>
          <w:tab w:val="left" w:pos="330"/>
          <w:tab w:val="left" w:pos="525"/>
          <w:tab w:val="left" w:pos="3480"/>
        </w:tabs>
        <w:spacing w:line="480" w:lineRule="auto"/>
        <w:rPr>
          <w:rFonts w:asciiTheme="majorBidi" w:hAnsiTheme="majorBidi" w:cstheme="majorBidi"/>
        </w:rPr>
      </w:pPr>
      <w:r>
        <w:rPr>
          <w:rFonts w:asciiTheme="majorBidi" w:hAnsiTheme="majorBidi" w:cstheme="majorBidi"/>
          <w:noProof/>
        </w:rPr>
        <w:pict>
          <v:shape id="_x0000_s1041" type="#_x0000_t32" style="position:absolute;margin-left:42pt;margin-top:26.15pt;width:189pt;height:.05pt;z-index:251676672" o:connectortype="straight"/>
        </w:pict>
      </w:r>
      <w:r w:rsidR="00407CE6" w:rsidRPr="0021011D">
        <w:rPr>
          <w:rFonts w:asciiTheme="majorBidi" w:hAnsiTheme="majorBidi" w:cstheme="majorBidi"/>
        </w:rPr>
        <w:tab/>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Input </w:t>
      </w:r>
      <w:r w:rsidR="00407CE6" w:rsidRPr="0021011D">
        <w:rPr>
          <w:rFonts w:asciiTheme="majorBidi" w:hAnsiTheme="majorBidi" w:cstheme="majorBidi"/>
        </w:rPr>
        <w:tab/>
        <w:t xml:space="preserve">Output </w:t>
      </w:r>
    </w:p>
    <w:p w:rsidR="00407CE6" w:rsidRPr="0021011D" w:rsidRDefault="00407CE6" w:rsidP="00407CE6">
      <w:pPr>
        <w:tabs>
          <w:tab w:val="left" w:pos="330"/>
          <w:tab w:val="left" w:pos="525"/>
          <w:tab w:val="left" w:pos="5475"/>
        </w:tabs>
        <w:spacing w:line="480" w:lineRule="auto"/>
        <w:rPr>
          <w:rFonts w:asciiTheme="majorBidi" w:hAnsiTheme="majorBidi" w:cstheme="majorBidi"/>
        </w:rPr>
      </w:pPr>
      <w:r w:rsidRPr="0021011D">
        <w:rPr>
          <w:rFonts w:asciiTheme="majorBidi" w:hAnsiTheme="majorBidi" w:cstheme="majorBidi"/>
        </w:rPr>
        <w:tab/>
      </w:r>
      <w:r w:rsidRPr="0021011D">
        <w:rPr>
          <w:rFonts w:asciiTheme="majorBidi" w:hAnsiTheme="majorBidi" w:cstheme="majorBidi"/>
        </w:rPr>
        <w:tab/>
      </w:r>
      <w:r w:rsidR="003C0DBA">
        <w:rPr>
          <w:rFonts w:asciiTheme="majorBidi" w:hAnsiTheme="majorBidi" w:cstheme="majorBidi"/>
        </w:rPr>
        <w:t xml:space="preserve">            </w:t>
      </w:r>
      <w:r w:rsidRPr="0021011D">
        <w:rPr>
          <w:rFonts w:asciiTheme="majorBidi" w:hAnsiTheme="majorBidi" w:cstheme="majorBidi"/>
        </w:rPr>
        <w:t xml:space="preserve">Fixed 5V,12V     </w:t>
      </w:r>
      <w:r>
        <w:rPr>
          <w:rFonts w:asciiTheme="majorBidi" w:hAnsiTheme="majorBidi" w:cstheme="majorBidi"/>
        </w:rPr>
        <w:t xml:space="preserve">      </w:t>
      </w:r>
      <w:r w:rsidRPr="0021011D">
        <w:rPr>
          <w:rFonts w:asciiTheme="majorBidi" w:hAnsiTheme="majorBidi" w:cstheme="majorBidi"/>
        </w:rPr>
        <w:t xml:space="preserve">    5V, 50Hz</w:t>
      </w: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4.2</w:t>
      </w:r>
      <w:r>
        <w:rPr>
          <w:rFonts w:asciiTheme="majorBidi" w:hAnsiTheme="majorBidi" w:cstheme="majorBidi"/>
          <w:b/>
        </w:rPr>
        <w:t>:</w:t>
      </w:r>
      <w:r w:rsidRPr="0021011D">
        <w:rPr>
          <w:rFonts w:asciiTheme="majorBidi" w:hAnsiTheme="majorBidi" w:cstheme="majorBidi"/>
          <w:b/>
        </w:rPr>
        <w:t xml:space="preserve"> MOSFET TEST</w:t>
      </w:r>
      <w:r>
        <w:rPr>
          <w:rFonts w:asciiTheme="majorBidi" w:hAnsiTheme="majorBidi" w:cstheme="majorBidi"/>
          <w:b/>
        </w:rPr>
        <w:t>ING</w:t>
      </w:r>
      <w:r w:rsidRPr="0021011D">
        <w:rPr>
          <w:rFonts w:asciiTheme="majorBidi" w:hAnsiTheme="majorBidi" w:cstheme="majorBidi"/>
          <w:b/>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were arranged to form H-Bridge configuration.</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MOSFET type used is IRF3205</w:t>
      </w: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4.3: MOSFET</w:t>
      </w:r>
      <w:r>
        <w:rPr>
          <w:rFonts w:asciiTheme="majorBidi" w:hAnsiTheme="majorBidi" w:cstheme="majorBidi"/>
          <w:b/>
          <w:bCs/>
        </w:rPr>
        <w:t>s</w:t>
      </w:r>
      <w:r w:rsidRPr="00324A23">
        <w:rPr>
          <w:rFonts w:asciiTheme="majorBidi" w:hAnsiTheme="majorBidi" w:cstheme="majorBidi"/>
          <w:b/>
          <w:bCs/>
        </w:rPr>
        <w:t xml:space="preserve"> Testing</w:t>
      </w:r>
    </w:p>
    <w:p w:rsidR="00407CE6" w:rsidRPr="0021011D" w:rsidRDefault="0088623E" w:rsidP="00407CE6">
      <w:pPr>
        <w:tabs>
          <w:tab w:val="left" w:pos="420"/>
          <w:tab w:val="left" w:pos="840"/>
          <w:tab w:val="left" w:pos="3600"/>
        </w:tabs>
        <w:spacing w:line="480" w:lineRule="auto"/>
        <w:rPr>
          <w:rFonts w:asciiTheme="majorBidi" w:hAnsiTheme="majorBidi" w:cstheme="majorBidi"/>
        </w:rPr>
      </w:pPr>
      <w:r>
        <w:rPr>
          <w:rFonts w:asciiTheme="majorBidi" w:hAnsiTheme="majorBidi" w:cstheme="majorBidi"/>
          <w:noProof/>
        </w:rPr>
        <w:pict>
          <v:shape id="_x0000_s1044" type="#_x0000_t32" style="position:absolute;margin-left:2in;margin-top:6.25pt;width:0;height:139.5pt;z-index:251679744" o:connectortype="straight"/>
        </w:pict>
      </w:r>
      <w:r>
        <w:rPr>
          <w:rFonts w:asciiTheme="majorBidi" w:hAnsiTheme="majorBidi" w:cstheme="majorBidi"/>
          <w:noProof/>
        </w:rPr>
        <w:pict>
          <v:shape id="_x0000_s1043" type="#_x0000_t32" style="position:absolute;margin-left:2.25pt;margin-top:24.25pt;width:281.25pt;height:.75pt;flip:y;z-index:251678720" o:connectortype="straight"/>
        </w:pict>
      </w:r>
      <w:r w:rsidR="00407CE6" w:rsidRPr="0021011D">
        <w:rPr>
          <w:rFonts w:asciiTheme="majorBidi" w:hAnsiTheme="majorBidi" w:cstheme="majorBidi"/>
        </w:rPr>
        <w:tab/>
        <w:t>Input</w:t>
      </w:r>
      <w:r w:rsidR="00407CE6" w:rsidRPr="0021011D">
        <w:rPr>
          <w:rFonts w:asciiTheme="majorBidi" w:hAnsiTheme="majorBidi" w:cstheme="majorBidi"/>
        </w:rPr>
        <w:tab/>
        <w:t>Output</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12V    50Hz</w:t>
      </w:r>
      <w:r w:rsidRPr="0021011D">
        <w:rPr>
          <w:rFonts w:asciiTheme="majorBidi" w:hAnsiTheme="majorBidi" w:cstheme="majorBidi"/>
        </w:rPr>
        <w:tab/>
        <w:t>24V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12.2V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24.3V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12.3V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24.4V  50Hz</w:t>
      </w:r>
    </w:p>
    <w:p w:rsidR="00974DD3" w:rsidRDefault="00974DD3"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are working within the range of 24V-50HZ</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Each branch of the H-bridge use four </w:t>
      </w:r>
      <w:r>
        <w:rPr>
          <w:rFonts w:asciiTheme="majorBidi" w:hAnsiTheme="majorBidi" w:cstheme="majorBidi"/>
        </w:rPr>
        <w:t>MOSFETs</w:t>
      </w:r>
      <w:r w:rsidRPr="0021011D">
        <w:rPr>
          <w:rFonts w:asciiTheme="majorBidi" w:hAnsiTheme="majorBidi" w:cstheme="majorBidi"/>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Total number of </w:t>
      </w:r>
      <w:r>
        <w:rPr>
          <w:rFonts w:asciiTheme="majorBidi" w:hAnsiTheme="majorBidi" w:cstheme="majorBidi"/>
        </w:rPr>
        <w:t>MOSFETs</w:t>
      </w:r>
      <w:r w:rsidRPr="0021011D">
        <w:rPr>
          <w:rFonts w:asciiTheme="majorBidi" w:hAnsiTheme="majorBidi" w:cstheme="majorBidi"/>
        </w:rPr>
        <w:t xml:space="preserve"> on each bridge </w:t>
      </w:r>
      <m:oMath>
        <m:r>
          <w:rPr>
            <w:rFonts w:asciiTheme="majorBidi" w:hAnsiTheme="majorBidi" w:cstheme="majorBidi"/>
          </w:rPr>
          <m:t>×</m:t>
        </m:r>
      </m:oMath>
      <w:r w:rsidRPr="0021011D">
        <w:rPr>
          <w:rFonts w:asciiTheme="majorBidi" w:hAnsiTheme="majorBidi" w:cstheme="majorBidi"/>
        </w:rPr>
        <w:t xml:space="preserve"> bridge arms.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4</w:t>
      </w:r>
      <m:oMath>
        <m:r>
          <w:rPr>
            <w:rFonts w:asciiTheme="majorBidi" w:hAnsiTheme="majorBidi" w:cstheme="majorBidi"/>
          </w:rPr>
          <m:t>×</m:t>
        </m:r>
        <m:r>
          <w:rPr>
            <w:rFonts w:ascii="Cambria Math" w:hAnsiTheme="majorBidi" w:cstheme="majorBidi"/>
          </w:rPr>
          <m:t xml:space="preserve"> </m:t>
        </m:r>
      </m:oMath>
      <w:r w:rsidRPr="0021011D">
        <w:rPr>
          <w:rFonts w:asciiTheme="majorBidi" w:hAnsiTheme="majorBidi" w:cstheme="majorBidi"/>
        </w:rPr>
        <w:t xml:space="preserve">4=16 pieces of </w:t>
      </w:r>
      <w:r>
        <w:rPr>
          <w:rFonts w:asciiTheme="majorBidi" w:hAnsiTheme="majorBidi" w:cstheme="majorBidi"/>
        </w:rPr>
        <w:t>MOSFETs</w:t>
      </w:r>
      <w:r w:rsidRPr="0021011D">
        <w:rPr>
          <w:rFonts w:asciiTheme="majorBidi" w:hAnsiTheme="majorBidi" w:cstheme="majorBidi"/>
        </w:rPr>
        <w:t>.</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4.3 TRANSFORMER TEST AND RESULT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A voltage of 220V,50HZ was feed to the high voltage side of the transformer to observe </w:t>
      </w:r>
      <w:r>
        <w:rPr>
          <w:rFonts w:asciiTheme="majorBidi" w:hAnsiTheme="majorBidi" w:cstheme="majorBidi"/>
        </w:rPr>
        <w:t>the output voltage.</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Reaction to the input load up to 5KVA.</w:t>
      </w:r>
    </w:p>
    <w:p w:rsidR="00407CE6" w:rsidRDefault="00407CE6" w:rsidP="00407CE6">
      <w:pPr>
        <w:spacing w:line="480" w:lineRule="auto"/>
        <w:rPr>
          <w:rFonts w:asciiTheme="majorBidi" w:hAnsiTheme="majorBidi" w:cstheme="majorBidi"/>
          <w:b/>
          <w:bCs/>
        </w:rPr>
      </w:pPr>
    </w:p>
    <w:p w:rsidR="00974DD3" w:rsidRDefault="00974DD3" w:rsidP="00407CE6">
      <w:pPr>
        <w:spacing w:line="480" w:lineRule="auto"/>
        <w:rPr>
          <w:rFonts w:asciiTheme="majorBidi" w:hAnsiTheme="majorBidi" w:cstheme="majorBidi"/>
          <w:b/>
          <w:bCs/>
        </w:rPr>
      </w:pP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4.4: Transformer Output Load</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2445"/>
        <w:gridCol w:w="2655"/>
      </w:tblGrid>
      <w:tr w:rsidR="00407CE6" w:rsidTr="00407CE6">
        <w:trPr>
          <w:trHeight w:val="780"/>
        </w:trPr>
        <w:tc>
          <w:tcPr>
            <w:tcW w:w="2595" w:type="dxa"/>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Input</w:t>
            </w:r>
          </w:p>
        </w:tc>
        <w:tc>
          <w:tcPr>
            <w:tcW w:w="5100" w:type="dxa"/>
            <w:gridSpan w:val="2"/>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Output voltage with load</w:t>
            </w:r>
          </w:p>
        </w:tc>
      </w:tr>
      <w:tr w:rsidR="00407CE6" w:rsidTr="00407CE6">
        <w:trPr>
          <w:trHeight w:val="765"/>
        </w:trPr>
        <w:tc>
          <w:tcPr>
            <w:tcW w:w="2595" w:type="dxa"/>
            <w:vMerge w:val="restart"/>
          </w:tcPr>
          <w:p w:rsidR="00407CE6" w:rsidRPr="00DB5453" w:rsidRDefault="00407CE6" w:rsidP="00407CE6">
            <w:pPr>
              <w:spacing w:line="240" w:lineRule="auto"/>
              <w:jc w:val="center"/>
              <w:rPr>
                <w:rFonts w:asciiTheme="majorBidi" w:hAnsiTheme="majorBidi" w:cstheme="majorBidi"/>
              </w:rPr>
            </w:pPr>
            <w:r w:rsidRPr="00DB5453">
              <w:rPr>
                <w:rFonts w:asciiTheme="majorBidi" w:hAnsiTheme="majorBidi" w:cstheme="majorBidi"/>
              </w:rPr>
              <w:t>220V 50Hz from the mains</w:t>
            </w:r>
          </w:p>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Pr>
                <w:rFonts w:asciiTheme="majorBidi" w:hAnsiTheme="majorBidi" w:cstheme="majorBidi"/>
              </w:rPr>
              <w:t>Load</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Output</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27.5V</w:t>
            </w:r>
          </w:p>
        </w:tc>
      </w:tr>
      <w:tr w:rsidR="00407CE6" w:rsidTr="00407CE6">
        <w:trPr>
          <w:trHeight w:val="51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26.2V</w:t>
            </w:r>
          </w:p>
        </w:tc>
      </w:tr>
      <w:tr w:rsidR="00407CE6" w:rsidTr="00407CE6">
        <w:trPr>
          <w:trHeight w:val="443"/>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1000W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25.5V</w:t>
            </w:r>
          </w:p>
        </w:tc>
      </w:tr>
      <w:tr w:rsidR="00407CE6" w:rsidTr="00407CE6">
        <w:trPr>
          <w:trHeight w:val="75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25.0V</w:t>
            </w:r>
          </w:p>
        </w:tc>
      </w:tr>
      <w:tr w:rsidR="00407CE6" w:rsidTr="00407CE6">
        <w:trPr>
          <w:trHeight w:val="73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3000W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24.7V</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4000W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24.3V</w:t>
            </w:r>
          </w:p>
        </w:tc>
      </w:tr>
      <w:tr w:rsidR="00407CE6" w:rsidTr="00407CE6">
        <w:trPr>
          <w:trHeight w:val="67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transformer was able to wit</w:t>
      </w:r>
      <w:r>
        <w:rPr>
          <w:rFonts w:asciiTheme="majorBidi" w:hAnsiTheme="majorBidi" w:cstheme="majorBidi"/>
        </w:rPr>
        <w:t>hstand load of 5000WATTS and pf</w:t>
      </w:r>
      <w:r w:rsidRPr="0021011D">
        <w:rPr>
          <w:rFonts w:asciiTheme="majorBidi" w:hAnsiTheme="majorBidi" w:cstheme="majorBidi"/>
        </w:rPr>
        <w:t xml:space="preserve"> of 1</w:t>
      </w: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974DD3" w:rsidRDefault="00974DD3"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4.4 Output test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Table 4.5</w:t>
      </w:r>
      <w:r>
        <w:rPr>
          <w:rFonts w:asciiTheme="majorBidi" w:hAnsiTheme="majorBidi" w:cstheme="majorBidi"/>
        </w:rPr>
        <w:t>: Output Testing</w:t>
      </w:r>
    </w:p>
    <w:tbl>
      <w:tblPr>
        <w:tblStyle w:val="TableGrid"/>
        <w:tblW w:w="0" w:type="auto"/>
        <w:tblLook w:val="04A0"/>
      </w:tblPr>
      <w:tblGrid>
        <w:gridCol w:w="2130"/>
        <w:gridCol w:w="2130"/>
        <w:gridCol w:w="2131"/>
        <w:gridCol w:w="2131"/>
      </w:tblGrid>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Inverter load</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voltage</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frequency</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Battery voltage</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1000W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27.3V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223V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3000W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26.5V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4000W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25.00V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24.30V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inverter </w:t>
      </w:r>
      <w:r>
        <w:rPr>
          <w:rFonts w:asciiTheme="majorBidi" w:hAnsiTheme="majorBidi" w:cstheme="majorBidi"/>
        </w:rPr>
        <w:t>generate pure sine wave of 50Hz</w:t>
      </w:r>
      <w:r w:rsidRPr="0021011D">
        <w:rPr>
          <w:rFonts w:asciiTheme="majorBidi" w:hAnsiTheme="majorBidi" w:cstheme="majorBidi"/>
        </w:rPr>
        <w:t xml:space="preserve"> with fixed output of 220V AC.</w:t>
      </w:r>
    </w:p>
    <w:p w:rsidR="00407CE6" w:rsidRPr="0021011D" w:rsidRDefault="00407CE6"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w:t>
      </w:r>
    </w:p>
    <w:p w:rsidR="00457E91" w:rsidRPr="00DC49F8" w:rsidRDefault="00457E91" w:rsidP="00457E91">
      <w:pPr>
        <w:spacing w:line="480" w:lineRule="auto"/>
      </w:pPr>
    </w:p>
    <w:p w:rsidR="00407CE6" w:rsidRDefault="00407CE6" w:rsidP="001F44D3">
      <w:pPr>
        <w:tabs>
          <w:tab w:val="left" w:pos="1800"/>
          <w:tab w:val="center" w:pos="4680"/>
        </w:tabs>
        <w:rPr>
          <w:b/>
          <w:sz w:val="28"/>
          <w:szCs w:val="28"/>
        </w:rPr>
      </w:pPr>
    </w:p>
    <w:p w:rsidR="00407CE6" w:rsidRDefault="00407CE6" w:rsidP="00407CE6">
      <w:pPr>
        <w:tabs>
          <w:tab w:val="center" w:pos="4680"/>
        </w:tabs>
        <w:jc w:val="both"/>
        <w:rPr>
          <w:rFonts w:asciiTheme="majorBidi" w:hAnsiTheme="majorBidi" w:cstheme="majorBidi"/>
          <w:b/>
        </w:rPr>
      </w:pPr>
      <w:r w:rsidRPr="006D7890">
        <w:rPr>
          <w:rFonts w:asciiTheme="majorBidi" w:hAnsiTheme="majorBidi" w:cstheme="majorBidi"/>
          <w:b/>
        </w:rPr>
        <w:t xml:space="preserve">                                                  CHAPTER  FIVE</w:t>
      </w:r>
    </w:p>
    <w:p w:rsidR="00407CE6" w:rsidRPr="006D7890" w:rsidRDefault="00407CE6" w:rsidP="00407CE6">
      <w:pPr>
        <w:tabs>
          <w:tab w:val="center" w:pos="4680"/>
        </w:tabs>
        <w:jc w:val="both"/>
        <w:rPr>
          <w:rFonts w:asciiTheme="majorBidi" w:hAnsiTheme="majorBidi" w:cstheme="majorBidi"/>
          <w:b/>
        </w:rPr>
      </w:pPr>
      <w:r>
        <w:rPr>
          <w:rFonts w:asciiTheme="majorBidi" w:hAnsiTheme="majorBidi" w:cstheme="majorBidi"/>
          <w:b/>
        </w:rPr>
        <w:t>5.0                     SUMMARY  CONCLUSION  RECOMMENDATION</w:t>
      </w:r>
    </w:p>
    <w:p w:rsidR="00407CE6" w:rsidRPr="006D7890" w:rsidRDefault="00407CE6" w:rsidP="00407CE6">
      <w:pPr>
        <w:tabs>
          <w:tab w:val="center" w:pos="4680"/>
        </w:tabs>
        <w:jc w:val="both"/>
        <w:rPr>
          <w:rFonts w:asciiTheme="majorBidi" w:hAnsiTheme="majorBidi" w:cstheme="majorBidi"/>
          <w:b/>
        </w:rPr>
      </w:pPr>
    </w:p>
    <w:p w:rsidR="00407CE6" w:rsidRPr="006D7890" w:rsidRDefault="00407CE6" w:rsidP="00407CE6">
      <w:pPr>
        <w:tabs>
          <w:tab w:val="center" w:pos="4680"/>
        </w:tabs>
        <w:spacing w:line="480" w:lineRule="auto"/>
        <w:jc w:val="both"/>
        <w:rPr>
          <w:rFonts w:asciiTheme="majorBidi" w:hAnsiTheme="majorBidi" w:cstheme="majorBidi"/>
          <w:b/>
        </w:rPr>
      </w:pPr>
      <w:r>
        <w:rPr>
          <w:rFonts w:asciiTheme="majorBidi" w:hAnsiTheme="majorBidi" w:cstheme="majorBidi"/>
          <w:b/>
        </w:rPr>
        <w:t>5.1</w:t>
      </w:r>
      <w:r w:rsidRPr="006D7890">
        <w:rPr>
          <w:rFonts w:asciiTheme="majorBidi" w:hAnsiTheme="majorBidi" w:cstheme="majorBidi"/>
          <w:b/>
        </w:rPr>
        <w:t xml:space="preserve"> </w:t>
      </w:r>
      <w:r>
        <w:rPr>
          <w:rFonts w:asciiTheme="majorBidi" w:hAnsiTheme="majorBidi" w:cstheme="majorBidi"/>
          <w:b/>
        </w:rPr>
        <w:t>SUMMARY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Inverters are </w:t>
      </w:r>
      <w:r>
        <w:rPr>
          <w:rFonts w:asciiTheme="majorBidi" w:hAnsiTheme="majorBidi" w:cstheme="majorBidi"/>
        </w:rPr>
        <w:t>very important</w:t>
      </w:r>
      <w:r w:rsidRPr="006D7890">
        <w:rPr>
          <w:rFonts w:asciiTheme="majorBidi" w:hAnsiTheme="majorBidi" w:cstheme="majorBidi"/>
        </w:rPr>
        <w:t xml:space="preserve"> backup power systems and play a vital role in energy reliability and sustainability.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The development of inverters began in the early 20th century </w:t>
      </w:r>
      <w:r>
        <w:rPr>
          <w:rFonts w:asciiTheme="majorBidi" w:hAnsiTheme="majorBidi" w:cstheme="majorBidi"/>
        </w:rPr>
        <w:t>with rotary converters, a significant breakthrough occurred in 1957 with the invention of silicon controlled rectifiers (SCR) which improve efficiency and reliability in inverter.</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sinusoidal 220V 50Hz AC was achieved using EGS002 oscillator and IRF3205 MOSFET with a transformer of turn ratio 1:9 used to step up the low voltage 24V 50Hz output from the MOSFET IRF3205 to a standard AC voltage of 220V 50Hz.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A load test</w:t>
      </w:r>
      <w:r>
        <w:rPr>
          <w:rFonts w:asciiTheme="majorBidi" w:hAnsiTheme="majorBidi" w:cstheme="majorBidi"/>
        </w:rPr>
        <w:t xml:space="preserve">  was</w:t>
      </w:r>
      <w:r w:rsidRPr="006D7890">
        <w:rPr>
          <w:rFonts w:asciiTheme="majorBidi" w:hAnsiTheme="majorBidi" w:cstheme="majorBidi"/>
        </w:rPr>
        <w:t xml:space="preserve"> carried out to check how well the inverter performs when connected to different electrical load</w:t>
      </w:r>
      <w:r>
        <w:rPr>
          <w:rFonts w:asciiTheme="majorBidi" w:hAnsiTheme="majorBidi" w:cstheme="majorBidi"/>
        </w:rPr>
        <w:t>.</w:t>
      </w:r>
      <w:r w:rsidRPr="006D7890">
        <w:rPr>
          <w:rFonts w:asciiTheme="majorBidi" w:hAnsiTheme="majorBidi" w:cstheme="majorBidi"/>
        </w:rPr>
        <w:t xml:space="preserve"> Voltage, </w:t>
      </w:r>
      <w:r>
        <w:rPr>
          <w:rFonts w:asciiTheme="majorBidi" w:hAnsiTheme="majorBidi" w:cstheme="majorBidi"/>
        </w:rPr>
        <w:t>and output quality of the pure sine waveform were</w:t>
      </w:r>
      <w:r w:rsidRPr="006D7890">
        <w:rPr>
          <w:rFonts w:asciiTheme="majorBidi" w:hAnsiTheme="majorBidi" w:cstheme="majorBidi"/>
        </w:rPr>
        <w:t xml:space="preserve"> </w:t>
      </w:r>
      <w:r>
        <w:rPr>
          <w:rFonts w:asciiTheme="majorBidi" w:hAnsiTheme="majorBidi" w:cstheme="majorBidi"/>
        </w:rPr>
        <w:t>observed</w:t>
      </w:r>
      <w:r w:rsidRPr="006D7890">
        <w:rPr>
          <w:rFonts w:asciiTheme="majorBidi" w:hAnsiTheme="majorBidi" w:cstheme="majorBidi"/>
        </w:rPr>
        <w:t>.</w:t>
      </w:r>
    </w:p>
    <w:p w:rsidR="00407CE6" w:rsidRDefault="00407CE6" w:rsidP="00407CE6">
      <w:pPr>
        <w:spacing w:line="480" w:lineRule="auto"/>
        <w:jc w:val="both"/>
        <w:rPr>
          <w:rFonts w:asciiTheme="majorBidi" w:hAnsiTheme="majorBidi" w:cstheme="majorBidi"/>
          <w:b/>
          <w:bCs/>
        </w:rPr>
      </w:pPr>
      <w:r w:rsidRPr="002F1AF7">
        <w:rPr>
          <w:rFonts w:asciiTheme="majorBidi" w:hAnsiTheme="majorBidi" w:cstheme="majorBidi"/>
          <w:b/>
          <w:bCs/>
        </w:rPr>
        <w:t>5.2</w:t>
      </w:r>
      <w:r>
        <w:rPr>
          <w:rFonts w:asciiTheme="majorBidi" w:hAnsiTheme="majorBidi" w:cstheme="majorBidi"/>
          <w:b/>
          <w:bCs/>
        </w:rPr>
        <w:t xml:space="preserve"> CONCLUSION</w:t>
      </w:r>
    </w:p>
    <w:p w:rsidR="00407CE6" w:rsidRDefault="00407CE6" w:rsidP="00407CE6">
      <w:pPr>
        <w:spacing w:line="480" w:lineRule="auto"/>
        <w:jc w:val="both"/>
        <w:rPr>
          <w:rFonts w:asciiTheme="majorBidi" w:hAnsiTheme="majorBidi" w:cstheme="majorBidi"/>
        </w:rPr>
      </w:pPr>
      <w:r>
        <w:rPr>
          <w:rFonts w:asciiTheme="majorBidi" w:hAnsiTheme="majorBidi" w:cstheme="majorBidi"/>
          <w:b/>
          <w:bCs/>
        </w:rPr>
        <w:tab/>
      </w:r>
      <w:r w:rsidRPr="002F1AF7">
        <w:rPr>
          <w:rFonts w:asciiTheme="majorBidi" w:hAnsiTheme="majorBidi" w:cstheme="majorBidi"/>
        </w:rPr>
        <w:t>The loca</w:t>
      </w:r>
      <w:r>
        <w:rPr>
          <w:rFonts w:asciiTheme="majorBidi" w:hAnsiTheme="majorBidi" w:cstheme="majorBidi"/>
        </w:rPr>
        <w:t xml:space="preserve">lly designed and constructed 5KVA inverter was successfully carried out.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inverter was designed to invert DC power from battery into AC output, and during testing, it was able to power variety appliance.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The whole process from selecting the component, designing the circuit oscillator, driver, and output stages down to assembling the parts were carefully done to make sure the system is reliable and safety to use.</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Testing shows stable output voltage, the heat generated by the components were well managed, and the waveform had minimal distortion, which is very important when powering sensitive devices. Components like MOSFETs and well-rated transformer were chosen based on the power requirements of the system, and handled the 5KVA load effectively. </w:t>
      </w:r>
    </w:p>
    <w:p w:rsidR="00407CE6" w:rsidRPr="002F1AF7"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success of the project proves that, with the right approach and materials, it is possible to build a high-capacity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b/>
        </w:rPr>
        <w:t>5.3</w:t>
      </w:r>
      <w:r w:rsidRPr="006D7890">
        <w:rPr>
          <w:rFonts w:asciiTheme="majorBidi" w:hAnsiTheme="majorBidi" w:cstheme="majorBidi"/>
          <w:b/>
        </w:rPr>
        <w:t xml:space="preserve"> RECOMMENDATION</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After successfully designing and constructing this 5KVA inverter, there are a few things that would be recommended for anyone who wants to improve or continue this kind of project.</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 xml:space="preserve"> </w:t>
      </w:r>
      <w:r w:rsidRPr="006D7890">
        <w:rPr>
          <w:rFonts w:asciiTheme="majorBidi" w:hAnsiTheme="majorBidi" w:cstheme="majorBidi"/>
        </w:rPr>
        <w:tab/>
        <w:t>Firstly, future versions of this inverter can be upgraded by adding features like  digital display to show battery level, load percentage, or output voltage. These small additions can make the inverter smarter and more user-friendly.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Secondly, there should be more focus on using locally sourced components and material to make the design more sustainable and easy to repai</w:t>
      </w:r>
      <w:r>
        <w:rPr>
          <w:rFonts w:asciiTheme="majorBidi" w:hAnsiTheme="majorBidi" w:cstheme="majorBidi"/>
        </w:rPr>
        <w:t xml:space="preserve">r if something goes wrong later, </w:t>
      </w:r>
      <w:r w:rsidRPr="006D7890">
        <w:rPr>
          <w:rFonts w:asciiTheme="majorBidi" w:hAnsiTheme="majorBidi" w:cstheme="majorBidi"/>
        </w:rPr>
        <w:t>It also encourages local solutions to real problems especially in developing countries.</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With the right support and improvement, this project can be developed further into a marketable product.</w:t>
      </w:r>
    </w:p>
    <w:p w:rsidR="00407CE6" w:rsidRPr="006D7890" w:rsidRDefault="00407CE6" w:rsidP="00407CE6">
      <w:pPr>
        <w:spacing w:line="480" w:lineRule="auto"/>
        <w:jc w:val="both"/>
        <w:rPr>
          <w:rFonts w:asciiTheme="majorBidi" w:hAnsiTheme="majorBidi" w:cstheme="majorBidi"/>
        </w:rPr>
      </w:pPr>
    </w:p>
    <w:p w:rsidR="00407CE6" w:rsidRPr="00C81180" w:rsidRDefault="00407CE6" w:rsidP="00407CE6">
      <w:pPr>
        <w:spacing w:line="240" w:lineRule="auto"/>
        <w:ind w:left="270"/>
        <w:jc w:val="center"/>
        <w:rPr>
          <w:rFonts w:ascii="Times New Roman" w:hAnsi="Times New Roman" w:cs="Times New Roman"/>
          <w:b/>
          <w:bCs/>
        </w:rPr>
      </w:pPr>
      <w:r w:rsidRPr="00C81180">
        <w:rPr>
          <w:rFonts w:ascii="Times New Roman" w:hAnsi="Times New Roman" w:cs="Times New Roman"/>
          <w:b/>
          <w:bCs/>
        </w:rPr>
        <w:t>REFERENCES</w:t>
      </w:r>
    </w:p>
    <w:p w:rsidR="00407CE6" w:rsidRPr="00C81180" w:rsidRDefault="00407CE6" w:rsidP="00407CE6">
      <w:pPr>
        <w:pStyle w:val="Bibliography"/>
        <w:ind w:left="720" w:hanging="450"/>
        <w:jc w:val="both"/>
        <w:rPr>
          <w:rFonts w:ascii="Times New Roman" w:hAnsi="Times New Roman" w:cs="Times New Roman"/>
          <w:b/>
          <w:bCs/>
        </w:rPr>
      </w:pPr>
    </w:p>
    <w:p w:rsidR="00407CE6" w:rsidRPr="00C81180" w:rsidRDefault="0088623E" w:rsidP="00407CE6">
      <w:pPr>
        <w:pStyle w:val="Bibliography"/>
        <w:ind w:left="720" w:hanging="450"/>
        <w:jc w:val="both"/>
        <w:rPr>
          <w:rFonts w:ascii="Times New Roman" w:hAnsi="Times New Roman" w:cs="Times New Roman"/>
        </w:rPr>
      </w:pPr>
      <w:r w:rsidRPr="00C81180">
        <w:rPr>
          <w:rFonts w:ascii="Times New Roman" w:hAnsi="Times New Roman" w:cs="Times New Roman"/>
        </w:rPr>
        <w:fldChar w:fldCharType="begin"/>
      </w:r>
      <w:r w:rsidR="00407CE6" w:rsidRPr="00C81180">
        <w:rPr>
          <w:rFonts w:ascii="Times New Roman" w:hAnsi="Times New Roman" w:cs="Times New Roman"/>
        </w:rPr>
        <w:instrText xml:space="preserve"> ADDIN ZOTERO_BIBL {"uncited":[],"omitted":[],"custom":[]} CSL_BIBLIOGRAPHY </w:instrText>
      </w:r>
      <w:r w:rsidRPr="00C81180">
        <w:rPr>
          <w:rFonts w:ascii="Times New Roman" w:hAnsi="Times New Roman" w:cs="Times New Roman"/>
        </w:rPr>
        <w:fldChar w:fldCharType="separate"/>
      </w:r>
      <w:r w:rsidR="00407CE6" w:rsidRPr="00C81180">
        <w:rPr>
          <w:rFonts w:ascii="Times New Roman" w:hAnsi="Times New Roman" w:cs="Times New Roman"/>
        </w:rPr>
        <w:t>[1]</w:t>
      </w:r>
      <w:r w:rsidR="00407CE6" w:rsidRPr="00C81180">
        <w:rPr>
          <w:rFonts w:ascii="Times New Roman" w:hAnsi="Times New Roman" w:cs="Times New Roman"/>
        </w:rPr>
        <w:tab/>
        <w:t>“Power Electronics for Renewable Energy Systems, Transportation and Industrial Applications | Wiley Online Books.” Accessed: Jul. 03, 2025. [Online].Available:https://onlinelibrary.wiley.com/doi/book/10.1002/9781118755525</w:t>
      </w:r>
    </w:p>
    <w:p w:rsidR="00407CE6" w:rsidRPr="00C81180" w:rsidRDefault="00407CE6" w:rsidP="00407CE6">
      <w:pPr>
        <w:spacing w:line="240" w:lineRule="auto"/>
        <w:jc w:val="both"/>
      </w:pPr>
    </w:p>
    <w:p w:rsidR="00407CE6" w:rsidRPr="00C81180" w:rsidRDefault="00407CE6" w:rsidP="00407CE6">
      <w:pPr>
        <w:pStyle w:val="Bibliography"/>
        <w:ind w:left="720" w:right="270" w:hanging="540"/>
        <w:jc w:val="both"/>
        <w:rPr>
          <w:rFonts w:ascii="Times New Roman" w:hAnsi="Times New Roman" w:cs="Times New Roman"/>
        </w:rPr>
      </w:pPr>
      <w:r w:rsidRPr="00C81180">
        <w:rPr>
          <w:rFonts w:ascii="Times New Roman" w:hAnsi="Times New Roman" w:cs="Times New Roman"/>
        </w:rPr>
        <w:t>[2]</w:t>
      </w:r>
      <w:r w:rsidRPr="00C81180">
        <w:rPr>
          <w:rFonts w:ascii="Times New Roman" w:hAnsi="Times New Roman" w:cs="Times New Roman"/>
        </w:rPr>
        <w:tab/>
        <w:t>“(PDF) Power electronics - the key technology for renewa</w:t>
      </w:r>
      <w:r>
        <w:rPr>
          <w:rFonts w:ascii="Times New Roman" w:hAnsi="Times New Roman" w:cs="Times New Roman"/>
        </w:rPr>
        <w:t>ble energy system integration.”</w:t>
      </w:r>
      <w:r w:rsidRPr="00C81180">
        <w:rPr>
          <w:rFonts w:ascii="Times New Roman" w:hAnsi="Times New Roman" w:cs="Times New Roman"/>
        </w:rPr>
        <w:t>Accessed: Feb. 19, 2025. [Online]. Available: https://www.researchgate.net/publication/304414763_Power_electronics_-_the_key_technology_for_renewable_energy_system_integration</w:t>
      </w:r>
    </w:p>
    <w:p w:rsidR="00407CE6" w:rsidRPr="00C81180" w:rsidRDefault="00407CE6" w:rsidP="00407CE6">
      <w:pPr>
        <w:spacing w:line="240" w:lineRule="auto"/>
        <w:jc w:val="both"/>
      </w:pPr>
    </w:p>
    <w:p w:rsidR="00407CE6" w:rsidRPr="00C81180" w:rsidRDefault="00407CE6" w:rsidP="00407CE6">
      <w:pPr>
        <w:pStyle w:val="Bibliography"/>
        <w:ind w:left="720" w:right="180" w:hanging="450"/>
        <w:jc w:val="both"/>
        <w:rPr>
          <w:rFonts w:ascii="Times New Roman" w:hAnsi="Times New Roman" w:cs="Times New Roman"/>
        </w:rPr>
      </w:pPr>
      <w:r w:rsidRPr="00C81180">
        <w:rPr>
          <w:rFonts w:ascii="Times New Roman" w:hAnsi="Times New Roman" w:cs="Times New Roman"/>
        </w:rPr>
        <w:t>[3]</w:t>
      </w:r>
      <w:r w:rsidRPr="00C81180">
        <w:rPr>
          <w:rFonts w:ascii="Times New Roman" w:hAnsi="Times New Roman" w:cs="Times New Roman"/>
        </w:rPr>
        <w:tab/>
        <w:t>“S. Jain and V. Agarwal , ‘A Single-Stage Grid Connected Inverter Topology for Solar PV Systems with Maximum Power Point Tracking,’ IEEE Transactions on Power Electronics, vol. 22, no.5, pp. 1928-1940, September 2007. | Request PDF.” Accessed: Feb.</w:t>
      </w:r>
      <w:r>
        <w:rPr>
          <w:rFonts w:ascii="Times New Roman" w:hAnsi="Times New Roman" w:cs="Times New Roman"/>
        </w:rPr>
        <w:t>05,2025.[Online].</w:t>
      </w:r>
      <w:r w:rsidRPr="00C81180">
        <w:rPr>
          <w:rFonts w:ascii="Times New Roman" w:hAnsi="Times New Roman" w:cs="Times New Roman"/>
        </w:rPr>
        <w:t>Available:https://www.researchgate.net/publication/235994679_S_Jain_and_V_Agarwal_A_SingleStage_Grid_Connected_Inverter_Topology_for_Solar_PV_Systems_with_Maximum_Power_Point_Tracking_IEEE_Transactions_on_Power_Electronics_vol_22_no5_pp_1928-1940_September_200</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[4]</w:t>
      </w:r>
      <w:r w:rsidRPr="00C81180">
        <w:rPr>
          <w:rFonts w:ascii="Times New Roman" w:hAnsi="Times New Roman" w:cs="Times New Roman"/>
        </w:rPr>
        <w:tab/>
        <w:t xml:space="preserve">A. S. O. Ogunjuyigbe, T. R. Ayodele, and O. A. Akinola, “Optimal allocation and sizing of PV/Wind/Split-diesel/Battery hybrid energy system for minimizing life cycle cost, carbon emission and dump energy of remote residential building,” </w:t>
      </w:r>
      <w:r w:rsidRPr="00C81180">
        <w:rPr>
          <w:rFonts w:ascii="Times New Roman" w:hAnsi="Times New Roman" w:cs="Times New Roman"/>
          <w:i/>
          <w:iCs/>
        </w:rPr>
        <w:t>Appl. Energy</w:t>
      </w:r>
      <w:r w:rsidRPr="00C81180">
        <w:rPr>
          <w:rFonts w:ascii="Times New Roman" w:hAnsi="Times New Roman" w:cs="Times New Roman"/>
        </w:rPr>
        <w:t>, vol. 171, pp. 153–171, Jun. 2016, doi: 10.1016/j.apenergy.2016.03.051.</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[5]</w:t>
      </w:r>
      <w:r w:rsidRPr="00C81180">
        <w:rPr>
          <w:rFonts w:ascii="Times New Roman" w:hAnsi="Times New Roman" w:cs="Times New Roman"/>
        </w:rPr>
        <w:tab/>
        <w:t xml:space="preserve">T. V. Omotosho, D. T. Abiodun, S. A. Akinwumi, C. Ozonva, G. Adeyinka, and L. N. Obafemi, “Design and Construction of a Pure Sine Wave Inverter,” </w:t>
      </w:r>
      <w:r w:rsidRPr="00C81180">
        <w:rPr>
          <w:rFonts w:ascii="Times New Roman" w:hAnsi="Times New Roman" w:cs="Times New Roman"/>
          <w:i/>
          <w:iCs/>
        </w:rPr>
        <w:t>J. Inform. Math. Sci.</w:t>
      </w:r>
      <w:r w:rsidRPr="00C81180">
        <w:rPr>
          <w:rFonts w:ascii="Times New Roman" w:hAnsi="Times New Roman" w:cs="Times New Roman"/>
        </w:rPr>
        <w:t>, vol. 9, no. 2, Art. no. 2, 2017, doi: 10.26713/jims.v9i2.741.</w:t>
      </w:r>
    </w:p>
    <w:p w:rsidR="00407CE6" w:rsidRPr="00C81180" w:rsidRDefault="0088623E" w:rsidP="00407CE6">
      <w:pPr>
        <w:spacing w:line="240" w:lineRule="auto"/>
        <w:jc w:val="both"/>
        <w:rPr>
          <w:rFonts w:ascii="Times New Roman" w:hAnsi="Times New Roman" w:cs="Times New Roman"/>
        </w:rPr>
      </w:pPr>
      <w:r w:rsidRPr="00C81180">
        <w:rPr>
          <w:rFonts w:ascii="Times New Roman" w:hAnsi="Times New Roman" w:cs="Times New Roman"/>
        </w:rPr>
        <w:fldChar w:fldCharType="end"/>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[6].</w:t>
      </w:r>
      <w:r w:rsidRPr="00C81180">
        <w:rPr>
          <w:rFonts w:ascii="Times New Roman" w:hAnsi="Times New Roman" w:cs="Times New Roman"/>
        </w:rPr>
        <w:tab/>
        <w:t xml:space="preserve">A. Chakrabarti and A. Chatterjee, Power Electronics: Principles and Applications, </w:t>
      </w:r>
      <w:r>
        <w:rPr>
          <w:rFonts w:ascii="Times New Roman" w:hAnsi="Times New Roman" w:cs="Times New Roman"/>
        </w:rPr>
        <w:tab/>
      </w:r>
      <w:r w:rsidRPr="00C81180">
        <w:rPr>
          <w:rFonts w:ascii="Times New Roman" w:hAnsi="Times New Roman" w:cs="Times New Roman"/>
        </w:rPr>
        <w:t>Tata McGraw-Hill, 2006.</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[7]. </w:t>
      </w:r>
      <w:r w:rsidRPr="00C81180">
        <w:rPr>
          <w:rFonts w:ascii="Times New Roman" w:hAnsi="Times New Roman" w:cs="Times New Roman"/>
        </w:rPr>
        <w:tab/>
        <w:t xml:space="preserve">Thomas j. Blalock “rotary converter “IEEE Power and Energy Magazine vol </w:t>
      </w:r>
      <w:r>
        <w:rPr>
          <w:rFonts w:ascii="Times New Roman" w:hAnsi="Times New Roman" w:cs="Times New Roman"/>
        </w:rPr>
        <w:t>2, Sep-</w:t>
      </w:r>
      <w:r>
        <w:rPr>
          <w:rFonts w:ascii="Times New Roman" w:hAnsi="Times New Roman" w:cs="Times New Roman"/>
        </w:rPr>
        <w:tab/>
        <w:t xml:space="preserve">Oct </w:t>
      </w:r>
      <w:r w:rsidRPr="00C81180">
        <w:rPr>
          <w:rFonts w:ascii="Times New Roman" w:hAnsi="Times New Roman" w:cs="Times New Roman"/>
        </w:rPr>
        <w:t xml:space="preserve">2013.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[8].</w:t>
      </w:r>
      <w:r w:rsidRPr="00C81180">
        <w:rPr>
          <w:rFonts w:ascii="Times New Roman" w:hAnsi="Times New Roman" w:cs="Times New Roman"/>
        </w:rPr>
        <w:tab/>
        <w:t>Lamb, J.S. (1909). Rotary Converter Patent Documentation. British Patent Office.</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[9].</w:t>
      </w:r>
      <w:r w:rsidRPr="00C81180">
        <w:rPr>
          <w:rFonts w:ascii="Times New Roman" w:hAnsi="Times New Roman" w:cs="Times New Roman"/>
        </w:rPr>
        <w:tab/>
        <w:t xml:space="preserve">Brown, A. (2021). Understanding Electrical Components (2nd ed., pp. 120-122). </w:t>
      </w:r>
      <w:r w:rsidRPr="00C81180">
        <w:rPr>
          <w:rFonts w:ascii="Times New Roman" w:hAnsi="Times New Roman" w:cs="Times New Roman"/>
        </w:rPr>
        <w:tab/>
        <w:t>Engineering Press.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[10].</w:t>
      </w:r>
      <w:r w:rsidRPr="00C81180">
        <w:rPr>
          <w:rFonts w:ascii="Times New Roman" w:hAnsi="Times New Roman" w:cs="Times New Roman"/>
        </w:rPr>
        <w:tab/>
        <w:t xml:space="preserve">Dennard R.H., ‘‘Design of Ion-Implanted MOSFET’s with Very Small </w:t>
      </w:r>
      <w:r w:rsidRPr="00C81180">
        <w:rPr>
          <w:rFonts w:ascii="Times New Roman" w:hAnsi="Times New Roman" w:cs="Times New Roman"/>
        </w:rPr>
        <w:tab/>
        <w:t xml:space="preserve">Physical  </w:t>
      </w:r>
      <w:r>
        <w:rPr>
          <w:rFonts w:ascii="Times New Roman" w:hAnsi="Times New Roman" w:cs="Times New Roman"/>
        </w:rPr>
        <w:tab/>
      </w:r>
      <w:r w:rsidRPr="00C81180">
        <w:rPr>
          <w:rFonts w:ascii="Times New Roman" w:hAnsi="Times New Roman" w:cs="Times New Roman"/>
        </w:rPr>
        <w:t xml:space="preserve">Dimensions,’’IEEE J. Solid-State Circuits, vol. SC-9, 1974, pp. </w:t>
      </w:r>
      <w:r w:rsidRPr="00C81180">
        <w:rPr>
          <w:rFonts w:ascii="Times New Roman" w:hAnsi="Times New Roman" w:cs="Times New Roman"/>
        </w:rPr>
        <w:tab/>
        <w:t xml:space="preserve">256-268.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[11].</w:t>
      </w:r>
      <w:r w:rsidRPr="00C81180">
        <w:rPr>
          <w:rFonts w:ascii="Times New Roman" w:hAnsi="Times New Roman" w:cs="Times New Roman"/>
        </w:rPr>
        <w:tab/>
        <w:t xml:space="preserve">Electronics Fundamentals. (2023). The Role of Resistors in Inverter Circuits. </w:t>
      </w:r>
      <w:r w:rsidRPr="00C81180">
        <w:rPr>
          <w:rFonts w:ascii="Times New Roman" w:hAnsi="Times New Roman" w:cs="Times New Roman"/>
        </w:rPr>
        <w:tab/>
        <w:t xml:space="preserve">Retrieved from </w:t>
      </w:r>
      <w:hyperlink r:id="rId11" w:history="1">
        <w:r w:rsidRPr="00C81180">
          <w:rPr>
            <w:rStyle w:val="Hyperlink"/>
            <w:rFonts w:ascii="Times New Roman" w:hAnsi="Times New Roman" w:cs="Times New Roman"/>
          </w:rPr>
          <w:t>https://www.electronicsfundamentals.com/resistors-</w:t>
        </w:r>
        <w:r w:rsidRPr="00C81180">
          <w:rPr>
            <w:rStyle w:val="Hyperlink"/>
            <w:rFonts w:ascii="Times New Roman" w:hAnsi="Times New Roman" w:cs="Times New Roman"/>
          </w:rPr>
          <w:tab/>
        </w:r>
        <w:r w:rsidRPr="00C81180">
          <w:rPr>
            <w:rStyle w:val="Hyperlink"/>
            <w:rFonts w:ascii="Times New Roman" w:hAnsi="Times New Roman" w:cs="Times New Roman"/>
          </w:rPr>
          <w:tab/>
          <w:t>inverters</w:t>
        </w:r>
      </w:hyperlink>
      <w:r w:rsidRPr="00C81180">
        <w:rPr>
          <w:rFonts w:ascii="Times New Roman" w:hAnsi="Times New Roman" w:cs="Times New Roman"/>
        </w:rPr>
        <w:t>.</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[12]. </w:t>
      </w:r>
      <w:r w:rsidRPr="00C81180">
        <w:rPr>
          <w:rFonts w:ascii="Times New Roman" w:hAnsi="Times New Roman" w:cs="Times New Roman"/>
        </w:rPr>
        <w:tab/>
        <w:t xml:space="preserve">J.S. Lai and F. Z. Peng, "Mutilevel converters A new breed of power </w:t>
      </w:r>
      <w:r w:rsidRPr="00C81180">
        <w:rPr>
          <w:rFonts w:ascii="Times New Roman" w:hAnsi="Times New Roman" w:cs="Times New Roman"/>
        </w:rPr>
        <w:tab/>
        <w:t xml:space="preserve">converters," </w:t>
      </w:r>
      <w:r>
        <w:rPr>
          <w:rFonts w:ascii="Times New Roman" w:hAnsi="Times New Roman" w:cs="Times New Roman"/>
        </w:rPr>
        <w:tab/>
      </w:r>
      <w:r w:rsidRPr="00C81180">
        <w:rPr>
          <w:rFonts w:ascii="Times New Roman" w:hAnsi="Times New Roman" w:cs="Times New Roman"/>
        </w:rPr>
        <w:t xml:space="preserve">IEEE </w:t>
      </w:r>
      <w:r w:rsidRPr="00C81180">
        <w:rPr>
          <w:rFonts w:ascii="Times New Roman" w:hAnsi="Times New Roman" w:cs="Times New Roman"/>
        </w:rPr>
        <w:tab/>
        <w:t xml:space="preserve">Trans. Ind. Applicat., vol. 32, pp. 509-517, May/June 1996.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[13].</w:t>
      </w:r>
      <w:r w:rsidRPr="00C81180">
        <w:rPr>
          <w:rFonts w:ascii="Times New Roman" w:hAnsi="Times New Roman" w:cs="Times New Roman"/>
        </w:rPr>
        <w:tab/>
        <w:t xml:space="preserve">Shockley, W., et al. (1957). Introduction of Silicon-Controlled Rectifiers. </w:t>
      </w:r>
      <w:r w:rsidRPr="00C81180">
        <w:rPr>
          <w:rFonts w:ascii="Times New Roman" w:hAnsi="Times New Roman" w:cs="Times New Roman"/>
        </w:rPr>
        <w:tab/>
        <w:t xml:space="preserve">Bell </w:t>
      </w:r>
      <w:r>
        <w:rPr>
          <w:rFonts w:ascii="Times New Roman" w:hAnsi="Times New Roman" w:cs="Times New Roman"/>
        </w:rPr>
        <w:tab/>
      </w:r>
      <w:r w:rsidRPr="00C81180">
        <w:rPr>
          <w:rFonts w:ascii="Times New Roman" w:hAnsi="Times New Roman" w:cs="Times New Roman"/>
        </w:rPr>
        <w:t>Laboratories.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[14].</w:t>
      </w:r>
      <w:r w:rsidRPr="00C81180">
        <w:rPr>
          <w:rFonts w:ascii="Times New Roman" w:hAnsi="Times New Roman" w:cs="Times New Roman"/>
        </w:rPr>
        <w:tab/>
        <w:t xml:space="preserve">DOE Office of Energy Efficiency. (2023). Modern Inverter Technologies: </w:t>
      </w:r>
      <w:r w:rsidRPr="00C81180">
        <w:rPr>
          <w:rFonts w:ascii="Times New Roman" w:hAnsi="Times New Roman" w:cs="Times New Roman"/>
        </w:rPr>
        <w:tab/>
        <w:t xml:space="preserve">Evolution and </w:t>
      </w:r>
      <w:r>
        <w:rPr>
          <w:rFonts w:ascii="Times New Roman" w:hAnsi="Times New Roman" w:cs="Times New Roman"/>
        </w:rPr>
        <w:tab/>
      </w:r>
      <w:r w:rsidRPr="00C81180">
        <w:rPr>
          <w:rFonts w:ascii="Times New Roman" w:hAnsi="Times New Roman" w:cs="Times New Roman"/>
        </w:rPr>
        <w:t>Applications.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[15]. </w:t>
      </w:r>
      <w:r w:rsidRPr="00C81180">
        <w:rPr>
          <w:rFonts w:ascii="Times New Roman" w:hAnsi="Times New Roman" w:cs="Times New Roman"/>
        </w:rPr>
        <w:tab/>
        <w:t>R. H. Baker and L. H. Bannister, "Electric power converter</w:t>
      </w:r>
      <w:r>
        <w:rPr>
          <w:rFonts w:ascii="Times New Roman" w:hAnsi="Times New Roman" w:cs="Times New Roman"/>
        </w:rPr>
        <w:t xml:space="preserve">," U.S. Patent 3 </w:t>
      </w:r>
      <w:r w:rsidRPr="00C81180">
        <w:rPr>
          <w:rFonts w:ascii="Times New Roman" w:hAnsi="Times New Roman" w:cs="Times New Roman"/>
        </w:rPr>
        <w:t xml:space="preserve">867 643, Feb. </w:t>
      </w:r>
      <w:r>
        <w:rPr>
          <w:rFonts w:ascii="Times New Roman" w:hAnsi="Times New Roman" w:cs="Times New Roman"/>
        </w:rPr>
        <w:tab/>
      </w:r>
      <w:r w:rsidRPr="00C81180">
        <w:rPr>
          <w:rFonts w:ascii="Times New Roman" w:hAnsi="Times New Roman" w:cs="Times New Roman"/>
        </w:rPr>
        <w:t xml:space="preserve">1975.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[16].  R. H. Baker, "Switching circuit," U.S. Patent 4210 826, July 1980.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[17].</w:t>
      </w:r>
      <w:r w:rsidRPr="00C81180">
        <w:rPr>
          <w:rFonts w:ascii="Times New Roman" w:hAnsi="Times New Roman" w:cs="Times New Roman"/>
        </w:rPr>
        <w:tab/>
        <w:t xml:space="preserve">T. S. Perry, “The war of the currents,” IEEE Spectrum, vol. 29, no. 12, pp. </w:t>
      </w:r>
      <w:r>
        <w:rPr>
          <w:rFonts w:ascii="Times New Roman" w:hAnsi="Times New Roman" w:cs="Times New Roman"/>
        </w:rPr>
        <w:t xml:space="preserve">46-50, </w:t>
      </w:r>
      <w:r>
        <w:rPr>
          <w:rFonts w:ascii="Times New Roman" w:hAnsi="Times New Roman" w:cs="Times New Roman"/>
        </w:rPr>
        <w:tab/>
        <w:t xml:space="preserve">Dec. </w:t>
      </w:r>
      <w:r>
        <w:rPr>
          <w:rFonts w:ascii="Times New Roman" w:hAnsi="Times New Roman" w:cs="Times New Roman"/>
        </w:rPr>
        <w:tab/>
      </w:r>
      <w:r w:rsidRPr="00C81180">
        <w:rPr>
          <w:rFonts w:ascii="Times New Roman" w:hAnsi="Times New Roman" w:cs="Times New Roman"/>
        </w:rPr>
        <w:t>1992.</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[18].</w:t>
      </w:r>
      <w:r w:rsidRPr="00C81180">
        <w:rPr>
          <w:rFonts w:ascii="Times New Roman" w:hAnsi="Times New Roman" w:cs="Times New Roman"/>
        </w:rPr>
        <w:tab/>
        <w:t>B. K. Bose, Power Electronics and Motor Drives:</w:t>
      </w:r>
      <w:r>
        <w:rPr>
          <w:rFonts w:ascii="Times New Roman" w:hAnsi="Times New Roman" w:cs="Times New Roman"/>
        </w:rPr>
        <w:t xml:space="preserve"> Advances and Trends, 1st </w:t>
      </w:r>
      <w:r w:rsidRPr="00C81180">
        <w:rPr>
          <w:rFonts w:ascii="Times New Roman" w:hAnsi="Times New Roman" w:cs="Times New Roman"/>
        </w:rPr>
        <w:t xml:space="preserve">ed., </w:t>
      </w:r>
      <w:r>
        <w:rPr>
          <w:rFonts w:ascii="Times New Roman" w:hAnsi="Times New Roman" w:cs="Times New Roman"/>
        </w:rPr>
        <w:tab/>
      </w:r>
      <w:r w:rsidRPr="00C81180">
        <w:rPr>
          <w:rFonts w:ascii="Times New Roman" w:hAnsi="Times New Roman" w:cs="Times New Roman"/>
        </w:rPr>
        <w:t>Amsterdam, Netherlands: Academic Press, 2006,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[19].</w:t>
      </w:r>
      <w:r w:rsidRPr="00C81180">
        <w:rPr>
          <w:rFonts w:ascii="Times New Roman" w:hAnsi="Times New Roman" w:cs="Times New Roman"/>
        </w:rPr>
        <w:tab/>
        <w:t xml:space="preserve">A. K. Yadav, "Square Wave and its Effect on Electrical Loads," IEEE </w:t>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 xml:space="preserve">Industrial Applications, vol. 36, no. 4, pp. 1135-1140, </w:t>
      </w:r>
      <w:r w:rsidRPr="00C81180">
        <w:rPr>
          <w:rFonts w:ascii="Times New Roman" w:hAnsi="Times New Roman" w:cs="Times New Roman"/>
        </w:rPr>
        <w:tab/>
        <w:t>1974.</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[20].</w:t>
      </w:r>
      <w:r w:rsidRPr="00C81180">
        <w:rPr>
          <w:rFonts w:ascii="Times New Roman" w:hAnsi="Times New Roman" w:cs="Times New Roman"/>
        </w:rPr>
        <w:tab/>
        <w:t>M. T. Ahmed and S. D. Kumar, "Square Wave Inverter T</w:t>
      </w:r>
      <w:r>
        <w:rPr>
          <w:rFonts w:ascii="Times New Roman" w:hAnsi="Times New Roman" w:cs="Times New Roman"/>
        </w:rPr>
        <w:t xml:space="preserve">echnology: </w:t>
      </w:r>
      <w:r w:rsidRPr="00C81180">
        <w:rPr>
          <w:rFonts w:ascii="Times New Roman" w:hAnsi="Times New Roman" w:cs="Times New Roman"/>
        </w:rPr>
        <w:t xml:space="preserve">Historical </w:t>
      </w:r>
      <w:r>
        <w:rPr>
          <w:rFonts w:ascii="Times New Roman" w:hAnsi="Times New Roman" w:cs="Times New Roman"/>
        </w:rPr>
        <w:tab/>
      </w:r>
      <w:r w:rsidRPr="00C81180">
        <w:rPr>
          <w:rFonts w:ascii="Times New Roman" w:hAnsi="Times New Roman" w:cs="Times New Roman"/>
        </w:rPr>
        <w:t xml:space="preserve">Overview and Applications," IEEE Transactions on Power </w:t>
      </w:r>
      <w:r w:rsidRPr="00C81180">
        <w:rPr>
          <w:rFonts w:ascii="Times New Roman" w:hAnsi="Times New Roman" w:cs="Times New Roman"/>
        </w:rPr>
        <w:tab/>
        <w:t>Electronics</w:t>
      </w:r>
      <w:r>
        <w:rPr>
          <w:rFonts w:ascii="Times New Roman" w:hAnsi="Times New Roman" w:cs="Times New Roman"/>
        </w:rPr>
        <w:t xml:space="preserve">, vol. 48, no. 2, </w:t>
      </w:r>
      <w:r>
        <w:rPr>
          <w:rFonts w:ascii="Times New Roman" w:hAnsi="Times New Roman" w:cs="Times New Roman"/>
        </w:rPr>
        <w:tab/>
        <w:t xml:space="preserve">pp. 356-364, </w:t>
      </w:r>
      <w:r w:rsidRPr="00C81180">
        <w:rPr>
          <w:rFonts w:ascii="Times New Roman" w:hAnsi="Times New Roman" w:cs="Times New Roman"/>
        </w:rPr>
        <w:t>Feb. 2020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[21].</w:t>
      </w:r>
      <w:r w:rsidRPr="00C81180">
        <w:rPr>
          <w:rFonts w:ascii="Times New Roman" w:hAnsi="Times New Roman" w:cs="Times New Roman"/>
        </w:rPr>
        <w:tab/>
        <w:t xml:space="preserve">G. Johnson, "Development of Modified Sine Wave Inverters," Power Electronics </w:t>
      </w:r>
      <w:r w:rsidRPr="00C81180">
        <w:rPr>
          <w:rFonts w:ascii="Times New Roman" w:hAnsi="Times New Roman" w:cs="Times New Roman"/>
        </w:rPr>
        <w:tab/>
        <w:t>Magazine, vol. 23, no. 4, pp. 65-70, 1981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[22].</w:t>
      </w:r>
      <w:r w:rsidRPr="00C81180">
        <w:rPr>
          <w:rFonts w:ascii="Times New Roman" w:hAnsi="Times New Roman" w:cs="Times New Roman"/>
        </w:rPr>
        <w:tab/>
        <w:t xml:space="preserve">D. S. Watson, "Challenges with Modified Sine Wave Inverters in Sensitive </w:t>
      </w:r>
      <w:r w:rsidRPr="00C81180">
        <w:rPr>
          <w:rFonts w:ascii="Times New Roman" w:hAnsi="Times New Roman" w:cs="Times New Roman"/>
        </w:rPr>
        <w:tab/>
        <w:t xml:space="preserve">Electronics," Journal of Electrical Engineering, vol. 45, no. 3, pp. 140-147, </w:t>
      </w:r>
      <w:r w:rsidRPr="00C81180">
        <w:rPr>
          <w:rFonts w:ascii="Times New Roman" w:hAnsi="Times New Roman" w:cs="Times New Roman"/>
        </w:rPr>
        <w:tab/>
        <w:t>1996.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[23].</w:t>
      </w:r>
      <w:r w:rsidRPr="00C81180">
        <w:rPr>
          <w:rFonts w:ascii="Times New Roman" w:hAnsi="Times New Roman" w:cs="Times New Roman"/>
        </w:rPr>
        <w:tab/>
        <w:t xml:space="preserve">L. S. Kim, "Applications of Modified Sine Wave Inverters in Off-Grid </w:t>
      </w:r>
      <w:r w:rsidRPr="00C81180">
        <w:rPr>
          <w:rFonts w:ascii="Times New Roman" w:hAnsi="Times New Roman" w:cs="Times New Roman"/>
        </w:rPr>
        <w:tab/>
        <w:t xml:space="preserve">Systems," </w:t>
      </w:r>
      <w:r>
        <w:rPr>
          <w:rFonts w:ascii="Times New Roman" w:hAnsi="Times New Roman" w:cs="Times New Roman"/>
        </w:rPr>
        <w:tab/>
      </w:r>
      <w:r w:rsidRPr="00C81180">
        <w:rPr>
          <w:rFonts w:ascii="Times New Roman" w:hAnsi="Times New Roman" w:cs="Times New Roman"/>
        </w:rPr>
        <w:t>Renewable Energy Review, vol. 30, no. 1, pp. 89-94, 2000.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[24].</w:t>
      </w:r>
      <w:r w:rsidRPr="00C81180">
        <w:rPr>
          <w:rFonts w:ascii="Times New Roman" w:hAnsi="Times New Roman" w:cs="Times New Roman"/>
        </w:rPr>
        <w:tab/>
        <w:t>R. T. Lee, "Modified Sine Wave Inverters: Cost-Effective Solution for Low-</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Applications," IEEE Power and Energy Systems Journal, vol. 38, no. </w:t>
      </w:r>
      <w:r w:rsidRPr="00C81180">
        <w:rPr>
          <w:rFonts w:ascii="Times New Roman" w:hAnsi="Times New Roman" w:cs="Times New Roman"/>
        </w:rPr>
        <w:tab/>
      </w:r>
      <w:r>
        <w:rPr>
          <w:rFonts w:ascii="Times New Roman" w:hAnsi="Times New Roman" w:cs="Times New Roman"/>
        </w:rPr>
        <w:t>2, pp. 112-</w:t>
      </w:r>
      <w:r>
        <w:rPr>
          <w:rFonts w:ascii="Times New Roman" w:hAnsi="Times New Roman" w:cs="Times New Roman"/>
        </w:rPr>
        <w:tab/>
        <w:t xml:space="preserve">116, </w:t>
      </w:r>
      <w:r w:rsidRPr="00C81180">
        <w:rPr>
          <w:rFonts w:ascii="Times New Roman" w:hAnsi="Times New Roman" w:cs="Times New Roman"/>
        </w:rPr>
        <w:t>2005.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[25].</w:t>
      </w:r>
      <w:r w:rsidRPr="00C81180">
        <w:rPr>
          <w:rFonts w:ascii="Times New Roman" w:hAnsi="Times New Roman" w:cs="Times New Roman"/>
        </w:rPr>
        <w:tab/>
        <w:t xml:space="preserve">T. Edison, A Comprehensive History of Direct Current Power, New York: </w:t>
      </w:r>
      <w:r w:rsidRPr="00C81180">
        <w:rPr>
          <w:rFonts w:ascii="Times New Roman" w:hAnsi="Times New Roman" w:cs="Times New Roman"/>
        </w:rPr>
        <w:tab/>
        <w:t xml:space="preserve">McGraw-Hill, </w:t>
      </w:r>
      <w:r w:rsidRPr="00C81180">
        <w:rPr>
          <w:rFonts w:ascii="Times New Roman" w:hAnsi="Times New Roman" w:cs="Times New Roman"/>
        </w:rPr>
        <w:tab/>
        <w:t>1895.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[26].</w:t>
      </w:r>
      <w:r w:rsidRPr="00C81180">
        <w:rPr>
          <w:rFonts w:ascii="Times New Roman" w:hAnsi="Times New Roman" w:cs="Times New Roman"/>
        </w:rPr>
        <w:tab/>
        <w:t xml:space="preserve">W. Shockley, "Development of the silicon-controlled rectifier (SCR) in </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electronics," Bell Laboratories Technical Journal, vol. 36, no. 7, pp. </w:t>
      </w:r>
      <w:r w:rsidRPr="00C81180">
        <w:rPr>
          <w:rFonts w:ascii="Times New Roman" w:hAnsi="Times New Roman" w:cs="Times New Roman"/>
        </w:rPr>
        <w:tab/>
        <w:t>1954-</w:t>
      </w:r>
      <w:r w:rsidRPr="00C81180">
        <w:rPr>
          <w:rFonts w:ascii="Times New Roman" w:hAnsi="Times New Roman" w:cs="Times New Roman"/>
        </w:rPr>
        <w:tab/>
        <w:t xml:space="preserve">1960, </w:t>
      </w:r>
      <w:r>
        <w:rPr>
          <w:rFonts w:ascii="Times New Roman" w:hAnsi="Times New Roman" w:cs="Times New Roman"/>
        </w:rPr>
        <w:tab/>
      </w:r>
      <w:r w:rsidRPr="00C81180">
        <w:rPr>
          <w:rFonts w:ascii="Times New Roman" w:hAnsi="Times New Roman" w:cs="Times New Roman"/>
        </w:rPr>
        <w:t>1957.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[27].</w:t>
      </w:r>
      <w:r w:rsidRPr="00C81180">
        <w:rPr>
          <w:rFonts w:ascii="Times New Roman" w:hAnsi="Times New Roman" w:cs="Times New Roman"/>
        </w:rPr>
        <w:tab/>
        <w:t xml:space="preserve">H. M. Smith, "Power electronic devices in modern inverter designs," IEEE </w:t>
      </w:r>
      <w:r>
        <w:rPr>
          <w:rFonts w:ascii="Times New Roman" w:hAnsi="Times New Roman" w:cs="Times New Roman"/>
        </w:rPr>
        <w:t xml:space="preserve">Journal </w:t>
      </w:r>
      <w:r>
        <w:rPr>
          <w:rFonts w:ascii="Times New Roman" w:hAnsi="Times New Roman" w:cs="Times New Roman"/>
        </w:rPr>
        <w:tab/>
        <w:t xml:space="preserve">of </w:t>
      </w:r>
      <w:r w:rsidRPr="00C81180">
        <w:rPr>
          <w:rFonts w:ascii="Times New Roman" w:hAnsi="Times New Roman" w:cs="Times New Roman"/>
        </w:rPr>
        <w:t>Solid-State Circuits, vol. 19, no. 1, pp. 30-40, Jan. 1984.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[28].</w:t>
      </w:r>
      <w:r w:rsidRPr="00C81180">
        <w:rPr>
          <w:rFonts w:ascii="Times New Roman" w:hAnsi="Times New Roman" w:cs="Times New Roman"/>
        </w:rPr>
        <w:tab/>
        <w:t xml:space="preserve">J. W. Park, "Solar energy inverters: An evolution," IEEE Transactions on </w:t>
      </w:r>
      <w:r w:rsidRPr="00C81180">
        <w:rPr>
          <w:rFonts w:ascii="Times New Roman" w:hAnsi="Times New Roman" w:cs="Times New Roman"/>
        </w:rPr>
        <w:tab/>
        <w:t xml:space="preserve">Sustainable </w:t>
      </w:r>
      <w:r w:rsidRPr="00C81180">
        <w:rPr>
          <w:rFonts w:ascii="Times New Roman" w:hAnsi="Times New Roman" w:cs="Times New Roman"/>
        </w:rPr>
        <w:tab/>
        <w:t xml:space="preserve">Energy, vol. 15, no. 1, pp. 58-70, Jan. 2012.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[29].</w:t>
      </w:r>
      <w:r w:rsidRPr="00C81180">
        <w:rPr>
          <w:rFonts w:ascii="Times New Roman" w:hAnsi="Times New Roman" w:cs="Times New Roman"/>
        </w:rPr>
        <w:tab/>
        <w:t xml:space="preserve">J. D. C. B. Ellis, "A History of Batteries and Their Use in Power Systems," </w:t>
      </w:r>
      <w:r w:rsidRPr="00C81180">
        <w:rPr>
          <w:rFonts w:ascii="Times New Roman" w:hAnsi="Times New Roman" w:cs="Times New Roman"/>
        </w:rPr>
        <w:tab/>
        <w:t xml:space="preserve">IEEE </w:t>
      </w:r>
      <w:r w:rsidRPr="00C81180">
        <w:rPr>
          <w:rFonts w:ascii="Times New Roman" w:hAnsi="Times New Roman" w:cs="Times New Roman"/>
        </w:rPr>
        <w:tab/>
        <w:t xml:space="preserve">Transactions on Power Electronics, vol. 56, no. 3, pp. 987-992, Mar. </w:t>
      </w:r>
      <w:r w:rsidRPr="00C81180">
        <w:rPr>
          <w:rFonts w:ascii="Times New Roman" w:hAnsi="Times New Roman" w:cs="Times New Roman"/>
        </w:rPr>
        <w:tab/>
        <w:t>2007.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[30].</w:t>
      </w:r>
      <w:r w:rsidRPr="00C81180">
        <w:rPr>
          <w:rFonts w:ascii="Times New Roman" w:hAnsi="Times New Roman" w:cs="Times New Roman"/>
        </w:rPr>
        <w:tab/>
        <w:t xml:space="preserve"> H. Green, "The Role of Lead-Acid Batteries in Power Systems," IEEE </w:t>
      </w:r>
      <w:r w:rsidRPr="00C81180">
        <w:rPr>
          <w:rFonts w:ascii="Times New Roman" w:hAnsi="Times New Roman" w:cs="Times New Roman"/>
        </w:rPr>
        <w:tab/>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Industrial Applications, vol. 34, no. 1, pp. 42-50, 1970.</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[31].</w:t>
      </w:r>
      <w:r w:rsidRPr="00C81180">
        <w:rPr>
          <w:rFonts w:ascii="Times New Roman" w:hAnsi="Times New Roman" w:cs="Times New Roman"/>
        </w:rPr>
        <w:tab/>
        <w:t xml:space="preserve">J. B. Goodenough, "Nobel Lecture: The Lithium-Ion Battery—A Battery for </w:t>
      </w:r>
      <w:r w:rsidRPr="00C81180">
        <w:rPr>
          <w:rFonts w:ascii="Times New Roman" w:hAnsi="Times New Roman" w:cs="Times New Roman"/>
        </w:rPr>
        <w:tab/>
        <w:t xml:space="preserve">the </w:t>
      </w:r>
      <w:r>
        <w:rPr>
          <w:rFonts w:ascii="Times New Roman" w:hAnsi="Times New Roman" w:cs="Times New Roman"/>
        </w:rPr>
        <w:tab/>
      </w:r>
      <w:r w:rsidRPr="00C81180">
        <w:rPr>
          <w:rFonts w:ascii="Times New Roman" w:hAnsi="Times New Roman" w:cs="Times New Roman"/>
        </w:rPr>
        <w:t>21st Century," Nobel Prize, 2019.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[32].</w:t>
      </w:r>
      <w:r w:rsidRPr="00C81180">
        <w:rPr>
          <w:rFonts w:ascii="Times New Roman" w:hAnsi="Times New Roman" w:cs="Times New Roman"/>
        </w:rPr>
        <w:tab/>
        <w:t xml:space="preserve">M. S. Whittingham, "Electrical Energy Storage and Intercalation </w:t>
      </w:r>
      <w:r w:rsidRPr="00C81180">
        <w:rPr>
          <w:rFonts w:ascii="Times New Roman" w:hAnsi="Times New Roman" w:cs="Times New Roman"/>
        </w:rPr>
        <w:tab/>
        <w:t xml:space="preserve">Chemistry," Science, </w:t>
      </w:r>
      <w:r w:rsidRPr="00C81180">
        <w:rPr>
          <w:rFonts w:ascii="Times New Roman" w:hAnsi="Times New Roman" w:cs="Times New Roman"/>
        </w:rPr>
        <w:tab/>
        <w:t>vol. 192, no. 4244, pp. 1126-1127, 1976.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[33].</w:t>
      </w:r>
      <w:r w:rsidRPr="00C81180">
        <w:rPr>
          <w:rFonts w:ascii="Times New Roman" w:hAnsi="Times New Roman" w:cs="Times New Roman"/>
        </w:rPr>
        <w:tab/>
        <w:t xml:space="preserve">G. Planté, "Mémoiresurune nouvelle pile électrique,"ComptesRendus de </w:t>
      </w:r>
      <w:r w:rsidRPr="00C81180">
        <w:rPr>
          <w:rFonts w:ascii="Times New Roman" w:hAnsi="Times New Roman" w:cs="Times New Roman"/>
        </w:rPr>
        <w:tab/>
        <w:t xml:space="preserve">l'Académie </w:t>
      </w:r>
      <w:r>
        <w:rPr>
          <w:rFonts w:ascii="Times New Roman" w:hAnsi="Times New Roman" w:cs="Times New Roman"/>
        </w:rPr>
        <w:tab/>
      </w:r>
      <w:r w:rsidRPr="00C81180">
        <w:rPr>
          <w:rFonts w:ascii="Times New Roman" w:hAnsi="Times New Roman" w:cs="Times New Roman"/>
        </w:rPr>
        <w:t>des Sciences, vol. 48, pp. 123-128, 1859.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[34].</w:t>
      </w:r>
      <w:r w:rsidRPr="00C81180">
        <w:rPr>
          <w:rFonts w:ascii="Times New Roman" w:hAnsi="Times New Roman" w:cs="Times New Roman"/>
        </w:rPr>
        <w:tab/>
        <w:t xml:space="preserve">P. H. Green, "The Role of Lead-Acid Batteries in Power Systems," IEEE </w:t>
      </w:r>
      <w:r w:rsidRPr="00C81180">
        <w:rPr>
          <w:rFonts w:ascii="Times New Roman" w:hAnsi="Times New Roman" w:cs="Times New Roman"/>
        </w:rPr>
        <w:tab/>
        <w:t xml:space="preserve">Transactions </w:t>
      </w:r>
      <w:r>
        <w:rPr>
          <w:rFonts w:ascii="Times New Roman" w:hAnsi="Times New Roman" w:cs="Times New Roman"/>
        </w:rPr>
        <w:tab/>
      </w:r>
      <w:r w:rsidRPr="00C81180">
        <w:rPr>
          <w:rFonts w:ascii="Times New Roman" w:hAnsi="Times New Roman" w:cs="Times New Roman"/>
        </w:rPr>
        <w:t>on Industrial Applications, vol. 34, no. 1, pp. 42-50, 1970.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[35].</w:t>
      </w:r>
      <w:r w:rsidRPr="00C81180">
        <w:rPr>
          <w:rFonts w:ascii="Times New Roman" w:hAnsi="Times New Roman" w:cs="Times New Roman"/>
        </w:rPr>
        <w:tab/>
        <w:t xml:space="preserve">A. Tarascon and M. Armand, "Issues and challenges facing rechargeable </w:t>
      </w:r>
      <w:r w:rsidRPr="00C81180">
        <w:rPr>
          <w:rFonts w:ascii="Times New Roman" w:hAnsi="Times New Roman" w:cs="Times New Roman"/>
        </w:rPr>
        <w:tab/>
        <w:t xml:space="preserve">lithium </w:t>
      </w:r>
      <w:r>
        <w:rPr>
          <w:rFonts w:ascii="Times New Roman" w:hAnsi="Times New Roman" w:cs="Times New Roman"/>
        </w:rPr>
        <w:tab/>
      </w:r>
      <w:r w:rsidRPr="00C81180">
        <w:rPr>
          <w:rFonts w:ascii="Times New Roman" w:hAnsi="Times New Roman" w:cs="Times New Roman"/>
        </w:rPr>
        <w:t>batteries," Nature, vol. 414, pp. 359-367, 2001.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[36].</w:t>
      </w:r>
      <w:r w:rsidRPr="00C81180">
        <w:rPr>
          <w:rFonts w:ascii="Times New Roman" w:hAnsi="Times New Roman" w:cs="Times New Roman"/>
        </w:rPr>
        <w:tab/>
        <w:t xml:space="preserve">W. Jungner, "The development of the nickel-cadmium battery," J. </w:t>
      </w:r>
      <w:r w:rsidRPr="00C81180">
        <w:rPr>
          <w:rFonts w:ascii="Times New Roman" w:hAnsi="Times New Roman" w:cs="Times New Roman"/>
        </w:rPr>
        <w:tab/>
      </w:r>
      <w:r>
        <w:rPr>
          <w:rFonts w:ascii="Times New Roman" w:hAnsi="Times New Roman" w:cs="Times New Roman"/>
        </w:rPr>
        <w:t xml:space="preserve">Electrochem. Soc., </w:t>
      </w:r>
      <w:r>
        <w:rPr>
          <w:rFonts w:ascii="Times New Roman" w:hAnsi="Times New Roman" w:cs="Times New Roman"/>
        </w:rPr>
        <w:tab/>
        <w:t xml:space="preserve">vol. </w:t>
      </w:r>
      <w:r w:rsidRPr="00C81180">
        <w:rPr>
          <w:rFonts w:ascii="Times New Roman" w:hAnsi="Times New Roman" w:cs="Times New Roman"/>
        </w:rPr>
        <w:t>45, no. 4, pp. 394-396, 1899.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[37].</w:t>
      </w:r>
      <w:r w:rsidRPr="00C81180">
        <w:rPr>
          <w:rFonts w:ascii="Times New Roman" w:hAnsi="Times New Roman" w:cs="Times New Roman"/>
        </w:rPr>
        <w:tab/>
        <w:t xml:space="preserve">R. L. McCreery, "Nickel-cadmium batteries," Journal of Power Sources, vol. </w:t>
      </w:r>
      <w:r w:rsidRPr="00C81180">
        <w:rPr>
          <w:rFonts w:ascii="Times New Roman" w:hAnsi="Times New Roman" w:cs="Times New Roman"/>
        </w:rPr>
        <w:tab/>
        <w:t xml:space="preserve">35, no. </w:t>
      </w:r>
      <w:r>
        <w:rPr>
          <w:rFonts w:ascii="Times New Roman" w:hAnsi="Times New Roman" w:cs="Times New Roman"/>
        </w:rPr>
        <w:tab/>
        <w:t xml:space="preserve">3, </w:t>
      </w:r>
      <w:r w:rsidRPr="00C81180">
        <w:rPr>
          <w:rFonts w:ascii="Times New Roman" w:hAnsi="Times New Roman" w:cs="Times New Roman"/>
        </w:rPr>
        <w:t>pp. 435-447, 1991.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[38].</w:t>
      </w:r>
      <w:r w:rsidRPr="00C81180">
        <w:rPr>
          <w:rFonts w:ascii="Times New Roman" w:hAnsi="Times New Roman" w:cs="Times New Roman"/>
        </w:rPr>
        <w:tab/>
        <w:t xml:space="preserve">F. T. Bacon, "The development of the Bacon fuel cell," Nature, vol. 173, no. 4384, </w:t>
      </w:r>
      <w:r>
        <w:rPr>
          <w:rFonts w:ascii="Times New Roman" w:hAnsi="Times New Roman" w:cs="Times New Roman"/>
        </w:rPr>
        <w:tab/>
        <w:t xml:space="preserve">pp. </w:t>
      </w:r>
      <w:r w:rsidRPr="00C81180">
        <w:rPr>
          <w:rFonts w:ascii="Times New Roman" w:hAnsi="Times New Roman" w:cs="Times New Roman"/>
        </w:rPr>
        <w:t>563–564, 1954.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[39].</w:t>
      </w:r>
      <w:r w:rsidRPr="00C81180">
        <w:rPr>
          <w:rFonts w:ascii="Times New Roman" w:hAnsi="Times New Roman" w:cs="Times New Roman"/>
        </w:rPr>
        <w:tab/>
        <w:t xml:space="preserve">M. Skyllas-Kazacos, C. W. K. Chow, and R. S. Chen, "The vanadium redox </w:t>
      </w:r>
      <w:r w:rsidRPr="00C81180">
        <w:rPr>
          <w:rFonts w:ascii="Times New Roman" w:hAnsi="Times New Roman" w:cs="Times New Roman"/>
        </w:rPr>
        <w:tab/>
      </w:r>
      <w:r>
        <w:rPr>
          <w:rFonts w:ascii="Times New Roman" w:hAnsi="Times New Roman" w:cs="Times New Roman"/>
        </w:rPr>
        <w:t xml:space="preserve">battery," </w:t>
      </w:r>
      <w:r w:rsidRPr="00C81180">
        <w:rPr>
          <w:rFonts w:ascii="Times New Roman" w:hAnsi="Times New Roman" w:cs="Times New Roman"/>
        </w:rPr>
        <w:t>Journal of Power Sources, vol. 22, no. 2, pp. 183-188, 1988.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[40].</w:t>
      </w:r>
      <w:r w:rsidRPr="00C81180">
        <w:rPr>
          <w:rFonts w:ascii="Times New Roman" w:hAnsi="Times New Roman" w:cs="Times New Roman"/>
        </w:rPr>
        <w:tab/>
        <w:t xml:space="preserve"> RICHARD “A brief history of flow batteries’’ June 20,2017</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[41].  Akinboro, F.G. (2012). Low Solar Power for University of Agriculture Abeokuta As </w:t>
      </w:r>
      <w:r>
        <w:rPr>
          <w:rFonts w:ascii="Times New Roman" w:hAnsi="Times New Roman" w:cs="Times New Roman"/>
        </w:rPr>
        <w:tab/>
        <w:t xml:space="preserve">A </w:t>
      </w:r>
      <w:r w:rsidRPr="00C81180">
        <w:rPr>
          <w:rFonts w:ascii="Times New Roman" w:hAnsi="Times New Roman" w:cs="Times New Roman"/>
        </w:rPr>
        <w:t xml:space="preserve">Model For Other Institutions in Developing Economy and Nigeria In </w:t>
      </w:r>
      <w:r>
        <w:rPr>
          <w:rFonts w:ascii="Times New Roman" w:hAnsi="Times New Roman" w:cs="Times New Roman"/>
        </w:rPr>
        <w:tab/>
      </w:r>
      <w:r w:rsidRPr="00C81180">
        <w:rPr>
          <w:rFonts w:ascii="Times New Roman" w:hAnsi="Times New Roman" w:cs="Times New Roman"/>
        </w:rPr>
        <w:t xml:space="preserve">General (part 2). </w:t>
      </w:r>
      <w:r w:rsidRPr="00C81180">
        <w:rPr>
          <w:rFonts w:ascii="Times New Roman" w:hAnsi="Times New Roman" w:cs="Times New Roman"/>
        </w:rPr>
        <w:tab/>
        <w:t xml:space="preserve">Transnational Journal of Science and Technology vol. 2(6) p: 1 - 22.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[42]. </w:t>
      </w:r>
      <w:r w:rsidRPr="00C81180">
        <w:rPr>
          <w:rFonts w:ascii="Times New Roman" w:hAnsi="Times New Roman" w:cs="Times New Roman"/>
        </w:rPr>
        <w:tab/>
        <w:t>Giri, N.K. (2012). Alternate Energy Sources, Ap</w:t>
      </w:r>
      <w:r>
        <w:rPr>
          <w:rFonts w:ascii="Times New Roman" w:hAnsi="Times New Roman" w:cs="Times New Roman"/>
        </w:rPr>
        <w:t xml:space="preserve">plications and Technology </w:t>
      </w:r>
      <w:r w:rsidRPr="00C81180">
        <w:rPr>
          <w:rFonts w:ascii="Times New Roman" w:hAnsi="Times New Roman" w:cs="Times New Roman"/>
        </w:rPr>
        <w:t xml:space="preserve">Khana </w:t>
      </w:r>
      <w:r>
        <w:rPr>
          <w:rFonts w:ascii="Times New Roman" w:hAnsi="Times New Roman" w:cs="Times New Roman"/>
        </w:rPr>
        <w:tab/>
      </w:r>
      <w:r w:rsidRPr="00C81180">
        <w:rPr>
          <w:rFonts w:ascii="Times New Roman" w:hAnsi="Times New Roman" w:cs="Times New Roman"/>
        </w:rPr>
        <w:t xml:space="preserve">publishers New Delhi, India.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[43]. </w:t>
      </w:r>
      <w:r w:rsidRPr="00C81180">
        <w:rPr>
          <w:rFonts w:ascii="Times New Roman" w:hAnsi="Times New Roman" w:cs="Times New Roman"/>
        </w:rPr>
        <w:tab/>
        <w:t xml:space="preserve">Luque, A. and Hegedus, S. (2003). Handbook of Photovoltaic Science and </w:t>
      </w:r>
      <w:r w:rsidRPr="00C81180">
        <w:rPr>
          <w:rFonts w:ascii="Times New Roman" w:hAnsi="Times New Roman" w:cs="Times New Roman"/>
        </w:rPr>
        <w:tab/>
        <w:t>Engineering.John Wiley &amp; Sons, West Sussex, England.</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[44].</w:t>
      </w:r>
      <w:r w:rsidRPr="00C81180">
        <w:rPr>
          <w:rFonts w:ascii="Times New Roman" w:hAnsi="Times New Roman" w:cs="Times New Roman"/>
        </w:rPr>
        <w:tab/>
        <w:t xml:space="preserve">Energy conversion: development of solar cells. Britannica. online, </w:t>
      </w:r>
      <w:r w:rsidRPr="00C81180">
        <w:rPr>
          <w:rFonts w:ascii="Times New Roman" w:hAnsi="Times New Roman" w:cs="Times New Roman"/>
        </w:rPr>
        <w:tab/>
        <w:t xml:space="preserve">http://www. </w:t>
      </w:r>
      <w:r w:rsidRPr="00C81180">
        <w:rPr>
          <w:rFonts w:ascii="Times New Roman" w:hAnsi="Times New Roman" w:cs="Times New Roman"/>
        </w:rPr>
        <w:tab/>
        <w:t xml:space="preserve">eb.com:180-cgi-bin/g? DocF1⁄4macro/5002/13/245.html; </w:t>
      </w:r>
      <w:r w:rsidRPr="00C81180">
        <w:rPr>
          <w:rFonts w:ascii="Times New Roman" w:hAnsi="Times New Roman" w:cs="Times New Roman"/>
        </w:rPr>
        <w:tab/>
        <w:t>October 21, 1998.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[45].</w:t>
      </w:r>
      <w:r w:rsidRPr="00C81180">
        <w:rPr>
          <w:rFonts w:ascii="Times New Roman" w:hAnsi="Times New Roman" w:cs="Times New Roman"/>
        </w:rPr>
        <w:tab/>
        <w:t xml:space="preserve">The history of PV. http://www.pvpower.com/pvhistory.html; November 15, </w:t>
      </w:r>
      <w:r w:rsidRPr="00C81180">
        <w:rPr>
          <w:rFonts w:ascii="Times New Roman" w:hAnsi="Times New Roman" w:cs="Times New Roman"/>
        </w:rPr>
        <w:tab/>
        <w:t>1998.</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[46].</w:t>
      </w:r>
      <w:r w:rsidRPr="00C81180">
        <w:rPr>
          <w:rFonts w:ascii="Times New Roman" w:hAnsi="Times New Roman" w:cs="Times New Roman"/>
        </w:rPr>
        <w:tab/>
        <w:t xml:space="preserve">Zweibel Kenneth, Herch Paul. Basic photovoltaic principles and methods. </w:t>
      </w:r>
      <w:r w:rsidRPr="00C81180">
        <w:rPr>
          <w:rFonts w:ascii="Times New Roman" w:hAnsi="Times New Roman" w:cs="Times New Roman"/>
        </w:rPr>
        <w:tab/>
        <w:t xml:space="preserve">New York: </w:t>
      </w:r>
      <w:r w:rsidRPr="00C81180">
        <w:rPr>
          <w:rFonts w:ascii="Times New Roman" w:hAnsi="Times New Roman" w:cs="Times New Roman"/>
        </w:rPr>
        <w:tab/>
        <w:t xml:space="preserve">Van Nosstrand Reinhold Company, Inc.; 1984.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[47].</w:t>
      </w:r>
      <w:r w:rsidRPr="00C81180">
        <w:rPr>
          <w:rFonts w:ascii="Times New Roman" w:hAnsi="Times New Roman" w:cs="Times New Roman"/>
        </w:rPr>
        <w:tab/>
        <w:t xml:space="preserve">Hammonds M. Getting power from the sun: solar power. Chemistry and </w:t>
      </w:r>
      <w:r w:rsidRPr="00C81180">
        <w:rPr>
          <w:rFonts w:ascii="Times New Roman" w:hAnsi="Times New Roman" w:cs="Times New Roman"/>
        </w:rPr>
        <w:tab/>
        <w:t xml:space="preserve">Industry </w:t>
      </w:r>
      <w:r>
        <w:rPr>
          <w:rFonts w:ascii="Times New Roman" w:hAnsi="Times New Roman" w:cs="Times New Roman"/>
        </w:rPr>
        <w:tab/>
      </w:r>
      <w:r w:rsidRPr="00C81180">
        <w:rPr>
          <w:rFonts w:ascii="Times New Roman" w:hAnsi="Times New Roman" w:cs="Times New Roman"/>
        </w:rPr>
        <w:t>1998;6:219e28.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[48].</w:t>
      </w:r>
      <w:r w:rsidRPr="00C81180">
        <w:rPr>
          <w:rFonts w:ascii="Times New Roman" w:hAnsi="Times New Roman" w:cs="Times New Roman"/>
        </w:rPr>
        <w:tab/>
        <w:t xml:space="preserve">Coiante D, Barra. Can photovoltaics become an effective energy option. </w:t>
      </w:r>
      <w:r w:rsidRPr="00C81180">
        <w:rPr>
          <w:rFonts w:ascii="Times New Roman" w:hAnsi="Times New Roman" w:cs="Times New Roman"/>
        </w:rPr>
        <w:tab/>
        <w:t xml:space="preserve">Solar Energy </w:t>
      </w:r>
      <w:r>
        <w:rPr>
          <w:rFonts w:ascii="Times New Roman" w:hAnsi="Times New Roman" w:cs="Times New Roman"/>
        </w:rPr>
        <w:tab/>
      </w:r>
      <w:r w:rsidRPr="00C81180">
        <w:rPr>
          <w:rFonts w:ascii="Times New Roman" w:hAnsi="Times New Roman" w:cs="Times New Roman"/>
        </w:rPr>
        <w:t>Materials and Solar Cells 1992;27:79e89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[49].</w:t>
      </w:r>
      <w:r w:rsidRPr="00C81180">
        <w:rPr>
          <w:rFonts w:ascii="Times New Roman" w:hAnsi="Times New Roman" w:cs="Times New Roman"/>
        </w:rPr>
        <w:tab/>
        <w:t xml:space="preserve">Burns JE, Kang J-S. Comprehensive economic analysis for supporting </w:t>
      </w:r>
      <w:r w:rsidRPr="00C81180">
        <w:rPr>
          <w:rFonts w:ascii="Times New Roman" w:hAnsi="Times New Roman" w:cs="Times New Roman"/>
        </w:rPr>
        <w:tab/>
        <w:t xml:space="preserve">policies for </w:t>
      </w:r>
      <w:r w:rsidRPr="00C81180">
        <w:rPr>
          <w:rFonts w:ascii="Times New Roman" w:hAnsi="Times New Roman" w:cs="Times New Roman"/>
        </w:rPr>
        <w:tab/>
        <w:t xml:space="preserve">residential solar PV in the United States: solar renewable </w:t>
      </w:r>
      <w:r w:rsidRPr="00C81180">
        <w:rPr>
          <w:rFonts w:ascii="Times New Roman" w:hAnsi="Times New Roman" w:cs="Times New Roman"/>
        </w:rPr>
        <w:tab/>
        <w:t xml:space="preserve">energy credit (SREC) </w:t>
      </w:r>
      <w:r>
        <w:rPr>
          <w:rFonts w:ascii="Times New Roman" w:hAnsi="Times New Roman" w:cs="Times New Roman"/>
        </w:rPr>
        <w:tab/>
      </w:r>
      <w:r w:rsidRPr="00C81180">
        <w:rPr>
          <w:rFonts w:ascii="Times New Roman" w:hAnsi="Times New Roman" w:cs="Times New Roman"/>
        </w:rPr>
        <w:t>potential. Energy Policy 2012;44:217e25.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[50].</w:t>
      </w:r>
      <w:r w:rsidRPr="00C81180">
        <w:rPr>
          <w:rFonts w:ascii="Times New Roman" w:hAnsi="Times New Roman" w:cs="Times New Roman"/>
        </w:rPr>
        <w:tab/>
        <w:t xml:space="preserve">KumaresanG, Sridhar R, Velraj R. Performance studies of a solar parabolic </w:t>
      </w:r>
      <w:r w:rsidRPr="00C81180">
        <w:rPr>
          <w:rFonts w:ascii="Times New Roman" w:hAnsi="Times New Roman" w:cs="Times New Roman"/>
        </w:rPr>
        <w:tab/>
        <w:t xml:space="preserve">trough </w:t>
      </w:r>
      <w:r>
        <w:rPr>
          <w:rFonts w:ascii="Times New Roman" w:hAnsi="Times New Roman" w:cs="Times New Roman"/>
        </w:rPr>
        <w:tab/>
      </w:r>
      <w:r w:rsidRPr="00C81180">
        <w:rPr>
          <w:rFonts w:ascii="Times New Roman" w:hAnsi="Times New Roman" w:cs="Times New Roman"/>
        </w:rPr>
        <w:t xml:space="preserve">collector with a thermal energy storage system. Energy 2012;47: </w:t>
      </w:r>
      <w:r w:rsidRPr="00C81180">
        <w:rPr>
          <w:rFonts w:ascii="Times New Roman" w:hAnsi="Times New Roman" w:cs="Times New Roman"/>
        </w:rPr>
        <w:tab/>
        <w:t>395e402.</w:t>
      </w:r>
    </w:p>
    <w:p w:rsidR="00407CE6" w:rsidRPr="00C81180" w:rsidRDefault="00407CE6" w:rsidP="00407CE6">
      <w:pPr>
        <w:spacing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Text Instruments, SLVS077F-Understanding Operational Amplifier Specifications, Apr. </w:t>
      </w:r>
      <w:r>
        <w:rPr>
          <w:rFonts w:ascii="Times New Roman" w:hAnsi="Times New Roman" w:cs="Times New Roman"/>
        </w:rPr>
        <w:tab/>
        <w:t xml:space="preserve">1997, revised Jan. 2021. </w:t>
      </w:r>
    </w:p>
    <w:p w:rsidR="00407CE6" w:rsidRPr="00C81180" w:rsidRDefault="00407CE6" w:rsidP="00407CE6">
      <w:pPr>
        <w:spacing w:line="240" w:lineRule="auto"/>
        <w:jc w:val="both"/>
        <w:rPr>
          <w:rFonts w:ascii="Times New Roman" w:hAnsi="Times New Roman" w:cs="Times New Roman"/>
        </w:rPr>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Pr="00A43D05" w:rsidRDefault="00407CE6" w:rsidP="00407CE6">
      <w:pPr>
        <w:spacing w:line="480" w:lineRule="auto"/>
        <w:jc w:val="both"/>
        <w:rPr>
          <w:rFonts w:asciiTheme="majorBidi" w:hAnsiTheme="majorBidi" w:cstheme="majorBidi"/>
        </w:rPr>
      </w:pP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A43D05">
        <w:rPr>
          <w:rFonts w:asciiTheme="majorBidi" w:hAnsiTheme="majorBidi" w:cstheme="majorBidi"/>
        </w:rPr>
        <w:tab/>
      </w:r>
      <w:r w:rsidRPr="00A43D05">
        <w:rPr>
          <w:rFonts w:asciiTheme="majorBidi" w:hAnsiTheme="majorBidi" w:cstheme="majorBidi"/>
          <w:b/>
          <w:bCs/>
        </w:rPr>
        <w:t>APPENDIX I</w:t>
      </w:r>
    </w:p>
    <w:p w:rsidR="00407CE6" w:rsidRPr="00A43D05" w:rsidRDefault="00407CE6" w:rsidP="00407CE6">
      <w:pPr>
        <w:spacing w:line="480" w:lineRule="auto"/>
        <w:rPr>
          <w:rFonts w:asciiTheme="majorBidi" w:hAnsiTheme="majorBidi" w:cstheme="majorBidi"/>
          <w:b/>
          <w:bCs/>
        </w:rPr>
      </w:pPr>
      <w:r w:rsidRPr="00A43D05">
        <w:rPr>
          <w:rFonts w:asciiTheme="majorBidi" w:hAnsiTheme="majorBidi" w:cstheme="majorBidi"/>
          <w:b/>
          <w:bCs/>
        </w:rPr>
        <w:t xml:space="preserve">     BILL OF ENGINEERING MEASSUREMENT AND EVALUATION </w:t>
      </w:r>
    </w:p>
    <w:p w:rsidR="00407CE6" w:rsidRPr="00F326C0" w:rsidRDefault="00407CE6" w:rsidP="00407CE6">
      <w:pPr>
        <w:spacing w:line="480" w:lineRule="auto"/>
        <w:ind w:firstLine="720"/>
        <w:jc w:val="both"/>
        <w:rPr>
          <w:rFonts w:asciiTheme="majorBidi" w:hAnsiTheme="majorBidi" w:cstheme="majorBidi"/>
        </w:rPr>
      </w:pPr>
      <w:r w:rsidRPr="00A43D05">
        <w:rPr>
          <w:rFonts w:asciiTheme="majorBidi" w:hAnsiTheme="majorBidi" w:cstheme="majorBidi"/>
        </w:rPr>
        <w:t>This BEME serves as a cost planning and procurement guide, making it easier to track expenses and ensure all required materials are provided during the construction phase. Overall, the analysis demonstrates proper planning and inverter project.</w:t>
      </w:r>
    </w:p>
    <w:p w:rsidR="00407CE6" w:rsidRPr="00B8703D" w:rsidRDefault="00407CE6" w:rsidP="00407CE6">
      <w:pPr>
        <w:spacing w:line="480" w:lineRule="auto"/>
        <w:jc w:val="center"/>
        <w:rPr>
          <w:rFonts w:asciiTheme="majorBidi" w:hAnsiTheme="majorBidi" w:cstheme="majorBidi"/>
          <w:b/>
          <w:bCs/>
          <w:sz w:val="28"/>
          <w:szCs w:val="28"/>
        </w:rPr>
      </w:pPr>
      <w:r w:rsidRPr="00B8703D">
        <w:rPr>
          <w:rFonts w:asciiTheme="majorBidi" w:hAnsiTheme="majorBidi" w:cstheme="majorBidi"/>
          <w:b/>
          <w:bCs/>
          <w:sz w:val="28"/>
          <w:szCs w:val="28"/>
        </w:rPr>
        <w:t>BILL OF ENGINEERING MEASSUREMENT AND EVALUATION</w:t>
      </w:r>
    </w:p>
    <w:tbl>
      <w:tblPr>
        <w:tblStyle w:val="TableGrid"/>
        <w:tblW w:w="0" w:type="auto"/>
        <w:jc w:val="center"/>
        <w:tblLayout w:type="fixed"/>
        <w:tblLook w:val="04A0"/>
      </w:tblPr>
      <w:tblGrid>
        <w:gridCol w:w="738"/>
        <w:gridCol w:w="2160"/>
        <w:gridCol w:w="1980"/>
        <w:gridCol w:w="1710"/>
        <w:gridCol w:w="1440"/>
        <w:gridCol w:w="1548"/>
      </w:tblGrid>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S/N</w:t>
            </w:r>
          </w:p>
        </w:tc>
        <w:tc>
          <w:tcPr>
            <w:tcW w:w="216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COMPONENT </w:t>
            </w:r>
          </w:p>
        </w:tc>
        <w:tc>
          <w:tcPr>
            <w:tcW w:w="198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DESCRIPTION</w:t>
            </w:r>
          </w:p>
        </w:tc>
        <w:tc>
          <w:tcPr>
            <w:tcW w:w="171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QUANTITY</w:t>
            </w:r>
          </w:p>
        </w:tc>
        <w:tc>
          <w:tcPr>
            <w:tcW w:w="144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UNIT PRICE  </w:t>
            </w:r>
            <w:r w:rsidRPr="00F326C0">
              <w:rPr>
                <w:rFonts w:asciiTheme="majorBidi" w:hAnsiTheme="majorBidi" w:cstheme="majorBidi"/>
                <w:b/>
                <w:bCs/>
                <w:dstrike/>
                <w:sz w:val="20"/>
                <w:szCs w:val="20"/>
              </w:rPr>
              <w:t>N</w:t>
            </w:r>
          </w:p>
        </w:tc>
        <w:tc>
          <w:tcPr>
            <w:tcW w:w="154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COST  </w:t>
            </w:r>
            <w:r w:rsidRPr="00F326C0">
              <w:rPr>
                <w:rFonts w:asciiTheme="majorBidi" w:hAnsiTheme="majorBidi" w:cstheme="majorBidi"/>
                <w:b/>
                <w:bCs/>
                <w:dstrike/>
                <w:sz w:val="20"/>
                <w:szCs w:val="20"/>
              </w:rPr>
              <w:t>N</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OSCILLATOR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EGS002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tabs>
                <w:tab w:val="left" w:pos="300"/>
                <w:tab w:val="center" w:pos="655"/>
              </w:tabs>
              <w:spacing w:after="0" w:line="240" w:lineRule="auto"/>
              <w:rPr>
                <w:rFonts w:asciiTheme="majorBidi" w:hAnsiTheme="majorBidi" w:cstheme="majorBidi"/>
                <w:sz w:val="20"/>
                <w:szCs w:val="20"/>
              </w:rPr>
            </w:pPr>
            <w:r w:rsidRPr="00F326C0">
              <w:rPr>
                <w:rFonts w:asciiTheme="majorBidi" w:hAnsiTheme="majorBidi" w:cstheme="majorBidi"/>
                <w:sz w:val="20"/>
                <w:szCs w:val="20"/>
              </w:rPr>
              <w:tab/>
            </w:r>
            <w:r w:rsidRPr="00F326C0">
              <w:rPr>
                <w:rFonts w:asciiTheme="majorBidi" w:hAnsiTheme="majorBidi" w:cstheme="majorBidi"/>
                <w:sz w:val="20"/>
                <w:szCs w:val="20"/>
              </w:rPr>
              <w:tab/>
              <w:t>25000</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25,000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MOSFET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IRF 3205</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19,200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TRANSFORMER </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STEP UP 24V/220V LAMINATION</w:t>
            </w:r>
          </w:p>
        </w:tc>
        <w:tc>
          <w:tcPr>
            <w:tcW w:w="171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r>
      <w:tr w:rsidR="00407CE6" w:rsidRPr="00F326C0" w:rsidTr="00407CE6">
        <w:trPr>
          <w:trHeight w:val="467"/>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VOLTAGE RUGULATOR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7805/7812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300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5. </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CAPACITOR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ELECTROLYTIC / CERAMIC</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RESISTOR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 1/2W, 100W</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ON/OFF SWITCH</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SOCKET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WIRE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12,500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CLIPS(BATTERY CLIPS)</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CASING</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METAL CASING MATERIAL</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COPPER WORE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GUAGE 1O &amp; GUAGE 16</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150,000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BOLT SNUTS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 DOZEN</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BANANA WIRE/ CONNECTING WIRE</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 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HEAT SINK</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ALUMINIUM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r>
      <w:tr w:rsidR="00407CE6" w:rsidRPr="00F326C0" w:rsidTr="00407CE6">
        <w:trPr>
          <w:trHeight w:val="16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LEAD</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 ROLL</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trHeight w:val="120"/>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FAN</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24V FAN</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VERO BOARD</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CONTINIOUS TYPE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MICELLANEOUS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TRANSPORTATION &amp; DATA PURCHASE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trHeight w:val="75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GRAND TOTAL</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dstrike/>
                <w:sz w:val="20"/>
                <w:szCs w:val="20"/>
              </w:rPr>
              <w:t>N</w:t>
            </w:r>
            <w:r w:rsidRPr="00F326C0">
              <w:rPr>
                <w:rFonts w:asciiTheme="majorBidi" w:hAnsiTheme="majorBidi" w:cstheme="majorBidi"/>
                <w:sz w:val="20"/>
                <w:szCs w:val="20"/>
              </w:rPr>
              <w:t>320,500</w:t>
            </w:r>
          </w:p>
        </w:tc>
      </w:tr>
    </w:tbl>
    <w:p w:rsidR="00407CE6" w:rsidRPr="00C81180" w:rsidRDefault="00407CE6" w:rsidP="00407CE6">
      <w:pPr>
        <w:spacing w:line="240" w:lineRule="auto"/>
        <w:jc w:val="both"/>
      </w:pPr>
    </w:p>
    <w:p w:rsidR="00407CE6" w:rsidRDefault="00407CE6" w:rsidP="001F44D3">
      <w:pPr>
        <w:tabs>
          <w:tab w:val="left" w:pos="1800"/>
          <w:tab w:val="center" w:pos="4680"/>
        </w:tabs>
        <w:rPr>
          <w:b/>
          <w:sz w:val="28"/>
          <w:szCs w:val="28"/>
        </w:rPr>
      </w:pPr>
    </w:p>
    <w:sectPr w:rsidR="00407CE6" w:rsidSect="00152B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737" w:rsidRDefault="00BF6737" w:rsidP="005E5D59">
      <w:pPr>
        <w:spacing w:after="0" w:line="240" w:lineRule="auto"/>
      </w:pPr>
      <w:r>
        <w:separator/>
      </w:r>
    </w:p>
  </w:endnote>
  <w:endnote w:type="continuationSeparator" w:id="1">
    <w:p w:rsidR="00BF6737" w:rsidRDefault="00BF6737" w:rsidP="005E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9383"/>
      <w:docPartObj>
        <w:docPartGallery w:val="Page Numbers (Bottom of Page)"/>
        <w:docPartUnique/>
      </w:docPartObj>
    </w:sdtPr>
    <w:sdtContent>
      <w:p w:rsidR="0019419F" w:rsidRDefault="0088623E">
        <w:pPr>
          <w:pStyle w:val="Footer"/>
          <w:jc w:val="center"/>
        </w:pPr>
        <w:fldSimple w:instr=" PAGE   \* MERGEFORMAT ">
          <w:r w:rsidR="00A17767">
            <w:rPr>
              <w:noProof/>
            </w:rPr>
            <w:t>ii</w:t>
          </w:r>
        </w:fldSimple>
      </w:p>
    </w:sdtContent>
  </w:sdt>
  <w:p w:rsidR="00407CE6" w:rsidRDefault="00407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737" w:rsidRDefault="00BF6737" w:rsidP="005E5D59">
      <w:pPr>
        <w:spacing w:after="0" w:line="240" w:lineRule="auto"/>
      </w:pPr>
      <w:r>
        <w:separator/>
      </w:r>
    </w:p>
  </w:footnote>
  <w:footnote w:type="continuationSeparator" w:id="1">
    <w:p w:rsidR="00BF6737" w:rsidRDefault="00BF6737" w:rsidP="005E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C08"/>
    <w:multiLevelType w:val="multilevel"/>
    <w:tmpl w:val="9F92165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4774"/>
    <w:multiLevelType w:val="hybridMultilevel"/>
    <w:tmpl w:val="F72AA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011EA"/>
    <w:multiLevelType w:val="hybridMultilevel"/>
    <w:tmpl w:val="071E5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20482"/>
  </w:hdrShapeDefaults>
  <w:footnotePr>
    <w:footnote w:id="0"/>
    <w:footnote w:id="1"/>
  </w:footnotePr>
  <w:endnotePr>
    <w:endnote w:id="0"/>
    <w:endnote w:id="1"/>
  </w:endnotePr>
  <w:compat/>
  <w:rsids>
    <w:rsidRoot w:val="001F44D3"/>
    <w:rsid w:val="00007104"/>
    <w:rsid w:val="00030B5F"/>
    <w:rsid w:val="00055B7D"/>
    <w:rsid w:val="00135F6B"/>
    <w:rsid w:val="00152BDF"/>
    <w:rsid w:val="0019419F"/>
    <w:rsid w:val="001E51E5"/>
    <w:rsid w:val="001F44D3"/>
    <w:rsid w:val="00270A95"/>
    <w:rsid w:val="0029398E"/>
    <w:rsid w:val="002A2924"/>
    <w:rsid w:val="002A3569"/>
    <w:rsid w:val="002B10E8"/>
    <w:rsid w:val="002E15D6"/>
    <w:rsid w:val="002E4482"/>
    <w:rsid w:val="002F11B5"/>
    <w:rsid w:val="00300046"/>
    <w:rsid w:val="00307BD2"/>
    <w:rsid w:val="0033023B"/>
    <w:rsid w:val="00341797"/>
    <w:rsid w:val="003C0DBA"/>
    <w:rsid w:val="003D53F0"/>
    <w:rsid w:val="00407CE6"/>
    <w:rsid w:val="00432D13"/>
    <w:rsid w:val="0043668A"/>
    <w:rsid w:val="00457E91"/>
    <w:rsid w:val="00463B07"/>
    <w:rsid w:val="004953EA"/>
    <w:rsid w:val="004A4690"/>
    <w:rsid w:val="004D0634"/>
    <w:rsid w:val="004D2B23"/>
    <w:rsid w:val="0053468E"/>
    <w:rsid w:val="0054759E"/>
    <w:rsid w:val="00561DD1"/>
    <w:rsid w:val="00586DCE"/>
    <w:rsid w:val="005B5A60"/>
    <w:rsid w:val="005E5D59"/>
    <w:rsid w:val="00602791"/>
    <w:rsid w:val="00610B33"/>
    <w:rsid w:val="006C0434"/>
    <w:rsid w:val="00704429"/>
    <w:rsid w:val="00724CD9"/>
    <w:rsid w:val="00766483"/>
    <w:rsid w:val="007A3B19"/>
    <w:rsid w:val="0080556A"/>
    <w:rsid w:val="008615A1"/>
    <w:rsid w:val="008714B2"/>
    <w:rsid w:val="0088623E"/>
    <w:rsid w:val="008A5EFD"/>
    <w:rsid w:val="008E3BDF"/>
    <w:rsid w:val="00974DD3"/>
    <w:rsid w:val="0099287E"/>
    <w:rsid w:val="009D683D"/>
    <w:rsid w:val="00A17767"/>
    <w:rsid w:val="00A22683"/>
    <w:rsid w:val="00B17CAA"/>
    <w:rsid w:val="00B615FB"/>
    <w:rsid w:val="00B718A5"/>
    <w:rsid w:val="00B74B1E"/>
    <w:rsid w:val="00BC2368"/>
    <w:rsid w:val="00BF4DE9"/>
    <w:rsid w:val="00BF6737"/>
    <w:rsid w:val="00C717F0"/>
    <w:rsid w:val="00C72085"/>
    <w:rsid w:val="00CE5DB2"/>
    <w:rsid w:val="00D71343"/>
    <w:rsid w:val="00D73071"/>
    <w:rsid w:val="00DE6981"/>
    <w:rsid w:val="00E602E0"/>
    <w:rsid w:val="00E65BAD"/>
    <w:rsid w:val="00E703D3"/>
    <w:rsid w:val="00EA1085"/>
    <w:rsid w:val="00F1291C"/>
    <w:rsid w:val="00F652A3"/>
    <w:rsid w:val="00FB6C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6" type="connector" idref="#_x0000_s1026"/>
        <o:r id="V:Rule7" type="connector" idref="#_x0000_s1044"/>
        <o:r id="V:Rule8" type="connector" idref="#_x0000_s1042"/>
        <o:r id="V:Rule9" type="connector" idref="#_x0000_s1041"/>
        <o:r id="V:Rule10"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3"/>
    <w:pPr>
      <w:spacing w:after="160" w:line="278" w:lineRule="auto"/>
    </w:pPr>
    <w:rPr>
      <w:kern w:val="2"/>
      <w:sz w:val="24"/>
      <w:szCs w:val="24"/>
    </w:rPr>
  </w:style>
  <w:style w:type="paragraph" w:styleId="Heading1">
    <w:name w:val="heading 1"/>
    <w:basedOn w:val="Normal"/>
    <w:next w:val="Normal"/>
    <w:link w:val="Heading1Char"/>
    <w:autoRedefine/>
    <w:uiPriority w:val="9"/>
    <w:qFormat/>
    <w:rsid w:val="00457E91"/>
    <w:pPr>
      <w:keepNext/>
      <w:keepLines/>
      <w:tabs>
        <w:tab w:val="left" w:pos="580"/>
      </w:tabs>
      <w:spacing w:after="360" w:line="480" w:lineRule="auto"/>
      <w:ind w:left="360" w:hanging="360"/>
      <w:jc w:val="center"/>
      <w:outlineLvl w:val="0"/>
    </w:pPr>
    <w:rPr>
      <w:rFonts w:ascii="Times New Roman" w:eastAsiaTheme="majorEastAsia" w:hAnsi="Times New Roman" w:cstheme="majorBidi"/>
      <w:b/>
      <w:color w:val="000000" w:themeColor="text1"/>
      <w:kern w:val="0"/>
      <w:szCs w:val="32"/>
    </w:rPr>
  </w:style>
  <w:style w:type="paragraph" w:styleId="Heading2">
    <w:name w:val="heading 2"/>
    <w:basedOn w:val="Normal"/>
    <w:next w:val="Normal"/>
    <w:link w:val="Heading2Char"/>
    <w:uiPriority w:val="9"/>
    <w:unhideWhenUsed/>
    <w:qFormat/>
    <w:rsid w:val="00457E91"/>
    <w:pPr>
      <w:keepNext/>
      <w:keepLines/>
      <w:spacing w:before="40" w:after="0" w:line="259" w:lineRule="auto"/>
      <w:outlineLvl w:val="1"/>
    </w:pPr>
    <w:rPr>
      <w:rFonts w:asciiTheme="majorHAnsi" w:eastAsiaTheme="majorEastAsia" w:hAnsiTheme="majorHAnsi" w:cstheme="majorBidi"/>
      <w:color w:val="365F91"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5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D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E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D59"/>
    <w:rPr>
      <w:kern w:val="2"/>
      <w:sz w:val="24"/>
      <w:szCs w:val="24"/>
    </w:rPr>
  </w:style>
  <w:style w:type="paragraph" w:styleId="Footer">
    <w:name w:val="footer"/>
    <w:basedOn w:val="Normal"/>
    <w:link w:val="FooterChar"/>
    <w:uiPriority w:val="99"/>
    <w:unhideWhenUsed/>
    <w:rsid w:val="005E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59"/>
    <w:rPr>
      <w:kern w:val="2"/>
      <w:sz w:val="24"/>
      <w:szCs w:val="24"/>
    </w:rPr>
  </w:style>
  <w:style w:type="character" w:customStyle="1" w:styleId="Heading1Char">
    <w:name w:val="Heading 1 Char"/>
    <w:basedOn w:val="DefaultParagraphFont"/>
    <w:link w:val="Heading1"/>
    <w:uiPriority w:val="9"/>
    <w:rsid w:val="00457E9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57E9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57E91"/>
    <w:pPr>
      <w:spacing w:after="200" w:line="240" w:lineRule="auto"/>
    </w:pPr>
    <w:rPr>
      <w:i/>
      <w:iCs/>
      <w:color w:val="1F497D" w:themeColor="text2"/>
      <w:kern w:val="0"/>
      <w:sz w:val="18"/>
      <w:szCs w:val="18"/>
    </w:rPr>
  </w:style>
  <w:style w:type="paragraph" w:styleId="NormalWeb">
    <w:name w:val="Normal (Web)"/>
    <w:basedOn w:val="Normal"/>
    <w:uiPriority w:val="99"/>
    <w:unhideWhenUsed/>
    <w:rsid w:val="00457E91"/>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4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91"/>
    <w:rPr>
      <w:rFonts w:ascii="Tahoma" w:hAnsi="Tahoma" w:cs="Tahoma"/>
      <w:kern w:val="2"/>
      <w:sz w:val="16"/>
      <w:szCs w:val="16"/>
    </w:rPr>
  </w:style>
  <w:style w:type="paragraph" w:styleId="ListParagraph">
    <w:name w:val="List Paragraph"/>
    <w:basedOn w:val="Normal"/>
    <w:uiPriority w:val="34"/>
    <w:qFormat/>
    <w:rsid w:val="00457E91"/>
    <w:pPr>
      <w:spacing w:line="259" w:lineRule="auto"/>
      <w:ind w:left="720"/>
      <w:contextualSpacing/>
    </w:pPr>
    <w:rPr>
      <w:rFonts w:ascii="Calibri" w:eastAsia="Calibri" w:hAnsi="Calibri" w:cs="SimSun"/>
      <w:kern w:val="0"/>
      <w:sz w:val="22"/>
      <w:szCs w:val="22"/>
    </w:rPr>
  </w:style>
  <w:style w:type="table" w:styleId="TableGrid">
    <w:name w:val="Table Grid"/>
    <w:basedOn w:val="TableNormal"/>
    <w:uiPriority w:val="39"/>
    <w:rsid w:val="00407CE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7CE6"/>
  </w:style>
  <w:style w:type="character" w:styleId="Hyperlink">
    <w:name w:val="Hyperlink"/>
    <w:basedOn w:val="DefaultParagraphFont"/>
    <w:uiPriority w:val="99"/>
    <w:unhideWhenUsed/>
    <w:rsid w:val="00407C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ronicsfundamentals.com/resistors-inverter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64</Pages>
  <Words>12665</Words>
  <Characters>72195</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CHAPTER ONE</vt:lpstr>
      <vt:lpstr>    INTRODUCTION</vt:lpstr>
      <vt:lpstr>    1.2	 OBJECTIVES</vt:lpstr>
      <vt:lpstr>    1.3	PROBLEM STATEMENT</vt:lpstr>
      <vt:lpstr>    1.4	SCOPE OF THE STUDY</vt:lpstr>
      <vt:lpstr>    1.5	MOTIVATION</vt:lpstr>
      <vt:lpstr>    1.6	LIMITATION OF THE PROJECT</vt:lpstr>
    </vt:vector>
  </TitlesOfParts>
  <Company/>
  <LinksUpToDate>false</LinksUpToDate>
  <CharactersWithSpaces>84691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41</cp:revision>
  <cp:lastPrinted>2025-07-11T17:30:00Z</cp:lastPrinted>
  <dcterms:created xsi:type="dcterms:W3CDTF">2025-07-10T11:53:00Z</dcterms:created>
  <dcterms:modified xsi:type="dcterms:W3CDTF">2025-07-11T23:44:00Z</dcterms:modified>
</cp:coreProperties>
</file>