
<file path=[Content_Types].xml><?xml version="1.0" encoding="utf-8"?>
<Types xmlns="http://schemas.openxmlformats.org/package/2006/content-types">
  <Default Extension="rels" ContentType="application/vnd.openxmlformats-package.relationships+xml"/>
  <Default Extension="jpeg" ContentType="image/jpeg"/>
  <Default Extension="jpg" ContentType="image/jpeg"/>
  <Default Extension="xml" ContentType="application/xml"/>
  <Override PartName="/docprops/app.xml" ContentType="application/vnd.openxmlformats-officedocument.extended-properties+xml"/>
  <Override PartName="/docprops/core.xml" ContentType="application/vnd.openxmlformats-package.core-properties+xml"/>
  <Override PartName="/word/footer15.xml" ContentType="application/vnd.openxmlformats-officedocument.wordprocessingml.footer+xml"/>
  <Override PartName="/word/header15.xml" ContentType="application/vnd.openxmlformats-officedocument.wordprocessingml.header+xml"/>
  <Override PartName="/word/header14.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websettings.xml" ContentType="application/vnd.openxmlformats-officedocument.wordprocessingml.webSettings+xml"/>
  <Override PartName="/word/footer4.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styles.xml" ContentType="application/vnd.openxmlformats-officedocument.wordprocessingml.styles+xml"/>
  <Override PartName="/word/footer6.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theme/theme1.xml" ContentType="application/vnd.openxmlformats-officedocument.theme+xml"/>
  <Override PartName="/word/header4.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9.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5.xml" ContentType="application/vnd.openxmlformats-officedocument.wordprocessingml.header+xml"/>
  <Override PartName="/word/footer14.xml" ContentType="application/vnd.openxmlformats-officedocument.wordprocessingml.footer+xml"/>
  <Override PartName="/word/footer2.xml" ContentType="application/vnd.openxmlformats-officedocument.wordprocessingml.footer+xml"/>
  <Override PartName="/word/footer10.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nttable.xml" ContentType="application/vnd.openxmlformats-officedocument.wordprocessingml.fontTable+xml"/>
  <Override PartName="/word/header12.xml" ContentType="application/vnd.openxmlformats-officedocument.wordprocessingml.header+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body>
    <w:p>
      <w:pPr>
        <w:spacing w:after="405" w:line="259" w:lineRule="auto"/>
        <w:ind w:left="3379" w:firstLine="0"/>
        <w:jc w:val="left"/>
        <w:rPr/>
      </w:pPr>
      <w:r>
        <w:rPr/>
        <w:drawing xmlns:mc="http://schemas.openxmlformats.org/markup-compatibility/2006">
          <wp:inline distT="0" distB="0" distL="0" distR="0">
            <wp:extent cx="1203325" cy="1140460"/>
            <wp:effectExtent l="0" t="0" r="0" b="0"/>
            <wp:docPr id="175991" name="Picture 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 name="Picture 361"/>
                    <pic:cNvPicPr/>
                  </pic:nvPicPr>
                  <pic:blipFill>
                    <a:blip r:embed="rId67"/>
                    <a:srcRect/>
                    <a:stretch>
                      <a:fillRect/>
                    </a:stretch>
                  </pic:blipFill>
                  <pic:spPr>
                    <a:xfrm>
                      <a:off x="0" y="0"/>
                      <a:ext cx="1203325" cy="1140460"/>
                    </a:xfrm>
                    <a:prstGeom prst="rect">
                      <a:avLst/>
                    </a:prstGeom>
                  </pic:spPr>
                </pic:pic>
              </a:graphicData>
            </a:graphic>
          </wp:inline>
        </w:drawing>
      </w:r>
    </w:p>
    <w:p>
      <w:pPr>
        <w:spacing w:after="0" w:line="259" w:lineRule="auto"/>
        <w:ind w:right="23"/>
        <w:jc w:val="center"/>
        <w:rPr/>
      </w:pPr>
      <w:r>
        <w:rPr>
          <w:rFonts w:ascii="Arial" w:cs="Arial" w:eastAsia="Arial" w:hAnsi="Arial"/>
          <w:b/>
          <w:color w:val="000000"/>
          <w:sz w:val="32"/>
        </w:rPr>
        <w:t>PROJECT REPORT</w:t>
      </w:r>
    </w:p>
    <w:p>
      <w:pPr>
        <w:spacing w:after="138" w:line="259" w:lineRule="auto"/>
        <w:ind w:right="29"/>
        <w:jc w:val="center"/>
        <w:rPr/>
      </w:pPr>
      <w:r>
        <w:rPr>
          <w:rFonts w:ascii="Arial" w:cs="Arial" w:eastAsia="Arial" w:hAnsi="Arial"/>
          <w:b/>
          <w:color w:val="000000"/>
          <w:sz w:val="32"/>
        </w:rPr>
        <w:t>ON</w:t>
      </w:r>
    </w:p>
    <w:p>
      <w:pPr>
        <w:spacing w:after="5" w:line="255" w:lineRule="auto"/>
        <w:ind w:right="22"/>
        <w:jc w:val="center"/>
        <w:rPr/>
      </w:pPr>
      <w:r>
        <w:rPr>
          <w:rFonts w:ascii="Arial" w:cs="Arial" w:eastAsia="Arial" w:hAnsi="Arial"/>
          <w:b/>
          <w:sz w:val="32"/>
        </w:rPr>
        <w:t>TOPOGRAPHICAL SURVEY</w:t>
      </w:r>
    </w:p>
    <w:p>
      <w:pPr>
        <w:spacing w:after="0" w:line="259" w:lineRule="auto"/>
        <w:ind w:left="0" w:right="28" w:firstLine="0"/>
        <w:jc w:val="center"/>
        <w:rPr/>
      </w:pPr>
      <w:r>
        <w:rPr>
          <w:b/>
          <w:sz w:val="32"/>
        </w:rPr>
        <w:t>OF</w:t>
      </w:r>
    </w:p>
    <w:p>
      <w:pPr>
        <w:spacing w:after="5" w:line="255" w:lineRule="auto"/>
        <w:ind w:right="13"/>
        <w:jc w:val="center"/>
        <w:rPr/>
      </w:pPr>
      <w:r>
        <w:rPr>
          <w:rFonts w:ascii="Arial" w:cs="Arial" w:eastAsia="Arial" w:hAnsi="Arial"/>
          <w:b/>
          <w:sz w:val="32"/>
        </w:rPr>
        <w:t>PART OF IFMS, KWARA STATE POLYTECHNIC</w:t>
      </w:r>
    </w:p>
    <w:p>
      <w:pPr>
        <w:spacing w:after="34" w:line="255" w:lineRule="auto"/>
        <w:jc w:val="center"/>
        <w:rPr/>
      </w:pPr>
      <w:r>
        <w:rPr>
          <w:rFonts w:ascii="Arial" w:cs="Arial" w:eastAsia="Arial" w:hAnsi="Arial"/>
          <w:b/>
          <w:sz w:val="32"/>
        </w:rPr>
        <w:t>ILORIN ALONG OLD JEBBA ROAD, MORO LOCAL GOVERNMENT AREA, KWARA STATE.</w:t>
      </w:r>
    </w:p>
    <w:p>
      <w:pPr>
        <w:spacing w:after="50" w:line="259" w:lineRule="auto"/>
        <w:ind w:right="29"/>
        <w:jc w:val="center"/>
        <w:rPr/>
      </w:pPr>
      <w:r>
        <w:rPr>
          <w:rFonts w:ascii="Arial" w:cs="Arial" w:eastAsia="Arial" w:hAnsi="Arial"/>
          <w:b/>
          <w:color w:val="000000"/>
          <w:sz w:val="36"/>
        </w:rPr>
        <w:t>BY</w:t>
      </w:r>
    </w:p>
    <w:p>
      <w:pPr>
        <w:spacing w:after="0" w:line="259" w:lineRule="auto"/>
        <w:ind w:left="360" w:firstLine="0"/>
        <w:jc w:val="left"/>
        <w:rPr/>
      </w:pPr>
      <w:r>
        <w:rPr>
          <w:rFonts w:ascii="Arial" w:cs="Arial" w:eastAsia="Arial" w:hAnsi="Arial"/>
          <w:b/>
          <w:sz w:val="44"/>
        </w:rPr>
        <w:t>ADEYEYE FATIMOH OLUWATOSIN</w:t>
      </w:r>
    </w:p>
    <w:p>
      <w:pPr>
        <w:spacing w:after="340" w:line="259" w:lineRule="auto"/>
        <w:ind w:right="4"/>
        <w:jc w:val="center"/>
        <w:rPr/>
      </w:pPr>
      <w:r>
        <w:rPr>
          <w:rFonts w:ascii="Arial" w:cs="Arial" w:eastAsia="Arial" w:hAnsi="Arial"/>
          <w:b/>
          <w:color w:val="000000"/>
          <w:sz w:val="36"/>
        </w:rPr>
        <w:t>ND23/SGI/FT/0034</w:t>
      </w:r>
    </w:p>
    <w:p>
      <w:pPr>
        <w:spacing w:after="5" w:line="255" w:lineRule="auto"/>
        <w:ind w:left="27"/>
        <w:jc w:val="center"/>
        <w:rPr/>
      </w:pPr>
      <w:r>
        <w:rPr>
          <w:rFonts w:ascii="Arial" w:cs="Arial" w:eastAsia="Arial" w:hAnsi="Arial"/>
          <w:b/>
          <w:color w:val="000000"/>
          <w:sz w:val="30"/>
        </w:rPr>
        <w:t>SUBMITTED TO:</w:t>
      </w:r>
    </w:p>
    <w:p>
      <w:pPr>
        <w:spacing w:after="348" w:line="255" w:lineRule="auto"/>
        <w:ind w:left="27" w:right="17"/>
        <w:jc w:val="center"/>
        <w:rPr/>
      </w:pPr>
      <w:r>
        <w:rPr>
          <w:rFonts w:ascii="Arial" w:cs="Arial" w:eastAsia="Arial" w:hAnsi="Arial"/>
          <w:b/>
          <w:color w:val="000000"/>
          <w:sz w:val="30"/>
        </w:rPr>
        <w:t>THE DEPARTMENT OF SURVEYING AND GEO INFORMATICS KWARA STATE POLYTECHNIC, ILORIN.</w:t>
      </w:r>
    </w:p>
    <w:p>
      <w:pPr>
        <w:spacing w:after="0" w:line="259" w:lineRule="auto"/>
        <w:ind w:left="11"/>
        <w:jc w:val="left"/>
        <w:rPr/>
      </w:pPr>
      <w:r>
        <w:rPr>
          <w:rFonts w:ascii="Arial" w:cs="Arial" w:eastAsia="Arial" w:hAnsi="Arial"/>
          <w:b/>
          <w:color w:val="000000"/>
          <w:sz w:val="30"/>
        </w:rPr>
        <w:t>IN PARTIAL FULFILMENT OF THE REQUIREMENTS FOR</w:t>
      </w:r>
    </w:p>
    <w:p>
      <w:pPr>
        <w:spacing w:after="0" w:line="259" w:lineRule="auto"/>
        <w:ind w:left="217"/>
        <w:jc w:val="left"/>
        <w:rPr/>
      </w:pPr>
      <w:r>
        <w:rPr>
          <w:rFonts w:ascii="Arial" w:cs="Arial" w:eastAsia="Arial" w:hAnsi="Arial"/>
          <w:b/>
          <w:color w:val="000000"/>
          <w:sz w:val="30"/>
        </w:rPr>
        <w:t>THE AWARD OF NATIONAL DIPLOMA IN SURVEYING</w:t>
      </w:r>
    </w:p>
    <w:p>
      <w:pPr>
        <w:spacing w:after="5" w:line="255" w:lineRule="auto"/>
        <w:ind w:left="27" w:right="44"/>
        <w:jc w:val="center"/>
        <w:rPr/>
      </w:pPr>
      <w:r>
        <w:rPr>
          <w:rFonts w:ascii="Arial" w:cs="Arial" w:eastAsia="Arial" w:hAnsi="Arial"/>
          <w:b/>
          <w:color w:val="000000"/>
          <w:sz w:val="30"/>
        </w:rPr>
        <w:t>AND</w:t>
      </w:r>
    </w:p>
    <w:p>
      <w:pPr>
        <w:spacing w:after="5" w:line="255" w:lineRule="auto"/>
        <w:ind w:left="27" w:right="40"/>
        <w:jc w:val="center"/>
        <w:rPr/>
      </w:pPr>
      <w:r>
        <w:rPr>
          <w:rFonts w:ascii="Arial" w:cs="Arial" w:eastAsia="Arial" w:hAnsi="Arial"/>
          <w:b/>
          <w:color w:val="000000"/>
          <w:sz w:val="30"/>
        </w:rPr>
        <w:t>GEO-INFORMATICS</w:t>
      </w:r>
    </w:p>
    <w:p>
      <w:pPr>
        <w:spacing w:after="0" w:line="259" w:lineRule="auto"/>
        <w:ind w:left="0" w:right="10" w:firstLine="0"/>
        <w:jc w:val="right"/>
        <w:rPr/>
      </w:pPr>
      <w:r>
        <w:rPr>
          <w:rFonts w:ascii="Arial" w:cs="Arial" w:eastAsia="Arial" w:hAnsi="Arial"/>
          <w:b/>
          <w:color w:val="000000"/>
          <w:sz w:val="30"/>
        </w:rPr>
        <w:t>JULY, 2025</w:t>
      </w:r>
    </w:p>
    <w:p>
      <w:pPr>
        <w:pStyle w:val="Heading2"/>
        <w:spacing w:after="154"/>
        <w:ind w:left="2804" w:right="0"/>
        <w:jc w:val="left"/>
        <w:rPr/>
      </w:pPr>
      <w:r>
        <w:rPr>
          <w:color w:val="000008"/>
        </w:rPr>
        <w:t>CERTIFICATE</w:t>
      </w:r>
    </w:p>
    <w:p>
      <w:pPr>
        <w:pStyle w:val="Heading3"/>
        <w:tabs>
          <w:tab w:val="center" w:pos="1070"/>
          <w:tab w:val="center" w:pos="2587"/>
          <w:tab w:val="center" w:pos="4742"/>
          <w:tab w:val="center" w:pos="6631"/>
          <w:tab w:val="right" w:pos="8093"/>
        </w:tabs>
        <w:ind w:left="0" w:firstLine="0"/>
        <w:rPr/>
      </w:pPr>
      <w:r>
        <w:rPr>
          <w:b w:val="off"/>
        </w:rPr>
        <w:t>I,</w:t>
      </w:r>
      <w:r>
        <w:rPr>
          <w:b w:val="off"/>
        </w:rPr>
        <w:tab/>
      </w:r>
      <w:r>
        <w:t>ADEYEYE</w:t>
      </w:r>
      <w:r>
        <w:tab/>
        <w:t>FATIMOH</w:t>
      </w:r>
      <w:r>
        <w:tab/>
        <w:t>OLUWATOSI</w:t>
      </w:r>
      <w:r>
        <w:t xml:space="preserve">N </w:t>
      </w:r>
      <w:r>
        <w:rPr>
          <w:b w:val="off"/>
        </w:rPr>
        <w:t>with</w:t>
      </w:r>
      <w:r>
        <w:rPr>
          <w:b w:val="off"/>
        </w:rPr>
        <w:tab/>
        <w:t>Matric</w:t>
      </w:r>
      <w:r>
        <w:rPr>
          <w:b w:val="off"/>
        </w:rPr>
        <w:tab/>
        <w:t>Number</w:t>
      </w:r>
    </w:p>
    <w:p>
      <w:pPr>
        <w:spacing w:after="0" w:line="482" w:lineRule="auto"/>
        <w:ind w:left="18"/>
        <w:rPr/>
      </w:pPr>
      <w:r>
        <w:rPr>
          <w:b/>
        </w:rPr>
        <w:t xml:space="preserve">ND/23/SGI/FT/034 </w:t>
      </w:r>
      <w:r>
        <w:t>hereby certify that the information contained in this project report were obtained as a result of observations and movements taken by me and the Topographical Survey was done in accordance to Surveying rules and</w:t>
      </w:r>
    </w:p>
    <w:p>
      <w:pPr>
        <w:spacing w:after="255"/>
        <w:ind w:left="18"/>
        <w:rPr/>
      </w:pPr>
      <w:r>
        <w:t>regulatio</w:t>
      </w:r>
      <w:r>
        <w:t>ns and Departmental instructions.</w:t>
      </w:r>
    </w:p>
    <w:p>
      <w:pPr>
        <w:tabs>
          <w:tab w:val="right" w:pos="8093"/>
        </w:tabs>
        <w:spacing w:after="288"/>
        <w:ind w:left="0" w:firstLine="0"/>
        <w:jc w:val="left"/>
        <w:rPr/>
      </w:pPr>
      <w:r>
        <w:rPr>
          <w:b/>
        </w:rPr>
        <w:t>Signature of student:</w:t>
      </w:r>
      <w:r>
        <w:rPr>
          <w:b/>
        </w:rPr>
        <w:tab/>
      </w:r>
      <w:r>
        <w:rPr>
          <w:rFonts w:ascii="Calibri" w:cs="Calibri" w:eastAsia="Calibri" w:hAnsi="Calibri"/>
          <w:color w:val="000000"/>
          <w:sz w:val="22"/>
        </w:rPr>
        <mc:AlternateContent>
          <mc:Choice Requires="wpg">
            <w:drawing xmlns:mc="http://schemas.openxmlformats.org/markup-compatibility/2006">
              <wp:inline distT="0" distB="0" distL="0" distR="0">
                <wp:extent cx="2363470" cy="12700"/>
                <wp:effectExtent l="0" t="0" r="0" b="0"/>
                <wp:docPr id="175992" name="Group 156251"/>
                <wp:cNvGraphicFramePr>
                  <a:graphicFrameLocks xmlns:a="http://schemas.openxmlformats.org/drawingml/2006/main"/>
                </wp:cNvGraphicFramePr>
                <a:graphic xmlns:a="http://schemas.openxmlformats.org/drawingml/2006/main">
                  <a:graphicData uri="http://schemas.microsoft.com/office/word/2010/wordprocessingGroup">
                    <wpg:wgp>
                      <wpg:cNvPr id="156251" name="Group 156251"/>
                      <wpg:cNvGrpSpPr/>
                      <wpg:grpSpPr>
                        <a:xfrm>
                          <a:off x="0" y="0"/>
                          <a:ext cx="2363470" cy="12700"/>
                          <a:chOff x="0" y="0"/>
                          <a:chExt cx="2363470" cy="12700"/>
                        </a:xfrm>
                      </wpg:grpSpPr>
                      <wps:wsp>
                        <wps:cNvPr id="671" name=""/>
                        <wps:cNvSpPr/>
                        <wps:spPr>
                          <a:xfrm>
                            <a:off x="0" y="0"/>
                            <a:ext cx="2363470" cy="0"/>
                          </a:xfrm>
                          <a:custGeom>
                            <a:avLst/>
                            <a:rect l="l" t="t" r="r" b="b"/>
                            <a:pathLst>
                              <a:path w="2363470" h="0">
                                <a:moveTo>
                                  <a:pt x="0" y="0"/>
                                </a:moveTo>
                                <a:lnTo>
                                  <a:pt x="2363470" y="0"/>
                                </a:lnTo>
                              </a:path>
                            </a:pathLst>
                          </a:custGeom>
                          <a:ln w="12700" cap="flat">
                            <a:bevel/>
                          </a:ln>
                        </wps:spPr>
                        <wps:style>
                          <a:lnRef idx="1">
                            <a:srgbClr val="000008"/>
                          </a:lnRef>
                          <a:fillRef idx="0">
                            <a:srgbClr val="000000">
                              <a:alpha val="0"/>
                            </a:srgbClr>
                          </a:fillRef>
                          <a:effectRef idx="0">
                            <a:scrgbClr r="0" g="0" b="0"/>
                          </a:effectRef>
                          <a:fontRef idx="none"/>
                        </wps:style>
                        <wps:bodyPr/>
                      </wps:wsp>
                    </wpg:wgp>
                  </a:graphicData>
                </a:graphic>
              </wp:inline>
            </w:drawing>
          </mc:Choice>
          <mc:Fallback>
            <w:pict>
              <v:group id="B32E393B-DC3D-AAEE-D6C22B4C322C" coordsize="2363470,12700" style="width:186.1pt;height:1pt;margin-top:0pt;margin-left:0pt;mso-wrap-distance-left:0pt;mso-wrap-distance-right:0pt;mso-wrap-distance-top:0pt;mso-wrap-distance-bottom:0pt;mso-position-horizontal-relative:margin;mso-position-vertical-relative:margin;rotation:0.000000;z-index:0;">
                <v:shape id="6D5D0AFF-9B0B-87A8-42AD91C4C4C7" coordsize="21600,21600" style="width:2363470;height:0;left:0;top:0;rotation:0.000000;" strokecolor="#000008" path="m0,0 l2363470,0 e">
                  <v:stroke/>
                  <o:lock/>
                </v:shape>
                <w10:wrap type="none" side="both"/>
                <o:lock/>
              </v:group>
            </w:pict>
          </mc:Fallback>
        </mc:AlternateContent>
      </w:r>
    </w:p>
    <w:p>
      <w:pPr>
        <w:tabs>
          <w:tab w:val="right" w:pos="8093"/>
        </w:tabs>
        <w:spacing w:after="288"/>
        <w:ind w:left="0" w:firstLine="0"/>
        <w:jc w:val="left"/>
        <w:rPr/>
      </w:pPr>
      <w:r>
        <w:rPr>
          <w:b/>
        </w:rPr>
        <w:t>Name of student:</w:t>
      </w:r>
      <w:r>
        <w:rPr>
          <w:b/>
        </w:rPr>
        <w:tab/>
      </w:r>
      <w:r>
        <w:rPr>
          <w:rFonts w:ascii="Calibri" w:cs="Calibri" w:eastAsia="Calibri" w:hAnsi="Calibri"/>
          <w:color w:val="000000"/>
          <w:sz w:val="22"/>
        </w:rPr>
        <mc:AlternateContent>
          <mc:Choice Requires="wpg">
            <w:drawing xmlns:mc="http://schemas.openxmlformats.org/markup-compatibility/2006">
              <wp:inline distT="0" distB="0" distL="0" distR="0">
                <wp:extent cx="2363470" cy="12700"/>
                <wp:effectExtent l="0" t="0" r="0" b="0"/>
                <wp:docPr id="175993" name="Group 156252"/>
                <wp:cNvGraphicFramePr>
                  <a:graphicFrameLocks xmlns:a="http://schemas.openxmlformats.org/drawingml/2006/main"/>
                </wp:cNvGraphicFramePr>
                <a:graphic xmlns:a="http://schemas.openxmlformats.org/drawingml/2006/main">
                  <a:graphicData uri="http://schemas.microsoft.com/office/word/2010/wordprocessingGroup">
                    <wpg:wgp>
                      <wpg:cNvPr id="156252" name="Group 156252"/>
                      <wpg:cNvGrpSpPr/>
                      <wpg:grpSpPr>
                        <a:xfrm>
                          <a:off x="0" y="0"/>
                          <a:ext cx="2363470" cy="12700"/>
                          <a:chOff x="0" y="0"/>
                          <a:chExt cx="2363470" cy="12700"/>
                        </a:xfrm>
                      </wpg:grpSpPr>
                      <wps:wsp>
                        <wps:cNvPr id="686" name=""/>
                        <wps:cNvSpPr/>
                        <wps:spPr>
                          <a:xfrm>
                            <a:off x="0" y="0"/>
                            <a:ext cx="2363470" cy="0"/>
                          </a:xfrm>
                          <a:custGeom>
                            <a:avLst/>
                            <a:rect l="l" t="t" r="r" b="b"/>
                            <a:pathLst>
                              <a:path w="2363470" h="0">
                                <a:moveTo>
                                  <a:pt x="0" y="0"/>
                                </a:moveTo>
                                <a:lnTo>
                                  <a:pt x="2363470" y="0"/>
                                </a:lnTo>
                              </a:path>
                            </a:pathLst>
                          </a:custGeom>
                          <a:ln w="12700" cap="flat">
                            <a:bevel/>
                          </a:ln>
                        </wps:spPr>
                        <wps:style>
                          <a:lnRef idx="1">
                            <a:srgbClr val="000008"/>
                          </a:lnRef>
                          <a:fillRef idx="0">
                            <a:srgbClr val="000000">
                              <a:alpha val="0"/>
                            </a:srgbClr>
                          </a:fillRef>
                          <a:effectRef idx="0">
                            <a:scrgbClr r="0" g="0" b="0"/>
                          </a:effectRef>
                          <a:fontRef idx="none"/>
                        </wps:style>
                        <wps:bodyPr/>
                      </wps:wsp>
                    </wpg:wgp>
                  </a:graphicData>
                </a:graphic>
              </wp:inline>
            </w:drawing>
          </mc:Choice>
          <mc:Fallback>
            <w:pict>
              <v:group id="3435C76A-FF6C-3D39-E7FDD62DA033" coordsize="2363470,12700" style="width:186.1pt;height:1pt;margin-top:0pt;margin-left:0pt;mso-wrap-distance-left:0pt;mso-wrap-distance-right:0pt;mso-wrap-distance-top:0pt;mso-wrap-distance-bottom:0pt;mso-position-horizontal-relative:margin;mso-position-vertical-relative:margin;rotation:0.000000;z-index:0;">
                <v:shape id="5DAC1E94-271F-9E7D-6A2E6A33617E" coordsize="21600,21600" style="width:2363470;height:0;left:0;top:0;rotation:0.000000;" strokecolor="#000008" path="m0,0 l2363470,0 e">
                  <v:stroke/>
                  <o:lock/>
                </v:shape>
                <w10:wrap type="none" side="both"/>
                <o:lock/>
              </v:group>
            </w:pict>
          </mc:Fallback>
        </mc:AlternateContent>
      </w:r>
    </w:p>
    <w:p>
      <w:pPr>
        <w:tabs>
          <w:tab w:val="right" w:pos="8093"/>
        </w:tabs>
        <w:spacing w:after="288"/>
        <w:ind w:left="0" w:firstLine="0"/>
        <w:jc w:val="left"/>
        <w:rPr/>
      </w:pPr>
      <w:r>
        <w:rPr>
          <w:b/>
        </w:rPr>
        <w:t>Date of completion:</w:t>
      </w:r>
      <w:r>
        <w:rPr>
          <w:b/>
        </w:rPr>
        <w:tab/>
      </w:r>
      <w:r>
        <w:rPr>
          <w:rFonts w:ascii="Calibri" w:cs="Calibri" w:eastAsia="Calibri" w:hAnsi="Calibri"/>
          <w:color w:val="000000"/>
          <w:sz w:val="22"/>
        </w:rPr>
        <mc:AlternateContent>
          <mc:Choice Requires="wpg">
            <w:drawing xmlns:mc="http://schemas.openxmlformats.org/markup-compatibility/2006">
              <wp:inline distT="0" distB="0" distL="0" distR="0">
                <wp:extent cx="2363470" cy="12700"/>
                <wp:effectExtent l="0" t="0" r="0" b="0"/>
                <wp:docPr id="175994" name="Group 156253"/>
                <wp:cNvGraphicFramePr>
                  <a:graphicFrameLocks xmlns:a="http://schemas.openxmlformats.org/drawingml/2006/main"/>
                </wp:cNvGraphicFramePr>
                <a:graphic xmlns:a="http://schemas.openxmlformats.org/drawingml/2006/main">
                  <a:graphicData uri="http://schemas.microsoft.com/office/word/2010/wordprocessingGroup">
                    <wpg:wgp>
                      <wpg:cNvPr id="156253" name="Group 156253"/>
                      <wpg:cNvGrpSpPr/>
                      <wpg:grpSpPr>
                        <a:xfrm>
                          <a:off x="0" y="0"/>
                          <a:ext cx="2363470" cy="12700"/>
                          <a:chOff x="0" y="0"/>
                          <a:chExt cx="2363470" cy="12700"/>
                        </a:xfrm>
                      </wpg:grpSpPr>
                      <wps:wsp>
                        <wps:cNvPr id="704" name=""/>
                        <wps:cNvSpPr/>
                        <wps:spPr>
                          <a:xfrm>
                            <a:off x="0" y="0"/>
                            <a:ext cx="2363470" cy="0"/>
                          </a:xfrm>
                          <a:custGeom>
                            <a:avLst/>
                            <a:rect l="l" t="t" r="r" b="b"/>
                            <a:pathLst>
                              <a:path w="2363470" h="0">
                                <a:moveTo>
                                  <a:pt x="0" y="0"/>
                                </a:moveTo>
                                <a:lnTo>
                                  <a:pt x="2363470" y="0"/>
                                </a:lnTo>
                              </a:path>
                            </a:pathLst>
                          </a:custGeom>
                          <a:ln w="12700" cap="flat">
                            <a:bevel/>
                          </a:ln>
                        </wps:spPr>
                        <wps:style>
                          <a:lnRef idx="1">
                            <a:srgbClr val="000008"/>
                          </a:lnRef>
                          <a:fillRef idx="0">
                            <a:srgbClr val="000000">
                              <a:alpha val="0"/>
                            </a:srgbClr>
                          </a:fillRef>
                          <a:effectRef idx="0">
                            <a:scrgbClr r="0" g="0" b="0"/>
                          </a:effectRef>
                          <a:fontRef idx="none"/>
                        </wps:style>
                        <wps:bodyPr/>
                      </wps:wsp>
                    </wpg:wgp>
                  </a:graphicData>
                </a:graphic>
              </wp:inline>
            </w:drawing>
          </mc:Choice>
          <mc:Fallback>
            <w:pict>
              <v:group id="FFABE752-C998-0163-A7DBF4C8F30C" coordsize="2363470,12700" style="width:186.1pt;height:1pt;margin-top:0pt;margin-left:0pt;mso-wrap-distance-left:0pt;mso-wrap-distance-right:0pt;mso-wrap-distance-top:0pt;mso-wrap-distance-bottom:0pt;mso-position-horizontal-relative:margin;mso-position-vertical-relative:margin;rotation:0.000000;z-index:0;">
                <v:shape id="4517B414-CF4D-0C9A-125F26CD620E" coordsize="21600,21600" style="width:2363470;height:0;left:0;top:0;rotation:0.000000;" strokecolor="#000008" path="m0,0 l2363470,0 e">
                  <v:stroke/>
                  <o:lock/>
                </v:shape>
                <w10:wrap type="none" side="both"/>
                <o:lock/>
              </v:group>
            </w:pict>
          </mc:Fallback>
        </mc:AlternateContent>
      </w:r>
    </w:p>
    <w:p>
      <w:pPr>
        <w:tabs>
          <w:tab w:val="center" w:pos="5323"/>
        </w:tabs>
        <w:spacing w:after="252"/>
        <w:ind w:left="0" w:firstLine="0"/>
        <w:jc w:val="left"/>
        <w:rPr/>
      </w:pPr>
      <w:r>
        <w:rPr>
          <w:b/>
        </w:rPr>
        <w:t>Matric Number:</w:t>
      </w:r>
      <w:r>
        <w:rPr>
          <w:b/>
        </w:rPr>
        <w:tab/>
        <w:t>ND/23/SGI/FT/0034</w:t>
      </w:r>
      <w:r>
        <w:rPr/>
        <w:br w:type="page"/>
      </w:r>
    </w:p>
    <w:p>
      <w:pPr>
        <w:pStyle w:val="Heading1"/>
        <w:ind w:left="706" w:right="721"/>
        <w:rPr/>
      </w:pPr>
      <w:bookmarkStart w:id="0" w:name="_Toc178091"/>
      <w:r>
        <w:t>CERTIFICATIO</w:t>
      </w:r>
      <w:r>
        <w:t>N</w:t>
      </w:r>
      <w:bookmarkEnd w:id="0"/>
    </w:p>
    <w:p>
      <w:pPr>
        <w:spacing w:after="811"/>
        <w:ind w:left="8" w:firstLine="720"/>
        <w:rPr/>
      </w:pPr>
      <w:r>
        <w:t xml:space="preserve">This is to certify that </w:t>
      </w:r>
      <w:r>
        <w:rPr>
          <w:b/>
        </w:rPr>
        <w:t xml:space="preserve">ASHAOLU SAMUEL TEMIDAYO </w:t>
      </w:r>
      <w:r>
        <w:t xml:space="preserve">with Matric number </w:t>
      </w:r>
      <w:r>
        <w:rPr>
          <w:b/>
        </w:rPr>
        <w:t xml:space="preserve">ND/23/SGI/FT/0030 </w:t>
      </w:r>
      <w:r>
        <w:t>carried o</w:t>
      </w:r>
      <w:r>
        <w:t>ut this project work and has been approved as meeting the requirement for the award of National Diploma (ND) in Surveying and Geo-informatics in the Department of Surveying and Geo-informatics of the Institute of Environmental Studies, Kwara state polytechnic, Ilorin.</w:t>
      </w:r>
    </w:p>
    <w:tbl>
      <w:tblPr>
        <w:tblStyle w:val="TableGrid"/>
        <w:tblW w:w="7200" w:type="dxa"/>
        <w:tblInd w:w="0" w:type="dxa"/>
        <w:tblCellMar>
          <w:top w:w="0" w:type="dxa"/>
          <w:left w:w="0" w:type="dxa"/>
          <w:bottom w:w="0" w:type="dxa"/>
          <w:right w:w="0" w:type="dxa"/>
        </w:tblCellMar>
        <w:tblLook w:val="04A0"/>
      </w:tblPr>
      <w:tblGrid>
        <w:gridCol w:w="5040"/>
        <w:gridCol w:w="2160"/>
      </w:tblGrid>
      <w:tr>
        <w:trPr>
          <w:trHeight w:val="271"/>
        </w:trPr>
        <w:tc>
          <w:tcPr>
            <w:cnfStyle w:val="101000000000"/>
            <w:tcW w:w="5040" w:type="dxa"/>
            <w:tcBorders>
              <w:top w:val="nil" w:sz="4" w:space="0"/>
              <w:left w:val="nil" w:sz="4" w:space="0"/>
              <w:bottom w:val="nil" w:sz="4" w:space="0"/>
              <w:right w:val="nil" w:sz="4" w:space="0"/>
            </w:tcBorders>
          </w:tcPr>
          <w:p>
            <w:pPr>
              <w:spacing w:after="0" w:line="259" w:lineRule="auto"/>
              <w:ind w:left="0" w:firstLine="0"/>
              <w:jc w:val="left"/>
              <w:rPr/>
            </w:pPr>
            <w:r>
              <w:rPr>
                <w:b/>
                <w:color w:val="000000"/>
              </w:rPr>
              <w:t>_______________________</w:t>
            </w:r>
          </w:p>
        </w:tc>
        <w:tc>
          <w:tcPr>
            <w:cnfStyle w:val="100000000000"/>
            <w:tcW w:w="2160" w:type="dxa"/>
            <w:tcBorders>
              <w:top w:val="nil" w:sz="4" w:space="0"/>
              <w:left w:val="nil" w:sz="4" w:space="0"/>
              <w:bottom w:val="nil" w:sz="4" w:space="0"/>
              <w:right w:val="nil" w:sz="4" w:space="0"/>
            </w:tcBorders>
          </w:tcPr>
          <w:p>
            <w:pPr>
              <w:spacing w:after="0" w:line="259" w:lineRule="auto"/>
              <w:ind w:left="0" w:firstLine="0"/>
              <w:rPr/>
            </w:pPr>
            <w:r>
              <w:rPr>
                <w:b/>
                <w:color w:val="000000"/>
              </w:rPr>
              <w:t>__________________</w:t>
            </w:r>
          </w:p>
        </w:tc>
      </w:tr>
      <w:tr>
        <w:trPr>
          <w:trHeight w:val="1242"/>
        </w:trPr>
        <w:tc>
          <w:tcPr>
            <w:cnfStyle w:val="001000100000"/>
            <w:tcW w:w="5040" w:type="dxa"/>
            <w:tcBorders>
              <w:top w:val="nil" w:sz="4" w:space="0"/>
              <w:left w:val="nil" w:sz="4" w:space="0"/>
              <w:bottom w:val="nil" w:sz="4" w:space="0"/>
              <w:right w:val="nil" w:sz="4" w:space="0"/>
            </w:tcBorders>
          </w:tcPr>
          <w:p>
            <w:pPr>
              <w:spacing w:after="0" w:line="259" w:lineRule="auto"/>
              <w:ind w:left="0" w:firstLine="0"/>
              <w:jc w:val="left"/>
              <w:rPr/>
            </w:pPr>
            <w:r>
              <w:rPr>
                <w:b/>
              </w:rPr>
              <w:t>SURV. WILLIAMS KAZEEM</w:t>
            </w:r>
          </w:p>
          <w:p>
            <w:pPr>
              <w:spacing w:after="0" w:line="259" w:lineRule="auto"/>
              <w:ind w:left="0" w:firstLine="0"/>
              <w:jc w:val="left"/>
              <w:rPr/>
            </w:pPr>
            <w:r>
              <w:rPr>
                <w:b/>
              </w:rPr>
              <w:t>&amp; SURV. AWOLEYE</w:t>
            </w:r>
          </w:p>
          <w:p>
            <w:pPr>
              <w:spacing w:after="0" w:line="259" w:lineRule="auto"/>
              <w:ind w:left="420" w:firstLine="0"/>
              <w:jc w:val="left"/>
              <w:rPr/>
            </w:pPr>
            <w:r>
              <w:rPr>
                <w:b/>
                <w:color w:val="000000"/>
              </w:rPr>
              <w:t>(Project supervisor)</w:t>
            </w:r>
          </w:p>
        </w:tc>
        <w:tc>
          <w:tcPr>
            <w:cnfStyle w:val="000000100000"/>
            <w:tcW w:w="2160" w:type="dxa"/>
            <w:tcBorders>
              <w:top w:val="nil" w:sz="4" w:space="0"/>
              <w:left w:val="nil" w:sz="4" w:space="0"/>
              <w:bottom w:val="nil" w:sz="4" w:space="0"/>
              <w:right w:val="nil" w:sz="4" w:space="0"/>
            </w:tcBorders>
          </w:tcPr>
          <w:p>
            <w:pPr>
              <w:spacing w:after="0" w:line="259" w:lineRule="auto"/>
              <w:ind w:left="0" w:right="53" w:firstLine="0"/>
              <w:jc w:val="right"/>
              <w:rPr/>
            </w:pPr>
            <w:r>
              <w:rPr>
                <w:b/>
                <w:color w:val="000000"/>
              </w:rPr>
              <w:t>DATE</w:t>
            </w:r>
          </w:p>
        </w:tc>
      </w:tr>
      <w:tr>
        <w:trPr>
          <w:trHeight w:val="690"/>
        </w:trPr>
        <w:tc>
          <w:tcPr>
            <w:cnfStyle w:val="001000010000"/>
            <w:tcW w:w="5040" w:type="dxa"/>
            <w:tcBorders>
              <w:top w:val="nil" w:sz="4" w:space="0"/>
              <w:left w:val="nil" w:sz="4" w:space="0"/>
              <w:bottom w:val="nil" w:sz="4" w:space="0"/>
              <w:right w:val="nil" w:sz="4" w:space="0"/>
            </w:tcBorders>
            <w:vAlign w:val="bottom"/>
          </w:tcPr>
          <w:p>
            <w:pPr>
              <w:spacing w:after="0" w:line="259" w:lineRule="auto"/>
              <w:ind w:left="0" w:firstLine="0"/>
              <w:jc w:val="left"/>
              <w:rPr/>
            </w:pPr>
            <w:r>
              <w:rPr>
                <w:b/>
                <w:color w:val="000000"/>
              </w:rPr>
              <w:t>____________________________</w:t>
            </w:r>
          </w:p>
        </w:tc>
        <w:tc>
          <w:tcPr>
            <w:cnfStyle w:val="000000010000"/>
            <w:tcW w:w="2160" w:type="dxa"/>
            <w:tcBorders>
              <w:top w:val="nil" w:sz="4" w:space="0"/>
              <w:left w:val="nil" w:sz="4" w:space="0"/>
              <w:bottom w:val="nil" w:sz="4" w:space="0"/>
              <w:right w:val="nil" w:sz="4" w:space="0"/>
            </w:tcBorders>
            <w:vAlign w:val="bottom"/>
          </w:tcPr>
          <w:p>
            <w:pPr>
              <w:spacing w:after="0" w:line="259" w:lineRule="auto"/>
              <w:ind w:left="0" w:firstLine="0"/>
              <w:jc w:val="left"/>
              <w:rPr/>
            </w:pPr>
            <w:r>
              <w:rPr>
                <w:b/>
                <w:color w:val="000000"/>
              </w:rPr>
              <w:t>_________________</w:t>
            </w:r>
          </w:p>
        </w:tc>
      </w:tr>
      <w:tr>
        <w:trPr>
          <w:trHeight w:val="547"/>
        </w:trPr>
        <w:tc>
          <w:tcPr>
            <w:cnfStyle w:val="001000100000"/>
            <w:tcW w:w="5040" w:type="dxa"/>
            <w:tcBorders>
              <w:top w:val="nil" w:sz="4" w:space="0"/>
              <w:left w:val="nil" w:sz="4" w:space="0"/>
              <w:bottom w:val="nil" w:sz="4" w:space="0"/>
              <w:right w:val="nil" w:sz="4" w:space="0"/>
            </w:tcBorders>
          </w:tcPr>
          <w:p>
            <w:pPr>
              <w:spacing w:after="0" w:line="259" w:lineRule="auto"/>
              <w:ind w:left="0" w:firstLine="0"/>
              <w:jc w:val="left"/>
              <w:rPr/>
            </w:pPr>
            <w:r>
              <w:rPr>
                <w:b/>
              </w:rPr>
              <w:t>SURV. AWOLEYE RAPHAEL</w:t>
            </w:r>
          </w:p>
          <w:p>
            <w:pPr>
              <w:spacing w:after="0" w:line="259" w:lineRule="auto"/>
              <w:ind w:left="60" w:firstLine="0"/>
              <w:jc w:val="left"/>
              <w:rPr/>
            </w:pPr>
            <w:r>
              <w:rPr>
                <w:color w:val="000000"/>
              </w:rPr>
              <w:t>(</w:t>
            </w:r>
            <w:r>
              <w:rPr>
                <w:b/>
                <w:color w:val="000000"/>
              </w:rPr>
              <w:t>Project Coordinator</w:t>
            </w:r>
            <w:r>
              <w:rPr>
                <w:color w:val="000000"/>
              </w:rPr>
              <w:t>)</w:t>
            </w:r>
          </w:p>
        </w:tc>
        <w:tc>
          <w:tcPr>
            <w:cnfStyle w:val="000000100000"/>
            <w:tcW w:w="2160" w:type="dxa"/>
            <w:tcBorders>
              <w:top w:val="nil" w:sz="4" w:space="0"/>
              <w:left w:val="nil" w:sz="4" w:space="0"/>
              <w:bottom w:val="nil" w:sz="4" w:space="0"/>
              <w:right w:val="nil" w:sz="4" w:space="0"/>
            </w:tcBorders>
          </w:tcPr>
          <w:p>
            <w:pPr>
              <w:spacing w:after="0" w:line="259" w:lineRule="auto"/>
              <w:ind w:left="67" w:firstLine="0"/>
              <w:jc w:val="center"/>
              <w:rPr/>
            </w:pPr>
            <w:r>
              <w:rPr>
                <w:b/>
                <w:color w:val="000000"/>
              </w:rPr>
              <w:t>DATE</w:t>
            </w:r>
          </w:p>
        </w:tc>
      </w:tr>
    </w:tbl>
    <w:p>
      <w:pPr>
        <w:spacing w:after="43" w:line="259" w:lineRule="auto"/>
        <w:ind w:left="-93" w:firstLine="0"/>
        <w:jc w:val="left"/>
        <w:rPr/>
      </w:pPr>
      <w:r>
        <w:rPr>
          <w:rFonts w:ascii="Calibri" w:cs="Calibri" w:eastAsia="Calibri" w:hAnsi="Calibri"/>
          <w:color w:val="000000"/>
          <w:sz w:val="22"/>
        </w:rPr>
        <mc:AlternateContent>
          <mc:Choice Requires="wpg">
            <w:drawing xmlns:mc="http://schemas.openxmlformats.org/markup-compatibility/2006">
              <wp:inline distT="0" distB="0" distL="0" distR="0">
                <wp:extent cx="4667250" cy="635"/>
                <wp:effectExtent l="0" t="0" r="5" b="12700"/>
                <wp:docPr id="175995" name="Group 175987"/>
                <wp:cNvGraphicFramePr>
                  <a:graphicFrameLocks xmlns:a="http://schemas.openxmlformats.org/drawingml/2006/main"/>
                </wp:cNvGraphicFramePr>
                <a:graphic xmlns:a="http://schemas.openxmlformats.org/drawingml/2006/main">
                  <a:graphicData uri="http://schemas.microsoft.com/office/word/2010/wordprocessingGroup">
                    <wpg:wgp>
                      <wpg:cNvPr id="175987" name="Group 175987"/>
                      <wpg:cNvGrpSpPr/>
                      <wpg:grpSpPr>
                        <a:xfrm>
                          <a:off x="0" y="0"/>
                          <a:ext cx="4667250" cy="635"/>
                          <a:chOff x="0" y="0"/>
                          <a:chExt cx="4667250" cy="635"/>
                        </a:xfrm>
                      </wpg:grpSpPr>
                      <wps:wsp>
                        <wps:cNvPr id="1353" name=""/>
                        <wps:cNvSpPr/>
                        <wps:spPr>
                          <a:xfrm>
                            <a:off x="0" y="0"/>
                            <a:ext cx="1990725" cy="635"/>
                          </a:xfrm>
                          <a:custGeom>
                            <a:avLst/>
                            <a:rect l="l" t="t" r="r" b="b"/>
                            <a:pathLst>
                              <a:path w="1990725" h="635">
                                <a:moveTo>
                                  <a:pt x="0" y="0"/>
                                </a:moveTo>
                                <a:lnTo>
                                  <a:pt x="1990725" y="635"/>
                                </a:lnTo>
                              </a:path>
                            </a:pathLst>
                          </a:custGeom>
                          <a:ln w="12700" cap="flat">
                            <a:miter lim="878702"/>
                          </a:ln>
                        </wps:spPr>
                        <wps:style>
                          <a:lnRef idx="1">
                            <a:srgbClr val="000000"/>
                          </a:lnRef>
                          <a:fillRef idx="0">
                            <a:srgbClr val="000000">
                              <a:alpha val="0"/>
                            </a:srgbClr>
                          </a:fillRef>
                          <a:effectRef idx="0">
                            <a:scrgbClr r="0" g="0" b="0"/>
                          </a:effectRef>
                          <a:fontRef idx="none"/>
                        </wps:style>
                        <wps:bodyPr/>
                      </wps:wsp>
                      <wps:wsp>
                        <wps:cNvPr id="1354" name=""/>
                        <wps:cNvSpPr/>
                        <wps:spPr>
                          <a:xfrm>
                            <a:off x="3276600" y="0"/>
                            <a:ext cx="1390650" cy="635"/>
                          </a:xfrm>
                          <a:custGeom>
                            <a:avLst/>
                            <a:rect l="l" t="t" r="r" b="b"/>
                            <a:pathLst>
                              <a:path w="1390650" h="635">
                                <a:moveTo>
                                  <a:pt x="0" y="0"/>
                                </a:moveTo>
                                <a:lnTo>
                                  <a:pt x="1390650" y="635"/>
                                </a:lnTo>
                              </a:path>
                            </a:pathLst>
                          </a:custGeom>
                          <a:ln w="12700" cap="flat">
                            <a:miter lim="878702"/>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6F3F3C8A-D8CB-1F7B-312927D52F22" coordsize="4667250,635" style="width:367.5pt;height:0.05pt;margin-top:0pt;margin-left:0pt;mso-wrap-distance-left:0pt;mso-wrap-distance-right:0pt;mso-wrap-distance-top:0pt;mso-wrap-distance-bottom:0pt;mso-position-horizontal-relative:margin;mso-position-vertical-relative:margin;rotation:0.000000;z-index:0;">
                <v:shape id="7F2B8BE8-3EFD-DCF8-0016F0DA37A8" coordsize="21600,21600" style="width:1990725;height:635;left:0;top:0;rotation:0.000000;" strokecolor="#000000" path="m0,0 l1990725,635 e">
                  <v:stroke/>
                  <o:lock/>
                </v:shape>
                <v:shape id="02AF2D1B-7CCD-C2A4-01FBDE060653" coordsize="21600,21600" style="width:1390650;height:635;left:3276600;top:0;rotation:0.000000;" strokecolor="#000000" path="m0,0 l1390650,635 e">
                  <v:stroke/>
                  <o:lock/>
                </v:shape>
                <w10:wrap type="none" side="both"/>
                <o:lock/>
              </v:group>
            </w:pict>
          </mc:Fallback>
        </mc:AlternateContent>
      </w:r>
    </w:p>
    <w:tbl>
      <w:tblPr>
        <w:tblStyle w:val="TableGrid"/>
        <w:tblW w:w="7200" w:type="dxa"/>
        <w:tblInd w:w="0" w:type="dxa"/>
        <w:tblCellMar>
          <w:top w:w="0" w:type="dxa"/>
          <w:left w:w="0" w:type="dxa"/>
          <w:bottom w:w="0" w:type="dxa"/>
          <w:right w:w="0" w:type="dxa"/>
        </w:tblCellMar>
        <w:tblLook w:val="04A0"/>
      </w:tblPr>
      <w:tblGrid>
        <w:gridCol w:w="5040"/>
        <w:gridCol w:w="2160"/>
      </w:tblGrid>
      <w:tr>
        <w:trPr>
          <w:trHeight w:val="961"/>
        </w:trPr>
        <w:tc>
          <w:tcPr>
            <w:cnfStyle w:val="101000000000"/>
            <w:tcW w:w="5040" w:type="dxa"/>
            <w:tcBorders>
              <w:top w:val="nil" w:sz="4" w:space="0"/>
              <w:left w:val="nil" w:sz="4" w:space="0"/>
              <w:bottom w:val="nil" w:sz="4" w:space="0"/>
              <w:right w:val="nil" w:sz="4" w:space="0"/>
            </w:tcBorders>
          </w:tcPr>
          <w:p>
            <w:pPr>
              <w:spacing w:after="0" w:line="259" w:lineRule="auto"/>
              <w:ind w:left="0" w:firstLine="0"/>
              <w:jc w:val="left"/>
              <w:rPr/>
            </w:pPr>
            <w:r>
              <w:rPr>
                <w:b/>
              </w:rPr>
              <w:t>SURV. AMBIMBOLA ISAU</w:t>
            </w:r>
          </w:p>
          <w:p>
            <w:pPr>
              <w:spacing w:after="0" w:line="259" w:lineRule="auto"/>
              <w:ind w:left="0" w:firstLine="0"/>
              <w:jc w:val="left"/>
              <w:rPr/>
            </w:pPr>
            <w:r>
              <w:t>Head o</w:t>
            </w:r>
            <w:r>
              <w:t>f Department</w:t>
            </w:r>
          </w:p>
        </w:tc>
        <w:tc>
          <w:tcPr>
            <w:cnfStyle w:val="100000000000"/>
            <w:tcW w:w="2160" w:type="dxa"/>
            <w:tcBorders>
              <w:top w:val="nil" w:sz="4" w:space="0"/>
              <w:left w:val="nil" w:sz="4" w:space="0"/>
              <w:bottom w:val="nil" w:sz="4" w:space="0"/>
              <w:right w:val="nil" w:sz="4" w:space="0"/>
            </w:tcBorders>
          </w:tcPr>
          <w:p>
            <w:pPr>
              <w:spacing w:after="0" w:line="259" w:lineRule="auto"/>
              <w:ind w:left="0" w:right="53" w:firstLine="0"/>
              <w:jc w:val="center"/>
              <w:rPr/>
            </w:pPr>
            <w:r>
              <w:rPr>
                <w:b/>
                <w:color w:val="000000"/>
              </w:rPr>
              <w:t>DATE</w:t>
            </w:r>
          </w:p>
        </w:tc>
      </w:tr>
      <w:tr>
        <w:trPr>
          <w:trHeight w:val="690"/>
        </w:trPr>
        <w:tc>
          <w:tcPr>
            <w:cnfStyle w:val="001000100000"/>
            <w:tcW w:w="5040" w:type="dxa"/>
            <w:tcBorders>
              <w:top w:val="nil" w:sz="4" w:space="0"/>
              <w:left w:val="nil" w:sz="4" w:space="0"/>
              <w:bottom w:val="nil" w:sz="4" w:space="0"/>
              <w:right w:val="nil" w:sz="4" w:space="0"/>
            </w:tcBorders>
            <w:vAlign w:val="bottom"/>
          </w:tcPr>
          <w:p>
            <w:pPr>
              <w:spacing w:after="0" w:line="259" w:lineRule="auto"/>
              <w:ind w:left="0" w:firstLine="0"/>
              <w:jc w:val="left"/>
              <w:rPr/>
            </w:pPr>
            <w:r>
              <w:rPr>
                <w:color w:val="000000"/>
              </w:rPr>
              <w:t>___________________</w:t>
            </w:r>
          </w:p>
        </w:tc>
        <w:tc>
          <w:tcPr>
            <w:cnfStyle w:val="000000100000"/>
            <w:tcW w:w="2160" w:type="dxa"/>
            <w:tcBorders>
              <w:top w:val="nil" w:sz="4" w:space="0"/>
              <w:left w:val="nil" w:sz="4" w:space="0"/>
              <w:bottom w:val="nil" w:sz="4" w:space="0"/>
              <w:right w:val="nil" w:sz="4" w:space="0"/>
            </w:tcBorders>
            <w:vAlign w:val="bottom"/>
          </w:tcPr>
          <w:p>
            <w:pPr>
              <w:spacing w:after="0" w:line="259" w:lineRule="auto"/>
              <w:ind w:left="0" w:firstLine="0"/>
              <w:rPr/>
            </w:pPr>
            <w:r>
              <w:rPr>
                <w:color w:val="000000"/>
              </w:rPr>
              <w:t>__________________</w:t>
            </w:r>
          </w:p>
        </w:tc>
      </w:tr>
      <w:tr>
        <w:trPr>
          <w:trHeight w:val="271"/>
        </w:trPr>
        <w:tc>
          <w:tcPr>
            <w:cnfStyle w:val="001000010000"/>
            <w:tcW w:w="5040" w:type="dxa"/>
            <w:tcBorders>
              <w:top w:val="nil" w:sz="4" w:space="0"/>
              <w:left w:val="nil" w:sz="4" w:space="0"/>
              <w:bottom w:val="nil" w:sz="4" w:space="0"/>
              <w:right w:val="nil" w:sz="4" w:space="0"/>
            </w:tcBorders>
          </w:tcPr>
          <w:p>
            <w:pPr>
              <w:spacing w:after="0" w:line="259" w:lineRule="auto"/>
              <w:ind w:left="0" w:firstLine="0"/>
              <w:jc w:val="left"/>
              <w:rPr/>
            </w:pPr>
            <w:r>
              <w:rPr>
                <w:b/>
              </w:rPr>
              <w:t>J.O OPALEYE</w:t>
            </w:r>
          </w:p>
        </w:tc>
        <w:tc>
          <w:tcPr>
            <w:cnfStyle w:val="000000010000"/>
            <w:tcW w:w="2160" w:type="dxa"/>
            <w:tcBorders>
              <w:top w:val="nil" w:sz="4" w:space="0"/>
              <w:left w:val="nil" w:sz="4" w:space="0"/>
              <w:bottom w:val="nil" w:sz="4" w:space="0"/>
              <w:right w:val="nil" w:sz="4" w:space="0"/>
            </w:tcBorders>
          </w:tcPr>
          <w:p>
            <w:pPr>
              <w:spacing w:after="0" w:line="259" w:lineRule="auto"/>
              <w:ind w:left="0" w:right="53" w:firstLine="0"/>
              <w:jc w:val="center"/>
              <w:rPr/>
            </w:pPr>
            <w:r>
              <w:rPr>
                <w:b/>
                <w:color w:val="000000"/>
              </w:rPr>
              <w:t>DATE</w:t>
            </w:r>
          </w:p>
        </w:tc>
      </w:tr>
    </w:tbl>
    <w:p>
      <w:pPr>
        <w:spacing w:after="258" w:line="259" w:lineRule="auto"/>
        <w:ind w:left="-5"/>
        <w:jc w:val="left"/>
        <w:rPr/>
      </w:pPr>
      <w:r>
        <w:rPr>
          <w:b/>
          <w:color w:val="000000"/>
        </w:rPr>
        <w:t>External Moderator</w:t>
      </w:r>
    </w:p>
    <w:p>
      <w:pPr>
        <w:pStyle w:val="Heading1"/>
        <w:ind w:left="706" w:right="3"/>
        <w:rPr/>
      </w:pPr>
      <w:bookmarkStart w:id="1" w:name="_Toc178092"/>
      <w:r>
        <w:t>DEDICATIO</w:t>
      </w:r>
      <w:r>
        <w:t>N</w:t>
      </w:r>
      <w:bookmarkEnd w:id="1"/>
    </w:p>
    <w:p>
      <w:pPr>
        <w:spacing w:after="0" w:line="482" w:lineRule="auto"/>
        <w:ind w:left="8" w:firstLine="720"/>
        <w:rPr/>
      </w:pPr>
      <w:r>
        <w:t xml:space="preserve">This project is dedicated to Almighty God, the creator of heaven and earth, ancient of days, </w:t>
      </w:r>
      <w:r>
        <w:t>the I am that I am the beginning and the end whose supremacy in the knowledge of everything is absolute.</w:t>
      </w:r>
      <w:r>
        <w:rPr/>
        <w:br w:type="page"/>
      </w:r>
    </w:p>
    <w:p>
      <w:pPr>
        <w:pStyle w:val="Heading2"/>
        <w:spacing w:after="408"/>
        <w:ind w:left="706" w:right="0"/>
        <w:rPr/>
      </w:pPr>
      <w:r>
        <w:t>ACK</w:t>
      </w:r>
      <w:r>
        <w:t>N</w:t>
      </w:r>
      <w:r>
        <w:t>OWLEDGEME</w:t>
      </w:r>
      <w:r>
        <w:t>N</w:t>
      </w:r>
      <w:r>
        <w:t>TS</w:t>
      </w:r>
    </w:p>
    <w:p>
      <w:pPr>
        <w:spacing w:after="3" w:line="482" w:lineRule="auto"/>
        <w:ind w:left="-5" w:right="28"/>
        <w:jc w:val="left"/>
        <w:rPr/>
      </w:pPr>
      <w:r>
        <w:t>I will like to express my profound appreciation to almighty God who in his infinite mercy, that gave me the ability to complete my program in peace and God health, if not for God, where will I be today? Alhamdulillah. All things are possible because of him and through him for the knowledge, wisdom and understanding, protection and provision on me through my ND programme. I thank Him for the great things he has done, most especially for the success of this project, God be the glory.</w:t>
      </w:r>
    </w:p>
    <w:p>
      <w:pPr>
        <w:spacing w:after="258" w:line="259" w:lineRule="auto"/>
        <w:ind w:right="61"/>
        <w:jc w:val="right"/>
        <w:rPr/>
      </w:pPr>
      <w:r>
        <w:t>My appreciation goes to my lovely parent in person of MR &amp; MRS ADEYEYE</w:t>
      </w:r>
    </w:p>
    <w:p>
      <w:pPr>
        <w:spacing w:after="3" w:line="482" w:lineRule="auto"/>
        <w:ind w:left="-5" w:right="28"/>
        <w:jc w:val="left"/>
        <w:rPr/>
      </w:pPr>
      <w:r>
        <w:t>for their support and their prayer, throughout this journey thank fo</w:t>
      </w:r>
      <w:r>
        <w:t>r all the beautiful star and end through my ND program. I know I can’t repay you back but I have special prayer to offer you both, wishing you both long life and prosperity in good health and wealth, more success, blessing and happiness along with a lot of luck</w:t>
      </w:r>
    </w:p>
    <w:p>
      <w:pPr>
        <w:spacing w:after="192" w:line="482" w:lineRule="auto"/>
        <w:ind w:left="-5" w:right="28"/>
        <w:jc w:val="left"/>
        <w:rPr/>
      </w:pPr>
      <w:r>
        <w:t>(Amen). My thanks also goes to my group members e g Mubarak, dalyan, Sodiq , Kofoworola and others, and my course mates Also, may Almighty Allah help us and guide us to the right way.</w:t>
      </w:r>
    </w:p>
    <w:p>
      <w:pPr>
        <w:spacing w:after="0" w:line="482" w:lineRule="auto"/>
        <w:ind w:left="8" w:firstLine="1020"/>
        <w:rPr/>
      </w:pPr>
      <w:r>
        <w:t xml:space="preserve">My thanks also goes to my supervisors SURV. </w:t>
      </w:r>
      <w:r>
        <w:t>KAZEEM AND SURV. AWOLEYE, and Also goes to my lecturers SURV. KABIR, SURV. AYUBA,</w:t>
      </w:r>
    </w:p>
    <w:p>
      <w:pPr>
        <w:tabs>
          <w:tab w:val="right" w:pos="8093"/>
        </w:tabs>
        <w:spacing w:after="255"/>
        <w:ind w:left="0" w:firstLine="0"/>
        <w:jc w:val="left"/>
        <w:rPr/>
      </w:pPr>
      <w:r>
        <w:t>SURV. ABIMBOLA, SURV</w:t>
      </w:r>
      <w:r>
        <w:tab/>
        <w:t>BANJI, SURV. DIRAN, SURV. ASONIBARE</w:t>
      </w:r>
    </w:p>
    <w:p>
      <w:pPr>
        <w:ind w:left="18"/>
        <w:rPr/>
      </w:pPr>
      <w:r>
        <w:t>AND MRS ADEOTI may Almighty Allah continue to bless you.</w:t>
      </w:r>
    </w:p>
    <w:p>
      <w:pPr>
        <w:pStyle w:val="Heading3"/>
        <w:spacing w:after="414"/>
        <w:ind w:left="10" w:right="26"/>
        <w:jc w:val="center"/>
        <w:rPr/>
      </w:pPr>
      <w:r>
        <w:t>TABLE OF CO</w:t>
      </w:r>
      <w:r>
        <w:t>N</w:t>
      </w:r>
      <w:r>
        <w:t>TE</w:t>
      </w:r>
      <w:r>
        <w:t>N</w:t>
      </w:r>
      <w:r>
        <w:t>TS</w:t>
      </w:r>
    </w:p>
    <w:p>
      <w:pPr>
        <w:tabs>
          <w:tab w:val="center" w:pos="7233"/>
        </w:tabs>
        <w:ind w:left="0" w:firstLine="0"/>
        <w:jc w:val="left"/>
        <w:rPr/>
      </w:pPr>
      <w:r>
        <w:t>TITLE PAGE</w:t>
      </w:r>
      <w:r>
        <w:tab/>
        <w:t>i</w:t>
      </w:r>
    </w:p>
    <w:p>
      <w:pPr>
        <w:pStyle w:val="Toc1"/>
        <w:tabs>
          <w:tab w:val="right" w:pos="8093"/>
        </w:tabs>
        <w:rPr/>
      </w:pPr>
      <w:r>
        <w:fldChar w:fldCharType="begin"/>
      </w:r>
      <w:r>
        <w:instrText xml:space="preserve"> TOC \o "1-1" \h \z \u </w:instrText>
      </w:r>
      <w:r>
        <w:fldChar w:fldCharType="separate"/>
      </w:r>
      <w:r>
        <w:fldChar w:fldCharType="begin"/>
      </w:r>
      <w:r>
        <w:instrText xml:space="preserve">HYPERLINK \l "_Toc178091" </w:instrText>
      </w:r>
      <w:r>
        <w:fldChar w:fldCharType="separate"/>
      </w:r>
      <w:r>
        <w:t>CERTIFICATION</w:t>
      </w:r>
      <w:r>
        <w:tab/>
      </w:r>
      <w:r>
        <w:fldChar w:fldCharType="begin"/>
      </w:r>
      <w:r>
        <w:instrText xml:space="preserve">PAGEREF _Toc178091 \h</w:instrText>
      </w:r>
      <w:r>
        <w:fldChar w:fldCharType="separate"/>
      </w:r>
      <w:r>
        <w:t>ii</w:t>
      </w:r>
      <w:r>
        <w:fldChar w:fldCharType="end"/>
      </w:r>
      <w:r>
        <w:fldChar w:fldCharType="end"/>
      </w:r>
    </w:p>
    <w:p>
      <w:pPr>
        <w:pStyle w:val="Toc1"/>
        <w:tabs>
          <w:tab w:val="right" w:pos="8093"/>
        </w:tabs>
        <w:rPr/>
      </w:pPr>
      <w:r>
        <w:fldChar w:fldCharType="begin"/>
      </w:r>
      <w:r>
        <w:instrText xml:space="preserve">HYPERLINK \l "_Toc178092" </w:instrText>
      </w:r>
      <w:r>
        <w:fldChar w:fldCharType="separate"/>
      </w:r>
      <w:r>
        <w:t>DEDICATION</w:t>
      </w:r>
      <w:r>
        <w:tab/>
      </w:r>
      <w:r>
        <w:fldChar w:fldCharType="begin"/>
      </w:r>
      <w:r>
        <w:instrText xml:space="preserve">PAGEREF _Toc178092 \h</w:instrText>
      </w:r>
      <w:r>
        <w:fldChar w:fldCharType="separate"/>
      </w:r>
      <w:r>
        <w:t>iii</w:t>
      </w:r>
      <w:r>
        <w:fldChar w:fldCharType="end"/>
      </w:r>
      <w:r>
        <w:fldChar w:fldCharType="end"/>
      </w:r>
    </w:p>
    <w:p>
      <w:r>
        <w:fldChar w:fldCharType="end"/>
      </w:r>
    </w:p>
    <w:p>
      <w:pPr>
        <w:tabs>
          <w:tab w:val="center" w:pos="7293"/>
        </w:tabs>
        <w:ind w:left="0" w:firstLine="0"/>
        <w:jc w:val="left"/>
        <w:rPr/>
      </w:pPr>
      <w:r>
        <w:t>ACKNOWLEDGEMENT</w:t>
      </w:r>
      <w:r>
        <w:tab/>
        <w:t>iv</w:t>
      </w:r>
    </w:p>
    <w:p>
      <w:pPr>
        <w:tabs>
          <w:tab w:val="center" w:pos="7260"/>
        </w:tabs>
        <w:ind w:left="0" w:firstLine="0"/>
        <w:jc w:val="left"/>
        <w:rPr/>
      </w:pPr>
      <w:r>
        <w:t>ABSTRACT</w:t>
      </w:r>
      <w:r>
        <w:tab/>
        <w:t>v</w:t>
      </w:r>
    </w:p>
    <w:p>
      <w:pPr>
        <w:tabs>
          <w:tab w:val="center" w:pos="7246"/>
        </w:tabs>
        <w:ind w:left="0" w:firstLine="0"/>
        <w:jc w:val="left"/>
        <w:rPr/>
      </w:pPr>
      <w:r>
        <w:t>LIST OF FIGURES</w:t>
      </w:r>
      <w:r>
        <w:tab/>
        <w:t>vi</w:t>
      </w:r>
    </w:p>
    <w:p>
      <w:pPr>
        <w:tabs>
          <w:tab w:val="center" w:pos="7327"/>
        </w:tabs>
        <w:ind w:left="0" w:firstLine="0"/>
        <w:jc w:val="left"/>
        <w:rPr/>
      </w:pPr>
      <w:r>
        <w:t>TABLE OF CONTENT</w:t>
      </w:r>
      <w:r>
        <w:tab/>
        <w:t>vii</w:t>
      </w:r>
    </w:p>
    <w:p>
      <w:pPr>
        <w:pStyle w:val="Heading3"/>
        <w:ind w:left="18"/>
        <w:rPr/>
      </w:pPr>
      <w:r>
        <w:t>CHAPTER O</w:t>
      </w:r>
      <w:r>
        <w:t>N</w:t>
      </w:r>
      <w:r>
        <w:t>E</w:t>
      </w:r>
    </w:p>
    <w:p>
      <w:pPr>
        <w:tabs>
          <w:tab w:val="center" w:pos="1483"/>
          <w:tab w:val="center" w:pos="7260"/>
        </w:tabs>
        <w:spacing w:after="255"/>
        <w:ind w:left="0" w:firstLine="0"/>
        <w:jc w:val="left"/>
        <w:rPr/>
      </w:pPr>
      <w:r>
        <w:t>1.0.</w:t>
      </w:r>
      <w:r>
        <w:tab/>
        <w:t>INTRODUCTION</w:t>
      </w:r>
      <w:r>
        <w:tab/>
        <w:t>1</w:t>
      </w:r>
    </w:p>
    <w:p>
      <w:pPr>
        <w:tabs>
          <w:tab w:val="center" w:pos="2299"/>
          <w:tab w:val="center" w:pos="7260"/>
        </w:tabs>
        <w:spacing w:after="255"/>
        <w:ind w:left="0" w:firstLine="0"/>
        <w:jc w:val="left"/>
        <w:rPr/>
      </w:pPr>
      <w:r>
        <w:t>1.1.</w:t>
      </w:r>
      <w:r>
        <w:tab/>
        <w:t>BACKGROUND OF THE STUDY</w:t>
      </w:r>
      <w:r>
        <w:tab/>
        <w:t>1</w:t>
      </w:r>
    </w:p>
    <w:p>
      <w:pPr>
        <w:tabs>
          <w:tab w:val="center" w:pos="1666"/>
          <w:tab w:val="center" w:pos="7260"/>
        </w:tabs>
        <w:spacing w:after="255"/>
        <w:ind w:left="0" w:firstLine="0"/>
        <w:jc w:val="left"/>
        <w:rPr/>
      </w:pPr>
      <w:r>
        <w:t>1.1.</w:t>
      </w:r>
      <w:r>
        <w:tab/>
        <w:t>AIMS OF THE STUD</w:t>
      </w:r>
      <w:r>
        <w:tab/>
        <w:t>1</w:t>
      </w:r>
    </w:p>
    <w:p>
      <w:pPr>
        <w:tabs>
          <w:tab w:val="center" w:pos="2159"/>
          <w:tab w:val="center" w:pos="7260"/>
        </w:tabs>
        <w:spacing w:after="255"/>
        <w:ind w:left="0" w:firstLine="0"/>
        <w:jc w:val="left"/>
        <w:rPr/>
      </w:pPr>
      <w:r>
        <w:t>1.2.</w:t>
      </w:r>
      <w:r>
        <w:tab/>
        <w:t>OBJECTIVES OF THE STUDY</w:t>
      </w:r>
      <w:r>
        <w:tab/>
        <w:t>5</w:t>
      </w:r>
    </w:p>
    <w:p>
      <w:pPr>
        <w:tabs>
          <w:tab w:val="center" w:pos="1999"/>
          <w:tab w:val="center" w:pos="7260"/>
        </w:tabs>
        <w:spacing w:after="255"/>
        <w:ind w:left="0" w:firstLine="0"/>
        <w:jc w:val="left"/>
        <w:rPr/>
      </w:pPr>
      <w:r>
        <w:t>1.3.</w:t>
      </w:r>
      <w:r>
        <w:tab/>
      </w:r>
      <w:r>
        <w:t>PROJECT SPECIFICATION</w:t>
      </w:r>
      <w:r>
        <w:tab/>
        <w:t>6</w:t>
      </w:r>
    </w:p>
    <w:p>
      <w:pPr>
        <w:tabs>
          <w:tab w:val="center" w:pos="1933"/>
          <w:tab w:val="center" w:pos="7260"/>
        </w:tabs>
        <w:spacing w:after="255"/>
        <w:ind w:left="0" w:firstLine="0"/>
        <w:jc w:val="left"/>
        <w:rPr/>
      </w:pPr>
      <w:r>
        <w:t>1.4.</w:t>
      </w:r>
      <w:r>
        <w:tab/>
        <w:t>SCOPE OF THE PROJECT</w:t>
      </w:r>
      <w:r>
        <w:tab/>
        <w:t>6</w:t>
      </w:r>
    </w:p>
    <w:p>
      <w:pPr>
        <w:tabs>
          <w:tab w:val="center" w:pos="1409"/>
          <w:tab w:val="center" w:pos="7260"/>
        </w:tabs>
        <w:spacing w:after="255"/>
        <w:ind w:left="0" w:firstLine="0"/>
        <w:jc w:val="left"/>
        <w:rPr/>
      </w:pPr>
      <w:r>
        <w:t>1.5.</w:t>
      </w:r>
      <w:r>
        <w:tab/>
        <w:t>SIGNIFICANCE</w:t>
      </w:r>
      <w:r>
        <w:tab/>
        <w:t>7</w:t>
      </w:r>
    </w:p>
    <w:p>
      <w:pPr>
        <w:tabs>
          <w:tab w:val="center" w:pos="1269"/>
          <w:tab w:val="center" w:pos="7260"/>
        </w:tabs>
        <w:spacing w:after="255"/>
        <w:ind w:left="0" w:firstLine="0"/>
        <w:jc w:val="left"/>
        <w:rPr/>
      </w:pPr>
      <w:r>
        <w:t>1.6.</w:t>
      </w:r>
      <w:r>
        <w:tab/>
        <w:t>PERSONNEL</w:t>
      </w:r>
      <w:r>
        <w:tab/>
        <w:t>8</w:t>
      </w:r>
    </w:p>
    <w:p>
      <w:pPr>
        <w:spacing w:after="254"/>
        <w:ind w:left="18"/>
        <w:rPr/>
      </w:pPr>
      <w:r>
        <w:t>1.7.</w:t>
      </w:r>
      <w:r>
        <w:tab/>
        <w:t>STUDY AREA</w:t>
      </w:r>
      <w:r>
        <w:tab/>
        <w:t xml:space="preserve">8 </w:t>
      </w:r>
      <w:r>
        <w:rPr>
          <w:b/>
        </w:rPr>
        <w:t>CHAPTER TWO</w:t>
      </w:r>
    </w:p>
    <w:p>
      <w:pPr>
        <w:tabs>
          <w:tab w:val="center" w:pos="1992"/>
          <w:tab w:val="center" w:pos="7314"/>
        </w:tabs>
        <w:spacing w:after="255"/>
        <w:ind w:left="0" w:firstLine="0"/>
        <w:jc w:val="left"/>
        <w:rPr/>
      </w:pPr>
      <w:r>
        <w:t>2.0</w:t>
      </w:r>
      <w:r>
        <w:tab/>
        <w:t>LITERATURE REVIEW</w:t>
      </w:r>
      <w:r>
        <w:tab/>
        <w:t>10</w:t>
      </w:r>
    </w:p>
    <w:p>
      <w:pPr>
        <w:pStyle w:val="Heading3"/>
        <w:ind w:left="18"/>
        <w:rPr/>
      </w:pPr>
      <w:r>
        <w:t>CHAPTER THREE</w:t>
      </w:r>
    </w:p>
    <w:p>
      <w:pPr>
        <w:tabs>
          <w:tab w:val="center" w:pos="1653"/>
          <w:tab w:val="center" w:pos="7314"/>
        </w:tabs>
        <w:spacing w:after="255"/>
        <w:ind w:left="0" w:firstLine="0"/>
        <w:jc w:val="left"/>
        <w:rPr/>
      </w:pPr>
      <w:r>
        <w:t>3.0</w:t>
      </w:r>
      <w:r>
        <w:tab/>
        <w:t>METHODOLOGY</w:t>
      </w:r>
      <w:r>
        <w:tab/>
        <w:t>17</w:t>
      </w:r>
    </w:p>
    <w:p>
      <w:pPr>
        <w:tabs>
          <w:tab w:val="center" w:pos="1800"/>
          <w:tab w:val="center" w:pos="7314"/>
        </w:tabs>
        <w:spacing w:after="255"/>
        <w:ind w:left="0" w:firstLine="0"/>
        <w:jc w:val="left"/>
        <w:rPr/>
      </w:pPr>
      <w:r>
        <w:t>3.1</w:t>
      </w:r>
      <w:r>
        <w:tab/>
        <w:t>RECONNAISSANCE</w:t>
      </w:r>
      <w:r>
        <w:tab/>
        <w:t>17</w:t>
      </w:r>
    </w:p>
    <w:p>
      <w:pPr>
        <w:tabs>
          <w:tab w:val="center" w:pos="1776"/>
          <w:tab w:val="center" w:pos="7314"/>
        </w:tabs>
        <w:spacing w:after="255"/>
        <w:ind w:left="0" w:firstLine="0"/>
        <w:jc w:val="left"/>
        <w:rPr/>
      </w:pPr>
      <w:r>
        <w:t>3.1.1</w:t>
      </w:r>
      <w:r>
        <w:tab/>
        <w:t>OFFICE PLANNING</w:t>
      </w:r>
      <w:r>
        <w:tab/>
        <w:t>17</w:t>
      </w:r>
    </w:p>
    <w:p>
      <w:pPr>
        <w:tabs>
          <w:tab w:val="center" w:pos="2170"/>
          <w:tab w:val="center" w:pos="7314"/>
        </w:tabs>
        <w:spacing w:after="255"/>
        <w:ind w:left="0" w:firstLine="0"/>
        <w:jc w:val="left"/>
        <w:rPr/>
      </w:pPr>
      <w:r>
        <w:t>3.1.2</w:t>
      </w:r>
      <w:r>
        <w:tab/>
      </w:r>
      <w:r>
        <w:t>FIELD RECONNAISSANCE</w:t>
      </w:r>
      <w:r>
        <w:tab/>
        <w:t>17</w:t>
      </w:r>
    </w:p>
    <w:p>
      <w:pPr>
        <w:tabs>
          <w:tab w:val="center" w:pos="1756"/>
          <w:tab w:val="center" w:pos="7314"/>
        </w:tabs>
        <w:spacing w:after="255"/>
        <w:ind w:left="0" w:firstLine="0"/>
        <w:jc w:val="left"/>
        <w:rPr/>
      </w:pPr>
      <w:r>
        <w:t>3.2</w:t>
      </w:r>
      <w:r>
        <w:tab/>
        <w:t>EQUIPMENT USED</w:t>
      </w:r>
      <w:r>
        <w:tab/>
        <w:t>18</w:t>
      </w:r>
    </w:p>
    <w:p>
      <w:pPr>
        <w:tabs>
          <w:tab w:val="center" w:pos="2916"/>
          <w:tab w:val="center" w:pos="7314"/>
        </w:tabs>
        <w:spacing w:after="255"/>
        <w:ind w:left="0" w:firstLine="0"/>
        <w:jc w:val="left"/>
        <w:rPr/>
      </w:pPr>
      <w:r>
        <w:t>3.3</w:t>
      </w:r>
      <w:r>
        <w:tab/>
        <w:t>INSTRUMENT TEST AND ADJUSTMENT</w:t>
      </w:r>
      <w:r>
        <w:tab/>
        <w:t>19</w:t>
      </w:r>
    </w:p>
    <w:p>
      <w:pPr>
        <w:tabs>
          <w:tab w:val="center" w:pos="1723"/>
          <w:tab w:val="center" w:pos="7314"/>
        </w:tabs>
        <w:spacing w:after="255"/>
        <w:ind w:left="0" w:firstLine="0"/>
        <w:jc w:val="left"/>
        <w:rPr/>
      </w:pPr>
      <w:r>
        <w:t>3.4</w:t>
      </w:r>
      <w:r>
        <w:tab/>
        <w:t>CONTROL CHECK</w:t>
      </w:r>
      <w:r>
        <w:tab/>
        <w:t>20</w:t>
      </w:r>
    </w:p>
    <w:p>
      <w:pPr>
        <w:tabs>
          <w:tab w:val="center" w:pos="2586"/>
          <w:tab w:val="center" w:pos="7314"/>
        </w:tabs>
        <w:spacing w:after="255"/>
        <w:ind w:left="0" w:firstLine="0"/>
        <w:jc w:val="left"/>
        <w:rPr/>
      </w:pPr>
      <w:r>
        <w:t>3.5</w:t>
      </w:r>
      <w:r>
        <w:tab/>
        <w:t>GEOMETRIC DATA ACQUISITION</w:t>
      </w:r>
      <w:r>
        <w:tab/>
        <w:t>21</w:t>
      </w:r>
    </w:p>
    <w:p>
      <w:pPr>
        <w:tabs>
          <w:tab w:val="center" w:pos="3260"/>
          <w:tab w:val="center" w:pos="7314"/>
        </w:tabs>
        <w:spacing w:after="255"/>
        <w:ind w:left="0" w:firstLine="0"/>
        <w:jc w:val="left"/>
        <w:rPr/>
      </w:pPr>
      <w:r>
        <w:t>3.5.1</w:t>
      </w:r>
      <w:r>
        <w:tab/>
        <w:t>PERIMETER SURVEY USING TOTAL STATION</w:t>
      </w:r>
      <w:r>
        <w:tab/>
        <w:t>21</w:t>
      </w:r>
    </w:p>
    <w:p>
      <w:pPr>
        <w:tabs>
          <w:tab w:val="center" w:pos="1513"/>
          <w:tab w:val="center" w:pos="7314"/>
        </w:tabs>
        <w:spacing w:after="255"/>
        <w:ind w:left="0" w:firstLine="0"/>
        <w:jc w:val="left"/>
        <w:rPr/>
      </w:pPr>
      <w:r>
        <w:t>3.5.2</w:t>
      </w:r>
      <w:r>
        <w:tab/>
        <w:t>CONTOURING</w:t>
      </w:r>
      <w:r>
        <w:tab/>
        <w:t>21</w:t>
      </w:r>
    </w:p>
    <w:p>
      <w:pPr>
        <w:tabs>
          <w:tab w:val="center" w:pos="1863"/>
          <w:tab w:val="center" w:pos="7314"/>
        </w:tabs>
        <w:spacing w:after="255"/>
        <w:ind w:left="0" w:firstLine="0"/>
        <w:jc w:val="left"/>
        <w:rPr/>
      </w:pPr>
      <w:r>
        <w:t>3.5.3</w:t>
      </w:r>
      <w:r>
        <w:tab/>
        <w:t>SPOT HEIGHTENING</w:t>
      </w:r>
      <w:r>
        <w:tab/>
        <w:t>22</w:t>
      </w:r>
    </w:p>
    <w:p>
      <w:pPr>
        <w:tabs>
          <w:tab w:val="center" w:pos="1366"/>
          <w:tab w:val="center" w:pos="7314"/>
        </w:tabs>
        <w:spacing w:after="255"/>
        <w:ind w:left="0" w:firstLine="0"/>
        <w:jc w:val="left"/>
        <w:rPr/>
      </w:pPr>
      <w:r>
        <w:t>3.5.4</w:t>
      </w:r>
      <w:r>
        <w:tab/>
      </w:r>
      <w:r>
        <w:t>DETAILING</w:t>
      </w:r>
      <w:r>
        <w:tab/>
        <w:t>22</w:t>
      </w:r>
    </w:p>
    <w:p>
      <w:pPr>
        <w:tabs>
          <w:tab w:val="center" w:pos="1750"/>
          <w:tab w:val="center" w:pos="7314"/>
        </w:tabs>
        <w:spacing w:after="255"/>
        <w:ind w:left="0" w:firstLine="0"/>
        <w:jc w:val="left"/>
        <w:rPr/>
      </w:pPr>
      <w:r>
        <w:t>3.5.5</w:t>
      </w:r>
      <w:r>
        <w:tab/>
        <w:t>ATTRIBUTE DATA</w:t>
      </w:r>
      <w:r>
        <w:tab/>
        <w:t>23</w:t>
      </w:r>
    </w:p>
    <w:p>
      <w:pPr>
        <w:tabs>
          <w:tab w:val="center" w:pos="2003"/>
          <w:tab w:val="center" w:pos="7314"/>
        </w:tabs>
        <w:spacing w:after="255"/>
        <w:ind w:left="0" w:firstLine="0"/>
        <w:jc w:val="left"/>
        <w:rPr/>
      </w:pPr>
      <w:r>
        <w:t>3.6</w:t>
      </w:r>
      <w:r>
        <w:tab/>
        <w:t>DATA DOWNLOADING</w:t>
      </w:r>
      <w:r>
        <w:tab/>
        <w:t>25</w:t>
      </w:r>
    </w:p>
    <w:p>
      <w:pPr>
        <w:tabs>
          <w:tab w:val="center" w:pos="2730"/>
          <w:tab w:val="center" w:pos="7314"/>
        </w:tabs>
        <w:spacing w:after="255"/>
        <w:ind w:left="0" w:firstLine="0"/>
        <w:jc w:val="left"/>
        <w:rPr/>
      </w:pPr>
      <w:r>
        <w:t>3.7</w:t>
      </w:r>
      <w:r>
        <w:tab/>
        <w:t>DATA PROCESSING AND ANALYSIS</w:t>
      </w:r>
      <w:r>
        <w:tab/>
        <w:t>25</w:t>
      </w:r>
    </w:p>
    <w:p>
      <w:pPr>
        <w:tabs>
          <w:tab w:val="center" w:pos="1950"/>
          <w:tab w:val="center" w:pos="7314"/>
        </w:tabs>
        <w:spacing w:after="255"/>
        <w:ind w:left="0" w:firstLine="0"/>
        <w:jc w:val="left"/>
        <w:rPr/>
      </w:pPr>
      <w:r>
        <w:t>3.8</w:t>
      </w:r>
      <w:r>
        <w:tab/>
        <w:t>AREA COMPUTATION</w:t>
      </w:r>
      <w:r>
        <w:tab/>
        <w:t>27</w:t>
      </w:r>
    </w:p>
    <w:p>
      <w:pPr>
        <w:tabs>
          <w:tab w:val="center" w:pos="1956"/>
          <w:tab w:val="center" w:pos="7314"/>
        </w:tabs>
        <w:spacing w:after="0"/>
        <w:ind w:left="0" w:firstLine="0"/>
        <w:jc w:val="left"/>
        <w:rPr/>
      </w:pPr>
      <w:r>
        <w:t>3.9</w:t>
      </w:r>
      <w:r>
        <w:tab/>
        <w:t>BACK COMPUTATION</w:t>
      </w:r>
      <w:r>
        <w:tab/>
        <w:t>29</w:t>
      </w:r>
    </w:p>
    <w:p>
      <w:pPr>
        <w:tabs>
          <w:tab w:val="center" w:pos="2287"/>
          <w:tab w:val="center" w:pos="7314"/>
        </w:tabs>
        <w:spacing w:after="254"/>
        <w:ind w:left="0" w:firstLine="0"/>
        <w:jc w:val="left"/>
        <w:rPr/>
      </w:pPr>
      <w:r>
        <w:t>3.9.1</w:t>
      </w:r>
      <w:r>
        <w:tab/>
        <w:t>DATA BASE MANAGEMENT</w:t>
      </w:r>
      <w:r>
        <w:tab/>
        <w:t>29</w:t>
      </w:r>
    </w:p>
    <w:p>
      <w:pPr>
        <w:tabs>
          <w:tab w:val="center" w:pos="1670"/>
          <w:tab w:val="center" w:pos="7314"/>
        </w:tabs>
        <w:spacing w:after="255"/>
        <w:ind w:left="0" w:firstLine="0"/>
        <w:jc w:val="left"/>
        <w:rPr/>
      </w:pPr>
      <w:r>
        <w:t>3.9.2</w:t>
      </w:r>
      <w:r>
        <w:tab/>
        <w:t>DATA SECURITY</w:t>
      </w:r>
      <w:r>
        <w:tab/>
        <w:t>30</w:t>
      </w:r>
    </w:p>
    <w:p>
      <w:pPr>
        <w:tabs>
          <w:tab w:val="center" w:pos="1723"/>
          <w:tab w:val="center" w:pos="7314"/>
        </w:tabs>
        <w:spacing w:after="255"/>
        <w:ind w:left="0" w:firstLine="0"/>
        <w:jc w:val="left"/>
        <w:rPr/>
      </w:pPr>
      <w:r>
        <w:t>3.9.3</w:t>
      </w:r>
      <w:r>
        <w:tab/>
        <w:t>DATA INTEGRITY</w:t>
      </w:r>
      <w:r>
        <w:tab/>
        <w:t>30</w:t>
      </w:r>
    </w:p>
    <w:p>
      <w:pPr>
        <w:spacing w:after="255"/>
        <w:ind w:left="18"/>
        <w:rPr/>
      </w:pPr>
      <w:r>
        <w:t>CHAPTER FOUR</w:t>
      </w:r>
    </w:p>
    <w:p>
      <w:pPr>
        <w:tabs>
          <w:tab w:val="center" w:pos="7314"/>
        </w:tabs>
        <w:spacing w:after="255"/>
        <w:ind w:left="0" w:firstLine="0"/>
        <w:jc w:val="left"/>
        <w:rPr/>
      </w:pPr>
      <w:r>
        <w:t xml:space="preserve">4.0 </w:t>
      </w:r>
      <w:r>
        <w:t>INFORMATION PRESENTATION AND RESULT ANALYSIS</w:t>
      </w:r>
      <w:r>
        <w:tab/>
        <w:t>31</w:t>
      </w:r>
    </w:p>
    <w:p>
      <w:pPr>
        <w:tabs>
          <w:tab w:val="center" w:pos="7314"/>
        </w:tabs>
        <w:spacing w:after="255"/>
        <w:ind w:left="0" w:firstLine="0"/>
        <w:jc w:val="left"/>
        <w:rPr/>
      </w:pPr>
      <w:r>
        <w:t>4.1 TOPOGRAPHIC OPERATIONS</w:t>
      </w:r>
      <w:r>
        <w:tab/>
        <w:t>31</w:t>
      </w:r>
    </w:p>
    <w:p>
      <w:pPr>
        <w:tabs>
          <w:tab w:val="center" w:pos="6594"/>
        </w:tabs>
        <w:spacing w:after="255"/>
        <w:ind w:left="0" w:firstLine="0"/>
        <w:jc w:val="left"/>
        <w:rPr/>
      </w:pPr>
      <w:r>
        <w:t>4.1.1 THE TOPOGRAPHIC PLAN (COMPOSITE PLAN)</w:t>
      </w:r>
      <w:r>
        <w:tab/>
        <w:t>31</w:t>
      </w:r>
    </w:p>
    <w:p>
      <w:pPr>
        <w:tabs>
          <w:tab w:val="center" w:pos="7314"/>
        </w:tabs>
        <w:spacing w:after="255"/>
        <w:ind w:left="0" w:firstLine="0"/>
        <w:jc w:val="left"/>
        <w:rPr/>
      </w:pPr>
      <w:r>
        <w:t>4.1.2 THE PERIMETER PLAN</w:t>
      </w:r>
      <w:r>
        <w:tab/>
        <w:t>32</w:t>
      </w:r>
    </w:p>
    <w:p>
      <w:pPr>
        <w:tabs>
          <w:tab w:val="center" w:pos="7314"/>
        </w:tabs>
        <w:spacing w:after="255"/>
        <w:ind w:left="0" w:firstLine="0"/>
        <w:jc w:val="left"/>
        <w:rPr/>
      </w:pPr>
      <w:r>
        <w:t>4.1.3 THE DETAILED PLAN</w:t>
      </w:r>
      <w:r>
        <w:tab/>
        <w:t>34</w:t>
      </w:r>
    </w:p>
    <w:p>
      <w:pPr>
        <w:tabs>
          <w:tab w:val="center" w:pos="7314"/>
        </w:tabs>
        <w:spacing w:after="255"/>
        <w:ind w:left="0" w:firstLine="0"/>
        <w:jc w:val="left"/>
        <w:rPr/>
      </w:pPr>
      <w:r>
        <w:t>4.2 APPLICATION OF THE PRODUCT</w:t>
      </w:r>
      <w:r>
        <w:tab/>
        <w:t>36</w:t>
      </w:r>
    </w:p>
    <w:p>
      <w:pPr>
        <w:pStyle w:val="Heading3"/>
        <w:ind w:left="18"/>
        <w:rPr/>
      </w:pPr>
      <w:r>
        <w:t>CHAPTER FIVE</w:t>
      </w:r>
    </w:p>
    <w:p>
      <w:pPr>
        <w:tabs>
          <w:tab w:val="center" w:pos="3744"/>
          <w:tab w:val="center" w:pos="7314"/>
        </w:tabs>
        <w:spacing w:after="255"/>
        <w:ind w:left="0" w:firstLine="0"/>
        <w:jc w:val="left"/>
        <w:rPr/>
      </w:pPr>
      <w:r>
        <w:t>5.0</w:t>
      </w:r>
      <w:r>
        <w:tab/>
        <w:t xml:space="preserve">SUMMARY, </w:t>
      </w:r>
      <w:r>
        <w:t>CONCLUSION, AND RECOMMENDATIONS</w:t>
      </w:r>
      <w:r>
        <w:tab/>
        <w:t>38</w:t>
      </w:r>
    </w:p>
    <w:p>
      <w:pPr>
        <w:tabs>
          <w:tab w:val="center" w:pos="1340"/>
          <w:tab w:val="center" w:pos="7314"/>
        </w:tabs>
        <w:spacing w:after="255"/>
        <w:ind w:left="0" w:firstLine="0"/>
        <w:jc w:val="left"/>
        <w:rPr/>
      </w:pPr>
      <w:r>
        <w:t>5.1</w:t>
      </w:r>
      <w:r>
        <w:tab/>
        <w:t>SUMMARY</w:t>
      </w:r>
      <w:r>
        <w:tab/>
        <w:t>38</w:t>
      </w:r>
    </w:p>
    <w:p>
      <w:pPr>
        <w:tabs>
          <w:tab w:val="center" w:pos="1493"/>
          <w:tab w:val="center" w:pos="7314"/>
        </w:tabs>
        <w:spacing w:after="255"/>
        <w:ind w:left="0" w:firstLine="0"/>
        <w:jc w:val="left"/>
        <w:rPr/>
      </w:pPr>
      <w:r>
        <w:t>5.2</w:t>
      </w:r>
      <w:r>
        <w:tab/>
        <w:t>CONCLUSION</w:t>
      </w:r>
      <w:r>
        <w:tab/>
        <w:t>38</w:t>
      </w:r>
    </w:p>
    <w:p>
      <w:pPr>
        <w:tabs>
          <w:tab w:val="center" w:pos="1940"/>
          <w:tab w:val="center" w:pos="7314"/>
        </w:tabs>
        <w:ind w:left="0" w:firstLine="0"/>
        <w:jc w:val="left"/>
        <w:rPr/>
      </w:pPr>
      <w:r>
        <w:t>5.3</w:t>
      </w:r>
      <w:r>
        <w:tab/>
        <w:t>RECOMMENDATIONS</w:t>
      </w:r>
      <w:r>
        <w:tab/>
        <w:t>39</w:t>
      </w:r>
    </w:p>
    <w:p>
      <w:pPr>
        <w:tabs>
          <w:tab w:val="center" w:pos="1473"/>
          <w:tab w:val="center" w:pos="7314"/>
        </w:tabs>
        <w:spacing w:after="258" w:line="259" w:lineRule="auto"/>
        <w:ind w:left="0" w:firstLine="0"/>
        <w:jc w:val="left"/>
        <w:rPr/>
        <w:sectPr>
          <w:headerReference w:type="default" r:id="rId68"/>
          <w:headerReference w:type="first" r:id="rId69"/>
          <w:headerReference w:type="even" r:id="rId70"/>
          <w:footerReference w:type="default" r:id="rId71"/>
          <w:footerReference w:type="first" r:id="rId72"/>
          <w:footerReference w:type="even" r:id="rId73"/>
          <w:pgSz w:w="11520" w:h="14400"/>
          <w:pgMar w:top="1658" w:right="1699" w:bottom="1734" w:left="1728" w:header="720" w:footer="983" w:gutter="0"/>
          <w:pgNumType w:fmt="lowerRoman"/>
          <w:cols w:space="720"/>
        </w:sectPr>
      </w:pPr>
      <w:r>
        <w:rPr>
          <w:rFonts w:ascii="Calibri" w:cs="Calibri" w:eastAsia="Calibri" w:hAnsi="Calibri"/>
          <w:color w:val="000000"/>
          <w:sz w:val="22"/>
        </w:rPr>
        <w:tab/>
      </w:r>
      <w:r>
        <w:t>REFERENCES</w:t>
      </w:r>
      <w:r>
        <w:tab/>
        <w:t>40</w:t>
      </w:r>
      <w:r>
        <w:t>
</w:t>
      </w:r>
    </w:p>
    <w:p>
      <w:pPr>
        <w:spacing w:after="252"/>
        <w:ind w:left="2720"/>
        <w:jc w:val="left"/>
        <w:rPr/>
      </w:pPr>
      <w:r>
        <w:rPr>
          <w:b/>
        </w:rPr>
        <w:t>CHAPTER ONE:</w:t>
      </w:r>
    </w:p>
    <w:p>
      <w:pPr>
        <w:tabs>
          <w:tab w:val="center" w:pos="1680"/>
        </w:tabs>
        <w:spacing w:after="252"/>
        <w:ind w:left="0" w:firstLine="0"/>
        <w:jc w:val="left"/>
        <w:rPr/>
      </w:pPr>
      <w:r>
        <w:rPr>
          <w:b/>
        </w:rPr>
        <w:t>1.0</w:t>
      </w:r>
      <w:r>
        <w:rPr>
          <w:b/>
        </w:rPr>
        <w:tab/>
        <w:t>IN</w:t>
      </w:r>
      <w:r>
        <w:rPr>
          <w:b/>
        </w:rPr>
        <w:t>TRODUCTION</w:t>
      </w:r>
    </w:p>
    <w:p>
      <w:pPr>
        <w:pStyle w:val="Heading3"/>
        <w:tabs>
          <w:tab w:val="center" w:pos="2523"/>
        </w:tabs>
        <w:ind w:left="0" w:firstLine="0"/>
        <w:rPr/>
      </w:pPr>
      <w:r>
        <w:t>1.1</w:t>
      </w:r>
      <w:r>
        <w:tab/>
        <w:t>BACKGROU</w:t>
      </w:r>
      <w:r>
        <w:t>N</w:t>
      </w:r>
      <w:r>
        <w:t>D TO THE STUDY</w:t>
      </w:r>
    </w:p>
    <w:p>
      <w:pPr>
        <w:spacing w:after="0" w:line="482" w:lineRule="auto"/>
        <w:ind w:left="8" w:firstLine="720"/>
        <w:rPr/>
      </w:pPr>
      <w:r>
        <w:t xml:space="preserve">Topographical surveying is generally known as the study of earth surface, and its features and shape. It also gives the description of the features (such as surface, shapes, vegetation cover &amp; elevations), depicted in maps. In essence, topography mainly concerned with local details such as vegetative and man-made features including local history and culture. More specifically, topographic surveying involves the gathering information on terrain, three dimensional details of the surface including recognizing </w:t>
      </w:r>
      <w:r>
        <w:t>the specific landforms. In modern terms, it is the generation of data digitally or electronically. The outcome of topographic survey is the graphic representation of a given land parcel on a map using several techniques such as contour lines, Hypsometric tints and relief shading (i.e. topographic maps). There are varieties of methods used in topographic surveying. For example, direct surveying, remote sensing, aerial and satellite imagery, photogrammetry, radar and sonar. The most appropriate method to be u</w:t>
      </w:r>
      <w:r>
        <w:t>sed depends on the scale, size (extent of the area of interest), purpose and complexity of the subject to be study. Also, it depends on the accessibility and the quality of existing survey information (Olaniyi, 2013).</w:t>
      </w:r>
    </w:p>
    <w:p>
      <w:pPr>
        <w:spacing w:after="0" w:line="482" w:lineRule="auto"/>
        <w:ind w:left="8" w:firstLine="720"/>
        <w:rPr/>
      </w:pPr>
      <w:r>
        <w:t>Features typically shown on a topographic survey include trees, slopes and changes in elevation, streams and rivers, streets and walkways, buildings, fences and walls, manholes, utility poles, and more. The elevation changes are indicated on the topographic map as contour lines, which are used by construction</w:t>
      </w:r>
    </w:p>
    <w:p>
      <w:pPr>
        <w:spacing w:after="255"/>
        <w:ind w:left="18"/>
        <w:rPr/>
      </w:pPr>
      <w:r>
        <w:t>contractors, engineers, and architects to design and plan improvements to the land.</w:t>
      </w:r>
    </w:p>
    <w:p>
      <w:pPr>
        <w:spacing w:after="0" w:line="482" w:lineRule="auto"/>
        <w:ind w:left="18"/>
        <w:rPr/>
      </w:pPr>
      <w:r>
        <w:t>Topographical surveying can be defined as the shape or configuration or relief or roughness or three-dimensional quality of the earth surface the object of topographical surveying is to produce a map showing elevations, natural and artificial feature and forms of the earth’s surface. It is drawn from field survey data or aerial photography’s. Modish, (2021)</w:t>
      </w:r>
    </w:p>
    <w:p>
      <w:pPr>
        <w:spacing w:after="0" w:line="482" w:lineRule="auto"/>
        <w:ind w:left="8" w:firstLine="720"/>
        <w:rPr/>
      </w:pPr>
      <w:r>
        <w:t xml:space="preserve">Topographical surveying is a field of geosciences and planetary science comprising the study of surface shape and features of the earth and other observable astronomical objects including planets, moons and asteroids, it is also the description of such surface shapes and features (especially their depiction in maps).the topography of an area could also mean the surface shape and features themselves In general, topography is concerned with local details in general, including not only relief but also natural </w:t>
      </w:r>
      <w:r>
        <w:t>and artificial features and even local history and culture. The term topography originated in ancient Greece and continued in ancient Rome, as the detailed description of a place the word comes from the Greek words to one (Topos “place”) in the 20th century the term topography started to be used to describe surface description in other fields where mapping in a broader sense is used, particularly in medical fields such as neurology ( Modish, 2021)</w:t>
      </w:r>
    </w:p>
    <w:p>
      <w:pPr>
        <w:spacing w:after="0" w:line="482" w:lineRule="auto"/>
        <w:ind w:left="8" w:firstLine="720"/>
        <w:rPr/>
      </w:pPr>
      <w:r>
        <w:t>Topographical surveying is the branch of surveying that determines the position of natural or artificial features of a locality, both in plane and elevation to represent them by means of conventional sign on a map known as topography. A typical topographical map is useful for the planning and designing of construction project like roads, bridges, building etc. It is also essential for professionals like military personnel, miners, engineers and agricultural practitioner’s e.t.c.</w:t>
      </w:r>
    </w:p>
    <w:p>
      <w:pPr>
        <w:spacing w:after="255"/>
        <w:ind w:left="18"/>
        <w:rPr/>
      </w:pPr>
      <w:r>
        <w:t>It is subdivided into three aspects. Namely:</w:t>
      </w:r>
    </w:p>
    <w:p>
      <w:pPr>
        <w:numPr>
          <w:ilvl w:val="0"/>
          <w:numId w:val="1"/>
        </w:numPr>
        <w:spacing w:after="255"/>
        <w:ind w:hanging="720"/>
        <w:rPr/>
      </w:pPr>
      <w:r>
        <w:t>Hypsography – i.e relief features</w:t>
      </w:r>
    </w:p>
    <w:p>
      <w:pPr>
        <w:numPr>
          <w:ilvl w:val="0"/>
          <w:numId w:val="1"/>
        </w:numPr>
        <w:spacing w:after="255"/>
        <w:ind w:hanging="720"/>
        <w:rPr/>
      </w:pPr>
      <w:r>
        <w:t>Hydrography – i.e the water and drainage features.</w:t>
      </w:r>
    </w:p>
    <w:p>
      <w:pPr>
        <w:numPr>
          <w:ilvl w:val="0"/>
          <w:numId w:val="1"/>
        </w:numPr>
        <w:spacing w:after="255"/>
        <w:ind w:hanging="720"/>
        <w:rPr/>
      </w:pPr>
      <w:r>
        <w:t>Culture – i.e the man-made features.</w:t>
      </w:r>
    </w:p>
    <w:p>
      <w:pPr>
        <w:spacing w:after="0" w:line="482" w:lineRule="auto"/>
        <w:ind w:left="8" w:firstLine="720"/>
        <w:rPr/>
      </w:pPr>
      <w:r>
        <w:t>Topographical surveying is the process of determining the physical features and characteristics of a piece of land. It involves measuring and mapping the natural and man-made features of an area, such as:</w:t>
      </w:r>
    </w:p>
    <w:p>
      <w:pPr>
        <w:spacing w:after="255"/>
        <w:ind w:left="18"/>
        <w:rPr/>
      </w:pPr>
      <w:r>
        <w:t>Features Measured</w:t>
      </w:r>
    </w:p>
    <w:p>
      <w:pPr>
        <w:numPr>
          <w:ilvl w:val="0"/>
          <w:numId w:val="2"/>
        </w:numPr>
        <w:spacing w:after="255"/>
        <w:ind w:hanging="228"/>
        <w:rPr/>
      </w:pPr>
      <w:r>
        <w:t>*Elevation*: Heights and contours of the land.</w:t>
      </w:r>
    </w:p>
    <w:p>
      <w:pPr>
        <w:numPr>
          <w:ilvl w:val="0"/>
          <w:numId w:val="2"/>
        </w:numPr>
        <w:spacing w:after="255"/>
        <w:ind w:hanging="228"/>
        <w:rPr/>
      </w:pPr>
      <w:r>
        <w:t>*Landforms*: Hills, valleys, and other natural features.</w:t>
      </w:r>
    </w:p>
    <w:p>
      <w:pPr>
        <w:numPr>
          <w:ilvl w:val="0"/>
          <w:numId w:val="2"/>
        </w:numPr>
        <w:spacing w:after="0"/>
        <w:ind w:hanging="228"/>
        <w:rPr/>
      </w:pPr>
      <w:r>
        <w:t>*Water bodies*: Rivers, lakes, and other water features.</w:t>
      </w:r>
    </w:p>
    <w:p>
      <w:pPr>
        <w:numPr>
          <w:ilvl w:val="0"/>
          <w:numId w:val="2"/>
        </w:numPr>
        <w:spacing w:after="254"/>
        <w:ind w:hanging="228"/>
        <w:rPr/>
      </w:pPr>
      <w:r>
        <w:t>*Vegetation*: Types and locations of vegetation.</w:t>
      </w:r>
    </w:p>
    <w:p>
      <w:pPr>
        <w:numPr>
          <w:ilvl w:val="0"/>
          <w:numId w:val="2"/>
        </w:numPr>
        <w:spacing w:after="255"/>
        <w:ind w:hanging="228"/>
        <w:rPr/>
      </w:pPr>
      <w:r>
        <w:t>*Man-</w:t>
      </w:r>
      <w:r>
        <w:t>made structures*: Buildings, roads, and other infrastructure.</w:t>
      </w:r>
    </w:p>
    <w:p>
      <w:pPr>
        <w:pStyle w:val="Heading4"/>
        <w:ind w:left="18"/>
        <w:rPr/>
      </w:pPr>
      <w:r>
        <w:t>Methods Used</w:t>
      </w:r>
    </w:p>
    <w:p>
      <w:pPr>
        <w:numPr>
          <w:ilvl w:val="0"/>
          <w:numId w:val="3"/>
        </w:numPr>
        <w:spacing w:after="0" w:line="482" w:lineRule="auto"/>
        <w:ind w:hanging="228"/>
        <w:rPr/>
      </w:pPr>
      <w:r>
        <w:t>*Field measurements*: Surveyors use instruments like total stations, GPS, and levels to collect data.</w:t>
      </w:r>
    </w:p>
    <w:p>
      <w:pPr>
        <w:numPr>
          <w:ilvl w:val="0"/>
          <w:numId w:val="3"/>
        </w:numPr>
        <w:spacing w:after="255"/>
        <w:ind w:hanging="228"/>
        <w:rPr/>
      </w:pPr>
      <w:r>
        <w:t>*Aerial photography*: Drones or aircraft capture images of the land.</w:t>
      </w:r>
    </w:p>
    <w:p>
      <w:pPr>
        <w:numPr>
          <w:ilvl w:val="0"/>
          <w:numId w:val="3"/>
        </w:numPr>
        <w:spacing w:after="255"/>
        <w:ind w:hanging="228"/>
        <w:rPr/>
      </w:pPr>
      <w:r>
        <w:t>*Satellite imagery*: Satellite data is used to create detailed maps.</w:t>
      </w:r>
    </w:p>
    <w:p>
      <w:pPr>
        <w:spacing w:after="249"/>
        <w:ind w:left="18"/>
        <w:rPr/>
      </w:pPr>
      <w:r>
        <w:t>Applications</w:t>
      </w:r>
    </w:p>
    <w:p>
      <w:pPr>
        <w:numPr>
          <w:ilvl w:val="0"/>
          <w:numId w:val="4"/>
        </w:numPr>
        <w:spacing w:after="255"/>
        <w:ind w:hanging="353"/>
        <w:rPr/>
      </w:pPr>
      <w:r>
        <w:t>*Land</w:t>
      </w:r>
      <w:r>
        <w:tab/>
        <w:t>development*:</w:t>
      </w:r>
      <w:r>
        <w:tab/>
        <w:t>Topographical</w:t>
      </w:r>
      <w:r>
        <w:tab/>
        <w:t>surveys</w:t>
      </w:r>
      <w:r>
        <w:tab/>
        <w:t>inform</w:t>
      </w:r>
      <w:r>
        <w:tab/>
        <w:t>construction,</w:t>
      </w:r>
      <w:r>
        <w:tab/>
        <w:t>urban</w:t>
      </w:r>
    </w:p>
    <w:p>
      <w:pPr>
        <w:spacing w:after="255"/>
        <w:ind w:left="18"/>
        <w:rPr/>
      </w:pPr>
      <w:r>
        <w:t>planning, and infrastructure projects.</w:t>
      </w:r>
    </w:p>
    <w:p>
      <w:pPr>
        <w:numPr>
          <w:ilvl w:val="0"/>
          <w:numId w:val="4"/>
        </w:numPr>
        <w:spacing w:after="0" w:line="482" w:lineRule="auto"/>
        <w:ind w:hanging="353"/>
        <w:rPr/>
      </w:pPr>
      <w:r>
        <w:t>*Environmental studies*: Surveys help assess environmental impacts and plan conservation efforts.</w:t>
      </w:r>
    </w:p>
    <w:p>
      <w:pPr>
        <w:numPr>
          <w:ilvl w:val="0"/>
          <w:numId w:val="4"/>
        </w:numPr>
        <w:spacing w:after="0" w:line="482" w:lineRule="auto"/>
        <w:ind w:hanging="353"/>
        <w:rPr/>
      </w:pPr>
      <w:r>
        <w:t>*Mapping and navigation*: Accurate topographical data is essential for creating detailed maps.</w:t>
      </w:r>
    </w:p>
    <w:p>
      <w:pPr>
        <w:spacing w:after="0" w:line="482" w:lineRule="auto"/>
        <w:ind w:left="8" w:firstLine="720"/>
        <w:rPr/>
      </w:pPr>
      <w:r>
        <w:t>Topographical</w:t>
      </w:r>
      <w:r>
        <w:tab/>
        <w:t>surveying</w:t>
      </w:r>
      <w:r>
        <w:tab/>
        <w:t>provides</w:t>
      </w:r>
      <w:r>
        <w:tab/>
        <w:t>valuable</w:t>
      </w:r>
      <w:r>
        <w:tab/>
        <w:t>information</w:t>
      </w:r>
      <w:r>
        <w:tab/>
        <w:t>for</w:t>
      </w:r>
      <w:r>
        <w:tab/>
        <w:t>various industries, including construction, engineering, and environmental management.</w:t>
      </w:r>
    </w:p>
    <w:p>
      <w:pPr>
        <w:pStyle w:val="Heading4"/>
        <w:ind w:left="1090"/>
        <w:rPr/>
      </w:pPr>
      <w:r>
        <w:t>Key Aspects</w:t>
      </w:r>
    </w:p>
    <w:p>
      <w:pPr>
        <w:numPr>
          <w:ilvl w:val="0"/>
          <w:numId w:val="5"/>
        </w:numPr>
        <w:spacing w:after="255"/>
        <w:ind w:hanging="228"/>
        <w:rPr/>
      </w:pPr>
      <w:r>
        <w:t>*Mapping terrain*: Determining the shape, elevation, and features of the land.</w:t>
      </w:r>
    </w:p>
    <w:p>
      <w:pPr>
        <w:numPr>
          <w:ilvl w:val="0"/>
          <w:numId w:val="5"/>
        </w:numPr>
        <w:spacing w:after="0" w:line="482" w:lineRule="auto"/>
        <w:ind w:hanging="228"/>
        <w:rPr/>
      </w:pPr>
      <w:r>
        <w:t>*Identifying features*: Locating and mapping natural and man-made features like hills, valleys, rivers, roads, and buildings.</w:t>
      </w:r>
    </w:p>
    <w:p>
      <w:pPr>
        <w:numPr>
          <w:ilvl w:val="0"/>
          <w:numId w:val="5"/>
        </w:numPr>
        <w:spacing w:after="1" w:line="481" w:lineRule="auto"/>
        <w:ind w:hanging="228"/>
        <w:rPr/>
      </w:pPr>
      <w:r>
        <w:t>*</w:t>
      </w:r>
      <w:r>
        <w:t>Creating detailed maps*: Producing accurate and detailed maps of the area, often using specialized software and equipment.</w:t>
      </w:r>
    </w:p>
    <w:p>
      <w:pPr>
        <w:pStyle w:val="Heading4"/>
        <w:ind w:left="910"/>
        <w:rPr/>
      </w:pPr>
      <w:r>
        <w:t>Techniques</w:t>
      </w:r>
    </w:p>
    <w:p>
      <w:pPr>
        <w:numPr>
          <w:ilvl w:val="0"/>
          <w:numId w:val="6"/>
        </w:numPr>
        <w:spacing w:after="255"/>
        <w:ind w:hanging="251"/>
        <w:rPr/>
      </w:pPr>
      <w:r>
        <w:t>*Field surveys*: Collecting data using instruments like total stations, GPS, and</w:t>
      </w:r>
    </w:p>
    <w:p>
      <w:pPr>
        <w:spacing w:after="249"/>
        <w:ind w:left="18"/>
        <w:rPr/>
      </w:pPr>
      <w:r>
        <w:t>levels.</w:t>
      </w:r>
    </w:p>
    <w:p>
      <w:pPr>
        <w:numPr>
          <w:ilvl w:val="0"/>
          <w:numId w:val="6"/>
        </w:numPr>
        <w:spacing w:after="255"/>
        <w:ind w:hanging="251"/>
        <w:rPr/>
      </w:pPr>
      <w:r>
        <w:t>*Aerial surveys*: Using drones or aircraft to capture images and collect data.</w:t>
      </w:r>
    </w:p>
    <w:p>
      <w:pPr>
        <w:numPr>
          <w:ilvl w:val="0"/>
          <w:numId w:val="6"/>
        </w:numPr>
        <w:spacing w:after="0" w:line="482" w:lineRule="auto"/>
        <w:ind w:hanging="251"/>
        <w:rPr/>
      </w:pPr>
      <w:r>
        <w:t>*Data analysis*: Processing and interpreting collected data to create detailed maps and reports.</w:t>
      </w:r>
    </w:p>
    <w:p>
      <w:pPr>
        <w:spacing w:after="0" w:line="482" w:lineRule="auto"/>
        <w:ind w:left="18"/>
        <w:rPr/>
      </w:pPr>
      <w:r>
        <w:t xml:space="preserve">Topographical surveying is essential for various industries, including construction, engineering, </w:t>
      </w:r>
      <w:r>
        <w:t>and environmental management.</w:t>
      </w:r>
    </w:p>
    <w:p>
      <w:pPr>
        <w:pStyle w:val="Heading3"/>
        <w:tabs>
          <w:tab w:val="center" w:pos="2307"/>
        </w:tabs>
        <w:ind w:left="0" w:firstLine="0"/>
        <w:rPr/>
      </w:pPr>
      <w:r>
        <w:t>1.2</w:t>
      </w:r>
      <w:r>
        <w:tab/>
        <w:t>STATEME</w:t>
      </w:r>
      <w:r>
        <w:t>N</w:t>
      </w:r>
      <w:r>
        <w:t>T OF PROBLEM</w:t>
      </w:r>
    </w:p>
    <w:p>
      <w:pPr>
        <w:spacing w:after="0" w:line="482" w:lineRule="auto"/>
        <w:ind w:left="8" w:firstLine="720"/>
        <w:rPr/>
      </w:pPr>
      <w:r>
        <w:t>Owning to the present growth of human population and the demand for topographical maps by individual, co-operate bodies, companies and government agency for various developmental uses at various times, there was need to carry out topographic survey to provide base map for future planning and development of</w:t>
      </w:r>
    </w:p>
    <w:p>
      <w:pPr>
        <w:spacing w:after="0"/>
        <w:ind w:left="18"/>
        <w:rPr/>
      </w:pPr>
      <w:r>
        <w:t>Kwara state polytechnic,Ilorin.</w:t>
      </w:r>
    </w:p>
    <w:p>
      <w:pPr>
        <w:pStyle w:val="Heading3"/>
        <w:tabs>
          <w:tab w:val="center" w:pos="2963"/>
        </w:tabs>
        <w:ind w:left="0" w:firstLine="0"/>
        <w:rPr/>
      </w:pPr>
      <w:r>
        <w:t>1.3</w:t>
      </w:r>
      <w:r>
        <w:tab/>
        <w:t>AIM A</w:t>
      </w:r>
      <w:r>
        <w:t>N</w:t>
      </w:r>
      <w:r>
        <w:t>D OBJECTIVES OF THE STUDY</w:t>
      </w:r>
    </w:p>
    <w:p>
      <w:pPr>
        <w:pStyle w:val="Heading4"/>
        <w:tabs>
          <w:tab w:val="center" w:pos="1883"/>
        </w:tabs>
        <w:ind w:left="0" w:firstLine="0"/>
        <w:rPr/>
      </w:pPr>
      <w:r>
        <w:t>1.3.1</w:t>
      </w:r>
      <w:r>
        <w:tab/>
        <w:t>AIM OF THE STUDY</w:t>
      </w:r>
    </w:p>
    <w:p>
      <w:pPr>
        <w:spacing w:after="0" w:line="482" w:lineRule="auto"/>
        <w:ind w:left="8" w:firstLine="720"/>
        <w:rPr/>
      </w:pPr>
      <w:r>
        <w:t>The aim of this project is to carry out a topo</w:t>
      </w:r>
      <w:r>
        <w:t>graphical survey in order to produce the topographical plan of part of Awe High School, Awe Oyo.</w:t>
      </w:r>
    </w:p>
    <w:p>
      <w:pPr>
        <w:pStyle w:val="Heading4"/>
        <w:tabs>
          <w:tab w:val="center" w:pos="1480"/>
        </w:tabs>
        <w:ind w:left="0" w:firstLine="0"/>
        <w:rPr/>
      </w:pPr>
      <w:r>
        <w:t>1.3.2</w:t>
      </w:r>
      <w:r>
        <w:tab/>
        <w:t>OBJECTIVES</w:t>
      </w:r>
    </w:p>
    <w:p>
      <w:pPr>
        <w:spacing w:after="0" w:line="482" w:lineRule="auto"/>
        <w:ind w:left="8" w:firstLine="720"/>
        <w:rPr/>
      </w:pPr>
      <w:r>
        <w:t>The following objectives were pursued for the achievement of the aim as stated above:</w:t>
      </w:r>
    </w:p>
    <w:p>
      <w:pPr>
        <w:numPr>
          <w:ilvl w:val="0"/>
          <w:numId w:val="7"/>
        </w:numPr>
        <w:spacing w:after="255"/>
        <w:ind w:right="2035" w:hanging="720"/>
        <w:jc w:val="left"/>
        <w:rPr/>
      </w:pPr>
      <w:r>
        <w:t>Reconnaissance operation which was done in two stages i.e Office and</w:t>
      </w:r>
    </w:p>
    <w:p>
      <w:pPr>
        <w:spacing w:after="255"/>
        <w:ind w:left="18"/>
        <w:rPr/>
      </w:pPr>
      <w:r>
        <w:t>Field reconnaissance.</w:t>
      </w:r>
    </w:p>
    <w:p>
      <w:pPr>
        <w:numPr>
          <w:ilvl w:val="0"/>
          <w:numId w:val="7"/>
        </w:numPr>
        <w:spacing w:after="3" w:line="482" w:lineRule="auto"/>
        <w:ind w:right="2035" w:hanging="720"/>
        <w:jc w:val="left"/>
        <w:rPr/>
      </w:pPr>
      <w:r>
        <w:t>Third order theodolite Traversing iii.</w:t>
      </w:r>
      <w:r>
        <w:tab/>
        <w:t>Detailing by radiation method iv.</w:t>
      </w:r>
      <w:r>
        <w:tab/>
        <w:t>Spot heightening</w:t>
      </w:r>
    </w:p>
    <w:p>
      <w:pPr>
        <w:spacing w:after="3" w:line="482" w:lineRule="auto"/>
        <w:ind w:left="-5" w:right="4550"/>
        <w:jc w:val="left"/>
        <w:rPr/>
      </w:pPr>
      <w:r>
        <w:t>v.</w:t>
      </w:r>
      <w:r>
        <w:tab/>
        <w:t>Data Processing vi.</w:t>
      </w:r>
      <w:r>
        <w:tab/>
        <w:t>Plan Production vii.</w:t>
      </w:r>
      <w:r>
        <w:tab/>
        <w:t>Comprehensive report writing</w:t>
      </w:r>
    </w:p>
    <w:p>
      <w:pPr>
        <w:pStyle w:val="Heading3"/>
        <w:tabs>
          <w:tab w:val="center" w:pos="2359"/>
        </w:tabs>
        <w:ind w:left="0" w:firstLine="0"/>
        <w:rPr/>
      </w:pPr>
      <w:r>
        <w:t>1.4</w:t>
      </w:r>
      <w:r>
        <w:tab/>
        <w:t>PROJECT SPECIFICATIO</w:t>
      </w:r>
      <w:r>
        <w:t>N</w:t>
      </w:r>
    </w:p>
    <w:p>
      <w:pPr>
        <w:spacing w:after="0" w:line="482" w:lineRule="auto"/>
        <w:ind w:left="8" w:firstLine="720"/>
        <w:rPr/>
      </w:pPr>
      <w:r>
        <w:t>The project specification refers to the requirements to be satisfied while carrying out surveying operation of any order. The specification that was put into consideration for this project goes thus;</w:t>
      </w:r>
    </w:p>
    <w:p>
      <w:pPr>
        <w:numPr>
          <w:ilvl w:val="0"/>
          <w:numId w:val="8"/>
        </w:numPr>
        <w:spacing w:after="0" w:line="482" w:lineRule="auto"/>
        <w:ind w:hanging="360"/>
        <w:rPr/>
      </w:pPr>
      <w:r>
        <w:t>The traverse should be a third order theodolite traverse which should start from a known control point and close back on the same known points or another control points of the same order.</w:t>
      </w:r>
    </w:p>
    <w:p>
      <w:pPr>
        <w:numPr>
          <w:ilvl w:val="0"/>
          <w:numId w:val="8"/>
        </w:numPr>
        <w:spacing w:after="255"/>
        <w:ind w:hanging="360"/>
        <w:rPr/>
      </w:pPr>
      <w:r>
        <w:t>All linear measurements should be carried out using steel tape or an</w:t>
      </w:r>
    </w:p>
    <w:p>
      <w:pPr>
        <w:spacing w:after="255"/>
        <w:ind w:left="1090"/>
        <w:rPr/>
      </w:pPr>
      <w:r>
        <w:t>Electronic Distance Measurement by tachometry method.</w:t>
      </w:r>
    </w:p>
    <w:p>
      <w:pPr>
        <w:numPr>
          <w:ilvl w:val="0"/>
          <w:numId w:val="8"/>
        </w:numPr>
        <w:spacing w:after="0" w:line="482" w:lineRule="auto"/>
        <w:ind w:hanging="360"/>
        <w:rPr/>
      </w:pPr>
      <w:r>
        <w:t>Horizo</w:t>
      </w:r>
      <w:r>
        <w:t>ntal length should be given to the nearest three decimal places and height of each traverse station should be determined by second order</w:t>
      </w:r>
    </w:p>
    <w:p>
      <w:pPr>
        <w:spacing w:after="249"/>
        <w:ind w:left="1090"/>
        <w:rPr/>
      </w:pPr>
      <w:r>
        <w:t>leveling.</w:t>
      </w:r>
    </w:p>
    <w:p>
      <w:pPr>
        <w:numPr>
          <w:ilvl w:val="0"/>
          <w:numId w:val="8"/>
        </w:numPr>
        <w:spacing w:after="269"/>
        <w:ind w:hanging="360"/>
        <w:rPr/>
      </w:pPr>
      <w:r>
        <w:t>The linear accuracy must not be less than 1:5000</w:t>
      </w:r>
    </w:p>
    <w:p>
      <w:pPr>
        <w:numPr>
          <w:ilvl w:val="0"/>
          <w:numId w:val="8"/>
        </w:numPr>
        <w:spacing w:after="255"/>
        <w:ind w:hanging="360"/>
        <w:rPr/>
      </w:pPr>
      <w:r>
        <w:t xml:space="preserve">The accuracy of the leveling is </w:t>
      </w:r>
      <w:r>
        <w:rPr>
          <w:rFonts w:ascii="Arial" w:cs="Arial" w:eastAsia="Arial" w:hAnsi="Arial"/>
        </w:rPr>
        <w:t>±</w:t>
      </w:r>
      <w:r>
        <w:t>24mm</w:t>
      </w:r>
      <w:r>
        <w:rPr>
          <w:rFonts w:ascii="Arial" w:cs="Arial" w:eastAsia="Arial" w:hAnsi="Arial"/>
        </w:rPr>
        <w:t>√</w:t>
      </w:r>
      <w:r>
        <w:t>k where k is the distance covered in</w:t>
      </w:r>
    </w:p>
    <w:p>
      <w:pPr>
        <w:spacing w:after="249"/>
        <w:ind w:left="1090"/>
        <w:rPr/>
      </w:pPr>
      <w:r>
        <w:t>kilometer.</w:t>
      </w:r>
    </w:p>
    <w:p>
      <w:pPr>
        <w:numPr>
          <w:ilvl w:val="0"/>
          <w:numId w:val="8"/>
        </w:numPr>
        <w:spacing w:after="0" w:line="482" w:lineRule="auto"/>
        <w:ind w:hanging="360"/>
        <w:rPr/>
      </w:pPr>
      <w:r>
        <w:t>The angular accuracy of the traversing is 30”</w:t>
      </w:r>
      <w:r>
        <w:t>√</w:t>
      </w:r>
      <w:r>
        <w:t>n where ‘n’ is the total number of station occupied vii. Detailing should be fixed by tachometry.</w:t>
      </w:r>
    </w:p>
    <w:p>
      <w:pPr>
        <w:pStyle w:val="Heading3"/>
        <w:tabs>
          <w:tab w:val="center" w:pos="2466"/>
        </w:tabs>
        <w:ind w:left="0" w:firstLine="0"/>
        <w:rPr/>
      </w:pPr>
      <w:r>
        <w:t>1.5</w:t>
      </w:r>
      <w:r>
        <w:tab/>
        <w:t>SCOPE OF THE PROJECT</w:t>
      </w:r>
    </w:p>
    <w:p>
      <w:pPr>
        <w:spacing w:after="255"/>
        <w:ind w:left="730"/>
        <w:rPr/>
      </w:pPr>
      <w:r>
        <w:t>The scope of this project exercise covered the following operations;</w:t>
      </w:r>
    </w:p>
    <w:p>
      <w:pPr>
        <w:spacing w:after="3" w:line="482" w:lineRule="auto"/>
        <w:ind w:left="370" w:right="5589"/>
        <w:jc w:val="left"/>
        <w:rPr/>
      </w:pPr>
      <w:r>
        <w:t>i.</w:t>
      </w:r>
      <w:r>
        <w:tab/>
        <w:t>Reconnaissance ii. Control Check iii. Test of Instrument iv. Selection of station</w:t>
      </w:r>
    </w:p>
    <w:p>
      <w:pPr>
        <w:spacing w:after="3" w:line="482" w:lineRule="auto"/>
        <w:ind w:left="370" w:right="4170"/>
        <w:jc w:val="left"/>
        <w:rPr/>
      </w:pPr>
      <w:r>
        <w:t>v.</w:t>
      </w:r>
      <w:r>
        <w:tab/>
        <w:t>Perimeter Traversing vi. Detailing and Spot heightening vii. Data Processing and Computation viii.</w:t>
      </w:r>
      <w:r>
        <w:tab/>
        <w:t>Data Presentation ix. Comprehensive Report Writing</w:t>
      </w:r>
    </w:p>
    <w:p>
      <w:pPr>
        <w:pStyle w:val="Heading3"/>
        <w:tabs>
          <w:tab w:val="center" w:pos="1453"/>
        </w:tabs>
        <w:ind w:left="0" w:firstLine="0"/>
        <w:rPr/>
      </w:pPr>
      <w:r>
        <w:t>1.6</w:t>
      </w:r>
      <w:r>
        <w:tab/>
        <w:t>PERSO</w:t>
      </w:r>
      <w:r>
        <w:t>NN</w:t>
      </w:r>
      <w:r>
        <w:t>EL</w:t>
      </w:r>
    </w:p>
    <w:p>
      <w:pPr>
        <w:spacing w:after="0"/>
        <w:ind w:left="8" w:firstLine="720"/>
        <w:rPr/>
      </w:pPr>
      <w:r>
        <w:t>The following are the personnel that participated actively during the execution of the project.</w:t>
      </w:r>
    </w:p>
    <w:tbl>
      <w:tblPr>
        <w:tblStyle w:val="TableGrid"/>
        <w:tblW w:w="7909" w:type="dxa"/>
        <w:tblInd w:w="101" w:type="dxa"/>
        <w:tblCellMar>
          <w:top w:w="8" w:type="dxa"/>
          <w:left w:w="108" w:type="dxa"/>
          <w:bottom w:w="0" w:type="dxa"/>
          <w:right w:w="115" w:type="dxa"/>
        </w:tblCellMar>
        <w:tblLook w:val="04A0"/>
      </w:tblPr>
      <w:tblGrid>
        <w:gridCol w:w="641"/>
        <w:gridCol w:w="4478"/>
        <w:gridCol w:w="2790"/>
      </w:tblGrid>
      <w:tr>
        <w:trPr>
          <w:trHeight w:val="562"/>
        </w:trPr>
        <w:tc>
          <w:tcPr>
            <w:cnfStyle w:val="101000000000"/>
            <w:tcW w:w="641"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b/>
              </w:rPr>
              <w:t>S/N</w:t>
            </w:r>
          </w:p>
        </w:tc>
        <w:tc>
          <w:tcPr>
            <w:cnfStyle w:val="100000000000"/>
            <w:tcW w:w="4478"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b/>
              </w:rPr>
              <w:t>NAMES</w:t>
            </w:r>
          </w:p>
        </w:tc>
        <w:tc>
          <w:tcPr>
            <w:cnfStyle w:val="100000000000"/>
            <w:tcW w:w="2790"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b/>
              </w:rPr>
              <w:t>MATRIC NO</w:t>
            </w:r>
          </w:p>
        </w:tc>
      </w:tr>
      <w:tr>
        <w:trPr>
          <w:trHeight w:val="562"/>
        </w:trPr>
        <w:tc>
          <w:tcPr>
            <w:cnfStyle w:val="001000100000"/>
            <w:tcW w:w="641"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t>1.</w:t>
            </w:r>
          </w:p>
        </w:tc>
        <w:tc>
          <w:tcPr>
            <w:cnfStyle w:val="000000100000"/>
            <w:tcW w:w="4478"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t>ADEYEYE FATIMOH OLUWATOSIN</w:t>
            </w:r>
          </w:p>
        </w:tc>
        <w:tc>
          <w:tcPr>
            <w:cnfStyle w:val="000000100000"/>
            <w:tcW w:w="2790" w:type="dxa"/>
            <w:tcBorders>
              <w:top w:val="single" w:color="000000" w:sz="8" w:space="0"/>
              <w:left w:val="single" w:color="000000" w:sz="8" w:space="0"/>
              <w:bottom w:val="single" w:color="000000" w:sz="8" w:space="0"/>
              <w:right w:val="single" w:color="000000" w:sz="8" w:space="0"/>
            </w:tcBorders>
          </w:tcPr>
          <w:p>
            <w:pPr>
              <w:spacing w:after="0" w:line="259" w:lineRule="auto"/>
              <w:ind w:left="120" w:firstLine="0"/>
              <w:jc w:val="left"/>
              <w:rPr/>
            </w:pPr>
            <w:r>
              <w:t>ND/23/SGI/FT/0034</w:t>
            </w:r>
          </w:p>
        </w:tc>
      </w:tr>
      <w:tr>
        <w:trPr>
          <w:trHeight w:val="561"/>
        </w:trPr>
        <w:tc>
          <w:tcPr>
            <w:cnfStyle w:val="001000010000"/>
            <w:tcW w:w="641"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t>2.</w:t>
            </w:r>
          </w:p>
        </w:tc>
        <w:tc>
          <w:tcPr>
            <w:cnfStyle w:val="000000010000"/>
            <w:tcW w:w="4478"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t>NURUDEEN MUBARAQ OPEYEMI</w:t>
            </w:r>
          </w:p>
        </w:tc>
        <w:tc>
          <w:tcPr>
            <w:cnfStyle w:val="000000010000"/>
            <w:tcW w:w="2790" w:type="dxa"/>
            <w:tcBorders>
              <w:top w:val="single" w:color="000000" w:sz="8" w:space="0"/>
              <w:left w:val="single" w:color="000000" w:sz="8" w:space="0"/>
              <w:bottom w:val="single" w:color="000000" w:sz="8" w:space="0"/>
              <w:right w:val="single" w:color="000000" w:sz="8" w:space="0"/>
            </w:tcBorders>
          </w:tcPr>
          <w:p>
            <w:pPr>
              <w:spacing w:after="0" w:line="259" w:lineRule="auto"/>
              <w:ind w:left="120" w:firstLine="0"/>
              <w:jc w:val="left"/>
              <w:rPr/>
            </w:pPr>
            <w:r>
              <w:t>ND/23/SGI/FT/0023</w:t>
            </w:r>
          </w:p>
        </w:tc>
      </w:tr>
      <w:tr>
        <w:trPr>
          <w:trHeight w:val="562"/>
        </w:trPr>
        <w:tc>
          <w:tcPr>
            <w:cnfStyle w:val="001000100000"/>
            <w:tcW w:w="641"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t>3.</w:t>
            </w:r>
          </w:p>
        </w:tc>
        <w:tc>
          <w:tcPr>
            <w:cnfStyle w:val="000000100000"/>
            <w:tcW w:w="4478"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t>OLANREWAJU SODIQ ADEBAYO</w:t>
            </w:r>
          </w:p>
        </w:tc>
        <w:tc>
          <w:tcPr>
            <w:cnfStyle w:val="000000100000"/>
            <w:tcW w:w="2790" w:type="dxa"/>
            <w:tcBorders>
              <w:top w:val="single" w:color="000000" w:sz="8" w:space="0"/>
              <w:left w:val="single" w:color="000000" w:sz="8" w:space="0"/>
              <w:bottom w:val="single" w:color="000000" w:sz="8" w:space="0"/>
              <w:right w:val="single" w:color="000000" w:sz="8" w:space="0"/>
            </w:tcBorders>
          </w:tcPr>
          <w:p>
            <w:pPr>
              <w:spacing w:after="0" w:line="259" w:lineRule="auto"/>
              <w:ind w:left="120" w:firstLine="0"/>
              <w:jc w:val="left"/>
              <w:rPr/>
            </w:pPr>
            <w:r>
              <w:t>ND/23/SGI/FT/0027</w:t>
            </w:r>
          </w:p>
        </w:tc>
      </w:tr>
      <w:tr>
        <w:trPr>
          <w:trHeight w:val="562"/>
        </w:trPr>
        <w:tc>
          <w:tcPr>
            <w:cnfStyle w:val="001000010000"/>
            <w:tcW w:w="641"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t>4.</w:t>
            </w:r>
          </w:p>
        </w:tc>
        <w:tc>
          <w:tcPr>
            <w:cnfStyle w:val="000000010000"/>
            <w:tcW w:w="4478"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t>AYODELE BOLUWATIFE VICTOR</w:t>
            </w:r>
          </w:p>
        </w:tc>
        <w:tc>
          <w:tcPr>
            <w:cnfStyle w:val="000000010000"/>
            <w:tcW w:w="2790" w:type="dxa"/>
            <w:tcBorders>
              <w:top w:val="single" w:color="000000" w:sz="8" w:space="0"/>
              <w:left w:val="single" w:color="000000" w:sz="8" w:space="0"/>
              <w:bottom w:val="single" w:color="000000" w:sz="8" w:space="0"/>
              <w:right w:val="single" w:color="000000" w:sz="8" w:space="0"/>
            </w:tcBorders>
          </w:tcPr>
          <w:p>
            <w:pPr>
              <w:spacing w:after="0" w:line="259" w:lineRule="auto"/>
              <w:ind w:left="120" w:firstLine="0"/>
              <w:jc w:val="left"/>
              <w:rPr/>
            </w:pPr>
            <w:r>
              <w:t>ND/23/SGI/FT/0029</w:t>
            </w:r>
          </w:p>
        </w:tc>
      </w:tr>
      <w:tr>
        <w:trPr>
          <w:trHeight w:val="562"/>
        </w:trPr>
        <w:tc>
          <w:tcPr>
            <w:cnfStyle w:val="001000100000"/>
            <w:tcW w:w="641"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t>5.</w:t>
            </w:r>
          </w:p>
        </w:tc>
        <w:tc>
          <w:tcPr>
            <w:cnfStyle w:val="000000100000"/>
            <w:tcW w:w="4478"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t>YAHAYA ROHEEMAT KOFOWOROLA</w:t>
            </w:r>
          </w:p>
        </w:tc>
        <w:tc>
          <w:tcPr>
            <w:cnfStyle w:val="000000100000"/>
            <w:tcW w:w="2790" w:type="dxa"/>
            <w:tcBorders>
              <w:top w:val="single" w:color="000000" w:sz="8" w:space="0"/>
              <w:left w:val="single" w:color="000000" w:sz="8" w:space="0"/>
              <w:bottom w:val="single" w:color="000000" w:sz="8" w:space="0"/>
              <w:right w:val="single" w:color="000000" w:sz="8" w:space="0"/>
            </w:tcBorders>
          </w:tcPr>
          <w:p>
            <w:pPr>
              <w:spacing w:after="0" w:line="259" w:lineRule="auto"/>
              <w:ind w:left="120" w:firstLine="0"/>
              <w:jc w:val="left"/>
              <w:rPr/>
            </w:pPr>
            <w:r>
              <w:t>ND/23/SGI/FT/0035</w:t>
            </w:r>
          </w:p>
        </w:tc>
      </w:tr>
      <w:tr>
        <w:trPr>
          <w:trHeight w:val="562"/>
        </w:trPr>
        <w:tc>
          <w:tcPr>
            <w:cnfStyle w:val="001000010000"/>
            <w:tcW w:w="641"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t>6.</w:t>
            </w:r>
          </w:p>
        </w:tc>
        <w:tc>
          <w:tcPr>
            <w:cnfStyle w:val="000000010000"/>
            <w:tcW w:w="4478"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t>AKURUYEJO DALYAN TOBI</w:t>
            </w:r>
          </w:p>
        </w:tc>
        <w:tc>
          <w:tcPr>
            <w:cnfStyle w:val="000000010000"/>
            <w:tcW w:w="2790" w:type="dxa"/>
            <w:tcBorders>
              <w:top w:val="single" w:color="000000" w:sz="8" w:space="0"/>
              <w:left w:val="single" w:color="000000" w:sz="8" w:space="0"/>
              <w:bottom w:val="single" w:color="000000" w:sz="8" w:space="0"/>
              <w:right w:val="single" w:color="000000" w:sz="8" w:space="0"/>
            </w:tcBorders>
          </w:tcPr>
          <w:p>
            <w:pPr>
              <w:spacing w:after="0" w:line="259" w:lineRule="auto"/>
              <w:ind w:left="120" w:firstLine="0"/>
              <w:jc w:val="left"/>
              <w:rPr/>
            </w:pPr>
            <w:r>
              <w:t>ND/23/SGI/FT/0032</w:t>
            </w:r>
          </w:p>
        </w:tc>
      </w:tr>
      <w:tr>
        <w:trPr>
          <w:trHeight w:val="562"/>
        </w:trPr>
        <w:tc>
          <w:tcPr>
            <w:cnfStyle w:val="001000100000"/>
            <w:tcW w:w="641"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t>7.</w:t>
            </w:r>
          </w:p>
        </w:tc>
        <w:tc>
          <w:tcPr>
            <w:cnfStyle w:val="000000100000"/>
            <w:tcW w:w="4478"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t>IBRAHEEM OLAMIDE RUKAYAT</w:t>
            </w:r>
          </w:p>
        </w:tc>
        <w:tc>
          <w:tcPr>
            <w:cnfStyle w:val="000000100000"/>
            <w:tcW w:w="2790" w:type="dxa"/>
            <w:tcBorders>
              <w:top w:val="single" w:color="000000" w:sz="8" w:space="0"/>
              <w:left w:val="single" w:color="000000" w:sz="8" w:space="0"/>
              <w:bottom w:val="single" w:color="000000" w:sz="8" w:space="0"/>
              <w:right w:val="single" w:color="000000" w:sz="8" w:space="0"/>
            </w:tcBorders>
          </w:tcPr>
          <w:p>
            <w:pPr>
              <w:spacing w:after="0" w:line="259" w:lineRule="auto"/>
              <w:ind w:left="120" w:firstLine="0"/>
              <w:jc w:val="left"/>
              <w:rPr/>
            </w:pPr>
            <w:r>
              <w:t>ND/23/SGI/FT/0038</w:t>
            </w:r>
          </w:p>
        </w:tc>
      </w:tr>
      <w:tr>
        <w:trPr>
          <w:trHeight w:val="562"/>
        </w:trPr>
        <w:tc>
          <w:tcPr>
            <w:cnfStyle w:val="001000010000"/>
            <w:tcW w:w="641"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t>8</w:t>
            </w:r>
          </w:p>
        </w:tc>
        <w:tc>
          <w:tcPr>
            <w:cnfStyle w:val="000000010000"/>
            <w:tcW w:w="4478"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t>MUHAMMAD JAMIU DOTHIA</w:t>
            </w:r>
          </w:p>
        </w:tc>
        <w:tc>
          <w:tcPr>
            <w:cnfStyle w:val="000000010000"/>
            <w:tcW w:w="2790" w:type="dxa"/>
            <w:tcBorders>
              <w:top w:val="single" w:color="000000" w:sz="8" w:space="0"/>
              <w:left w:val="single" w:color="000000" w:sz="8" w:space="0"/>
              <w:bottom w:val="single" w:color="000000" w:sz="8" w:space="0"/>
              <w:right w:val="single" w:color="000000" w:sz="8" w:space="0"/>
            </w:tcBorders>
          </w:tcPr>
          <w:p>
            <w:pPr>
              <w:spacing w:after="0" w:line="259" w:lineRule="auto"/>
              <w:ind w:left="120" w:firstLine="0"/>
              <w:jc w:val="left"/>
              <w:rPr/>
            </w:pPr>
            <w:r>
              <w:t>ND/22/SGI/FT/0036</w:t>
            </w:r>
          </w:p>
        </w:tc>
      </w:tr>
    </w:tbl>
    <w:p>
      <w:pPr>
        <w:spacing w:after="252"/>
        <w:ind w:left="18"/>
        <w:jc w:val="left"/>
        <w:rPr/>
      </w:pPr>
      <w:r>
        <w:rPr>
          <w:b/>
        </w:rPr>
        <w:t>1.7 STUDY AREA</w:t>
      </w:r>
    </w:p>
    <w:p>
      <w:pPr>
        <w:spacing w:after="0"/>
        <w:ind w:left="18"/>
        <w:rPr/>
      </w:pPr>
      <w:r>
        <w:t>Part of IFMS Kwara state polytechnic Ilorin Kwara state.</w:t>
      </w:r>
    </w:p>
    <w:p>
      <w:pPr>
        <w:pStyle w:val="Heading3"/>
        <w:spacing w:after="0"/>
        <w:ind w:left="18"/>
        <w:rPr/>
      </w:pPr>
      <w:r>
        <w:t>MAP OF STUDY AREA</w:t>
      </w:r>
    </w:p>
    <w:p>
      <w:pPr>
        <w:spacing w:after="649" w:line="259" w:lineRule="auto"/>
        <w:ind w:left="-498" w:firstLine="0"/>
        <w:jc w:val="left"/>
        <w:rPr/>
      </w:pPr>
      <w:r>
        <w:rPr>
          <w:rFonts w:ascii="Calibri" w:cs="Calibri" w:eastAsia="Calibri" w:hAnsi="Calibri"/>
          <w:color w:val="000000"/>
          <w:sz w:val="22"/>
        </w:rPr>
        <mc:AlternateContent>
          <mc:Choice Requires="wpg">
            <w:drawing xmlns:mc="http://schemas.openxmlformats.org/markup-compatibility/2006">
              <wp:inline distT="0" distB="0" distL="0" distR="0">
                <wp:extent cx="5495925" cy="2359660"/>
                <wp:effectExtent l="0" t="0" r="0" b="0"/>
                <wp:docPr id="175996" name="Group 175990"/>
                <wp:cNvGraphicFramePr>
                  <a:graphicFrameLocks xmlns:a="http://schemas.openxmlformats.org/drawingml/2006/main"/>
                </wp:cNvGraphicFramePr>
                <a:graphic xmlns:a="http://schemas.openxmlformats.org/drawingml/2006/main">
                  <a:graphicData uri="http://schemas.microsoft.com/office/word/2010/wordprocessingGroup">
                    <wpg:wgp>
                      <wpg:cNvPr id="175990" name="Group 175990"/>
                      <wpg:cNvGrpSpPr/>
                      <wpg:grpSpPr>
                        <a:xfrm>
                          <a:off x="0" y="0"/>
                          <a:ext cx="5495925" cy="2359660"/>
                          <a:chOff x="0" y="0"/>
                          <a:chExt cx="5495925" cy="2359660"/>
                        </a:xfrm>
                      </wpg:grpSpPr>
                      <pic:pic xmlns:pic="http://schemas.openxmlformats.org/drawingml/2006/picture">
                        <pic:nvPicPr>
                          <pic:cNvPr id="11052" name=""/>
                          <pic:cNvPicPr/>
                        </pic:nvPicPr>
                        <pic:blipFill>
                          <a:blip r:embed="rId74"/>
                          <a:srcRect/>
                          <a:stretch>
                            <a:fillRect/>
                          </a:stretch>
                        </pic:blipFill>
                        <pic:spPr>
                          <a:xfrm>
                            <a:off x="3171825" y="0"/>
                            <a:ext cx="2324100" cy="2148205"/>
                          </a:xfrm>
                          <a:prstGeom prst="rect">
                            <a:avLst/>
                          </a:prstGeom>
                        </pic:spPr>
                      </pic:pic>
                      <pic:pic xmlns:pic="http://schemas.openxmlformats.org/drawingml/2006/picture">
                        <pic:nvPicPr>
                          <pic:cNvPr id="11054" name=""/>
                          <pic:cNvPicPr/>
                        </pic:nvPicPr>
                        <pic:blipFill>
                          <a:blip r:embed="rId75"/>
                          <a:srcRect/>
                          <a:stretch>
                            <a:fillRect/>
                          </a:stretch>
                        </pic:blipFill>
                        <pic:spPr>
                          <a:xfrm>
                            <a:off x="0" y="200025"/>
                            <a:ext cx="2552700" cy="2159635"/>
                          </a:xfrm>
                          <a:prstGeom prst="rect">
                            <a:avLst/>
                          </a:prstGeom>
                        </pic:spPr>
                      </pic:pic>
                    </wpg:wgp>
                  </a:graphicData>
                </a:graphic>
              </wp:inline>
            </w:drawing>
          </mc:Choice>
          <mc:Fallback>
            <w:pict>
              <v:group id="2DFFCB62-6ED9-327F-D6B57136F3BF" coordsize="5495925,2359660" style="width:432.75pt;height:185.8pt;margin-top:0pt;margin-left:0pt;mso-wrap-distance-left:0pt;mso-wrap-distance-right:0pt;mso-wrap-distance-top:0pt;mso-wrap-distance-bottom:0pt;mso-position-horizontal-relative:margin;mso-position-vertical-relative:margin;rotation:0.000000;z-index:0;">
                <v:rect id="26F4E5C5-3A92-D43A-2E7557F74E1A" style="width:2324100;height:2148205;left:3171825;top:0;rotation:0.000000;" stroked="f" o:spt="75">
                  <v:imagedata r:id="rId74" o:title=""/>
                  <o:lock/>
                </v:rect>
                <v:rect id="58DC687C-F7B0-DFC0-CDD9DD7F99AB" style="width:2552700;height:2159635;left:0;top:200025;rotation:0.000000;" stroked="f" o:spt="75">
                  <v:imagedata r:id="rId75" o:title=""/>
                  <o:lock/>
                </v:rect>
                <w10:wrap type="none" side="both"/>
                <o:lock/>
              </v:group>
            </w:pict>
          </mc:Fallback>
        </mc:AlternateContent>
      </w:r>
    </w:p>
    <w:p>
      <w:pPr>
        <w:spacing w:after="0" w:line="259" w:lineRule="auto"/>
        <w:ind w:left="-393" w:right="-767" w:firstLine="0"/>
        <w:jc w:val="left"/>
        <w:rPr/>
      </w:pPr>
      <w:r>
        <w:rPr>
          <w:rFonts w:ascii="Calibri" w:cs="Calibri" w:eastAsia="Calibri" w:hAnsi="Calibri"/>
          <w:color w:val="000000"/>
          <w:sz w:val="22"/>
        </w:rPr>
        <mc:AlternateContent>
          <mc:Choice Requires="wpg">
            <w:drawing xmlns:mc="http://schemas.openxmlformats.org/markup-compatibility/2006">
              <wp:inline distT="0" distB="0" distL="0" distR="0">
                <wp:extent cx="5919470" cy="2957830"/>
                <wp:effectExtent l="0" t="0" r="0" b="0"/>
                <wp:docPr id="175997" name="Group 161014"/>
                <wp:cNvGraphicFramePr>
                  <a:graphicFrameLocks xmlns:a="http://schemas.openxmlformats.org/drawingml/2006/main"/>
                </wp:cNvGraphicFramePr>
                <a:graphic xmlns:a="http://schemas.openxmlformats.org/drawingml/2006/main">
                  <a:graphicData uri="http://schemas.microsoft.com/office/word/2010/wordprocessingGroup">
                    <wpg:wgp>
                      <wpg:cNvPr id="161014" name="Group 161014"/>
                      <wpg:cNvGrpSpPr/>
                      <wpg:grpSpPr>
                        <a:xfrm>
                          <a:off x="0" y="0"/>
                          <a:ext cx="5919470" cy="2957830"/>
                          <a:chOff x="0" y="0"/>
                          <a:chExt cx="5919470" cy="2957830"/>
                        </a:xfrm>
                      </wpg:grpSpPr>
                      <pic:pic xmlns:pic="http://schemas.openxmlformats.org/drawingml/2006/picture">
                        <pic:nvPicPr>
                          <pic:cNvPr id="11056" name=""/>
                          <pic:cNvPicPr/>
                        </pic:nvPicPr>
                        <pic:blipFill>
                          <a:blip r:embed="rId76"/>
                          <a:srcRect/>
                          <a:stretch>
                            <a:fillRect/>
                          </a:stretch>
                        </pic:blipFill>
                        <pic:spPr>
                          <a:xfrm>
                            <a:off x="0" y="0"/>
                            <a:ext cx="2733675" cy="2957830"/>
                          </a:xfrm>
                          <a:prstGeom prst="rect">
                            <a:avLst/>
                          </a:prstGeom>
                        </pic:spPr>
                      </pic:pic>
                      <pic:pic xmlns:pic="http://schemas.openxmlformats.org/drawingml/2006/picture">
                        <pic:nvPicPr>
                          <pic:cNvPr id="11058" name=""/>
                          <pic:cNvPicPr/>
                        </pic:nvPicPr>
                        <pic:blipFill>
                          <a:blip r:embed="rId77"/>
                          <a:srcRect/>
                          <a:stretch>
                            <a:fillRect/>
                          </a:stretch>
                        </pic:blipFill>
                        <pic:spPr>
                          <a:xfrm>
                            <a:off x="3028950" y="0"/>
                            <a:ext cx="2890520" cy="2825750"/>
                          </a:xfrm>
                          <a:prstGeom prst="rect">
                            <a:avLst/>
                          </a:prstGeom>
                        </pic:spPr>
                      </pic:pic>
                    </wpg:wgp>
                  </a:graphicData>
                </a:graphic>
              </wp:inline>
            </w:drawing>
          </mc:Choice>
          <mc:Fallback>
            <w:pict>
              <v:group id="7C195CBB-EA6A-FA19-EAE08A69ED87" coordsize="5919470,2957830" style="width:466.1pt;height:232.9pt;margin-top:0pt;margin-left:0pt;mso-wrap-distance-left:0pt;mso-wrap-distance-right:0pt;mso-wrap-distance-top:0pt;mso-wrap-distance-bottom:0pt;mso-position-horizontal-relative:margin;mso-position-vertical-relative:margin;rotation:0.000000;z-index:0;">
                <v:rect id="FC6A9F2C-8C04-7768-86DA9699C9BF" style="width:2733675;height:2957830;left:0;top:0;rotation:0.000000;" stroked="f" o:spt="75">
                  <v:imagedata r:id="rId76" o:title=""/>
                  <o:lock/>
                </v:rect>
                <v:rect id="AE2E2D31-D01C-D06F-37E5B2B9626B" style="width:2890520;height:2825750;left:3028950;top:0;rotation:0.000000;" stroked="f" o:spt="75">
                  <v:imagedata r:id="rId77" o:title=""/>
                  <o:lock/>
                </v:rect>
                <w10:wrap type="none" side="both"/>
                <o:lock/>
              </v:group>
            </w:pict>
          </mc:Fallback>
        </mc:AlternateContent>
      </w:r>
    </w:p>
    <w:p>
      <w:pPr>
        <w:spacing w:after="254"/>
        <w:ind w:right="96"/>
        <w:jc w:val="center"/>
        <w:rPr/>
      </w:pPr>
      <w:r>
        <w:rPr>
          <w:b/>
        </w:rPr>
        <w:t>CHAPTER TWO</w:t>
      </w:r>
    </w:p>
    <w:p>
      <w:pPr>
        <w:pStyle w:val="Heading3"/>
        <w:tabs>
          <w:tab w:val="center" w:pos="2044"/>
        </w:tabs>
        <w:ind w:left="0" w:firstLine="0"/>
        <w:rPr/>
      </w:pPr>
      <w:r>
        <w:t>2.0</w:t>
      </w:r>
      <w:r>
        <w:tab/>
        <w:t>LITERATURE REVIEW</w:t>
      </w:r>
    </w:p>
    <w:p>
      <w:pPr>
        <w:spacing w:after="0" w:line="482" w:lineRule="auto"/>
        <w:ind w:left="8" w:firstLine="720"/>
        <w:rPr/>
      </w:pPr>
      <w:r>
        <w:t>Surveying has been an essential element in the development of the human environment since the beginning of recorded history (about 5,000 years ago). It is required in the planning and execution of nearly every form of construction, communications, mapping, and the definition of legal boundaries for land</w:t>
      </w:r>
    </w:p>
    <w:p>
      <w:pPr>
        <w:spacing w:after="249"/>
        <w:ind w:left="18"/>
        <w:rPr/>
      </w:pPr>
      <w:r>
        <w:t>ownership.</w:t>
      </w:r>
    </w:p>
    <w:p>
      <w:pPr>
        <w:spacing w:after="0" w:line="482" w:lineRule="auto"/>
        <w:ind w:left="8" w:firstLine="720"/>
        <w:rPr/>
      </w:pPr>
      <w:r>
        <w:t>According to Brinker and Wolf (1977), surveying is defined as the science and art of determining the position of points on, above or beneath the earth’s</w:t>
      </w:r>
    </w:p>
    <w:p>
      <w:pPr>
        <w:spacing w:after="249"/>
        <w:ind w:left="18"/>
        <w:rPr/>
      </w:pPr>
      <w:r>
        <w:t>surface.</w:t>
      </w:r>
    </w:p>
    <w:p>
      <w:pPr>
        <w:spacing w:after="0" w:line="482" w:lineRule="auto"/>
        <w:ind w:left="8" w:firstLine="720"/>
        <w:rPr/>
      </w:pPr>
      <w:r>
        <w:t>Surveying can be defined as the science and art of making measurements of relative position of points above, on or beneath the earth’s surface and the plotting of these measurements to some suitable scale to form a map, plan or chart.</w:t>
      </w:r>
    </w:p>
    <w:p>
      <w:pPr>
        <w:spacing w:after="249"/>
        <w:ind w:left="18"/>
        <w:rPr/>
      </w:pPr>
      <w:r>
        <w:t>Ramsey,(1978).</w:t>
      </w:r>
    </w:p>
    <w:p>
      <w:pPr>
        <w:spacing w:after="0" w:line="482" w:lineRule="auto"/>
        <w:ind w:left="8" w:firstLine="720"/>
        <w:rPr/>
      </w:pPr>
      <w:r>
        <w:t>Surveying generally is considered to be the bedrock of any meaningful development in the world. It plays a very important role in every aspect of human development and all activities of other allied professions are based on the laid down foundations by surveyors. In all part of socio-economic development, surveyors are usually the beginners and the final man in the development (Agor,R 1992).</w:t>
      </w:r>
    </w:p>
    <w:p>
      <w:pPr>
        <w:spacing w:after="0" w:line="482" w:lineRule="auto"/>
        <w:ind w:left="8" w:firstLine="720"/>
        <w:rPr/>
      </w:pPr>
      <w:r>
        <w:t>According to Banister and Raymond(1998), surveying is defined as the act of making measurements of relative position of natural and artificial features of the earth and the representation of these information either graphically or numerically. But, much emphasis will be laid on topographical surveying as survey which is concern with the determination of the location both in plane and elevation of selected ground points which are necessary for contour lines and production of topographical maps</w:t>
      </w:r>
    </w:p>
    <w:p>
      <w:pPr>
        <w:spacing w:after="0" w:line="482" w:lineRule="auto"/>
        <w:ind w:left="8" w:firstLine="720"/>
        <w:rPr/>
      </w:pPr>
      <w:r>
        <w:t>Ramsay J.P.W (1971) defined topographical surveying as the survey where physical features of the earth are measured and maps/plans are preferred to show their relative positions both horizontally and vertically. Basically topographical surveying entails the establishment of a basic framework of horizontal and vertical location of details in the vicinity of each station point. (Agor, 1992) defined topographical map as map produced on large scale to enable individual features shown on the map to be identified</w:t>
      </w:r>
      <w:r>
        <w:t xml:space="preserve"> on the ground by shape and position.</w:t>
      </w:r>
    </w:p>
    <w:p>
      <w:pPr>
        <w:spacing w:after="0" w:line="482" w:lineRule="auto"/>
        <w:ind w:left="8" w:firstLine="720"/>
        <w:rPr/>
      </w:pPr>
      <w:r>
        <w:t>Brinker and wolf (1997) analyze the subject of topographical survey as a surveying which is made to determine the configuration (relief) of the surface of the earth and to locate the natural and cultural features and thereon by means of conventional symbols.</w:t>
      </w:r>
    </w:p>
    <w:p>
      <w:pPr>
        <w:spacing w:after="0" w:line="482" w:lineRule="auto"/>
        <w:ind w:left="8" w:firstLine="720"/>
        <w:rPr/>
      </w:pPr>
      <w:r>
        <w:t xml:space="preserve">Topographical map serves as a base map in aviation; charts being used over land are topographical maps but bear in addition, the location of radio beacons, airway and areas covered by beams of radio station. (Encyclopedia, 2002). (Encarta Encyclopedia 2002) defined topographical surveying as a survey that are of three dimensional(x,y,z coordinates), they employ the techniques of plane surveying and other special technique to establish both horizontal and vertical contour. The relief or configuration of the </w:t>
      </w:r>
      <w:r>
        <w:t>terrain and nature of artificial features are located by measurement depicted on a flat sheet to form a topographical map. Elevations in topographical maps are shown chiefly by the use of superimposed contour lines connecting points of equal height at a convenient interval to give a readable picture of the terrain.</w:t>
      </w:r>
    </w:p>
    <w:p>
      <w:pPr>
        <w:spacing w:after="0" w:line="482" w:lineRule="auto"/>
        <w:ind w:left="8" w:firstLine="720"/>
        <w:rPr/>
      </w:pPr>
      <w:r>
        <w:t>Punmia Ashok Jain (2005) defined topographical surveying as the process of determining the position of natural and artificial features of a locality both on plan and elevation for the purpose of delineating them by means of conventional sign upon a topographic map.</w:t>
      </w:r>
    </w:p>
    <w:p>
      <w:pPr>
        <w:spacing w:after="0" w:line="482" w:lineRule="auto"/>
        <w:ind w:left="18"/>
        <w:rPr/>
      </w:pPr>
      <w:r>
        <w:t>The main objective of topographical survey is to locate the three dimensional relationship of a particular area. Hence, on a topographic map, the relative position of points are represented both horizontally and vertically.</w:t>
      </w:r>
    </w:p>
    <w:p>
      <w:pPr>
        <w:spacing w:after="1" w:line="482" w:lineRule="auto"/>
        <w:ind w:left="18"/>
        <w:rPr/>
      </w:pPr>
      <w:r>
        <w:t>A topographic survey may be made for variety of reasons. Military planning and geological exploration has been primary motivations to start survey programs, but detailed information about terrain and surface features is essential for the planning and construction of any major civil engineering, public works or reclamation</w:t>
      </w:r>
    </w:p>
    <w:p>
      <w:pPr>
        <w:spacing w:after="249"/>
        <w:ind w:left="18"/>
        <w:rPr/>
      </w:pPr>
      <w:r>
        <w:t>project.</w:t>
      </w:r>
    </w:p>
    <w:p>
      <w:pPr>
        <w:spacing w:after="0" w:line="482" w:lineRule="auto"/>
        <w:ind w:left="8" w:firstLine="720"/>
        <w:rPr/>
      </w:pPr>
      <w:r>
        <w:t>Lastly, topo</w:t>
      </w:r>
      <w:r>
        <w:t>graphical surveying indicates three dimensional relationships for a particular area. It employs the techniques of plane surveying and natural or</w:t>
      </w:r>
    </w:p>
    <w:p>
      <w:pPr>
        <w:spacing w:after="255"/>
        <w:ind w:left="18"/>
        <w:rPr/>
      </w:pPr>
      <w:r>
        <w:t>artificial features. (Encarta, 2005).</w:t>
      </w:r>
    </w:p>
    <w:p>
      <w:pPr>
        <w:spacing w:after="0" w:line="482" w:lineRule="auto"/>
        <w:ind w:left="8" w:firstLine="720"/>
        <w:rPr/>
      </w:pPr>
      <w:r>
        <w:t>This project essentially deals with topo</w:t>
      </w:r>
      <w:r>
        <w:t>graphical surveying. There are two major method of carrying out this survey which are:</w:t>
      </w:r>
    </w:p>
    <w:p>
      <w:pPr>
        <w:numPr>
          <w:ilvl w:val="0"/>
          <w:numId w:val="9"/>
        </w:numPr>
        <w:spacing w:after="255"/>
        <w:ind w:hanging="720"/>
        <w:rPr/>
      </w:pPr>
      <w:r>
        <w:t>Aerial photogrammetry method and</w:t>
      </w:r>
    </w:p>
    <w:p>
      <w:pPr>
        <w:numPr>
          <w:ilvl w:val="0"/>
          <w:numId w:val="9"/>
        </w:numPr>
        <w:spacing w:after="255"/>
        <w:ind w:hanging="720"/>
        <w:rPr/>
      </w:pPr>
      <w:r>
        <w:t>Ground survey method.</w:t>
      </w:r>
    </w:p>
    <w:p>
      <w:pPr>
        <w:spacing w:after="0" w:line="482" w:lineRule="auto"/>
        <w:ind w:left="8" w:firstLine="720"/>
        <w:rPr/>
      </w:pPr>
      <w:r>
        <w:t>Topographical survey involves the demarcation of boundaries and determination of position and heights of natural and man-made features within the project area and plotting them on the plan with suitable scale.</w:t>
      </w:r>
    </w:p>
    <w:p>
      <w:pPr>
        <w:spacing w:after="0" w:line="482" w:lineRule="auto"/>
        <w:ind w:left="8" w:firstLine="720"/>
        <w:rPr/>
      </w:pPr>
      <w:r>
        <w:t>Aerial survey was defined as extracted from Microsoft Encarta (B) (Encyclopedia 2002) as the study of earth’s surface using image taken by aerial camera mounted under an aircraft or by satellites. This method has become</w:t>
      </w:r>
    </w:p>
    <w:p>
      <w:pPr>
        <w:spacing w:after="255"/>
        <w:ind w:left="18"/>
        <w:rPr/>
      </w:pPr>
      <w:r>
        <w:t>extremely valuable in map making, military operations, agriculture, forestry etc.</w:t>
      </w:r>
    </w:p>
    <w:p>
      <w:pPr>
        <w:spacing w:after="1" w:line="482" w:lineRule="auto"/>
        <w:ind w:left="18"/>
        <w:rPr/>
      </w:pPr>
      <w:r>
        <w:t>Ground survey is still applicable but frequently used, most especially for preparing large scale maps of small extents of land. It is as well used to establish ground controls and field check of mapped features where photogrammetry is used for topographic mapping projects.</w:t>
      </w:r>
    </w:p>
    <w:p>
      <w:pPr>
        <w:spacing w:after="0" w:line="482" w:lineRule="auto"/>
        <w:ind w:left="8" w:firstLine="720"/>
        <w:rPr/>
      </w:pPr>
      <w:r>
        <w:t>The approach for producing topographical map and topographical plan is somehow different as photogrammetry is not being used in topographical plan. The main method adopted for the execution of this topographical survey includes ground survey method which are traversing, leveling, detailing and tacheometry operation. Traversing survey consists of a series of connected straight lines, whose lengths and the directions are measured. Leveling is the determination of the relative height of point on the earth surf</w:t>
      </w:r>
      <w:r>
        <w:t>ace.</w:t>
      </w:r>
    </w:p>
    <w:p>
      <w:pPr>
        <w:spacing w:after="0" w:line="482" w:lineRule="auto"/>
        <w:ind w:left="8" w:firstLine="720"/>
        <w:rPr/>
      </w:pPr>
      <w:r>
        <w:t>Topographical survey when properly performed is very useful and is applicable in the under listed areas of human endeavours:</w:t>
      </w:r>
    </w:p>
    <w:p>
      <w:pPr>
        <w:spacing w:after="0" w:line="482" w:lineRule="auto"/>
        <w:ind w:left="18"/>
        <w:rPr/>
      </w:pPr>
      <w:r>
        <w:t>Engineering: - Topographical survey is useful to determine the most desirable and economical location of highways, railways, bridges, buildings, canals, pipelines and transmission lines, e.t.c.</w:t>
      </w:r>
    </w:p>
    <w:p>
      <w:pPr>
        <w:spacing w:after="0" w:line="482" w:lineRule="auto"/>
        <w:ind w:left="18"/>
        <w:rPr/>
      </w:pPr>
      <w:r>
        <w:t>Ecology: - topographical survey is used in determining the type of soil and other available materials resources of a particular area.</w:t>
      </w:r>
    </w:p>
    <w:p>
      <w:pPr>
        <w:spacing w:after="0" w:line="482" w:lineRule="auto"/>
        <w:ind w:left="18"/>
        <w:rPr/>
      </w:pPr>
      <w:r>
        <w:t>Military: - It is also used for planning their welfare’s especially to determine terrain features, best position of defence and positions of attack on enemies.</w:t>
      </w:r>
    </w:p>
    <w:p>
      <w:pPr>
        <w:spacing w:after="0" w:line="482" w:lineRule="auto"/>
        <w:ind w:left="18"/>
        <w:rPr/>
      </w:pPr>
      <w:r>
        <w:t>There are various procedures involved in accomplishing topographical survey on ground. They are:</w:t>
      </w:r>
    </w:p>
    <w:p>
      <w:pPr>
        <w:spacing w:after="0" w:line="482" w:lineRule="auto"/>
        <w:ind w:left="18"/>
        <w:rPr/>
      </w:pPr>
      <w:r>
        <w:t>Traversing: - This is the act of establishing traverse station in a series and making the necessary measurement (Brinker and Wolf, 1977). It is also used to determine the position of points on the earth surface.</w:t>
      </w:r>
    </w:p>
    <w:p>
      <w:pPr>
        <w:spacing w:after="0" w:line="482" w:lineRule="auto"/>
        <w:ind w:left="18"/>
        <w:rPr/>
      </w:pPr>
      <w:r>
        <w:t>Leveling: - It is the act of determining the relative heights of different points on or below the surface of the earth (Basak, 2000). Thus leveling deals with measurement in the vertical plane.</w:t>
      </w:r>
    </w:p>
    <w:p>
      <w:pPr>
        <w:spacing w:after="0" w:line="482" w:lineRule="auto"/>
        <w:ind w:left="18"/>
        <w:rPr/>
      </w:pPr>
      <w:r>
        <w:t>Tacheometry:- This is the branch of survey where distances and height difference between ground points are obtained by optical means only with a special theodolite</w:t>
      </w:r>
    </w:p>
    <w:p>
      <w:pPr>
        <w:tabs>
          <w:tab w:val="center" w:pos="1483"/>
          <w:tab w:val="center" w:pos="2487"/>
          <w:tab w:val="center" w:pos="3473"/>
          <w:tab w:val="center" w:pos="4576"/>
          <w:tab w:val="center" w:pos="5588"/>
          <w:tab w:val="center" w:pos="6598"/>
          <w:tab w:val="center" w:pos="7229"/>
          <w:tab w:val="right" w:pos="8162"/>
        </w:tabs>
        <w:spacing w:after="255"/>
        <w:ind w:left="0" w:firstLine="0"/>
        <w:jc w:val="left"/>
        <w:rPr/>
      </w:pPr>
      <w:r>
        <w:t>called</w:t>
      </w:r>
      <w:r>
        <w:tab/>
        <w:t>tacheometer</w:t>
      </w:r>
      <w:r>
        <w:tab/>
        <w:t>in</w:t>
      </w:r>
      <w:r>
        <w:tab/>
        <w:t>conjunction</w:t>
      </w:r>
      <w:r>
        <w:tab/>
        <w:t>with</w:t>
      </w:r>
      <w:r>
        <w:tab/>
        <w:t>graduated</w:t>
      </w:r>
      <w:r>
        <w:tab/>
        <w:t>staff</w:t>
      </w:r>
      <w:r>
        <w:tab/>
        <w:t>in</w:t>
      </w:r>
      <w:r>
        <w:tab/>
        <w:t>field</w:t>
      </w:r>
    </w:p>
    <w:p>
      <w:pPr>
        <w:spacing w:after="249"/>
        <w:ind w:left="18"/>
        <w:rPr/>
      </w:pPr>
      <w:r>
        <w:t>observation(Ramsay</w:t>
      </w:r>
      <w:r>
        <w:t>,1976).</w:t>
      </w:r>
    </w:p>
    <w:p>
      <w:pPr>
        <w:spacing w:after="0" w:line="482" w:lineRule="auto"/>
        <w:ind w:left="8" w:firstLine="720"/>
        <w:rPr/>
      </w:pPr>
      <w:r>
        <w:t>The process of carrying out tacheometry varies depending on the system employed. The systems are: Stadia system, Tangential system, Double image system and the Range finder system. In the execution of this project, stadia system was used for the obtaining of heights and distance of points on the project site.</w:t>
      </w:r>
    </w:p>
    <w:p>
      <w:pPr>
        <w:spacing w:after="0" w:line="482" w:lineRule="auto"/>
        <w:ind w:left="8" w:firstLine="720"/>
        <w:rPr/>
      </w:pPr>
      <w:r>
        <w:t>A topographical plan is a large-scale representation of a portion of the earth’s surface showing the cultural relief, hydrograph and vegetation. It shows the natural and man-made features using conventional signs and symbols.</w:t>
      </w:r>
    </w:p>
    <w:p>
      <w:pPr>
        <w:spacing w:after="0" w:line="482" w:lineRule="auto"/>
        <w:ind w:left="18"/>
        <w:rPr/>
      </w:pPr>
      <w:r>
        <w:t>During any field project or mapping of topographical survey, it is very important to use a well established ground controls. The establishment of a good basic ground control is extremely an important aspect of the overall topographic mapping operation. As a result of its importance, the ground control phase of any topographic mapping project should be carefully planned and executed. This should be so because the accuracy of the finished topographical survey carried out cannot be better than the quality of t</w:t>
      </w:r>
      <w:r>
        <w:t>he ground control upon which its production is based. Conclusively, topographical map/plans produced are very useful for: Planning, design, sitting of projects and engineering works, Location of natural and artificial features on the earth’s surface, Determining property boundaries and elevation of control points by operation of levelling</w:t>
      </w:r>
      <w:r>
        <w:rPr>
          <w:b/>
        </w:rPr>
        <w:t>.</w:t>
      </w:r>
      <w:r>
        <w:rPr/>
        <w:br w:type="page"/>
      </w:r>
    </w:p>
    <w:p>
      <w:pPr>
        <w:spacing w:after="254"/>
        <w:ind w:right="95"/>
        <w:jc w:val="center"/>
        <w:rPr/>
      </w:pPr>
      <w:r>
        <w:rPr>
          <w:b/>
        </w:rPr>
        <w:t>CHAPTER THREE</w:t>
      </w:r>
    </w:p>
    <w:p>
      <w:pPr>
        <w:pStyle w:val="Heading3"/>
        <w:tabs>
          <w:tab w:val="center" w:pos="1713"/>
        </w:tabs>
        <w:ind w:left="0" w:firstLine="0"/>
        <w:rPr/>
      </w:pPr>
      <w:r>
        <w:t>3.0</w:t>
      </w:r>
      <w:r>
        <w:tab/>
        <w:t>METHODOLOGY</w:t>
      </w:r>
    </w:p>
    <w:p>
      <w:pPr>
        <w:spacing w:after="0" w:line="482" w:lineRule="auto"/>
        <w:ind w:left="8" w:firstLine="720"/>
        <w:rPr/>
      </w:pPr>
      <w:r>
        <w:t>Different survey operations and techniques were employed in the execution of this topographic survey. The operations comprises the followings; reconnaissance, location of controls and checks, selection of stations, test of instrument, data acquisition which included traversing leveling, detailing by radiation method, data processing and information presentation.</w:t>
      </w:r>
    </w:p>
    <w:p>
      <w:pPr>
        <w:pStyle w:val="Heading3"/>
        <w:tabs>
          <w:tab w:val="center" w:pos="1847"/>
        </w:tabs>
        <w:ind w:left="0" w:firstLine="0"/>
        <w:rPr/>
      </w:pPr>
      <w:r>
        <w:t>3.1</w:t>
      </w:r>
      <w:r>
        <w:tab/>
        <w:t>RECO</w:t>
      </w:r>
      <w:r>
        <w:t>NN</w:t>
      </w:r>
      <w:r>
        <w:t>AISSA</w:t>
      </w:r>
      <w:r>
        <w:t>N</w:t>
      </w:r>
      <w:r>
        <w:t>CE</w:t>
      </w:r>
    </w:p>
    <w:p>
      <w:pPr>
        <w:spacing w:after="0" w:line="482" w:lineRule="auto"/>
        <w:ind w:left="8" w:firstLine="720"/>
        <w:rPr/>
      </w:pPr>
      <w:r>
        <w:t xml:space="preserve">This is an essential of planning in surveying. It involves inspection by preliminary examination of the project site. It is a process in which analysis of the available information concerning the area to be surveyed (documents like topographical map, aerial photographs, plans etc) was made. It involves deciding the purpose of the survey, determining the accuracy expected and establishing the method to be used arrangement of work was done in order to accomplish the task in the shortest possible time as well </w:t>
      </w:r>
      <w:r>
        <w:t>as to efficiently use the available resources. There are two aspects of reconnaissance carried out before any work on the field was embarked on. These are office and field planning.</w:t>
      </w:r>
    </w:p>
    <w:p>
      <w:pPr>
        <w:pStyle w:val="Heading4"/>
        <w:tabs>
          <w:tab w:val="center" w:pos="1843"/>
        </w:tabs>
        <w:ind w:left="0" w:firstLine="0"/>
        <w:rPr/>
      </w:pPr>
      <w:r>
        <w:t>3.1.1</w:t>
      </w:r>
      <w:r>
        <w:tab/>
        <w:t>OFFICE PLA</w:t>
      </w:r>
      <w:r>
        <w:t>NN</w:t>
      </w:r>
      <w:r>
        <w:t>I</w:t>
      </w:r>
      <w:r>
        <w:t>N</w:t>
      </w:r>
      <w:r>
        <w:t>G</w:t>
      </w:r>
    </w:p>
    <w:p>
      <w:pPr>
        <w:spacing w:after="100" w:line="482" w:lineRule="auto"/>
        <w:ind w:left="8" w:firstLine="720"/>
        <w:rPr/>
      </w:pPr>
      <w:r>
        <w:t>This is an office work carried out before the actual field work. It entails the searching and collection of the necessary information relating to the project area vie; charts, maps, controls values and description, equipment to be used, deciding the choice of the method of technologies and continuous demand from library patrons. However, good leadership and cooperation among membership plays a bigger role in achieving a common goal. Having and working toward, a common goal, under dedicated, dynamic and fait</w:t>
      </w:r>
      <w:r>
        <w:t>hful leadership with an active and energetic membership plays a great role in the success of a consortium field work. It entails the searching and collection of the necessary information relating to the project area visa; charts, maps, controls, values and description, equipment to be used, deciding the choice of the method of techniques to be used for measurement and the cost of the execution of the project. The project and practical unit of the school provided the coordinates of the control pillars used a</w:t>
      </w:r>
      <w:r>
        <w:t>s shown in table below.</w:t>
      </w:r>
    </w:p>
    <w:p>
      <w:pPr>
        <w:spacing w:after="0"/>
        <w:ind w:left="18"/>
        <w:rPr/>
      </w:pPr>
      <w:r>
        <w:rPr>
          <w:b/>
        </w:rPr>
        <w:t xml:space="preserve">Table 3.1 </w:t>
      </w:r>
      <w:r>
        <w:t>shows the list of control coordinates collect from the office</w:t>
      </w:r>
    </w:p>
    <w:tbl>
      <w:tblPr>
        <w:tblStyle w:val="TableGrid"/>
        <w:tblW w:w="7290" w:type="dxa"/>
        <w:tblInd w:w="180" w:type="dxa"/>
        <w:tblCellMar>
          <w:top w:w="109" w:type="dxa"/>
          <w:left w:w="108" w:type="dxa"/>
          <w:bottom w:w="0" w:type="dxa"/>
          <w:right w:w="115" w:type="dxa"/>
        </w:tblCellMar>
        <w:tblLook w:val="04A0"/>
      </w:tblPr>
      <w:tblGrid>
        <w:gridCol w:w="1440"/>
        <w:gridCol w:w="1890"/>
        <w:gridCol w:w="1710"/>
        <w:gridCol w:w="2250"/>
      </w:tblGrid>
      <w:tr>
        <w:trPr>
          <w:trHeight w:val="662"/>
        </w:trPr>
        <w:tc>
          <w:tcPr>
            <w:cnfStyle w:val="101000000000"/>
            <w:tcW w:w="1440"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000000"/>
              </w:rPr>
              <w:t>STN</w:t>
            </w:r>
          </w:p>
        </w:tc>
        <w:tc>
          <w:tcPr>
            <w:cnfStyle w:val="100000000000"/>
            <w:tcW w:w="1890"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000000"/>
              </w:rPr>
              <w:t>NORTHING(m)</w:t>
            </w:r>
          </w:p>
        </w:tc>
        <w:tc>
          <w:tcPr>
            <w:cnfStyle w:val="100000000000"/>
            <w:tcW w:w="1710"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000000"/>
              </w:rPr>
              <w:t>EASTING(m)</w:t>
            </w:r>
          </w:p>
        </w:tc>
        <w:tc>
          <w:tcPr>
            <w:cnfStyle w:val="100000000000"/>
            <w:tcW w:w="2250"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000000"/>
              </w:rPr>
              <w:t>HEIGHT(m)</w:t>
            </w:r>
          </w:p>
        </w:tc>
      </w:tr>
      <w:tr>
        <w:trPr>
          <w:trHeight w:val="662"/>
        </w:trPr>
        <w:tc>
          <w:tcPr>
            <w:cnfStyle w:val="001000100000"/>
            <w:tcW w:w="1440"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000000"/>
              </w:rPr>
              <w:t>KWPT 704</w:t>
            </w:r>
          </w:p>
        </w:tc>
        <w:tc>
          <w:tcPr>
            <w:cnfStyle w:val="000000100000"/>
            <w:tcW w:w="1890"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000000"/>
              </w:rPr>
              <w:t>946555.504</w:t>
            </w:r>
          </w:p>
        </w:tc>
        <w:tc>
          <w:tcPr>
            <w:cnfStyle w:val="000000100000"/>
            <w:tcW w:w="1710"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000000"/>
              </w:rPr>
              <w:t>680444.774</w:t>
            </w:r>
          </w:p>
        </w:tc>
        <w:tc>
          <w:tcPr>
            <w:cnfStyle w:val="000000100000"/>
            <w:tcW w:w="2250"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000000"/>
              </w:rPr>
              <w:t>335.900</w:t>
            </w:r>
          </w:p>
        </w:tc>
      </w:tr>
      <w:tr>
        <w:trPr>
          <w:trHeight w:val="662"/>
        </w:trPr>
        <w:tc>
          <w:tcPr>
            <w:cnfStyle w:val="001000010000"/>
            <w:tcW w:w="1440"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000000"/>
              </w:rPr>
              <w:t>KWPT 727</w:t>
            </w:r>
          </w:p>
        </w:tc>
        <w:tc>
          <w:tcPr>
            <w:cnfStyle w:val="000000010000"/>
            <w:tcW w:w="1890"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000000"/>
              </w:rPr>
              <w:t>945935.453</w:t>
            </w:r>
          </w:p>
        </w:tc>
        <w:tc>
          <w:tcPr>
            <w:cnfStyle w:val="000000010000"/>
            <w:tcW w:w="1710"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000000"/>
              </w:rPr>
              <w:t>680445.930</w:t>
            </w:r>
          </w:p>
        </w:tc>
        <w:tc>
          <w:tcPr>
            <w:cnfStyle w:val="000000010000"/>
            <w:tcW w:w="2250"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000000"/>
              </w:rPr>
              <w:t>334.561</w:t>
            </w:r>
          </w:p>
        </w:tc>
      </w:tr>
      <w:tr>
        <w:trPr>
          <w:trHeight w:val="662"/>
        </w:trPr>
        <w:tc>
          <w:tcPr>
            <w:cnfStyle w:val="001000100000"/>
            <w:tcW w:w="1440"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000000"/>
              </w:rPr>
              <w:t>KWPT 705</w:t>
            </w:r>
          </w:p>
        </w:tc>
        <w:tc>
          <w:tcPr>
            <w:cnfStyle w:val="000000100000"/>
            <w:tcW w:w="1890"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000000"/>
              </w:rPr>
              <w:t>946400.317</w:t>
            </w:r>
          </w:p>
        </w:tc>
        <w:tc>
          <w:tcPr>
            <w:cnfStyle w:val="000000100000"/>
            <w:tcW w:w="1710"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000000"/>
              </w:rPr>
              <w:t>680440.699</w:t>
            </w:r>
          </w:p>
        </w:tc>
        <w:tc>
          <w:tcPr>
            <w:cnfStyle w:val="000000100000"/>
            <w:tcW w:w="2250"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000000"/>
              </w:rPr>
              <w:t>334.121</w:t>
            </w:r>
          </w:p>
        </w:tc>
      </w:tr>
    </w:tbl>
    <w:p>
      <w:pPr>
        <w:pStyle w:val="Heading4"/>
        <w:tabs>
          <w:tab w:val="center" w:pos="2303"/>
        </w:tabs>
        <w:ind w:left="0" w:firstLine="0"/>
        <w:rPr/>
      </w:pPr>
      <w:r>
        <w:t>3.1.2</w:t>
      </w:r>
      <w:r>
        <w:tab/>
        <w:t>FIELD RECO</w:t>
      </w:r>
      <w:r>
        <w:t>NN</w:t>
      </w:r>
      <w:r>
        <w:t>AISSA</w:t>
      </w:r>
      <w:r>
        <w:t>N</w:t>
      </w:r>
      <w:r>
        <w:t>CE</w:t>
      </w:r>
    </w:p>
    <w:p>
      <w:pPr>
        <w:spacing w:after="0" w:line="482" w:lineRule="auto"/>
        <w:ind w:left="8" w:firstLine="720"/>
        <w:rPr/>
      </w:pPr>
      <w:r>
        <w:t>The study area was visited for inspection by all members of the group so as to have a general view of the site for better planning and execution while the station points were selected and marked with pegs taking into consideration the</w:t>
      </w:r>
    </w:p>
    <w:p>
      <w:pPr>
        <w:spacing w:after="255"/>
        <w:ind w:left="18"/>
        <w:rPr/>
      </w:pPr>
      <w:r>
        <w:t>intervisibility of such points.</w:t>
      </w:r>
    </w:p>
    <w:p>
      <w:pPr>
        <w:pStyle w:val="Heading3"/>
        <w:tabs>
          <w:tab w:val="center" w:pos="1810"/>
        </w:tabs>
        <w:ind w:left="0" w:firstLine="0"/>
        <w:rPr/>
      </w:pPr>
      <w:r>
        <w:t>3.2</w:t>
      </w:r>
      <w:r>
        <w:tab/>
        <w:t>EQUIPME</w:t>
      </w:r>
      <w:r>
        <w:t>N</w:t>
      </w:r>
      <w:r>
        <w:t>T USED</w:t>
      </w:r>
    </w:p>
    <w:p>
      <w:pPr>
        <w:spacing w:after="0" w:line="482" w:lineRule="auto"/>
        <w:ind w:left="730" w:right="3490"/>
        <w:rPr/>
      </w:pPr>
      <w:r>
        <w:t>i.</w:t>
      </w:r>
      <w:r>
        <w:tab/>
        <w:t>Total station and its accessories ii.</w:t>
      </w:r>
      <w:r>
        <w:tab/>
        <w:t>Tripod</w:t>
      </w:r>
    </w:p>
    <w:p>
      <w:pPr>
        <w:spacing w:after="0" w:line="482" w:lineRule="auto"/>
        <w:ind w:left="730" w:right="4017"/>
        <w:rPr/>
      </w:pPr>
      <w:r>
        <w:t>iii.</w:t>
      </w:r>
      <w:r>
        <w:tab/>
        <w:t>Reflector pole with prism iv.</w:t>
      </w:r>
      <w:r>
        <w:tab/>
        <w:t>Field book</w:t>
      </w:r>
    </w:p>
    <w:p>
      <w:pPr>
        <w:spacing w:after="3" w:line="482" w:lineRule="auto"/>
        <w:ind w:left="730" w:right="4879"/>
        <w:jc w:val="left"/>
        <w:rPr/>
      </w:pPr>
      <w:r>
        <w:t>v.</w:t>
      </w:r>
      <w:r>
        <w:tab/>
        <w:t>Cutlass vi.</w:t>
      </w:r>
      <w:r>
        <w:tab/>
        <w:t>Concrete nail vii.</w:t>
      </w:r>
      <w:r>
        <w:tab/>
        <w:t>Wooden peg viii.</w:t>
      </w:r>
      <w:r>
        <w:tab/>
        <w:t>Linen tape 30m/5m ix.</w:t>
      </w:r>
      <w:r>
        <w:tab/>
        <w:t>Beacon</w:t>
      </w:r>
    </w:p>
    <w:p>
      <w:pPr>
        <w:pStyle w:val="Heading3"/>
        <w:tabs>
          <w:tab w:val="center" w:pos="3017"/>
        </w:tabs>
        <w:ind w:left="0" w:firstLine="0"/>
        <w:rPr/>
      </w:pPr>
      <w:r>
        <w:t>3.3</w:t>
      </w:r>
      <w:r>
        <w:tab/>
        <w:t>I</w:t>
      </w:r>
      <w:r>
        <w:t>N</w:t>
      </w:r>
      <w:r>
        <w:t>STRUME</w:t>
      </w:r>
      <w:r>
        <w:t>N</w:t>
      </w:r>
      <w:r>
        <w:t>T TEST A</w:t>
      </w:r>
      <w:r>
        <w:t>N</w:t>
      </w:r>
      <w:r>
        <w:t>D ADJUSTME</w:t>
      </w:r>
      <w:r>
        <w:t>N</w:t>
      </w:r>
      <w:r>
        <w:t>T</w:t>
      </w:r>
    </w:p>
    <w:p>
      <w:pPr>
        <w:spacing w:after="0" w:line="482" w:lineRule="auto"/>
        <w:ind w:left="720" w:firstLine="720"/>
        <w:rPr/>
      </w:pPr>
      <w:r>
        <w:t>For the to</w:t>
      </w:r>
      <w:r>
        <w:t>tal station instrument temporary adjustment was carried out which involves the following;</w:t>
      </w:r>
    </w:p>
    <w:p>
      <w:pPr>
        <w:spacing w:after="3" w:line="482" w:lineRule="auto"/>
        <w:ind w:left="730" w:right="2450"/>
        <w:jc w:val="left"/>
        <w:rPr/>
      </w:pPr>
      <w:r>
        <w:t>i.</w:t>
      </w:r>
      <w:r>
        <w:tab/>
        <w:t>Centering the total station on control point ii.</w:t>
      </w:r>
      <w:r>
        <w:tab/>
        <w:t>Clearing of base plate using the 3 foot crew iii. Clearing of parallax by the making cross-hair visible iv. focusing of the object by adjusting the focusing knob until the</w:t>
      </w:r>
    </w:p>
    <w:p>
      <w:pPr>
        <w:spacing w:after="255"/>
        <w:ind w:left="1450"/>
        <w:rPr/>
      </w:pPr>
      <w:r>
        <w:t>objects becomes clear.</w:t>
      </w:r>
    </w:p>
    <w:p>
      <w:pPr>
        <w:pStyle w:val="Heading3"/>
        <w:tabs>
          <w:tab w:val="center" w:pos="1797"/>
        </w:tabs>
        <w:ind w:left="0" w:firstLine="0"/>
        <w:rPr/>
      </w:pPr>
      <w:r>
        <w:t>3.4</w:t>
      </w:r>
      <w:r>
        <w:tab/>
        <w:t>CO</w:t>
      </w:r>
      <w:r>
        <w:t>N</w:t>
      </w:r>
      <w:r>
        <w:t>TROL CHECK</w:t>
      </w:r>
    </w:p>
    <w:p>
      <w:pPr>
        <w:spacing w:after="0" w:line="482" w:lineRule="auto"/>
        <w:ind w:left="8" w:firstLine="720"/>
        <w:rPr/>
      </w:pPr>
      <w:r>
        <w:t>The essence of carrying out this operation was to ascertain the reliability of all the controls to be used for the project. Because this will go a long way toward determining the accuracy of the project the check involved both angular and linear measurement using the total station and steel tape respectively. The instrument was set up on KWPT704 and all the necessary temporary adjustments (centering, leveling and focusing) performed on it. The target at back station was bisected on face left and the horizon</w:t>
      </w:r>
      <w:r>
        <w:t>tal reading was recorded. The telescope was then pointed to fore station KWPT727 on the same face; target bisected and horizontal circle reading recorded. The face was then change to right and the target bisected on the same fore station. The horizontal circle reading was recorded. The back station target was re-bisected, the time on face right and the horizontal circle reading was recording.</w:t>
      </w:r>
    </w:p>
    <w:p>
      <w:pPr>
        <w:spacing w:after="0"/>
        <w:ind w:left="18"/>
        <w:rPr/>
      </w:pPr>
      <w:r>
        <w:rPr>
          <w:b/>
        </w:rPr>
        <w:t xml:space="preserve">Table 3.2 </w:t>
      </w:r>
      <w:r>
        <w:t>Shows the table for the result of control check.</w:t>
      </w:r>
    </w:p>
    <w:tbl>
      <w:tblPr>
        <w:tblStyle w:val="TableGrid"/>
        <w:tblW w:w="8266" w:type="dxa"/>
        <w:tblInd w:w="-108" w:type="dxa"/>
        <w:tblCellMar>
          <w:top w:w="108" w:type="dxa"/>
          <w:left w:w="108" w:type="dxa"/>
          <w:bottom w:w="0" w:type="dxa"/>
          <w:right w:w="115" w:type="dxa"/>
        </w:tblCellMar>
        <w:tblLook w:val="04A0"/>
      </w:tblPr>
      <w:tblGrid>
        <w:gridCol w:w="1304"/>
        <w:gridCol w:w="1360"/>
        <w:gridCol w:w="1684"/>
        <w:gridCol w:w="1677"/>
        <w:gridCol w:w="2241"/>
      </w:tblGrid>
      <w:tr>
        <w:trPr>
          <w:trHeight w:val="662"/>
        </w:trPr>
        <w:tc>
          <w:tcPr>
            <w:cnfStyle w:val="101000000000"/>
            <w:tcW w:w="1304"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100000000000"/>
            <w:tcW w:w="1360"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b/>
                <w:color w:val="000000"/>
              </w:rPr>
              <w:t>STN</w:t>
            </w:r>
          </w:p>
        </w:tc>
        <w:tc>
          <w:tcPr>
            <w:cnfStyle w:val="100000000000"/>
            <w:tcW w:w="1684"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b/>
                <w:color w:val="000000"/>
              </w:rPr>
              <w:t>N</w:t>
            </w:r>
          </w:p>
        </w:tc>
        <w:tc>
          <w:tcPr>
            <w:cnfStyle w:val="100000000000"/>
            <w:tcW w:w="1677"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b/>
                <w:color w:val="000000"/>
              </w:rPr>
              <w:t>E</w:t>
            </w:r>
          </w:p>
        </w:tc>
        <w:tc>
          <w:tcPr>
            <w:cnfStyle w:val="100000000000"/>
            <w:tcW w:w="2241"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b/>
                <w:color w:val="000000"/>
              </w:rPr>
              <w:t>Z</w:t>
            </w:r>
          </w:p>
        </w:tc>
      </w:tr>
      <w:tr>
        <w:trPr>
          <w:trHeight w:val="662"/>
        </w:trPr>
        <w:tc>
          <w:tcPr>
            <w:cnfStyle w:val="001000100000"/>
            <w:tcW w:w="1304"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b/>
                <w:color w:val="000000"/>
              </w:rPr>
              <w:t>Given</w:t>
            </w:r>
          </w:p>
        </w:tc>
        <w:tc>
          <w:tcPr>
            <w:cnfStyle w:val="000000100000"/>
            <w:tcW w:w="1360"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000000"/>
              </w:rPr>
              <w:t>KWPT 704</w:t>
            </w:r>
          </w:p>
        </w:tc>
        <w:tc>
          <w:tcPr>
            <w:cnfStyle w:val="000000100000"/>
            <w:tcW w:w="1684"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000000"/>
              </w:rPr>
              <w:t>946555.504</w:t>
            </w:r>
          </w:p>
        </w:tc>
        <w:tc>
          <w:tcPr>
            <w:cnfStyle w:val="000000100000"/>
            <w:tcW w:w="1677"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000000"/>
              </w:rPr>
              <w:t>680444.774</w:t>
            </w:r>
          </w:p>
        </w:tc>
        <w:tc>
          <w:tcPr>
            <w:cnfStyle w:val="000000100000"/>
            <w:tcW w:w="2241"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000000"/>
              </w:rPr>
              <w:t>335.900</w:t>
            </w:r>
          </w:p>
        </w:tc>
      </w:tr>
      <w:tr>
        <w:trPr>
          <w:trHeight w:val="662"/>
        </w:trPr>
        <w:tc>
          <w:tcPr>
            <w:cnfStyle w:val="001000010000"/>
            <w:tcW w:w="1304"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b/>
                <w:color w:val="000000"/>
              </w:rPr>
              <w:t>Observed</w:t>
            </w:r>
          </w:p>
        </w:tc>
        <w:tc>
          <w:tcPr>
            <w:cnfStyle w:val="000000010000"/>
            <w:tcW w:w="1360"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000000"/>
              </w:rPr>
              <w:t>KWPT 704</w:t>
            </w:r>
          </w:p>
        </w:tc>
        <w:tc>
          <w:tcPr>
            <w:cnfStyle w:val="000000010000"/>
            <w:tcW w:w="1684"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000000"/>
              </w:rPr>
              <w:t>946555.501</w:t>
            </w:r>
          </w:p>
        </w:tc>
        <w:tc>
          <w:tcPr>
            <w:cnfStyle w:val="000000010000"/>
            <w:tcW w:w="1677"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000000"/>
              </w:rPr>
              <w:t>680444.773</w:t>
            </w:r>
          </w:p>
        </w:tc>
        <w:tc>
          <w:tcPr>
            <w:cnfStyle w:val="000000010000"/>
            <w:tcW w:w="2241"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000000"/>
              </w:rPr>
              <w:t>335.899</w:t>
            </w:r>
          </w:p>
        </w:tc>
      </w:tr>
      <w:tr>
        <w:trPr>
          <w:trHeight w:val="662"/>
        </w:trPr>
        <w:tc>
          <w:tcPr>
            <w:cnfStyle w:val="001000100000"/>
            <w:tcW w:w="1304"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b/>
                <w:color w:val="000000"/>
              </w:rPr>
              <w:t>Difference</w:t>
            </w:r>
          </w:p>
        </w:tc>
        <w:tc>
          <w:tcPr>
            <w:cnfStyle w:val="000000100000"/>
            <w:tcW w:w="1360"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000000"/>
              </w:rPr>
              <w:t>KWPT 704</w:t>
            </w:r>
          </w:p>
        </w:tc>
        <w:tc>
          <w:tcPr>
            <w:cnfStyle w:val="000000100000"/>
            <w:tcW w:w="1684"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000000"/>
              </w:rPr>
              <w:t>0.003</w:t>
            </w:r>
          </w:p>
        </w:tc>
        <w:tc>
          <w:tcPr>
            <w:cnfStyle w:val="000000100000"/>
            <w:tcW w:w="1677"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000000"/>
              </w:rPr>
              <w:t>0.001</w:t>
            </w:r>
          </w:p>
        </w:tc>
        <w:tc>
          <w:tcPr>
            <w:cnfStyle w:val="000000100000"/>
            <w:tcW w:w="2241"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000000"/>
              </w:rPr>
              <w:t>0.001</w:t>
            </w:r>
          </w:p>
        </w:tc>
      </w:tr>
      <w:tr>
        <w:trPr>
          <w:trHeight w:val="662"/>
        </w:trPr>
        <w:tc>
          <w:tcPr>
            <w:cnfStyle w:val="001000010000"/>
            <w:tcW w:w="1304"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b/>
                <w:color w:val="000000"/>
              </w:rPr>
              <w:t>Given</w:t>
            </w:r>
          </w:p>
        </w:tc>
        <w:tc>
          <w:tcPr>
            <w:cnfStyle w:val="000000010000"/>
            <w:tcW w:w="1360"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000000"/>
              </w:rPr>
              <w:t>KWPT 727</w:t>
            </w:r>
          </w:p>
        </w:tc>
        <w:tc>
          <w:tcPr>
            <w:cnfStyle w:val="000000010000"/>
            <w:tcW w:w="1684"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000000"/>
              </w:rPr>
              <w:t>945935.453</w:t>
            </w:r>
          </w:p>
        </w:tc>
        <w:tc>
          <w:tcPr>
            <w:cnfStyle w:val="000000010000"/>
            <w:tcW w:w="1677"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000000"/>
              </w:rPr>
              <w:t>680445.930</w:t>
            </w:r>
          </w:p>
        </w:tc>
        <w:tc>
          <w:tcPr>
            <w:cnfStyle w:val="000000010000"/>
            <w:tcW w:w="2241"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000000"/>
              </w:rPr>
              <w:t>334.561</w:t>
            </w:r>
          </w:p>
        </w:tc>
      </w:tr>
      <w:tr>
        <w:trPr>
          <w:trHeight w:val="662"/>
        </w:trPr>
        <w:tc>
          <w:tcPr>
            <w:cnfStyle w:val="001000100000"/>
            <w:tcW w:w="1304"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b/>
                <w:color w:val="000000"/>
              </w:rPr>
              <w:t>Observed</w:t>
            </w:r>
          </w:p>
        </w:tc>
        <w:tc>
          <w:tcPr>
            <w:cnfStyle w:val="000000100000"/>
            <w:tcW w:w="1360"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000000"/>
              </w:rPr>
              <w:t>KWPT 727</w:t>
            </w:r>
          </w:p>
        </w:tc>
        <w:tc>
          <w:tcPr>
            <w:cnfStyle w:val="000000100000"/>
            <w:tcW w:w="1684"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000000"/>
              </w:rPr>
              <w:t>945935.451</w:t>
            </w:r>
          </w:p>
        </w:tc>
        <w:tc>
          <w:tcPr>
            <w:cnfStyle w:val="000000100000"/>
            <w:tcW w:w="1677"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000000"/>
              </w:rPr>
              <w:t>680445.928</w:t>
            </w:r>
          </w:p>
        </w:tc>
        <w:tc>
          <w:tcPr>
            <w:cnfStyle w:val="000000100000"/>
            <w:tcW w:w="2241"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000000"/>
              </w:rPr>
              <w:t>334.560</w:t>
            </w:r>
          </w:p>
        </w:tc>
      </w:tr>
      <w:tr>
        <w:trPr>
          <w:trHeight w:val="662"/>
        </w:trPr>
        <w:tc>
          <w:tcPr>
            <w:cnfStyle w:val="001000010000"/>
            <w:tcW w:w="1304"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b/>
                <w:color w:val="000000"/>
              </w:rPr>
              <w:t>Difference</w:t>
            </w:r>
          </w:p>
        </w:tc>
        <w:tc>
          <w:tcPr>
            <w:cnfStyle w:val="000000010000"/>
            <w:tcW w:w="1360"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000000"/>
              </w:rPr>
              <w:t>KWPT 727</w:t>
            </w:r>
          </w:p>
        </w:tc>
        <w:tc>
          <w:tcPr>
            <w:cnfStyle w:val="000000010000"/>
            <w:tcW w:w="1684"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000000"/>
              </w:rPr>
              <w:t>0.002</w:t>
            </w:r>
          </w:p>
        </w:tc>
        <w:tc>
          <w:tcPr>
            <w:cnfStyle w:val="000000010000"/>
            <w:tcW w:w="1677"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000000"/>
              </w:rPr>
              <w:t>0.002</w:t>
            </w:r>
          </w:p>
        </w:tc>
        <w:tc>
          <w:tcPr>
            <w:cnfStyle w:val="000000010000"/>
            <w:tcW w:w="2241"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000000"/>
              </w:rPr>
              <w:t>0.001</w:t>
            </w:r>
          </w:p>
        </w:tc>
      </w:tr>
      <w:tr>
        <w:trPr>
          <w:trHeight w:val="662"/>
        </w:trPr>
        <w:tc>
          <w:tcPr>
            <w:cnfStyle w:val="001000100000"/>
            <w:tcW w:w="1304"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b/>
                <w:color w:val="000000"/>
              </w:rPr>
              <w:t>Given</w:t>
            </w:r>
          </w:p>
        </w:tc>
        <w:tc>
          <w:tcPr>
            <w:cnfStyle w:val="000000100000"/>
            <w:tcW w:w="1360"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000000"/>
              </w:rPr>
              <w:t>KWPT705</w:t>
            </w:r>
          </w:p>
        </w:tc>
        <w:tc>
          <w:tcPr>
            <w:cnfStyle w:val="000000100000"/>
            <w:tcW w:w="1684"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000000"/>
              </w:rPr>
              <w:t>946400.317</w:t>
            </w:r>
          </w:p>
        </w:tc>
        <w:tc>
          <w:tcPr>
            <w:cnfStyle w:val="000000100000"/>
            <w:tcW w:w="1677"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000000"/>
              </w:rPr>
              <w:t>680440.699</w:t>
            </w:r>
          </w:p>
        </w:tc>
        <w:tc>
          <w:tcPr>
            <w:cnfStyle w:val="000000100000"/>
            <w:tcW w:w="2241"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000000"/>
              </w:rPr>
              <w:t>334.121</w:t>
            </w:r>
          </w:p>
        </w:tc>
      </w:tr>
      <w:tr>
        <w:trPr>
          <w:trHeight w:val="662"/>
        </w:trPr>
        <w:tc>
          <w:tcPr>
            <w:cnfStyle w:val="001000010000"/>
            <w:tcW w:w="1304"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000000"/>
              </w:rPr>
              <w:t>Observed</w:t>
            </w:r>
          </w:p>
        </w:tc>
        <w:tc>
          <w:tcPr>
            <w:cnfStyle w:val="000000010000"/>
            <w:tcW w:w="1360"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000000"/>
              </w:rPr>
              <w:t>KWPT 705</w:t>
            </w:r>
          </w:p>
        </w:tc>
        <w:tc>
          <w:tcPr>
            <w:cnfStyle w:val="000000010000"/>
            <w:tcW w:w="1684"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000000"/>
              </w:rPr>
              <w:t>946400.319</w:t>
            </w:r>
          </w:p>
        </w:tc>
        <w:tc>
          <w:tcPr>
            <w:cnfStyle w:val="000000010000"/>
            <w:tcW w:w="1677"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000000"/>
              </w:rPr>
              <w:t>680440.695</w:t>
            </w:r>
          </w:p>
        </w:tc>
        <w:tc>
          <w:tcPr>
            <w:cnfStyle w:val="000000010000"/>
            <w:tcW w:w="2241"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000000"/>
              </w:rPr>
              <w:t>334.119</w:t>
            </w:r>
          </w:p>
        </w:tc>
      </w:tr>
      <w:tr>
        <w:trPr>
          <w:trHeight w:val="661"/>
        </w:trPr>
        <w:tc>
          <w:tcPr>
            <w:cnfStyle w:val="001000100000"/>
            <w:tcW w:w="1304"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b/>
                <w:color w:val="000000"/>
              </w:rPr>
              <w:t>Difference</w:t>
            </w:r>
          </w:p>
        </w:tc>
        <w:tc>
          <w:tcPr>
            <w:cnfStyle w:val="000000100000"/>
            <w:tcW w:w="1360"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000000"/>
              </w:rPr>
              <w:t>KWPT 705</w:t>
            </w:r>
          </w:p>
        </w:tc>
        <w:tc>
          <w:tcPr>
            <w:cnfStyle w:val="000000100000"/>
            <w:tcW w:w="1684"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000000"/>
              </w:rPr>
              <w:t>-0.002</w:t>
            </w:r>
          </w:p>
        </w:tc>
        <w:tc>
          <w:tcPr>
            <w:cnfStyle w:val="000000100000"/>
            <w:tcW w:w="1677"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000000"/>
              </w:rPr>
              <w:t>0.004</w:t>
            </w:r>
          </w:p>
        </w:tc>
        <w:tc>
          <w:tcPr>
            <w:cnfStyle w:val="000000100000"/>
            <w:tcW w:w="2241"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000000"/>
              </w:rPr>
              <w:t>0.002</w:t>
            </w:r>
          </w:p>
        </w:tc>
      </w:tr>
    </w:tbl>
    <w:p>
      <w:pPr>
        <w:spacing w:after="258" w:line="259" w:lineRule="auto"/>
        <w:ind w:left="-5"/>
        <w:jc w:val="left"/>
        <w:rPr/>
      </w:pPr>
      <w:r>
        <w:rPr>
          <w:b/>
          <w:color w:val="000000"/>
        </w:rPr>
        <w:t>Source: Author, 2025</w:t>
      </w:r>
    </w:p>
    <w:p>
      <w:pPr>
        <w:pStyle w:val="Heading3"/>
        <w:tabs>
          <w:tab w:val="center" w:pos="2613"/>
        </w:tabs>
        <w:spacing w:after="415"/>
        <w:ind w:left="0" w:firstLine="0"/>
        <w:rPr/>
      </w:pPr>
      <w:r>
        <w:t>3.5</w:t>
      </w:r>
      <w:r>
        <w:tab/>
      </w:r>
      <w:r>
        <w:t>GEOMETIC DATA ACQUISITIO</w:t>
      </w:r>
      <w:r>
        <w:t>N</w:t>
      </w:r>
    </w:p>
    <w:p>
      <w:pPr>
        <w:spacing w:line="482" w:lineRule="auto"/>
        <w:ind w:left="8" w:firstLine="720"/>
        <w:rPr/>
      </w:pPr>
      <w:r>
        <w:t>Three existing control points’ kwpt704, kwpt727 and kwpt705 were established control point used and they established beside the study area.</w:t>
      </w:r>
    </w:p>
    <w:p>
      <w:pPr>
        <w:spacing w:after="1" w:line="481" w:lineRule="auto"/>
        <w:ind w:left="8" w:firstLine="720"/>
        <w:rPr/>
      </w:pPr>
      <w:r>
        <w:t>The job commenced by setting up the total station on kwpt 704 with all necessary temporary adjustments performed. Having set on kwpt 704, the</w:t>
      </w:r>
    </w:p>
    <w:p>
      <w:pPr>
        <w:spacing w:after="255"/>
        <w:ind w:left="18"/>
        <w:rPr/>
      </w:pPr>
      <w:r>
        <w:t>instrument was oriented.</w:t>
      </w:r>
    </w:p>
    <w:p>
      <w:pPr>
        <w:spacing w:after="255"/>
        <w:ind w:left="730"/>
        <w:rPr/>
      </w:pPr>
      <w:r>
        <w:t>The following were the procedures:</w:t>
      </w:r>
    </w:p>
    <w:p>
      <w:pPr>
        <w:numPr>
          <w:ilvl w:val="0"/>
          <w:numId w:val="10"/>
        </w:numPr>
        <w:spacing w:after="255"/>
        <w:ind w:hanging="360"/>
        <w:rPr/>
      </w:pPr>
      <w:r>
        <w:t>Setting up (centering and leveling were perfectly performed on kwpt 704).</w:t>
      </w:r>
    </w:p>
    <w:p>
      <w:pPr>
        <w:numPr>
          <w:ilvl w:val="0"/>
          <w:numId w:val="10"/>
        </w:numPr>
        <w:spacing w:after="255"/>
        <w:ind w:hanging="360"/>
        <w:rPr/>
      </w:pPr>
      <w:r>
        <w:t>The instrument was powered ON.</w:t>
      </w:r>
    </w:p>
    <w:p>
      <w:pPr>
        <w:numPr>
          <w:ilvl w:val="0"/>
          <w:numId w:val="10"/>
        </w:numPr>
        <w:spacing w:after="255"/>
        <w:ind w:hanging="360"/>
        <w:rPr/>
      </w:pPr>
      <w:r>
        <w:t>MENU was pressed and the following were set into instrument.</w:t>
      </w:r>
    </w:p>
    <w:p>
      <w:pPr>
        <w:numPr>
          <w:ilvl w:val="0"/>
          <w:numId w:val="10"/>
        </w:numPr>
        <w:spacing w:after="255"/>
        <w:ind w:hanging="360"/>
        <w:rPr/>
      </w:pPr>
      <w:r>
        <w:t>Job topographic survey</w:t>
      </w:r>
    </w:p>
    <w:p>
      <w:pPr>
        <w:numPr>
          <w:ilvl w:val="0"/>
          <w:numId w:val="10"/>
        </w:numPr>
        <w:spacing w:after="255"/>
        <w:ind w:hanging="360"/>
        <w:rPr/>
      </w:pPr>
      <w:r>
        <w:t>OPERATOR – FATIMA</w:t>
      </w:r>
    </w:p>
    <w:p>
      <w:pPr>
        <w:numPr>
          <w:ilvl w:val="0"/>
          <w:numId w:val="10"/>
        </w:numPr>
        <w:spacing w:after="255"/>
        <w:ind w:hanging="360"/>
        <w:rPr/>
      </w:pPr>
      <w:r>
        <w:t>DATE and TIME – this was automatically set by the instrument.</w:t>
      </w:r>
    </w:p>
    <w:p>
      <w:pPr>
        <w:numPr>
          <w:ilvl w:val="0"/>
          <w:numId w:val="10"/>
        </w:numPr>
        <w:spacing w:after="255"/>
        <w:ind w:hanging="360"/>
        <w:rPr/>
      </w:pPr>
      <w:r>
        <w:t>DATA CAPTURE was selected and these options were displayed INST,</w:t>
      </w:r>
    </w:p>
    <w:p>
      <w:pPr>
        <w:spacing w:after="255"/>
        <w:ind w:left="730"/>
        <w:rPr/>
      </w:pPr>
      <w:r>
        <w:t>STATION, BACKSIGHT and FORWARD- SIGHT</w:t>
      </w:r>
    </w:p>
    <w:p>
      <w:pPr>
        <w:numPr>
          <w:ilvl w:val="0"/>
          <w:numId w:val="10"/>
        </w:numPr>
        <w:spacing w:after="255"/>
        <w:ind w:hanging="360"/>
        <w:rPr/>
      </w:pPr>
      <w:r>
        <w:t>From this INST Station was clicked</w:t>
      </w:r>
    </w:p>
    <w:p>
      <w:pPr>
        <w:numPr>
          <w:ilvl w:val="0"/>
          <w:numId w:val="10"/>
        </w:numPr>
        <w:spacing w:after="255"/>
        <w:ind w:hanging="360"/>
        <w:rPr/>
      </w:pPr>
      <w:r>
        <w:t>Then input was clicked and point ID and coordinates but also INST. HT</w:t>
      </w:r>
    </w:p>
    <w:p>
      <w:pPr>
        <w:numPr>
          <w:ilvl w:val="0"/>
          <w:numId w:val="10"/>
        </w:numPr>
        <w:spacing w:after="255"/>
        <w:ind w:hanging="360"/>
        <w:rPr/>
      </w:pPr>
      <w:r>
        <w:t>After this, the REC was pressed</w:t>
      </w:r>
    </w:p>
    <w:p>
      <w:pPr>
        <w:numPr>
          <w:ilvl w:val="0"/>
          <w:numId w:val="10"/>
        </w:numPr>
        <w:spacing w:after="0" w:line="482" w:lineRule="auto"/>
        <w:ind w:hanging="360"/>
        <w:rPr/>
      </w:pPr>
      <w:r>
        <w:t>The height of inst was measured from the trunnion axis of the instrument to the tip of the nail on the pillar &amp; height</w:t>
      </w:r>
    </w:p>
    <w:p>
      <w:pPr>
        <w:numPr>
          <w:ilvl w:val="0"/>
          <w:numId w:val="10"/>
        </w:numPr>
        <w:spacing w:after="255"/>
        <w:ind w:hanging="360"/>
        <w:rPr/>
      </w:pPr>
      <w:r>
        <w:t>The ESC key was pressed in order to get back to the BACKSIGHT</w:t>
      </w:r>
    </w:p>
    <w:p>
      <w:pPr>
        <w:numPr>
          <w:ilvl w:val="0"/>
          <w:numId w:val="10"/>
        </w:numPr>
        <w:spacing w:after="0" w:line="482" w:lineRule="auto"/>
        <w:ind w:hanging="360"/>
        <w:rPr/>
      </w:pPr>
      <w:r>
        <w:t>ON this Backsight, input was clicked, Backsight ID, Reflector Height and coordinate of Backsight (kwpt 727) were keyed in.</w:t>
      </w:r>
    </w:p>
    <w:p>
      <w:pPr>
        <w:numPr>
          <w:ilvl w:val="0"/>
          <w:numId w:val="10"/>
        </w:numPr>
        <w:spacing w:after="1" w:line="481" w:lineRule="auto"/>
        <w:ind w:hanging="360"/>
        <w:rPr/>
      </w:pPr>
      <w:r>
        <w:t>Having perfectly done this I turned the telescope to bisect the reflector and measure was clicked on.</w:t>
      </w:r>
    </w:p>
    <w:p>
      <w:pPr>
        <w:numPr>
          <w:ilvl w:val="0"/>
          <w:numId w:val="10"/>
        </w:numPr>
        <w:spacing w:after="0" w:line="482" w:lineRule="auto"/>
        <w:ind w:hanging="360"/>
        <w:rPr/>
      </w:pPr>
      <w:r>
        <w:t>The coordinate were displayed in order to confirm whether it was the same or different from the given one.</w:t>
      </w:r>
    </w:p>
    <w:p>
      <w:pPr>
        <w:numPr>
          <w:ilvl w:val="0"/>
          <w:numId w:val="10"/>
        </w:numPr>
        <w:spacing w:after="255"/>
        <w:ind w:hanging="360"/>
        <w:rPr/>
      </w:pPr>
      <w:r>
        <w:t>Yes option was clicked</w:t>
      </w:r>
    </w:p>
    <w:p>
      <w:pPr>
        <w:numPr>
          <w:ilvl w:val="0"/>
          <w:numId w:val="10"/>
        </w:numPr>
        <w:spacing w:after="255"/>
        <w:ind w:hanging="360"/>
        <w:rPr/>
      </w:pPr>
      <w:r>
        <w:t>Following these steps: The ESC key was pressed to go back to the fore sight.</w:t>
      </w:r>
    </w:p>
    <w:p>
      <w:pPr>
        <w:numPr>
          <w:ilvl w:val="0"/>
          <w:numId w:val="10"/>
        </w:numPr>
        <w:spacing w:after="0" w:line="482" w:lineRule="auto"/>
        <w:ind w:hanging="360"/>
        <w:rPr/>
      </w:pPr>
      <w:r>
        <w:t>On the foresight the reflector was set on the control (kwpt 705) and the observation was made to it.</w:t>
      </w:r>
    </w:p>
    <w:p>
      <w:pPr>
        <w:numPr>
          <w:ilvl w:val="0"/>
          <w:numId w:val="10"/>
        </w:numPr>
        <w:spacing w:after="255"/>
        <w:ind w:hanging="360"/>
        <w:rPr/>
      </w:pPr>
      <w:r>
        <w:t>At this junction “All” was pressed when the cross hair had accurately</w:t>
      </w:r>
    </w:p>
    <w:p>
      <w:pPr>
        <w:spacing w:after="255"/>
        <w:ind w:left="730"/>
        <w:rPr/>
      </w:pPr>
      <w:r>
        <w:t>bisected the reflector.</w:t>
      </w:r>
    </w:p>
    <w:p>
      <w:pPr>
        <w:numPr>
          <w:ilvl w:val="0"/>
          <w:numId w:val="10"/>
        </w:numPr>
        <w:spacing w:after="255"/>
        <w:ind w:hanging="360"/>
        <w:rPr/>
      </w:pPr>
      <w:r>
        <w:t>After these, the point ID was changed to pt01</w:t>
      </w:r>
    </w:p>
    <w:p>
      <w:pPr>
        <w:numPr>
          <w:ilvl w:val="0"/>
          <w:numId w:val="10"/>
        </w:numPr>
        <w:spacing w:after="0" w:line="482" w:lineRule="auto"/>
        <w:ind w:hanging="360"/>
        <w:rPr/>
      </w:pPr>
      <w:r>
        <w:t>Then, the reflector was set in point 1 and the observation was made and “All” was clicked on</w:t>
      </w:r>
    </w:p>
    <w:p>
      <w:pPr>
        <w:numPr>
          <w:ilvl w:val="0"/>
          <w:numId w:val="10"/>
        </w:numPr>
        <w:spacing w:after="0" w:line="482" w:lineRule="auto"/>
        <w:ind w:hanging="360"/>
        <w:rPr/>
      </w:pPr>
      <w:r>
        <w:t>And point ID as automatically change to PIL2 and reflector was set on the point 2, observation was made on it.</w:t>
      </w:r>
    </w:p>
    <w:p>
      <w:pPr>
        <w:spacing w:after="1104" w:line="482" w:lineRule="auto"/>
        <w:ind w:left="360" w:firstLine="720"/>
        <w:rPr/>
      </w:pPr>
      <w:r>
        <w:t>The same procedure was repeated for the capturing o</w:t>
      </w:r>
      <w:r>
        <w:t>f all the details in the project site. All in all these procedure were repeatedly followed</w:t>
      </w:r>
    </w:p>
    <w:p>
      <w:pPr>
        <w:pStyle w:val="Heading4"/>
        <w:tabs>
          <w:tab w:val="center" w:pos="3400"/>
        </w:tabs>
        <w:ind w:left="0" w:firstLine="0"/>
        <w:rPr/>
      </w:pPr>
      <w:r>
        <w:t>3.5.1</w:t>
      </w:r>
      <w:r>
        <w:tab/>
        <w:t>PERIMETER SURVEY USI</w:t>
      </w:r>
      <w:r>
        <w:t>N</w:t>
      </w:r>
      <w:r>
        <w:t>G TOTAL STATIO</w:t>
      </w:r>
      <w:r>
        <w:t>N</w:t>
      </w:r>
    </w:p>
    <w:p>
      <w:pPr>
        <w:spacing w:after="0" w:line="482" w:lineRule="auto"/>
        <w:ind w:left="8" w:firstLine="720"/>
        <w:rPr/>
      </w:pPr>
      <w:r>
        <w:t>Perimeter survey by traversing was carried out round the site area using total station, Easting and Northing of pillars were all measured on the field, stored and was later downloaded for further AutoCAD.</w:t>
      </w:r>
    </w:p>
    <w:p>
      <w:pPr>
        <w:spacing w:after="0"/>
        <w:ind w:left="18"/>
        <w:rPr/>
      </w:pPr>
      <w:r>
        <w:rPr>
          <w:b/>
        </w:rPr>
        <w:t xml:space="preserve">Table 3.3 </w:t>
      </w:r>
      <w:r>
        <w:t>Show Established co-ordinates of Boundary pillar.</w:t>
      </w:r>
    </w:p>
    <w:tbl>
      <w:tblPr>
        <w:tblStyle w:val="TableGrid"/>
        <w:tblW w:w="8619" w:type="dxa"/>
        <w:tblInd w:w="-108" w:type="dxa"/>
        <w:tblCellMar>
          <w:top w:w="8" w:type="dxa"/>
          <w:left w:w="108" w:type="dxa"/>
          <w:bottom w:w="0" w:type="dxa"/>
          <w:right w:w="115" w:type="dxa"/>
        </w:tblCellMar>
        <w:tblLook w:val="04A0"/>
      </w:tblPr>
      <w:tblGrid>
        <w:gridCol w:w="1595"/>
        <w:gridCol w:w="1979"/>
        <w:gridCol w:w="1739"/>
        <w:gridCol w:w="1712"/>
        <w:gridCol w:w="1594"/>
      </w:tblGrid>
      <w:tr>
        <w:trPr>
          <w:trHeight w:val="662"/>
        </w:trPr>
        <w:tc>
          <w:tcPr>
            <w:cnfStyle w:val="101000000000"/>
            <w:tcW w:w="1595"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212121"/>
              </w:rPr>
              <w:t>STN</w:t>
            </w:r>
          </w:p>
        </w:tc>
        <w:tc>
          <w:tcPr>
            <w:cnfStyle w:val="100000000000"/>
            <w:tcW w:w="1979"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212121"/>
              </w:rPr>
              <w:t>NORTHING(m)</w:t>
            </w:r>
          </w:p>
        </w:tc>
        <w:tc>
          <w:tcPr>
            <w:cnfStyle w:val="100000000000"/>
            <w:tcW w:w="1739"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212121"/>
              </w:rPr>
              <w:t>EASTING(m)</w:t>
            </w:r>
          </w:p>
        </w:tc>
        <w:tc>
          <w:tcPr>
            <w:cnfStyle w:val="100000000000"/>
            <w:tcW w:w="1712"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212121"/>
              </w:rPr>
              <w:t>HEIGHT(m)</w:t>
            </w:r>
          </w:p>
        </w:tc>
        <w:tc>
          <w:tcPr>
            <w:cnfStyle w:val="100000000000"/>
            <w:tcW w:w="1594"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212121"/>
              </w:rPr>
              <w:t>CODE</w:t>
            </w:r>
          </w:p>
        </w:tc>
      </w:tr>
      <w:tr>
        <w:trPr>
          <w:trHeight w:val="662"/>
        </w:trPr>
        <w:tc>
          <w:tcPr>
            <w:cnfStyle w:val="001000100000"/>
            <w:tcW w:w="1595"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212121"/>
              </w:rPr>
              <w:t>KWPT 727</w:t>
            </w:r>
          </w:p>
        </w:tc>
        <w:tc>
          <w:tcPr>
            <w:cnfStyle w:val="000000100000"/>
            <w:tcW w:w="1979"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212121"/>
              </w:rPr>
              <w:t>946654.018</w:t>
            </w:r>
          </w:p>
        </w:tc>
        <w:tc>
          <w:tcPr>
            <w:cnfStyle w:val="000000100000"/>
            <w:tcW w:w="1739"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212121"/>
              </w:rPr>
              <w:t>680157.867</w:t>
            </w:r>
          </w:p>
        </w:tc>
        <w:tc>
          <w:tcPr>
            <w:cnfStyle w:val="000000100000"/>
            <w:tcW w:w="1712"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212121"/>
              </w:rPr>
              <w:t>338.857</w:t>
            </w:r>
          </w:p>
        </w:tc>
        <w:tc>
          <w:tcPr>
            <w:cnfStyle w:val="000000100000"/>
            <w:tcW w:w="1594"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212121"/>
              </w:rPr>
              <w:t>Pillar</w:t>
            </w:r>
          </w:p>
        </w:tc>
      </w:tr>
      <w:tr>
        <w:trPr>
          <w:trHeight w:val="662"/>
        </w:trPr>
        <w:tc>
          <w:tcPr>
            <w:cnfStyle w:val="001000010000"/>
            <w:tcW w:w="1595"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212121"/>
              </w:rPr>
              <w:t>SGIFT 001</w:t>
            </w:r>
          </w:p>
        </w:tc>
        <w:tc>
          <w:tcPr>
            <w:cnfStyle w:val="000000010000"/>
            <w:tcW w:w="1979"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212121"/>
              </w:rPr>
              <w:t>946547.726</w:t>
            </w:r>
          </w:p>
        </w:tc>
        <w:tc>
          <w:tcPr>
            <w:cnfStyle w:val="000000010000"/>
            <w:tcW w:w="1739"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212121"/>
              </w:rPr>
              <w:t>680283.226</w:t>
            </w:r>
          </w:p>
        </w:tc>
        <w:tc>
          <w:tcPr>
            <w:cnfStyle w:val="000000010000"/>
            <w:tcW w:w="1712"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212121"/>
              </w:rPr>
              <w:t>334.795</w:t>
            </w:r>
          </w:p>
        </w:tc>
        <w:tc>
          <w:tcPr>
            <w:cnfStyle w:val="000000010000"/>
            <w:tcW w:w="1594"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212121"/>
              </w:rPr>
              <w:t>Pillar</w:t>
            </w:r>
          </w:p>
        </w:tc>
      </w:tr>
      <w:tr>
        <w:trPr>
          <w:trHeight w:val="662"/>
        </w:trPr>
        <w:tc>
          <w:tcPr>
            <w:cnfStyle w:val="001000100000"/>
            <w:tcW w:w="1595"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212121"/>
              </w:rPr>
              <w:t>SGIFT 002</w:t>
            </w:r>
          </w:p>
        </w:tc>
        <w:tc>
          <w:tcPr>
            <w:cnfStyle w:val="000000100000"/>
            <w:tcW w:w="1979"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212121"/>
              </w:rPr>
              <w:t>946540.574</w:t>
            </w:r>
          </w:p>
        </w:tc>
        <w:tc>
          <w:tcPr>
            <w:cnfStyle w:val="000000100000"/>
            <w:tcW w:w="1739"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212121"/>
              </w:rPr>
              <w:t>680431.297</w:t>
            </w:r>
          </w:p>
        </w:tc>
        <w:tc>
          <w:tcPr>
            <w:cnfStyle w:val="000000100000"/>
            <w:tcW w:w="1712"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212121"/>
              </w:rPr>
              <w:t>334.560</w:t>
            </w:r>
          </w:p>
        </w:tc>
        <w:tc>
          <w:tcPr>
            <w:cnfStyle w:val="000000100000"/>
            <w:tcW w:w="1594"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212121"/>
              </w:rPr>
              <w:t>Pillar</w:t>
            </w:r>
          </w:p>
        </w:tc>
      </w:tr>
      <w:tr>
        <w:trPr>
          <w:trHeight w:val="662"/>
        </w:trPr>
        <w:tc>
          <w:tcPr>
            <w:cnfStyle w:val="001000010000"/>
            <w:tcW w:w="1595"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212121"/>
              </w:rPr>
              <w:t>KWPT 704</w:t>
            </w:r>
          </w:p>
        </w:tc>
        <w:tc>
          <w:tcPr>
            <w:cnfStyle w:val="000000010000"/>
            <w:tcW w:w="1979"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212121"/>
              </w:rPr>
              <w:t>946356.494</w:t>
            </w:r>
          </w:p>
        </w:tc>
        <w:tc>
          <w:tcPr>
            <w:cnfStyle w:val="000000010000"/>
            <w:tcW w:w="1739"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212121"/>
              </w:rPr>
              <w:t>680428.919</w:t>
            </w:r>
          </w:p>
        </w:tc>
        <w:tc>
          <w:tcPr>
            <w:cnfStyle w:val="000000010000"/>
            <w:tcW w:w="1712"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212121"/>
              </w:rPr>
              <w:t>338.360</w:t>
            </w:r>
          </w:p>
        </w:tc>
        <w:tc>
          <w:tcPr>
            <w:cnfStyle w:val="000000010000"/>
            <w:tcW w:w="1594"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212121"/>
              </w:rPr>
              <w:t>Pillar</w:t>
            </w:r>
          </w:p>
        </w:tc>
      </w:tr>
    </w:tbl>
    <w:p>
      <w:pPr>
        <w:spacing w:after="255"/>
        <w:ind w:left="18"/>
        <w:rPr/>
      </w:pPr>
      <w:r>
        <w:t>SOURCE: AUTHOR 2025</w:t>
      </w:r>
    </w:p>
    <w:p>
      <w:pPr>
        <w:pStyle w:val="Heading4"/>
        <w:tabs>
          <w:tab w:val="center" w:pos="1620"/>
        </w:tabs>
        <w:ind w:left="0" w:firstLine="0"/>
        <w:rPr/>
      </w:pPr>
      <w:r>
        <w:t>3.5.2</w:t>
      </w:r>
      <w:r>
        <w:tab/>
        <w:t>CO</w:t>
      </w:r>
      <w:r>
        <w:t>N</w:t>
      </w:r>
      <w:r>
        <w:t>TOURI</w:t>
      </w:r>
      <w:r>
        <w:t>N</w:t>
      </w:r>
      <w:r>
        <w:t>G</w:t>
      </w:r>
    </w:p>
    <w:p>
      <w:pPr>
        <w:spacing w:after="0" w:line="482" w:lineRule="auto"/>
        <w:ind w:left="8" w:firstLine="720"/>
        <w:rPr/>
      </w:pPr>
      <w:r>
        <w:t>A contour is a line that is used to the topography area of training o</w:t>
      </w:r>
      <w:r>
        <w:t>f equal height is also a method of dictating relief on flat surface of a map and are essential if the map is to provide a complete picture of the earth surface.</w:t>
      </w:r>
    </w:p>
    <w:p>
      <w:pPr>
        <w:pStyle w:val="Heading4"/>
        <w:ind w:left="18"/>
        <w:rPr/>
      </w:pPr>
      <w:r>
        <w:t>3.5.3 SPOT HIGHTE</w:t>
      </w:r>
      <w:r>
        <w:t>N</w:t>
      </w:r>
      <w:r>
        <w:t>I</w:t>
      </w:r>
      <w:r>
        <w:t>N</w:t>
      </w:r>
      <w:r>
        <w:t>G</w:t>
      </w:r>
    </w:p>
    <w:p>
      <w:pPr>
        <w:spacing w:after="0" w:line="482" w:lineRule="auto"/>
        <w:ind w:left="8" w:firstLine="720"/>
        <w:rPr/>
      </w:pPr>
      <w:r>
        <w:t>The site was gridded into 20meters griddles horizo</w:t>
      </w:r>
      <w:r>
        <w:t>ntally and vertical with spot height measured at every 25meters the spot height from the basics of</w:t>
      </w:r>
    </w:p>
    <w:p>
      <w:pPr>
        <w:spacing w:after="0"/>
        <w:ind w:left="18"/>
        <w:rPr/>
      </w:pPr>
      <w:r>
        <w:t>contouring.</w:t>
      </w:r>
    </w:p>
    <w:p>
      <w:pPr>
        <w:pStyle w:val="Heading4"/>
        <w:ind w:left="18"/>
        <w:rPr/>
      </w:pPr>
      <w:r>
        <w:t>3.5.4 DETAILI</w:t>
      </w:r>
      <w:r>
        <w:t>N</w:t>
      </w:r>
      <w:r>
        <w:t>G</w:t>
      </w:r>
    </w:p>
    <w:p>
      <w:pPr>
        <w:spacing w:after="0" w:line="482" w:lineRule="auto"/>
        <w:ind w:left="8" w:firstLine="720"/>
        <w:rPr/>
      </w:pPr>
      <w:r>
        <w:t>Detailing of all natural, artificial such as roads, buildings, electric poles, trees using radiation method of traversing from known point rays shot to feature by obtaining the features coordinate which will be used in plotting.</w:t>
      </w:r>
    </w:p>
    <w:p>
      <w:pPr>
        <w:pStyle w:val="Heading4"/>
        <w:tabs>
          <w:tab w:val="center" w:pos="1856"/>
        </w:tabs>
        <w:ind w:left="0" w:firstLine="0"/>
        <w:rPr/>
      </w:pPr>
      <w:r>
        <w:t>3.5.5</w:t>
      </w:r>
      <w:r>
        <w:tab/>
        <w:t>ATTRIBUTE DATA</w:t>
      </w:r>
    </w:p>
    <w:p>
      <w:pPr>
        <w:spacing w:after="0" w:line="482" w:lineRule="auto"/>
        <w:ind w:left="8" w:firstLine="720"/>
        <w:rPr/>
      </w:pPr>
      <w:r>
        <w:t>This data is acquired inform of question, which questions are asked from the people around the study about the name of buildings and some features in study</w:t>
      </w:r>
    </w:p>
    <w:p>
      <w:pPr>
        <w:spacing w:after="249"/>
        <w:ind w:left="18"/>
        <w:rPr/>
      </w:pPr>
      <w:r>
        <w:t>area.</w:t>
      </w:r>
    </w:p>
    <w:p>
      <w:pPr>
        <w:pStyle w:val="Heading3"/>
        <w:tabs>
          <w:tab w:val="center" w:pos="2050"/>
        </w:tabs>
        <w:ind w:left="0" w:firstLine="0"/>
        <w:rPr/>
      </w:pPr>
      <w:r>
        <w:t>3.6</w:t>
      </w:r>
      <w:r>
        <w:tab/>
        <w:t>DATA DOW</w:t>
      </w:r>
      <w:r>
        <w:t>N</w:t>
      </w:r>
      <w:r>
        <w:t>LOADI</w:t>
      </w:r>
      <w:r>
        <w:t>N</w:t>
      </w:r>
      <w:r>
        <w:t>G</w:t>
      </w:r>
    </w:p>
    <w:p>
      <w:pPr>
        <w:spacing w:after="0" w:line="482" w:lineRule="auto"/>
        <w:ind w:left="8" w:firstLine="720"/>
        <w:rPr/>
      </w:pPr>
      <w:r>
        <w:t>First and foremost, the field observations were downloading from the station by connecting the data transfer cable to the laptop with application of the downloading software.</w:t>
      </w:r>
    </w:p>
    <w:p>
      <w:pPr>
        <w:pStyle w:val="Heading3"/>
        <w:tabs>
          <w:tab w:val="center" w:pos="2797"/>
        </w:tabs>
        <w:ind w:left="0" w:firstLine="0"/>
        <w:rPr/>
      </w:pPr>
      <w:r>
        <w:t>3.7</w:t>
      </w:r>
      <w:r>
        <w:tab/>
        <w:t>DATA PROCESSI</w:t>
      </w:r>
      <w:r>
        <w:t>N</w:t>
      </w:r>
      <w:r>
        <w:t>G A</w:t>
      </w:r>
      <w:r>
        <w:t>N</w:t>
      </w:r>
      <w:r>
        <w:t>D A</w:t>
      </w:r>
      <w:r>
        <w:t>N</w:t>
      </w:r>
      <w:r>
        <w:t>ALYSIS</w:t>
      </w:r>
    </w:p>
    <w:p>
      <w:pPr>
        <w:spacing w:after="0" w:line="482" w:lineRule="auto"/>
        <w:ind w:left="8" w:firstLine="720"/>
        <w:rPr/>
      </w:pPr>
      <w:r>
        <w:t>The data were downloaded into notebook which is then run script into excel file to obtain the coordinate (Northings, Easting and Height) of all the measured points. The coordinate were then input into AutoCAD software which enable it to carryout plotting of all detailed features and contouring of the landscape. Suffer software was used for the contour lines generation to show the land configuration.</w:t>
      </w:r>
    </w:p>
    <w:p>
      <w:pPr>
        <w:spacing w:after="255"/>
        <w:ind w:left="730"/>
        <w:rPr/>
      </w:pPr>
      <w:r>
        <w:t>With the AutoCAD the total area of the site was computed as.</w:t>
      </w:r>
    </w:p>
    <w:p>
      <w:pPr>
        <w:pStyle w:val="Heading3"/>
        <w:ind w:left="18"/>
        <w:rPr/>
      </w:pPr>
      <w:r>
        <w:t>USI</w:t>
      </w:r>
      <w:r>
        <w:t>N</w:t>
      </w:r>
      <w:r>
        <w:t>G SURFER</w:t>
      </w:r>
    </w:p>
    <w:p>
      <w:pPr>
        <w:spacing w:after="1" w:line="481" w:lineRule="auto"/>
        <w:ind w:left="8" w:firstLine="720"/>
        <w:rPr/>
      </w:pPr>
      <w:r>
        <w:t>The general steps to progress from a XYZ data set to finished, grid-based map are as follow:</w:t>
      </w:r>
    </w:p>
    <w:p>
      <w:pPr>
        <w:numPr>
          <w:ilvl w:val="0"/>
          <w:numId w:val="11"/>
        </w:numPr>
        <w:spacing w:after="0" w:line="482" w:lineRule="auto"/>
        <w:ind w:hanging="360"/>
        <w:rPr/>
      </w:pPr>
      <w:r>
        <w:t>Create a XYZ data file. This can be created in a surfer worksheet window or outside of surfer (using an ASCII text editor, for example)</w:t>
      </w:r>
    </w:p>
    <w:p>
      <w:pPr>
        <w:numPr>
          <w:ilvl w:val="0"/>
          <w:numId w:val="11"/>
        </w:numPr>
        <w:spacing w:after="0" w:line="482" w:lineRule="auto"/>
        <w:ind w:hanging="360"/>
        <w:rPr/>
      </w:pPr>
      <w:r>
        <w:t>Create a grid file (GRD) fro</w:t>
      </w:r>
      <w:r>
        <w:t>m the XYZ data file using the grid/data command.</w:t>
      </w:r>
    </w:p>
    <w:p>
      <w:pPr>
        <w:numPr>
          <w:ilvl w:val="0"/>
          <w:numId w:val="11"/>
        </w:numPr>
        <w:spacing w:after="0" w:line="482" w:lineRule="auto"/>
        <w:ind w:hanging="360"/>
        <w:rPr/>
      </w:pPr>
      <w:r>
        <w:t>To create a map, select the map type from the map menu and use the grid file from step two. Grid based maps include contour, image, shaded relief, vector, wise frame and surface map.</w:t>
      </w:r>
    </w:p>
    <w:p>
      <w:pPr>
        <w:numPr>
          <w:ilvl w:val="0"/>
          <w:numId w:val="11"/>
        </w:numPr>
        <w:spacing w:after="0" w:line="482" w:lineRule="auto"/>
        <w:ind w:hanging="360"/>
        <w:rPr/>
      </w:pPr>
      <w:r>
        <w:t>Use file/save to save the map as a surfer file/SRF/ that contains all the information needed to create the map, including the data file.</w:t>
      </w:r>
    </w:p>
    <w:p>
      <w:pPr>
        <w:pStyle w:val="Heading3"/>
        <w:ind w:left="18"/>
        <w:rPr/>
      </w:pPr>
      <w:r>
        <w:t>USI</w:t>
      </w:r>
      <w:r>
        <w:t>N</w:t>
      </w:r>
      <w:r>
        <w:t>G AUTOCAD</w:t>
      </w:r>
    </w:p>
    <w:p>
      <w:pPr>
        <w:spacing w:after="552" w:line="482" w:lineRule="auto"/>
        <w:ind w:left="8" w:firstLine="720"/>
        <w:rPr/>
      </w:pPr>
      <w:r>
        <w:t>One of the quickest method to start Autocad is to double click on the Autocad 2013 or 2001, 2008 windows desktop icon. A second option is to pick the start button in the lower left corner of the windows desktop, then over or pick all programs then select the coordinate of what you need to plot by Easting and Northing distance then enter after that, Z enter, E enter C enter it will display your work then you safe it.</w:t>
      </w:r>
    </w:p>
    <w:p>
      <w:pPr>
        <w:tabs>
          <w:tab w:val="center" w:pos="2017"/>
        </w:tabs>
        <w:spacing w:after="258" w:line="259" w:lineRule="auto"/>
        <w:ind w:left="-15" w:firstLine="0"/>
        <w:jc w:val="left"/>
        <w:rPr/>
      </w:pPr>
      <w:r>
        <w:rPr>
          <w:b/>
          <w:color w:val="000000"/>
        </w:rPr>
        <w:t>3.8</w:t>
      </w:r>
      <w:r>
        <w:rPr>
          <w:b/>
          <w:color w:val="000000"/>
        </w:rPr>
        <w:tab/>
        <w:t>AREA COMPUTATION</w:t>
      </w:r>
    </w:p>
    <w:p>
      <w:pPr>
        <w:spacing w:after="101" w:line="481" w:lineRule="auto"/>
        <w:ind w:left="0" w:right="1085" w:firstLine="300"/>
        <w:jc w:val="left"/>
        <w:rPr/>
      </w:pPr>
      <w:r>
        <w:rPr>
          <w:color w:val="000000"/>
        </w:rPr>
        <w:t>The area was executed using double latitude method and checked by cross coordinate method.</w:t>
      </w:r>
    </w:p>
    <w:p>
      <w:pPr>
        <w:tabs>
          <w:tab w:val="center" w:pos="464"/>
          <w:tab w:val="center" w:pos="2130"/>
          <w:tab w:val="center" w:pos="4554"/>
        </w:tabs>
        <w:spacing w:after="354" w:line="259" w:lineRule="auto"/>
        <w:ind w:left="0" w:firstLine="0"/>
        <w:jc w:val="left"/>
        <w:rPr/>
      </w:pPr>
      <w:r>
        <w:rPr>
          <w:rFonts w:ascii="Calibri" w:cs="Calibri" w:eastAsia="Calibri" w:hAnsi="Calibri"/>
          <w:color w:val="000000"/>
          <w:sz w:val="22"/>
        </w:rPr>
        <w:tab/>
      </w:r>
      <w:r>
        <w:rPr>
          <w:color w:val="000000"/>
        </w:rPr>
        <w:t>Δ</w:t>
      </w:r>
      <w:r>
        <w:rPr>
          <w:color w:val="000000"/>
        </w:rPr>
        <w:t>N</w:t>
      </w:r>
      <w:r>
        <w:rPr>
          <w:color w:val="000000"/>
        </w:rPr>
        <w:tab/>
      </w:r>
      <w:r>
        <w:rPr>
          <w:color w:val="000000"/>
        </w:rPr>
        <w:t>Δ</w:t>
      </w:r>
      <w:r>
        <w:rPr>
          <w:color w:val="000000"/>
        </w:rPr>
        <w:t>E</w:t>
      </w:r>
      <w:r>
        <w:rPr>
          <w:color w:val="000000"/>
        </w:rPr>
        <w:tab/>
        <w:t>PRODUCT (+ve)PRODUCT (-ve)</w:t>
      </w:r>
    </w:p>
    <w:p>
      <w:pPr>
        <w:spacing w:after="354" w:line="259" w:lineRule="auto"/>
        <w:ind w:left="295" w:right="1085"/>
        <w:jc w:val="left"/>
        <w:rPr/>
      </w:pPr>
      <w:r>
        <w:rPr>
          <w:color w:val="000000"/>
        </w:rPr>
        <w:t>-6.292</w:t>
      </w:r>
    </w:p>
    <w:p>
      <w:pPr>
        <w:tabs>
          <w:tab w:val="center" w:pos="592"/>
          <w:tab w:val="center" w:pos="2086"/>
          <w:tab w:val="center" w:pos="5400"/>
        </w:tabs>
        <w:spacing w:after="354" w:line="259" w:lineRule="auto"/>
        <w:ind w:left="0" w:firstLine="0"/>
        <w:jc w:val="left"/>
        <w:rPr/>
      </w:pPr>
      <w:r>
        <w:rPr>
          <w:rFonts w:ascii="Calibri" w:cs="Calibri" w:eastAsia="Calibri" w:hAnsi="Calibri"/>
          <w:color w:val="000000"/>
          <w:sz w:val="22"/>
        </w:rPr>
        <w:tab/>
      </w:r>
      <w:r>
        <w:rPr>
          <w:color w:val="000000"/>
        </w:rPr>
        <w:t>-6.292</w:t>
      </w:r>
      <w:r>
        <w:rPr>
          <w:color w:val="000000"/>
        </w:rPr>
        <w:tab/>
      </w:r>
      <w:r>
        <w:rPr>
          <w:color w:val="000000"/>
        </w:rPr>
        <w:t>˟</w:t>
      </w:r>
      <w:r>
        <w:rPr>
          <w:color w:val="000000"/>
        </w:rPr>
        <w:t>125.359</w:t>
      </w:r>
      <w:r>
        <w:rPr>
          <w:color w:val="000000"/>
        </w:rPr>
        <w:tab/>
        <w:t>788.759</w:t>
      </w:r>
    </w:p>
    <w:p>
      <w:pPr>
        <w:spacing w:after="354" w:line="259" w:lineRule="auto"/>
        <w:ind w:left="295" w:right="1085"/>
        <w:jc w:val="left"/>
        <w:rPr/>
      </w:pPr>
      <w:r>
        <w:rPr>
          <w:color w:val="000000"/>
        </w:rPr>
        <w:t>-12.584</w:t>
      </w:r>
    </w:p>
    <w:p>
      <w:pPr>
        <w:spacing w:after="354" w:line="259" w:lineRule="auto"/>
        <w:ind w:left="295" w:right="1085"/>
        <w:jc w:val="left"/>
        <w:rPr/>
      </w:pPr>
      <w:r>
        <w:rPr>
          <w:color w:val="000000"/>
        </w:rPr>
        <w:t>-7.152</w:t>
      </w:r>
    </w:p>
    <w:p>
      <w:pPr>
        <w:spacing w:after="354" w:line="259" w:lineRule="auto"/>
        <w:ind w:left="295" w:right="1085"/>
        <w:jc w:val="left"/>
        <w:rPr/>
      </w:pPr>
      <w:r>
        <w:rPr>
          <w:color w:val="000000"/>
        </w:rPr>
        <w:t>-19.736</w:t>
      </w:r>
    </w:p>
    <w:p>
      <w:pPr>
        <w:tabs>
          <w:tab w:val="center" w:pos="592"/>
          <w:tab w:val="center" w:pos="2086"/>
          <w:tab w:val="center" w:pos="5454"/>
        </w:tabs>
        <w:spacing w:after="354" w:line="259" w:lineRule="auto"/>
        <w:ind w:left="0" w:firstLine="0"/>
        <w:jc w:val="left"/>
        <w:rPr/>
      </w:pPr>
      <w:r>
        <w:rPr>
          <w:rFonts w:ascii="Calibri" w:cs="Calibri" w:eastAsia="Calibri" w:hAnsi="Calibri"/>
          <w:color w:val="000000"/>
          <w:sz w:val="22"/>
        </w:rPr>
        <w:tab/>
      </w:r>
      <w:r>
        <w:rPr>
          <w:color w:val="000000"/>
        </w:rPr>
        <w:t>-7.152</w:t>
      </w:r>
      <w:r>
        <w:rPr>
          <w:color w:val="000000"/>
        </w:rPr>
        <w:tab/>
      </w:r>
      <w:r>
        <w:rPr>
          <w:color w:val="000000"/>
        </w:rPr>
        <w:t>˟</w:t>
      </w:r>
      <w:r>
        <w:rPr>
          <w:color w:val="000000"/>
        </w:rPr>
        <w:t>148.071</w:t>
      </w:r>
      <w:r>
        <w:rPr>
          <w:color w:val="000000"/>
        </w:rPr>
        <w:tab/>
        <w:t>1059.004</w:t>
      </w:r>
    </w:p>
    <w:p>
      <w:pPr>
        <w:spacing w:after="354" w:line="259" w:lineRule="auto"/>
        <w:ind w:left="295" w:right="1085"/>
        <w:jc w:val="left"/>
        <w:rPr/>
      </w:pPr>
      <w:r>
        <w:rPr>
          <w:color w:val="000000"/>
        </w:rPr>
        <w:t>-26.888</w:t>
      </w:r>
    </w:p>
    <w:p>
      <w:pPr>
        <w:spacing w:after="354" w:line="259" w:lineRule="auto"/>
        <w:ind w:left="295" w:right="1085"/>
        <w:jc w:val="left"/>
        <w:rPr/>
      </w:pPr>
      <w:r>
        <w:rPr>
          <w:color w:val="000000"/>
        </w:rPr>
        <w:t>-184.080</w:t>
      </w:r>
    </w:p>
    <w:p>
      <w:pPr>
        <w:spacing w:after="354" w:line="259" w:lineRule="auto"/>
        <w:ind w:left="295" w:right="1085"/>
        <w:jc w:val="left"/>
        <w:rPr/>
      </w:pPr>
      <w:r>
        <w:rPr>
          <w:color w:val="000000"/>
        </w:rPr>
        <w:t>-211.688</w:t>
      </w:r>
    </w:p>
    <w:p>
      <w:pPr>
        <w:tabs>
          <w:tab w:val="center" w:pos="700"/>
          <w:tab w:val="center" w:pos="2017"/>
          <w:tab w:val="center" w:pos="3960"/>
        </w:tabs>
        <w:spacing w:after="354" w:line="259" w:lineRule="auto"/>
        <w:ind w:left="0" w:firstLine="0"/>
        <w:jc w:val="left"/>
        <w:rPr/>
      </w:pPr>
      <w:r>
        <w:rPr>
          <w:rFonts w:ascii="Calibri" w:cs="Calibri" w:eastAsia="Calibri" w:hAnsi="Calibri"/>
          <w:color w:val="000000"/>
          <w:sz w:val="22"/>
        </w:rPr>
        <w:tab/>
      </w:r>
      <w:r>
        <w:rPr>
          <w:color w:val="000000"/>
        </w:rPr>
        <w:t>-184.080</w:t>
      </w:r>
      <w:r>
        <w:rPr>
          <w:color w:val="000000"/>
        </w:rPr>
        <w:tab/>
      </w:r>
      <w:r>
        <w:rPr>
          <w:color w:val="000000"/>
        </w:rPr>
        <w:t>˟</w:t>
      </w:r>
      <w:r>
        <w:rPr>
          <w:color w:val="000000"/>
        </w:rPr>
        <w:t>-2.378</w:t>
      </w:r>
      <w:r>
        <w:rPr>
          <w:color w:val="000000"/>
        </w:rPr>
        <w:tab/>
        <w:t>437.742</w:t>
      </w:r>
    </w:p>
    <w:p>
      <w:pPr>
        <w:spacing w:after="354" w:line="259" w:lineRule="auto"/>
        <w:ind w:left="295" w:right="1085"/>
        <w:jc w:val="left"/>
        <w:rPr/>
      </w:pPr>
      <w:r>
        <w:rPr>
          <w:color w:val="000000"/>
        </w:rPr>
        <w:t>-396.488</w:t>
      </w:r>
    </w:p>
    <w:p>
      <w:pPr>
        <w:spacing w:after="354" w:line="259" w:lineRule="auto"/>
        <w:ind w:left="295" w:right="1085"/>
        <w:jc w:val="left"/>
        <w:rPr/>
      </w:pPr>
      <w:r>
        <w:rPr>
          <w:color w:val="000000"/>
        </w:rPr>
        <w:t>-104.980</w:t>
      </w:r>
    </w:p>
    <w:p>
      <w:pPr>
        <w:spacing w:after="354" w:line="259" w:lineRule="auto"/>
        <w:ind w:left="295" w:right="1085"/>
        <w:jc w:val="left"/>
        <w:rPr/>
      </w:pPr>
      <w:r>
        <w:rPr>
          <w:color w:val="000000"/>
        </w:rPr>
        <w:t>-501.468</w:t>
      </w:r>
    </w:p>
    <w:p>
      <w:pPr>
        <w:tabs>
          <w:tab w:val="center" w:pos="700"/>
          <w:tab w:val="center" w:pos="2017"/>
          <w:tab w:val="center" w:pos="3960"/>
        </w:tabs>
        <w:spacing w:after="354" w:line="259" w:lineRule="auto"/>
        <w:ind w:left="0" w:firstLine="0"/>
        <w:jc w:val="left"/>
        <w:rPr/>
      </w:pPr>
      <w:r>
        <w:rPr>
          <w:rFonts w:ascii="Calibri" w:cs="Calibri" w:eastAsia="Calibri" w:hAnsi="Calibri"/>
          <w:color w:val="000000"/>
          <w:sz w:val="22"/>
        </w:rPr>
        <w:tab/>
      </w:r>
      <w:r>
        <w:rPr>
          <w:color w:val="000000"/>
        </w:rPr>
        <w:t>-104.980</w:t>
      </w:r>
      <w:r>
        <w:rPr>
          <w:color w:val="000000"/>
        </w:rPr>
        <w:tab/>
      </w:r>
      <w:r>
        <w:rPr>
          <w:color w:val="000000"/>
        </w:rPr>
        <w:t>˟</w:t>
      </w:r>
      <w:r>
        <w:rPr>
          <w:color w:val="000000"/>
        </w:rPr>
        <w:t>-2.522</w:t>
      </w:r>
      <w:r>
        <w:rPr>
          <w:color w:val="000000"/>
        </w:rPr>
        <w:tab/>
        <w:t>264.703</w:t>
      </w:r>
    </w:p>
    <w:p>
      <w:pPr>
        <w:spacing w:after="354" w:line="259" w:lineRule="auto"/>
        <w:ind w:left="295" w:right="1085"/>
        <w:jc w:val="left"/>
        <w:rPr/>
      </w:pPr>
      <w:r>
        <w:rPr>
          <w:color w:val="000000"/>
        </w:rPr>
        <w:t>-606.448</w:t>
      </w:r>
    </w:p>
    <w:p>
      <w:pPr>
        <w:spacing w:after="354" w:line="259" w:lineRule="auto"/>
        <w:ind w:left="295" w:right="1085"/>
        <w:jc w:val="left"/>
        <w:rPr/>
      </w:pPr>
      <w:r>
        <w:rPr>
          <w:color w:val="000000"/>
        </w:rPr>
        <w:t>+1.235</w:t>
      </w:r>
    </w:p>
    <w:p>
      <w:pPr>
        <w:spacing w:after="86" w:line="259" w:lineRule="auto"/>
        <w:ind w:left="295" w:right="1085"/>
        <w:jc w:val="left"/>
        <w:rPr/>
      </w:pPr>
      <w:r>
        <w:rPr>
          <w:color w:val="000000"/>
        </w:rPr>
        <w:t>-605.213</w:t>
      </w:r>
    </w:p>
    <w:tbl>
      <w:tblPr>
        <w:tblStyle w:val="TableGrid"/>
        <w:tblW w:w="6534" w:type="dxa"/>
        <w:tblInd w:w="300" w:type="dxa"/>
        <w:tblCellMar>
          <w:top w:w="0" w:type="dxa"/>
          <w:left w:w="0" w:type="dxa"/>
          <w:bottom w:w="0" w:type="dxa"/>
          <w:right w:w="0" w:type="dxa"/>
        </w:tblCellMar>
        <w:tblLook w:val="04A0"/>
      </w:tblPr>
      <w:tblGrid>
        <w:gridCol w:w="1380"/>
        <w:gridCol w:w="1920"/>
        <w:gridCol w:w="1440"/>
        <w:gridCol w:w="1794"/>
      </w:tblGrid>
      <w:tr>
        <w:trPr>
          <w:trHeight w:val="2415"/>
        </w:trPr>
        <w:tc>
          <w:tcPr>
            <w:cnfStyle w:val="101000000000"/>
            <w:tcW w:w="1380" w:type="dxa"/>
            <w:tcBorders>
              <w:top w:val="nil" w:sz="4" w:space="0"/>
              <w:left w:val="nil" w:sz="4" w:space="0"/>
              <w:bottom w:val="nil" w:sz="4" w:space="0"/>
              <w:right w:val="nil" w:sz="4" w:space="0"/>
            </w:tcBorders>
          </w:tcPr>
          <w:p>
            <w:pPr>
              <w:spacing w:after="352" w:line="259" w:lineRule="auto"/>
              <w:ind w:left="0" w:firstLine="0"/>
              <w:jc w:val="left"/>
              <w:rPr/>
            </w:pPr>
            <w:r>
              <w:rPr>
                <w:color w:val="000000"/>
              </w:rPr>
              <w:t>+1.235</w:t>
            </w:r>
          </w:p>
          <w:p>
            <w:pPr>
              <w:spacing w:after="352" w:line="259" w:lineRule="auto"/>
              <w:ind w:left="0" w:firstLine="0"/>
              <w:jc w:val="left"/>
              <w:rPr/>
            </w:pPr>
            <w:r>
              <w:rPr>
                <w:color w:val="000000"/>
              </w:rPr>
              <w:t>-603.978</w:t>
            </w:r>
          </w:p>
          <w:p>
            <w:pPr>
              <w:spacing w:after="352" w:line="259" w:lineRule="auto"/>
              <w:ind w:left="0" w:firstLine="0"/>
              <w:jc w:val="left"/>
              <w:rPr/>
            </w:pPr>
            <w:r>
              <w:rPr>
                <w:color w:val="000000"/>
              </w:rPr>
              <w:t>+301.269</w:t>
            </w:r>
          </w:p>
          <w:p>
            <w:pPr>
              <w:spacing w:after="0" w:line="259" w:lineRule="auto"/>
              <w:ind w:left="0" w:firstLine="0"/>
              <w:jc w:val="left"/>
              <w:rPr/>
            </w:pPr>
            <w:r>
              <w:rPr>
                <w:color w:val="000000"/>
              </w:rPr>
              <w:t>-302.709</w:t>
            </w:r>
          </w:p>
        </w:tc>
        <w:tc>
          <w:tcPr>
            <w:cnfStyle w:val="100000000000"/>
            <w:tcW w:w="1920" w:type="dxa"/>
            <w:tcBorders>
              <w:top w:val="nil" w:sz="4" w:space="0"/>
              <w:left w:val="nil" w:sz="4" w:space="0"/>
              <w:bottom w:val="nil" w:sz="4" w:space="0"/>
              <w:right w:val="nil" w:sz="4" w:space="0"/>
            </w:tcBorders>
          </w:tcPr>
          <w:p>
            <w:pPr>
              <w:spacing w:after="0" w:line="259" w:lineRule="auto"/>
              <w:ind w:left="0" w:firstLine="0"/>
              <w:jc w:val="left"/>
              <w:rPr/>
            </w:pPr>
            <w:r>
              <w:rPr>
                <w:color w:val="000000"/>
              </w:rPr>
              <w:t>˟</w:t>
            </w:r>
            <w:r>
              <w:rPr>
                <w:color w:val="000000"/>
              </w:rPr>
              <w:t>-275.430</w:t>
            </w:r>
          </w:p>
        </w:tc>
        <w:tc>
          <w:tcPr>
            <w:cnfStyle w:val="100000000000"/>
            <w:tcW w:w="1440" w:type="dxa"/>
            <w:tcBorders>
              <w:top w:val="nil" w:sz="4" w:space="0"/>
              <w:left w:val="nil" w:sz="4" w:space="0"/>
              <w:bottom w:val="nil" w:sz="4" w:space="0"/>
              <w:right w:val="nil" w:sz="4" w:space="0"/>
            </w:tcBorders>
          </w:tcPr>
          <w:p>
            <w:pPr>
              <w:spacing w:after="160" w:line="259" w:lineRule="auto"/>
              <w:ind w:left="0" w:firstLine="0"/>
              <w:jc w:val="left"/>
              <w:rPr/>
            </w:pPr>
          </w:p>
        </w:tc>
        <w:tc>
          <w:tcPr>
            <w:cnfStyle w:val="100000000000"/>
            <w:tcW w:w="1794" w:type="dxa"/>
            <w:tcBorders>
              <w:top w:val="nil" w:sz="4" w:space="0"/>
              <w:left w:val="nil" w:sz="4" w:space="0"/>
              <w:bottom w:val="nil" w:sz="4" w:space="0"/>
              <w:right w:val="nil" w:sz="4" w:space="0"/>
            </w:tcBorders>
          </w:tcPr>
          <w:p>
            <w:pPr>
              <w:spacing w:after="0" w:line="259" w:lineRule="auto"/>
              <w:ind w:left="0" w:firstLine="0"/>
              <w:jc w:val="left"/>
              <w:rPr/>
            </w:pPr>
            <w:r>
              <w:rPr>
                <w:color w:val="000000"/>
              </w:rPr>
              <w:t>340.156</w:t>
            </w:r>
          </w:p>
        </w:tc>
      </w:tr>
      <w:tr>
        <w:trPr>
          <w:trHeight w:val="1763"/>
        </w:trPr>
        <w:tc>
          <w:tcPr>
            <w:cnfStyle w:val="001000100000"/>
            <w:tcW w:w="1380" w:type="dxa"/>
            <w:tcBorders>
              <w:top w:val="nil" w:sz="4" w:space="0"/>
              <w:left w:val="nil" w:sz="4" w:space="0"/>
              <w:bottom w:val="nil" w:sz="4" w:space="0"/>
              <w:right w:val="nil" w:sz="4" w:space="0"/>
            </w:tcBorders>
            <w:vAlign w:val="bottom"/>
          </w:tcPr>
          <w:p>
            <w:pPr>
              <w:spacing w:after="352" w:line="259" w:lineRule="auto"/>
              <w:ind w:left="0" w:firstLine="0"/>
              <w:jc w:val="left"/>
              <w:rPr/>
            </w:pPr>
            <w:r>
              <w:rPr>
                <w:color w:val="000000"/>
              </w:rPr>
              <w:t>301.269</w:t>
            </w:r>
          </w:p>
          <w:p>
            <w:pPr>
              <w:spacing w:after="352" w:line="259" w:lineRule="auto"/>
              <w:ind w:left="0" w:firstLine="0"/>
              <w:jc w:val="left"/>
              <w:rPr/>
            </w:pPr>
            <w:r>
              <w:rPr>
                <w:color w:val="000000"/>
              </w:rPr>
              <w:t>301.269</w:t>
            </w:r>
          </w:p>
          <w:p>
            <w:pPr>
              <w:spacing w:after="0" w:line="259" w:lineRule="auto"/>
              <w:ind w:left="0" w:firstLine="0"/>
              <w:jc w:val="left"/>
              <w:rPr/>
            </w:pPr>
            <w:r>
              <w:rPr>
                <w:color w:val="000000"/>
              </w:rPr>
              <w:t>0.000</w:t>
            </w:r>
          </w:p>
        </w:tc>
        <w:tc>
          <w:tcPr>
            <w:cnfStyle w:val="000000100000"/>
            <w:tcW w:w="1920" w:type="dxa"/>
            <w:tcBorders>
              <w:top w:val="nil" w:sz="4" w:space="0"/>
              <w:left w:val="nil" w:sz="4" w:space="0"/>
              <w:bottom w:val="nil" w:sz="4" w:space="0"/>
              <w:right w:val="nil" w:sz="4" w:space="0"/>
            </w:tcBorders>
          </w:tcPr>
          <w:p>
            <w:pPr>
              <w:spacing w:after="0" w:line="259" w:lineRule="auto"/>
              <w:ind w:left="0" w:firstLine="0"/>
              <w:jc w:val="left"/>
              <w:rPr/>
            </w:pPr>
            <w:r>
              <w:rPr>
                <w:color w:val="000000"/>
              </w:rPr>
              <w:t>˟</w:t>
            </w:r>
            <w:r>
              <w:rPr>
                <w:color w:val="000000"/>
              </w:rPr>
              <w:t>+6.903</w:t>
            </w:r>
          </w:p>
        </w:tc>
        <w:tc>
          <w:tcPr>
            <w:cnfStyle w:val="000000100000"/>
            <w:tcW w:w="1440" w:type="dxa"/>
            <w:tcBorders>
              <w:top w:val="nil" w:sz="4" w:space="0"/>
              <w:left w:val="nil" w:sz="4" w:space="0"/>
              <w:bottom w:val="nil" w:sz="4" w:space="0"/>
              <w:right w:val="nil" w:sz="4" w:space="0"/>
            </w:tcBorders>
          </w:tcPr>
          <w:p>
            <w:pPr>
              <w:spacing w:after="0" w:line="259" w:lineRule="auto"/>
              <w:ind w:left="0" w:firstLine="0"/>
              <w:jc w:val="left"/>
              <w:rPr/>
            </w:pPr>
            <w:r>
              <w:rPr>
                <w:color w:val="000000"/>
              </w:rPr>
              <w:t>2079.660</w:t>
            </w:r>
          </w:p>
        </w:tc>
        <w:tc>
          <w:tcPr>
            <w:cnfStyle w:val="000000100000"/>
            <w:tcW w:w="1794" w:type="dxa"/>
            <w:tcBorders>
              <w:top w:val="nil" w:sz="4" w:space="0"/>
              <w:left w:val="nil" w:sz="4" w:space="0"/>
              <w:bottom w:val="nil" w:sz="4" w:space="0"/>
              <w:right w:val="nil" w:sz="4" w:space="0"/>
            </w:tcBorders>
          </w:tcPr>
          <w:p>
            <w:pPr>
              <w:spacing w:after="160" w:line="259" w:lineRule="auto"/>
              <w:ind w:left="0" w:firstLine="0"/>
              <w:jc w:val="left"/>
              <w:rPr/>
            </w:pPr>
          </w:p>
        </w:tc>
      </w:tr>
      <w:tr>
        <w:trPr>
          <w:trHeight w:val="652"/>
        </w:trPr>
        <w:tc>
          <w:tcPr>
            <w:cnfStyle w:val="001000010000"/>
            <w:tcW w:w="6534" w:type="dxa"/>
            <w:gridSpan w:val="4"/>
            <w:tcBorders>
              <w:top w:val="nil" w:sz="4" w:space="0"/>
              <w:left w:val="nil" w:sz="4" w:space="0"/>
              <w:bottom w:val="nil" w:sz="4" w:space="0"/>
              <w:right w:val="nil" w:sz="4" w:space="0"/>
            </w:tcBorders>
            <w:vAlign w:val="bottom"/>
          </w:tcPr>
          <w:p>
            <w:pPr>
              <w:spacing w:after="0" w:line="259" w:lineRule="auto"/>
              <w:ind w:left="0" w:firstLine="0"/>
              <w:rPr/>
            </w:pPr>
            <w:r>
              <w:rPr>
                <w:color w:val="000000"/>
              </w:rPr>
              <w:t xml:space="preserve">2 </w:t>
            </w:r>
            <w:r>
              <w:rPr>
                <w:color w:val="000000"/>
              </w:rPr>
              <w:t xml:space="preserve">× </w:t>
            </w:r>
            <w:r>
              <w:rPr>
                <w:color w:val="000000"/>
              </w:rPr>
              <w:t xml:space="preserve">AREA= </w:t>
            </w:r>
            <w:r>
              <w:rPr>
                <w:color w:val="000000"/>
              </w:rPr>
              <w:t>SUMATION OF POSITIVE – SUMATION OF</w:t>
            </w:r>
          </w:p>
        </w:tc>
      </w:tr>
    </w:tbl>
    <w:p>
      <w:pPr>
        <w:spacing w:after="354" w:line="259" w:lineRule="auto"/>
        <w:ind w:left="295" w:right="1085"/>
        <w:jc w:val="left"/>
        <w:rPr/>
      </w:pPr>
      <w:r>
        <w:rPr>
          <w:color w:val="000000"/>
        </w:rPr>
        <w:t>NEGATIVE</w:t>
      </w:r>
    </w:p>
    <w:p>
      <w:pPr>
        <w:spacing w:after="258" w:line="259" w:lineRule="auto"/>
        <w:ind w:left="295" w:right="1085"/>
        <w:jc w:val="left"/>
        <w:rPr/>
      </w:pPr>
      <w:r>
        <w:rPr>
          <w:color w:val="000000"/>
        </w:rPr>
        <w:t xml:space="preserve">2 </w:t>
      </w:r>
      <w:r>
        <w:rPr>
          <w:color w:val="000000"/>
        </w:rPr>
        <w:t xml:space="preserve">× </w:t>
      </w:r>
      <w:r>
        <w:rPr>
          <w:color w:val="000000"/>
        </w:rPr>
        <w:t>AREA = 168841.916 – 5800.690</w:t>
      </w:r>
    </w:p>
    <w:p>
      <w:pPr>
        <w:tabs>
          <w:tab w:val="center" w:pos="724"/>
          <w:tab w:val="center" w:pos="2150"/>
        </w:tabs>
        <w:spacing w:after="258" w:line="259" w:lineRule="auto"/>
        <w:ind w:left="0" w:firstLine="0"/>
        <w:jc w:val="left"/>
        <w:rPr/>
      </w:pPr>
      <w:r>
        <w:rPr>
          <w:rFonts w:ascii="Calibri" w:cs="Calibri" w:eastAsia="Calibri" w:hAnsi="Calibri"/>
          <w:color w:val="000000"/>
          <w:sz w:val="22"/>
        </w:rPr>
        <w:tab/>
      </w:r>
      <w:r>
        <w:rPr>
          <w:color w:val="000000"/>
        </w:rPr>
        <w:t>AREA =</w:t>
      </w:r>
      <w:r>
        <w:rPr>
          <w:color w:val="000000"/>
        </w:rPr>
        <w:tab/>
      </w:r>
      <w:r>
        <w:rPr>
          <w:color w:val="000000"/>
          <w:u w:val="single" w:color="000000"/>
        </w:rPr>
        <w:t>163041.226</w:t>
      </w:r>
    </w:p>
    <w:p>
      <w:pPr>
        <w:spacing w:after="252" w:line="259" w:lineRule="auto"/>
        <w:ind w:left="1810" w:right="1085"/>
        <w:jc w:val="left"/>
        <w:rPr/>
      </w:pPr>
      <w:r>
        <w:rPr>
          <w:color w:val="000000"/>
        </w:rPr>
        <w:t>2</w:t>
      </w:r>
    </w:p>
    <w:p>
      <w:pPr>
        <w:spacing w:after="354" w:line="259" w:lineRule="auto"/>
        <w:ind w:left="295" w:right="1085"/>
        <w:jc w:val="left"/>
        <w:rPr/>
      </w:pPr>
      <w:r>
        <w:rPr>
          <w:color w:val="000000"/>
        </w:rPr>
        <w:t>AREA = 81520.613 square meters</w:t>
      </w:r>
    </w:p>
    <w:p>
      <w:pPr>
        <w:spacing w:after="258" w:line="259" w:lineRule="auto"/>
        <w:ind w:left="295" w:right="1085"/>
        <w:jc w:val="left"/>
        <w:rPr/>
      </w:pPr>
      <w:r>
        <w:rPr>
          <w:color w:val="000000"/>
        </w:rPr>
        <w:t>In hectares 81520.613/10,000</w:t>
      </w:r>
    </w:p>
    <w:p>
      <w:pPr>
        <w:spacing w:after="354" w:line="259" w:lineRule="auto"/>
        <w:ind w:left="670" w:right="1085"/>
        <w:jc w:val="left"/>
        <w:rPr/>
      </w:pPr>
      <w:r>
        <w:rPr>
          <w:color w:val="000000"/>
        </w:rPr>
        <w:t>= 8.152 Hectares</w:t>
      </w:r>
    </w:p>
    <w:p>
      <w:pPr>
        <w:pStyle w:val="Heading3"/>
        <w:tabs>
          <w:tab w:val="center" w:pos="2023"/>
        </w:tabs>
        <w:spacing w:after="355"/>
        <w:ind w:left="0" w:firstLine="0"/>
        <w:rPr/>
      </w:pPr>
      <w:r>
        <w:t>3.9</w:t>
      </w:r>
      <w:r>
        <w:tab/>
        <w:t>BACK COMPUTATIO</w:t>
      </w:r>
      <w:r>
        <w:t>N</w:t>
      </w:r>
    </w:p>
    <w:p>
      <w:pPr>
        <w:spacing w:after="0"/>
        <w:ind w:left="18"/>
        <w:rPr/>
      </w:pPr>
      <w:r>
        <w:t>Table 3.5 showing the computation of bo</w:t>
      </w:r>
      <w:r>
        <w:t>undary pillar</w:t>
      </w:r>
    </w:p>
    <w:tbl>
      <w:tblPr>
        <w:tblStyle w:val="TableGrid"/>
        <w:tblW w:w="10710" w:type="dxa"/>
        <w:tblInd w:w="-1170" w:type="dxa"/>
        <w:tblCellMar>
          <w:top w:w="99" w:type="dxa"/>
          <w:left w:w="0" w:type="dxa"/>
          <w:bottom w:w="0" w:type="dxa"/>
          <w:right w:w="115" w:type="dxa"/>
        </w:tblCellMar>
        <w:tblLook w:val="04A0"/>
      </w:tblPr>
      <w:tblGrid>
        <w:gridCol w:w="1170"/>
        <w:gridCol w:w="1080"/>
        <w:gridCol w:w="1440"/>
        <w:gridCol w:w="1170"/>
        <w:gridCol w:w="1350"/>
        <w:gridCol w:w="1710"/>
        <w:gridCol w:w="1530"/>
        <w:gridCol w:w="1260"/>
      </w:tblGrid>
      <w:tr>
        <w:trPr>
          <w:trHeight w:val="1214"/>
        </w:trPr>
        <w:tc>
          <w:tcPr>
            <w:cnfStyle w:val="101000000000"/>
            <w:tcW w:w="1170" w:type="dxa"/>
            <w:tcBorders>
              <w:top w:val="single" w:color="000000" w:sz="8" w:space="0"/>
              <w:left w:val="single" w:color="000000" w:sz="8" w:space="0"/>
              <w:bottom w:val="single" w:color="000000" w:sz="8" w:space="0"/>
              <w:right w:val="single" w:color="000000" w:sz="8" w:space="0"/>
            </w:tcBorders>
          </w:tcPr>
          <w:p>
            <w:pPr>
              <w:spacing w:after="251" w:line="259" w:lineRule="auto"/>
              <w:ind w:left="108" w:firstLine="0"/>
              <w:jc w:val="left"/>
              <w:rPr/>
            </w:pPr>
            <w:r>
              <w:rPr>
                <w:color w:val="000000"/>
              </w:rPr>
              <w:t>From</w:t>
            </w:r>
          </w:p>
          <w:p>
            <w:pPr>
              <w:spacing w:after="0" w:line="259" w:lineRule="auto"/>
              <w:ind w:left="108" w:firstLine="0"/>
              <w:jc w:val="left"/>
              <w:rPr/>
            </w:pPr>
            <w:r>
              <w:rPr>
                <w:color w:val="000000"/>
              </w:rPr>
              <w:t>station</w:t>
            </w:r>
          </w:p>
        </w:tc>
        <w:tc>
          <w:tcPr>
            <w:cnfStyle w:val="100000000000"/>
            <w:tcW w:w="1080" w:type="dxa"/>
            <w:tcBorders>
              <w:top w:val="single" w:color="000000" w:sz="8" w:space="0"/>
              <w:left w:val="single" w:color="000000" w:sz="8" w:space="0"/>
              <w:bottom w:val="single" w:color="000000" w:sz="8" w:space="0"/>
              <w:right w:val="single" w:color="000000" w:sz="8" w:space="0"/>
            </w:tcBorders>
          </w:tcPr>
          <w:p>
            <w:pPr>
              <w:spacing w:after="0" w:line="259" w:lineRule="auto"/>
              <w:ind w:left="108" w:firstLine="0"/>
              <w:jc w:val="left"/>
              <w:rPr/>
            </w:pPr>
            <w:r>
              <w:rPr>
                <w:color w:val="000000"/>
              </w:rPr>
              <w:t>Bearing</w:t>
            </w:r>
          </w:p>
        </w:tc>
        <w:tc>
          <w:tcPr>
            <w:cnfStyle w:val="100000000000"/>
            <w:tcW w:w="1440" w:type="dxa"/>
            <w:tcBorders>
              <w:top w:val="single" w:color="000000" w:sz="8" w:space="0"/>
              <w:left w:val="single" w:color="000000" w:sz="8" w:space="0"/>
              <w:bottom w:val="single" w:color="000000" w:sz="8" w:space="0"/>
              <w:right w:val="single" w:color="000000" w:sz="8" w:space="0"/>
            </w:tcBorders>
          </w:tcPr>
          <w:p>
            <w:pPr>
              <w:spacing w:after="0" w:line="259" w:lineRule="auto"/>
              <w:ind w:left="108" w:firstLine="0"/>
              <w:jc w:val="left"/>
              <w:rPr/>
            </w:pPr>
            <w:r>
              <w:rPr>
                <w:color w:val="000000"/>
              </w:rPr>
              <w:t>Dist(m)</w:t>
            </w:r>
          </w:p>
        </w:tc>
        <w:tc>
          <w:tcPr>
            <w:cnfStyle w:val="100000000000"/>
            <w:tcW w:w="1170" w:type="dxa"/>
            <w:tcBorders>
              <w:top w:val="single" w:color="000000" w:sz="8" w:space="0"/>
              <w:left w:val="single" w:color="000000" w:sz="8" w:space="0"/>
              <w:bottom w:val="single" w:color="000000" w:sz="8" w:space="0"/>
              <w:right w:val="single" w:color="000000" w:sz="8" w:space="0"/>
            </w:tcBorders>
          </w:tcPr>
          <w:p>
            <w:pPr>
              <w:spacing w:after="0" w:line="259" w:lineRule="auto"/>
              <w:ind w:left="108" w:firstLine="0"/>
              <w:jc w:val="left"/>
              <w:rPr/>
            </w:pPr>
            <w:r>
              <w:rPr>
                <w:color w:val="000000"/>
              </w:rPr>
              <w:t>DN</w:t>
            </w:r>
          </w:p>
        </w:tc>
        <w:tc>
          <w:tcPr>
            <w:cnfStyle w:val="100000000000"/>
            <w:tcW w:w="1350" w:type="dxa"/>
            <w:tcBorders>
              <w:top w:val="single" w:color="000000" w:sz="8" w:space="0"/>
              <w:left w:val="single" w:color="000000" w:sz="8" w:space="0"/>
              <w:bottom w:val="single" w:color="000000" w:sz="8" w:space="0"/>
              <w:right w:val="single" w:color="000000" w:sz="8" w:space="0"/>
            </w:tcBorders>
          </w:tcPr>
          <w:p>
            <w:pPr>
              <w:spacing w:after="0" w:line="259" w:lineRule="auto"/>
              <w:ind w:left="108" w:firstLine="0"/>
              <w:jc w:val="left"/>
              <w:rPr/>
            </w:pPr>
            <w:r>
              <w:rPr>
                <w:color w:val="000000"/>
              </w:rPr>
              <w:t>DE</w:t>
            </w:r>
          </w:p>
        </w:tc>
        <w:tc>
          <w:tcPr>
            <w:cnfStyle w:val="100000000000"/>
            <w:tcW w:w="1710" w:type="dxa"/>
            <w:tcBorders>
              <w:top w:val="single" w:color="000000" w:sz="8" w:space="0"/>
              <w:left w:val="single" w:color="000000" w:sz="8" w:space="0"/>
              <w:bottom w:val="single" w:color="000000" w:sz="8" w:space="0"/>
              <w:right w:val="single" w:color="000000" w:sz="8" w:space="0"/>
            </w:tcBorders>
          </w:tcPr>
          <w:p>
            <w:pPr>
              <w:spacing w:after="0" w:line="259" w:lineRule="auto"/>
              <w:ind w:left="108" w:firstLine="0"/>
              <w:jc w:val="left"/>
              <w:rPr/>
            </w:pPr>
            <w:r>
              <w:rPr>
                <w:color w:val="000000"/>
              </w:rPr>
              <w:t>Northing</w:t>
            </w:r>
          </w:p>
        </w:tc>
        <w:tc>
          <w:tcPr>
            <w:cnfStyle w:val="100000000000"/>
            <w:tcW w:w="1530" w:type="dxa"/>
            <w:tcBorders>
              <w:top w:val="single" w:color="000000" w:sz="8" w:space="0"/>
              <w:left w:val="single" w:color="000000" w:sz="8" w:space="0"/>
              <w:bottom w:val="single" w:color="000000" w:sz="8" w:space="0"/>
              <w:right w:val="single" w:color="000000" w:sz="8" w:space="0"/>
            </w:tcBorders>
          </w:tcPr>
          <w:p>
            <w:pPr>
              <w:spacing w:after="0" w:line="259" w:lineRule="auto"/>
              <w:ind w:left="108" w:firstLine="0"/>
              <w:jc w:val="left"/>
              <w:rPr/>
            </w:pPr>
            <w:r>
              <w:rPr>
                <w:color w:val="000000"/>
              </w:rPr>
              <w:t>Easting</w:t>
            </w:r>
          </w:p>
        </w:tc>
        <w:tc>
          <w:tcPr>
            <w:cnfStyle w:val="100000000000"/>
            <w:tcW w:w="1260" w:type="dxa"/>
            <w:tcBorders>
              <w:top w:val="single" w:color="000000" w:sz="8" w:space="0"/>
              <w:left w:val="single" w:color="000000" w:sz="8" w:space="0"/>
              <w:bottom w:val="single" w:color="000000" w:sz="8" w:space="0"/>
              <w:right w:val="single" w:color="000000" w:sz="8" w:space="0"/>
            </w:tcBorders>
          </w:tcPr>
          <w:p>
            <w:pPr>
              <w:spacing w:after="0" w:line="259" w:lineRule="auto"/>
              <w:ind w:left="108" w:firstLine="0"/>
              <w:jc w:val="left"/>
              <w:rPr/>
            </w:pPr>
            <w:r>
              <w:rPr>
                <w:color w:val="000000"/>
              </w:rPr>
              <w:t>To station</w:t>
            </w:r>
          </w:p>
        </w:tc>
      </w:tr>
      <w:tr>
        <w:trPr>
          <w:trHeight w:val="1214"/>
        </w:trPr>
        <w:tc>
          <w:tcPr>
            <w:cnfStyle w:val="001000100000"/>
            <w:tcW w:w="1170"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100000"/>
            <w:tcW w:w="1080"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100000"/>
            <w:tcW w:w="1440"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100000"/>
            <w:tcW w:w="1170"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100000"/>
            <w:tcW w:w="1350"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100000"/>
            <w:tcW w:w="1710" w:type="dxa"/>
            <w:tcBorders>
              <w:top w:val="single" w:color="000000" w:sz="8" w:space="0"/>
              <w:left w:val="single" w:color="000000" w:sz="8" w:space="0"/>
              <w:bottom w:val="single" w:color="000000" w:sz="8" w:space="0"/>
              <w:right w:val="single" w:color="000000" w:sz="8" w:space="0"/>
            </w:tcBorders>
          </w:tcPr>
          <w:p>
            <w:pPr>
              <w:spacing w:after="0" w:line="259" w:lineRule="auto"/>
              <w:ind w:left="108" w:firstLine="0"/>
              <w:jc w:val="left"/>
              <w:rPr/>
            </w:pPr>
            <w:r>
              <w:rPr>
                <w:color w:val="212121"/>
              </w:rPr>
              <w:t>946654.018</w:t>
            </w:r>
          </w:p>
        </w:tc>
        <w:tc>
          <w:tcPr>
            <w:cnfStyle w:val="000000100000"/>
            <w:tcW w:w="1530" w:type="dxa"/>
            <w:tcBorders>
              <w:top w:val="single" w:color="000000" w:sz="8" w:space="0"/>
              <w:left w:val="single" w:color="000000" w:sz="8" w:space="0"/>
              <w:bottom w:val="single" w:color="000000" w:sz="8" w:space="0"/>
              <w:right w:val="single" w:color="000000" w:sz="8" w:space="0"/>
            </w:tcBorders>
          </w:tcPr>
          <w:p>
            <w:pPr>
              <w:spacing w:after="0" w:line="259" w:lineRule="auto"/>
              <w:ind w:left="108" w:firstLine="0"/>
              <w:jc w:val="left"/>
              <w:rPr/>
            </w:pPr>
            <w:r>
              <w:rPr>
                <w:color w:val="212121"/>
              </w:rPr>
              <w:t>680157.867</w:t>
            </w:r>
          </w:p>
        </w:tc>
        <w:tc>
          <w:tcPr>
            <w:cnfStyle w:val="000000100000"/>
            <w:tcW w:w="1260" w:type="dxa"/>
            <w:tcBorders>
              <w:top w:val="single" w:color="000000" w:sz="8" w:space="0"/>
              <w:left w:val="single" w:color="000000" w:sz="8" w:space="0"/>
              <w:bottom w:val="single" w:color="000000" w:sz="8" w:space="0"/>
              <w:right w:val="single" w:color="000000" w:sz="8" w:space="0"/>
            </w:tcBorders>
          </w:tcPr>
          <w:p>
            <w:pPr>
              <w:spacing w:after="251" w:line="259" w:lineRule="auto"/>
              <w:ind w:left="108" w:firstLine="0"/>
              <w:jc w:val="left"/>
              <w:rPr/>
            </w:pPr>
            <w:r>
              <w:rPr>
                <w:color w:val="000000"/>
              </w:rPr>
              <w:t>KWPT</w:t>
            </w:r>
          </w:p>
          <w:p>
            <w:pPr>
              <w:spacing w:after="0" w:line="259" w:lineRule="auto"/>
              <w:ind w:left="108" w:firstLine="0"/>
              <w:jc w:val="left"/>
              <w:rPr/>
            </w:pPr>
            <w:r>
              <w:rPr>
                <w:color w:val="000000"/>
              </w:rPr>
              <w:t>727</w:t>
            </w:r>
          </w:p>
        </w:tc>
      </w:tr>
      <w:tr>
        <w:trPr>
          <w:trHeight w:val="1214"/>
        </w:trPr>
        <w:tc>
          <w:tcPr>
            <w:cnfStyle w:val="001000010000"/>
            <w:tcW w:w="1170" w:type="dxa"/>
            <w:tcBorders>
              <w:top w:val="single" w:color="000000" w:sz="8" w:space="0"/>
              <w:left w:val="single" w:color="000000" w:sz="8" w:space="0"/>
              <w:bottom w:val="single" w:color="000000" w:sz="8" w:space="0"/>
              <w:right w:val="single" w:color="000000" w:sz="8" w:space="0"/>
            </w:tcBorders>
          </w:tcPr>
          <w:p>
            <w:pPr>
              <w:spacing w:after="251" w:line="259" w:lineRule="auto"/>
              <w:ind w:left="108" w:firstLine="0"/>
              <w:jc w:val="left"/>
              <w:rPr/>
            </w:pPr>
            <w:r>
              <w:rPr>
                <w:color w:val="000000"/>
              </w:rPr>
              <w:t>KWPT</w:t>
            </w:r>
          </w:p>
          <w:p>
            <w:pPr>
              <w:spacing w:after="0" w:line="259" w:lineRule="auto"/>
              <w:ind w:left="108" w:firstLine="0"/>
              <w:jc w:val="left"/>
              <w:rPr/>
            </w:pPr>
            <w:r>
              <w:rPr>
                <w:color w:val="000000"/>
              </w:rPr>
              <w:t>727</w:t>
            </w:r>
          </w:p>
        </w:tc>
        <w:tc>
          <w:tcPr>
            <w:cnfStyle w:val="000000010000"/>
            <w:tcW w:w="1080"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000000"/>
              </w:rPr>
              <w:t>95</w:t>
            </w:r>
            <w:r>
              <w:rPr>
                <w:rFonts w:ascii="Arial" w:cs="Arial" w:eastAsia="Arial" w:hAnsi="Arial"/>
                <w:color w:val="000000"/>
              </w:rPr>
              <w:t>° 36’</w:t>
            </w:r>
          </w:p>
        </w:tc>
        <w:tc>
          <w:tcPr>
            <w:cnfStyle w:val="000000010000"/>
            <w:tcW w:w="1440" w:type="dxa"/>
            <w:tcBorders>
              <w:top w:val="single" w:color="000000" w:sz="8" w:space="0"/>
              <w:left w:val="single" w:color="000000" w:sz="8" w:space="0"/>
              <w:bottom w:val="single" w:color="000000" w:sz="8" w:space="0"/>
              <w:right w:val="single" w:color="000000" w:sz="8" w:space="0"/>
            </w:tcBorders>
          </w:tcPr>
          <w:p>
            <w:pPr>
              <w:spacing w:after="0" w:line="259" w:lineRule="auto"/>
              <w:ind w:left="108" w:firstLine="0"/>
              <w:jc w:val="left"/>
              <w:rPr/>
            </w:pPr>
            <w:r>
              <w:rPr>
                <w:color w:val="000000"/>
              </w:rPr>
              <w:t>252.61</w:t>
            </w:r>
          </w:p>
        </w:tc>
        <w:tc>
          <w:tcPr>
            <w:cnfStyle w:val="000000010000"/>
            <w:tcW w:w="1170" w:type="dxa"/>
            <w:tcBorders>
              <w:top w:val="single" w:color="000000" w:sz="8" w:space="0"/>
              <w:left w:val="single" w:color="000000" w:sz="8" w:space="0"/>
              <w:bottom w:val="single" w:color="000000" w:sz="8" w:space="0"/>
              <w:right w:val="single" w:color="000000" w:sz="8" w:space="0"/>
            </w:tcBorders>
          </w:tcPr>
          <w:p>
            <w:pPr>
              <w:spacing w:after="0" w:line="259" w:lineRule="auto"/>
              <w:ind w:left="108" w:firstLine="0"/>
              <w:jc w:val="left"/>
              <w:rPr/>
            </w:pPr>
            <w:r>
              <w:rPr>
                <w:color w:val="000000"/>
              </w:rPr>
              <w:t>-6.292</w:t>
            </w:r>
          </w:p>
        </w:tc>
        <w:tc>
          <w:tcPr>
            <w:cnfStyle w:val="000000010000"/>
            <w:tcW w:w="1350" w:type="dxa"/>
            <w:tcBorders>
              <w:top w:val="single" w:color="000000" w:sz="8" w:space="0"/>
              <w:left w:val="single" w:color="000000" w:sz="8" w:space="0"/>
              <w:bottom w:val="single" w:color="000000" w:sz="8" w:space="0"/>
              <w:right w:val="single" w:color="000000" w:sz="8" w:space="0"/>
            </w:tcBorders>
          </w:tcPr>
          <w:p>
            <w:pPr>
              <w:spacing w:after="0" w:line="259" w:lineRule="auto"/>
              <w:ind w:left="108" w:firstLine="0"/>
              <w:jc w:val="left"/>
              <w:rPr/>
            </w:pPr>
            <w:r>
              <w:rPr>
                <w:color w:val="000000"/>
              </w:rPr>
              <w:t>125.359</w:t>
            </w:r>
          </w:p>
        </w:tc>
        <w:tc>
          <w:tcPr>
            <w:cnfStyle w:val="000000010000"/>
            <w:tcW w:w="1710" w:type="dxa"/>
            <w:tcBorders>
              <w:top w:val="single" w:color="000000" w:sz="8" w:space="0"/>
              <w:left w:val="single" w:color="000000" w:sz="8" w:space="0"/>
              <w:bottom w:val="single" w:color="000000" w:sz="8" w:space="0"/>
              <w:right w:val="single" w:color="000000" w:sz="8" w:space="0"/>
            </w:tcBorders>
          </w:tcPr>
          <w:p>
            <w:pPr>
              <w:spacing w:after="0" w:line="259" w:lineRule="auto"/>
              <w:ind w:left="108" w:firstLine="0"/>
              <w:jc w:val="left"/>
              <w:rPr/>
            </w:pPr>
            <w:r>
              <w:rPr>
                <w:color w:val="212121"/>
              </w:rPr>
              <w:t>946547.726</w:t>
            </w:r>
          </w:p>
        </w:tc>
        <w:tc>
          <w:tcPr>
            <w:cnfStyle w:val="000000010000"/>
            <w:tcW w:w="1530" w:type="dxa"/>
            <w:tcBorders>
              <w:top w:val="single" w:color="000000" w:sz="8" w:space="0"/>
              <w:left w:val="single" w:color="000000" w:sz="8" w:space="0"/>
              <w:bottom w:val="single" w:color="000000" w:sz="8" w:space="0"/>
              <w:right w:val="single" w:color="000000" w:sz="8" w:space="0"/>
            </w:tcBorders>
          </w:tcPr>
          <w:p>
            <w:pPr>
              <w:spacing w:after="0" w:line="259" w:lineRule="auto"/>
              <w:ind w:left="108" w:firstLine="0"/>
              <w:jc w:val="left"/>
              <w:rPr/>
            </w:pPr>
            <w:r>
              <w:rPr>
                <w:color w:val="212121"/>
              </w:rPr>
              <w:t>680283.226</w:t>
            </w:r>
          </w:p>
        </w:tc>
        <w:tc>
          <w:tcPr>
            <w:cnfStyle w:val="000000010000"/>
            <w:tcW w:w="1260" w:type="dxa"/>
            <w:tcBorders>
              <w:top w:val="single" w:color="000000" w:sz="8" w:space="0"/>
              <w:left w:val="single" w:color="000000" w:sz="8" w:space="0"/>
              <w:bottom w:val="single" w:color="000000" w:sz="8" w:space="0"/>
              <w:right w:val="single" w:color="000000" w:sz="8" w:space="0"/>
            </w:tcBorders>
          </w:tcPr>
          <w:p>
            <w:pPr>
              <w:spacing w:after="0" w:line="259" w:lineRule="auto"/>
              <w:ind w:left="108" w:firstLine="0"/>
              <w:jc w:val="left"/>
              <w:rPr/>
            </w:pPr>
            <w:r>
              <w:rPr>
                <w:color w:val="000000"/>
              </w:rPr>
              <w:t>SGIFT001</w:t>
            </w:r>
          </w:p>
        </w:tc>
      </w:tr>
      <w:tr>
        <w:trPr>
          <w:trHeight w:val="1213"/>
        </w:trPr>
        <w:tc>
          <w:tcPr>
            <w:cnfStyle w:val="001000100000"/>
            <w:tcW w:w="1170" w:type="dxa"/>
            <w:tcBorders>
              <w:top w:val="single" w:color="000000" w:sz="8" w:space="0"/>
              <w:left w:val="single" w:color="000000" w:sz="8" w:space="0"/>
              <w:bottom w:val="single" w:color="000000" w:sz="8" w:space="0"/>
              <w:right w:val="single" w:color="000000" w:sz="8" w:space="0"/>
            </w:tcBorders>
          </w:tcPr>
          <w:p>
            <w:pPr>
              <w:spacing w:after="251" w:line="259" w:lineRule="auto"/>
              <w:ind w:left="108" w:firstLine="0"/>
              <w:jc w:val="left"/>
              <w:rPr/>
            </w:pPr>
            <w:r>
              <w:rPr>
                <w:color w:val="000000"/>
              </w:rPr>
              <w:t>SGIFT00</w:t>
            </w:r>
          </w:p>
          <w:p>
            <w:pPr>
              <w:spacing w:after="0" w:line="259" w:lineRule="auto"/>
              <w:ind w:left="108" w:firstLine="0"/>
              <w:jc w:val="left"/>
              <w:rPr/>
            </w:pPr>
            <w:r>
              <w:rPr>
                <w:color w:val="000000"/>
              </w:rPr>
              <w:t>1</w:t>
            </w:r>
          </w:p>
        </w:tc>
        <w:tc>
          <w:tcPr>
            <w:cnfStyle w:val="000000100000"/>
            <w:tcW w:w="1080"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000000"/>
              </w:rPr>
              <w:t>181</w:t>
            </w:r>
            <w:r>
              <w:rPr>
                <w:rFonts w:ascii="Arial" w:cs="Arial" w:eastAsia="Arial" w:hAnsi="Arial"/>
                <w:color w:val="000000"/>
              </w:rPr>
              <w:t>° 52’</w:t>
            </w:r>
          </w:p>
        </w:tc>
        <w:tc>
          <w:tcPr>
            <w:cnfStyle w:val="000000100000"/>
            <w:tcW w:w="1440" w:type="dxa"/>
            <w:tcBorders>
              <w:top w:val="single" w:color="000000" w:sz="8" w:space="0"/>
              <w:left w:val="single" w:color="000000" w:sz="8" w:space="0"/>
              <w:bottom w:val="single" w:color="000000" w:sz="8" w:space="0"/>
              <w:right w:val="single" w:color="000000" w:sz="8" w:space="0"/>
            </w:tcBorders>
          </w:tcPr>
          <w:p>
            <w:pPr>
              <w:spacing w:after="0" w:line="259" w:lineRule="auto"/>
              <w:ind w:left="108" w:firstLine="0"/>
              <w:jc w:val="left"/>
              <w:rPr/>
            </w:pPr>
            <w:r>
              <w:rPr>
                <w:color w:val="000000"/>
              </w:rPr>
              <w:t>311.89</w:t>
            </w:r>
          </w:p>
        </w:tc>
        <w:tc>
          <w:tcPr>
            <w:cnfStyle w:val="000000100000"/>
            <w:tcW w:w="1170" w:type="dxa"/>
            <w:tcBorders>
              <w:top w:val="single" w:color="000000" w:sz="8" w:space="0"/>
              <w:left w:val="single" w:color="000000" w:sz="8" w:space="0"/>
              <w:bottom w:val="single" w:color="000000" w:sz="8" w:space="0"/>
              <w:right w:val="single" w:color="000000" w:sz="8" w:space="0"/>
            </w:tcBorders>
          </w:tcPr>
          <w:p>
            <w:pPr>
              <w:spacing w:after="0" w:line="259" w:lineRule="auto"/>
              <w:ind w:left="108" w:firstLine="0"/>
              <w:jc w:val="left"/>
              <w:rPr/>
            </w:pPr>
            <w:r>
              <w:rPr>
                <w:color w:val="000000"/>
              </w:rPr>
              <w:t>-71.520</w:t>
            </w:r>
          </w:p>
        </w:tc>
        <w:tc>
          <w:tcPr>
            <w:cnfStyle w:val="000000100000"/>
            <w:tcW w:w="1350" w:type="dxa"/>
            <w:tcBorders>
              <w:top w:val="single" w:color="000000" w:sz="8" w:space="0"/>
              <w:left w:val="single" w:color="000000" w:sz="8" w:space="0"/>
              <w:bottom w:val="single" w:color="000000" w:sz="8" w:space="0"/>
              <w:right w:val="single" w:color="000000" w:sz="8" w:space="0"/>
            </w:tcBorders>
          </w:tcPr>
          <w:p>
            <w:pPr>
              <w:spacing w:after="0" w:line="259" w:lineRule="auto"/>
              <w:ind w:left="108" w:firstLine="0"/>
              <w:jc w:val="left"/>
              <w:rPr/>
            </w:pPr>
            <w:r>
              <w:rPr>
                <w:color w:val="000000"/>
              </w:rPr>
              <w:t>148.244</w:t>
            </w:r>
          </w:p>
        </w:tc>
        <w:tc>
          <w:tcPr>
            <w:cnfStyle w:val="000000100000"/>
            <w:tcW w:w="1710" w:type="dxa"/>
            <w:tcBorders>
              <w:top w:val="single" w:color="000000" w:sz="8" w:space="0"/>
              <w:left w:val="single" w:color="000000" w:sz="8" w:space="0"/>
              <w:bottom w:val="single" w:color="000000" w:sz="8" w:space="0"/>
              <w:right w:val="single" w:color="000000" w:sz="8" w:space="0"/>
            </w:tcBorders>
          </w:tcPr>
          <w:p>
            <w:pPr>
              <w:spacing w:after="0" w:line="259" w:lineRule="auto"/>
              <w:ind w:left="108" w:firstLine="0"/>
              <w:jc w:val="left"/>
              <w:rPr/>
            </w:pPr>
            <w:r>
              <w:rPr>
                <w:color w:val="212121"/>
              </w:rPr>
              <w:t>946540.574</w:t>
            </w:r>
          </w:p>
        </w:tc>
        <w:tc>
          <w:tcPr>
            <w:cnfStyle w:val="000000100000"/>
            <w:tcW w:w="1530" w:type="dxa"/>
            <w:tcBorders>
              <w:top w:val="single" w:color="000000" w:sz="8" w:space="0"/>
              <w:left w:val="single" w:color="000000" w:sz="8" w:space="0"/>
              <w:bottom w:val="single" w:color="000000" w:sz="8" w:space="0"/>
              <w:right w:val="single" w:color="000000" w:sz="8" w:space="0"/>
            </w:tcBorders>
          </w:tcPr>
          <w:p>
            <w:pPr>
              <w:spacing w:after="0" w:line="259" w:lineRule="auto"/>
              <w:ind w:left="108" w:firstLine="0"/>
              <w:jc w:val="left"/>
              <w:rPr/>
            </w:pPr>
            <w:r>
              <w:rPr>
                <w:color w:val="212121"/>
              </w:rPr>
              <w:t>680431.297</w:t>
            </w:r>
          </w:p>
        </w:tc>
        <w:tc>
          <w:tcPr>
            <w:cnfStyle w:val="000000100000"/>
            <w:tcW w:w="1260" w:type="dxa"/>
            <w:tcBorders>
              <w:top w:val="single" w:color="000000" w:sz="8" w:space="0"/>
              <w:left w:val="single" w:color="000000" w:sz="8" w:space="0"/>
              <w:bottom w:val="single" w:color="000000" w:sz="8" w:space="0"/>
              <w:right w:val="single" w:color="000000" w:sz="8" w:space="0"/>
            </w:tcBorders>
          </w:tcPr>
          <w:p>
            <w:pPr>
              <w:spacing w:after="0" w:line="259" w:lineRule="auto"/>
              <w:ind w:left="108" w:firstLine="0"/>
              <w:jc w:val="left"/>
              <w:rPr/>
            </w:pPr>
            <w:r>
              <w:rPr>
                <w:color w:val="000000"/>
              </w:rPr>
              <w:t>SGIFT002</w:t>
            </w:r>
          </w:p>
        </w:tc>
      </w:tr>
      <w:tr>
        <w:trPr>
          <w:trHeight w:val="1214"/>
        </w:trPr>
        <w:tc>
          <w:tcPr>
            <w:cnfStyle w:val="001000010000"/>
            <w:tcW w:w="1170" w:type="dxa"/>
            <w:tcBorders>
              <w:top w:val="single" w:color="000000" w:sz="8" w:space="0"/>
              <w:left w:val="single" w:color="000000" w:sz="8" w:space="0"/>
              <w:bottom w:val="single" w:color="000000" w:sz="8" w:space="0"/>
              <w:right w:val="single" w:color="000000" w:sz="8" w:space="0"/>
            </w:tcBorders>
          </w:tcPr>
          <w:p>
            <w:pPr>
              <w:spacing w:after="251" w:line="259" w:lineRule="auto"/>
              <w:ind w:left="108" w:firstLine="0"/>
              <w:jc w:val="left"/>
              <w:rPr/>
            </w:pPr>
            <w:r>
              <w:rPr>
                <w:color w:val="000000"/>
              </w:rPr>
              <w:t>SGIFT00</w:t>
            </w:r>
          </w:p>
          <w:p>
            <w:pPr>
              <w:spacing w:after="0" w:line="259" w:lineRule="auto"/>
              <w:ind w:left="108" w:firstLine="0"/>
              <w:jc w:val="left"/>
              <w:rPr/>
            </w:pPr>
            <w:r>
              <w:rPr>
                <w:color w:val="000000"/>
              </w:rPr>
              <w:t>2</w:t>
            </w:r>
          </w:p>
        </w:tc>
        <w:tc>
          <w:tcPr>
            <w:cnfStyle w:val="000000010000"/>
            <w:tcW w:w="1080"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color w:val="000000"/>
              </w:rPr>
              <w:t>270</w:t>
            </w:r>
            <w:r>
              <w:rPr>
                <w:rFonts w:ascii="Arial" w:cs="Arial" w:eastAsia="Arial" w:hAnsi="Arial"/>
                <w:color w:val="000000"/>
              </w:rPr>
              <w:t>° 33’</w:t>
            </w:r>
          </w:p>
        </w:tc>
        <w:tc>
          <w:tcPr>
            <w:cnfStyle w:val="000000010000"/>
            <w:tcW w:w="1440" w:type="dxa"/>
            <w:tcBorders>
              <w:top w:val="single" w:color="000000" w:sz="8" w:space="0"/>
              <w:left w:val="single" w:color="000000" w:sz="8" w:space="0"/>
              <w:bottom w:val="single" w:color="000000" w:sz="8" w:space="0"/>
              <w:right w:val="single" w:color="000000" w:sz="8" w:space="0"/>
            </w:tcBorders>
          </w:tcPr>
          <w:p>
            <w:pPr>
              <w:spacing w:after="0" w:line="259" w:lineRule="auto"/>
              <w:ind w:left="108" w:firstLine="0"/>
              <w:jc w:val="left"/>
              <w:rPr/>
            </w:pPr>
            <w:r>
              <w:rPr>
                <w:color w:val="000000"/>
              </w:rPr>
              <w:t>252.90</w:t>
            </w:r>
          </w:p>
        </w:tc>
        <w:tc>
          <w:tcPr>
            <w:cnfStyle w:val="000000010000"/>
            <w:tcW w:w="1170" w:type="dxa"/>
            <w:tcBorders>
              <w:top w:val="single" w:color="000000" w:sz="8" w:space="0"/>
              <w:left w:val="single" w:color="000000" w:sz="8" w:space="0"/>
              <w:bottom w:val="single" w:color="000000" w:sz="8" w:space="0"/>
              <w:right w:val="single" w:color="000000" w:sz="8" w:space="0"/>
            </w:tcBorders>
          </w:tcPr>
          <w:p>
            <w:pPr>
              <w:spacing w:after="0" w:line="259" w:lineRule="auto"/>
              <w:ind w:left="108" w:firstLine="0"/>
              <w:jc w:val="left"/>
              <w:rPr/>
            </w:pPr>
            <w:r>
              <w:rPr>
                <w:color w:val="000000"/>
              </w:rPr>
              <w:t>-184.080</w:t>
            </w:r>
          </w:p>
        </w:tc>
        <w:tc>
          <w:tcPr>
            <w:cnfStyle w:val="000000010000"/>
            <w:tcW w:w="1350" w:type="dxa"/>
            <w:tcBorders>
              <w:top w:val="single" w:color="000000" w:sz="8" w:space="0"/>
              <w:left w:val="single" w:color="000000" w:sz="8" w:space="0"/>
              <w:bottom w:val="single" w:color="000000" w:sz="8" w:space="0"/>
              <w:right w:val="single" w:color="000000" w:sz="8" w:space="0"/>
            </w:tcBorders>
          </w:tcPr>
          <w:p>
            <w:pPr>
              <w:spacing w:after="0" w:line="259" w:lineRule="auto"/>
              <w:ind w:left="108" w:firstLine="0"/>
              <w:jc w:val="left"/>
              <w:rPr/>
            </w:pPr>
            <w:r>
              <w:rPr>
                <w:color w:val="000000"/>
              </w:rPr>
              <w:t>-2.378</w:t>
            </w:r>
          </w:p>
        </w:tc>
        <w:tc>
          <w:tcPr>
            <w:cnfStyle w:val="000000010000"/>
            <w:tcW w:w="1710" w:type="dxa"/>
            <w:tcBorders>
              <w:top w:val="single" w:color="000000" w:sz="8" w:space="0"/>
              <w:left w:val="single" w:color="000000" w:sz="8" w:space="0"/>
              <w:bottom w:val="single" w:color="000000" w:sz="8" w:space="0"/>
              <w:right w:val="single" w:color="000000" w:sz="8" w:space="0"/>
            </w:tcBorders>
          </w:tcPr>
          <w:p>
            <w:pPr>
              <w:spacing w:after="0" w:line="259" w:lineRule="auto"/>
              <w:ind w:left="108" w:firstLine="0"/>
              <w:jc w:val="left"/>
              <w:rPr/>
            </w:pPr>
            <w:r>
              <w:rPr>
                <w:color w:val="212121"/>
              </w:rPr>
              <w:t>946356.494</w:t>
            </w:r>
          </w:p>
        </w:tc>
        <w:tc>
          <w:tcPr>
            <w:cnfStyle w:val="000000010000"/>
            <w:tcW w:w="1530" w:type="dxa"/>
            <w:tcBorders>
              <w:top w:val="single" w:color="000000" w:sz="8" w:space="0"/>
              <w:left w:val="single" w:color="000000" w:sz="8" w:space="0"/>
              <w:bottom w:val="single" w:color="000000" w:sz="8" w:space="0"/>
              <w:right w:val="single" w:color="000000" w:sz="8" w:space="0"/>
            </w:tcBorders>
          </w:tcPr>
          <w:p>
            <w:pPr>
              <w:spacing w:after="0" w:line="259" w:lineRule="auto"/>
              <w:ind w:left="108" w:firstLine="0"/>
              <w:jc w:val="left"/>
              <w:rPr/>
            </w:pPr>
            <w:r>
              <w:rPr>
                <w:color w:val="212121"/>
              </w:rPr>
              <w:t>680428.919</w:t>
            </w:r>
          </w:p>
        </w:tc>
        <w:tc>
          <w:tcPr>
            <w:cnfStyle w:val="000000010000"/>
            <w:tcW w:w="1260" w:type="dxa"/>
            <w:tcBorders>
              <w:top w:val="single" w:color="000000" w:sz="8" w:space="0"/>
              <w:left w:val="single" w:color="000000" w:sz="8" w:space="0"/>
              <w:bottom w:val="single" w:color="000000" w:sz="8" w:space="0"/>
              <w:right w:val="single" w:color="000000" w:sz="8" w:space="0"/>
            </w:tcBorders>
          </w:tcPr>
          <w:p>
            <w:pPr>
              <w:spacing w:after="251" w:line="259" w:lineRule="auto"/>
              <w:ind w:left="108" w:firstLine="0"/>
              <w:jc w:val="left"/>
              <w:rPr/>
            </w:pPr>
            <w:r>
              <w:rPr>
                <w:color w:val="000000"/>
              </w:rPr>
              <w:t>KWPT</w:t>
            </w:r>
          </w:p>
          <w:p>
            <w:pPr>
              <w:spacing w:after="0" w:line="259" w:lineRule="auto"/>
              <w:ind w:left="108" w:firstLine="0"/>
              <w:jc w:val="left"/>
              <w:rPr/>
            </w:pPr>
            <w:r>
              <w:rPr>
                <w:color w:val="000000"/>
              </w:rPr>
              <w:t>704</w:t>
            </w:r>
          </w:p>
        </w:tc>
      </w:tr>
      <w:tr>
        <w:trPr>
          <w:trHeight w:val="1204"/>
        </w:trPr>
        <w:tc>
          <w:tcPr>
            <w:cnfStyle w:val="001000100000"/>
            <w:tcW w:w="1170" w:type="dxa"/>
            <w:tcBorders>
              <w:top w:val="single" w:color="000000" w:sz="8" w:space="0"/>
              <w:left w:val="single" w:color="000000" w:sz="8" w:space="0"/>
              <w:bottom w:val="nil" w:sz="4" w:space="0"/>
              <w:right w:val="single" w:color="000000" w:sz="8" w:space="0"/>
            </w:tcBorders>
          </w:tcPr>
          <w:p>
            <w:pPr>
              <w:spacing w:after="251" w:line="259" w:lineRule="auto"/>
              <w:ind w:left="108" w:firstLine="0"/>
              <w:jc w:val="left"/>
              <w:rPr/>
            </w:pPr>
            <w:r>
              <w:rPr>
                <w:color w:val="000000"/>
              </w:rPr>
              <w:t>KWPT</w:t>
            </w:r>
          </w:p>
          <w:p>
            <w:pPr>
              <w:spacing w:after="0" w:line="259" w:lineRule="auto"/>
              <w:ind w:left="108" w:firstLine="0"/>
              <w:jc w:val="left"/>
              <w:rPr/>
            </w:pPr>
            <w:r>
              <w:rPr>
                <w:color w:val="000000"/>
              </w:rPr>
              <w:t>704</w:t>
            </w:r>
          </w:p>
        </w:tc>
        <w:tc>
          <w:tcPr>
            <w:cnfStyle w:val="000000100000"/>
            <w:tcW w:w="1080" w:type="dxa"/>
            <w:tcBorders>
              <w:top w:val="single" w:color="000000" w:sz="8" w:space="0"/>
              <w:left w:val="single" w:color="000000" w:sz="8" w:space="0"/>
              <w:bottom w:val="nil" w:sz="4" w:space="0"/>
              <w:right w:val="single" w:color="000000" w:sz="8" w:space="0"/>
            </w:tcBorders>
          </w:tcPr>
          <w:p>
            <w:pPr>
              <w:tabs>
                <w:tab w:val="right" w:pos="965"/>
              </w:tabs>
              <w:spacing w:after="0" w:line="259" w:lineRule="auto"/>
              <w:ind w:left="0" w:firstLine="0"/>
              <w:jc w:val="left"/>
              <w:rPr/>
            </w:pPr>
            <w:r>
              <w:rPr>
                <w:color w:val="000000"/>
              </w:rPr>
              <w:t>02</w:t>
            </w:r>
            <w:r>
              <w:rPr>
                <w:rFonts w:ascii="Arial" w:cs="Arial" w:eastAsia="Arial" w:hAnsi="Arial"/>
                <w:color w:val="000000"/>
              </w:rPr>
              <w:t>°</w:t>
            </w:r>
            <w:r>
              <w:rPr>
                <w:rFonts w:ascii="Arial" w:cs="Arial" w:eastAsia="Arial" w:hAnsi="Arial"/>
                <w:color w:val="000000"/>
              </w:rPr>
              <w:tab/>
              <w:t>40’</w:t>
            </w:r>
          </w:p>
        </w:tc>
        <w:tc>
          <w:tcPr>
            <w:cnfStyle w:val="000000100000"/>
            <w:tcW w:w="1440" w:type="dxa"/>
            <w:tcBorders>
              <w:top w:val="single" w:color="000000" w:sz="8" w:space="0"/>
              <w:left w:val="single" w:color="000000" w:sz="8" w:space="0"/>
              <w:bottom w:val="nil" w:sz="4" w:space="0"/>
              <w:right w:val="single" w:color="000000" w:sz="8" w:space="0"/>
            </w:tcBorders>
          </w:tcPr>
          <w:p>
            <w:pPr>
              <w:spacing w:after="0" w:line="259" w:lineRule="auto"/>
              <w:ind w:left="108" w:firstLine="0"/>
              <w:jc w:val="left"/>
              <w:rPr/>
            </w:pPr>
            <w:r>
              <w:rPr>
                <w:color w:val="000000"/>
              </w:rPr>
              <w:t>312.38</w:t>
            </w:r>
          </w:p>
        </w:tc>
        <w:tc>
          <w:tcPr>
            <w:cnfStyle w:val="000000100000"/>
            <w:tcW w:w="1170" w:type="dxa"/>
            <w:tcBorders>
              <w:top w:val="single" w:color="000000" w:sz="8" w:space="0"/>
              <w:left w:val="single" w:color="000000" w:sz="8" w:space="0"/>
              <w:bottom w:val="nil" w:sz="4" w:space="0"/>
              <w:right w:val="single" w:color="000000" w:sz="8" w:space="0"/>
            </w:tcBorders>
          </w:tcPr>
          <w:p>
            <w:pPr>
              <w:spacing w:after="0" w:line="259" w:lineRule="auto"/>
              <w:ind w:left="108" w:firstLine="0"/>
              <w:jc w:val="left"/>
              <w:rPr/>
            </w:pPr>
            <w:r>
              <w:rPr>
                <w:color w:val="000000"/>
              </w:rPr>
              <w:t>-104.980</w:t>
            </w:r>
          </w:p>
        </w:tc>
        <w:tc>
          <w:tcPr>
            <w:cnfStyle w:val="000000100000"/>
            <w:tcW w:w="1350" w:type="dxa"/>
            <w:tcBorders>
              <w:top w:val="single" w:color="000000" w:sz="8" w:space="0"/>
              <w:left w:val="single" w:color="000000" w:sz="8" w:space="0"/>
              <w:bottom w:val="nil" w:sz="4" w:space="0"/>
              <w:right w:val="single" w:color="000000" w:sz="8" w:space="0"/>
            </w:tcBorders>
          </w:tcPr>
          <w:p>
            <w:pPr>
              <w:spacing w:after="0" w:line="259" w:lineRule="auto"/>
              <w:ind w:left="108" w:firstLine="0"/>
              <w:jc w:val="left"/>
              <w:rPr/>
            </w:pPr>
            <w:r>
              <w:rPr>
                <w:color w:val="000000"/>
              </w:rPr>
              <w:t>-2.525</w:t>
            </w:r>
          </w:p>
        </w:tc>
        <w:tc>
          <w:tcPr>
            <w:cnfStyle w:val="000000100000"/>
            <w:tcW w:w="1710" w:type="dxa"/>
            <w:tcBorders>
              <w:top w:val="single" w:color="000000" w:sz="8" w:space="0"/>
              <w:left w:val="single" w:color="000000" w:sz="8" w:space="0"/>
              <w:bottom w:val="nil" w:sz="4" w:space="0"/>
              <w:right w:val="single" w:color="000000" w:sz="8" w:space="0"/>
            </w:tcBorders>
          </w:tcPr>
          <w:p>
            <w:pPr>
              <w:spacing w:after="0" w:line="259" w:lineRule="auto"/>
              <w:ind w:left="108" w:firstLine="0"/>
              <w:jc w:val="left"/>
              <w:rPr/>
            </w:pPr>
            <w:r>
              <w:rPr>
                <w:color w:val="212121"/>
              </w:rPr>
              <w:t>946654.018</w:t>
            </w:r>
          </w:p>
        </w:tc>
        <w:tc>
          <w:tcPr>
            <w:cnfStyle w:val="000000100000"/>
            <w:tcW w:w="1530" w:type="dxa"/>
            <w:tcBorders>
              <w:top w:val="single" w:color="000000" w:sz="8" w:space="0"/>
              <w:left w:val="single" w:color="000000" w:sz="8" w:space="0"/>
              <w:bottom w:val="nil" w:sz="4" w:space="0"/>
              <w:right w:val="single" w:color="000000" w:sz="8" w:space="0"/>
            </w:tcBorders>
          </w:tcPr>
          <w:p>
            <w:pPr>
              <w:spacing w:after="0" w:line="259" w:lineRule="auto"/>
              <w:ind w:left="108" w:firstLine="0"/>
              <w:jc w:val="left"/>
              <w:rPr/>
            </w:pPr>
            <w:r>
              <w:rPr>
                <w:color w:val="212121"/>
              </w:rPr>
              <w:t>680157.867</w:t>
            </w:r>
          </w:p>
        </w:tc>
        <w:tc>
          <w:tcPr>
            <w:cnfStyle w:val="000000100000"/>
            <w:tcW w:w="1260" w:type="dxa"/>
            <w:tcBorders>
              <w:top w:val="single" w:color="000000" w:sz="8" w:space="0"/>
              <w:left w:val="single" w:color="000000" w:sz="8" w:space="0"/>
              <w:bottom w:val="nil" w:sz="4" w:space="0"/>
              <w:right w:val="single" w:color="000000" w:sz="8" w:space="0"/>
            </w:tcBorders>
          </w:tcPr>
          <w:p>
            <w:pPr>
              <w:spacing w:after="251" w:line="259" w:lineRule="auto"/>
              <w:ind w:left="108" w:firstLine="0"/>
              <w:jc w:val="left"/>
              <w:rPr/>
            </w:pPr>
            <w:r>
              <w:rPr>
                <w:color w:val="000000"/>
              </w:rPr>
              <w:t>KWPT</w:t>
            </w:r>
          </w:p>
          <w:p>
            <w:pPr>
              <w:spacing w:after="0" w:line="259" w:lineRule="auto"/>
              <w:ind w:left="108" w:firstLine="0"/>
              <w:jc w:val="left"/>
              <w:rPr/>
            </w:pPr>
            <w:r>
              <w:rPr>
                <w:color w:val="000000"/>
              </w:rPr>
              <w:t>727</w:t>
            </w:r>
          </w:p>
        </w:tc>
      </w:tr>
    </w:tbl>
    <w:p>
      <w:pPr>
        <w:pStyle w:val="Heading4"/>
        <w:tabs>
          <w:tab w:val="center" w:pos="2340"/>
        </w:tabs>
        <w:ind w:left="0" w:firstLine="0"/>
        <w:rPr/>
      </w:pPr>
      <w:r>
        <w:t>3.9.1</w:t>
      </w:r>
      <w:r>
        <w:tab/>
        <w:t>DATA BASE MA</w:t>
      </w:r>
      <w:r>
        <w:t>N</w:t>
      </w:r>
      <w:r>
        <w:t>AGEME</w:t>
      </w:r>
      <w:r>
        <w:t>N</w:t>
      </w:r>
      <w:r>
        <w:t>T</w:t>
      </w:r>
    </w:p>
    <w:p>
      <w:pPr>
        <w:spacing w:after="0" w:line="482" w:lineRule="auto"/>
        <w:ind w:left="8" w:firstLine="720"/>
        <w:rPr/>
      </w:pPr>
      <w:r>
        <w:t>The created database must be maintained and managed to retain its value. Data base maintained is vital from the beginning the maintenance routine should involve deletion of duplicate entries, Ibe (2006) maintained that database must be well manage with respect to quality, integrity and security and these was archived by making sure that all the data acquired was in conforming with the project and those data were saved to see that no repetition was done.</w:t>
      </w:r>
    </w:p>
    <w:p>
      <w:pPr>
        <w:pStyle w:val="Heading4"/>
        <w:tabs>
          <w:tab w:val="center" w:pos="1710"/>
        </w:tabs>
        <w:ind w:left="0" w:firstLine="0"/>
        <w:rPr/>
      </w:pPr>
      <w:r>
        <w:t>3.9.2</w:t>
      </w:r>
      <w:r>
        <w:tab/>
        <w:t>DATA SECURITY</w:t>
      </w:r>
    </w:p>
    <w:p>
      <w:pPr>
        <w:spacing w:after="0" w:line="482" w:lineRule="auto"/>
        <w:ind w:left="8" w:firstLine="720"/>
        <w:rPr/>
      </w:pPr>
      <w:r>
        <w:t>The security of any database is almost important to the database administrations in a similar way, the topographical database is of paramount importance to the land administrators and this database was controlled by pass wording the system.</w:t>
      </w:r>
    </w:p>
    <w:p>
      <w:pPr>
        <w:pStyle w:val="Heading4"/>
        <w:tabs>
          <w:tab w:val="center" w:pos="1777"/>
        </w:tabs>
        <w:ind w:left="0" w:firstLine="0"/>
        <w:rPr/>
      </w:pPr>
      <w:r>
        <w:t>3.9.3</w:t>
      </w:r>
      <w:r>
        <w:tab/>
        <w:t>DATA I</w:t>
      </w:r>
      <w:r>
        <w:t>N</w:t>
      </w:r>
      <w:r>
        <w:t>TEGRITY</w:t>
      </w:r>
    </w:p>
    <w:p>
      <w:pPr>
        <w:spacing w:after="0" w:line="482" w:lineRule="auto"/>
        <w:ind w:left="8" w:firstLine="720"/>
        <w:rPr/>
      </w:pPr>
      <w:r>
        <w:t>Without given saying the use of digital total station to run the field job, these enable us to achieve good accuracy for the job. Because observation error is reduced to barest nominal unlike if theodolite is used to run the job.</w:t>
      </w:r>
    </w:p>
    <w:p>
      <w:pPr>
        <w:spacing w:after="0" w:line="482" w:lineRule="auto"/>
        <w:ind w:left="8" w:firstLine="720"/>
        <w:rPr/>
      </w:pPr>
      <w:r>
        <w:t>Distance measurement is surveying is another major source of error if not property carried out. But with the use of total station, accurate distance measurement was achieved, hence error were minimized.</w:t>
      </w:r>
    </w:p>
    <w:p>
      <w:pPr>
        <w:spacing w:after="254"/>
        <w:ind w:right="95"/>
        <w:jc w:val="center"/>
        <w:rPr/>
      </w:pPr>
      <w:r>
        <w:rPr>
          <w:b/>
        </w:rPr>
        <w:t>CHAPTER FOUR</w:t>
      </w:r>
    </w:p>
    <w:p>
      <w:pPr>
        <w:tabs>
          <w:tab w:val="center" w:pos="4027"/>
        </w:tabs>
        <w:spacing w:after="252"/>
        <w:ind w:left="0" w:firstLine="0"/>
        <w:jc w:val="left"/>
        <w:rPr/>
      </w:pPr>
      <w:r>
        <w:rPr>
          <w:b/>
        </w:rPr>
        <w:t>4.0</w:t>
      </w:r>
      <w:r>
        <w:rPr>
          <w:b/>
        </w:rPr>
        <w:tab/>
        <w:t>INFORMATION PRESENTATION AND RESULT ANALYSIS</w:t>
      </w:r>
    </w:p>
    <w:p>
      <w:pPr>
        <w:pStyle w:val="Heading3"/>
        <w:tabs>
          <w:tab w:val="center" w:pos="2450"/>
        </w:tabs>
        <w:ind w:left="0" w:firstLine="0"/>
        <w:rPr/>
      </w:pPr>
      <w:r>
        <w:t>4.1</w:t>
      </w:r>
      <w:r>
        <w:tab/>
        <w:t>TOPOGRAPHIC OPERATIO</w:t>
      </w:r>
      <w:r>
        <w:t>N</w:t>
      </w:r>
      <w:r>
        <w:t>S</w:t>
      </w:r>
    </w:p>
    <w:p>
      <w:pPr>
        <w:spacing w:after="258" w:line="259" w:lineRule="auto"/>
        <w:ind w:right="931"/>
        <w:jc w:val="right"/>
        <w:rPr/>
      </w:pPr>
      <w:r>
        <w:t>The follo</w:t>
      </w:r>
      <w:r>
        <w:t>wing plans were produced from the data took from the site</w:t>
      </w:r>
    </w:p>
    <w:p>
      <w:pPr>
        <w:pStyle w:val="Heading4"/>
        <w:tabs>
          <w:tab w:val="center" w:pos="3467"/>
        </w:tabs>
        <w:ind w:left="0" w:firstLine="0"/>
        <w:rPr/>
      </w:pPr>
      <w:r>
        <w:t>4.1.1</w:t>
      </w:r>
      <w:r>
        <w:tab/>
        <w:t>THE TOPOGRAPHIC PLA</w:t>
      </w:r>
      <w:r>
        <w:t xml:space="preserve">N </w:t>
      </w:r>
      <w:r>
        <w:t>(COMPOSITE PLA</w:t>
      </w:r>
      <w:r>
        <w:t>N</w:t>
      </w:r>
      <w:r>
        <w:t>)</w:t>
      </w:r>
      <w:r>
        <w:rPr/>
        <w:br w:type="page"/>
      </w:r>
    </w:p>
    <w:p>
      <w:pPr>
        <w:spacing w:after="0" w:line="259" w:lineRule="auto"/>
        <w:ind w:left="0" w:right="-867" w:firstLine="0"/>
        <w:jc w:val="left"/>
        <w:rPr/>
      </w:pPr>
      <w:r>
        <w:rPr/>
        <w:drawing xmlns:mc="http://schemas.openxmlformats.org/markup-compatibility/2006">
          <wp:inline distT="0" distB="0" distL="0" distR="0">
            <wp:extent cx="5733416" cy="6009005"/>
            <wp:effectExtent l="0" t="0" r="0" b="0"/>
            <wp:docPr id="175998" name="Picture 289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31" name="Picture 28931"/>
                    <pic:cNvPicPr/>
                  </pic:nvPicPr>
                  <pic:blipFill>
                    <a:blip r:embed="rId78"/>
                    <a:srcRect/>
                    <a:stretch>
                      <a:fillRect/>
                    </a:stretch>
                  </pic:blipFill>
                  <pic:spPr>
                    <a:xfrm>
                      <a:off x="0" y="0"/>
                      <a:ext cx="5733416" cy="6009005"/>
                    </a:xfrm>
                    <a:prstGeom prst="rect">
                      <a:avLst/>
                    </a:prstGeom>
                  </pic:spPr>
                </pic:pic>
              </a:graphicData>
            </a:graphic>
          </wp:inline>
        </w:drawing>
      </w:r>
    </w:p>
    <w:p>
      <w:pPr>
        <w:pStyle w:val="Heading4"/>
        <w:tabs>
          <w:tab w:val="center" w:pos="2087"/>
        </w:tabs>
        <w:spacing w:after="0"/>
        <w:ind w:left="0" w:firstLine="0"/>
        <w:rPr/>
      </w:pPr>
      <w:r>
        <w:t>4.1.2</w:t>
      </w:r>
      <w:r>
        <w:tab/>
        <w:t>THE PERIMETER PLA</w:t>
      </w:r>
      <w:r>
        <w:t>N</w:t>
      </w:r>
    </w:p>
    <w:p>
      <w:pPr>
        <w:spacing w:after="0" w:line="259" w:lineRule="auto"/>
        <w:ind w:left="270" w:right="-264" w:firstLine="0"/>
        <w:jc w:val="left"/>
        <w:rPr/>
      </w:pPr>
      <w:r>
        <w:rPr/>
        <w:drawing xmlns:mc="http://schemas.openxmlformats.org/markup-compatibility/2006">
          <wp:inline distT="0" distB="0" distL="0" distR="0">
            <wp:extent cx="5179060" cy="6512560"/>
            <wp:effectExtent l="0" t="0" r="0" b="0"/>
            <wp:docPr id="175999" name="Picture 289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59" name="Picture 28959"/>
                    <pic:cNvPicPr/>
                  </pic:nvPicPr>
                  <pic:blipFill>
                    <a:blip r:embed="rId79"/>
                    <a:srcRect/>
                    <a:stretch>
                      <a:fillRect/>
                    </a:stretch>
                  </pic:blipFill>
                  <pic:spPr>
                    <a:xfrm>
                      <a:off x="0" y="0"/>
                      <a:ext cx="5179060" cy="6512560"/>
                    </a:xfrm>
                    <a:prstGeom prst="rect">
                      <a:avLst/>
                    </a:prstGeom>
                  </pic:spPr>
                </pic:pic>
              </a:graphicData>
            </a:graphic>
          </wp:inline>
        </w:drawing>
      </w:r>
    </w:p>
    <w:p>
      <w:pPr>
        <w:pStyle w:val="Heading4"/>
        <w:tabs>
          <w:tab w:val="center" w:pos="1463"/>
        </w:tabs>
        <w:spacing w:after="0"/>
        <w:ind w:left="0" w:firstLine="0"/>
        <w:rPr/>
      </w:pPr>
      <w:r>
        <w:t>4.1.3</w:t>
      </w:r>
      <w:r>
        <w:tab/>
        <w:t>THE DETAIL</w:t>
      </w:r>
    </w:p>
    <w:p>
      <w:pPr>
        <w:spacing w:after="0" w:line="259" w:lineRule="auto"/>
        <w:ind w:left="0" w:firstLine="0"/>
        <w:jc w:val="left"/>
        <w:rPr/>
      </w:pPr>
      <w:r>
        <w:rPr/>
        <w:drawing xmlns:mc="http://schemas.openxmlformats.org/markup-compatibility/2006">
          <wp:inline distT="0" distB="0" distL="0" distR="0">
            <wp:extent cx="5076190" cy="6230620"/>
            <wp:effectExtent l="0" t="0" r="0" b="0"/>
            <wp:docPr id="176000" name="Picture 289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80" name="Picture 28980"/>
                    <pic:cNvPicPr/>
                  </pic:nvPicPr>
                  <pic:blipFill>
                    <a:blip r:embed="rId80"/>
                    <a:srcRect/>
                    <a:stretch>
                      <a:fillRect/>
                    </a:stretch>
                  </pic:blipFill>
                  <pic:spPr>
                    <a:xfrm>
                      <a:off x="0" y="0"/>
                      <a:ext cx="5076190" cy="6230620"/>
                    </a:xfrm>
                    <a:prstGeom prst="rect">
                      <a:avLst/>
                    </a:prstGeom>
                  </pic:spPr>
                </pic:pic>
              </a:graphicData>
            </a:graphic>
          </wp:inline>
        </w:drawing>
      </w:r>
    </w:p>
    <w:p>
      <w:pPr>
        <w:pStyle w:val="Heading3"/>
        <w:tabs>
          <w:tab w:val="center" w:pos="2663"/>
        </w:tabs>
        <w:ind w:left="0" w:firstLine="0"/>
        <w:rPr/>
      </w:pPr>
      <w:r>
        <w:t>4.2</w:t>
      </w:r>
      <w:r>
        <w:tab/>
        <w:t>APPLICATIO</w:t>
      </w:r>
      <w:r>
        <w:t xml:space="preserve">N </w:t>
      </w:r>
      <w:r>
        <w:t>OF THE PRODUCT</w:t>
      </w:r>
    </w:p>
    <w:p>
      <w:pPr>
        <w:spacing w:after="0" w:line="482" w:lineRule="auto"/>
        <w:ind w:left="8" w:firstLine="360"/>
        <w:rPr/>
      </w:pPr>
      <w:r>
        <w:t>The topo</w:t>
      </w:r>
      <w:r>
        <w:t>graphic plans and maps are drawings which show the main physical features on the ground such as buildings, fences, roads, rivers, lakes and forests, as well as the changes in elevation between land forms such as valleys and hill (called</w:t>
      </w:r>
    </w:p>
    <w:p>
      <w:pPr>
        <w:spacing w:after="299"/>
        <w:ind w:left="18"/>
        <w:rPr/>
      </w:pPr>
      <w:r>
        <w:t>vertical relief).</w:t>
      </w:r>
    </w:p>
    <w:p>
      <w:pPr>
        <w:numPr>
          <w:ilvl w:val="0"/>
          <w:numId w:val="12"/>
        </w:numPr>
        <w:spacing w:after="44" w:line="482" w:lineRule="auto"/>
        <w:ind w:hanging="360"/>
        <w:rPr/>
      </w:pPr>
      <w:r>
        <w:t>The perimeter plan is a plan start from your control point extend to your site and carried out the boundary survey first with the suitable instrument you use.</w:t>
      </w:r>
    </w:p>
    <w:p>
      <w:pPr>
        <w:numPr>
          <w:ilvl w:val="0"/>
          <w:numId w:val="12"/>
        </w:numPr>
        <w:spacing w:after="0" w:line="482" w:lineRule="auto"/>
        <w:ind w:hanging="360"/>
        <w:rPr/>
      </w:pPr>
      <w:r>
        <w:t>The detailed plan survey is used to determine and locate the features and improvements on a parcel of land. The word features here means both natural and man-made structures on a piece of land such as vegetation, types of soil, buildings, land utilities, fences and boundaries, roads, land marks and so on.</w:t>
      </w:r>
    </w:p>
    <w:p>
      <w:pPr>
        <w:spacing w:after="44" w:line="482" w:lineRule="auto"/>
        <w:ind w:left="720" w:firstLine="360"/>
        <w:rPr/>
      </w:pPr>
      <w:r>
        <w:t>The details is how and method adopt to fix all the entity (features) within your site the equipment use.</w:t>
      </w:r>
    </w:p>
    <w:p>
      <w:pPr>
        <w:numPr>
          <w:ilvl w:val="0"/>
          <w:numId w:val="12"/>
        </w:numPr>
        <w:spacing w:after="44" w:line="482" w:lineRule="auto"/>
        <w:ind w:hanging="360"/>
        <w:rPr/>
      </w:pPr>
      <w:r>
        <w:t>Spot height the site was gridded into 20meter griddles horizontally and vertical with spot height measured at every 25 meters. The spot height from the basic of contouring.</w:t>
      </w:r>
    </w:p>
    <w:p>
      <w:pPr>
        <w:numPr>
          <w:ilvl w:val="0"/>
          <w:numId w:val="12"/>
        </w:numPr>
        <w:spacing w:after="0" w:line="483" w:lineRule="auto"/>
        <w:ind w:hanging="360"/>
        <w:rPr/>
      </w:pPr>
      <w:r>
        <w:t>Details plan can be defined as the man-made and natural features on the ground within the project site which are determined and obtained by the method using of total station and are finally represented with a suitable scale on plan.</w:t>
      </w:r>
      <w:r>
        <w:rPr/>
        <w:br w:type="page"/>
      </w:r>
    </w:p>
    <w:p>
      <w:pPr>
        <w:spacing w:after="414"/>
        <w:ind w:right="96"/>
        <w:jc w:val="center"/>
        <w:rPr/>
      </w:pPr>
      <w:r>
        <w:rPr>
          <w:b/>
        </w:rPr>
        <w:t>CHAPTER FIVE</w:t>
      </w:r>
    </w:p>
    <w:p>
      <w:pPr>
        <w:tabs>
          <w:tab w:val="center" w:pos="3773"/>
        </w:tabs>
        <w:spacing w:after="415"/>
        <w:ind w:left="0" w:firstLine="0"/>
        <w:jc w:val="left"/>
        <w:rPr/>
      </w:pPr>
      <w:r>
        <w:rPr>
          <w:b/>
        </w:rPr>
        <w:t>5.0</w:t>
      </w:r>
      <w:r>
        <w:rPr>
          <w:b/>
        </w:rPr>
        <w:tab/>
        <w:t>SUMMARY, CONCLUSION AND RECOMMENDATION</w:t>
      </w:r>
    </w:p>
    <w:p>
      <w:pPr>
        <w:pStyle w:val="Heading3"/>
        <w:tabs>
          <w:tab w:val="center" w:pos="1360"/>
        </w:tabs>
        <w:spacing w:after="415"/>
        <w:ind w:left="0" w:firstLine="0"/>
        <w:rPr/>
      </w:pPr>
      <w:r>
        <w:t>5.1</w:t>
      </w:r>
      <w:r>
        <w:tab/>
        <w:t>SUMMARY</w:t>
      </w:r>
    </w:p>
    <w:p>
      <w:pPr>
        <w:spacing w:after="160" w:line="482" w:lineRule="auto"/>
        <w:ind w:left="8" w:firstLine="720"/>
        <w:rPr/>
      </w:pPr>
      <w:r>
        <w:t>The project ‘TOPOGRAPHICAL SURVEY’ was carried out at part of Kwara state polytechnic, Ilorin pacifically institute of environmental studies located in Moro local government area Ilorin,</w:t>
      </w:r>
    </w:p>
    <w:p>
      <w:pPr>
        <w:tabs>
          <w:tab w:val="center" w:pos="907"/>
          <w:tab w:val="center" w:pos="1631"/>
          <w:tab w:val="center" w:pos="2369"/>
          <w:tab w:val="center" w:pos="3153"/>
          <w:tab w:val="center" w:pos="3989"/>
          <w:tab w:val="center" w:pos="4884"/>
          <w:tab w:val="center" w:pos="5726"/>
          <w:tab w:val="center" w:pos="6450"/>
          <w:tab w:val="center" w:pos="7135"/>
          <w:tab w:val="right" w:pos="8162"/>
        </w:tabs>
        <w:spacing w:after="258" w:line="259" w:lineRule="auto"/>
        <w:ind w:left="0" w:firstLine="0"/>
        <w:jc w:val="left"/>
        <w:rPr/>
      </w:pPr>
      <w:r>
        <w:rPr>
          <w:rFonts w:ascii="Calibri" w:cs="Calibri" w:eastAsia="Calibri" w:hAnsi="Calibri"/>
          <w:color w:val="000000"/>
          <w:sz w:val="22"/>
        </w:rPr>
        <w:tab/>
      </w:r>
      <w:r>
        <w:t>The</w:t>
      </w:r>
      <w:r>
        <w:tab/>
        <w:t>project</w:t>
      </w:r>
      <w:r>
        <w:tab/>
        <w:t>area</w:t>
      </w:r>
      <w:r>
        <w:tab/>
        <w:t>covered</w:t>
      </w:r>
      <w:r>
        <w:tab/>
        <w:t>8.152</w:t>
      </w:r>
      <w:r>
        <w:tab/>
        <w:t>Hectares.</w:t>
      </w:r>
      <w:r>
        <w:tab/>
        <w:t>The</w:t>
      </w:r>
      <w:r>
        <w:tab/>
        <w:t>project</w:t>
      </w:r>
      <w:r>
        <w:tab/>
        <w:t>cut</w:t>
      </w:r>
      <w:r>
        <w:tab/>
        <w:t>across</w:t>
      </w:r>
    </w:p>
    <w:p>
      <w:pPr>
        <w:spacing w:after="0" w:line="482" w:lineRule="auto"/>
        <w:ind w:left="18"/>
        <w:rPr/>
      </w:pPr>
      <w:r>
        <w:t>reconnaissance, perimeter traversing, spot heightening and detailing. Total Station was used for perimeter survey, spot heightening and detailing.The final adjusted coordinates were used for the production of periimeter plan and topographic plan using AutoCAD2007 and Surfer 10 respectively. The plan was drawn at a scale of 1:</w:t>
      </w:r>
    </w:p>
    <w:p>
      <w:pPr>
        <w:ind w:left="18"/>
        <w:rPr/>
      </w:pPr>
      <w:r>
        <w:t>2,500</w:t>
      </w:r>
    </w:p>
    <w:p>
      <w:pPr>
        <w:pStyle w:val="Heading3"/>
        <w:tabs>
          <w:tab w:val="center" w:pos="2290"/>
        </w:tabs>
        <w:spacing w:after="416"/>
        <w:ind w:left="0" w:firstLine="0"/>
        <w:rPr/>
      </w:pPr>
      <w:r>
        <w:t>5.2</w:t>
      </w:r>
      <w:r>
        <w:tab/>
        <w:t>PROBLEM E</w:t>
      </w:r>
      <w:r>
        <w:t>N</w:t>
      </w:r>
      <w:r>
        <w:t>COU</w:t>
      </w:r>
      <w:r>
        <w:t>N</w:t>
      </w:r>
      <w:r>
        <w:t>TERED</w:t>
      </w:r>
    </w:p>
    <w:p>
      <w:pPr>
        <w:numPr>
          <w:ilvl w:val="0"/>
          <w:numId w:val="13"/>
        </w:numPr>
        <w:spacing w:after="160" w:line="482" w:lineRule="auto"/>
        <w:rPr/>
      </w:pPr>
      <w:r>
        <w:t>The project was executed on a very rugged terrain and a lot of obstruction which slowed down the work to some extent, but with the experience gained over the year, we were able to achieve success and completed the task.</w:t>
      </w:r>
    </w:p>
    <w:p>
      <w:pPr>
        <w:numPr>
          <w:ilvl w:val="0"/>
          <w:numId w:val="13"/>
        </w:numPr>
        <w:spacing w:line="482" w:lineRule="auto"/>
        <w:rPr/>
      </w:pPr>
      <w:r>
        <w:t>As the school was opened, students were roaming about the project site and also the pandemic which cause delay in our observation.</w:t>
      </w:r>
    </w:p>
    <w:p>
      <w:pPr>
        <w:pStyle w:val="Heading3"/>
        <w:tabs>
          <w:tab w:val="center" w:pos="1533"/>
        </w:tabs>
        <w:spacing w:after="414"/>
        <w:ind w:left="0" w:firstLine="0"/>
        <w:rPr/>
      </w:pPr>
      <w:r>
        <w:rPr>
          <w:b w:val="off"/>
        </w:rPr>
        <w:t>5</w:t>
      </w:r>
      <w:r>
        <w:t>.3</w:t>
      </w:r>
      <w:r>
        <w:tab/>
        <w:t>CO</w:t>
      </w:r>
      <w:r>
        <w:t>N</w:t>
      </w:r>
      <w:r>
        <w:t>CLUSIO</w:t>
      </w:r>
      <w:r>
        <w:t>N</w:t>
      </w:r>
    </w:p>
    <w:p>
      <w:pPr>
        <w:spacing w:after="160" w:line="482" w:lineRule="auto"/>
        <w:ind w:left="8" w:firstLine="720"/>
        <w:rPr/>
      </w:pPr>
      <w:r>
        <w:t>In conclusion, one can say that the project was carried out according to Survey rules and regulations and to departmental specification by proper choice of equipment, methodology, analysis of the result, the accuracy obtained, and the outcome of the final survey (i.e. Plan).The plan produced will serve as base map for decision making by the school (by their Planners, Engineers and the relevant professionals) in the design, construction and development of the land, hence the aim of the project has been achie</w:t>
      </w:r>
      <w:r>
        <w:t>ved. The project has been successfully completed with the plans produced from acquired data. From all indications, the project as being successfully executed and adequate data acquired, processed and represented in plans, all necessary computation were carried out to meet specification given.</w:t>
      </w:r>
    </w:p>
    <w:p>
      <w:pPr>
        <w:pStyle w:val="Heading3"/>
        <w:tabs>
          <w:tab w:val="center" w:pos="2007"/>
        </w:tabs>
        <w:spacing w:after="415"/>
        <w:ind w:left="0" w:firstLine="0"/>
        <w:rPr/>
      </w:pPr>
      <w:r>
        <w:t>5.4</w:t>
      </w:r>
      <w:r>
        <w:tab/>
        <w:t>RECOMME</w:t>
      </w:r>
      <w:r>
        <w:t>N</w:t>
      </w:r>
      <w:r>
        <w:t>DATIO</w:t>
      </w:r>
      <w:r>
        <w:t>N</w:t>
      </w:r>
      <w:r>
        <w:t>S</w:t>
      </w:r>
    </w:p>
    <w:p>
      <w:pPr>
        <w:spacing w:line="482" w:lineRule="auto"/>
        <w:ind w:left="8" w:firstLine="720"/>
        <w:rPr/>
      </w:pPr>
      <w:r>
        <w:t>I recommend that such project like this should be continuous as it would be imparting great knowledge in the students who will be going to the labor market to sell such kno</w:t>
      </w:r>
      <w:r>
        <w:t>wledge and won’t only fetch the students good but also ascribe more value to the school</w:t>
      </w:r>
    </w:p>
    <w:p>
      <w:pPr>
        <w:pStyle w:val="Heading3"/>
        <w:spacing w:after="408"/>
        <w:ind w:left="10" w:right="96"/>
        <w:jc w:val="center"/>
        <w:rPr/>
      </w:pPr>
      <w:r>
        <w:t>REFERE</w:t>
      </w:r>
      <w:r>
        <w:t>N</w:t>
      </w:r>
      <w:r>
        <w:t>CES</w:t>
      </w:r>
    </w:p>
    <w:p>
      <w:pPr>
        <w:spacing w:after="255"/>
        <w:ind w:left="18"/>
        <w:rPr/>
      </w:pPr>
      <w:r>
        <w:t>Agor, R. (1992): Surveying theory and leveling (6% Ed)Similar printer, new Delhi.</w:t>
      </w:r>
    </w:p>
    <w:p>
      <w:pPr>
        <w:ind w:left="730"/>
        <w:rPr/>
      </w:pPr>
      <w:r>
        <w:t>Pp 3.</w:t>
      </w:r>
    </w:p>
    <w:p>
      <w:pPr>
        <w:ind w:left="18"/>
        <w:rPr/>
      </w:pPr>
      <w:r>
        <w:t>Basak, N.N (2000): Surveying and Levelling, Great Britain, (4"h Ed), Pp. 14, 78.</w:t>
      </w:r>
    </w:p>
    <w:p>
      <w:pPr>
        <w:spacing w:after="255"/>
        <w:ind w:left="18"/>
        <w:rPr/>
      </w:pPr>
      <w:r>
        <w:t>Brinker and wolf. (1977): Elementary Surveying, 6h Edition.IEP - A Dun –</w:t>
      </w:r>
    </w:p>
    <w:p>
      <w:pPr>
        <w:ind w:left="730"/>
        <w:rPr/>
      </w:pPr>
      <w:r>
        <w:t>Donnelley New YorkP.274</w:t>
      </w:r>
    </w:p>
    <w:p>
      <w:pPr>
        <w:ind w:left="18"/>
        <w:rPr/>
      </w:pPr>
      <w:r>
        <w:t>Funk and Wagnalls: New encyclopedia (2000); 3d edition.</w:t>
      </w:r>
    </w:p>
    <w:p>
      <w:pPr>
        <w:spacing w:after="160" w:line="482" w:lineRule="auto"/>
        <w:ind w:left="728" w:hanging="720"/>
        <w:rPr/>
      </w:pPr>
      <w:r>
        <w:t>Kufoniyi O. and Ajibade S.A (1999) "Facing the challenge of spatial information system A paper presented at Nigeria Institution of Surveyors. Microsoft Encarta Encyclopedia (2002) Surveying USA.</w:t>
      </w:r>
    </w:p>
    <w:p>
      <w:pPr>
        <w:spacing w:after="160" w:line="482" w:lineRule="auto"/>
        <w:ind w:left="728" w:hanging="720"/>
        <w:rPr/>
      </w:pPr>
      <w:r>
        <w:t>Ramsay J.P.W (1976): Land Surveying, (3" Ed), Mac Donaldand Evans Pp. 12,178 and 259.</w:t>
      </w:r>
    </w:p>
    <w:p>
      <w:pPr>
        <w:spacing w:after="255"/>
        <w:ind w:left="18"/>
        <w:rPr/>
      </w:pPr>
      <w:r>
        <w:t>Ref. New Dwlli; Tata MeGrawhice: Publishing CompanyLimited Pp 1 Encarta</w:t>
      </w:r>
    </w:p>
    <w:p>
      <w:pPr>
        <w:ind w:left="730"/>
        <w:rPr/>
      </w:pPr>
      <w:r>
        <w:t>(2005).</w:t>
      </w:r>
    </w:p>
    <w:p>
      <w:pPr>
        <w:spacing w:after="145" w:line="482" w:lineRule="auto"/>
        <w:ind w:left="728" w:hanging="720"/>
        <w:rPr/>
      </w:pPr>
      <w:r>
        <w:t xml:space="preserve">Riester J. and Hughes S. (2008) Topographic Field Mapping www.usgs.com (2008) topographic mapping (U.S Department of interior - US Geological survey) </w:t>
      </w:r>
      <w:r>
        <w:rPr>
          <w:b/>
        </w:rPr>
        <w:t>APPENDIX</w:t>
      </w:r>
    </w:p>
    <w:tbl>
      <w:tblPr>
        <w:tblStyle w:val="TableGrid"/>
        <w:tblW w:w="4493" w:type="dxa"/>
        <w:tblInd w:w="0" w:type="dxa"/>
        <w:tblCellMar>
          <w:top w:w="0" w:type="dxa"/>
          <w:left w:w="0" w:type="dxa"/>
          <w:bottom w:w="0" w:type="dxa"/>
          <w:right w:w="0" w:type="dxa"/>
        </w:tblCellMar>
        <w:tblLook w:val="04A0"/>
      </w:tblPr>
      <w:tblGrid>
        <w:gridCol w:w="2159"/>
        <w:gridCol w:w="1440"/>
        <w:gridCol w:w="894"/>
      </w:tblGrid>
      <w:tr>
        <w:trPr>
          <w:trHeight w:val="489"/>
        </w:trPr>
        <w:tc>
          <w:tcPr>
            <w:cnfStyle w:val="101000000000"/>
            <w:tcW w:w="2160" w:type="dxa"/>
            <w:tcBorders>
              <w:top w:val="nil" w:sz="4" w:space="0"/>
              <w:left w:val="nil" w:sz="4" w:space="0"/>
              <w:bottom w:val="nil" w:sz="4" w:space="0"/>
              <w:right w:val="nil" w:sz="4" w:space="0"/>
            </w:tcBorders>
          </w:tcPr>
          <w:p>
            <w:pPr>
              <w:spacing w:after="0" w:line="259" w:lineRule="auto"/>
              <w:ind w:left="0" w:firstLine="0"/>
              <w:jc w:val="left"/>
              <w:rPr/>
            </w:pPr>
            <w:r>
              <w:t>STN ID EASTING</w:t>
            </w:r>
          </w:p>
        </w:tc>
        <w:tc>
          <w:tcPr>
            <w:cnfStyle w:val="100000000000"/>
            <w:tcW w:w="1440" w:type="dxa"/>
            <w:tcBorders>
              <w:top w:val="nil" w:sz="4" w:space="0"/>
              <w:left w:val="nil" w:sz="4" w:space="0"/>
              <w:bottom w:val="nil" w:sz="4" w:space="0"/>
              <w:right w:val="nil" w:sz="4" w:space="0"/>
            </w:tcBorders>
          </w:tcPr>
          <w:p>
            <w:pPr>
              <w:spacing w:after="0" w:line="259" w:lineRule="auto"/>
              <w:ind w:left="0" w:firstLine="0"/>
              <w:jc w:val="left"/>
              <w:rPr/>
            </w:pPr>
            <w:r>
              <w:t>NORTHING</w:t>
            </w:r>
          </w:p>
        </w:tc>
        <w:tc>
          <w:tcPr>
            <w:cnfStyle w:val="100000000000"/>
            <w:tcW w:w="893" w:type="dxa"/>
            <w:tcBorders>
              <w:top w:val="nil" w:sz="4" w:space="0"/>
              <w:left w:val="nil" w:sz="4" w:space="0"/>
              <w:bottom w:val="nil" w:sz="4" w:space="0"/>
              <w:right w:val="nil" w:sz="4" w:space="0"/>
            </w:tcBorders>
          </w:tcPr>
          <w:p>
            <w:pPr>
              <w:spacing w:after="0" w:line="259" w:lineRule="auto"/>
              <w:ind w:left="0" w:firstLine="0"/>
              <w:rPr/>
            </w:pPr>
            <w:r>
              <w:t>HEIGHT</w:t>
            </w:r>
          </w:p>
        </w:tc>
      </w:tr>
      <w:tr>
        <w:trPr>
          <w:trHeight w:val="712"/>
        </w:trPr>
        <w:tc>
          <w:tcPr>
            <w:cnfStyle w:val="001000100000"/>
            <w:tcW w:w="2160" w:type="dxa"/>
            <w:tcBorders>
              <w:top w:val="nil" w:sz="4" w:space="0"/>
              <w:left w:val="nil" w:sz="4" w:space="0"/>
              <w:bottom w:val="nil" w:sz="4" w:space="0"/>
              <w:right w:val="nil" w:sz="4" w:space="0"/>
            </w:tcBorders>
            <w:vAlign w:val="center"/>
          </w:tcPr>
          <w:p>
            <w:pPr>
              <w:tabs>
                <w:tab w:val="center" w:pos="1188"/>
              </w:tabs>
              <w:spacing w:after="0" w:line="259" w:lineRule="auto"/>
              <w:ind w:left="0" w:firstLine="0"/>
              <w:jc w:val="left"/>
              <w:rPr/>
            </w:pPr>
            <w:r>
              <w:t>PT01</w:t>
            </w:r>
            <w:r>
              <w:tab/>
              <w:t>679746.22</w:t>
            </w:r>
          </w:p>
        </w:tc>
        <w:tc>
          <w:tcPr>
            <w:cnfStyle w:val="000000100000"/>
            <w:tcW w:w="1440" w:type="dxa"/>
            <w:tcBorders>
              <w:top w:val="nil" w:sz="4" w:space="0"/>
              <w:left w:val="nil" w:sz="4" w:space="0"/>
              <w:bottom w:val="nil" w:sz="4" w:space="0"/>
              <w:right w:val="nil" w:sz="4" w:space="0"/>
            </w:tcBorders>
            <w:vAlign w:val="center"/>
          </w:tcPr>
          <w:p>
            <w:pPr>
              <w:spacing w:after="0" w:line="259" w:lineRule="auto"/>
              <w:ind w:left="0" w:firstLine="0"/>
              <w:jc w:val="left"/>
              <w:rPr/>
            </w:pPr>
            <w:r>
              <w:t>946557.36</w:t>
            </w:r>
          </w:p>
        </w:tc>
        <w:tc>
          <w:tcPr>
            <w:cnfStyle w:val="000000100000"/>
            <w:tcW w:w="893" w:type="dxa"/>
            <w:tcBorders>
              <w:top w:val="nil" w:sz="4" w:space="0"/>
              <w:left w:val="nil" w:sz="4" w:space="0"/>
              <w:bottom w:val="nil" w:sz="4" w:space="0"/>
              <w:right w:val="nil" w:sz="4" w:space="0"/>
            </w:tcBorders>
            <w:vAlign w:val="center"/>
          </w:tcPr>
          <w:p>
            <w:pPr>
              <w:spacing w:after="0" w:line="259" w:lineRule="auto"/>
              <w:ind w:left="0" w:firstLine="0"/>
              <w:jc w:val="left"/>
              <w:rPr/>
            </w:pPr>
            <w:r>
              <w:t>353.77</w:t>
            </w:r>
          </w:p>
        </w:tc>
      </w:tr>
      <w:tr>
        <w:trPr>
          <w:trHeight w:val="712"/>
        </w:trPr>
        <w:tc>
          <w:tcPr>
            <w:cnfStyle w:val="001000010000"/>
            <w:tcW w:w="2160" w:type="dxa"/>
            <w:tcBorders>
              <w:top w:val="nil" w:sz="4" w:space="0"/>
              <w:left w:val="nil" w:sz="4" w:space="0"/>
              <w:bottom w:val="nil" w:sz="4" w:space="0"/>
              <w:right w:val="nil" w:sz="4" w:space="0"/>
            </w:tcBorders>
            <w:vAlign w:val="center"/>
          </w:tcPr>
          <w:p>
            <w:pPr>
              <w:tabs>
                <w:tab w:val="center" w:pos="1188"/>
              </w:tabs>
              <w:spacing w:after="0" w:line="259" w:lineRule="auto"/>
              <w:ind w:left="0" w:firstLine="0"/>
              <w:jc w:val="left"/>
              <w:rPr/>
            </w:pPr>
            <w:r>
              <w:t>PT</w:t>
            </w:r>
            <w:r>
              <w:t>02</w:t>
            </w:r>
            <w:r>
              <w:tab/>
              <w:t>679754.45</w:t>
            </w:r>
          </w:p>
        </w:tc>
        <w:tc>
          <w:tcPr>
            <w:cnfStyle w:val="000000010000"/>
            <w:tcW w:w="1440" w:type="dxa"/>
            <w:tcBorders>
              <w:top w:val="nil" w:sz="4" w:space="0"/>
              <w:left w:val="nil" w:sz="4" w:space="0"/>
              <w:bottom w:val="nil" w:sz="4" w:space="0"/>
              <w:right w:val="nil" w:sz="4" w:space="0"/>
            </w:tcBorders>
            <w:vAlign w:val="center"/>
          </w:tcPr>
          <w:p>
            <w:pPr>
              <w:spacing w:after="0" w:line="259" w:lineRule="auto"/>
              <w:ind w:left="0" w:firstLine="0"/>
              <w:jc w:val="left"/>
              <w:rPr/>
            </w:pPr>
            <w:r>
              <w:t>946566.36</w:t>
            </w:r>
          </w:p>
        </w:tc>
        <w:tc>
          <w:tcPr>
            <w:cnfStyle w:val="000000010000"/>
            <w:tcW w:w="893" w:type="dxa"/>
            <w:tcBorders>
              <w:top w:val="nil" w:sz="4" w:space="0"/>
              <w:left w:val="nil" w:sz="4" w:space="0"/>
              <w:bottom w:val="nil" w:sz="4" w:space="0"/>
              <w:right w:val="nil" w:sz="4" w:space="0"/>
            </w:tcBorders>
            <w:vAlign w:val="center"/>
          </w:tcPr>
          <w:p>
            <w:pPr>
              <w:spacing w:after="0" w:line="259" w:lineRule="auto"/>
              <w:ind w:left="0" w:firstLine="0"/>
              <w:jc w:val="left"/>
              <w:rPr/>
            </w:pPr>
            <w:r>
              <w:t>353.79</w:t>
            </w:r>
          </w:p>
        </w:tc>
      </w:tr>
      <w:tr>
        <w:trPr>
          <w:trHeight w:val="712"/>
        </w:trPr>
        <w:tc>
          <w:tcPr>
            <w:cnfStyle w:val="001000100000"/>
            <w:tcW w:w="2160" w:type="dxa"/>
            <w:tcBorders>
              <w:top w:val="nil" w:sz="4" w:space="0"/>
              <w:left w:val="nil" w:sz="4" w:space="0"/>
              <w:bottom w:val="nil" w:sz="4" w:space="0"/>
              <w:right w:val="nil" w:sz="4" w:space="0"/>
            </w:tcBorders>
            <w:vAlign w:val="center"/>
          </w:tcPr>
          <w:p>
            <w:pPr>
              <w:tabs>
                <w:tab w:val="center" w:pos="1188"/>
              </w:tabs>
              <w:spacing w:after="0" w:line="259" w:lineRule="auto"/>
              <w:ind w:left="0" w:firstLine="0"/>
              <w:jc w:val="left"/>
              <w:rPr/>
            </w:pPr>
            <w:r>
              <w:t>PT03</w:t>
            </w:r>
            <w:r>
              <w:tab/>
              <w:t>679825.26</w:t>
            </w:r>
          </w:p>
        </w:tc>
        <w:tc>
          <w:tcPr>
            <w:cnfStyle w:val="000000100000"/>
            <w:tcW w:w="1440" w:type="dxa"/>
            <w:tcBorders>
              <w:top w:val="nil" w:sz="4" w:space="0"/>
              <w:left w:val="nil" w:sz="4" w:space="0"/>
              <w:bottom w:val="nil" w:sz="4" w:space="0"/>
              <w:right w:val="nil" w:sz="4" w:space="0"/>
            </w:tcBorders>
            <w:vAlign w:val="center"/>
          </w:tcPr>
          <w:p>
            <w:pPr>
              <w:spacing w:after="0" w:line="259" w:lineRule="auto"/>
              <w:ind w:left="0" w:firstLine="0"/>
              <w:jc w:val="left"/>
              <w:rPr/>
            </w:pPr>
            <w:r>
              <w:t>946566.49</w:t>
            </w:r>
          </w:p>
        </w:tc>
        <w:tc>
          <w:tcPr>
            <w:cnfStyle w:val="000000100000"/>
            <w:tcW w:w="893" w:type="dxa"/>
            <w:tcBorders>
              <w:top w:val="nil" w:sz="4" w:space="0"/>
              <w:left w:val="nil" w:sz="4" w:space="0"/>
              <w:bottom w:val="nil" w:sz="4" w:space="0"/>
              <w:right w:val="nil" w:sz="4" w:space="0"/>
            </w:tcBorders>
            <w:vAlign w:val="center"/>
          </w:tcPr>
          <w:p>
            <w:pPr>
              <w:spacing w:after="0" w:line="259" w:lineRule="auto"/>
              <w:ind w:left="0" w:firstLine="0"/>
              <w:jc w:val="left"/>
              <w:rPr/>
            </w:pPr>
            <w:r>
              <w:t>353.82</w:t>
            </w:r>
          </w:p>
        </w:tc>
      </w:tr>
      <w:tr>
        <w:trPr>
          <w:trHeight w:val="712"/>
        </w:trPr>
        <w:tc>
          <w:tcPr>
            <w:cnfStyle w:val="001000010000"/>
            <w:tcW w:w="2160" w:type="dxa"/>
            <w:tcBorders>
              <w:top w:val="nil" w:sz="4" w:space="0"/>
              <w:left w:val="nil" w:sz="4" w:space="0"/>
              <w:bottom w:val="nil" w:sz="4" w:space="0"/>
              <w:right w:val="nil" w:sz="4" w:space="0"/>
            </w:tcBorders>
            <w:vAlign w:val="center"/>
          </w:tcPr>
          <w:p>
            <w:pPr>
              <w:tabs>
                <w:tab w:val="center" w:pos="1188"/>
              </w:tabs>
              <w:spacing w:after="0" w:line="259" w:lineRule="auto"/>
              <w:ind w:left="0" w:firstLine="0"/>
              <w:jc w:val="left"/>
              <w:rPr/>
            </w:pPr>
            <w:r>
              <w:t>PT04</w:t>
            </w:r>
            <w:r>
              <w:tab/>
              <w:t>679872.96</w:t>
            </w:r>
          </w:p>
        </w:tc>
        <w:tc>
          <w:tcPr>
            <w:cnfStyle w:val="000000010000"/>
            <w:tcW w:w="1440" w:type="dxa"/>
            <w:tcBorders>
              <w:top w:val="nil" w:sz="4" w:space="0"/>
              <w:left w:val="nil" w:sz="4" w:space="0"/>
              <w:bottom w:val="nil" w:sz="4" w:space="0"/>
              <w:right w:val="nil" w:sz="4" w:space="0"/>
            </w:tcBorders>
            <w:vAlign w:val="center"/>
          </w:tcPr>
          <w:p>
            <w:pPr>
              <w:spacing w:after="0" w:line="259" w:lineRule="auto"/>
              <w:ind w:left="0" w:firstLine="0"/>
              <w:jc w:val="left"/>
              <w:rPr/>
            </w:pPr>
            <w:r>
              <w:t>946563.27</w:t>
            </w:r>
          </w:p>
        </w:tc>
        <w:tc>
          <w:tcPr>
            <w:cnfStyle w:val="000000010000"/>
            <w:tcW w:w="893" w:type="dxa"/>
            <w:tcBorders>
              <w:top w:val="nil" w:sz="4" w:space="0"/>
              <w:left w:val="nil" w:sz="4" w:space="0"/>
              <w:bottom w:val="nil" w:sz="4" w:space="0"/>
              <w:right w:val="nil" w:sz="4" w:space="0"/>
            </w:tcBorders>
            <w:vAlign w:val="center"/>
          </w:tcPr>
          <w:p>
            <w:pPr>
              <w:spacing w:after="0" w:line="259" w:lineRule="auto"/>
              <w:ind w:left="0" w:firstLine="0"/>
              <w:jc w:val="left"/>
              <w:rPr/>
            </w:pPr>
            <w:r>
              <w:t>353.84</w:t>
            </w:r>
          </w:p>
        </w:tc>
      </w:tr>
      <w:tr>
        <w:trPr>
          <w:trHeight w:val="712"/>
        </w:trPr>
        <w:tc>
          <w:tcPr>
            <w:cnfStyle w:val="001000100000"/>
            <w:tcW w:w="2160" w:type="dxa"/>
            <w:tcBorders>
              <w:top w:val="nil" w:sz="4" w:space="0"/>
              <w:left w:val="nil" w:sz="4" w:space="0"/>
              <w:bottom w:val="nil" w:sz="4" w:space="0"/>
              <w:right w:val="nil" w:sz="4" w:space="0"/>
            </w:tcBorders>
            <w:vAlign w:val="center"/>
          </w:tcPr>
          <w:p>
            <w:pPr>
              <w:spacing w:after="0" w:line="259" w:lineRule="auto"/>
              <w:ind w:left="0" w:firstLine="0"/>
              <w:jc w:val="left"/>
              <w:rPr/>
            </w:pPr>
            <w:r>
              <w:t>BLD1 679822.9</w:t>
            </w:r>
          </w:p>
        </w:tc>
        <w:tc>
          <w:tcPr>
            <w:cnfStyle w:val="000000100000"/>
            <w:tcW w:w="1440" w:type="dxa"/>
            <w:tcBorders>
              <w:top w:val="nil" w:sz="4" w:space="0"/>
              <w:left w:val="nil" w:sz="4" w:space="0"/>
              <w:bottom w:val="nil" w:sz="4" w:space="0"/>
              <w:right w:val="nil" w:sz="4" w:space="0"/>
            </w:tcBorders>
            <w:vAlign w:val="center"/>
          </w:tcPr>
          <w:p>
            <w:pPr>
              <w:spacing w:after="0" w:line="259" w:lineRule="auto"/>
              <w:ind w:left="0" w:firstLine="0"/>
              <w:jc w:val="left"/>
              <w:rPr/>
            </w:pPr>
            <w:r>
              <w:t>945941.98</w:t>
            </w:r>
          </w:p>
        </w:tc>
        <w:tc>
          <w:tcPr>
            <w:cnfStyle w:val="000000100000"/>
            <w:tcW w:w="893" w:type="dxa"/>
            <w:tcBorders>
              <w:top w:val="nil" w:sz="4" w:space="0"/>
              <w:left w:val="nil" w:sz="4" w:space="0"/>
              <w:bottom w:val="nil" w:sz="4" w:space="0"/>
              <w:right w:val="nil" w:sz="4" w:space="0"/>
            </w:tcBorders>
            <w:vAlign w:val="center"/>
          </w:tcPr>
          <w:p>
            <w:pPr>
              <w:spacing w:after="0" w:line="259" w:lineRule="auto"/>
              <w:ind w:left="0" w:firstLine="0"/>
              <w:jc w:val="left"/>
              <w:rPr/>
            </w:pPr>
            <w:r>
              <w:t>328.16</w:t>
            </w:r>
          </w:p>
        </w:tc>
      </w:tr>
      <w:tr>
        <w:trPr>
          <w:trHeight w:val="712"/>
        </w:trPr>
        <w:tc>
          <w:tcPr>
            <w:cnfStyle w:val="001000010000"/>
            <w:tcW w:w="2160" w:type="dxa"/>
            <w:tcBorders>
              <w:top w:val="nil" w:sz="4" w:space="0"/>
              <w:left w:val="nil" w:sz="4" w:space="0"/>
              <w:bottom w:val="nil" w:sz="4" w:space="0"/>
              <w:right w:val="nil" w:sz="4" w:space="0"/>
            </w:tcBorders>
            <w:vAlign w:val="center"/>
          </w:tcPr>
          <w:p>
            <w:pPr>
              <w:spacing w:after="0" w:line="259" w:lineRule="auto"/>
              <w:ind w:left="0" w:firstLine="0"/>
              <w:jc w:val="left"/>
              <w:rPr/>
            </w:pPr>
            <w:r>
              <w:t>BLD2 679821.61</w:t>
            </w:r>
          </w:p>
        </w:tc>
        <w:tc>
          <w:tcPr>
            <w:cnfStyle w:val="000000010000"/>
            <w:tcW w:w="1440" w:type="dxa"/>
            <w:tcBorders>
              <w:top w:val="nil" w:sz="4" w:space="0"/>
              <w:left w:val="nil" w:sz="4" w:space="0"/>
              <w:bottom w:val="nil" w:sz="4" w:space="0"/>
              <w:right w:val="nil" w:sz="4" w:space="0"/>
            </w:tcBorders>
            <w:vAlign w:val="center"/>
          </w:tcPr>
          <w:p>
            <w:pPr>
              <w:spacing w:after="0" w:line="259" w:lineRule="auto"/>
              <w:ind w:left="0" w:firstLine="0"/>
              <w:jc w:val="left"/>
              <w:rPr/>
            </w:pPr>
            <w:r>
              <w:t>945891.27</w:t>
            </w:r>
          </w:p>
        </w:tc>
        <w:tc>
          <w:tcPr>
            <w:cnfStyle w:val="000000010000"/>
            <w:tcW w:w="893" w:type="dxa"/>
            <w:tcBorders>
              <w:top w:val="nil" w:sz="4" w:space="0"/>
              <w:left w:val="nil" w:sz="4" w:space="0"/>
              <w:bottom w:val="nil" w:sz="4" w:space="0"/>
              <w:right w:val="nil" w:sz="4" w:space="0"/>
            </w:tcBorders>
            <w:vAlign w:val="center"/>
          </w:tcPr>
          <w:p>
            <w:pPr>
              <w:spacing w:after="0" w:line="259" w:lineRule="auto"/>
              <w:ind w:left="0" w:firstLine="0"/>
              <w:jc w:val="left"/>
              <w:rPr/>
            </w:pPr>
            <w:r>
              <w:t>327.62</w:t>
            </w:r>
          </w:p>
        </w:tc>
      </w:tr>
      <w:tr>
        <w:trPr>
          <w:trHeight w:val="712"/>
        </w:trPr>
        <w:tc>
          <w:tcPr>
            <w:cnfStyle w:val="001000100000"/>
            <w:tcW w:w="2160" w:type="dxa"/>
            <w:tcBorders>
              <w:top w:val="nil" w:sz="4" w:space="0"/>
              <w:left w:val="nil" w:sz="4" w:space="0"/>
              <w:bottom w:val="nil" w:sz="4" w:space="0"/>
              <w:right w:val="nil" w:sz="4" w:space="0"/>
            </w:tcBorders>
            <w:vAlign w:val="center"/>
          </w:tcPr>
          <w:p>
            <w:pPr>
              <w:spacing w:after="0" w:line="259" w:lineRule="auto"/>
              <w:ind w:left="0" w:firstLine="0"/>
              <w:jc w:val="left"/>
              <w:rPr/>
            </w:pPr>
            <w:r>
              <w:t>BLD3 679794.93</w:t>
            </w:r>
          </w:p>
        </w:tc>
        <w:tc>
          <w:tcPr>
            <w:cnfStyle w:val="000000100000"/>
            <w:tcW w:w="1440" w:type="dxa"/>
            <w:tcBorders>
              <w:top w:val="nil" w:sz="4" w:space="0"/>
              <w:left w:val="nil" w:sz="4" w:space="0"/>
              <w:bottom w:val="nil" w:sz="4" w:space="0"/>
              <w:right w:val="nil" w:sz="4" w:space="0"/>
            </w:tcBorders>
            <w:vAlign w:val="center"/>
          </w:tcPr>
          <w:p>
            <w:pPr>
              <w:spacing w:after="0" w:line="259" w:lineRule="auto"/>
              <w:ind w:left="0" w:firstLine="0"/>
              <w:jc w:val="left"/>
              <w:rPr/>
            </w:pPr>
            <w:r>
              <w:t>945892.33</w:t>
            </w:r>
          </w:p>
        </w:tc>
        <w:tc>
          <w:tcPr>
            <w:cnfStyle w:val="000000100000"/>
            <w:tcW w:w="893" w:type="dxa"/>
            <w:tcBorders>
              <w:top w:val="nil" w:sz="4" w:space="0"/>
              <w:left w:val="nil" w:sz="4" w:space="0"/>
              <w:bottom w:val="nil" w:sz="4" w:space="0"/>
              <w:right w:val="nil" w:sz="4" w:space="0"/>
            </w:tcBorders>
            <w:vAlign w:val="center"/>
          </w:tcPr>
          <w:p>
            <w:pPr>
              <w:spacing w:after="0" w:line="259" w:lineRule="auto"/>
              <w:ind w:left="0" w:firstLine="0"/>
              <w:jc w:val="left"/>
              <w:rPr/>
            </w:pPr>
            <w:r>
              <w:t>328.88</w:t>
            </w:r>
          </w:p>
        </w:tc>
      </w:tr>
      <w:tr>
        <w:trPr>
          <w:trHeight w:val="712"/>
        </w:trPr>
        <w:tc>
          <w:tcPr>
            <w:cnfStyle w:val="001000010000"/>
            <w:tcW w:w="2160" w:type="dxa"/>
            <w:tcBorders>
              <w:top w:val="nil" w:sz="4" w:space="0"/>
              <w:left w:val="nil" w:sz="4" w:space="0"/>
              <w:bottom w:val="nil" w:sz="4" w:space="0"/>
              <w:right w:val="nil" w:sz="4" w:space="0"/>
            </w:tcBorders>
            <w:vAlign w:val="center"/>
          </w:tcPr>
          <w:p>
            <w:pPr>
              <w:spacing w:after="0" w:line="259" w:lineRule="auto"/>
              <w:ind w:left="0" w:firstLine="0"/>
              <w:jc w:val="left"/>
              <w:rPr/>
            </w:pPr>
            <w:r>
              <w:t>BLD4 679768.08</w:t>
            </w:r>
          </w:p>
        </w:tc>
        <w:tc>
          <w:tcPr>
            <w:cnfStyle w:val="000000010000"/>
            <w:tcW w:w="1440" w:type="dxa"/>
            <w:tcBorders>
              <w:top w:val="nil" w:sz="4" w:space="0"/>
              <w:left w:val="nil" w:sz="4" w:space="0"/>
              <w:bottom w:val="nil" w:sz="4" w:space="0"/>
              <w:right w:val="nil" w:sz="4" w:space="0"/>
            </w:tcBorders>
            <w:vAlign w:val="center"/>
          </w:tcPr>
          <w:p>
            <w:pPr>
              <w:spacing w:after="0" w:line="259" w:lineRule="auto"/>
              <w:ind w:left="0" w:firstLine="0"/>
              <w:jc w:val="left"/>
              <w:rPr/>
            </w:pPr>
            <w:r>
              <w:t>945943.81</w:t>
            </w:r>
          </w:p>
        </w:tc>
        <w:tc>
          <w:tcPr>
            <w:cnfStyle w:val="000000010000"/>
            <w:tcW w:w="893" w:type="dxa"/>
            <w:tcBorders>
              <w:top w:val="nil" w:sz="4" w:space="0"/>
              <w:left w:val="nil" w:sz="4" w:space="0"/>
              <w:bottom w:val="nil" w:sz="4" w:space="0"/>
              <w:right w:val="nil" w:sz="4" w:space="0"/>
            </w:tcBorders>
            <w:vAlign w:val="center"/>
          </w:tcPr>
          <w:p>
            <w:pPr>
              <w:spacing w:after="0" w:line="259" w:lineRule="auto"/>
              <w:ind w:left="0" w:firstLine="0"/>
              <w:jc w:val="left"/>
              <w:rPr/>
            </w:pPr>
            <w:r>
              <w:t>272.52</w:t>
            </w:r>
          </w:p>
        </w:tc>
      </w:tr>
      <w:tr>
        <w:trPr>
          <w:trHeight w:val="712"/>
        </w:trPr>
        <w:tc>
          <w:tcPr>
            <w:cnfStyle w:val="001000100000"/>
            <w:tcW w:w="2160" w:type="dxa"/>
            <w:tcBorders>
              <w:top w:val="nil" w:sz="4" w:space="0"/>
              <w:left w:val="nil" w:sz="4" w:space="0"/>
              <w:bottom w:val="nil" w:sz="4" w:space="0"/>
              <w:right w:val="nil" w:sz="4" w:space="0"/>
            </w:tcBorders>
            <w:vAlign w:val="center"/>
          </w:tcPr>
          <w:p>
            <w:pPr>
              <w:spacing w:after="0" w:line="259" w:lineRule="auto"/>
              <w:ind w:left="0" w:firstLine="0"/>
              <w:jc w:val="left"/>
              <w:rPr/>
            </w:pPr>
            <w:r>
              <w:t>BLD5 679798.14</w:t>
            </w:r>
          </w:p>
        </w:tc>
        <w:tc>
          <w:tcPr>
            <w:cnfStyle w:val="000000100000"/>
            <w:tcW w:w="1440" w:type="dxa"/>
            <w:tcBorders>
              <w:top w:val="nil" w:sz="4" w:space="0"/>
              <w:left w:val="nil" w:sz="4" w:space="0"/>
              <w:bottom w:val="nil" w:sz="4" w:space="0"/>
              <w:right w:val="nil" w:sz="4" w:space="0"/>
            </w:tcBorders>
            <w:vAlign w:val="center"/>
          </w:tcPr>
          <w:p>
            <w:pPr>
              <w:spacing w:after="0" w:line="259" w:lineRule="auto"/>
              <w:ind w:left="0" w:firstLine="0"/>
              <w:jc w:val="left"/>
              <w:rPr/>
            </w:pPr>
            <w:r>
              <w:t>945942.63</w:t>
            </w:r>
          </w:p>
        </w:tc>
        <w:tc>
          <w:tcPr>
            <w:cnfStyle w:val="000000100000"/>
            <w:tcW w:w="893" w:type="dxa"/>
            <w:tcBorders>
              <w:top w:val="nil" w:sz="4" w:space="0"/>
              <w:left w:val="nil" w:sz="4" w:space="0"/>
              <w:bottom w:val="nil" w:sz="4" w:space="0"/>
              <w:right w:val="nil" w:sz="4" w:space="0"/>
            </w:tcBorders>
            <w:vAlign w:val="center"/>
          </w:tcPr>
          <w:p>
            <w:pPr>
              <w:spacing w:after="0" w:line="259" w:lineRule="auto"/>
              <w:ind w:left="0" w:firstLine="0"/>
              <w:jc w:val="left"/>
              <w:rPr/>
            </w:pPr>
            <w:r>
              <w:t>299.43</w:t>
            </w:r>
          </w:p>
        </w:tc>
      </w:tr>
      <w:tr>
        <w:trPr>
          <w:trHeight w:val="712"/>
        </w:trPr>
        <w:tc>
          <w:tcPr>
            <w:cnfStyle w:val="001000010000"/>
            <w:tcW w:w="2160" w:type="dxa"/>
            <w:tcBorders>
              <w:top w:val="nil" w:sz="4" w:space="0"/>
              <w:left w:val="nil" w:sz="4" w:space="0"/>
              <w:bottom w:val="nil" w:sz="4" w:space="0"/>
              <w:right w:val="nil" w:sz="4" w:space="0"/>
            </w:tcBorders>
            <w:vAlign w:val="center"/>
          </w:tcPr>
          <w:p>
            <w:pPr>
              <w:spacing w:after="0" w:line="259" w:lineRule="auto"/>
              <w:ind w:left="0" w:firstLine="0"/>
              <w:jc w:val="left"/>
              <w:rPr/>
            </w:pPr>
            <w:r>
              <w:t>BLD6 679794.93</w:t>
            </w:r>
          </w:p>
        </w:tc>
        <w:tc>
          <w:tcPr>
            <w:cnfStyle w:val="000000010000"/>
            <w:tcW w:w="1440" w:type="dxa"/>
            <w:tcBorders>
              <w:top w:val="nil" w:sz="4" w:space="0"/>
              <w:left w:val="nil" w:sz="4" w:space="0"/>
              <w:bottom w:val="nil" w:sz="4" w:space="0"/>
              <w:right w:val="nil" w:sz="4" w:space="0"/>
            </w:tcBorders>
            <w:vAlign w:val="center"/>
          </w:tcPr>
          <w:p>
            <w:pPr>
              <w:spacing w:after="0" w:line="259" w:lineRule="auto"/>
              <w:ind w:left="0" w:firstLine="0"/>
              <w:jc w:val="left"/>
              <w:rPr/>
            </w:pPr>
            <w:r>
              <w:t>945892.33</w:t>
            </w:r>
          </w:p>
        </w:tc>
        <w:tc>
          <w:tcPr>
            <w:cnfStyle w:val="000000010000"/>
            <w:tcW w:w="893" w:type="dxa"/>
            <w:tcBorders>
              <w:top w:val="nil" w:sz="4" w:space="0"/>
              <w:left w:val="nil" w:sz="4" w:space="0"/>
              <w:bottom w:val="nil" w:sz="4" w:space="0"/>
              <w:right w:val="nil" w:sz="4" w:space="0"/>
            </w:tcBorders>
            <w:vAlign w:val="center"/>
          </w:tcPr>
          <w:p>
            <w:pPr>
              <w:spacing w:after="0" w:line="259" w:lineRule="auto"/>
              <w:ind w:left="0" w:firstLine="0"/>
              <w:jc w:val="left"/>
              <w:rPr/>
            </w:pPr>
            <w:r>
              <w:t>331.86</w:t>
            </w:r>
          </w:p>
        </w:tc>
      </w:tr>
      <w:tr>
        <w:trPr>
          <w:trHeight w:val="712"/>
        </w:trPr>
        <w:tc>
          <w:tcPr>
            <w:cnfStyle w:val="001000100000"/>
            <w:tcW w:w="2160" w:type="dxa"/>
            <w:tcBorders>
              <w:top w:val="nil" w:sz="4" w:space="0"/>
              <w:left w:val="nil" w:sz="4" w:space="0"/>
              <w:bottom w:val="nil" w:sz="4" w:space="0"/>
              <w:right w:val="nil" w:sz="4" w:space="0"/>
            </w:tcBorders>
            <w:vAlign w:val="center"/>
          </w:tcPr>
          <w:p>
            <w:pPr>
              <w:spacing w:after="0" w:line="259" w:lineRule="auto"/>
              <w:ind w:left="0" w:firstLine="0"/>
              <w:jc w:val="left"/>
              <w:rPr/>
            </w:pPr>
            <w:r>
              <w:t>BLD7 679766.21</w:t>
            </w:r>
          </w:p>
        </w:tc>
        <w:tc>
          <w:tcPr>
            <w:cnfStyle w:val="000000100000"/>
            <w:tcW w:w="1440" w:type="dxa"/>
            <w:tcBorders>
              <w:top w:val="nil" w:sz="4" w:space="0"/>
              <w:left w:val="nil" w:sz="4" w:space="0"/>
              <w:bottom w:val="nil" w:sz="4" w:space="0"/>
              <w:right w:val="nil" w:sz="4" w:space="0"/>
            </w:tcBorders>
            <w:vAlign w:val="center"/>
          </w:tcPr>
          <w:p>
            <w:pPr>
              <w:spacing w:after="0" w:line="259" w:lineRule="auto"/>
              <w:ind w:left="0" w:firstLine="0"/>
              <w:jc w:val="left"/>
              <w:rPr/>
            </w:pPr>
            <w:r>
              <w:t>945893.47</w:t>
            </w:r>
          </w:p>
        </w:tc>
        <w:tc>
          <w:tcPr>
            <w:cnfStyle w:val="000000100000"/>
            <w:tcW w:w="893" w:type="dxa"/>
            <w:tcBorders>
              <w:top w:val="nil" w:sz="4" w:space="0"/>
              <w:left w:val="nil" w:sz="4" w:space="0"/>
              <w:bottom w:val="nil" w:sz="4" w:space="0"/>
              <w:right w:val="nil" w:sz="4" w:space="0"/>
            </w:tcBorders>
            <w:vAlign w:val="center"/>
          </w:tcPr>
          <w:p>
            <w:pPr>
              <w:spacing w:after="0" w:line="259" w:lineRule="auto"/>
              <w:ind w:left="0" w:firstLine="0"/>
              <w:jc w:val="left"/>
              <w:rPr/>
            </w:pPr>
            <w:r>
              <w:t>334</w:t>
            </w:r>
          </w:p>
        </w:tc>
      </w:tr>
      <w:tr>
        <w:trPr>
          <w:trHeight w:val="712"/>
        </w:trPr>
        <w:tc>
          <w:tcPr>
            <w:cnfStyle w:val="001000010000"/>
            <w:tcW w:w="2160" w:type="dxa"/>
            <w:tcBorders>
              <w:top w:val="nil" w:sz="4" w:space="0"/>
              <w:left w:val="nil" w:sz="4" w:space="0"/>
              <w:bottom w:val="nil" w:sz="4" w:space="0"/>
              <w:right w:val="nil" w:sz="4" w:space="0"/>
            </w:tcBorders>
            <w:vAlign w:val="center"/>
          </w:tcPr>
          <w:p>
            <w:pPr>
              <w:spacing w:after="0" w:line="259" w:lineRule="auto"/>
              <w:ind w:left="0" w:firstLine="0"/>
              <w:jc w:val="left"/>
              <w:rPr/>
            </w:pPr>
            <w:r>
              <w:t>BLD8 679683.61</w:t>
            </w:r>
          </w:p>
        </w:tc>
        <w:tc>
          <w:tcPr>
            <w:cnfStyle w:val="000000010000"/>
            <w:tcW w:w="1440" w:type="dxa"/>
            <w:tcBorders>
              <w:top w:val="nil" w:sz="4" w:space="0"/>
              <w:left w:val="nil" w:sz="4" w:space="0"/>
              <w:bottom w:val="nil" w:sz="4" w:space="0"/>
              <w:right w:val="nil" w:sz="4" w:space="0"/>
            </w:tcBorders>
            <w:vAlign w:val="center"/>
          </w:tcPr>
          <w:p>
            <w:pPr>
              <w:spacing w:after="0" w:line="259" w:lineRule="auto"/>
              <w:ind w:left="0" w:firstLine="0"/>
              <w:jc w:val="left"/>
              <w:rPr/>
            </w:pPr>
            <w:r>
              <w:t>946011.35</w:t>
            </w:r>
          </w:p>
        </w:tc>
        <w:tc>
          <w:tcPr>
            <w:cnfStyle w:val="000000010000"/>
            <w:tcW w:w="893" w:type="dxa"/>
            <w:tcBorders>
              <w:top w:val="nil" w:sz="4" w:space="0"/>
              <w:left w:val="nil" w:sz="4" w:space="0"/>
              <w:bottom w:val="nil" w:sz="4" w:space="0"/>
              <w:right w:val="nil" w:sz="4" w:space="0"/>
            </w:tcBorders>
            <w:vAlign w:val="center"/>
          </w:tcPr>
          <w:p>
            <w:pPr>
              <w:spacing w:after="0" w:line="259" w:lineRule="auto"/>
              <w:ind w:left="0" w:firstLine="0"/>
              <w:jc w:val="left"/>
              <w:rPr/>
            </w:pPr>
            <w:r>
              <w:t>329.89</w:t>
            </w:r>
          </w:p>
        </w:tc>
      </w:tr>
      <w:tr>
        <w:trPr>
          <w:trHeight w:val="489"/>
        </w:trPr>
        <w:tc>
          <w:tcPr>
            <w:cnfStyle w:val="001000100000"/>
            <w:tcW w:w="2160" w:type="dxa"/>
            <w:tcBorders>
              <w:top w:val="nil" w:sz="4" w:space="0"/>
              <w:left w:val="nil" w:sz="4" w:space="0"/>
              <w:bottom w:val="nil" w:sz="4" w:space="0"/>
              <w:right w:val="nil" w:sz="4" w:space="0"/>
            </w:tcBorders>
            <w:vAlign w:val="bottom"/>
          </w:tcPr>
          <w:p>
            <w:pPr>
              <w:spacing w:after="0" w:line="259" w:lineRule="auto"/>
              <w:ind w:left="0" w:firstLine="0"/>
              <w:jc w:val="left"/>
              <w:rPr/>
            </w:pPr>
            <w:r>
              <w:t>BLD9 679683.61</w:t>
            </w:r>
          </w:p>
        </w:tc>
        <w:tc>
          <w:tcPr>
            <w:cnfStyle w:val="000000100000"/>
            <w:tcW w:w="1440" w:type="dxa"/>
            <w:tcBorders>
              <w:top w:val="nil" w:sz="4" w:space="0"/>
              <w:left w:val="nil" w:sz="4" w:space="0"/>
              <w:bottom w:val="nil" w:sz="4" w:space="0"/>
              <w:right w:val="nil" w:sz="4" w:space="0"/>
            </w:tcBorders>
            <w:vAlign w:val="bottom"/>
          </w:tcPr>
          <w:p>
            <w:pPr>
              <w:spacing w:after="0" w:line="259" w:lineRule="auto"/>
              <w:ind w:left="0" w:firstLine="0"/>
              <w:jc w:val="left"/>
              <w:rPr/>
            </w:pPr>
            <w:r>
              <w:t>946011.35</w:t>
            </w:r>
          </w:p>
        </w:tc>
        <w:tc>
          <w:tcPr>
            <w:cnfStyle w:val="000000100000"/>
            <w:tcW w:w="893" w:type="dxa"/>
            <w:tcBorders>
              <w:top w:val="nil" w:sz="4" w:space="0"/>
              <w:left w:val="nil" w:sz="4" w:space="0"/>
              <w:bottom w:val="nil" w:sz="4" w:space="0"/>
              <w:right w:val="nil" w:sz="4" w:space="0"/>
            </w:tcBorders>
            <w:vAlign w:val="bottom"/>
          </w:tcPr>
          <w:p>
            <w:pPr>
              <w:spacing w:after="0" w:line="259" w:lineRule="auto"/>
              <w:ind w:left="0" w:firstLine="0"/>
              <w:jc w:val="left"/>
              <w:rPr/>
            </w:pPr>
            <w:r>
              <w:t>333.7</w:t>
            </w:r>
          </w:p>
        </w:tc>
      </w:tr>
    </w:tbl>
    <w:p>
      <w:pPr>
        <w:tabs>
          <w:tab w:val="center" w:pos="2574"/>
          <w:tab w:val="center" w:pos="3906"/>
        </w:tabs>
        <w:ind w:left="0" w:firstLine="0"/>
        <w:jc w:val="left"/>
        <w:rPr/>
      </w:pPr>
      <w:r>
        <w:t>BLD10679686.79</w:t>
      </w:r>
      <w:r>
        <w:tab/>
        <w:t>946014.7</w:t>
      </w:r>
      <w:r>
        <w:tab/>
        <w:t>333.48</w:t>
      </w:r>
    </w:p>
    <w:p>
      <w:pPr>
        <w:tabs>
          <w:tab w:val="center" w:pos="2628"/>
          <w:tab w:val="center" w:pos="3906"/>
        </w:tabs>
        <w:ind w:left="0" w:firstLine="0"/>
        <w:jc w:val="left"/>
        <w:rPr/>
      </w:pPr>
      <w:r>
        <w:t>BLD11679684.08</w:t>
      </w:r>
      <w:r>
        <w:tab/>
        <w:t>946020.02</w:t>
      </w:r>
      <w:r>
        <w:tab/>
        <w:t>334.77</w:t>
      </w:r>
    </w:p>
    <w:p>
      <w:pPr>
        <w:tabs>
          <w:tab w:val="center" w:pos="2628"/>
          <w:tab w:val="center" w:pos="3906"/>
        </w:tabs>
        <w:ind w:left="0" w:firstLine="0"/>
        <w:jc w:val="left"/>
        <w:rPr/>
      </w:pPr>
      <w:r>
        <w:t>BLD</w:t>
      </w:r>
      <w:r>
        <w:t>12679680.21</w:t>
      </w:r>
      <w:r>
        <w:tab/>
        <w:t>946021.18</w:t>
      </w:r>
      <w:r>
        <w:tab/>
        <w:t>341.12</w:t>
      </w:r>
    </w:p>
    <w:p>
      <w:pPr>
        <w:tabs>
          <w:tab w:val="center" w:pos="2628"/>
          <w:tab w:val="center" w:pos="3906"/>
        </w:tabs>
        <w:ind w:left="0" w:firstLine="0"/>
        <w:jc w:val="left"/>
        <w:rPr/>
      </w:pPr>
      <w:r>
        <w:t>BLD13679678.68</w:t>
      </w:r>
      <w:r>
        <w:tab/>
        <w:t>946026.34</w:t>
      </w:r>
      <w:r>
        <w:tab/>
        <w:t>338.41</w:t>
      </w:r>
    </w:p>
    <w:p>
      <w:pPr>
        <w:tabs>
          <w:tab w:val="center" w:pos="2628"/>
          <w:tab w:val="center" w:pos="3852"/>
        </w:tabs>
        <w:ind w:left="0" w:firstLine="0"/>
        <w:jc w:val="left"/>
        <w:rPr/>
      </w:pPr>
      <w:r>
        <w:t>BLD14679683.04</w:t>
      </w:r>
      <w:r>
        <w:tab/>
        <w:t>946026.86</w:t>
      </w:r>
      <w:r>
        <w:tab/>
        <w:t>338.4</w:t>
      </w:r>
    </w:p>
    <w:p>
      <w:pPr>
        <w:tabs>
          <w:tab w:val="center" w:pos="2628"/>
          <w:tab w:val="center" w:pos="3906"/>
        </w:tabs>
        <w:ind w:left="0" w:firstLine="0"/>
        <w:jc w:val="left"/>
        <w:rPr/>
      </w:pPr>
      <w:r>
        <w:t>BLD15679685.21</w:t>
      </w:r>
      <w:r>
        <w:tab/>
        <w:t>946032.04</w:t>
      </w:r>
      <w:r>
        <w:tab/>
        <w:t>333.03</w:t>
      </w:r>
    </w:p>
    <w:p>
      <w:pPr>
        <w:tabs>
          <w:tab w:val="center" w:pos="2574"/>
          <w:tab w:val="center" w:pos="3906"/>
        </w:tabs>
        <w:ind w:left="0" w:firstLine="0"/>
        <w:jc w:val="left"/>
        <w:rPr/>
      </w:pPr>
      <w:r>
        <w:t>BLD16679681.99</w:t>
      </w:r>
      <w:r>
        <w:tab/>
        <w:t>946036.7</w:t>
      </w:r>
      <w:r>
        <w:tab/>
        <w:t>336.31</w:t>
      </w:r>
    </w:p>
    <w:p>
      <w:pPr>
        <w:tabs>
          <w:tab w:val="center" w:pos="2628"/>
          <w:tab w:val="center" w:pos="3906"/>
        </w:tabs>
        <w:ind w:left="0" w:firstLine="0"/>
        <w:jc w:val="left"/>
        <w:rPr/>
      </w:pPr>
      <w:r>
        <w:t>BLD17679685.5</w:t>
      </w:r>
      <w:r>
        <w:tab/>
        <w:t>946041.72</w:t>
      </w:r>
      <w:r>
        <w:tab/>
        <w:t>336.07</w:t>
      </w:r>
    </w:p>
    <w:p>
      <w:pPr>
        <w:tabs>
          <w:tab w:val="center" w:pos="2574"/>
          <w:tab w:val="center" w:pos="3906"/>
        </w:tabs>
        <w:ind w:left="0" w:firstLine="0"/>
        <w:jc w:val="left"/>
        <w:rPr/>
      </w:pPr>
      <w:r>
        <w:t>BLD18679689.21</w:t>
      </w:r>
      <w:r>
        <w:tab/>
        <w:t>946037.9</w:t>
      </w:r>
      <w:r>
        <w:tab/>
        <w:t>339.28</w:t>
      </w:r>
    </w:p>
    <w:p>
      <w:pPr>
        <w:tabs>
          <w:tab w:val="center" w:pos="2628"/>
          <w:tab w:val="center" w:pos="3852"/>
        </w:tabs>
        <w:ind w:left="0" w:firstLine="0"/>
        <w:jc w:val="left"/>
        <w:rPr/>
      </w:pPr>
      <w:r>
        <w:t>BLD19679692.23</w:t>
      </w:r>
      <w:r>
        <w:tab/>
        <w:t>946039.58</w:t>
      </w:r>
      <w:r>
        <w:tab/>
        <w:t>342.2</w:t>
      </w:r>
    </w:p>
    <w:p>
      <w:pPr>
        <w:tabs>
          <w:tab w:val="center" w:pos="2628"/>
          <w:tab w:val="center" w:pos="3906"/>
        </w:tabs>
        <w:ind w:left="0" w:firstLine="0"/>
        <w:jc w:val="left"/>
        <w:rPr/>
      </w:pPr>
      <w:r>
        <w:t>BLD20679695.41</w:t>
      </w:r>
      <w:r>
        <w:tab/>
        <w:t>946040.93</w:t>
      </w:r>
      <w:r>
        <w:tab/>
        <w:t>343.22</w:t>
      </w:r>
    </w:p>
    <w:p>
      <w:pPr>
        <w:tabs>
          <w:tab w:val="center" w:pos="2628"/>
          <w:tab w:val="center" w:pos="3906"/>
        </w:tabs>
        <w:ind w:left="0" w:firstLine="0"/>
        <w:jc w:val="left"/>
        <w:rPr/>
      </w:pPr>
      <w:r>
        <w:t>BLD21679694.89</w:t>
      </w:r>
      <w:r>
        <w:tab/>
        <w:t>946046.26</w:t>
      </w:r>
      <w:r>
        <w:tab/>
        <w:t>340.39</w:t>
      </w:r>
    </w:p>
    <w:p>
      <w:pPr>
        <w:tabs>
          <w:tab w:val="center" w:pos="2628"/>
          <w:tab w:val="center" w:pos="3852"/>
        </w:tabs>
        <w:ind w:left="0" w:firstLine="0"/>
        <w:jc w:val="left"/>
        <w:rPr/>
      </w:pPr>
      <w:r>
        <w:t>BLD22679701.77</w:t>
      </w:r>
      <w:r>
        <w:tab/>
        <w:t>946047.46</w:t>
      </w:r>
      <w:r>
        <w:tab/>
        <w:t>343.2</w:t>
      </w:r>
    </w:p>
    <w:p>
      <w:pPr>
        <w:tabs>
          <w:tab w:val="center" w:pos="2628"/>
          <w:tab w:val="center" w:pos="3906"/>
        </w:tabs>
        <w:ind w:left="0" w:firstLine="0"/>
        <w:jc w:val="left"/>
        <w:rPr/>
      </w:pPr>
      <w:r>
        <w:t>BLD23679702.63</w:t>
      </w:r>
      <w:r>
        <w:tab/>
        <w:t>946041.96</w:t>
      </w:r>
      <w:r>
        <w:tab/>
        <w:t>346.23</w:t>
      </w:r>
    </w:p>
    <w:p>
      <w:pPr>
        <w:ind w:left="18"/>
        <w:rPr/>
      </w:pPr>
      <w:r>
        <w:t>BLD24679707.67</w:t>
      </w:r>
      <w:r>
        <w:tab/>
        <w:t>946040.31</w:t>
      </w:r>
      <w:r>
        <w:tab/>
        <w:t>346.63 BLD25679711.18</w:t>
      </w:r>
      <w:r>
        <w:tab/>
        <w:t>946045.33</w:t>
      </w:r>
      <w:r>
        <w:tab/>
        <w:t>351.08</w:t>
      </w:r>
    </w:p>
    <w:p>
      <w:pPr>
        <w:tabs>
          <w:tab w:val="center" w:pos="2628"/>
          <w:tab w:val="center" w:pos="3906"/>
        </w:tabs>
        <w:ind w:left="0" w:firstLine="0"/>
        <w:jc w:val="left"/>
        <w:rPr/>
      </w:pPr>
      <w:r>
        <w:t>BLD26679716.23</w:t>
      </w:r>
      <w:r>
        <w:tab/>
        <w:t>946041.35</w:t>
      </w:r>
      <w:r>
        <w:tab/>
        <w:t>354.41</w:t>
      </w:r>
    </w:p>
    <w:p>
      <w:pPr>
        <w:tabs>
          <w:tab w:val="center" w:pos="2628"/>
          <w:tab w:val="center" w:pos="3906"/>
        </w:tabs>
        <w:ind w:left="0" w:firstLine="0"/>
        <w:jc w:val="left"/>
        <w:rPr/>
      </w:pPr>
      <w:r>
        <w:t>BLD</w:t>
      </w:r>
      <w:r>
        <w:t>27679713.23</w:t>
      </w:r>
      <w:r>
        <w:tab/>
        <w:t>946036.83</w:t>
      </w:r>
      <w:r>
        <w:tab/>
        <w:t>354.46</w:t>
      </w:r>
    </w:p>
    <w:p>
      <w:pPr>
        <w:tabs>
          <w:tab w:val="center" w:pos="2628"/>
          <w:tab w:val="center" w:pos="3852"/>
        </w:tabs>
        <w:ind w:left="0" w:firstLine="0"/>
        <w:jc w:val="left"/>
        <w:rPr/>
      </w:pPr>
      <w:r>
        <w:t>BLD28679716.28</w:t>
      </w:r>
      <w:r>
        <w:tab/>
        <w:t>946030.67</w:t>
      </w:r>
      <w:r>
        <w:tab/>
        <w:t>358.1</w:t>
      </w:r>
    </w:p>
    <w:p>
      <w:pPr>
        <w:tabs>
          <w:tab w:val="center" w:pos="2628"/>
          <w:tab w:val="center" w:pos="3906"/>
        </w:tabs>
        <w:ind w:left="0" w:firstLine="0"/>
        <w:jc w:val="left"/>
        <w:rPr/>
      </w:pPr>
      <w:r>
        <w:t>BLD29679720.81</w:t>
      </w:r>
      <w:r>
        <w:tab/>
        <w:t>946031.02</w:t>
      </w:r>
      <w:r>
        <w:tab/>
        <w:t>356.67</w:t>
      </w:r>
    </w:p>
    <w:p>
      <w:pPr>
        <w:tabs>
          <w:tab w:val="center" w:pos="2628"/>
          <w:tab w:val="center" w:pos="3906"/>
        </w:tabs>
        <w:ind w:left="0" w:firstLine="0"/>
        <w:jc w:val="left"/>
        <w:rPr/>
      </w:pPr>
      <w:r>
        <w:t>BLD30679720.5</w:t>
      </w:r>
      <w:r>
        <w:tab/>
        <w:t>946026.19</w:t>
      </w:r>
      <w:r>
        <w:tab/>
        <w:t>353.29</w:t>
      </w:r>
    </w:p>
    <w:p>
      <w:pPr>
        <w:tabs>
          <w:tab w:val="center" w:pos="2628"/>
          <w:tab w:val="center" w:pos="3906"/>
        </w:tabs>
        <w:ind w:left="0" w:firstLine="0"/>
        <w:jc w:val="left"/>
        <w:rPr/>
      </w:pPr>
      <w:r>
        <w:t>BLD31679716.14</w:t>
      </w:r>
      <w:r>
        <w:tab/>
        <w:t>946025.17</w:t>
      </w:r>
      <w:r>
        <w:tab/>
        <w:t>360.68</w:t>
      </w:r>
    </w:p>
    <w:p>
      <w:pPr>
        <w:tabs>
          <w:tab w:val="center" w:pos="2628"/>
          <w:tab w:val="center" w:pos="3906"/>
        </w:tabs>
        <w:ind w:left="0" w:firstLine="0"/>
        <w:jc w:val="left"/>
        <w:rPr/>
      </w:pPr>
      <w:r>
        <w:t>BLD32679714.82</w:t>
      </w:r>
      <w:r>
        <w:tab/>
        <w:t>946017.65</w:t>
      </w:r>
      <w:r>
        <w:tab/>
        <w:t>357.75</w:t>
      </w:r>
    </w:p>
    <w:p>
      <w:pPr>
        <w:tabs>
          <w:tab w:val="center" w:pos="2628"/>
          <w:tab w:val="center" w:pos="3906"/>
        </w:tabs>
        <w:ind w:left="0" w:firstLine="0"/>
        <w:jc w:val="left"/>
        <w:rPr/>
      </w:pPr>
      <w:r>
        <w:t>BLD33679718.36</w:t>
      </w:r>
      <w:r>
        <w:tab/>
        <w:t>946014.66</w:t>
      </w:r>
      <w:r>
        <w:tab/>
        <w:t>355.38</w:t>
      </w:r>
    </w:p>
    <w:p>
      <w:pPr>
        <w:tabs>
          <w:tab w:val="center" w:pos="2628"/>
          <w:tab w:val="center" w:pos="3906"/>
        </w:tabs>
        <w:ind w:left="0" w:firstLine="0"/>
        <w:jc w:val="left"/>
        <w:rPr/>
      </w:pPr>
      <w:r>
        <w:t>BLD34679715.03</w:t>
      </w:r>
      <w:r>
        <w:tab/>
        <w:t>946009.48</w:t>
      </w:r>
      <w:r>
        <w:tab/>
        <w:t>352.57</w:t>
      </w:r>
    </w:p>
    <w:p>
      <w:pPr>
        <w:tabs>
          <w:tab w:val="center" w:pos="2628"/>
          <w:tab w:val="center" w:pos="3906"/>
        </w:tabs>
        <w:ind w:left="0" w:firstLine="0"/>
        <w:jc w:val="left"/>
        <w:rPr/>
      </w:pPr>
      <w:r>
        <w:t>BLD35679711.15</w:t>
      </w:r>
      <w:r>
        <w:tab/>
        <w:t>946012.13</w:t>
      </w:r>
      <w:r>
        <w:tab/>
        <w:t>356.81</w:t>
      </w:r>
    </w:p>
    <w:p>
      <w:pPr>
        <w:tabs>
          <w:tab w:val="center" w:pos="2628"/>
          <w:tab w:val="center" w:pos="3906"/>
        </w:tabs>
        <w:ind w:left="0" w:firstLine="0"/>
        <w:jc w:val="left"/>
        <w:rPr/>
      </w:pPr>
      <w:r>
        <w:t>BLD36679705.45</w:t>
      </w:r>
      <w:r>
        <w:tab/>
        <w:t>946009.44</w:t>
      </w:r>
      <w:r>
        <w:tab/>
        <w:t>354.68</w:t>
      </w:r>
    </w:p>
    <w:p>
      <w:pPr>
        <w:tabs>
          <w:tab w:val="center" w:pos="2628"/>
          <w:tab w:val="center" w:pos="3906"/>
        </w:tabs>
        <w:ind w:left="0" w:firstLine="0"/>
        <w:jc w:val="left"/>
        <w:rPr/>
      </w:pPr>
      <w:r>
        <w:t>BLD37679704.97</w:t>
      </w:r>
      <w:r>
        <w:tab/>
        <w:t>946004.76</w:t>
      </w:r>
      <w:r>
        <w:tab/>
        <w:t>354.72</w:t>
      </w:r>
    </w:p>
    <w:p>
      <w:pPr>
        <w:tabs>
          <w:tab w:val="center" w:pos="2628"/>
          <w:tab w:val="center" w:pos="3906"/>
        </w:tabs>
        <w:ind w:left="0" w:firstLine="0"/>
        <w:jc w:val="left"/>
        <w:rPr/>
      </w:pPr>
      <w:r>
        <w:t>BLD38679699.43</w:t>
      </w:r>
      <w:r>
        <w:tab/>
        <w:t>946004.24</w:t>
      </w:r>
      <w:r>
        <w:tab/>
        <w:t>354.62</w:t>
      </w:r>
    </w:p>
    <w:p>
      <w:pPr>
        <w:ind w:left="18"/>
        <w:rPr/>
      </w:pPr>
      <w:r>
        <w:t>BLD39679699.58</w:t>
      </w:r>
      <w:r>
        <w:tab/>
        <w:t>946008.91</w:t>
      </w:r>
      <w:r>
        <w:tab/>
        <w:t>351.86 BLD40679691.68</w:t>
      </w:r>
      <w:r>
        <w:tab/>
        <w:t>946010.05</w:t>
      </w:r>
      <w:r>
        <w:tab/>
        <w:t>354.33</w:t>
      </w:r>
    </w:p>
    <w:p>
      <w:pPr>
        <w:tabs>
          <w:tab w:val="center" w:pos="2628"/>
          <w:tab w:val="center" w:pos="3852"/>
        </w:tabs>
        <w:ind w:left="0" w:firstLine="0"/>
        <w:jc w:val="left"/>
        <w:rPr/>
      </w:pPr>
      <w:r>
        <w:t>BLD41679688.17</w:t>
      </w:r>
      <w:r>
        <w:tab/>
        <w:t>946006.69</w:t>
      </w:r>
      <w:r>
        <w:tab/>
        <w:t>348.7</w:t>
      </w:r>
    </w:p>
    <w:p>
      <w:pPr>
        <w:tabs>
          <w:tab w:val="center" w:pos="2628"/>
          <w:tab w:val="center" w:pos="3768"/>
        </w:tabs>
        <w:ind w:left="0" w:firstLine="0"/>
        <w:jc w:val="left"/>
        <w:rPr/>
      </w:pPr>
      <w:r>
        <w:t>BLD42679909.94</w:t>
      </w:r>
      <w:r>
        <w:tab/>
        <w:t>945947.57</w:t>
      </w:r>
      <w:r>
        <w:tab/>
        <w:t>347</w:t>
      </w:r>
    </w:p>
    <w:p>
      <w:pPr>
        <w:tabs>
          <w:tab w:val="center" w:pos="2574"/>
          <w:tab w:val="center" w:pos="3906"/>
        </w:tabs>
        <w:ind w:left="0" w:firstLine="0"/>
        <w:jc w:val="left"/>
        <w:rPr/>
      </w:pPr>
      <w:r>
        <w:t>BLD43679910.64</w:t>
      </w:r>
      <w:r>
        <w:tab/>
        <w:t>945920.8</w:t>
      </w:r>
      <w:r>
        <w:tab/>
        <w:t>348.26</w:t>
      </w:r>
    </w:p>
    <w:p>
      <w:pPr>
        <w:tabs>
          <w:tab w:val="center" w:pos="2628"/>
          <w:tab w:val="center" w:pos="3906"/>
        </w:tabs>
        <w:ind w:left="0" w:firstLine="0"/>
        <w:jc w:val="left"/>
        <w:rPr/>
      </w:pPr>
      <w:r>
        <w:t>BLD44679894.96</w:t>
      </w:r>
      <w:r>
        <w:tab/>
        <w:t>945921.08</w:t>
      </w:r>
      <w:r>
        <w:tab/>
        <w:t>348.19</w:t>
      </w:r>
    </w:p>
    <w:p>
      <w:pPr>
        <w:tabs>
          <w:tab w:val="center" w:pos="2628"/>
          <w:tab w:val="center" w:pos="3906"/>
        </w:tabs>
        <w:ind w:left="0" w:firstLine="0"/>
        <w:jc w:val="left"/>
        <w:rPr/>
      </w:pPr>
      <w:r>
        <w:t>BLD45679896.23</w:t>
      </w:r>
      <w:r>
        <w:tab/>
        <w:t>945947.74</w:t>
      </w:r>
      <w:r>
        <w:tab/>
        <w:t>350.04</w:t>
      </w:r>
    </w:p>
    <w:p>
      <w:pPr>
        <w:tabs>
          <w:tab w:val="center" w:pos="2628"/>
          <w:tab w:val="center" w:pos="3906"/>
        </w:tabs>
        <w:ind w:left="0" w:firstLine="0"/>
        <w:jc w:val="left"/>
        <w:rPr/>
      </w:pPr>
      <w:r>
        <w:t>BLD46679985.63</w:t>
      </w:r>
      <w:r>
        <w:tab/>
        <w:t>945936.75</w:t>
      </w:r>
      <w:r>
        <w:tab/>
        <w:t>349.14</w:t>
      </w:r>
    </w:p>
    <w:p>
      <w:pPr>
        <w:tabs>
          <w:tab w:val="center" w:pos="2628"/>
          <w:tab w:val="center" w:pos="3906"/>
        </w:tabs>
        <w:ind w:left="0" w:firstLine="0"/>
        <w:jc w:val="left"/>
        <w:rPr/>
      </w:pPr>
      <w:r>
        <w:t>BLD47679985.18</w:t>
      </w:r>
      <w:r>
        <w:tab/>
        <w:t>945922.19</w:t>
      </w:r>
      <w:r>
        <w:tab/>
        <w:t>348.78</w:t>
      </w:r>
    </w:p>
    <w:p>
      <w:pPr>
        <w:tabs>
          <w:tab w:val="center" w:pos="2628"/>
          <w:tab w:val="center" w:pos="3906"/>
        </w:tabs>
        <w:ind w:left="0" w:firstLine="0"/>
        <w:jc w:val="left"/>
        <w:rPr/>
      </w:pPr>
      <w:r>
        <w:t>BLD48679950.99</w:t>
      </w:r>
      <w:r>
        <w:tab/>
        <w:t>945923.42</w:t>
      </w:r>
      <w:r>
        <w:tab/>
        <w:t>345.72</w:t>
      </w:r>
    </w:p>
    <w:p>
      <w:pPr>
        <w:tabs>
          <w:tab w:val="center" w:pos="2628"/>
          <w:tab w:val="center" w:pos="3906"/>
        </w:tabs>
        <w:ind w:left="0" w:firstLine="0"/>
        <w:jc w:val="left"/>
        <w:rPr/>
      </w:pPr>
      <w:r>
        <w:t>BLD49679954.93</w:t>
      </w:r>
      <w:r>
        <w:tab/>
        <w:t>945943.03</w:t>
      </w:r>
      <w:r>
        <w:tab/>
        <w:t>343.47</w:t>
      </w:r>
    </w:p>
    <w:p>
      <w:pPr>
        <w:tabs>
          <w:tab w:val="center" w:pos="2628"/>
          <w:tab w:val="center" w:pos="3906"/>
        </w:tabs>
        <w:ind w:left="0" w:firstLine="0"/>
        <w:jc w:val="left"/>
        <w:rPr/>
      </w:pPr>
      <w:r>
        <w:t>BLD</w:t>
      </w:r>
      <w:r>
        <w:t>50679996.7</w:t>
      </w:r>
      <w:r>
        <w:tab/>
        <w:t>945949.85</w:t>
      </w:r>
      <w:r>
        <w:tab/>
        <w:t>348.19</w:t>
      </w:r>
    </w:p>
    <w:p>
      <w:pPr>
        <w:tabs>
          <w:tab w:val="center" w:pos="2628"/>
          <w:tab w:val="center" w:pos="3906"/>
        </w:tabs>
        <w:ind w:left="0" w:firstLine="0"/>
        <w:jc w:val="left"/>
        <w:rPr/>
      </w:pPr>
      <w:r>
        <w:t>BLD51679995.99</w:t>
      </w:r>
      <w:r>
        <w:tab/>
        <w:t>945936.09</w:t>
      </w:r>
      <w:r>
        <w:tab/>
        <w:t>304.32</w:t>
      </w:r>
    </w:p>
    <w:p>
      <w:pPr>
        <w:tabs>
          <w:tab w:val="center" w:pos="1188"/>
          <w:tab w:val="center" w:pos="2628"/>
          <w:tab w:val="center" w:pos="3906"/>
        </w:tabs>
        <w:ind w:left="0" w:firstLine="0"/>
        <w:jc w:val="left"/>
        <w:rPr/>
      </w:pPr>
      <w:r>
        <w:t>EP01</w:t>
      </w:r>
      <w:r>
        <w:tab/>
        <w:t>679649.77</w:t>
      </w:r>
      <w:r>
        <w:tab/>
        <w:t>945900.37</w:t>
      </w:r>
      <w:r>
        <w:tab/>
        <w:t>327.95</w:t>
      </w:r>
    </w:p>
    <w:p>
      <w:pPr>
        <w:tabs>
          <w:tab w:val="center" w:pos="1134"/>
          <w:tab w:val="center" w:pos="2628"/>
          <w:tab w:val="center" w:pos="3906"/>
        </w:tabs>
        <w:ind w:left="0" w:firstLine="0"/>
        <w:jc w:val="left"/>
        <w:rPr/>
      </w:pPr>
      <w:r>
        <w:t>EP02</w:t>
      </w:r>
      <w:r>
        <w:tab/>
        <w:t>679700.2</w:t>
      </w:r>
      <w:r>
        <w:tab/>
        <w:t>945902.38</w:t>
      </w:r>
      <w:r>
        <w:tab/>
        <w:t>328.16</w:t>
      </w:r>
    </w:p>
    <w:p>
      <w:pPr>
        <w:ind w:left="18"/>
        <w:rPr/>
      </w:pPr>
      <w:r>
        <w:t>EP03</w:t>
      </w:r>
      <w:r>
        <w:tab/>
        <w:t>679748.93</w:t>
      </w:r>
      <w:r>
        <w:tab/>
        <w:t>945899.76</w:t>
      </w:r>
      <w:r>
        <w:tab/>
        <w:t>327.62 EP04</w:t>
      </w:r>
      <w:r>
        <w:tab/>
        <w:t>679914.88</w:t>
      </w:r>
      <w:r>
        <w:tab/>
        <w:t>945893.11</w:t>
      </w:r>
      <w:r>
        <w:tab/>
        <w:t>328.88</w:t>
      </w:r>
    </w:p>
    <w:p>
      <w:pPr>
        <w:tabs>
          <w:tab w:val="center" w:pos="1188"/>
          <w:tab w:val="center" w:pos="2628"/>
          <w:tab w:val="center" w:pos="3906"/>
        </w:tabs>
        <w:ind w:left="0" w:firstLine="0"/>
        <w:jc w:val="left"/>
        <w:rPr/>
      </w:pPr>
      <w:r>
        <w:t>SP01</w:t>
      </w:r>
      <w:r>
        <w:tab/>
        <w:t>679645.17</w:t>
      </w:r>
      <w:r>
        <w:tab/>
        <w:t>945960.65</w:t>
      </w:r>
      <w:r>
        <w:tab/>
        <w:t>327.91</w:t>
      </w:r>
    </w:p>
    <w:p>
      <w:pPr>
        <w:tabs>
          <w:tab w:val="center" w:pos="1188"/>
          <w:tab w:val="center" w:pos="2628"/>
          <w:tab w:val="center" w:pos="3906"/>
        </w:tabs>
        <w:ind w:left="0" w:firstLine="0"/>
        <w:jc w:val="left"/>
        <w:rPr/>
      </w:pPr>
      <w:r>
        <w:t>SP02</w:t>
      </w:r>
      <w:r>
        <w:tab/>
        <w:t>679645.17</w:t>
      </w:r>
      <w:r>
        <w:tab/>
        <w:t>945950.65</w:t>
      </w:r>
      <w:r>
        <w:tab/>
        <w:t>327.56</w:t>
      </w:r>
    </w:p>
    <w:p>
      <w:pPr>
        <w:tabs>
          <w:tab w:val="center" w:pos="1188"/>
          <w:tab w:val="center" w:pos="2628"/>
          <w:tab w:val="center" w:pos="3906"/>
        </w:tabs>
        <w:ind w:left="0" w:firstLine="0"/>
        <w:jc w:val="left"/>
        <w:rPr/>
      </w:pPr>
      <w:r>
        <w:t>SP03</w:t>
      </w:r>
      <w:r>
        <w:tab/>
        <w:t>679645.17</w:t>
      </w:r>
      <w:r>
        <w:tab/>
        <w:t>945940.65</w:t>
      </w:r>
      <w:r>
        <w:tab/>
        <w:t>327.25</w:t>
      </w:r>
    </w:p>
    <w:p>
      <w:pPr>
        <w:tabs>
          <w:tab w:val="center" w:pos="1188"/>
          <w:tab w:val="center" w:pos="2628"/>
          <w:tab w:val="center" w:pos="3906"/>
        </w:tabs>
        <w:ind w:left="0" w:firstLine="0"/>
        <w:jc w:val="left"/>
        <w:rPr/>
      </w:pPr>
      <w:r>
        <w:t>SP04</w:t>
      </w:r>
      <w:r>
        <w:tab/>
        <w:t>679645.17</w:t>
      </w:r>
      <w:r>
        <w:tab/>
        <w:t>945930.65</w:t>
      </w:r>
      <w:r>
        <w:tab/>
        <w:t>327.08</w:t>
      </w:r>
    </w:p>
    <w:p>
      <w:pPr>
        <w:tabs>
          <w:tab w:val="center" w:pos="1188"/>
          <w:tab w:val="center" w:pos="2628"/>
          <w:tab w:val="center" w:pos="3852"/>
        </w:tabs>
        <w:ind w:left="0" w:firstLine="0"/>
        <w:jc w:val="left"/>
        <w:rPr/>
      </w:pPr>
      <w:r>
        <w:t>SP05</w:t>
      </w:r>
      <w:r>
        <w:tab/>
        <w:t>679645.17</w:t>
      </w:r>
      <w:r>
        <w:tab/>
        <w:t>945920.65</w:t>
      </w:r>
      <w:r>
        <w:tab/>
        <w:t>326.9</w:t>
      </w:r>
    </w:p>
    <w:p>
      <w:pPr>
        <w:tabs>
          <w:tab w:val="center" w:pos="1188"/>
          <w:tab w:val="center" w:pos="2628"/>
          <w:tab w:val="center" w:pos="3906"/>
        </w:tabs>
        <w:ind w:left="0" w:firstLine="0"/>
        <w:jc w:val="left"/>
        <w:rPr/>
      </w:pPr>
      <w:r>
        <w:t>SP06</w:t>
      </w:r>
      <w:r>
        <w:tab/>
        <w:t>679645.17</w:t>
      </w:r>
      <w:r>
        <w:tab/>
        <w:t>945910.65</w:t>
      </w:r>
      <w:r>
        <w:tab/>
        <w:t>326.73</w:t>
      </w:r>
    </w:p>
    <w:p>
      <w:pPr>
        <w:tabs>
          <w:tab w:val="center" w:pos="1188"/>
          <w:tab w:val="center" w:pos="2628"/>
          <w:tab w:val="center" w:pos="3906"/>
        </w:tabs>
        <w:ind w:left="0" w:firstLine="0"/>
        <w:jc w:val="left"/>
        <w:rPr/>
      </w:pPr>
      <w:r>
        <w:t>SP07</w:t>
      </w:r>
      <w:r>
        <w:tab/>
        <w:t>679645.17</w:t>
      </w:r>
      <w:r>
        <w:tab/>
        <w:t>945900.65</w:t>
      </w:r>
      <w:r>
        <w:tab/>
        <w:t>326.56</w:t>
      </w:r>
    </w:p>
    <w:p>
      <w:pPr>
        <w:tabs>
          <w:tab w:val="center" w:pos="1188"/>
          <w:tab w:val="center" w:pos="2628"/>
          <w:tab w:val="center" w:pos="3906"/>
        </w:tabs>
        <w:ind w:left="0" w:firstLine="0"/>
        <w:jc w:val="left"/>
        <w:rPr/>
      </w:pPr>
      <w:r>
        <w:t>SP08</w:t>
      </w:r>
      <w:r>
        <w:tab/>
        <w:t>679655.17</w:t>
      </w:r>
      <w:r>
        <w:tab/>
        <w:t>946010.65</w:t>
      </w:r>
      <w:r>
        <w:tab/>
        <w:t>329.51</w:t>
      </w:r>
    </w:p>
    <w:p>
      <w:pPr>
        <w:tabs>
          <w:tab w:val="center" w:pos="1188"/>
          <w:tab w:val="center" w:pos="2628"/>
          <w:tab w:val="center" w:pos="3906"/>
        </w:tabs>
        <w:ind w:left="0" w:firstLine="0"/>
        <w:jc w:val="left"/>
        <w:rPr/>
      </w:pPr>
      <w:r>
        <w:t>SP09</w:t>
      </w:r>
      <w:r>
        <w:tab/>
        <w:t>679655.17</w:t>
      </w:r>
      <w:r>
        <w:tab/>
        <w:t>946000.65</w:t>
      </w:r>
      <w:r>
        <w:tab/>
        <w:t>329.16</w:t>
      </w:r>
    </w:p>
    <w:p>
      <w:pPr>
        <w:tabs>
          <w:tab w:val="center" w:pos="1188"/>
          <w:tab w:val="center" w:pos="2628"/>
          <w:tab w:val="center" w:pos="3906"/>
        </w:tabs>
        <w:ind w:left="0" w:firstLine="0"/>
        <w:jc w:val="left"/>
        <w:rPr/>
      </w:pPr>
      <w:r>
        <w:t>SP10</w:t>
      </w:r>
      <w:r>
        <w:tab/>
        <w:t>679655.17</w:t>
      </w:r>
      <w:r>
        <w:tab/>
        <w:t>945990.65</w:t>
      </w:r>
      <w:r>
        <w:tab/>
        <w:t>328.82</w:t>
      </w:r>
    </w:p>
    <w:p>
      <w:pPr>
        <w:tabs>
          <w:tab w:val="center" w:pos="1188"/>
          <w:tab w:val="center" w:pos="2628"/>
          <w:tab w:val="center" w:pos="3906"/>
        </w:tabs>
        <w:ind w:left="0" w:firstLine="0"/>
        <w:jc w:val="left"/>
        <w:rPr/>
      </w:pPr>
      <w:r>
        <w:t>SP</w:t>
      </w:r>
      <w:r>
        <w:t>11</w:t>
      </w:r>
      <w:r>
        <w:tab/>
        <w:t>679655.17</w:t>
      </w:r>
      <w:r>
        <w:tab/>
        <w:t>945980.65</w:t>
      </w:r>
      <w:r>
        <w:tab/>
        <w:t>328.47</w:t>
      </w:r>
    </w:p>
    <w:p>
      <w:pPr>
        <w:tabs>
          <w:tab w:val="center" w:pos="1188"/>
          <w:tab w:val="center" w:pos="2628"/>
          <w:tab w:val="center" w:pos="3906"/>
        </w:tabs>
        <w:ind w:left="0" w:firstLine="0"/>
        <w:jc w:val="left"/>
        <w:rPr/>
      </w:pPr>
      <w:r>
        <w:t>SP12</w:t>
      </w:r>
      <w:r>
        <w:tab/>
        <w:t>679655.17</w:t>
      </w:r>
      <w:r>
        <w:tab/>
        <w:t>945970.65</w:t>
      </w:r>
      <w:r>
        <w:tab/>
        <w:t>328.13</w:t>
      </w:r>
    </w:p>
    <w:p>
      <w:pPr>
        <w:tabs>
          <w:tab w:val="center" w:pos="1188"/>
          <w:tab w:val="center" w:pos="2628"/>
          <w:tab w:val="center" w:pos="3906"/>
        </w:tabs>
        <w:ind w:left="0" w:firstLine="0"/>
        <w:jc w:val="left"/>
        <w:rPr/>
      </w:pPr>
      <w:r>
        <w:t>SP13</w:t>
      </w:r>
      <w:r>
        <w:tab/>
        <w:t>679655.17</w:t>
      </w:r>
      <w:r>
        <w:tab/>
        <w:t>945960.65</w:t>
      </w:r>
      <w:r>
        <w:tab/>
        <w:t>327.78</w:t>
      </w:r>
    </w:p>
    <w:p>
      <w:pPr>
        <w:ind w:left="18"/>
        <w:rPr/>
      </w:pPr>
      <w:r>
        <w:t>SP14</w:t>
      </w:r>
      <w:r>
        <w:tab/>
        <w:t>679655.17</w:t>
      </w:r>
      <w:r>
        <w:tab/>
        <w:t>945950.65</w:t>
      </w:r>
      <w:r>
        <w:tab/>
        <w:t>327.44 SP15</w:t>
      </w:r>
      <w:r>
        <w:tab/>
        <w:t>679655.17</w:t>
      </w:r>
      <w:r>
        <w:tab/>
        <w:t>945940.65</w:t>
      </w:r>
      <w:r>
        <w:tab/>
        <w:t>327.15</w:t>
      </w:r>
    </w:p>
    <w:p>
      <w:pPr>
        <w:tabs>
          <w:tab w:val="center" w:pos="1188"/>
          <w:tab w:val="center" w:pos="2628"/>
          <w:tab w:val="center" w:pos="3768"/>
        </w:tabs>
        <w:ind w:left="0" w:firstLine="0"/>
        <w:jc w:val="left"/>
        <w:rPr/>
      </w:pPr>
      <w:r>
        <w:t>SP16</w:t>
      </w:r>
      <w:r>
        <w:tab/>
        <w:t>679655.17</w:t>
      </w:r>
      <w:r>
        <w:tab/>
        <w:t>945930.65</w:t>
      </w:r>
      <w:r>
        <w:tab/>
        <w:t>327</w:t>
      </w:r>
    </w:p>
    <w:p>
      <w:pPr>
        <w:tabs>
          <w:tab w:val="center" w:pos="1188"/>
          <w:tab w:val="center" w:pos="2628"/>
          <w:tab w:val="center" w:pos="3906"/>
        </w:tabs>
        <w:ind w:left="0" w:firstLine="0"/>
        <w:jc w:val="left"/>
        <w:rPr/>
      </w:pPr>
      <w:r>
        <w:t>SP17</w:t>
      </w:r>
      <w:r>
        <w:tab/>
        <w:t>679655.17</w:t>
      </w:r>
      <w:r>
        <w:tab/>
        <w:t>945920.65</w:t>
      </w:r>
      <w:r>
        <w:tab/>
        <w:t>326.85</w:t>
      </w:r>
    </w:p>
    <w:p>
      <w:pPr>
        <w:tabs>
          <w:tab w:val="center" w:pos="1188"/>
          <w:tab w:val="center" w:pos="2628"/>
          <w:tab w:val="center" w:pos="3852"/>
        </w:tabs>
        <w:ind w:left="0" w:firstLine="0"/>
        <w:jc w:val="left"/>
        <w:rPr/>
      </w:pPr>
      <w:r>
        <w:t>SP18</w:t>
      </w:r>
      <w:r>
        <w:tab/>
        <w:t>679655.17</w:t>
      </w:r>
      <w:r>
        <w:tab/>
        <w:t>945910.65</w:t>
      </w:r>
      <w:r>
        <w:tab/>
        <w:t>326.7</w:t>
      </w:r>
    </w:p>
    <w:p>
      <w:pPr>
        <w:tabs>
          <w:tab w:val="center" w:pos="1188"/>
          <w:tab w:val="center" w:pos="2628"/>
          <w:tab w:val="center" w:pos="3906"/>
        </w:tabs>
        <w:ind w:left="0" w:firstLine="0"/>
        <w:jc w:val="left"/>
        <w:rPr/>
      </w:pPr>
      <w:r>
        <w:t>SP19</w:t>
      </w:r>
      <w:r>
        <w:tab/>
        <w:t>679655.17</w:t>
      </w:r>
      <w:r>
        <w:tab/>
        <w:t>945900.65</w:t>
      </w:r>
      <w:r>
        <w:tab/>
        <w:t>326.55</w:t>
      </w:r>
    </w:p>
    <w:p>
      <w:pPr>
        <w:tabs>
          <w:tab w:val="center" w:pos="1188"/>
          <w:tab w:val="center" w:pos="2628"/>
          <w:tab w:val="center" w:pos="3906"/>
        </w:tabs>
        <w:ind w:left="0" w:firstLine="0"/>
        <w:jc w:val="left"/>
        <w:rPr/>
      </w:pPr>
      <w:r>
        <w:t>SP20</w:t>
      </w:r>
      <w:r>
        <w:tab/>
        <w:t>679665.17</w:t>
      </w:r>
      <w:r>
        <w:tab/>
        <w:t>946060.65</w:t>
      </w:r>
      <w:r>
        <w:tab/>
        <w:t>331.44</w:t>
      </w:r>
    </w:p>
    <w:p>
      <w:pPr>
        <w:tabs>
          <w:tab w:val="center" w:pos="1188"/>
          <w:tab w:val="center" w:pos="2628"/>
          <w:tab w:val="center" w:pos="3906"/>
        </w:tabs>
        <w:ind w:left="0" w:firstLine="0"/>
        <w:jc w:val="left"/>
        <w:rPr/>
      </w:pPr>
      <w:r>
        <w:t>SP21</w:t>
      </w:r>
      <w:r>
        <w:tab/>
        <w:t>679665.17</w:t>
      </w:r>
      <w:r>
        <w:tab/>
        <w:t>946050.65</w:t>
      </w:r>
      <w:r>
        <w:tab/>
        <w:t>330.92</w:t>
      </w:r>
    </w:p>
    <w:p>
      <w:pPr>
        <w:tabs>
          <w:tab w:val="center" w:pos="1188"/>
          <w:tab w:val="center" w:pos="2628"/>
          <w:tab w:val="center" w:pos="3906"/>
        </w:tabs>
        <w:ind w:left="0" w:firstLine="0"/>
        <w:jc w:val="left"/>
        <w:rPr/>
      </w:pPr>
      <w:r>
        <w:t>SP22</w:t>
      </w:r>
      <w:r>
        <w:tab/>
        <w:t>679665.17</w:t>
      </w:r>
      <w:r>
        <w:tab/>
        <w:t>946040.65</w:t>
      </w:r>
      <w:r>
        <w:tab/>
        <w:t>330.41</w:t>
      </w:r>
    </w:p>
    <w:p>
      <w:pPr>
        <w:tabs>
          <w:tab w:val="center" w:pos="1188"/>
          <w:tab w:val="center" w:pos="2628"/>
          <w:tab w:val="center" w:pos="3906"/>
        </w:tabs>
        <w:ind w:left="0" w:firstLine="0"/>
        <w:jc w:val="left"/>
        <w:rPr/>
      </w:pPr>
      <w:r>
        <w:t>SP23</w:t>
      </w:r>
      <w:r>
        <w:tab/>
        <w:t>679665.17</w:t>
      </w:r>
      <w:r>
        <w:tab/>
        <w:t>946030.65</w:t>
      </w:r>
      <w:r>
        <w:tab/>
        <w:t>329.98</w:t>
      </w:r>
    </w:p>
    <w:p>
      <w:pPr>
        <w:tabs>
          <w:tab w:val="center" w:pos="1188"/>
          <w:tab w:val="center" w:pos="2628"/>
          <w:tab w:val="center" w:pos="3906"/>
        </w:tabs>
        <w:ind w:left="0" w:firstLine="0"/>
        <w:jc w:val="left"/>
        <w:rPr/>
      </w:pPr>
      <w:r>
        <w:t>SP24</w:t>
      </w:r>
      <w:r>
        <w:tab/>
        <w:t>679665.17</w:t>
      </w:r>
      <w:r>
        <w:tab/>
        <w:t>946020.65</w:t>
      </w:r>
      <w:r>
        <w:tab/>
        <w:t>329.65</w:t>
      </w:r>
    </w:p>
    <w:p>
      <w:pPr>
        <w:tabs>
          <w:tab w:val="center" w:pos="1188"/>
          <w:tab w:val="center" w:pos="2628"/>
          <w:tab w:val="center" w:pos="3906"/>
        </w:tabs>
        <w:ind w:left="0" w:firstLine="0"/>
        <w:jc w:val="left"/>
        <w:rPr/>
      </w:pPr>
      <w:r>
        <w:t>SP25</w:t>
      </w:r>
      <w:r>
        <w:tab/>
        <w:t>679665.17</w:t>
      </w:r>
      <w:r>
        <w:tab/>
        <w:t>946000.65</w:t>
      </w:r>
      <w:r>
        <w:tab/>
        <w:t>328.98</w:t>
      </w:r>
    </w:p>
    <w:p>
      <w:pPr>
        <w:tabs>
          <w:tab w:val="center" w:pos="1188"/>
          <w:tab w:val="center" w:pos="2628"/>
          <w:tab w:val="center" w:pos="3906"/>
        </w:tabs>
        <w:ind w:left="0" w:firstLine="0"/>
        <w:jc w:val="left"/>
        <w:rPr/>
      </w:pPr>
      <w:r>
        <w:t>SP26</w:t>
      </w:r>
      <w:r>
        <w:tab/>
        <w:t>679665.17</w:t>
      </w:r>
      <w:r>
        <w:tab/>
        <w:t>945990.65</w:t>
      </w:r>
      <w:r>
        <w:tab/>
        <w:t>328.65</w:t>
      </w:r>
    </w:p>
    <w:p>
      <w:pPr>
        <w:tabs>
          <w:tab w:val="center" w:pos="1188"/>
          <w:tab w:val="center" w:pos="2628"/>
          <w:tab w:val="center" w:pos="3906"/>
        </w:tabs>
        <w:ind w:left="0" w:firstLine="0"/>
        <w:jc w:val="left"/>
        <w:rPr/>
      </w:pPr>
      <w:r>
        <w:t>SP27</w:t>
      </w:r>
      <w:r>
        <w:tab/>
        <w:t>679665.17</w:t>
      </w:r>
      <w:r>
        <w:tab/>
        <w:t>945980.65</w:t>
      </w:r>
      <w:r>
        <w:tab/>
        <w:t>328.32</w:t>
      </w:r>
    </w:p>
    <w:p>
      <w:pPr>
        <w:tabs>
          <w:tab w:val="center" w:pos="1188"/>
          <w:tab w:val="center" w:pos="2628"/>
          <w:tab w:val="center" w:pos="3906"/>
        </w:tabs>
        <w:ind w:left="0" w:firstLine="0"/>
        <w:jc w:val="left"/>
        <w:rPr/>
      </w:pPr>
      <w:r>
        <w:t>SP28</w:t>
      </w:r>
      <w:r>
        <w:tab/>
        <w:t>679665.17</w:t>
      </w:r>
      <w:r>
        <w:tab/>
        <w:t>945970.65</w:t>
      </w:r>
      <w:r>
        <w:tab/>
        <w:t>327.98</w:t>
      </w:r>
    </w:p>
    <w:p>
      <w:pPr>
        <w:ind w:left="18"/>
        <w:rPr/>
      </w:pPr>
      <w:r>
        <w:t>SP29</w:t>
      </w:r>
      <w:r>
        <w:tab/>
        <w:t>679665.17</w:t>
      </w:r>
      <w:r>
        <w:tab/>
        <w:t>945960.65</w:t>
      </w:r>
      <w:r>
        <w:tab/>
        <w:t>327.65 SP30</w:t>
      </w:r>
      <w:r>
        <w:tab/>
        <w:t>679665.17</w:t>
      </w:r>
      <w:r>
        <w:tab/>
        <w:t>945950.65</w:t>
      </w:r>
      <w:r>
        <w:tab/>
        <w:t>327.32</w:t>
      </w:r>
    </w:p>
    <w:p>
      <w:pPr>
        <w:tabs>
          <w:tab w:val="center" w:pos="1188"/>
          <w:tab w:val="center" w:pos="2628"/>
          <w:tab w:val="center" w:pos="3906"/>
        </w:tabs>
        <w:ind w:left="0" w:firstLine="0"/>
        <w:jc w:val="left"/>
        <w:rPr/>
      </w:pPr>
      <w:r>
        <w:t>SP31</w:t>
      </w:r>
      <w:r>
        <w:tab/>
        <w:t>679665.17</w:t>
      </w:r>
      <w:r>
        <w:tab/>
        <w:t>945940.65</w:t>
      </w:r>
      <w:r>
        <w:tab/>
        <w:t>327.04</w:t>
      </w:r>
    </w:p>
    <w:p>
      <w:pPr>
        <w:tabs>
          <w:tab w:val="center" w:pos="1188"/>
          <w:tab w:val="center" w:pos="2628"/>
          <w:tab w:val="center" w:pos="3906"/>
        </w:tabs>
        <w:ind w:left="0" w:firstLine="0"/>
        <w:jc w:val="left"/>
        <w:rPr/>
      </w:pPr>
      <w:r>
        <w:t>SP32</w:t>
      </w:r>
      <w:r>
        <w:tab/>
        <w:t>679665.17</w:t>
      </w:r>
      <w:r>
        <w:tab/>
        <w:t>945930.65</w:t>
      </w:r>
      <w:r>
        <w:tab/>
        <w:t>326.92</w:t>
      </w:r>
    </w:p>
    <w:p>
      <w:pPr>
        <w:tabs>
          <w:tab w:val="center" w:pos="1188"/>
          <w:tab w:val="center" w:pos="2628"/>
          <w:tab w:val="center" w:pos="3906"/>
        </w:tabs>
        <w:ind w:left="0" w:firstLine="0"/>
        <w:jc w:val="left"/>
        <w:rPr/>
      </w:pPr>
      <w:r>
        <w:t>SP33</w:t>
      </w:r>
      <w:r>
        <w:tab/>
        <w:t>679665.17</w:t>
      </w:r>
      <w:r>
        <w:tab/>
        <w:t>945920.65</w:t>
      </w:r>
      <w:r>
        <w:tab/>
        <w:t>326.79</w:t>
      </w:r>
    </w:p>
    <w:p>
      <w:pPr>
        <w:tabs>
          <w:tab w:val="center" w:pos="1188"/>
          <w:tab w:val="center" w:pos="2628"/>
          <w:tab w:val="center" w:pos="3906"/>
        </w:tabs>
        <w:ind w:left="0" w:firstLine="0"/>
        <w:jc w:val="left"/>
        <w:rPr/>
      </w:pPr>
      <w:r>
        <w:t>SP34</w:t>
      </w:r>
      <w:r>
        <w:tab/>
        <w:t>679665.17</w:t>
      </w:r>
      <w:r>
        <w:tab/>
        <w:t>945910.65</w:t>
      </w:r>
      <w:r>
        <w:tab/>
        <w:t>326.67</w:t>
      </w:r>
    </w:p>
    <w:p>
      <w:pPr>
        <w:tabs>
          <w:tab w:val="center" w:pos="1188"/>
          <w:tab w:val="center" w:pos="2628"/>
          <w:tab w:val="center" w:pos="3906"/>
        </w:tabs>
        <w:ind w:left="0" w:firstLine="0"/>
        <w:jc w:val="left"/>
        <w:rPr/>
      </w:pPr>
      <w:r>
        <w:t>SP</w:t>
      </w:r>
      <w:r>
        <w:t>35</w:t>
      </w:r>
      <w:r>
        <w:tab/>
        <w:t>679665.17</w:t>
      </w:r>
      <w:r>
        <w:tab/>
        <w:t>945900.65</w:t>
      </w:r>
      <w:r>
        <w:tab/>
        <w:t>326.54</w:t>
      </w:r>
    </w:p>
    <w:p>
      <w:pPr>
        <w:tabs>
          <w:tab w:val="center" w:pos="1188"/>
          <w:tab w:val="center" w:pos="2628"/>
          <w:tab w:val="center" w:pos="3906"/>
        </w:tabs>
        <w:ind w:left="0" w:firstLine="0"/>
        <w:jc w:val="left"/>
        <w:rPr/>
      </w:pPr>
      <w:r>
        <w:t>SP36</w:t>
      </w:r>
      <w:r>
        <w:tab/>
        <w:t>679675.17</w:t>
      </w:r>
      <w:r>
        <w:tab/>
        <w:t>946120.65</w:t>
      </w:r>
      <w:r>
        <w:tab/>
        <w:t>334.57</w:t>
      </w:r>
    </w:p>
    <w:p>
      <w:pPr>
        <w:tabs>
          <w:tab w:val="center" w:pos="1188"/>
          <w:tab w:val="center" w:pos="2628"/>
          <w:tab w:val="center" w:pos="3906"/>
        </w:tabs>
        <w:ind w:left="0" w:firstLine="0"/>
        <w:jc w:val="left"/>
        <w:rPr/>
      </w:pPr>
      <w:r>
        <w:t>SP37</w:t>
      </w:r>
      <w:r>
        <w:tab/>
        <w:t>679675.17</w:t>
      </w:r>
      <w:r>
        <w:tab/>
        <w:t>946110.65</w:t>
      </w:r>
      <w:r>
        <w:tab/>
        <w:t>334.03</w:t>
      </w:r>
    </w:p>
    <w:p>
      <w:pPr>
        <w:tabs>
          <w:tab w:val="center" w:pos="1188"/>
          <w:tab w:val="center" w:pos="2628"/>
          <w:tab w:val="center" w:pos="3906"/>
        </w:tabs>
        <w:ind w:left="0" w:firstLine="0"/>
        <w:jc w:val="left"/>
        <w:rPr/>
      </w:pPr>
      <w:r>
        <w:t>SP38</w:t>
      </w:r>
      <w:r>
        <w:tab/>
        <w:t>679675.17</w:t>
      </w:r>
      <w:r>
        <w:tab/>
        <w:t>946100.65</w:t>
      </w:r>
      <w:r>
        <w:tab/>
        <w:t>333.49</w:t>
      </w:r>
    </w:p>
    <w:p>
      <w:pPr>
        <w:tabs>
          <w:tab w:val="center" w:pos="1188"/>
          <w:tab w:val="center" w:pos="2628"/>
          <w:tab w:val="center" w:pos="3906"/>
        </w:tabs>
        <w:ind w:left="0" w:firstLine="0"/>
        <w:jc w:val="left"/>
        <w:rPr/>
      </w:pPr>
      <w:r>
        <w:t>SP39</w:t>
      </w:r>
      <w:r>
        <w:tab/>
        <w:t>679675.17</w:t>
      </w:r>
      <w:r>
        <w:tab/>
        <w:t>946090.65</w:t>
      </w:r>
      <w:r>
        <w:tab/>
        <w:t>332.94</w:t>
      </w:r>
    </w:p>
    <w:p>
      <w:pPr>
        <w:tabs>
          <w:tab w:val="center" w:pos="1188"/>
          <w:tab w:val="center" w:pos="2628"/>
          <w:tab w:val="center" w:pos="3852"/>
        </w:tabs>
        <w:ind w:left="0" w:firstLine="0"/>
        <w:jc w:val="left"/>
        <w:rPr/>
      </w:pPr>
      <w:r>
        <w:t>SP40</w:t>
      </w:r>
      <w:r>
        <w:tab/>
        <w:t>679675.17</w:t>
      </w:r>
      <w:r>
        <w:tab/>
        <w:t>946080.65</w:t>
      </w:r>
      <w:r>
        <w:tab/>
        <w:t>332.4</w:t>
      </w:r>
    </w:p>
    <w:p>
      <w:pPr>
        <w:tabs>
          <w:tab w:val="center" w:pos="1188"/>
          <w:tab w:val="center" w:pos="2628"/>
          <w:tab w:val="center" w:pos="3906"/>
        </w:tabs>
        <w:ind w:left="0" w:firstLine="0"/>
        <w:jc w:val="left"/>
        <w:rPr/>
      </w:pPr>
      <w:r>
        <w:t>SP41</w:t>
      </w:r>
      <w:r>
        <w:tab/>
        <w:t>679675.17</w:t>
      </w:r>
      <w:r>
        <w:tab/>
        <w:t>946070.65</w:t>
      </w:r>
      <w:r>
        <w:tab/>
        <w:t>331.86</w:t>
      </w:r>
    </w:p>
    <w:p>
      <w:pPr>
        <w:tabs>
          <w:tab w:val="center" w:pos="1188"/>
          <w:tab w:val="center" w:pos="2628"/>
          <w:tab w:val="center" w:pos="3906"/>
        </w:tabs>
        <w:ind w:left="0" w:firstLine="0"/>
        <w:jc w:val="left"/>
        <w:rPr/>
      </w:pPr>
      <w:r>
        <w:t>SP42</w:t>
      </w:r>
      <w:r>
        <w:tab/>
        <w:t>679675.17</w:t>
      </w:r>
      <w:r>
        <w:tab/>
        <w:t>946060.65</w:t>
      </w:r>
      <w:r>
        <w:tab/>
        <w:t>331.32</w:t>
      </w:r>
    </w:p>
    <w:p>
      <w:pPr>
        <w:tabs>
          <w:tab w:val="center" w:pos="1188"/>
          <w:tab w:val="center" w:pos="2628"/>
          <w:tab w:val="center" w:pos="3906"/>
        </w:tabs>
        <w:ind w:left="0" w:firstLine="0"/>
        <w:jc w:val="left"/>
        <w:rPr/>
      </w:pPr>
      <w:r>
        <w:t>SP43</w:t>
      </w:r>
      <w:r>
        <w:tab/>
        <w:t>679675.17</w:t>
      </w:r>
      <w:r>
        <w:tab/>
        <w:t>946050.65</w:t>
      </w:r>
      <w:r>
        <w:tab/>
        <w:t>330.78</w:t>
      </w:r>
    </w:p>
    <w:p>
      <w:pPr>
        <w:ind w:left="18"/>
        <w:rPr/>
      </w:pPr>
      <w:r>
        <w:t>SP44</w:t>
      </w:r>
      <w:r>
        <w:tab/>
        <w:t>679675.17</w:t>
      </w:r>
      <w:r>
        <w:tab/>
        <w:t>946040.65</w:t>
      </w:r>
      <w:r>
        <w:tab/>
        <w:t>330.23 SP45</w:t>
      </w:r>
      <w:r>
        <w:tab/>
        <w:t>679675.17</w:t>
      </w:r>
      <w:r>
        <w:tab/>
        <w:t>946030.65</w:t>
      </w:r>
      <w:r>
        <w:tab/>
        <w:t>329.81</w:t>
      </w:r>
    </w:p>
    <w:p>
      <w:pPr>
        <w:tabs>
          <w:tab w:val="center" w:pos="1188"/>
          <w:tab w:val="center" w:pos="2628"/>
          <w:tab w:val="center" w:pos="3906"/>
        </w:tabs>
        <w:ind w:left="0" w:firstLine="0"/>
        <w:jc w:val="left"/>
        <w:rPr/>
      </w:pPr>
      <w:r>
        <w:t>SP46</w:t>
      </w:r>
      <w:r>
        <w:tab/>
        <w:t>679675.17</w:t>
      </w:r>
      <w:r>
        <w:tab/>
        <w:t>946020.65</w:t>
      </w:r>
      <w:r>
        <w:tab/>
        <w:t>329.49</w:t>
      </w:r>
    </w:p>
    <w:p>
      <w:pPr>
        <w:tabs>
          <w:tab w:val="center" w:pos="1188"/>
          <w:tab w:val="center" w:pos="2628"/>
          <w:tab w:val="center" w:pos="3906"/>
        </w:tabs>
        <w:ind w:left="0" w:firstLine="0"/>
        <w:jc w:val="left"/>
        <w:rPr/>
      </w:pPr>
      <w:r>
        <w:t>SP47</w:t>
      </w:r>
      <w:r>
        <w:tab/>
        <w:t>679675.17</w:t>
      </w:r>
      <w:r>
        <w:tab/>
        <w:t>946010.65</w:t>
      </w:r>
      <w:r>
        <w:tab/>
        <w:t>329.17</w:t>
      </w:r>
    </w:p>
    <w:p>
      <w:pPr>
        <w:tabs>
          <w:tab w:val="center" w:pos="1188"/>
          <w:tab w:val="center" w:pos="2628"/>
          <w:tab w:val="center" w:pos="3906"/>
        </w:tabs>
        <w:ind w:left="0" w:firstLine="0"/>
        <w:jc w:val="left"/>
        <w:rPr/>
      </w:pPr>
      <w:r>
        <w:t>SP48</w:t>
      </w:r>
      <w:r>
        <w:tab/>
        <w:t>679675.17</w:t>
      </w:r>
      <w:r>
        <w:tab/>
        <w:t>946000.65</w:t>
      </w:r>
      <w:r>
        <w:tab/>
        <w:t>328.85</w:t>
      </w:r>
    </w:p>
    <w:p>
      <w:pPr>
        <w:tabs>
          <w:tab w:val="center" w:pos="1188"/>
          <w:tab w:val="center" w:pos="2628"/>
          <w:tab w:val="center" w:pos="3906"/>
        </w:tabs>
        <w:ind w:left="0" w:firstLine="0"/>
        <w:jc w:val="left"/>
        <w:rPr/>
      </w:pPr>
      <w:r>
        <w:t>SP49</w:t>
      </w:r>
      <w:r>
        <w:tab/>
        <w:t>679675.17</w:t>
      </w:r>
      <w:r>
        <w:tab/>
        <w:t>945990.65</w:t>
      </w:r>
      <w:r>
        <w:tab/>
        <w:t>328.53</w:t>
      </w:r>
    </w:p>
    <w:p>
      <w:pPr>
        <w:tabs>
          <w:tab w:val="center" w:pos="1188"/>
          <w:tab w:val="center" w:pos="2628"/>
          <w:tab w:val="center" w:pos="3906"/>
        </w:tabs>
        <w:ind w:left="0" w:firstLine="0"/>
        <w:jc w:val="left"/>
        <w:rPr/>
      </w:pPr>
      <w:r>
        <w:t>SP</w:t>
      </w:r>
      <w:r>
        <w:t>50</w:t>
      </w:r>
      <w:r>
        <w:tab/>
        <w:t>679675.17</w:t>
      </w:r>
      <w:r>
        <w:tab/>
        <w:t>945980.65</w:t>
      </w:r>
      <w:r>
        <w:tab/>
        <w:t>328.22</w:t>
      </w:r>
    </w:p>
    <w:p>
      <w:pPr>
        <w:tabs>
          <w:tab w:val="center" w:pos="1188"/>
          <w:tab w:val="center" w:pos="2628"/>
          <w:tab w:val="center" w:pos="3852"/>
        </w:tabs>
        <w:ind w:left="0" w:firstLine="0"/>
        <w:jc w:val="left"/>
        <w:rPr/>
      </w:pPr>
      <w:r>
        <w:t>SP51</w:t>
      </w:r>
      <w:r>
        <w:tab/>
        <w:t>679675.17</w:t>
      </w:r>
      <w:r>
        <w:tab/>
        <w:t>945970.65</w:t>
      </w:r>
      <w:r>
        <w:tab/>
        <w:t>327.9</w:t>
      </w:r>
    </w:p>
    <w:p>
      <w:pPr>
        <w:tabs>
          <w:tab w:val="center" w:pos="1188"/>
          <w:tab w:val="center" w:pos="2628"/>
          <w:tab w:val="center" w:pos="3906"/>
        </w:tabs>
        <w:ind w:left="0" w:firstLine="0"/>
        <w:jc w:val="left"/>
        <w:rPr/>
      </w:pPr>
      <w:r>
        <w:t>SP52</w:t>
      </w:r>
      <w:r>
        <w:tab/>
        <w:t>679675.17</w:t>
      </w:r>
      <w:r>
        <w:tab/>
        <w:t>945960.65</w:t>
      </w:r>
      <w:r>
        <w:tab/>
        <w:t>327.58</w:t>
      </w:r>
    </w:p>
    <w:p>
      <w:pPr>
        <w:tabs>
          <w:tab w:val="center" w:pos="1188"/>
          <w:tab w:val="center" w:pos="2628"/>
          <w:tab w:val="center" w:pos="3906"/>
        </w:tabs>
        <w:ind w:left="0" w:firstLine="0"/>
        <w:jc w:val="left"/>
        <w:rPr/>
      </w:pPr>
      <w:r>
        <w:t>SP53</w:t>
      </w:r>
      <w:r>
        <w:tab/>
        <w:t>679675.17</w:t>
      </w:r>
      <w:r>
        <w:tab/>
        <w:t>945950.65</w:t>
      </w:r>
      <w:r>
        <w:tab/>
        <w:t>327.26</w:t>
      </w:r>
    </w:p>
    <w:p>
      <w:pPr>
        <w:tabs>
          <w:tab w:val="center" w:pos="1188"/>
          <w:tab w:val="center" w:pos="2628"/>
          <w:tab w:val="center" w:pos="3768"/>
        </w:tabs>
        <w:ind w:left="0" w:firstLine="0"/>
        <w:jc w:val="left"/>
        <w:rPr/>
      </w:pPr>
      <w:r>
        <w:t>SP54</w:t>
      </w:r>
      <w:r>
        <w:tab/>
        <w:t>679675.17</w:t>
      </w:r>
      <w:r>
        <w:tab/>
        <w:t>945940.65</w:t>
      </w:r>
      <w:r>
        <w:tab/>
        <w:t>327</w:t>
      </w:r>
    </w:p>
    <w:p>
      <w:pPr>
        <w:tabs>
          <w:tab w:val="center" w:pos="1188"/>
          <w:tab w:val="center" w:pos="2628"/>
          <w:tab w:val="center" w:pos="3906"/>
        </w:tabs>
        <w:ind w:left="0" w:firstLine="0"/>
        <w:jc w:val="left"/>
        <w:rPr/>
      </w:pPr>
      <w:r>
        <w:t>SP55</w:t>
      </w:r>
      <w:r>
        <w:tab/>
        <w:t>679675.17</w:t>
      </w:r>
      <w:r>
        <w:tab/>
        <w:t>945930.65</w:t>
      </w:r>
      <w:r>
        <w:tab/>
        <w:t>326.89</w:t>
      </w:r>
    </w:p>
    <w:p>
      <w:pPr>
        <w:tabs>
          <w:tab w:val="center" w:pos="1188"/>
          <w:tab w:val="center" w:pos="2628"/>
          <w:tab w:val="center" w:pos="3906"/>
        </w:tabs>
        <w:ind w:left="0" w:firstLine="0"/>
        <w:jc w:val="left"/>
        <w:rPr/>
      </w:pPr>
      <w:r>
        <w:t>SP56</w:t>
      </w:r>
      <w:r>
        <w:tab/>
        <w:t>679675.17</w:t>
      </w:r>
      <w:r>
        <w:tab/>
        <w:t>945920.65</w:t>
      </w:r>
      <w:r>
        <w:tab/>
        <w:t>326.78</w:t>
      </w:r>
    </w:p>
    <w:p>
      <w:pPr>
        <w:tabs>
          <w:tab w:val="center" w:pos="1188"/>
          <w:tab w:val="center" w:pos="2628"/>
          <w:tab w:val="center" w:pos="3906"/>
        </w:tabs>
        <w:ind w:left="0" w:firstLine="0"/>
        <w:jc w:val="left"/>
        <w:rPr/>
      </w:pPr>
      <w:r>
        <w:t>SP57</w:t>
      </w:r>
      <w:r>
        <w:tab/>
        <w:t>679675.17</w:t>
      </w:r>
      <w:r>
        <w:tab/>
        <w:t>945910.65</w:t>
      </w:r>
      <w:r>
        <w:tab/>
        <w:t>326.66</w:t>
      </w:r>
    </w:p>
    <w:p>
      <w:pPr>
        <w:tabs>
          <w:tab w:val="center" w:pos="1188"/>
          <w:tab w:val="center" w:pos="2628"/>
          <w:tab w:val="center" w:pos="3906"/>
        </w:tabs>
        <w:ind w:left="0" w:firstLine="0"/>
        <w:jc w:val="left"/>
        <w:rPr/>
      </w:pPr>
      <w:r>
        <w:t>SP</w:t>
      </w:r>
      <w:r>
        <w:t>58</w:t>
      </w:r>
      <w:r>
        <w:tab/>
        <w:t>679675.17</w:t>
      </w:r>
      <w:r>
        <w:tab/>
        <w:t>945900.65</w:t>
      </w:r>
      <w:r>
        <w:tab/>
        <w:t>326.55</w:t>
      </w:r>
    </w:p>
    <w:p>
      <w:pPr>
        <w:ind w:left="18"/>
        <w:rPr/>
      </w:pPr>
      <w:r>
        <w:t>SP59</w:t>
      </w:r>
      <w:r>
        <w:tab/>
        <w:t>679685.17</w:t>
      </w:r>
      <w:r>
        <w:tab/>
        <w:t>946180.65</w:t>
      </w:r>
      <w:r>
        <w:tab/>
        <w:t>338.68 SP60</w:t>
      </w:r>
      <w:r>
        <w:tab/>
        <w:t>679685.17</w:t>
      </w:r>
      <w:r>
        <w:tab/>
        <w:t>946170.65</w:t>
      </w:r>
      <w:r>
        <w:tab/>
        <w:t>337.96</w:t>
      </w:r>
    </w:p>
    <w:p>
      <w:pPr>
        <w:tabs>
          <w:tab w:val="center" w:pos="1188"/>
          <w:tab w:val="center" w:pos="2628"/>
          <w:tab w:val="center" w:pos="3906"/>
        </w:tabs>
        <w:ind w:left="0" w:firstLine="0"/>
        <w:jc w:val="left"/>
        <w:rPr/>
      </w:pPr>
      <w:r>
        <w:t>SP61</w:t>
      </w:r>
      <w:r>
        <w:tab/>
        <w:t>679685.17</w:t>
      </w:r>
      <w:r>
        <w:tab/>
        <w:t>946160.65</w:t>
      </w:r>
      <w:r>
        <w:tab/>
        <w:t>337.23</w:t>
      </w:r>
    </w:p>
    <w:p>
      <w:pPr>
        <w:tabs>
          <w:tab w:val="center" w:pos="1188"/>
          <w:tab w:val="center" w:pos="2628"/>
          <w:tab w:val="center" w:pos="3906"/>
        </w:tabs>
        <w:ind w:left="0" w:firstLine="0"/>
        <w:jc w:val="left"/>
        <w:rPr/>
      </w:pPr>
      <w:r>
        <w:t>SP62</w:t>
      </w:r>
      <w:r>
        <w:tab/>
        <w:t>679685.17</w:t>
      </w:r>
      <w:r>
        <w:tab/>
        <w:t>946150.65</w:t>
      </w:r>
      <w:r>
        <w:tab/>
        <w:t>336.51</w:t>
      </w:r>
    </w:p>
    <w:p>
      <w:pPr>
        <w:tabs>
          <w:tab w:val="center" w:pos="1188"/>
          <w:tab w:val="center" w:pos="2628"/>
          <w:tab w:val="center" w:pos="3906"/>
        </w:tabs>
        <w:ind w:left="0" w:firstLine="0"/>
        <w:jc w:val="left"/>
        <w:rPr/>
      </w:pPr>
      <w:r>
        <w:t>SP63</w:t>
      </w:r>
      <w:r>
        <w:tab/>
        <w:t>679685.17</w:t>
      </w:r>
      <w:r>
        <w:tab/>
        <w:t>946140.65</w:t>
      </w:r>
      <w:r>
        <w:tab/>
        <w:t>335.78</w:t>
      </w:r>
    </w:p>
    <w:p>
      <w:pPr>
        <w:tabs>
          <w:tab w:val="center" w:pos="1188"/>
          <w:tab w:val="center" w:pos="2628"/>
          <w:tab w:val="center" w:pos="3906"/>
        </w:tabs>
        <w:ind w:left="0" w:firstLine="0"/>
        <w:jc w:val="left"/>
        <w:rPr/>
      </w:pPr>
      <w:r>
        <w:t>SP64</w:t>
      </w:r>
      <w:r>
        <w:tab/>
        <w:t>679685.17</w:t>
      </w:r>
      <w:r>
        <w:tab/>
        <w:t>946130.65</w:t>
      </w:r>
      <w:r>
        <w:tab/>
        <w:t>335.05</w:t>
      </w:r>
    </w:p>
    <w:p>
      <w:pPr>
        <w:tabs>
          <w:tab w:val="center" w:pos="1188"/>
          <w:tab w:val="center" w:pos="2628"/>
          <w:tab w:val="center" w:pos="3906"/>
        </w:tabs>
        <w:ind w:left="0" w:firstLine="0"/>
        <w:jc w:val="left"/>
        <w:rPr/>
      </w:pPr>
      <w:r>
        <w:t>SP65</w:t>
      </w:r>
      <w:r>
        <w:tab/>
        <w:t>679685.17</w:t>
      </w:r>
      <w:r>
        <w:tab/>
        <w:t>946120.65</w:t>
      </w:r>
      <w:r>
        <w:tab/>
        <w:t>334.46</w:t>
      </w:r>
    </w:p>
    <w:p>
      <w:pPr>
        <w:tabs>
          <w:tab w:val="center" w:pos="1188"/>
          <w:tab w:val="center" w:pos="2628"/>
          <w:tab w:val="center" w:pos="3906"/>
        </w:tabs>
        <w:ind w:left="0" w:firstLine="0"/>
        <w:jc w:val="left"/>
        <w:rPr/>
      </w:pPr>
      <w:r>
        <w:t>SP66</w:t>
      </w:r>
      <w:r>
        <w:tab/>
        <w:t>679685.17</w:t>
      </w:r>
      <w:r>
        <w:tab/>
        <w:t>946110.65</w:t>
      </w:r>
      <w:r>
        <w:tab/>
        <w:t>333.92</w:t>
      </w:r>
    </w:p>
    <w:p>
      <w:pPr>
        <w:tabs>
          <w:tab w:val="center" w:pos="1188"/>
          <w:tab w:val="center" w:pos="2628"/>
          <w:tab w:val="center" w:pos="3906"/>
        </w:tabs>
        <w:ind w:left="0" w:firstLine="0"/>
        <w:jc w:val="left"/>
        <w:rPr/>
      </w:pPr>
      <w:r>
        <w:t>SP67</w:t>
      </w:r>
      <w:r>
        <w:tab/>
        <w:t>679685.17</w:t>
      </w:r>
      <w:r>
        <w:tab/>
        <w:t>946100.65</w:t>
      </w:r>
      <w:r>
        <w:tab/>
        <w:t>333.38</w:t>
      </w:r>
    </w:p>
    <w:p>
      <w:pPr>
        <w:tabs>
          <w:tab w:val="center" w:pos="1188"/>
          <w:tab w:val="center" w:pos="2628"/>
          <w:tab w:val="center" w:pos="3906"/>
        </w:tabs>
        <w:ind w:left="0" w:firstLine="0"/>
        <w:jc w:val="left"/>
        <w:rPr/>
      </w:pPr>
      <w:r>
        <w:t>SP68</w:t>
      </w:r>
      <w:r>
        <w:tab/>
        <w:t>679685.17</w:t>
      </w:r>
      <w:r>
        <w:tab/>
        <w:t>946090.65</w:t>
      </w:r>
      <w:r>
        <w:tab/>
        <w:t>332.83</w:t>
      </w:r>
    </w:p>
    <w:p>
      <w:pPr>
        <w:tabs>
          <w:tab w:val="center" w:pos="1188"/>
          <w:tab w:val="center" w:pos="2628"/>
          <w:tab w:val="center" w:pos="3906"/>
        </w:tabs>
        <w:ind w:left="0" w:firstLine="0"/>
        <w:jc w:val="left"/>
        <w:rPr/>
      </w:pPr>
      <w:r>
        <w:t>SP69</w:t>
      </w:r>
      <w:r>
        <w:tab/>
        <w:t>679685.17</w:t>
      </w:r>
      <w:r>
        <w:tab/>
        <w:t>946080.65</w:t>
      </w:r>
      <w:r>
        <w:tab/>
        <w:t>332.29</w:t>
      </w:r>
    </w:p>
    <w:p>
      <w:pPr>
        <w:tabs>
          <w:tab w:val="center" w:pos="1188"/>
          <w:tab w:val="center" w:pos="2628"/>
          <w:tab w:val="center" w:pos="3906"/>
        </w:tabs>
        <w:ind w:left="0" w:firstLine="0"/>
        <w:jc w:val="left"/>
        <w:rPr/>
      </w:pPr>
      <w:r>
        <w:t>SP70</w:t>
      </w:r>
      <w:r>
        <w:tab/>
        <w:t>679685.17</w:t>
      </w:r>
      <w:r>
        <w:tab/>
        <w:t>946070.65</w:t>
      </w:r>
      <w:r>
        <w:tab/>
        <w:t>331.75</w:t>
      </w:r>
    </w:p>
    <w:p>
      <w:pPr>
        <w:tabs>
          <w:tab w:val="center" w:pos="1188"/>
          <w:tab w:val="center" w:pos="2628"/>
          <w:tab w:val="center" w:pos="3906"/>
        </w:tabs>
        <w:ind w:left="0" w:firstLine="0"/>
        <w:jc w:val="left"/>
        <w:rPr/>
      </w:pPr>
      <w:r>
        <w:t>SP71</w:t>
      </w:r>
      <w:r>
        <w:tab/>
        <w:t>679685.17</w:t>
      </w:r>
      <w:r>
        <w:tab/>
        <w:t>946060.65</w:t>
      </w:r>
      <w:r>
        <w:tab/>
        <w:t>331.21</w:t>
      </w:r>
    </w:p>
    <w:p>
      <w:pPr>
        <w:tabs>
          <w:tab w:val="center" w:pos="1188"/>
          <w:tab w:val="center" w:pos="2628"/>
          <w:tab w:val="center" w:pos="3906"/>
        </w:tabs>
        <w:ind w:left="0" w:firstLine="0"/>
        <w:jc w:val="left"/>
        <w:rPr/>
      </w:pPr>
      <w:r>
        <w:t>SP72</w:t>
      </w:r>
      <w:r>
        <w:tab/>
        <w:t>679685.17</w:t>
      </w:r>
      <w:r>
        <w:tab/>
        <w:t>946050.65</w:t>
      </w:r>
      <w:r>
        <w:tab/>
        <w:t>330.67</w:t>
      </w:r>
    </w:p>
    <w:p>
      <w:pPr>
        <w:tabs>
          <w:tab w:val="center" w:pos="1188"/>
          <w:tab w:val="center" w:pos="2628"/>
          <w:tab w:val="center" w:pos="3906"/>
        </w:tabs>
        <w:ind w:left="0" w:firstLine="0"/>
        <w:jc w:val="left"/>
        <w:rPr/>
      </w:pPr>
      <w:r>
        <w:t>SP73</w:t>
      </w:r>
      <w:r>
        <w:tab/>
        <w:t>679685.17</w:t>
      </w:r>
      <w:r>
        <w:tab/>
        <w:t>946040.65</w:t>
      </w:r>
      <w:r>
        <w:tab/>
        <w:t>330.12</w:t>
      </w:r>
    </w:p>
    <w:p>
      <w:pPr>
        <w:ind w:left="18"/>
        <w:rPr/>
      </w:pPr>
      <w:r>
        <w:t>SP74</w:t>
      </w:r>
      <w:r>
        <w:tab/>
        <w:t>679685.17</w:t>
      </w:r>
      <w:r>
        <w:tab/>
        <w:t>946000.65</w:t>
      </w:r>
      <w:r>
        <w:tab/>
        <w:t>328.82 SP75</w:t>
      </w:r>
      <w:r>
        <w:tab/>
        <w:t>679685.17</w:t>
      </w:r>
      <w:r>
        <w:tab/>
        <w:t>945990.65</w:t>
      </w:r>
      <w:r>
        <w:tab/>
        <w:t>328.53</w:t>
      </w:r>
    </w:p>
    <w:p>
      <w:pPr>
        <w:tabs>
          <w:tab w:val="center" w:pos="1188"/>
          <w:tab w:val="center" w:pos="2628"/>
          <w:tab w:val="center" w:pos="3906"/>
        </w:tabs>
        <w:ind w:left="0" w:firstLine="0"/>
        <w:jc w:val="left"/>
        <w:rPr/>
      </w:pPr>
      <w:r>
        <w:t>SP76</w:t>
      </w:r>
      <w:r>
        <w:tab/>
        <w:t>679685.17</w:t>
      </w:r>
      <w:r>
        <w:tab/>
        <w:t>945980.65</w:t>
      </w:r>
      <w:r>
        <w:tab/>
        <w:t>328.24</w:t>
      </w:r>
    </w:p>
    <w:p>
      <w:pPr>
        <w:tabs>
          <w:tab w:val="center" w:pos="1188"/>
          <w:tab w:val="center" w:pos="2628"/>
          <w:tab w:val="center" w:pos="3906"/>
        </w:tabs>
        <w:ind w:left="0" w:firstLine="0"/>
        <w:jc w:val="left"/>
        <w:rPr/>
      </w:pPr>
      <w:r>
        <w:t>SP77</w:t>
      </w:r>
      <w:r>
        <w:tab/>
        <w:t>679685.17</w:t>
      </w:r>
      <w:r>
        <w:tab/>
        <w:t>945970.65</w:t>
      </w:r>
      <w:r>
        <w:tab/>
        <w:t>327.94</w:t>
      </w:r>
    </w:p>
    <w:p>
      <w:pPr>
        <w:tabs>
          <w:tab w:val="center" w:pos="1188"/>
          <w:tab w:val="center" w:pos="2628"/>
          <w:tab w:val="center" w:pos="3906"/>
        </w:tabs>
        <w:ind w:left="0" w:firstLine="0"/>
        <w:jc w:val="left"/>
        <w:rPr/>
      </w:pPr>
      <w:r>
        <w:t>SP78</w:t>
      </w:r>
      <w:r>
        <w:tab/>
        <w:t>679685.17</w:t>
      </w:r>
      <w:r>
        <w:tab/>
        <w:t>945960.65</w:t>
      </w:r>
      <w:r>
        <w:tab/>
        <w:t>327.65</w:t>
      </w:r>
    </w:p>
    <w:p>
      <w:pPr>
        <w:tabs>
          <w:tab w:val="center" w:pos="1188"/>
          <w:tab w:val="center" w:pos="2628"/>
          <w:tab w:val="center" w:pos="3906"/>
        </w:tabs>
        <w:ind w:left="0" w:firstLine="0"/>
        <w:jc w:val="left"/>
        <w:rPr/>
      </w:pPr>
      <w:r>
        <w:t>SP79</w:t>
      </w:r>
      <w:r>
        <w:tab/>
        <w:t>679685.17</w:t>
      </w:r>
      <w:r>
        <w:tab/>
        <w:t>945950.65</w:t>
      </w:r>
      <w:r>
        <w:tab/>
        <w:t>327.35</w:t>
      </w:r>
    </w:p>
    <w:p>
      <w:pPr>
        <w:tabs>
          <w:tab w:val="center" w:pos="1188"/>
          <w:tab w:val="center" w:pos="2628"/>
          <w:tab w:val="center" w:pos="3852"/>
        </w:tabs>
        <w:ind w:left="0" w:firstLine="0"/>
        <w:jc w:val="left"/>
        <w:rPr/>
      </w:pPr>
      <w:r>
        <w:t>SP80</w:t>
      </w:r>
      <w:r>
        <w:tab/>
        <w:t>679685.17</w:t>
      </w:r>
      <w:r>
        <w:tab/>
        <w:t>945940.65</w:t>
      </w:r>
      <w:r>
        <w:tab/>
        <w:t>327.1</w:t>
      </w:r>
    </w:p>
    <w:p>
      <w:pPr>
        <w:tabs>
          <w:tab w:val="center" w:pos="1188"/>
          <w:tab w:val="center" w:pos="2628"/>
          <w:tab w:val="center" w:pos="3906"/>
        </w:tabs>
        <w:ind w:left="0" w:firstLine="0"/>
        <w:jc w:val="left"/>
        <w:rPr/>
      </w:pPr>
      <w:r>
        <w:t>SP81</w:t>
      </w:r>
      <w:r>
        <w:tab/>
        <w:t>679685.17</w:t>
      </w:r>
      <w:r>
        <w:tab/>
        <w:t>945930.65</w:t>
      </w:r>
      <w:r>
        <w:tab/>
        <w:t>326.98</w:t>
      </w:r>
    </w:p>
    <w:p>
      <w:pPr>
        <w:tabs>
          <w:tab w:val="center" w:pos="1188"/>
          <w:tab w:val="center" w:pos="2628"/>
          <w:tab w:val="center" w:pos="3906"/>
        </w:tabs>
        <w:ind w:left="0" w:firstLine="0"/>
        <w:jc w:val="left"/>
        <w:rPr/>
      </w:pPr>
      <w:r>
        <w:t>SP82</w:t>
      </w:r>
      <w:r>
        <w:tab/>
        <w:t>679685.17</w:t>
      </w:r>
      <w:r>
        <w:tab/>
        <w:t>945920.65</w:t>
      </w:r>
      <w:r>
        <w:tab/>
        <w:t>326.86</w:t>
      </w:r>
    </w:p>
    <w:p>
      <w:pPr>
        <w:tabs>
          <w:tab w:val="center" w:pos="1188"/>
          <w:tab w:val="center" w:pos="2628"/>
          <w:tab w:val="center" w:pos="3906"/>
        </w:tabs>
        <w:ind w:left="0" w:firstLine="0"/>
        <w:jc w:val="left"/>
        <w:rPr/>
      </w:pPr>
      <w:r>
        <w:t>SP83</w:t>
      </w:r>
      <w:r>
        <w:tab/>
        <w:t>679685.17</w:t>
      </w:r>
      <w:r>
        <w:tab/>
        <w:t>945910.65</w:t>
      </w:r>
      <w:r>
        <w:tab/>
        <w:t>326.73</w:t>
      </w:r>
    </w:p>
    <w:p>
      <w:pPr>
        <w:tabs>
          <w:tab w:val="center" w:pos="1188"/>
          <w:tab w:val="center" w:pos="2628"/>
          <w:tab w:val="center" w:pos="3906"/>
        </w:tabs>
        <w:ind w:left="0" w:firstLine="0"/>
        <w:jc w:val="left"/>
        <w:rPr/>
      </w:pPr>
      <w:r>
        <w:t>SP84</w:t>
      </w:r>
      <w:r>
        <w:tab/>
        <w:t>679685.17</w:t>
      </w:r>
      <w:r>
        <w:tab/>
        <w:t>945900.65</w:t>
      </w:r>
      <w:r>
        <w:tab/>
        <w:t>326.61</w:t>
      </w:r>
    </w:p>
    <w:p>
      <w:pPr>
        <w:tabs>
          <w:tab w:val="center" w:pos="1188"/>
          <w:tab w:val="center" w:pos="2628"/>
          <w:tab w:val="center" w:pos="3852"/>
        </w:tabs>
        <w:ind w:left="0" w:firstLine="0"/>
        <w:jc w:val="left"/>
        <w:rPr/>
      </w:pPr>
      <w:r>
        <w:t>SP85</w:t>
      </w:r>
      <w:r>
        <w:tab/>
        <w:t>679695.17</w:t>
      </w:r>
      <w:r>
        <w:tab/>
        <w:t>946250.65</w:t>
      </w:r>
      <w:r>
        <w:tab/>
        <w:t>342.8</w:t>
      </w:r>
    </w:p>
    <w:p>
      <w:pPr>
        <w:tabs>
          <w:tab w:val="center" w:pos="1188"/>
          <w:tab w:val="center" w:pos="2628"/>
          <w:tab w:val="center" w:pos="3906"/>
        </w:tabs>
        <w:ind w:left="0" w:firstLine="0"/>
        <w:jc w:val="left"/>
        <w:rPr/>
      </w:pPr>
      <w:r>
        <w:t>SP86</w:t>
      </w:r>
      <w:r>
        <w:tab/>
        <w:t>679695.17</w:t>
      </w:r>
      <w:r>
        <w:tab/>
        <w:t>946240.65</w:t>
      </w:r>
      <w:r>
        <w:tab/>
        <w:t>342.28</w:t>
      </w:r>
    </w:p>
    <w:p>
      <w:pPr>
        <w:tabs>
          <w:tab w:val="center" w:pos="1188"/>
          <w:tab w:val="center" w:pos="2628"/>
          <w:tab w:val="center" w:pos="3906"/>
        </w:tabs>
        <w:ind w:left="0" w:firstLine="0"/>
        <w:jc w:val="left"/>
        <w:rPr/>
      </w:pPr>
      <w:r>
        <w:t>SP87</w:t>
      </w:r>
      <w:r>
        <w:tab/>
        <w:t>679695.17</w:t>
      </w:r>
      <w:r>
        <w:tab/>
        <w:t>946230.65</w:t>
      </w:r>
      <w:r>
        <w:tab/>
        <w:t>341.76</w:t>
      </w:r>
    </w:p>
    <w:p>
      <w:pPr>
        <w:tabs>
          <w:tab w:val="center" w:pos="1188"/>
          <w:tab w:val="center" w:pos="2628"/>
          <w:tab w:val="center" w:pos="3906"/>
        </w:tabs>
        <w:ind w:left="0" w:firstLine="0"/>
        <w:jc w:val="left"/>
        <w:rPr/>
      </w:pPr>
      <w:r>
        <w:t>SP88</w:t>
      </w:r>
      <w:r>
        <w:tab/>
        <w:t>679695.17</w:t>
      </w:r>
      <w:r>
        <w:tab/>
        <w:t>946220.65</w:t>
      </w:r>
      <w:r>
        <w:tab/>
        <w:t>341.24</w:t>
      </w:r>
    </w:p>
    <w:p>
      <w:pPr>
        <w:ind w:left="18"/>
        <w:rPr/>
      </w:pPr>
      <w:r>
        <w:t>SP</w:t>
      </w:r>
      <w:r>
        <w:t>89</w:t>
      </w:r>
      <w:r>
        <w:tab/>
        <w:t>679695.17</w:t>
      </w:r>
      <w:r>
        <w:tab/>
        <w:t>946170.65</w:t>
      </w:r>
      <w:r>
        <w:tab/>
        <w:t>337.74 SP90</w:t>
      </w:r>
      <w:r>
        <w:tab/>
        <w:t>679695.17</w:t>
      </w:r>
      <w:r>
        <w:tab/>
        <w:t>946160.65</w:t>
      </w:r>
      <w:r>
        <w:tab/>
        <w:t>337.04</w:t>
      </w:r>
    </w:p>
    <w:p>
      <w:pPr>
        <w:tabs>
          <w:tab w:val="center" w:pos="1188"/>
          <w:tab w:val="center" w:pos="2628"/>
          <w:tab w:val="center" w:pos="3906"/>
        </w:tabs>
        <w:ind w:left="0" w:firstLine="0"/>
        <w:jc w:val="left"/>
        <w:rPr/>
      </w:pPr>
      <w:r>
        <w:t>SP91</w:t>
      </w:r>
      <w:r>
        <w:tab/>
        <w:t>679695.17</w:t>
      </w:r>
      <w:r>
        <w:tab/>
        <w:t>946150.65</w:t>
      </w:r>
      <w:r>
        <w:tab/>
        <w:t>336.34</w:t>
      </w:r>
    </w:p>
    <w:p>
      <w:pPr>
        <w:tabs>
          <w:tab w:val="center" w:pos="1188"/>
          <w:tab w:val="center" w:pos="2628"/>
          <w:tab w:val="center" w:pos="3906"/>
        </w:tabs>
        <w:ind w:left="0" w:firstLine="0"/>
        <w:jc w:val="left"/>
        <w:rPr/>
      </w:pPr>
      <w:r>
        <w:t>SP92</w:t>
      </w:r>
      <w:r>
        <w:tab/>
        <w:t>679695.17</w:t>
      </w:r>
      <w:r>
        <w:tab/>
        <w:t>946140.65</w:t>
      </w:r>
      <w:r>
        <w:tab/>
        <w:t>335.64</w:t>
      </w:r>
    </w:p>
    <w:p>
      <w:pPr>
        <w:tabs>
          <w:tab w:val="center" w:pos="1188"/>
          <w:tab w:val="center" w:pos="2628"/>
          <w:tab w:val="center" w:pos="3906"/>
        </w:tabs>
        <w:ind w:left="0" w:firstLine="0"/>
        <w:jc w:val="left"/>
        <w:rPr/>
      </w:pPr>
      <w:r>
        <w:t>SP93</w:t>
      </w:r>
      <w:r>
        <w:tab/>
        <w:t>679695.17</w:t>
      </w:r>
      <w:r>
        <w:tab/>
        <w:t>946130.65</w:t>
      </w:r>
      <w:r>
        <w:tab/>
        <w:t>334.93</w:t>
      </w:r>
    </w:p>
    <w:p>
      <w:pPr>
        <w:tabs>
          <w:tab w:val="center" w:pos="1188"/>
          <w:tab w:val="center" w:pos="2628"/>
          <w:tab w:val="center" w:pos="3906"/>
        </w:tabs>
        <w:ind w:left="0" w:firstLine="0"/>
        <w:jc w:val="left"/>
        <w:rPr/>
      </w:pPr>
      <w:r>
        <w:t>SP94</w:t>
      </w:r>
      <w:r>
        <w:tab/>
        <w:t>679695.17</w:t>
      </w:r>
      <w:r>
        <w:tab/>
        <w:t>946120.65</w:t>
      </w:r>
      <w:r>
        <w:tab/>
        <w:t>334.35</w:t>
      </w:r>
    </w:p>
    <w:p>
      <w:pPr>
        <w:tabs>
          <w:tab w:val="center" w:pos="1188"/>
          <w:tab w:val="center" w:pos="2628"/>
          <w:tab w:val="center" w:pos="3906"/>
        </w:tabs>
        <w:ind w:left="0" w:firstLine="0"/>
        <w:jc w:val="left"/>
        <w:rPr/>
      </w:pPr>
      <w:r>
        <w:t>SP95</w:t>
      </w:r>
      <w:r>
        <w:tab/>
        <w:t>679695.17</w:t>
      </w:r>
      <w:r>
        <w:tab/>
        <w:t>946110.65</w:t>
      </w:r>
      <w:r>
        <w:tab/>
        <w:t>333.81</w:t>
      </w:r>
    </w:p>
    <w:p>
      <w:pPr>
        <w:tabs>
          <w:tab w:val="center" w:pos="1188"/>
          <w:tab w:val="center" w:pos="2628"/>
          <w:tab w:val="center" w:pos="3906"/>
        </w:tabs>
        <w:ind w:left="0" w:firstLine="0"/>
        <w:jc w:val="left"/>
        <w:rPr/>
      </w:pPr>
      <w:r>
        <w:t>SP96</w:t>
      </w:r>
      <w:r>
        <w:tab/>
        <w:t>679695.17</w:t>
      </w:r>
      <w:r>
        <w:tab/>
        <w:t>946100.65</w:t>
      </w:r>
      <w:r>
        <w:tab/>
        <w:t>333.26</w:t>
      </w:r>
    </w:p>
    <w:p>
      <w:pPr>
        <w:tabs>
          <w:tab w:val="center" w:pos="1188"/>
          <w:tab w:val="center" w:pos="2628"/>
          <w:tab w:val="center" w:pos="3906"/>
        </w:tabs>
        <w:ind w:left="0" w:firstLine="0"/>
        <w:jc w:val="left"/>
        <w:rPr/>
      </w:pPr>
      <w:r>
        <w:t>SP97</w:t>
      </w:r>
      <w:r>
        <w:tab/>
        <w:t>679695.17</w:t>
      </w:r>
      <w:r>
        <w:tab/>
        <w:t>946090.65</w:t>
      </w:r>
      <w:r>
        <w:tab/>
        <w:t>332.72</w:t>
      </w:r>
    </w:p>
    <w:p>
      <w:pPr>
        <w:tabs>
          <w:tab w:val="center" w:pos="1188"/>
          <w:tab w:val="center" w:pos="2628"/>
          <w:tab w:val="center" w:pos="3906"/>
        </w:tabs>
        <w:ind w:left="0" w:firstLine="0"/>
        <w:jc w:val="left"/>
        <w:rPr/>
      </w:pPr>
      <w:r>
        <w:t>SP98</w:t>
      </w:r>
      <w:r>
        <w:tab/>
        <w:t>679695.17</w:t>
      </w:r>
      <w:r>
        <w:tab/>
        <w:t>946080.65</w:t>
      </w:r>
      <w:r>
        <w:tab/>
        <w:t>332.18</w:t>
      </w:r>
    </w:p>
    <w:p>
      <w:pPr>
        <w:tabs>
          <w:tab w:val="center" w:pos="1188"/>
          <w:tab w:val="center" w:pos="2628"/>
          <w:tab w:val="center" w:pos="3906"/>
        </w:tabs>
        <w:ind w:left="0" w:firstLine="0"/>
        <w:jc w:val="left"/>
        <w:rPr/>
      </w:pPr>
      <w:r>
        <w:t>SP99</w:t>
      </w:r>
      <w:r>
        <w:tab/>
        <w:t>679695.17</w:t>
      </w:r>
      <w:r>
        <w:tab/>
        <w:t>946070.65</w:t>
      </w:r>
      <w:r>
        <w:tab/>
        <w:t>331.64</w:t>
      </w:r>
    </w:p>
    <w:p>
      <w:pPr>
        <w:tabs>
          <w:tab w:val="center" w:pos="2628"/>
          <w:tab w:val="center" w:pos="3852"/>
        </w:tabs>
        <w:ind w:left="0" w:firstLine="0"/>
        <w:jc w:val="left"/>
        <w:rPr/>
      </w:pPr>
      <w:r>
        <w:t>SP100 679695.17</w:t>
      </w:r>
      <w:r>
        <w:tab/>
        <w:t>946060.65</w:t>
      </w:r>
      <w:r>
        <w:tab/>
        <w:t>331.1</w:t>
      </w:r>
    </w:p>
    <w:p>
      <w:pPr>
        <w:tabs>
          <w:tab w:val="center" w:pos="2628"/>
          <w:tab w:val="center" w:pos="3906"/>
        </w:tabs>
        <w:ind w:left="0" w:firstLine="0"/>
        <w:jc w:val="left"/>
        <w:rPr/>
      </w:pPr>
      <w:r>
        <w:t>SP101 679695.17</w:t>
      </w:r>
      <w:r>
        <w:tab/>
        <w:t>946050.65</w:t>
      </w:r>
      <w:r>
        <w:tab/>
        <w:t>330.55</w:t>
      </w:r>
    </w:p>
    <w:p>
      <w:pPr>
        <w:tabs>
          <w:tab w:val="center" w:pos="2628"/>
          <w:tab w:val="center" w:pos="3852"/>
        </w:tabs>
        <w:ind w:left="0" w:firstLine="0"/>
        <w:jc w:val="left"/>
        <w:rPr/>
      </w:pPr>
      <w:r>
        <w:t>SP102 679695.17</w:t>
      </w:r>
      <w:r>
        <w:tab/>
        <w:t>946000.65</w:t>
      </w:r>
      <w:r>
        <w:tab/>
        <w:t>328.8</w:t>
      </w:r>
    </w:p>
    <w:p>
      <w:pPr>
        <w:tabs>
          <w:tab w:val="center" w:pos="2628"/>
          <w:tab w:val="center" w:pos="3906"/>
        </w:tabs>
        <w:ind w:left="0" w:firstLine="0"/>
        <w:jc w:val="left"/>
        <w:rPr/>
      </w:pPr>
      <w:r>
        <w:t>SP103 679695.17</w:t>
      </w:r>
      <w:r>
        <w:tab/>
        <w:t>945990.65</w:t>
      </w:r>
      <w:r>
        <w:tab/>
        <w:t>328.53</w:t>
      </w:r>
    </w:p>
    <w:p>
      <w:pPr>
        <w:ind w:left="18"/>
        <w:rPr/>
      </w:pPr>
      <w:r>
        <w:t>SP</w:t>
      </w:r>
      <w:r>
        <w:t>104 679695.17</w:t>
      </w:r>
      <w:r>
        <w:tab/>
        <w:t>945980.65</w:t>
      </w:r>
      <w:r>
        <w:tab/>
        <w:t>328.26 SP105 679695.17</w:t>
      </w:r>
      <w:r>
        <w:tab/>
        <w:t>945970.65</w:t>
      </w:r>
      <w:r>
        <w:tab/>
        <w:t>327.98</w:t>
      </w:r>
    </w:p>
    <w:p>
      <w:pPr>
        <w:tabs>
          <w:tab w:val="center" w:pos="2628"/>
          <w:tab w:val="center" w:pos="3906"/>
        </w:tabs>
        <w:ind w:left="0" w:firstLine="0"/>
        <w:jc w:val="left"/>
        <w:rPr/>
      </w:pPr>
      <w:r>
        <w:t>SP106 679695.17</w:t>
      </w:r>
      <w:r>
        <w:tab/>
        <w:t>945960.65</w:t>
      </w:r>
      <w:r>
        <w:tab/>
        <w:t>327.71</w:t>
      </w:r>
    </w:p>
    <w:p>
      <w:pPr>
        <w:tabs>
          <w:tab w:val="center" w:pos="2628"/>
          <w:tab w:val="center" w:pos="3906"/>
        </w:tabs>
        <w:ind w:left="0" w:firstLine="0"/>
        <w:jc w:val="left"/>
        <w:rPr/>
      </w:pPr>
      <w:r>
        <w:t>SP107 679695.17</w:t>
      </w:r>
      <w:r>
        <w:tab/>
        <w:t>945950.65</w:t>
      </w:r>
      <w:r>
        <w:tab/>
        <w:t>327.44</w:t>
      </w:r>
    </w:p>
    <w:p>
      <w:pPr>
        <w:tabs>
          <w:tab w:val="center" w:pos="2628"/>
          <w:tab w:val="center" w:pos="3906"/>
        </w:tabs>
        <w:ind w:left="0" w:firstLine="0"/>
        <w:jc w:val="left"/>
        <w:rPr/>
      </w:pPr>
      <w:r>
        <w:t>SP108 679695.17</w:t>
      </w:r>
      <w:r>
        <w:tab/>
        <w:t>945940.65</w:t>
      </w:r>
      <w:r>
        <w:tab/>
        <w:t>327.21</w:t>
      </w:r>
    </w:p>
    <w:p>
      <w:pPr>
        <w:tabs>
          <w:tab w:val="center" w:pos="2628"/>
          <w:tab w:val="center" w:pos="3906"/>
        </w:tabs>
        <w:ind w:left="0" w:firstLine="0"/>
        <w:jc w:val="left"/>
        <w:rPr/>
      </w:pPr>
      <w:r>
        <w:t>SP109 679695.17</w:t>
      </w:r>
      <w:r>
        <w:tab/>
        <w:t>945930.65</w:t>
      </w:r>
      <w:r>
        <w:tab/>
        <w:t>327.07</w:t>
      </w:r>
    </w:p>
    <w:p>
      <w:pPr>
        <w:tabs>
          <w:tab w:val="center" w:pos="2628"/>
          <w:tab w:val="center" w:pos="3906"/>
        </w:tabs>
        <w:ind w:left="0" w:firstLine="0"/>
        <w:jc w:val="left"/>
        <w:rPr/>
      </w:pPr>
      <w:r>
        <w:t>SP</w:t>
      </w:r>
      <w:r>
        <w:t>110 679695.17</w:t>
      </w:r>
      <w:r>
        <w:tab/>
        <w:t>945920.65</w:t>
      </w:r>
      <w:r>
        <w:tab/>
        <w:t>326.94</w:t>
      </w:r>
    </w:p>
    <w:p>
      <w:pPr>
        <w:tabs>
          <w:tab w:val="center" w:pos="2628"/>
          <w:tab w:val="center" w:pos="3852"/>
        </w:tabs>
        <w:ind w:left="0" w:firstLine="0"/>
        <w:jc w:val="left"/>
        <w:rPr/>
      </w:pPr>
      <w:r>
        <w:t>SP111 679695.17</w:t>
      </w:r>
      <w:r>
        <w:tab/>
        <w:t>945910.65</w:t>
      </w:r>
      <w:r>
        <w:tab/>
        <w:t>326.8</w:t>
      </w:r>
    </w:p>
    <w:p>
      <w:pPr>
        <w:tabs>
          <w:tab w:val="center" w:pos="2628"/>
          <w:tab w:val="center" w:pos="3906"/>
        </w:tabs>
        <w:ind w:left="0" w:firstLine="0"/>
        <w:jc w:val="left"/>
        <w:rPr/>
      </w:pPr>
      <w:r>
        <w:t>SP112 679695.17</w:t>
      </w:r>
      <w:r>
        <w:tab/>
        <w:t>945900.65</w:t>
      </w:r>
      <w:r>
        <w:tab/>
        <w:t>326.67</w:t>
      </w:r>
    </w:p>
    <w:p>
      <w:pPr>
        <w:tabs>
          <w:tab w:val="center" w:pos="2628"/>
          <w:tab w:val="center" w:pos="3906"/>
        </w:tabs>
        <w:ind w:left="0" w:firstLine="0"/>
        <w:jc w:val="left"/>
        <w:rPr/>
      </w:pPr>
      <w:r>
        <w:t>SP113 679705.17</w:t>
      </w:r>
      <w:r>
        <w:tab/>
        <w:t>946310.65</w:t>
      </w:r>
      <w:r>
        <w:tab/>
        <w:t>345.91</w:t>
      </w:r>
    </w:p>
    <w:p>
      <w:pPr>
        <w:tabs>
          <w:tab w:val="center" w:pos="2628"/>
          <w:tab w:val="center" w:pos="3906"/>
        </w:tabs>
        <w:ind w:left="0" w:firstLine="0"/>
        <w:jc w:val="left"/>
        <w:rPr/>
      </w:pPr>
      <w:r>
        <w:t>SP114 679705.17</w:t>
      </w:r>
      <w:r>
        <w:tab/>
        <w:t>946300.65</w:t>
      </w:r>
      <w:r>
        <w:tab/>
        <w:t>345.35</w:t>
      </w:r>
    </w:p>
    <w:p>
      <w:pPr>
        <w:tabs>
          <w:tab w:val="center" w:pos="2628"/>
          <w:tab w:val="center" w:pos="3852"/>
        </w:tabs>
        <w:ind w:left="0" w:firstLine="0"/>
        <w:jc w:val="left"/>
        <w:rPr/>
      </w:pPr>
      <w:r>
        <w:t>SP115 679705.17</w:t>
      </w:r>
      <w:r>
        <w:tab/>
        <w:t>946290.65</w:t>
      </w:r>
      <w:r>
        <w:tab/>
        <w:t>344.8</w:t>
      </w:r>
    </w:p>
    <w:p>
      <w:pPr>
        <w:tabs>
          <w:tab w:val="center" w:pos="2628"/>
          <w:tab w:val="center" w:pos="3906"/>
        </w:tabs>
        <w:ind w:left="0" w:firstLine="0"/>
        <w:jc w:val="left"/>
        <w:rPr/>
      </w:pPr>
      <w:r>
        <w:t>SP116 679705.17</w:t>
      </w:r>
      <w:r>
        <w:tab/>
        <w:t>946280.65</w:t>
      </w:r>
      <w:r>
        <w:tab/>
        <w:t>344.24</w:t>
      </w:r>
    </w:p>
    <w:p>
      <w:pPr>
        <w:tabs>
          <w:tab w:val="center" w:pos="2628"/>
          <w:tab w:val="center" w:pos="3906"/>
        </w:tabs>
        <w:ind w:left="0" w:firstLine="0"/>
        <w:jc w:val="left"/>
        <w:rPr/>
      </w:pPr>
      <w:r>
        <w:t>SP117 679705.17</w:t>
      </w:r>
      <w:r>
        <w:tab/>
        <w:t>946270.65</w:t>
      </w:r>
      <w:r>
        <w:tab/>
        <w:t>343.69</w:t>
      </w:r>
    </w:p>
    <w:p>
      <w:pPr>
        <w:tabs>
          <w:tab w:val="center" w:pos="2628"/>
          <w:tab w:val="center" w:pos="3906"/>
        </w:tabs>
        <w:ind w:left="0" w:firstLine="0"/>
        <w:jc w:val="left"/>
        <w:rPr/>
      </w:pPr>
      <w:r>
        <w:t>SP118 679705.17</w:t>
      </w:r>
      <w:r>
        <w:tab/>
        <w:t>946260.65</w:t>
      </w:r>
      <w:r>
        <w:tab/>
        <w:t>343.13</w:t>
      </w:r>
    </w:p>
    <w:p>
      <w:pPr>
        <w:ind w:left="18"/>
        <w:rPr/>
      </w:pPr>
      <w:r>
        <w:t>SP119 679705.17</w:t>
      </w:r>
      <w:r>
        <w:tab/>
        <w:t>946250.65</w:t>
      </w:r>
      <w:r>
        <w:tab/>
        <w:t>342.58 SP120 679705.17</w:t>
      </w:r>
      <w:r>
        <w:tab/>
        <w:t>946240.65</w:t>
      </w:r>
      <w:r>
        <w:tab/>
        <w:t>342.02</w:t>
      </w:r>
    </w:p>
    <w:p>
      <w:pPr>
        <w:tabs>
          <w:tab w:val="center" w:pos="2628"/>
          <w:tab w:val="center" w:pos="3906"/>
        </w:tabs>
        <w:ind w:left="0" w:firstLine="0"/>
        <w:jc w:val="left"/>
        <w:rPr/>
      </w:pPr>
      <w:r>
        <w:t>SP121 679705.17</w:t>
      </w:r>
      <w:r>
        <w:tab/>
        <w:t>946230.65</w:t>
      </w:r>
      <w:r>
        <w:tab/>
        <w:t>341.47</w:t>
      </w:r>
    </w:p>
    <w:p>
      <w:pPr>
        <w:tabs>
          <w:tab w:val="center" w:pos="2628"/>
          <w:tab w:val="center" w:pos="3906"/>
        </w:tabs>
        <w:ind w:left="0" w:firstLine="0"/>
        <w:jc w:val="left"/>
        <w:rPr/>
      </w:pPr>
      <w:r>
        <w:t>SP122 679705.17</w:t>
      </w:r>
      <w:r>
        <w:tab/>
        <w:t>946220.65</w:t>
      </w:r>
      <w:r>
        <w:tab/>
        <w:t>340.92</w:t>
      </w:r>
    </w:p>
    <w:p>
      <w:pPr>
        <w:tabs>
          <w:tab w:val="center" w:pos="2628"/>
          <w:tab w:val="center" w:pos="3906"/>
        </w:tabs>
        <w:ind w:left="0" w:firstLine="0"/>
        <w:jc w:val="left"/>
        <w:rPr/>
      </w:pPr>
      <w:r>
        <w:t>SP123 679705.17</w:t>
      </w:r>
      <w:r>
        <w:tab/>
        <w:t>946170.65</w:t>
      </w:r>
      <w:r>
        <w:tab/>
        <w:t>337.53</w:t>
      </w:r>
    </w:p>
    <w:p>
      <w:pPr>
        <w:tabs>
          <w:tab w:val="center" w:pos="2628"/>
          <w:tab w:val="center" w:pos="3906"/>
        </w:tabs>
        <w:ind w:left="0" w:firstLine="0"/>
        <w:jc w:val="left"/>
        <w:rPr/>
      </w:pPr>
      <w:r>
        <w:t>SP124 679705.17</w:t>
      </w:r>
      <w:r>
        <w:tab/>
        <w:t>946160.65</w:t>
      </w:r>
      <w:r>
        <w:tab/>
        <w:t>336.85</w:t>
      </w:r>
    </w:p>
    <w:p>
      <w:pPr>
        <w:tabs>
          <w:tab w:val="center" w:pos="2628"/>
          <w:tab w:val="center" w:pos="3906"/>
        </w:tabs>
        <w:ind w:left="0" w:firstLine="0"/>
        <w:jc w:val="left"/>
        <w:rPr/>
      </w:pPr>
      <w:r>
        <w:t>SP125 679705.17</w:t>
      </w:r>
      <w:r>
        <w:tab/>
        <w:t>946150.65</w:t>
      </w:r>
      <w:r>
        <w:tab/>
        <w:t>336.17</w:t>
      </w:r>
    </w:p>
    <w:p>
      <w:pPr>
        <w:tabs>
          <w:tab w:val="center" w:pos="2628"/>
          <w:tab w:val="center" w:pos="3906"/>
        </w:tabs>
        <w:ind w:left="0" w:firstLine="0"/>
        <w:jc w:val="left"/>
        <w:rPr/>
      </w:pPr>
      <w:r>
        <w:t>SP126 679705.17</w:t>
      </w:r>
      <w:r>
        <w:tab/>
        <w:t>946140.65</w:t>
      </w:r>
      <w:r>
        <w:tab/>
        <w:t>335.49</w:t>
      </w:r>
    </w:p>
    <w:p>
      <w:pPr>
        <w:tabs>
          <w:tab w:val="center" w:pos="2628"/>
          <w:tab w:val="center" w:pos="3906"/>
        </w:tabs>
        <w:ind w:left="0" w:firstLine="0"/>
        <w:jc w:val="left"/>
        <w:rPr/>
      </w:pPr>
      <w:r>
        <w:t>SP127 679705.17</w:t>
      </w:r>
      <w:r>
        <w:tab/>
        <w:t>946130.65</w:t>
      </w:r>
      <w:r>
        <w:tab/>
        <w:t>334.82</w:t>
      </w:r>
    </w:p>
    <w:p>
      <w:pPr>
        <w:tabs>
          <w:tab w:val="center" w:pos="2628"/>
          <w:tab w:val="center" w:pos="3906"/>
        </w:tabs>
        <w:ind w:left="0" w:firstLine="0"/>
        <w:jc w:val="left"/>
        <w:rPr/>
      </w:pPr>
      <w:r>
        <w:t>SP128 679705.17</w:t>
      </w:r>
      <w:r>
        <w:tab/>
        <w:t>946120.65</w:t>
      </w:r>
      <w:r>
        <w:tab/>
        <w:t>334.24</w:t>
      </w:r>
    </w:p>
    <w:p>
      <w:pPr>
        <w:tabs>
          <w:tab w:val="center" w:pos="2628"/>
          <w:tab w:val="center" w:pos="3906"/>
        </w:tabs>
        <w:ind w:left="0" w:firstLine="0"/>
        <w:jc w:val="left"/>
        <w:rPr/>
      </w:pPr>
      <w:r>
        <w:t>SP129 679705.17</w:t>
      </w:r>
      <w:r>
        <w:tab/>
        <w:t>946110.65</w:t>
      </w:r>
      <w:r>
        <w:tab/>
        <w:t>333.69</w:t>
      </w:r>
    </w:p>
    <w:p>
      <w:pPr>
        <w:tabs>
          <w:tab w:val="center" w:pos="2628"/>
          <w:tab w:val="center" w:pos="3906"/>
        </w:tabs>
        <w:ind w:left="0" w:firstLine="0"/>
        <w:jc w:val="left"/>
        <w:rPr/>
      </w:pPr>
      <w:r>
        <w:t>SP130 679705.17</w:t>
      </w:r>
      <w:r>
        <w:tab/>
        <w:t>946100.65</w:t>
      </w:r>
      <w:r>
        <w:tab/>
        <w:t>333.15</w:t>
      </w:r>
    </w:p>
    <w:p>
      <w:pPr>
        <w:tabs>
          <w:tab w:val="center" w:pos="2628"/>
          <w:tab w:val="center" w:pos="3906"/>
        </w:tabs>
        <w:ind w:left="0" w:firstLine="0"/>
        <w:jc w:val="left"/>
        <w:rPr/>
      </w:pPr>
      <w:r>
        <w:t>SP131 679705.17</w:t>
      </w:r>
      <w:r>
        <w:tab/>
        <w:t>946090.65</w:t>
      </w:r>
      <w:r>
        <w:tab/>
        <w:t>332.61</w:t>
      </w:r>
    </w:p>
    <w:p>
      <w:pPr>
        <w:tabs>
          <w:tab w:val="center" w:pos="2628"/>
          <w:tab w:val="center" w:pos="3906"/>
        </w:tabs>
        <w:ind w:left="0" w:firstLine="0"/>
        <w:jc w:val="left"/>
        <w:rPr/>
      </w:pPr>
      <w:r>
        <w:t>SP</w:t>
      </w:r>
      <w:r>
        <w:t>132 679705.17</w:t>
      </w:r>
      <w:r>
        <w:tab/>
        <w:t>946080.65</w:t>
      </w:r>
      <w:r>
        <w:tab/>
        <w:t>332.07</w:t>
      </w:r>
    </w:p>
    <w:p>
      <w:pPr>
        <w:tabs>
          <w:tab w:val="center" w:pos="2628"/>
          <w:tab w:val="center" w:pos="3906"/>
        </w:tabs>
        <w:ind w:left="0" w:firstLine="0"/>
        <w:jc w:val="left"/>
        <w:rPr/>
      </w:pPr>
      <w:r>
        <w:t>SP133 679705.17</w:t>
      </w:r>
      <w:r>
        <w:tab/>
        <w:t>946070.65</w:t>
      </w:r>
      <w:r>
        <w:tab/>
        <w:t>331.53</w:t>
      </w:r>
    </w:p>
    <w:p>
      <w:pPr>
        <w:tabs>
          <w:tab w:val="center" w:pos="2628"/>
          <w:tab w:val="center" w:pos="3906"/>
        </w:tabs>
        <w:ind w:left="0" w:firstLine="0"/>
        <w:jc w:val="left"/>
        <w:rPr/>
        <w:sectPr>
          <w:headerReference w:type="default" r:id="rId81"/>
          <w:headerReference w:type="first" r:id="rId82"/>
          <w:headerReference w:type="even" r:id="rId83"/>
          <w:footerReference w:type="default" r:id="rId84"/>
          <w:footerReference w:type="first" r:id="rId85"/>
          <w:footerReference w:type="even" r:id="rId86"/>
          <w:pgSz w:w="11520" w:h="14400"/>
          <w:pgMar w:top="1728" w:right="1630" w:bottom="1757" w:left="1728" w:header="720" w:footer="983" w:gutter="0"/>
          <w:pgNumType w:start="1"/>
          <w:cols w:space="720"/>
        </w:sectPr>
      </w:pPr>
      <w:r>
        <w:t>SP134 679705.17</w:t>
      </w:r>
      <w:r>
        <w:tab/>
        <w:t>946060.65</w:t>
      </w:r>
      <w:r>
        <w:tab/>
        <w:t>330.98</w:t>
      </w:r>
      <w:r>
        <w:t>
</w:t>
      </w:r>
    </w:p>
    <w:p>
      <w:pPr>
        <w:tabs>
          <w:tab w:val="center" w:pos="2628"/>
          <w:tab w:val="right" w:pos="4212"/>
        </w:tabs>
        <w:ind w:left="0" w:firstLine="0"/>
        <w:jc w:val="left"/>
        <w:rPr/>
      </w:pPr>
      <w:r>
        <w:t>SP135 679705.17</w:t>
      </w:r>
      <w:r>
        <w:tab/>
        <w:t>946050.65</w:t>
      </w:r>
      <w:r>
        <w:tab/>
        <w:t>330.44</w:t>
      </w:r>
    </w:p>
    <w:p>
      <w:pPr>
        <w:tabs>
          <w:tab w:val="center" w:pos="2628"/>
          <w:tab w:val="right" w:pos="4212"/>
        </w:tabs>
        <w:ind w:left="0" w:firstLine="0"/>
        <w:jc w:val="left"/>
        <w:rPr/>
      </w:pPr>
      <w:r>
        <w:t>SP136 679705.17</w:t>
      </w:r>
      <w:r>
        <w:tab/>
        <w:t>946000.65</w:t>
      </w:r>
      <w:r>
        <w:tab/>
        <w:t>328.77</w:t>
      </w:r>
    </w:p>
    <w:p>
      <w:pPr>
        <w:tabs>
          <w:tab w:val="center" w:pos="2628"/>
          <w:tab w:val="right" w:pos="4212"/>
        </w:tabs>
        <w:ind w:left="0" w:firstLine="0"/>
        <w:jc w:val="left"/>
        <w:rPr/>
      </w:pPr>
      <w:r>
        <w:t>SP137 679705.17</w:t>
      </w:r>
      <w:r>
        <w:tab/>
        <w:t>945990.65</w:t>
      </w:r>
      <w:r>
        <w:tab/>
        <w:t>328.52</w:t>
      </w:r>
    </w:p>
    <w:p>
      <w:pPr>
        <w:tabs>
          <w:tab w:val="center" w:pos="2628"/>
          <w:tab w:val="right" w:pos="4212"/>
        </w:tabs>
        <w:ind w:left="0" w:firstLine="0"/>
        <w:jc w:val="left"/>
        <w:rPr/>
      </w:pPr>
      <w:r>
        <w:t>SP138 679705.17</w:t>
      </w:r>
      <w:r>
        <w:tab/>
        <w:t>945980.65</w:t>
      </w:r>
      <w:r>
        <w:tab/>
        <w:t>328.28</w:t>
      </w:r>
    </w:p>
    <w:p>
      <w:pPr>
        <w:tabs>
          <w:tab w:val="center" w:pos="2628"/>
          <w:tab w:val="right" w:pos="4212"/>
        </w:tabs>
        <w:ind w:left="0" w:firstLine="0"/>
        <w:jc w:val="left"/>
        <w:rPr/>
      </w:pPr>
      <w:r>
        <w:t>SP139 679705.17</w:t>
      </w:r>
      <w:r>
        <w:tab/>
        <w:t>945970.65</w:t>
      </w:r>
      <w:r>
        <w:tab/>
        <w:t>328.03</w:t>
      </w:r>
    </w:p>
    <w:p>
      <w:pPr>
        <w:tabs>
          <w:tab w:val="center" w:pos="2628"/>
          <w:tab w:val="right" w:pos="4212"/>
        </w:tabs>
        <w:ind w:left="0" w:firstLine="0"/>
        <w:jc w:val="left"/>
        <w:rPr/>
      </w:pPr>
      <w:r>
        <w:t>SP140 679705.17</w:t>
      </w:r>
      <w:r>
        <w:tab/>
        <w:t>945960.65</w:t>
      </w:r>
      <w:r>
        <w:tab/>
        <w:t>327.78</w:t>
      </w:r>
    </w:p>
    <w:p>
      <w:pPr>
        <w:tabs>
          <w:tab w:val="center" w:pos="2628"/>
          <w:tab w:val="right" w:pos="4212"/>
        </w:tabs>
        <w:ind w:left="0" w:firstLine="0"/>
        <w:jc w:val="left"/>
        <w:rPr/>
      </w:pPr>
      <w:r>
        <w:t>SP141 679705.17</w:t>
      </w:r>
      <w:r>
        <w:tab/>
        <w:t>945950.65</w:t>
      </w:r>
      <w:r>
        <w:tab/>
        <w:t>327.53</w:t>
      </w:r>
    </w:p>
    <w:p>
      <w:pPr>
        <w:tabs>
          <w:tab w:val="center" w:pos="2628"/>
          <w:tab w:val="right" w:pos="4212"/>
        </w:tabs>
        <w:ind w:left="0" w:firstLine="0"/>
        <w:jc w:val="left"/>
        <w:rPr/>
      </w:pPr>
      <w:r>
        <w:t>SP142 679705.17</w:t>
      </w:r>
      <w:r>
        <w:tab/>
        <w:t>945940.65</w:t>
      </w:r>
      <w:r>
        <w:tab/>
        <w:t>327.31</w:t>
      </w:r>
    </w:p>
    <w:p>
      <w:pPr>
        <w:tabs>
          <w:tab w:val="center" w:pos="2628"/>
          <w:tab w:val="right" w:pos="4212"/>
        </w:tabs>
        <w:ind w:left="0" w:firstLine="0"/>
        <w:jc w:val="left"/>
        <w:rPr/>
      </w:pPr>
      <w:r>
        <w:t>SP</w:t>
      </w:r>
      <w:r>
        <w:t>143 679705.17</w:t>
      </w:r>
      <w:r>
        <w:tab/>
        <w:t>945930.65</w:t>
      </w:r>
      <w:r>
        <w:tab/>
        <w:t>327.17</w:t>
      </w:r>
    </w:p>
    <w:p>
      <w:pPr>
        <w:tabs>
          <w:tab w:val="center" w:pos="2628"/>
          <w:tab w:val="right" w:pos="4212"/>
        </w:tabs>
        <w:ind w:left="0" w:firstLine="0"/>
        <w:jc w:val="left"/>
        <w:rPr/>
      </w:pPr>
      <w:r>
        <w:t>SP144 679705.17</w:t>
      </w:r>
      <w:r>
        <w:tab/>
        <w:t>945920.65</w:t>
      </w:r>
      <w:r>
        <w:tab/>
        <w:t>327.02</w:t>
      </w:r>
    </w:p>
    <w:p>
      <w:pPr>
        <w:tabs>
          <w:tab w:val="center" w:pos="2628"/>
          <w:tab w:val="right" w:pos="4212"/>
        </w:tabs>
        <w:ind w:left="0" w:firstLine="0"/>
        <w:jc w:val="left"/>
        <w:rPr/>
      </w:pPr>
      <w:r>
        <w:t>SP145 679705.17</w:t>
      </w:r>
      <w:r>
        <w:tab/>
        <w:t>945910.65</w:t>
      </w:r>
      <w:r>
        <w:tab/>
        <w:t>326.87</w:t>
      </w:r>
    </w:p>
    <w:p>
      <w:pPr>
        <w:tabs>
          <w:tab w:val="center" w:pos="2628"/>
          <w:tab w:val="right" w:pos="4212"/>
        </w:tabs>
        <w:ind w:left="0" w:firstLine="0"/>
        <w:jc w:val="left"/>
        <w:rPr/>
      </w:pPr>
      <w:r>
        <w:t>SP146 679705.17</w:t>
      </w:r>
      <w:r>
        <w:tab/>
        <w:t>945900.65</w:t>
      </w:r>
      <w:r>
        <w:tab/>
        <w:t>326.72</w:t>
      </w:r>
    </w:p>
    <w:p>
      <w:pPr>
        <w:tabs>
          <w:tab w:val="center" w:pos="2628"/>
          <w:tab w:val="right" w:pos="4212"/>
        </w:tabs>
        <w:ind w:left="0" w:firstLine="0"/>
        <w:jc w:val="left"/>
        <w:rPr/>
      </w:pPr>
      <w:r>
        <w:t>SP147 679715.17</w:t>
      </w:r>
      <w:r>
        <w:tab/>
        <w:t>946380.65</w:t>
      </w:r>
      <w:r>
        <w:tab/>
        <w:t>347.14</w:t>
      </w:r>
    </w:p>
    <w:p>
      <w:pPr>
        <w:tabs>
          <w:tab w:val="center" w:pos="2628"/>
          <w:tab w:val="right" w:pos="4212"/>
        </w:tabs>
        <w:ind w:left="0" w:firstLine="0"/>
        <w:jc w:val="left"/>
        <w:rPr/>
      </w:pPr>
      <w:r>
        <w:t>SP148 679715.17</w:t>
      </w:r>
      <w:r>
        <w:tab/>
        <w:t>946370.65</w:t>
      </w:r>
      <w:r>
        <w:tab/>
        <w:t>346.97</w:t>
      </w:r>
    </w:p>
    <w:p>
      <w:pPr>
        <w:ind w:left="18"/>
        <w:rPr/>
      </w:pPr>
      <w:r>
        <w:t>SP149</w:t>
      </w:r>
      <w:r>
        <w:tab/>
        <w:t>946360.65</w:t>
      </w:r>
      <w:r>
        <w:tab/>
        <w:t>346.81 SP150</w:t>
      </w:r>
      <w:r>
        <w:tab/>
        <w:t>946350.65</w:t>
      </w:r>
      <w:r>
        <w:tab/>
        <w:t>346.64</w:t>
      </w:r>
    </w:p>
    <w:p>
      <w:pPr>
        <w:tabs>
          <w:tab w:val="center" w:pos="2628"/>
          <w:tab w:val="right" w:pos="4212"/>
        </w:tabs>
        <w:ind w:left="0" w:firstLine="0"/>
        <w:jc w:val="left"/>
        <w:rPr/>
      </w:pPr>
      <w:r>
        <w:t>SP151</w:t>
      </w:r>
      <w:r>
        <w:tab/>
        <w:t>946340.65</w:t>
      </w:r>
      <w:r>
        <w:tab/>
        <w:t>346.47</w:t>
      </w:r>
    </w:p>
    <w:p>
      <w:pPr>
        <w:tabs>
          <w:tab w:val="center" w:pos="2628"/>
          <w:tab w:val="right" w:pos="4212"/>
        </w:tabs>
        <w:ind w:left="0" w:firstLine="0"/>
        <w:jc w:val="left"/>
        <w:rPr/>
      </w:pPr>
      <w:r>
        <w:t>SP152</w:t>
      </w:r>
      <w:r>
        <w:tab/>
        <w:t>946330.65</w:t>
      </w:r>
      <w:r>
        <w:tab/>
        <w:t>346.31</w:t>
      </w:r>
    </w:p>
    <w:p>
      <w:pPr>
        <w:tabs>
          <w:tab w:val="center" w:pos="2628"/>
          <w:tab w:val="right" w:pos="4212"/>
        </w:tabs>
        <w:ind w:left="0" w:firstLine="0"/>
        <w:jc w:val="left"/>
        <w:rPr/>
      </w:pPr>
      <w:r>
        <w:t>SP153 679715.17</w:t>
      </w:r>
      <w:r>
        <w:tab/>
        <w:t>946320.65</w:t>
      </w:r>
      <w:r>
        <w:tab/>
        <w:t>346.14</w:t>
      </w:r>
    </w:p>
    <w:p>
      <w:pPr>
        <w:tabs>
          <w:tab w:val="center" w:pos="2628"/>
          <w:tab w:val="right" w:pos="4212"/>
        </w:tabs>
        <w:ind w:left="0" w:firstLine="0"/>
        <w:jc w:val="left"/>
        <w:rPr/>
      </w:pPr>
      <w:r>
        <w:t>SP154 679715.17</w:t>
      </w:r>
      <w:r>
        <w:tab/>
        <w:t>946310.65</w:t>
      </w:r>
      <w:r>
        <w:tab/>
        <w:t>345.9</w:t>
      </w:r>
    </w:p>
    <w:p>
      <w:pPr>
        <w:tabs>
          <w:tab w:val="center" w:pos="2628"/>
          <w:tab w:val="right" w:pos="4212"/>
        </w:tabs>
        <w:ind w:left="0" w:firstLine="0"/>
        <w:jc w:val="left"/>
        <w:rPr/>
      </w:pPr>
      <w:r>
        <w:t>SP155 679715.17</w:t>
      </w:r>
      <w:r>
        <w:tab/>
        <w:t>946300.65</w:t>
      </w:r>
      <w:r>
        <w:tab/>
        <w:t>345.31</w:t>
      </w:r>
    </w:p>
    <w:p>
      <w:pPr>
        <w:tabs>
          <w:tab w:val="center" w:pos="2628"/>
          <w:tab w:val="right" w:pos="4212"/>
        </w:tabs>
        <w:ind w:left="0" w:firstLine="0"/>
        <w:jc w:val="left"/>
        <w:rPr/>
      </w:pPr>
      <w:r>
        <w:t>SP156 679715.17</w:t>
      </w:r>
      <w:r>
        <w:tab/>
        <w:t>946290.65</w:t>
      </w:r>
      <w:r>
        <w:tab/>
        <w:t>344.72</w:t>
      </w:r>
    </w:p>
    <w:p>
      <w:pPr>
        <w:tabs>
          <w:tab w:val="center" w:pos="2628"/>
          <w:tab w:val="right" w:pos="4212"/>
        </w:tabs>
        <w:ind w:left="0" w:firstLine="0"/>
        <w:jc w:val="left"/>
        <w:rPr/>
      </w:pPr>
      <w:r>
        <w:t>SP157 679715.17</w:t>
      </w:r>
      <w:r>
        <w:tab/>
        <w:t>946280.65</w:t>
      </w:r>
      <w:r>
        <w:tab/>
        <w:t>344.13</w:t>
      </w:r>
    </w:p>
    <w:p>
      <w:pPr>
        <w:tabs>
          <w:tab w:val="center" w:pos="2628"/>
          <w:tab w:val="right" w:pos="4212"/>
        </w:tabs>
        <w:ind w:left="0" w:firstLine="0"/>
        <w:jc w:val="left"/>
        <w:rPr/>
      </w:pPr>
      <w:r>
        <w:t>SP158 679715.17</w:t>
      </w:r>
      <w:r>
        <w:tab/>
        <w:t>946270.65</w:t>
      </w:r>
      <w:r>
        <w:tab/>
        <w:t>343.54</w:t>
      </w:r>
    </w:p>
    <w:p>
      <w:pPr>
        <w:tabs>
          <w:tab w:val="center" w:pos="2628"/>
          <w:tab w:val="right" w:pos="4212"/>
        </w:tabs>
        <w:ind w:left="0" w:firstLine="0"/>
        <w:jc w:val="left"/>
        <w:rPr/>
      </w:pPr>
      <w:r>
        <w:t>SP159 679715.17</w:t>
      </w:r>
      <w:r>
        <w:tab/>
        <w:t>946260.65</w:t>
      </w:r>
      <w:r>
        <w:tab/>
        <w:t>342.95</w:t>
      </w:r>
    </w:p>
    <w:p>
      <w:pPr>
        <w:tabs>
          <w:tab w:val="center" w:pos="2628"/>
          <w:tab w:val="right" w:pos="4212"/>
        </w:tabs>
        <w:ind w:left="0" w:firstLine="0"/>
        <w:jc w:val="left"/>
        <w:rPr/>
      </w:pPr>
      <w:r>
        <w:t>SP160 679715.17</w:t>
      </w:r>
      <w:r>
        <w:tab/>
        <w:t>946250.65</w:t>
      </w:r>
      <w:r>
        <w:tab/>
        <w:t>342.36</w:t>
      </w:r>
    </w:p>
    <w:p>
      <w:pPr>
        <w:tabs>
          <w:tab w:val="center" w:pos="2628"/>
          <w:tab w:val="right" w:pos="4212"/>
        </w:tabs>
        <w:ind w:left="0" w:firstLine="0"/>
        <w:jc w:val="left"/>
        <w:rPr/>
      </w:pPr>
      <w:r>
        <w:t>SP161 679715.17</w:t>
      </w:r>
      <w:r>
        <w:tab/>
        <w:t>946240.65</w:t>
      </w:r>
      <w:r>
        <w:tab/>
        <w:t>341.77</w:t>
      </w:r>
    </w:p>
    <w:p>
      <w:pPr>
        <w:tabs>
          <w:tab w:val="center" w:pos="2628"/>
          <w:tab w:val="right" w:pos="4212"/>
        </w:tabs>
        <w:ind w:left="0" w:firstLine="0"/>
        <w:jc w:val="left"/>
        <w:rPr/>
      </w:pPr>
      <w:r>
        <w:t>SP162 679715.17</w:t>
      </w:r>
      <w:r>
        <w:tab/>
        <w:t>946230.65</w:t>
      </w:r>
      <w:r>
        <w:tab/>
        <w:t>341.18</w:t>
      </w:r>
    </w:p>
    <w:p>
      <w:pPr>
        <w:tabs>
          <w:tab w:val="center" w:pos="2628"/>
          <w:tab w:val="right" w:pos="4212"/>
        </w:tabs>
        <w:ind w:left="0" w:firstLine="0"/>
        <w:jc w:val="left"/>
        <w:rPr/>
      </w:pPr>
      <w:r>
        <w:t>SP163 679715.17</w:t>
      </w:r>
      <w:r>
        <w:tab/>
        <w:t>946220.65</w:t>
      </w:r>
      <w:r>
        <w:tab/>
        <w:t>340.59</w:t>
      </w:r>
    </w:p>
    <w:p>
      <w:pPr>
        <w:ind w:left="18"/>
        <w:rPr/>
      </w:pPr>
      <w:r>
        <w:t>SP164</w:t>
      </w:r>
      <w:r>
        <w:tab/>
        <w:t>946170.65</w:t>
      </w:r>
      <w:r>
        <w:tab/>
        <w:t>337.32 SP165</w:t>
      </w:r>
      <w:r>
        <w:tab/>
        <w:t>946160.65</w:t>
      </w:r>
      <w:r>
        <w:tab/>
        <w:t>336.66</w:t>
      </w:r>
    </w:p>
    <w:p>
      <w:pPr>
        <w:tabs>
          <w:tab w:val="center" w:pos="2628"/>
          <w:tab w:val="right" w:pos="4212"/>
        </w:tabs>
        <w:ind w:left="0" w:firstLine="0"/>
        <w:jc w:val="left"/>
        <w:rPr/>
      </w:pPr>
      <w:r>
        <w:t>SP166</w:t>
      </w:r>
      <w:r>
        <w:tab/>
        <w:t>946150.65</w:t>
      </w:r>
      <w:r>
        <w:tab/>
        <w:t>336.01</w:t>
      </w:r>
    </w:p>
    <w:p>
      <w:pPr>
        <w:tabs>
          <w:tab w:val="center" w:pos="2628"/>
          <w:tab w:val="right" w:pos="4212"/>
        </w:tabs>
        <w:ind w:left="0" w:firstLine="0"/>
        <w:jc w:val="left"/>
        <w:rPr/>
      </w:pPr>
      <w:r>
        <w:t>SP167</w:t>
      </w:r>
      <w:r>
        <w:tab/>
        <w:t>946140.65</w:t>
      </w:r>
      <w:r>
        <w:tab/>
        <w:t>335.35</w:t>
      </w:r>
    </w:p>
    <w:p>
      <w:pPr>
        <w:tabs>
          <w:tab w:val="center" w:pos="2628"/>
          <w:tab w:val="right" w:pos="4212"/>
        </w:tabs>
        <w:ind w:left="0" w:firstLine="0"/>
        <w:jc w:val="left"/>
        <w:rPr/>
      </w:pPr>
      <w:r>
        <w:t>SP</w:t>
      </w:r>
      <w:r>
        <w:t>168 679715.17</w:t>
      </w:r>
      <w:r>
        <w:tab/>
        <w:t>946130.65</w:t>
      </w:r>
      <w:r>
        <w:tab/>
        <w:t>334.7</w:t>
      </w:r>
    </w:p>
    <w:p>
      <w:pPr>
        <w:tabs>
          <w:tab w:val="center" w:pos="2628"/>
          <w:tab w:val="right" w:pos="4212"/>
        </w:tabs>
        <w:ind w:left="0" w:firstLine="0"/>
        <w:jc w:val="left"/>
        <w:rPr/>
      </w:pPr>
      <w:r>
        <w:t>SP169 679715.17</w:t>
      </w:r>
      <w:r>
        <w:tab/>
        <w:t>946120.65</w:t>
      </w:r>
      <w:r>
        <w:tab/>
        <w:t>334.13</w:t>
      </w:r>
    </w:p>
    <w:p>
      <w:pPr>
        <w:tabs>
          <w:tab w:val="center" w:pos="2628"/>
          <w:tab w:val="right" w:pos="4212"/>
        </w:tabs>
        <w:ind w:left="0" w:firstLine="0"/>
        <w:jc w:val="left"/>
        <w:rPr/>
      </w:pPr>
      <w:r>
        <w:t>SP170 679715.17</w:t>
      </w:r>
      <w:r>
        <w:tab/>
        <w:t>946110.65</w:t>
      </w:r>
      <w:r>
        <w:tab/>
        <w:t>333.58</w:t>
      </w:r>
    </w:p>
    <w:p>
      <w:pPr>
        <w:tabs>
          <w:tab w:val="center" w:pos="2628"/>
          <w:tab w:val="right" w:pos="4212"/>
        </w:tabs>
        <w:ind w:left="0" w:firstLine="0"/>
        <w:jc w:val="left"/>
        <w:rPr/>
      </w:pPr>
      <w:r>
        <w:t>SP171 679715.17</w:t>
      </w:r>
      <w:r>
        <w:tab/>
        <w:t>946100.65</w:t>
      </w:r>
      <w:r>
        <w:tab/>
        <w:t>333.04</w:t>
      </w:r>
    </w:p>
    <w:p>
      <w:pPr>
        <w:tabs>
          <w:tab w:val="center" w:pos="2628"/>
          <w:tab w:val="right" w:pos="4212"/>
        </w:tabs>
        <w:ind w:left="0" w:firstLine="0"/>
        <w:jc w:val="left"/>
        <w:rPr/>
      </w:pPr>
      <w:r>
        <w:t>SP172 679715.17</w:t>
      </w:r>
      <w:r>
        <w:tab/>
        <w:t>946090.65</w:t>
      </w:r>
      <w:r>
        <w:tab/>
        <w:t>332.5</w:t>
      </w:r>
    </w:p>
    <w:p>
      <w:pPr>
        <w:tabs>
          <w:tab w:val="center" w:pos="2628"/>
          <w:tab w:val="right" w:pos="4212"/>
        </w:tabs>
        <w:ind w:left="0" w:firstLine="0"/>
        <w:jc w:val="left"/>
        <w:rPr/>
      </w:pPr>
      <w:r>
        <w:t>SP173 679715.17</w:t>
      </w:r>
      <w:r>
        <w:tab/>
        <w:t>946080.65</w:t>
      </w:r>
      <w:r>
        <w:tab/>
        <w:t>331.96</w:t>
      </w:r>
    </w:p>
    <w:p>
      <w:pPr>
        <w:tabs>
          <w:tab w:val="center" w:pos="2628"/>
          <w:tab w:val="right" w:pos="4212"/>
        </w:tabs>
        <w:ind w:left="0" w:firstLine="0"/>
        <w:jc w:val="left"/>
        <w:rPr/>
      </w:pPr>
      <w:r>
        <w:t>SP174 679715.17</w:t>
      </w:r>
      <w:r>
        <w:tab/>
        <w:t>946070.65</w:t>
      </w:r>
      <w:r>
        <w:tab/>
        <w:t>331.42</w:t>
      </w:r>
    </w:p>
    <w:p>
      <w:pPr>
        <w:tabs>
          <w:tab w:val="center" w:pos="2628"/>
          <w:tab w:val="right" w:pos="4212"/>
        </w:tabs>
        <w:ind w:left="0" w:firstLine="0"/>
        <w:jc w:val="left"/>
        <w:rPr/>
      </w:pPr>
      <w:r>
        <w:t>SP175 679715.17</w:t>
      </w:r>
      <w:r>
        <w:tab/>
        <w:t>946060.65</w:t>
      </w:r>
      <w:r>
        <w:tab/>
        <w:t>330.87</w:t>
      </w:r>
    </w:p>
    <w:p>
      <w:pPr>
        <w:tabs>
          <w:tab w:val="center" w:pos="2628"/>
          <w:tab w:val="right" w:pos="4212"/>
        </w:tabs>
        <w:ind w:left="0" w:firstLine="0"/>
        <w:jc w:val="left"/>
        <w:rPr/>
      </w:pPr>
      <w:r>
        <w:t>SP176 679715.17</w:t>
      </w:r>
      <w:r>
        <w:tab/>
        <w:t>946050.65</w:t>
      </w:r>
      <w:r>
        <w:tab/>
        <w:t>330.33</w:t>
      </w:r>
    </w:p>
    <w:p>
      <w:pPr>
        <w:tabs>
          <w:tab w:val="center" w:pos="2628"/>
          <w:tab w:val="right" w:pos="4212"/>
        </w:tabs>
        <w:ind w:left="0" w:firstLine="0"/>
        <w:jc w:val="left"/>
        <w:rPr/>
      </w:pPr>
      <w:r>
        <w:t>SP177 679715.17</w:t>
      </w:r>
      <w:r>
        <w:tab/>
        <w:t>946000.65</w:t>
      </w:r>
      <w:r>
        <w:tab/>
        <w:t>328.74</w:t>
      </w:r>
    </w:p>
    <w:p>
      <w:pPr>
        <w:tabs>
          <w:tab w:val="center" w:pos="2628"/>
          <w:tab w:val="right" w:pos="4212"/>
        </w:tabs>
        <w:ind w:left="0" w:firstLine="0"/>
        <w:jc w:val="left"/>
        <w:rPr/>
      </w:pPr>
      <w:r>
        <w:t>SP178 679715.17</w:t>
      </w:r>
      <w:r>
        <w:tab/>
        <w:t>945990.65</w:t>
      </w:r>
      <w:r>
        <w:tab/>
        <w:t>328.52</w:t>
      </w:r>
    </w:p>
    <w:p>
      <w:pPr>
        <w:tabs>
          <w:tab w:val="center" w:pos="2628"/>
          <w:tab w:val="right" w:pos="4212"/>
        </w:tabs>
        <w:ind w:left="0" w:firstLine="0"/>
        <w:jc w:val="left"/>
        <w:rPr/>
        <w:sectPr>
          <w:headerReference w:type="default" r:id="rId87"/>
          <w:headerReference w:type="first" r:id="rId88"/>
          <w:headerReference w:type="even" r:id="rId89"/>
          <w:footerReference w:type="default" r:id="rId90"/>
          <w:footerReference w:type="first" r:id="rId91"/>
          <w:footerReference w:type="even" r:id="rId92"/>
          <w:pgSz w:w="11520" w:h="14400"/>
          <w:pgMar w:top="1737" w:right="5580" w:bottom="2430" w:left="1728" w:header="720" w:footer="983" w:gutter="0"/>
          <w:cols w:space="720"/>
          <w:titlePg/>
        </w:sectPr>
      </w:pPr>
      <w:r>
        <w:t>SP179</w:t>
      </w:r>
      <w:r>
        <w:tab/>
        <w:t>945980.65</w:t>
      </w:r>
      <w:r>
        <w:tab/>
        <w:t>328.3</w:t>
      </w:r>
      <w:r>
        <w:t>
</w:t>
      </w:r>
    </w:p>
    <w:p>
      <w:pPr>
        <w:tabs>
          <w:tab w:val="center" w:pos="2628"/>
          <w:tab w:val="right" w:pos="4212"/>
        </w:tabs>
        <w:ind w:left="0" w:firstLine="0"/>
        <w:jc w:val="left"/>
        <w:rPr/>
      </w:pPr>
      <w:r>
        <w:t>SP180</w:t>
      </w:r>
      <w:r>
        <w:tab/>
        <w:t>945970.65</w:t>
      </w:r>
      <w:r>
        <w:tab/>
        <w:t>328.07</w:t>
      </w:r>
    </w:p>
    <w:p>
      <w:pPr>
        <w:tabs>
          <w:tab w:val="center" w:pos="2628"/>
          <w:tab w:val="right" w:pos="4212"/>
        </w:tabs>
        <w:ind w:left="0" w:firstLine="0"/>
        <w:jc w:val="left"/>
        <w:rPr/>
      </w:pPr>
      <w:r>
        <w:t>SP181</w:t>
      </w:r>
      <w:r>
        <w:tab/>
        <w:t>945960.65</w:t>
      </w:r>
      <w:r>
        <w:tab/>
        <w:t>327.85</w:t>
      </w:r>
    </w:p>
    <w:p>
      <w:pPr>
        <w:tabs>
          <w:tab w:val="center" w:pos="2628"/>
          <w:tab w:val="right" w:pos="4212"/>
        </w:tabs>
        <w:ind w:left="0" w:firstLine="0"/>
        <w:jc w:val="left"/>
        <w:rPr/>
      </w:pPr>
      <w:r>
        <w:t>SP182</w:t>
      </w:r>
      <w:r>
        <w:tab/>
        <w:t>945950.65</w:t>
      </w:r>
      <w:r>
        <w:tab/>
        <w:t>327.62</w:t>
      </w:r>
    </w:p>
    <w:p>
      <w:pPr>
        <w:tabs>
          <w:tab w:val="center" w:pos="2628"/>
          <w:tab w:val="right" w:pos="4212"/>
        </w:tabs>
        <w:ind w:left="0" w:firstLine="0"/>
        <w:jc w:val="left"/>
        <w:rPr/>
      </w:pPr>
      <w:r>
        <w:t>SP183 679715.17</w:t>
      </w:r>
      <w:r>
        <w:tab/>
        <w:t>945940.65</w:t>
      </w:r>
      <w:r>
        <w:tab/>
        <w:t>327.42</w:t>
      </w:r>
    </w:p>
    <w:p>
      <w:pPr>
        <w:tabs>
          <w:tab w:val="center" w:pos="2628"/>
          <w:tab w:val="right" w:pos="4212"/>
        </w:tabs>
        <w:ind w:left="0" w:firstLine="0"/>
        <w:jc w:val="left"/>
        <w:rPr/>
      </w:pPr>
      <w:r>
        <w:t>SP184 679715.17</w:t>
      </w:r>
      <w:r>
        <w:tab/>
        <w:t>945930.65</w:t>
      </w:r>
      <w:r>
        <w:tab/>
        <w:t>327.26</w:t>
      </w:r>
    </w:p>
    <w:p>
      <w:pPr>
        <w:tabs>
          <w:tab w:val="center" w:pos="2628"/>
          <w:tab w:val="right" w:pos="4212"/>
        </w:tabs>
        <w:ind w:left="0" w:firstLine="0"/>
        <w:jc w:val="left"/>
        <w:rPr/>
      </w:pPr>
      <w:r>
        <w:t>SP</w:t>
      </w:r>
      <w:r>
        <w:t>185 679715.17</w:t>
      </w:r>
      <w:r>
        <w:tab/>
        <w:t>945920.65</w:t>
      </w:r>
      <w:r>
        <w:tab/>
        <w:t>327.1</w:t>
      </w:r>
    </w:p>
    <w:p>
      <w:pPr>
        <w:tabs>
          <w:tab w:val="center" w:pos="2628"/>
          <w:tab w:val="right" w:pos="4212"/>
        </w:tabs>
        <w:ind w:left="0" w:firstLine="0"/>
        <w:jc w:val="left"/>
        <w:rPr/>
      </w:pPr>
      <w:r>
        <w:t>SP186 679715.17</w:t>
      </w:r>
      <w:r>
        <w:tab/>
        <w:t>945910.65</w:t>
      </w:r>
      <w:r>
        <w:tab/>
        <w:t>326.94</w:t>
      </w:r>
    </w:p>
    <w:p>
      <w:pPr>
        <w:tabs>
          <w:tab w:val="center" w:pos="2628"/>
          <w:tab w:val="right" w:pos="4212"/>
        </w:tabs>
        <w:ind w:left="0" w:firstLine="0"/>
        <w:jc w:val="left"/>
        <w:rPr/>
      </w:pPr>
      <w:r>
        <w:t>SP187 679715.17</w:t>
      </w:r>
      <w:r>
        <w:tab/>
        <w:t>945900.65</w:t>
      </w:r>
      <w:r>
        <w:tab/>
        <w:t>326.78</w:t>
      </w:r>
    </w:p>
    <w:p>
      <w:pPr>
        <w:tabs>
          <w:tab w:val="center" w:pos="2628"/>
          <w:tab w:val="right" w:pos="4212"/>
        </w:tabs>
        <w:ind w:left="0" w:firstLine="0"/>
        <w:jc w:val="left"/>
        <w:rPr/>
      </w:pPr>
      <w:r>
        <w:t>SP188 679725.17</w:t>
      </w:r>
      <w:r>
        <w:tab/>
        <w:t>946440.65</w:t>
      </w:r>
      <w:r>
        <w:tab/>
        <w:t>348.69</w:t>
      </w:r>
    </w:p>
    <w:p>
      <w:pPr>
        <w:tabs>
          <w:tab w:val="center" w:pos="2628"/>
          <w:tab w:val="right" w:pos="4212"/>
        </w:tabs>
        <w:ind w:left="0" w:firstLine="0"/>
        <w:jc w:val="left"/>
        <w:rPr/>
      </w:pPr>
      <w:r>
        <w:t>SP189 679725.17</w:t>
      </w:r>
      <w:r>
        <w:tab/>
        <w:t>946430.65</w:t>
      </w:r>
      <w:r>
        <w:tab/>
        <w:t>348.28</w:t>
      </w:r>
    </w:p>
    <w:p>
      <w:pPr>
        <w:tabs>
          <w:tab w:val="center" w:pos="2628"/>
          <w:tab w:val="right" w:pos="4212"/>
        </w:tabs>
        <w:ind w:left="0" w:firstLine="0"/>
        <w:jc w:val="left"/>
        <w:rPr/>
      </w:pPr>
      <w:r>
        <w:t>SP190 679725.17</w:t>
      </w:r>
      <w:r>
        <w:tab/>
        <w:t>946420.65</w:t>
      </w:r>
      <w:r>
        <w:tab/>
        <w:t>347.87</w:t>
      </w:r>
    </w:p>
    <w:p>
      <w:pPr>
        <w:tabs>
          <w:tab w:val="center" w:pos="2628"/>
          <w:tab w:val="right" w:pos="4212"/>
        </w:tabs>
        <w:ind w:left="0" w:firstLine="0"/>
        <w:jc w:val="left"/>
        <w:rPr/>
      </w:pPr>
      <w:r>
        <w:t>SP191 679725.17</w:t>
      </w:r>
      <w:r>
        <w:tab/>
        <w:t>946410.65</w:t>
      </w:r>
      <w:r>
        <w:tab/>
        <w:t>347.46</w:t>
      </w:r>
    </w:p>
    <w:p>
      <w:pPr>
        <w:tabs>
          <w:tab w:val="center" w:pos="2628"/>
          <w:tab w:val="right" w:pos="4212"/>
        </w:tabs>
        <w:ind w:left="0" w:firstLine="0"/>
        <w:jc w:val="left"/>
        <w:rPr/>
      </w:pPr>
      <w:r>
        <w:t>SP192 679725.17</w:t>
      </w:r>
      <w:r>
        <w:tab/>
        <w:t>946400.65</w:t>
      </w:r>
      <w:r>
        <w:tab/>
        <w:t>347.16</w:t>
      </w:r>
    </w:p>
    <w:p>
      <w:pPr>
        <w:tabs>
          <w:tab w:val="center" w:pos="2628"/>
          <w:tab w:val="right" w:pos="4212"/>
        </w:tabs>
        <w:ind w:left="0" w:firstLine="0"/>
        <w:jc w:val="left"/>
        <w:rPr/>
      </w:pPr>
      <w:r>
        <w:t>SP193 679725.17</w:t>
      </w:r>
      <w:r>
        <w:tab/>
        <w:t>946390.65</w:t>
      </w:r>
      <w:r>
        <w:tab/>
        <w:t>347.03</w:t>
      </w:r>
    </w:p>
    <w:p>
      <w:pPr>
        <w:ind w:left="18"/>
        <w:rPr/>
      </w:pPr>
      <w:r>
        <w:t>SP194</w:t>
      </w:r>
      <w:r>
        <w:tab/>
        <w:t>946380.65</w:t>
      </w:r>
      <w:r>
        <w:tab/>
        <w:t>346.9 SP195</w:t>
      </w:r>
      <w:r>
        <w:tab/>
        <w:t>946370.65</w:t>
      </w:r>
      <w:r>
        <w:tab/>
        <w:t>346.77</w:t>
      </w:r>
    </w:p>
    <w:p>
      <w:pPr>
        <w:tabs>
          <w:tab w:val="center" w:pos="2628"/>
          <w:tab w:val="right" w:pos="4212"/>
        </w:tabs>
        <w:ind w:left="0" w:firstLine="0"/>
        <w:jc w:val="left"/>
        <w:rPr/>
      </w:pPr>
      <w:r>
        <w:t>SP196</w:t>
      </w:r>
      <w:r>
        <w:tab/>
        <w:t>946360.65</w:t>
      </w:r>
      <w:r>
        <w:tab/>
        <w:t>346.64</w:t>
      </w:r>
    </w:p>
    <w:p>
      <w:pPr>
        <w:tabs>
          <w:tab w:val="center" w:pos="2628"/>
          <w:tab w:val="right" w:pos="4212"/>
        </w:tabs>
        <w:ind w:left="0" w:firstLine="0"/>
        <w:jc w:val="left"/>
        <w:rPr/>
      </w:pPr>
      <w:r>
        <w:t>SP197</w:t>
      </w:r>
      <w:r>
        <w:tab/>
        <w:t>946350.65</w:t>
      </w:r>
      <w:r>
        <w:tab/>
        <w:t>346.5</w:t>
      </w:r>
    </w:p>
    <w:p>
      <w:pPr>
        <w:tabs>
          <w:tab w:val="center" w:pos="2628"/>
          <w:tab w:val="right" w:pos="4212"/>
        </w:tabs>
        <w:ind w:left="0" w:firstLine="0"/>
        <w:jc w:val="left"/>
        <w:rPr/>
      </w:pPr>
      <w:r>
        <w:t>SP198 679725.17</w:t>
      </w:r>
      <w:r>
        <w:tab/>
        <w:t>946340.65</w:t>
      </w:r>
      <w:r>
        <w:tab/>
        <w:t>346.37</w:t>
      </w:r>
    </w:p>
    <w:p>
      <w:pPr>
        <w:tabs>
          <w:tab w:val="center" w:pos="2628"/>
          <w:tab w:val="right" w:pos="4212"/>
        </w:tabs>
        <w:ind w:left="0" w:firstLine="0"/>
        <w:jc w:val="left"/>
        <w:rPr/>
      </w:pPr>
      <w:r>
        <w:t>SP199 679725.17</w:t>
      </w:r>
      <w:r>
        <w:tab/>
        <w:t>946330.65</w:t>
      </w:r>
      <w:r>
        <w:tab/>
        <w:t>346.24</w:t>
      </w:r>
    </w:p>
    <w:p>
      <w:pPr>
        <w:tabs>
          <w:tab w:val="center" w:pos="2628"/>
          <w:tab w:val="right" w:pos="4212"/>
        </w:tabs>
        <w:ind w:left="0" w:firstLine="0"/>
        <w:jc w:val="left"/>
        <w:rPr/>
      </w:pPr>
      <w:r>
        <w:t>SP200 679725.17</w:t>
      </w:r>
      <w:r>
        <w:tab/>
        <w:t>946320.65</w:t>
      </w:r>
      <w:r>
        <w:tab/>
        <w:t>346.11</w:t>
      </w:r>
    </w:p>
    <w:p>
      <w:pPr>
        <w:tabs>
          <w:tab w:val="center" w:pos="2628"/>
          <w:tab w:val="right" w:pos="4212"/>
        </w:tabs>
        <w:ind w:left="0" w:firstLine="0"/>
        <w:jc w:val="left"/>
        <w:rPr/>
      </w:pPr>
      <w:r>
        <w:t>SP201 679725.17</w:t>
      </w:r>
      <w:r>
        <w:tab/>
        <w:t>946310.65</w:t>
      </w:r>
      <w:r>
        <w:tab/>
        <w:t>345.89</w:t>
      </w:r>
    </w:p>
    <w:p>
      <w:pPr>
        <w:tabs>
          <w:tab w:val="center" w:pos="2628"/>
          <w:tab w:val="right" w:pos="4212"/>
        </w:tabs>
        <w:ind w:left="0" w:firstLine="0"/>
        <w:jc w:val="left"/>
        <w:rPr/>
      </w:pPr>
      <w:r>
        <w:t>SP202 679725.17</w:t>
      </w:r>
      <w:r>
        <w:tab/>
        <w:t>946300.65</w:t>
      </w:r>
      <w:r>
        <w:tab/>
        <w:t>345.26</w:t>
      </w:r>
    </w:p>
    <w:p>
      <w:pPr>
        <w:tabs>
          <w:tab w:val="center" w:pos="2628"/>
          <w:tab w:val="right" w:pos="4212"/>
        </w:tabs>
        <w:ind w:left="0" w:firstLine="0"/>
        <w:jc w:val="left"/>
        <w:rPr/>
      </w:pPr>
      <w:r>
        <w:t>SP203 679725.17</w:t>
      </w:r>
      <w:r>
        <w:tab/>
        <w:t>946290.65</w:t>
      </w:r>
      <w:r>
        <w:tab/>
        <w:t>344.64</w:t>
      </w:r>
    </w:p>
    <w:p>
      <w:pPr>
        <w:tabs>
          <w:tab w:val="center" w:pos="2628"/>
          <w:tab w:val="right" w:pos="4212"/>
        </w:tabs>
        <w:ind w:left="0" w:firstLine="0"/>
        <w:jc w:val="left"/>
        <w:rPr/>
      </w:pPr>
      <w:r>
        <w:t>SP204 679725.17</w:t>
      </w:r>
      <w:r>
        <w:tab/>
        <w:t>946280.65</w:t>
      </w:r>
      <w:r>
        <w:tab/>
        <w:t>344.01</w:t>
      </w:r>
    </w:p>
    <w:p>
      <w:pPr>
        <w:tabs>
          <w:tab w:val="center" w:pos="2628"/>
          <w:tab w:val="right" w:pos="4212"/>
        </w:tabs>
        <w:ind w:left="0" w:firstLine="0"/>
        <w:jc w:val="left"/>
        <w:rPr/>
      </w:pPr>
      <w:r>
        <w:t>SP205 679725.17</w:t>
      </w:r>
      <w:r>
        <w:tab/>
        <w:t>946270.65</w:t>
      </w:r>
      <w:r>
        <w:tab/>
        <w:t>343.39</w:t>
      </w:r>
    </w:p>
    <w:p>
      <w:pPr>
        <w:tabs>
          <w:tab w:val="center" w:pos="2628"/>
          <w:tab w:val="right" w:pos="4212"/>
        </w:tabs>
        <w:ind w:left="0" w:firstLine="0"/>
        <w:jc w:val="left"/>
        <w:rPr/>
      </w:pPr>
      <w:r>
        <w:t>SP206 679725.17</w:t>
      </w:r>
      <w:r>
        <w:tab/>
        <w:t>946260.65</w:t>
      </w:r>
      <w:r>
        <w:tab/>
        <w:t>342.76</w:t>
      </w:r>
    </w:p>
    <w:p>
      <w:pPr>
        <w:tabs>
          <w:tab w:val="center" w:pos="2628"/>
          <w:tab w:val="right" w:pos="4212"/>
        </w:tabs>
        <w:ind w:left="0" w:firstLine="0"/>
        <w:jc w:val="left"/>
        <w:rPr/>
      </w:pPr>
      <w:r>
        <w:t>SP207 679725.17</w:t>
      </w:r>
      <w:r>
        <w:tab/>
        <w:t>946250.65</w:t>
      </w:r>
      <w:r>
        <w:tab/>
        <w:t>342.13</w:t>
      </w:r>
    </w:p>
    <w:p>
      <w:pPr>
        <w:tabs>
          <w:tab w:val="center" w:pos="2628"/>
          <w:tab w:val="right" w:pos="4212"/>
        </w:tabs>
        <w:ind w:left="0" w:firstLine="0"/>
        <w:jc w:val="left"/>
        <w:rPr/>
      </w:pPr>
      <w:r>
        <w:t>SP208 679725.17</w:t>
      </w:r>
      <w:r>
        <w:tab/>
        <w:t>946240.65</w:t>
      </w:r>
      <w:r>
        <w:tab/>
        <w:t>341.51</w:t>
      </w:r>
    </w:p>
    <w:p>
      <w:pPr>
        <w:ind w:left="18"/>
        <w:rPr/>
      </w:pPr>
      <w:r>
        <w:t>SP209</w:t>
      </w:r>
      <w:r>
        <w:tab/>
        <w:t>946230.65</w:t>
      </w:r>
      <w:r>
        <w:tab/>
        <w:t>340.88 SP210</w:t>
      </w:r>
      <w:r>
        <w:tab/>
        <w:t>946220.65</w:t>
      </w:r>
      <w:r>
        <w:tab/>
        <w:t>340.26</w:t>
      </w:r>
    </w:p>
    <w:p>
      <w:pPr>
        <w:tabs>
          <w:tab w:val="center" w:pos="2628"/>
          <w:tab w:val="right" w:pos="4212"/>
        </w:tabs>
        <w:ind w:left="0" w:firstLine="0"/>
        <w:jc w:val="left"/>
        <w:rPr/>
      </w:pPr>
      <w:r>
        <w:t>SP211</w:t>
      </w:r>
      <w:r>
        <w:tab/>
        <w:t>946210.65</w:t>
      </w:r>
      <w:r>
        <w:tab/>
        <w:t>339.63</w:t>
      </w:r>
    </w:p>
    <w:p>
      <w:pPr>
        <w:tabs>
          <w:tab w:val="center" w:pos="2628"/>
          <w:tab w:val="center" w:pos="3768"/>
        </w:tabs>
        <w:ind w:left="0" w:firstLine="0"/>
        <w:jc w:val="left"/>
        <w:rPr/>
      </w:pPr>
      <w:r>
        <w:t>SP212</w:t>
      </w:r>
      <w:r>
        <w:tab/>
        <w:t>946200.65</w:t>
      </w:r>
      <w:r>
        <w:tab/>
        <w:t>339</w:t>
      </w:r>
    </w:p>
    <w:p>
      <w:pPr>
        <w:tabs>
          <w:tab w:val="center" w:pos="2628"/>
          <w:tab w:val="right" w:pos="4212"/>
        </w:tabs>
        <w:ind w:left="0" w:firstLine="0"/>
        <w:jc w:val="left"/>
        <w:rPr/>
      </w:pPr>
      <w:r>
        <w:t>SP213 679725.17</w:t>
      </w:r>
      <w:r>
        <w:tab/>
        <w:t>946190.65</w:t>
      </w:r>
      <w:r>
        <w:tab/>
        <w:t>338.37</w:t>
      </w:r>
    </w:p>
    <w:p>
      <w:pPr>
        <w:tabs>
          <w:tab w:val="center" w:pos="2628"/>
          <w:tab w:val="right" w:pos="4212"/>
        </w:tabs>
        <w:ind w:left="0" w:firstLine="0"/>
        <w:jc w:val="left"/>
        <w:rPr/>
      </w:pPr>
      <w:r>
        <w:t>SP214 679725.17</w:t>
      </w:r>
      <w:r>
        <w:tab/>
        <w:t>946180.65</w:t>
      </w:r>
      <w:r>
        <w:tab/>
        <w:t>337.74</w:t>
      </w:r>
    </w:p>
    <w:p>
      <w:pPr>
        <w:tabs>
          <w:tab w:val="center" w:pos="2628"/>
          <w:tab w:val="right" w:pos="4212"/>
        </w:tabs>
        <w:ind w:left="0" w:firstLine="0"/>
        <w:jc w:val="left"/>
        <w:rPr/>
      </w:pPr>
      <w:r>
        <w:t>SP215 679725.17</w:t>
      </w:r>
      <w:r>
        <w:tab/>
        <w:t>946170.65</w:t>
      </w:r>
      <w:r>
        <w:tab/>
        <w:t>337.11</w:t>
      </w:r>
    </w:p>
    <w:p>
      <w:pPr>
        <w:tabs>
          <w:tab w:val="center" w:pos="2628"/>
          <w:tab w:val="right" w:pos="4212"/>
        </w:tabs>
        <w:ind w:left="0" w:firstLine="0"/>
        <w:jc w:val="left"/>
        <w:rPr/>
      </w:pPr>
      <w:r>
        <w:t>SP216 679725.17</w:t>
      </w:r>
      <w:r>
        <w:tab/>
        <w:t>946160.65</w:t>
      </w:r>
      <w:r>
        <w:tab/>
        <w:t>336.47</w:t>
      </w:r>
    </w:p>
    <w:p>
      <w:pPr>
        <w:tabs>
          <w:tab w:val="center" w:pos="2628"/>
          <w:tab w:val="right" w:pos="4212"/>
        </w:tabs>
        <w:ind w:left="0" w:firstLine="0"/>
        <w:jc w:val="left"/>
        <w:rPr/>
      </w:pPr>
      <w:r>
        <w:t>SP</w:t>
      </w:r>
      <w:r>
        <w:t>217 679725.17</w:t>
      </w:r>
      <w:r>
        <w:tab/>
        <w:t>946140.65</w:t>
      </w:r>
      <w:r>
        <w:tab/>
        <w:t>335.21</w:t>
      </w:r>
    </w:p>
    <w:p>
      <w:pPr>
        <w:tabs>
          <w:tab w:val="center" w:pos="2628"/>
          <w:tab w:val="right" w:pos="4212"/>
        </w:tabs>
        <w:ind w:left="0" w:firstLine="0"/>
        <w:jc w:val="left"/>
        <w:rPr/>
      </w:pPr>
      <w:r>
        <w:t>SP218 679725.17</w:t>
      </w:r>
      <w:r>
        <w:tab/>
        <w:t>946130.65</w:t>
      </w:r>
      <w:r>
        <w:tab/>
        <w:t>334.58</w:t>
      </w:r>
    </w:p>
    <w:p>
      <w:pPr>
        <w:tabs>
          <w:tab w:val="center" w:pos="2628"/>
          <w:tab w:val="right" w:pos="4212"/>
        </w:tabs>
        <w:ind w:left="0" w:firstLine="0"/>
        <w:jc w:val="left"/>
        <w:rPr/>
      </w:pPr>
      <w:r>
        <w:t>SP219 679725.17</w:t>
      </w:r>
      <w:r>
        <w:tab/>
        <w:t>946120.65</w:t>
      </w:r>
      <w:r>
        <w:tab/>
        <w:t>334.01</w:t>
      </w:r>
    </w:p>
    <w:p>
      <w:pPr>
        <w:tabs>
          <w:tab w:val="center" w:pos="2628"/>
          <w:tab w:val="right" w:pos="4212"/>
        </w:tabs>
        <w:ind w:left="0" w:firstLine="0"/>
        <w:jc w:val="left"/>
        <w:rPr/>
      </w:pPr>
      <w:r>
        <w:t>SP220 679725.17</w:t>
      </w:r>
      <w:r>
        <w:tab/>
        <w:t>946110.65</w:t>
      </w:r>
      <w:r>
        <w:tab/>
        <w:t>333.47</w:t>
      </w:r>
    </w:p>
    <w:p>
      <w:pPr>
        <w:tabs>
          <w:tab w:val="center" w:pos="2628"/>
          <w:tab w:val="right" w:pos="4212"/>
        </w:tabs>
        <w:ind w:left="0" w:firstLine="0"/>
        <w:jc w:val="left"/>
        <w:rPr/>
      </w:pPr>
      <w:r>
        <w:t>SP221 679725.17</w:t>
      </w:r>
      <w:r>
        <w:tab/>
        <w:t>946100.65</w:t>
      </w:r>
      <w:r>
        <w:tab/>
        <w:t>332.93</w:t>
      </w:r>
    </w:p>
    <w:p>
      <w:pPr>
        <w:tabs>
          <w:tab w:val="center" w:pos="2628"/>
          <w:tab w:val="right" w:pos="4212"/>
        </w:tabs>
        <w:ind w:left="0" w:firstLine="0"/>
        <w:jc w:val="left"/>
        <w:rPr/>
      </w:pPr>
      <w:r>
        <w:t>SP222 679725.17</w:t>
      </w:r>
      <w:r>
        <w:tab/>
        <w:t>946090.65</w:t>
      </w:r>
      <w:r>
        <w:tab/>
        <w:t>332.39</w:t>
      </w:r>
    </w:p>
    <w:p>
      <w:pPr>
        <w:tabs>
          <w:tab w:val="center" w:pos="2628"/>
          <w:tab w:val="right" w:pos="4212"/>
        </w:tabs>
        <w:ind w:left="0" w:firstLine="0"/>
        <w:jc w:val="left"/>
        <w:rPr/>
      </w:pPr>
      <w:r>
        <w:t>SP</w:t>
      </w:r>
      <w:r>
        <w:t>223 679725.17</w:t>
      </w:r>
      <w:r>
        <w:tab/>
        <w:t>946080.65</w:t>
      </w:r>
      <w:r>
        <w:tab/>
        <w:t>331.85</w:t>
      </w:r>
    </w:p>
    <w:p>
      <w:pPr>
        <w:ind w:left="18"/>
        <w:rPr/>
      </w:pPr>
      <w:r>
        <w:t>SP224</w:t>
      </w:r>
      <w:r>
        <w:tab/>
        <w:t>946070.65</w:t>
      </w:r>
      <w:r>
        <w:tab/>
        <w:t>331.3 SP225</w:t>
      </w:r>
      <w:r>
        <w:tab/>
        <w:t>946060.65</w:t>
      </w:r>
      <w:r>
        <w:tab/>
        <w:t>330.76</w:t>
      </w:r>
    </w:p>
    <w:p>
      <w:pPr>
        <w:tabs>
          <w:tab w:val="center" w:pos="2628"/>
          <w:tab w:val="right" w:pos="4212"/>
        </w:tabs>
        <w:ind w:left="0" w:firstLine="0"/>
        <w:jc w:val="left"/>
        <w:rPr/>
      </w:pPr>
      <w:r>
        <w:t>SP226</w:t>
      </w:r>
      <w:r>
        <w:tab/>
        <w:t>946050.65</w:t>
      </w:r>
      <w:r>
        <w:tab/>
        <w:t>330.22</w:t>
      </w:r>
    </w:p>
    <w:p>
      <w:pPr>
        <w:tabs>
          <w:tab w:val="center" w:pos="2628"/>
          <w:tab w:val="right" w:pos="4212"/>
        </w:tabs>
        <w:ind w:left="0" w:firstLine="0"/>
        <w:jc w:val="left"/>
        <w:rPr/>
      </w:pPr>
      <w:r>
        <w:t>SP227</w:t>
      </w:r>
      <w:r>
        <w:tab/>
        <w:t>946040.65</w:t>
      </w:r>
      <w:r>
        <w:tab/>
        <w:t>329.68</w:t>
      </w:r>
    </w:p>
    <w:p>
      <w:pPr>
        <w:tabs>
          <w:tab w:val="center" w:pos="2628"/>
          <w:tab w:val="right" w:pos="4212"/>
        </w:tabs>
        <w:ind w:left="0" w:firstLine="0"/>
        <w:jc w:val="left"/>
        <w:rPr/>
      </w:pPr>
      <w:r>
        <w:t>SP228 679725.17</w:t>
      </w:r>
      <w:r>
        <w:tab/>
        <w:t>946030.65</w:t>
      </w:r>
      <w:r>
        <w:tab/>
        <w:t>329.32</w:t>
      </w:r>
    </w:p>
    <w:p>
      <w:pPr>
        <w:tabs>
          <w:tab w:val="center" w:pos="2628"/>
          <w:tab w:val="right" w:pos="4212"/>
        </w:tabs>
        <w:ind w:left="0" w:firstLine="0"/>
        <w:jc w:val="left"/>
        <w:rPr/>
      </w:pPr>
      <w:r>
        <w:t>SP229 679725.17</w:t>
      </w:r>
      <w:r>
        <w:tab/>
        <w:t>946020.65</w:t>
      </w:r>
      <w:r>
        <w:tab/>
        <w:t>329.12</w:t>
      </w:r>
    </w:p>
    <w:p>
      <w:pPr>
        <w:tabs>
          <w:tab w:val="center" w:pos="2628"/>
          <w:tab w:val="right" w:pos="4212"/>
        </w:tabs>
        <w:ind w:left="0" w:firstLine="0"/>
        <w:jc w:val="left"/>
        <w:rPr/>
      </w:pPr>
      <w:r>
        <w:t>SP230 679725.17</w:t>
      </w:r>
      <w:r>
        <w:tab/>
        <w:t>946010.65</w:t>
      </w:r>
      <w:r>
        <w:tab/>
        <w:t>328.92</w:t>
      </w:r>
    </w:p>
    <w:p>
      <w:pPr>
        <w:tabs>
          <w:tab w:val="center" w:pos="2628"/>
          <w:tab w:val="right" w:pos="4212"/>
        </w:tabs>
        <w:ind w:left="0" w:firstLine="0"/>
        <w:jc w:val="left"/>
        <w:rPr/>
      </w:pPr>
      <w:r>
        <w:t>SP231 679725.17</w:t>
      </w:r>
      <w:r>
        <w:tab/>
        <w:t>946000.65</w:t>
      </w:r>
      <w:r>
        <w:tab/>
        <w:t>328.72</w:t>
      </w:r>
    </w:p>
    <w:p>
      <w:pPr>
        <w:tabs>
          <w:tab w:val="center" w:pos="2628"/>
          <w:tab w:val="right" w:pos="4212"/>
        </w:tabs>
        <w:ind w:left="0" w:firstLine="0"/>
        <w:jc w:val="left"/>
        <w:rPr/>
      </w:pPr>
      <w:r>
        <w:t>SP232 679725.17</w:t>
      </w:r>
      <w:r>
        <w:tab/>
        <w:t>945990.65</w:t>
      </w:r>
      <w:r>
        <w:tab/>
        <w:t>328.52</w:t>
      </w:r>
    </w:p>
    <w:p>
      <w:pPr>
        <w:tabs>
          <w:tab w:val="center" w:pos="2628"/>
          <w:tab w:val="right" w:pos="4212"/>
        </w:tabs>
        <w:ind w:left="0" w:firstLine="0"/>
        <w:jc w:val="left"/>
        <w:rPr/>
      </w:pPr>
      <w:r>
        <w:t>SP233 679725.17</w:t>
      </w:r>
      <w:r>
        <w:tab/>
        <w:t>945980.65</w:t>
      </w:r>
      <w:r>
        <w:tab/>
        <w:t>328.32</w:t>
      </w:r>
    </w:p>
    <w:p>
      <w:pPr>
        <w:tabs>
          <w:tab w:val="center" w:pos="2628"/>
          <w:tab w:val="right" w:pos="4212"/>
        </w:tabs>
        <w:ind w:left="0" w:firstLine="0"/>
        <w:jc w:val="left"/>
        <w:rPr/>
      </w:pPr>
      <w:r>
        <w:t>SP234 679725.17</w:t>
      </w:r>
      <w:r>
        <w:tab/>
        <w:t>945970.65</w:t>
      </w:r>
      <w:r>
        <w:tab/>
        <w:t>328.12</w:t>
      </w:r>
    </w:p>
    <w:p>
      <w:pPr>
        <w:tabs>
          <w:tab w:val="center" w:pos="2628"/>
          <w:tab w:val="right" w:pos="4212"/>
        </w:tabs>
        <w:ind w:left="0" w:firstLine="0"/>
        <w:jc w:val="left"/>
        <w:rPr/>
      </w:pPr>
      <w:r>
        <w:t>SP235 679725.17</w:t>
      </w:r>
      <w:r>
        <w:tab/>
        <w:t>945960.65</w:t>
      </w:r>
      <w:r>
        <w:tab/>
        <w:t>327.92</w:t>
      </w:r>
    </w:p>
    <w:p>
      <w:pPr>
        <w:tabs>
          <w:tab w:val="center" w:pos="2628"/>
          <w:tab w:val="right" w:pos="4212"/>
        </w:tabs>
        <w:ind w:left="0" w:firstLine="0"/>
        <w:jc w:val="left"/>
        <w:rPr/>
      </w:pPr>
      <w:r>
        <w:t>SP236 679725.17</w:t>
      </w:r>
      <w:r>
        <w:tab/>
        <w:t>945950.65</w:t>
      </w:r>
      <w:r>
        <w:tab/>
        <w:t>327.72</w:t>
      </w:r>
    </w:p>
    <w:p>
      <w:pPr>
        <w:tabs>
          <w:tab w:val="center" w:pos="2628"/>
          <w:tab w:val="right" w:pos="4212"/>
        </w:tabs>
        <w:ind w:left="0" w:firstLine="0"/>
        <w:jc w:val="left"/>
        <w:rPr/>
      </w:pPr>
      <w:r>
        <w:t>SP237 679725.17</w:t>
      </w:r>
      <w:r>
        <w:tab/>
        <w:t>945940.65</w:t>
      </w:r>
      <w:r>
        <w:tab/>
        <w:t>327.52</w:t>
      </w:r>
    </w:p>
    <w:p>
      <w:pPr>
        <w:tabs>
          <w:tab w:val="center" w:pos="2628"/>
          <w:tab w:val="right" w:pos="4212"/>
        </w:tabs>
        <w:ind w:left="0" w:firstLine="0"/>
        <w:jc w:val="left"/>
        <w:rPr/>
      </w:pPr>
      <w:r>
        <w:t>SP</w:t>
      </w:r>
      <w:r>
        <w:t>238 679725.17</w:t>
      </w:r>
      <w:r>
        <w:tab/>
        <w:t>945930.65</w:t>
      </w:r>
      <w:r>
        <w:tab/>
        <w:t>327.35</w:t>
      </w:r>
    </w:p>
    <w:p>
      <w:pPr>
        <w:tabs>
          <w:tab w:val="center" w:pos="2628"/>
          <w:tab w:val="right" w:pos="4212"/>
        </w:tabs>
        <w:ind w:left="0" w:firstLine="0"/>
        <w:jc w:val="left"/>
        <w:rPr/>
        <w:sectPr>
          <w:headerReference w:type="default" r:id="rId93"/>
          <w:headerReference w:type="first" r:id="rId94"/>
          <w:headerReference w:type="even" r:id="rId95"/>
          <w:footerReference w:type="default" r:id="rId96"/>
          <w:footerReference w:type="first" r:id="rId97"/>
          <w:footerReference w:type="even" r:id="rId98"/>
          <w:pgSz w:w="11520" w:h="14400"/>
          <w:pgMar w:top="1737" w:right="5580" w:bottom="2430" w:left="1728" w:header="1737" w:footer="983" w:gutter="0"/>
          <w:cols w:space="720"/>
          <w:titlePg/>
        </w:sectPr>
      </w:pPr>
      <w:r>
        <w:t>SP239</w:t>
      </w:r>
      <w:r>
        <w:tab/>
        <w:t>945920.65</w:t>
      </w:r>
      <w:r>
        <w:tab/>
        <w:t>327.18</w:t>
      </w:r>
      <w:r>
        <w:t>
</w:t>
      </w:r>
    </w:p>
    <w:p>
      <w:pPr>
        <w:tabs>
          <w:tab w:val="center" w:pos="2628"/>
          <w:tab w:val="center" w:pos="3906"/>
        </w:tabs>
        <w:ind w:left="0" w:firstLine="0"/>
        <w:jc w:val="left"/>
        <w:rPr/>
      </w:pPr>
      <w:r>
        <w:t>SP240</w:t>
      </w:r>
      <w:r>
        <w:tab/>
        <w:t>945910.65</w:t>
      </w:r>
      <w:r>
        <w:tab/>
        <w:t>327.01</w:t>
      </w:r>
    </w:p>
    <w:p>
      <w:pPr>
        <w:tabs>
          <w:tab w:val="center" w:pos="2628"/>
          <w:tab w:val="center" w:pos="3906"/>
        </w:tabs>
        <w:ind w:left="0" w:firstLine="0"/>
        <w:jc w:val="left"/>
        <w:rPr/>
      </w:pPr>
      <w:r>
        <w:t>SP241</w:t>
      </w:r>
      <w:r>
        <w:tab/>
        <w:t>945900.65</w:t>
      </w:r>
      <w:r>
        <w:tab/>
        <w:t>326.84</w:t>
      </w:r>
    </w:p>
    <w:p>
      <w:pPr>
        <w:tabs>
          <w:tab w:val="center" w:pos="2628"/>
          <w:tab w:val="center" w:pos="3906"/>
        </w:tabs>
        <w:ind w:left="0" w:firstLine="0"/>
        <w:jc w:val="left"/>
        <w:rPr/>
      </w:pPr>
      <w:r>
        <w:t>SP242 679735.17</w:t>
      </w:r>
      <w:r>
        <w:tab/>
        <w:t>946510.65</w:t>
      </w:r>
      <w:r>
        <w:tab/>
        <w:t>351.35</w:t>
      </w:r>
    </w:p>
    <w:p>
      <w:pPr>
        <w:tabs>
          <w:tab w:val="center" w:pos="2628"/>
          <w:tab w:val="center" w:pos="3852"/>
        </w:tabs>
        <w:ind w:left="0" w:firstLine="0"/>
        <w:jc w:val="left"/>
        <w:rPr/>
      </w:pPr>
      <w:r>
        <w:t>SP243 679735.17</w:t>
      </w:r>
      <w:r>
        <w:tab/>
        <w:t>946500.65</w:t>
      </w:r>
      <w:r>
        <w:tab/>
        <w:t>351.1</w:t>
      </w:r>
    </w:p>
    <w:p>
      <w:pPr>
        <w:tabs>
          <w:tab w:val="center" w:pos="2628"/>
          <w:tab w:val="center" w:pos="3906"/>
        </w:tabs>
        <w:ind w:left="0" w:firstLine="0"/>
        <w:jc w:val="left"/>
        <w:rPr/>
      </w:pPr>
      <w:r>
        <w:t>SP244 679735.17</w:t>
      </w:r>
      <w:r>
        <w:tab/>
        <w:t>946490.65</w:t>
      </w:r>
      <w:r>
        <w:tab/>
        <w:t>350.73</w:t>
      </w:r>
    </w:p>
    <w:p>
      <w:pPr>
        <w:tabs>
          <w:tab w:val="center" w:pos="2628"/>
          <w:tab w:val="center" w:pos="3906"/>
        </w:tabs>
        <w:ind w:left="0" w:firstLine="0"/>
        <w:jc w:val="left"/>
        <w:rPr/>
      </w:pPr>
      <w:r>
        <w:t>SP245 679735.17</w:t>
      </w:r>
      <w:r>
        <w:tab/>
        <w:t>946480.65</w:t>
      </w:r>
      <w:r>
        <w:tab/>
        <w:t>350.28</w:t>
      </w:r>
    </w:p>
    <w:p>
      <w:pPr>
        <w:tabs>
          <w:tab w:val="center" w:pos="2628"/>
          <w:tab w:val="center" w:pos="3906"/>
        </w:tabs>
        <w:ind w:left="0" w:firstLine="0"/>
        <w:jc w:val="left"/>
        <w:rPr/>
      </w:pPr>
      <w:r>
        <w:t>SP246 679735.17</w:t>
      </w:r>
      <w:r>
        <w:tab/>
        <w:t>946470.65</w:t>
      </w:r>
      <w:r>
        <w:tab/>
        <w:t>349.83</w:t>
      </w:r>
    </w:p>
    <w:p>
      <w:pPr>
        <w:tabs>
          <w:tab w:val="center" w:pos="2628"/>
          <w:tab w:val="center" w:pos="3906"/>
        </w:tabs>
        <w:ind w:left="0" w:firstLine="0"/>
        <w:jc w:val="left"/>
        <w:rPr/>
      </w:pPr>
      <w:r>
        <w:t>SP247 679735.17</w:t>
      </w:r>
      <w:r>
        <w:tab/>
        <w:t>946460.65</w:t>
      </w:r>
      <w:r>
        <w:tab/>
        <w:t>349.38</w:t>
      </w:r>
    </w:p>
    <w:p>
      <w:pPr>
        <w:tabs>
          <w:tab w:val="center" w:pos="2628"/>
          <w:tab w:val="center" w:pos="3906"/>
        </w:tabs>
        <w:ind w:left="0" w:firstLine="0"/>
        <w:jc w:val="left"/>
        <w:rPr/>
      </w:pPr>
      <w:r>
        <w:t>SP248 679735.17</w:t>
      </w:r>
      <w:r>
        <w:tab/>
        <w:t>946450.65</w:t>
      </w:r>
      <w:r>
        <w:tab/>
        <w:t>348.94</w:t>
      </w:r>
    </w:p>
    <w:sectPr>
      <w:headerReference w:type="default" r:id="rId99"/>
      <w:headerReference w:type="first" r:id="rId100"/>
      <w:headerReference w:type="even" r:id="rId101"/>
      <w:footerReference w:type="default" r:id="rId102"/>
      <w:footerReference w:type="first" r:id="rId103"/>
      <w:footerReference w:type="even" r:id="rId104"/>
      <w:pgSz w:w="11520" w:h="14400"/>
      <w:pgMar w:top="1440" w:right="1440" w:bottom="1440" w:left="1728" w:header="1737" w:footer="98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endnote w:type="separator" w:id="0">
    <w:p>
      <w:pPr>
        <w:spacing w:after="0" w:line="240" w:lineRule="auto"/>
        <w:rPr/>
      </w:pPr>
      <w:r>
        <w:rPr/>
        <w:separator/>
      </w:r>
    </w:p>
  </w:endnote>
  <w:endnote w:type="continuationSeparator" w:id="1">
    <w:p>
      <w:pPr>
        <w:spacing w:after="0" w:line="240" w:lineRule="auto"/>
        <w:rPr/>
      </w:pPr>
      <w:r>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00000000" w:usb1="00000000" w:usb2="00000009" w:usb3="00000000" w:csb0="000001ff" w:csb1="00000000"/>
  </w:font>
  <w:font w:name="Segoe UI Symbol">
    <w:panose1 w:val="020b0502040204020203"/>
    <w:charset w:val="00"/>
    <w:family w:val="swiss"/>
    <w:pitch w:val="variable"/>
    <w:sig w:usb0="00000000" w:usb1="1200ffef" w:usb2="0064c000" w:usb3="00000000" w:csb0="00000001" w:csb1="00000000"/>
  </w:font>
  <w:font w:name="Arial">
    <w:panose1 w:val="020b0604020202020204"/>
    <w:charset w:val="00"/>
    <w:family w:val="swiss"/>
    <w:pitch w:val="variable"/>
    <w:sig w:usb0="00000000" w:usb1="00000000" w:usb2="00000009" w:usb3="00000000" w:csb0="000001ff" w:csb1="00000000"/>
  </w:font>
  <w:font w:name="Calibri">
    <w:panose1 w:val="020f0502020204030204"/>
    <w:charset w:val="00"/>
    <w:family w:val="swiss"/>
    <w:pitch w:val="variable"/>
    <w:sig w:usb0="00000000" w:usb1="4000acff" w:usb2="00000001" w:usb3="00000000" w:csb0="0000019f" w:csb1="00000000"/>
  </w:font>
  <w:font w:name="Aptos">
    <w:panose1 w:val="020b0004020202020204"/>
    <w:charset w:val="00"/>
    <w:family w:val="roman"/>
    <w:notTrueType w:val="on"/>
    <w:pitch w:val="default"/>
  </w:font>
  <w:font w:name="Aptos Display">
    <w:panose1 w:val="020b0004020202020204"/>
    <w:charset w:val="00"/>
    <w:family w:val="roman"/>
    <w:notTrueType w:val="on"/>
    <w:pitch w:val="default"/>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roman"/>
    <w:pitch w:val="variable"/>
    <w:sig w:usb0="61002a87" w:usb1="80000000" w:usb2="00000008" w:usb3="00000000" w:csb0="000001ff" w:csb1="00000000"/>
  </w:font>
  <w:font w:name="Verdana">
    <w:panose1 w:val="020b0604030504040204"/>
    <w:charset w:val="00"/>
    <w:family w:val="roman"/>
    <w:pitch w:val="variable"/>
    <w:sig w:usb0="a10006ff" w:usb1="4000205b" w:usb2="00000010" w:usb3="00000000" w:csb0="0000019f" w:csb1="00000000"/>
  </w:font>
  <w:font w:name="Symbol">
    <w:panose1 w:val="05050102010706020507"/>
    <w:charset w:val="02"/>
    <w:family w:val="roman"/>
    <w:notTrueType w:val="on"/>
    <w:pitch w:val="variable"/>
  </w:font>
  <w:font w:name="Wingdings">
    <w:panose1 w:val="05000000000000000000"/>
    <w:charset w:val="02"/>
    <w:family w:val="auto"/>
    <w:notTrueType w:val="on"/>
    <w:pitch w:val="variable"/>
  </w:font>
  <w:font w:name="Helvetica Neue">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p>
    <w:pPr>
      <w:spacing w:after="0" w:line="259" w:lineRule="auto"/>
      <w:ind w:left="0" w:right="29" w:firstLine="0"/>
      <w:jc w:val="center"/>
      <w:rPr/>
    </w:pPr>
    <w:r>
      <w:fldChar w:fldCharType="begin"/>
    </w:r>
    <w:r>
      <w:instrText xml:space="preserve"> PAGE   \* MERGEFORMAT </w:instrText>
    </w:r>
    <w:r>
      <w:fldChar w:fldCharType="separate"/>
    </w:r>
    <w:r>
      <w:rPr>
        <w:sz w:val="22"/>
      </w:rPr>
      <w:t>i</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p>
    <w:pPr>
      <w:spacing w:after="1151" w:line="259" w:lineRule="auto"/>
      <w:ind w:left="720" w:firstLine="0"/>
      <w:jc w:val="left"/>
      <w:rPr/>
    </w:pPr>
    <w:r>
      <w:t>679725.17</w:t>
    </w:r>
  </w:p>
  <w:p>
    <w:pPr>
      <w:spacing w:after="0" w:line="259" w:lineRule="auto"/>
      <w:ind w:left="0" w:right="70" w:firstLine="0"/>
      <w:jc w:val="right"/>
      <w:rPr/>
    </w:pPr>
    <w:r>
      <w:fldChar w:fldCharType="begin"/>
    </w:r>
    <w:r>
      <w:instrText xml:space="preserve"> PAGE   \* MERGEFORMAT </w:instrText>
    </w:r>
    <w:r>
      <w:fldChar w:fldCharType="separate"/>
    </w:r>
    <w:r>
      <w:rPr>
        <w:sz w:val="22"/>
      </w:rPr>
      <w:t>56</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p>
    <w:pPr>
      <w:spacing w:after="1151" w:line="259" w:lineRule="auto"/>
      <w:ind w:left="720" w:firstLine="0"/>
      <w:jc w:val="left"/>
      <w:rPr/>
    </w:pPr>
    <w:r>
      <w:t>679725.17</w:t>
    </w:r>
  </w:p>
  <w:p>
    <w:pPr>
      <w:spacing w:after="0" w:line="259" w:lineRule="auto"/>
      <w:ind w:left="0" w:right="70" w:firstLine="0"/>
      <w:jc w:val="right"/>
      <w:rPr/>
    </w:pPr>
    <w:r>
      <w:fldChar w:fldCharType="begin"/>
    </w:r>
    <w:r>
      <w:instrText xml:space="preserve"> PAGE   \* MERGEFORMAT </w:instrText>
    </w:r>
    <w:r>
      <w:fldChar w:fldCharType="separate"/>
    </w:r>
    <w:r>
      <w:rPr>
        <w:sz w:val="22"/>
      </w:rPr>
      <w:t>56</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p>
    <w:pPr>
      <w:spacing w:after="1151" w:line="259" w:lineRule="auto"/>
      <w:ind w:left="720" w:firstLine="0"/>
      <w:jc w:val="left"/>
      <w:rPr/>
    </w:pPr>
    <w:r>
      <w:t>679725.17</w:t>
    </w:r>
  </w:p>
  <w:p>
    <w:pPr>
      <w:spacing w:after="0" w:line="259" w:lineRule="auto"/>
      <w:ind w:left="0" w:right="70" w:firstLine="0"/>
      <w:jc w:val="right"/>
      <w:rPr/>
    </w:pPr>
    <w:r>
      <w:fldChar w:fldCharType="begin"/>
    </w:r>
    <w:r>
      <w:instrText xml:space="preserve"> PAGE   \* MERGEFORMAT </w:instrText>
    </w:r>
    <w:r>
      <w:fldChar w:fldCharType="separate"/>
    </w:r>
    <w:r>
      <w:rPr>
        <w:sz w:val="22"/>
      </w:rPr>
      <w:t>56</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p>
    <w:pPr>
      <w:spacing w:after="0" w:line="259" w:lineRule="auto"/>
      <w:ind w:left="0" w:right="278" w:firstLine="0"/>
      <w:jc w:val="center"/>
      <w:rPr/>
    </w:pPr>
    <w:r>
      <w:fldChar w:fldCharType="begin"/>
    </w:r>
    <w:r>
      <w:instrText xml:space="preserve"> PAGE   \* MERGEFORMAT </w:instrText>
    </w:r>
    <w:r>
      <w:fldChar w:fldCharType="separate"/>
    </w:r>
    <w:r>
      <w:rPr>
        <w:sz w:val="22"/>
      </w:rPr>
      <w:t>1</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p>
    <w:pPr>
      <w:spacing w:after="0" w:line="259" w:lineRule="auto"/>
      <w:ind w:left="0" w:right="278" w:firstLine="0"/>
      <w:jc w:val="center"/>
      <w:rPr/>
    </w:pPr>
    <w:r>
      <w:fldChar w:fldCharType="begin"/>
    </w:r>
    <w:r>
      <w:instrText xml:space="preserve"> PAGE   \* MERGEFORMAT </w:instrText>
    </w:r>
    <w:r>
      <w:fldChar w:fldCharType="separate"/>
    </w:r>
    <w:r>
      <w:rPr>
        <w:sz w:val="22"/>
      </w:rPr>
      <w:t>1</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p>
    <w:pPr>
      <w:spacing w:after="0" w:line="259" w:lineRule="auto"/>
      <w:ind w:left="0" w:right="278" w:firstLine="0"/>
      <w:jc w:val="center"/>
      <w:rPr/>
    </w:pPr>
    <w:r>
      <w:fldChar w:fldCharType="begin"/>
    </w:r>
    <w:r>
      <w:instrText xml:space="preserve"> PAGE   \* MERGEFORMAT </w:instrText>
    </w:r>
    <w:r>
      <w:fldChar w:fldCharType="separate"/>
    </w:r>
    <w:r>
      <w:rPr>
        <w:sz w:val="22"/>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p>
    <w:pPr>
      <w:spacing w:after="0" w:line="259" w:lineRule="auto"/>
      <w:ind w:left="0" w:right="29" w:firstLine="0"/>
      <w:jc w:val="center"/>
      <w:rPr/>
    </w:pPr>
    <w:r>
      <w:fldChar w:fldCharType="begin"/>
    </w:r>
    <w:r>
      <w:instrText xml:space="preserve"> PAGE   \* MERGEFORMAT </w:instrText>
    </w:r>
    <w:r>
      <w:fldChar w:fldCharType="separate"/>
    </w:r>
    <w:r>
      <w:rPr>
        <w:sz w:val="22"/>
      </w:rPr>
      <w:t>i</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p>
    <w:pPr>
      <w:spacing w:after="0" w:line="259" w:lineRule="auto"/>
      <w:ind w:left="0" w:right="29" w:firstLine="0"/>
      <w:jc w:val="center"/>
      <w:rPr/>
    </w:pPr>
    <w:r>
      <w:fldChar w:fldCharType="begin"/>
    </w:r>
    <w:r>
      <w:instrText xml:space="preserve"> PAGE   \* MERGEFORMAT </w:instrText>
    </w:r>
    <w:r>
      <w:fldChar w:fldCharType="separate"/>
    </w:r>
    <w:r>
      <w:rPr>
        <w:sz w:val="22"/>
      </w:rPr>
      <w:t>i</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p>
    <w:pPr>
      <w:spacing w:after="0" w:line="259" w:lineRule="auto"/>
      <w:ind w:left="0" w:right="88" w:firstLine="0"/>
      <w:jc w:val="center"/>
      <w:rPr/>
    </w:pPr>
    <w:r>
      <w:fldChar w:fldCharType="begin"/>
    </w:r>
    <w:r>
      <w:instrText xml:space="preserve"> PAGE   \* MERGEFORMAT </w:instrText>
    </w:r>
    <w:r>
      <w:fldChar w:fldCharType="separate"/>
    </w:r>
    <w:r>
      <w:rPr>
        <w:sz w:val="22"/>
      </w:rP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p>
    <w:pPr>
      <w:spacing w:after="0" w:line="259" w:lineRule="auto"/>
      <w:ind w:left="0" w:right="88" w:firstLine="0"/>
      <w:jc w:val="center"/>
      <w:rPr/>
    </w:pPr>
    <w:r>
      <w:fldChar w:fldCharType="begin"/>
    </w:r>
    <w:r>
      <w:instrText xml:space="preserve"> PAGE   \* MERGEFORMAT </w:instrText>
    </w:r>
    <w:r>
      <w:fldChar w:fldCharType="separate"/>
    </w:r>
    <w:r>
      <w:rPr>
        <w:sz w:val="22"/>
      </w:rPr>
      <w:t>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p>
    <w:pPr>
      <w:spacing w:after="0" w:line="259" w:lineRule="auto"/>
      <w:ind w:left="0" w:right="88" w:firstLine="0"/>
      <w:jc w:val="center"/>
      <w:rPr/>
    </w:pPr>
    <w:r>
      <w:fldChar w:fldCharType="begin"/>
    </w:r>
    <w:r>
      <w:instrText xml:space="preserve"> PAGE   \* MERGEFORMAT </w:instrText>
    </w:r>
    <w:r>
      <w:fldChar w:fldCharType="separate"/>
    </w:r>
    <w:r>
      <w:rPr>
        <w:sz w:val="22"/>
      </w:rPr>
      <w:t>1</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p>
    <w:pPr>
      <w:spacing w:after="1151" w:line="259" w:lineRule="auto"/>
      <w:ind w:left="720" w:firstLine="0"/>
      <w:jc w:val="left"/>
      <w:rPr/>
    </w:pPr>
    <w:r>
      <w:t>679715.17</w:t>
    </w:r>
  </w:p>
  <w:p>
    <w:pPr>
      <w:spacing w:after="0" w:line="259" w:lineRule="auto"/>
      <w:ind w:left="0" w:right="70" w:firstLine="0"/>
      <w:jc w:val="right"/>
      <w:rPr/>
    </w:pPr>
    <w:r>
      <w:fldChar w:fldCharType="begin"/>
    </w:r>
    <w:r>
      <w:instrText xml:space="preserve"> PAGE   \* MERGEFORMAT </w:instrText>
    </w:r>
    <w:r>
      <w:fldChar w:fldCharType="separate"/>
    </w:r>
    <w:r>
      <w:rPr>
        <w:sz w:val="22"/>
      </w:rPr>
      <w:t>53</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p>
    <w:pPr>
      <w:spacing w:after="1151" w:line="259" w:lineRule="auto"/>
      <w:ind w:left="720" w:firstLine="0"/>
      <w:jc w:val="left"/>
      <w:rPr/>
    </w:pPr>
    <w:r>
      <w:t>679715.17</w:t>
    </w:r>
  </w:p>
  <w:p>
    <w:pPr>
      <w:spacing w:after="0" w:line="259" w:lineRule="auto"/>
      <w:ind w:left="0" w:right="70" w:firstLine="0"/>
      <w:jc w:val="right"/>
      <w:rPr/>
    </w:pPr>
    <w:r>
      <w:fldChar w:fldCharType="begin"/>
    </w:r>
    <w:r>
      <w:instrText xml:space="preserve"> PAGE   \* MERGEFORMAT </w:instrText>
    </w:r>
    <w:r>
      <w:fldChar w:fldCharType="separate"/>
    </w:r>
    <w:r>
      <w:rPr>
        <w:sz w:val="22"/>
      </w:rPr>
      <w:t>53</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p>
    <w:pPr>
      <w:spacing w:after="1151" w:line="259" w:lineRule="auto"/>
      <w:ind w:left="720" w:firstLine="0"/>
      <w:jc w:val="left"/>
      <w:rPr/>
    </w:pPr>
    <w:r>
      <w:t>679715.17</w:t>
    </w:r>
  </w:p>
  <w:p>
    <w:pPr>
      <w:spacing w:after="0" w:line="259" w:lineRule="auto"/>
      <w:ind w:left="0" w:right="70" w:firstLine="0"/>
      <w:jc w:val="right"/>
      <w:rPr/>
    </w:pPr>
    <w:r>
      <w:fldChar w:fldCharType="begin"/>
    </w:r>
    <w:r>
      <w:instrText xml:space="preserve"> PAGE   \* MERGEFORMAT </w:instrText>
    </w:r>
    <w:r>
      <w:fldChar w:fldCharType="separate"/>
    </w:r>
    <w:r>
      <w:rPr>
        <w:sz w:val="22"/>
      </w:rPr>
      <w:t>53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footnote w:type="separator" w:id="0">
    <w:p>
      <w:pPr>
        <w:spacing w:after="0" w:line="240" w:lineRule="auto"/>
        <w:rPr/>
      </w:pPr>
      <w:r>
        <w:rPr/>
        <w:separator/>
      </w:r>
    </w:p>
  </w:footnote>
  <w:footnote w:type="continuationSeparator" w:id="1">
    <w:p>
      <w:pPr>
        <w:spacing w:after="0" w:line="240" w:lineRule="auto"/>
        <w:rPr/>
      </w:pPr>
      <w:r>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p>
    <w:pPr>
      <w:spacing w:after="160" w:line="259" w:lineRule="auto"/>
      <w:ind w:left="0" w:firstLine="0"/>
      <w:jc w:val="left"/>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p>
    <w:pPr>
      <w:spacing w:after="411" w:line="259" w:lineRule="auto"/>
      <w:ind w:left="720" w:firstLine="0"/>
      <w:jc w:val="left"/>
      <w:rPr/>
    </w:pPr>
    <w:r>
      <w:t>679725.17</w:t>
    </w:r>
  </w:p>
  <w:p>
    <w:pPr>
      <w:spacing w:after="412" w:line="259" w:lineRule="auto"/>
      <w:ind w:left="720" w:firstLine="0"/>
      <w:jc w:val="left"/>
      <w:rPr/>
    </w:pPr>
    <w:r>
      <w:t>679725.17</w:t>
    </w:r>
  </w:p>
  <w:p>
    <w:pPr>
      <w:spacing w:after="0" w:line="259" w:lineRule="auto"/>
      <w:ind w:left="720" w:firstLine="0"/>
      <w:jc w:val="left"/>
      <w:rPr/>
    </w:pPr>
    <w:r>
      <w:t>679725.17</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p>
    <w:pPr>
      <w:spacing w:after="411" w:line="259" w:lineRule="auto"/>
      <w:ind w:left="720" w:firstLine="0"/>
      <w:jc w:val="left"/>
      <w:rPr/>
    </w:pPr>
    <w:r>
      <w:t>679715.17</w:t>
    </w:r>
  </w:p>
  <w:p>
    <w:pPr>
      <w:spacing w:after="412" w:line="259" w:lineRule="auto"/>
      <w:ind w:left="720" w:firstLine="0"/>
      <w:jc w:val="left"/>
      <w:rPr/>
    </w:pPr>
    <w:r>
      <w:t>679715.17</w:t>
    </w:r>
  </w:p>
  <w:p>
    <w:pPr>
      <w:spacing w:after="0" w:line="259" w:lineRule="auto"/>
      <w:ind w:left="720" w:firstLine="0"/>
      <w:jc w:val="left"/>
      <w:rPr/>
    </w:pPr>
    <w:r>
      <w:t>679715.17</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p>
    <w:pPr>
      <w:spacing w:after="411" w:line="259" w:lineRule="auto"/>
      <w:ind w:left="720" w:firstLine="0"/>
      <w:jc w:val="left"/>
      <w:rPr/>
    </w:pPr>
    <w:r>
      <w:t>679725.17</w:t>
    </w:r>
  </w:p>
  <w:p>
    <w:pPr>
      <w:spacing w:after="412" w:line="259" w:lineRule="auto"/>
      <w:ind w:left="720" w:firstLine="0"/>
      <w:jc w:val="left"/>
      <w:rPr/>
    </w:pPr>
    <w:r>
      <w:t>679725.17</w:t>
    </w:r>
  </w:p>
  <w:p>
    <w:pPr>
      <w:spacing w:after="0" w:line="259" w:lineRule="auto"/>
      <w:ind w:left="720" w:firstLine="0"/>
      <w:jc w:val="left"/>
      <w:rPr/>
    </w:pPr>
    <w:r>
      <w:t>679725.17</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p>
    <w:pPr>
      <w:spacing w:after="411" w:line="259" w:lineRule="auto"/>
      <w:ind w:left="720" w:firstLine="0"/>
      <w:jc w:val="left"/>
      <w:rPr/>
    </w:pPr>
    <w:r>
      <w:t>679725.17</w:t>
    </w:r>
  </w:p>
  <w:p>
    <w:pPr>
      <w:spacing w:after="0" w:line="259" w:lineRule="auto"/>
      <w:ind w:left="720" w:firstLine="0"/>
      <w:jc w:val="left"/>
      <w:rPr/>
    </w:pPr>
    <w:r>
      <w:t>679725.17</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p>
    <w:pPr>
      <w:spacing w:after="411" w:line="259" w:lineRule="auto"/>
      <w:ind w:left="720" w:firstLine="0"/>
      <w:jc w:val="left"/>
      <w:rPr/>
    </w:pPr>
    <w:r>
      <w:t>679725.17</w:t>
    </w:r>
  </w:p>
  <w:p>
    <w:pPr>
      <w:spacing w:after="0" w:line="259" w:lineRule="auto"/>
      <w:ind w:left="720" w:firstLine="0"/>
      <w:jc w:val="left"/>
      <w:rPr/>
    </w:pPr>
    <w:r>
      <w:t>679725.17</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p>
    <w:pPr>
      <w:spacing w:after="411" w:line="259" w:lineRule="auto"/>
      <w:ind w:left="720" w:firstLine="0"/>
      <w:jc w:val="left"/>
      <w:rPr/>
    </w:pPr>
    <w:r>
      <w:t>679725.17</w:t>
    </w:r>
  </w:p>
  <w:p>
    <w:pPr>
      <w:spacing w:after="0" w:line="259" w:lineRule="auto"/>
      <w:ind w:left="720" w:firstLine="0"/>
      <w:jc w:val="left"/>
      <w:rPr/>
    </w:pPr>
    <w:r>
      <w:t>679725.17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p>
    <w:pPr>
      <w:spacing w:after="160" w:line="259" w:lineRule="auto"/>
      <w:ind w:left="0" w:firstLine="0"/>
      <w:jc w:val="lef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p>
    <w:pPr>
      <w:spacing w:after="160" w:line="259" w:lineRule="auto"/>
      <w:ind w:left="0" w:firstLine="0"/>
      <w:jc w:val="lef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p>
    <w:pPr>
      <w:spacing w:after="160" w:line="259" w:lineRule="auto"/>
      <w:ind w:left="0" w:firstLine="0"/>
      <w:jc w:val="left"/>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p>
    <w:pPr>
      <w:spacing w:after="160" w:line="259" w:lineRule="auto"/>
      <w:ind w:left="0" w:firstLine="0"/>
      <w:jc w:val="left"/>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p>
    <w:pPr>
      <w:spacing w:after="160" w:line="259" w:lineRule="auto"/>
      <w:ind w:left="0" w:firstLine="0"/>
      <w:jc w:val="left"/>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p>
    <w:pPr>
      <w:spacing w:after="411" w:line="259" w:lineRule="auto"/>
      <w:ind w:left="720" w:firstLine="0"/>
      <w:jc w:val="left"/>
      <w:rPr/>
    </w:pPr>
    <w:r>
      <w:t>679715.17</w:t>
    </w:r>
  </w:p>
  <w:p>
    <w:pPr>
      <w:spacing w:after="412" w:line="259" w:lineRule="auto"/>
      <w:ind w:left="720" w:firstLine="0"/>
      <w:jc w:val="left"/>
      <w:rPr/>
    </w:pPr>
    <w:r>
      <w:t>679715.17</w:t>
    </w:r>
  </w:p>
  <w:p>
    <w:pPr>
      <w:spacing w:after="0" w:line="259" w:lineRule="auto"/>
      <w:ind w:left="720" w:firstLine="0"/>
      <w:jc w:val="left"/>
      <w:rPr/>
    </w:pPr>
    <w:r>
      <w:t>679715.17</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p>
    <w:pPr>
      <w:spacing w:after="160" w:line="259" w:lineRule="auto"/>
      <w:ind w:left="0" w:firstLine="0"/>
      <w:jc w:val="left"/>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p>
    <w:pPr>
      <w:spacing w:after="411" w:line="259" w:lineRule="auto"/>
      <w:ind w:left="720" w:firstLine="0"/>
      <w:jc w:val="left"/>
      <w:rPr/>
    </w:pPr>
    <w:r>
      <w:t>679715.17</w:t>
    </w:r>
  </w:p>
  <w:p>
    <w:pPr>
      <w:spacing w:after="412" w:line="259" w:lineRule="auto"/>
      <w:ind w:left="720" w:firstLine="0"/>
      <w:jc w:val="left"/>
      <w:rPr/>
    </w:pPr>
    <w:r>
      <w:t>679715.17</w:t>
    </w:r>
  </w:p>
  <w:p>
    <w:pPr>
      <w:spacing w:after="0" w:line="259" w:lineRule="auto"/>
      <w:ind w:left="720" w:firstLine="0"/>
      <w:jc w:val="left"/>
      <w:rPr/>
    </w:pPr>
    <w:r>
      <w:t>679715.17</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14="http://schemas.microsoft.com/office/word/2010/wordml" xmlns:w="http://schemas.openxmlformats.org/wordprocessingml/2006/main">
  <w:abstractNum w:abstractNumId="0">
    <w:multiLevelType w:val="hybridMultilevel"/>
    <w:lvl w:ilvl="0" w:tentative="0">
      <w:start w:val="1"/>
      <w:numFmt w:val="decimal"/>
      <w:lvlText w:val="%1."/>
      <w:lvlJc w:val="left"/>
      <w:pPr>
        <w:ind w:left="108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1" w:tentative="0">
      <w:start w:val="1"/>
      <w:numFmt w:val="lowerLetter"/>
      <w:lvlText w:val="%2"/>
      <w:lvlJc w:val="left"/>
      <w:pPr>
        <w:ind w:left="180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2" w:tentative="0">
      <w:start w:val="1"/>
      <w:numFmt w:val="lowerRoman"/>
      <w:lvlText w:val="%3"/>
      <w:lvlJc w:val="left"/>
      <w:pPr>
        <w:ind w:left="252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3" w:tentative="0">
      <w:start w:val="1"/>
      <w:numFmt w:val="decimal"/>
      <w:lvlText w:val="%4"/>
      <w:lvlJc w:val="left"/>
      <w:pPr>
        <w:ind w:left="324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4" w:tentative="0">
      <w:start w:val="1"/>
      <w:numFmt w:val="lowerLetter"/>
      <w:lvlText w:val="%5"/>
      <w:lvlJc w:val="left"/>
      <w:pPr>
        <w:ind w:left="396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5" w:tentative="0">
      <w:start w:val="1"/>
      <w:numFmt w:val="lowerRoman"/>
      <w:lvlText w:val="%6"/>
      <w:lvlJc w:val="left"/>
      <w:pPr>
        <w:ind w:left="468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6" w:tentative="0">
      <w:start w:val="1"/>
      <w:numFmt w:val="decimal"/>
      <w:lvlText w:val="%7"/>
      <w:lvlJc w:val="left"/>
      <w:pPr>
        <w:ind w:left="540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7" w:tentative="0">
      <w:start w:val="1"/>
      <w:numFmt w:val="lowerLetter"/>
      <w:lvlText w:val="%8"/>
      <w:lvlJc w:val="left"/>
      <w:pPr>
        <w:ind w:left="612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8" w:tentative="0">
      <w:start w:val="1"/>
      <w:numFmt w:val="lowerRoman"/>
      <w:lvlText w:val="%9"/>
      <w:lvlJc w:val="left"/>
      <w:pPr>
        <w:ind w:left="684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abstractNum>
  <w:abstractNum w:abstractNumId="1">
    <w:multiLevelType w:val="hybridMultilevel"/>
    <w:lvl w:ilvl="0" w:tentative="0">
      <w:start w:val="1"/>
      <w:numFmt w:val="lowerRoman"/>
      <w:lvlText w:val="%1."/>
      <w:lvlJc w:val="left"/>
      <w:pPr>
        <w:ind w:left="72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1" w:tentative="0">
      <w:start w:val="1"/>
      <w:numFmt w:val="lowerLetter"/>
      <w:lvlText w:val="%2"/>
      <w:lvlJc w:val="left"/>
      <w:pPr>
        <w:ind w:left="108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2" w:tentative="0">
      <w:start w:val="1"/>
      <w:numFmt w:val="lowerRoman"/>
      <w:lvlText w:val="%3"/>
      <w:lvlJc w:val="left"/>
      <w:pPr>
        <w:ind w:left="180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3" w:tentative="0">
      <w:start w:val="1"/>
      <w:numFmt w:val="decimal"/>
      <w:lvlText w:val="%4"/>
      <w:lvlJc w:val="left"/>
      <w:pPr>
        <w:ind w:left="252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4" w:tentative="0">
      <w:start w:val="1"/>
      <w:numFmt w:val="lowerLetter"/>
      <w:lvlText w:val="%5"/>
      <w:lvlJc w:val="left"/>
      <w:pPr>
        <w:ind w:left="324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5" w:tentative="0">
      <w:start w:val="1"/>
      <w:numFmt w:val="lowerRoman"/>
      <w:lvlText w:val="%6"/>
      <w:lvlJc w:val="left"/>
      <w:pPr>
        <w:ind w:left="396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6" w:tentative="0">
      <w:start w:val="1"/>
      <w:numFmt w:val="decimal"/>
      <w:lvlText w:val="%7"/>
      <w:lvlJc w:val="left"/>
      <w:pPr>
        <w:ind w:left="468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7" w:tentative="0">
      <w:start w:val="1"/>
      <w:numFmt w:val="lowerLetter"/>
      <w:lvlText w:val="%8"/>
      <w:lvlJc w:val="left"/>
      <w:pPr>
        <w:ind w:left="540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8" w:tentative="0">
      <w:start w:val="1"/>
      <w:numFmt w:val="lowerRoman"/>
      <w:lvlText w:val="%9"/>
      <w:lvlJc w:val="left"/>
      <w:pPr>
        <w:ind w:left="612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abstractNum>
  <w:abstractNum w:abstractNumId="2">
    <w:multiLevelType w:val="hybridMultilevel"/>
    <w:lvl w:ilvl="0" w:tentative="0">
      <w:start w:val="1"/>
      <w:numFmt w:val="decimal"/>
      <w:lvlText w:val="%1."/>
      <w:lvlJc w:val="left"/>
      <w:pPr>
        <w:ind w:left="361"/>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1" w:tentative="0">
      <w:start w:val="1"/>
      <w:numFmt w:val="lowerLetter"/>
      <w:lvlText w:val="%2"/>
      <w:lvlJc w:val="left"/>
      <w:pPr>
        <w:ind w:left="108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2" w:tentative="0">
      <w:start w:val="1"/>
      <w:numFmt w:val="lowerRoman"/>
      <w:lvlText w:val="%3"/>
      <w:lvlJc w:val="left"/>
      <w:pPr>
        <w:ind w:left="180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3" w:tentative="0">
      <w:start w:val="1"/>
      <w:numFmt w:val="decimal"/>
      <w:lvlText w:val="%4"/>
      <w:lvlJc w:val="left"/>
      <w:pPr>
        <w:ind w:left="252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4" w:tentative="0">
      <w:start w:val="1"/>
      <w:numFmt w:val="lowerLetter"/>
      <w:lvlText w:val="%5"/>
      <w:lvlJc w:val="left"/>
      <w:pPr>
        <w:ind w:left="324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5" w:tentative="0">
      <w:start w:val="1"/>
      <w:numFmt w:val="lowerRoman"/>
      <w:lvlText w:val="%6"/>
      <w:lvlJc w:val="left"/>
      <w:pPr>
        <w:ind w:left="396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6" w:tentative="0">
      <w:start w:val="1"/>
      <w:numFmt w:val="decimal"/>
      <w:lvlText w:val="%7"/>
      <w:lvlJc w:val="left"/>
      <w:pPr>
        <w:ind w:left="468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7" w:tentative="0">
      <w:start w:val="1"/>
      <w:numFmt w:val="lowerLetter"/>
      <w:lvlText w:val="%8"/>
      <w:lvlJc w:val="left"/>
      <w:pPr>
        <w:ind w:left="540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8" w:tentative="0">
      <w:start w:val="1"/>
      <w:numFmt w:val="lowerRoman"/>
      <w:lvlText w:val="%9"/>
      <w:lvlJc w:val="left"/>
      <w:pPr>
        <w:ind w:left="612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abstractNum>
  <w:abstractNum w:abstractNumId="3">
    <w:multiLevelType w:val="hybridMultilevel"/>
    <w:lvl w:ilvl="0" w:tentative="0">
      <w:start w:val="1"/>
      <w:numFmt w:val="decimal"/>
      <w:lvlText w:val="%1."/>
      <w:lvlJc w:val="left"/>
      <w:pPr>
        <w:ind w:left="236"/>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1" w:tentative="0">
      <w:start w:val="1"/>
      <w:numFmt w:val="lowerLetter"/>
      <w:lvlText w:val="%2"/>
      <w:lvlJc w:val="left"/>
      <w:pPr>
        <w:ind w:left="108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2" w:tentative="0">
      <w:start w:val="1"/>
      <w:numFmt w:val="lowerRoman"/>
      <w:lvlText w:val="%3"/>
      <w:lvlJc w:val="left"/>
      <w:pPr>
        <w:ind w:left="180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3" w:tentative="0">
      <w:start w:val="1"/>
      <w:numFmt w:val="decimal"/>
      <w:lvlText w:val="%4"/>
      <w:lvlJc w:val="left"/>
      <w:pPr>
        <w:ind w:left="252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4" w:tentative="0">
      <w:start w:val="1"/>
      <w:numFmt w:val="lowerLetter"/>
      <w:lvlText w:val="%5"/>
      <w:lvlJc w:val="left"/>
      <w:pPr>
        <w:ind w:left="324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5" w:tentative="0">
      <w:start w:val="1"/>
      <w:numFmt w:val="lowerRoman"/>
      <w:lvlText w:val="%6"/>
      <w:lvlJc w:val="left"/>
      <w:pPr>
        <w:ind w:left="396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6" w:tentative="0">
      <w:start w:val="1"/>
      <w:numFmt w:val="decimal"/>
      <w:lvlText w:val="%7"/>
      <w:lvlJc w:val="left"/>
      <w:pPr>
        <w:ind w:left="468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7" w:tentative="0">
      <w:start w:val="1"/>
      <w:numFmt w:val="lowerLetter"/>
      <w:lvlText w:val="%8"/>
      <w:lvlJc w:val="left"/>
      <w:pPr>
        <w:ind w:left="540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8" w:tentative="0">
      <w:start w:val="1"/>
      <w:numFmt w:val="lowerRoman"/>
      <w:lvlText w:val="%9"/>
      <w:lvlJc w:val="left"/>
      <w:pPr>
        <w:ind w:left="612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abstractNum>
  <w:abstractNum w:abstractNumId="4">
    <w:multiLevelType w:val="hybridMultilevel"/>
    <w:lvl w:ilvl="0" w:tentative="0">
      <w:start w:val="1"/>
      <w:numFmt w:val="decimal"/>
      <w:lvlText w:val="%1."/>
      <w:lvlJc w:val="left"/>
      <w:pPr>
        <w:ind w:left="236"/>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1" w:tentative="0">
      <w:start w:val="1"/>
      <w:numFmt w:val="lowerLetter"/>
      <w:lvlText w:val="%2"/>
      <w:lvlJc w:val="left"/>
      <w:pPr>
        <w:ind w:left="108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2" w:tentative="0">
      <w:start w:val="1"/>
      <w:numFmt w:val="lowerRoman"/>
      <w:lvlText w:val="%3"/>
      <w:lvlJc w:val="left"/>
      <w:pPr>
        <w:ind w:left="180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3" w:tentative="0">
      <w:start w:val="1"/>
      <w:numFmt w:val="decimal"/>
      <w:lvlText w:val="%4"/>
      <w:lvlJc w:val="left"/>
      <w:pPr>
        <w:ind w:left="252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4" w:tentative="0">
      <w:start w:val="1"/>
      <w:numFmt w:val="lowerLetter"/>
      <w:lvlText w:val="%5"/>
      <w:lvlJc w:val="left"/>
      <w:pPr>
        <w:ind w:left="324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5" w:tentative="0">
      <w:start w:val="1"/>
      <w:numFmt w:val="lowerRoman"/>
      <w:lvlText w:val="%6"/>
      <w:lvlJc w:val="left"/>
      <w:pPr>
        <w:ind w:left="396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6" w:tentative="0">
      <w:start w:val="1"/>
      <w:numFmt w:val="decimal"/>
      <w:lvlText w:val="%7"/>
      <w:lvlJc w:val="left"/>
      <w:pPr>
        <w:ind w:left="468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7" w:tentative="0">
      <w:start w:val="1"/>
      <w:numFmt w:val="lowerLetter"/>
      <w:lvlText w:val="%8"/>
      <w:lvlJc w:val="left"/>
      <w:pPr>
        <w:ind w:left="540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8" w:tentative="0">
      <w:start w:val="1"/>
      <w:numFmt w:val="lowerRoman"/>
      <w:lvlText w:val="%9"/>
      <w:lvlJc w:val="left"/>
      <w:pPr>
        <w:ind w:left="612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abstractNum>
  <w:abstractNum w:abstractNumId="5">
    <w:multiLevelType w:val="hybridMultilevel"/>
    <w:lvl w:ilvl="0" w:tentative="0">
      <w:start w:val="1"/>
      <w:numFmt w:val="lowerRoman"/>
      <w:lvlText w:val="(%1)"/>
      <w:lvlJc w:val="left"/>
      <w:pPr>
        <w:ind w:left="728"/>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1" w:tentative="0">
      <w:start w:val="1"/>
      <w:numFmt w:val="lowerLetter"/>
      <w:lvlText w:val="%2"/>
      <w:lvlJc w:val="left"/>
      <w:pPr>
        <w:ind w:left="108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2" w:tentative="0">
      <w:start w:val="1"/>
      <w:numFmt w:val="lowerRoman"/>
      <w:lvlText w:val="%3"/>
      <w:lvlJc w:val="left"/>
      <w:pPr>
        <w:ind w:left="180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3" w:tentative="0">
      <w:start w:val="1"/>
      <w:numFmt w:val="decimal"/>
      <w:lvlText w:val="%4"/>
      <w:lvlJc w:val="left"/>
      <w:pPr>
        <w:ind w:left="252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4" w:tentative="0">
      <w:start w:val="1"/>
      <w:numFmt w:val="lowerLetter"/>
      <w:lvlText w:val="%5"/>
      <w:lvlJc w:val="left"/>
      <w:pPr>
        <w:ind w:left="324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5" w:tentative="0">
      <w:start w:val="1"/>
      <w:numFmt w:val="lowerRoman"/>
      <w:lvlText w:val="%6"/>
      <w:lvlJc w:val="left"/>
      <w:pPr>
        <w:ind w:left="396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6" w:tentative="0">
      <w:start w:val="1"/>
      <w:numFmt w:val="decimal"/>
      <w:lvlText w:val="%7"/>
      <w:lvlJc w:val="left"/>
      <w:pPr>
        <w:ind w:left="468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7" w:tentative="0">
      <w:start w:val="1"/>
      <w:numFmt w:val="lowerLetter"/>
      <w:lvlText w:val="%8"/>
      <w:lvlJc w:val="left"/>
      <w:pPr>
        <w:ind w:left="540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8" w:tentative="0">
      <w:start w:val="1"/>
      <w:numFmt w:val="lowerRoman"/>
      <w:lvlText w:val="%9"/>
      <w:lvlJc w:val="left"/>
      <w:pPr>
        <w:ind w:left="612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abstractNum>
  <w:abstractNum w:abstractNumId="6">
    <w:multiLevelType w:val="hybridMultilevel"/>
    <w:lvl w:ilvl="0" w:tentative="0">
      <w:start w:val="1"/>
      <w:numFmt w:val="decimal"/>
      <w:lvlText w:val="%1."/>
      <w:lvlJc w:val="left"/>
      <w:pPr>
        <w:ind w:left="259"/>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1" w:tentative="0">
      <w:start w:val="1"/>
      <w:numFmt w:val="lowerLetter"/>
      <w:lvlText w:val="%2"/>
      <w:lvlJc w:val="left"/>
      <w:pPr>
        <w:ind w:left="108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2" w:tentative="0">
      <w:start w:val="1"/>
      <w:numFmt w:val="lowerRoman"/>
      <w:lvlText w:val="%3"/>
      <w:lvlJc w:val="left"/>
      <w:pPr>
        <w:ind w:left="180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3" w:tentative="0">
      <w:start w:val="1"/>
      <w:numFmt w:val="decimal"/>
      <w:lvlText w:val="%4"/>
      <w:lvlJc w:val="left"/>
      <w:pPr>
        <w:ind w:left="252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4" w:tentative="0">
      <w:start w:val="1"/>
      <w:numFmt w:val="lowerLetter"/>
      <w:lvlText w:val="%5"/>
      <w:lvlJc w:val="left"/>
      <w:pPr>
        <w:ind w:left="324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5" w:tentative="0">
      <w:start w:val="1"/>
      <w:numFmt w:val="lowerRoman"/>
      <w:lvlText w:val="%6"/>
      <w:lvlJc w:val="left"/>
      <w:pPr>
        <w:ind w:left="396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6" w:tentative="0">
      <w:start w:val="1"/>
      <w:numFmt w:val="decimal"/>
      <w:lvlText w:val="%7"/>
      <w:lvlJc w:val="left"/>
      <w:pPr>
        <w:ind w:left="468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7" w:tentative="0">
      <w:start w:val="1"/>
      <w:numFmt w:val="lowerLetter"/>
      <w:lvlText w:val="%8"/>
      <w:lvlJc w:val="left"/>
      <w:pPr>
        <w:ind w:left="540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8" w:tentative="0">
      <w:start w:val="1"/>
      <w:numFmt w:val="lowerRoman"/>
      <w:lvlText w:val="%9"/>
      <w:lvlJc w:val="left"/>
      <w:pPr>
        <w:ind w:left="612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abstractNum>
  <w:abstractNum w:abstractNumId="7">
    <w:multiLevelType w:val="hybridMultilevel"/>
    <w:lvl w:ilvl="0" w:tentative="0">
      <w:start w:val="1"/>
      <w:numFmt w:val="lowerRoman"/>
      <w:lvlText w:val="(%1)"/>
      <w:lvlJc w:val="left"/>
      <w:pPr>
        <w:ind w:left="728"/>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1" w:tentative="0">
      <w:start w:val="1"/>
      <w:numFmt w:val="lowerLetter"/>
      <w:lvlText w:val="%2"/>
      <w:lvlJc w:val="left"/>
      <w:pPr>
        <w:ind w:left="108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2" w:tentative="0">
      <w:start w:val="1"/>
      <w:numFmt w:val="lowerRoman"/>
      <w:lvlText w:val="%3"/>
      <w:lvlJc w:val="left"/>
      <w:pPr>
        <w:ind w:left="180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3" w:tentative="0">
      <w:start w:val="1"/>
      <w:numFmt w:val="decimal"/>
      <w:lvlText w:val="%4"/>
      <w:lvlJc w:val="left"/>
      <w:pPr>
        <w:ind w:left="252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4" w:tentative="0">
      <w:start w:val="1"/>
      <w:numFmt w:val="lowerLetter"/>
      <w:lvlText w:val="%5"/>
      <w:lvlJc w:val="left"/>
      <w:pPr>
        <w:ind w:left="324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5" w:tentative="0">
      <w:start w:val="1"/>
      <w:numFmt w:val="lowerRoman"/>
      <w:lvlText w:val="%6"/>
      <w:lvlJc w:val="left"/>
      <w:pPr>
        <w:ind w:left="396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6" w:tentative="0">
      <w:start w:val="1"/>
      <w:numFmt w:val="decimal"/>
      <w:lvlText w:val="%7"/>
      <w:lvlJc w:val="left"/>
      <w:pPr>
        <w:ind w:left="468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7" w:tentative="0">
      <w:start w:val="1"/>
      <w:numFmt w:val="lowerLetter"/>
      <w:lvlText w:val="%8"/>
      <w:lvlJc w:val="left"/>
      <w:pPr>
        <w:ind w:left="540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8" w:tentative="0">
      <w:start w:val="1"/>
      <w:numFmt w:val="lowerRoman"/>
      <w:lvlText w:val="%9"/>
      <w:lvlJc w:val="left"/>
      <w:pPr>
        <w:ind w:left="612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abstractNum>
  <w:abstractNum w:abstractNumId="8">
    <w:multiLevelType w:val="hybridMultilevel"/>
    <w:lvl w:ilvl="0" w:tentative="0">
      <w:start w:val="1"/>
      <w:numFmt w:val="bullet"/>
      <w:lvlText w:val="❖"/>
      <w:lvlJc w:val="left"/>
      <w:pPr>
        <w:ind w:left="18"/>
      </w:pPr>
      <w:rPr>
        <w:rFonts w:ascii="Segoe UI Symbol" w:cs="Segoe UI Symbol" w:eastAsia="Segoe UI Symbol" w:hAnsi="Segoe UI Symbol"/>
        <w:b w:val="off"/>
        <w:i w:val="off"/>
        <w:color w:val="000008"/>
        <w:sz w:val="24"/>
        <w:szCs w:val="24"/>
        <w:u w:val="none" w:color="000000"/>
        <w:bdr w:val="none" w:sz="4" w:space="0"/>
        <w:shd w:val="clear" w:color="auto" w:fill="auto"/>
        <w:vertAlign w:val="baseline"/>
      </w:rPr>
    </w:lvl>
    <w:lvl w:ilvl="1" w:tentative="0">
      <w:start w:val="1"/>
      <w:numFmt w:val="bullet"/>
      <w:lvlText w:val="o"/>
      <w:lvlJc w:val="left"/>
      <w:pPr>
        <w:ind w:left="1080"/>
      </w:pPr>
      <w:rPr>
        <w:rFonts w:ascii="Segoe UI Symbol" w:cs="Segoe UI Symbol" w:eastAsia="Segoe UI Symbol" w:hAnsi="Segoe UI Symbol"/>
        <w:b w:val="off"/>
        <w:i w:val="off"/>
        <w:color w:val="000008"/>
        <w:sz w:val="24"/>
        <w:szCs w:val="24"/>
        <w:u w:val="none" w:color="000000"/>
        <w:bdr w:val="none" w:sz="4" w:space="0"/>
        <w:shd w:val="clear" w:color="auto" w:fill="auto"/>
        <w:vertAlign w:val="baseline"/>
      </w:rPr>
    </w:lvl>
    <w:lvl w:ilvl="2" w:tentative="0">
      <w:start w:val="1"/>
      <w:numFmt w:val="bullet"/>
      <w:lvlText w:val="▪"/>
      <w:lvlJc w:val="left"/>
      <w:pPr>
        <w:ind w:left="1800"/>
      </w:pPr>
      <w:rPr>
        <w:rFonts w:ascii="Segoe UI Symbol" w:cs="Segoe UI Symbol" w:eastAsia="Segoe UI Symbol" w:hAnsi="Segoe UI Symbol"/>
        <w:b w:val="off"/>
        <w:i w:val="off"/>
        <w:color w:val="000008"/>
        <w:sz w:val="24"/>
        <w:szCs w:val="24"/>
        <w:u w:val="none" w:color="000000"/>
        <w:bdr w:val="none" w:sz="4" w:space="0"/>
        <w:shd w:val="clear" w:color="auto" w:fill="auto"/>
        <w:vertAlign w:val="baseline"/>
      </w:rPr>
    </w:lvl>
    <w:lvl w:ilvl="3" w:tentative="0">
      <w:start w:val="1"/>
      <w:numFmt w:val="bullet"/>
      <w:lvlText w:val="•"/>
      <w:lvlJc w:val="left"/>
      <w:pPr>
        <w:ind w:left="2520"/>
      </w:pPr>
      <w:rPr>
        <w:rFonts w:ascii="Arial" w:cs="Arial" w:eastAsia="Arial" w:hAnsi="Arial"/>
        <w:b w:val="off"/>
        <w:i w:val="off"/>
        <w:color w:val="000008"/>
        <w:sz w:val="24"/>
        <w:szCs w:val="24"/>
        <w:u w:val="none" w:color="000000"/>
        <w:bdr w:val="none" w:sz="4" w:space="0"/>
        <w:shd w:val="clear" w:color="auto" w:fill="auto"/>
        <w:vertAlign w:val="baseline"/>
      </w:rPr>
    </w:lvl>
    <w:lvl w:ilvl="4" w:tentative="0">
      <w:start w:val="1"/>
      <w:numFmt w:val="bullet"/>
      <w:lvlText w:val="o"/>
      <w:lvlJc w:val="left"/>
      <w:pPr>
        <w:ind w:left="3240"/>
      </w:pPr>
      <w:rPr>
        <w:rFonts w:ascii="Segoe UI Symbol" w:cs="Segoe UI Symbol" w:eastAsia="Segoe UI Symbol" w:hAnsi="Segoe UI Symbol"/>
        <w:b w:val="off"/>
        <w:i w:val="off"/>
        <w:color w:val="000008"/>
        <w:sz w:val="24"/>
        <w:szCs w:val="24"/>
        <w:u w:val="none" w:color="000000"/>
        <w:bdr w:val="none" w:sz="4" w:space="0"/>
        <w:shd w:val="clear" w:color="auto" w:fill="auto"/>
        <w:vertAlign w:val="baseline"/>
      </w:rPr>
    </w:lvl>
    <w:lvl w:ilvl="5" w:tentative="0">
      <w:start w:val="1"/>
      <w:numFmt w:val="bullet"/>
      <w:lvlText w:val="▪"/>
      <w:lvlJc w:val="left"/>
      <w:pPr>
        <w:ind w:left="3960"/>
      </w:pPr>
      <w:rPr>
        <w:rFonts w:ascii="Segoe UI Symbol" w:cs="Segoe UI Symbol" w:eastAsia="Segoe UI Symbol" w:hAnsi="Segoe UI Symbol"/>
        <w:b w:val="off"/>
        <w:i w:val="off"/>
        <w:color w:val="000008"/>
        <w:sz w:val="24"/>
        <w:szCs w:val="24"/>
        <w:u w:val="none" w:color="000000"/>
        <w:bdr w:val="none" w:sz="4" w:space="0"/>
        <w:shd w:val="clear" w:color="auto" w:fill="auto"/>
        <w:vertAlign w:val="baseline"/>
      </w:rPr>
    </w:lvl>
    <w:lvl w:ilvl="6" w:tentative="0">
      <w:start w:val="1"/>
      <w:numFmt w:val="bullet"/>
      <w:lvlText w:val="•"/>
      <w:lvlJc w:val="left"/>
      <w:pPr>
        <w:ind w:left="4680"/>
      </w:pPr>
      <w:rPr>
        <w:rFonts w:ascii="Arial" w:cs="Arial" w:eastAsia="Arial" w:hAnsi="Arial"/>
        <w:b w:val="off"/>
        <w:i w:val="off"/>
        <w:color w:val="000008"/>
        <w:sz w:val="24"/>
        <w:szCs w:val="24"/>
        <w:u w:val="none" w:color="000000"/>
        <w:bdr w:val="none" w:sz="4" w:space="0"/>
        <w:shd w:val="clear" w:color="auto" w:fill="auto"/>
        <w:vertAlign w:val="baseline"/>
      </w:rPr>
    </w:lvl>
    <w:lvl w:ilvl="7" w:tentative="0">
      <w:start w:val="1"/>
      <w:numFmt w:val="bullet"/>
      <w:lvlText w:val="o"/>
      <w:lvlJc w:val="left"/>
      <w:pPr>
        <w:ind w:left="5400"/>
      </w:pPr>
      <w:rPr>
        <w:rFonts w:ascii="Segoe UI Symbol" w:cs="Segoe UI Symbol" w:eastAsia="Segoe UI Symbol" w:hAnsi="Segoe UI Symbol"/>
        <w:b w:val="off"/>
        <w:i w:val="off"/>
        <w:color w:val="000008"/>
        <w:sz w:val="24"/>
        <w:szCs w:val="24"/>
        <w:u w:val="none" w:color="000000"/>
        <w:bdr w:val="none" w:sz="4" w:space="0"/>
        <w:shd w:val="clear" w:color="auto" w:fill="auto"/>
        <w:vertAlign w:val="baseline"/>
      </w:rPr>
    </w:lvl>
    <w:lvl w:ilvl="8" w:tentative="0">
      <w:start w:val="1"/>
      <w:numFmt w:val="bullet"/>
      <w:lvlText w:val="▪"/>
      <w:lvlJc w:val="left"/>
      <w:pPr>
        <w:ind w:left="6120"/>
      </w:pPr>
      <w:rPr>
        <w:rFonts w:ascii="Segoe UI Symbol" w:cs="Segoe UI Symbol" w:eastAsia="Segoe UI Symbol" w:hAnsi="Segoe UI Symbol"/>
        <w:b w:val="off"/>
        <w:i w:val="off"/>
        <w:color w:val="000008"/>
        <w:sz w:val="24"/>
        <w:szCs w:val="24"/>
        <w:u w:val="none" w:color="000000"/>
        <w:bdr w:val="none" w:sz="4" w:space="0"/>
        <w:shd w:val="clear" w:color="auto" w:fill="auto"/>
        <w:vertAlign w:val="baseline"/>
      </w:rPr>
    </w:lvl>
  </w:abstractNum>
  <w:abstractNum w:abstractNumId="9">
    <w:multiLevelType w:val="hybridMultilevel"/>
    <w:lvl w:ilvl="0" w:tentative="0">
      <w:start w:val="1"/>
      <w:numFmt w:val="decimal"/>
      <w:lvlText w:val="%1."/>
      <w:lvlJc w:val="left"/>
      <w:pPr>
        <w:ind w:left="236"/>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1" w:tentative="0">
      <w:start w:val="1"/>
      <w:numFmt w:val="lowerLetter"/>
      <w:lvlText w:val="%2"/>
      <w:lvlJc w:val="left"/>
      <w:pPr>
        <w:ind w:left="108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2" w:tentative="0">
      <w:start w:val="1"/>
      <w:numFmt w:val="lowerRoman"/>
      <w:lvlText w:val="%3"/>
      <w:lvlJc w:val="left"/>
      <w:pPr>
        <w:ind w:left="180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3" w:tentative="0">
      <w:start w:val="1"/>
      <w:numFmt w:val="decimal"/>
      <w:lvlText w:val="%4"/>
      <w:lvlJc w:val="left"/>
      <w:pPr>
        <w:ind w:left="252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4" w:tentative="0">
      <w:start w:val="1"/>
      <w:numFmt w:val="lowerLetter"/>
      <w:lvlText w:val="%5"/>
      <w:lvlJc w:val="left"/>
      <w:pPr>
        <w:ind w:left="324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5" w:tentative="0">
      <w:start w:val="1"/>
      <w:numFmt w:val="lowerRoman"/>
      <w:lvlText w:val="%6"/>
      <w:lvlJc w:val="left"/>
      <w:pPr>
        <w:ind w:left="396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6" w:tentative="0">
      <w:start w:val="1"/>
      <w:numFmt w:val="decimal"/>
      <w:lvlText w:val="%7"/>
      <w:lvlJc w:val="left"/>
      <w:pPr>
        <w:ind w:left="468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7" w:tentative="0">
      <w:start w:val="1"/>
      <w:numFmt w:val="lowerLetter"/>
      <w:lvlText w:val="%8"/>
      <w:lvlJc w:val="left"/>
      <w:pPr>
        <w:ind w:left="540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8" w:tentative="0">
      <w:start w:val="1"/>
      <w:numFmt w:val="lowerRoman"/>
      <w:lvlText w:val="%9"/>
      <w:lvlJc w:val="left"/>
      <w:pPr>
        <w:ind w:left="612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abstractNum>
  <w:abstractNum w:abstractNumId="10">
    <w:multiLevelType w:val="hybridMultilevel"/>
    <w:lvl w:ilvl="0" w:tentative="0">
      <w:start w:val="1"/>
      <w:numFmt w:val="lowerRoman"/>
      <w:lvlText w:val="%1."/>
      <w:lvlJc w:val="left"/>
      <w:pPr>
        <w:ind w:left="72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1" w:tentative="0">
      <w:start w:val="1"/>
      <w:numFmt w:val="lowerLetter"/>
      <w:lvlText w:val="%2"/>
      <w:lvlJc w:val="left"/>
      <w:pPr>
        <w:ind w:left="132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2" w:tentative="0">
      <w:start w:val="1"/>
      <w:numFmt w:val="lowerRoman"/>
      <w:lvlText w:val="%3"/>
      <w:lvlJc w:val="left"/>
      <w:pPr>
        <w:ind w:left="204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3" w:tentative="0">
      <w:start w:val="1"/>
      <w:numFmt w:val="decimal"/>
      <w:lvlText w:val="%4"/>
      <w:lvlJc w:val="left"/>
      <w:pPr>
        <w:ind w:left="276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4" w:tentative="0">
      <w:start w:val="1"/>
      <w:numFmt w:val="lowerLetter"/>
      <w:lvlText w:val="%5"/>
      <w:lvlJc w:val="left"/>
      <w:pPr>
        <w:ind w:left="348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5" w:tentative="0">
      <w:start w:val="1"/>
      <w:numFmt w:val="lowerRoman"/>
      <w:lvlText w:val="%6"/>
      <w:lvlJc w:val="left"/>
      <w:pPr>
        <w:ind w:left="420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6" w:tentative="0">
      <w:start w:val="1"/>
      <w:numFmt w:val="decimal"/>
      <w:lvlText w:val="%7"/>
      <w:lvlJc w:val="left"/>
      <w:pPr>
        <w:ind w:left="492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7" w:tentative="0">
      <w:start w:val="1"/>
      <w:numFmt w:val="lowerLetter"/>
      <w:lvlText w:val="%8"/>
      <w:lvlJc w:val="left"/>
      <w:pPr>
        <w:ind w:left="564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8" w:tentative="0">
      <w:start w:val="1"/>
      <w:numFmt w:val="lowerRoman"/>
      <w:lvlText w:val="%9"/>
      <w:lvlJc w:val="left"/>
      <w:pPr>
        <w:ind w:left="636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abstractNum>
  <w:abstractNum w:abstractNumId="11">
    <w:multiLevelType w:val="hybridMultilevel"/>
    <w:lvl w:ilvl="0" w:tentative="0">
      <w:start w:val="1"/>
      <w:numFmt w:val="bullet"/>
      <w:lvlText w:val="•"/>
      <w:lvlJc w:val="left"/>
      <w:pPr>
        <w:ind w:left="720"/>
      </w:pPr>
      <w:rPr>
        <w:rFonts w:ascii="Arial" w:cs="Arial" w:eastAsia="Arial" w:hAnsi="Arial"/>
        <w:b w:val="off"/>
        <w:i w:val="off"/>
        <w:color w:val="000008"/>
        <w:sz w:val="24"/>
        <w:szCs w:val="24"/>
        <w:u w:val="none" w:color="000000"/>
        <w:bdr w:val="none" w:sz="4" w:space="0"/>
        <w:shd w:val="clear" w:color="auto" w:fill="auto"/>
        <w:vertAlign w:val="baseline"/>
      </w:rPr>
    </w:lvl>
    <w:lvl w:ilvl="1" w:tentative="0">
      <w:start w:val="1"/>
      <w:numFmt w:val="bullet"/>
      <w:lvlText w:val="o"/>
      <w:lvlJc w:val="left"/>
      <w:pPr>
        <w:ind w:left="1440"/>
      </w:pPr>
      <w:rPr>
        <w:rFonts w:ascii="Calibri" w:cs="Calibri" w:eastAsia="Calibri" w:hAnsi="Calibri"/>
        <w:b w:val="off"/>
        <w:i w:val="off"/>
        <w:color w:val="000008"/>
        <w:sz w:val="24"/>
        <w:szCs w:val="24"/>
        <w:u w:val="none" w:color="000000"/>
        <w:bdr w:val="none" w:sz="4" w:space="0"/>
        <w:shd w:val="clear" w:color="auto" w:fill="auto"/>
        <w:vertAlign w:val="baseline"/>
      </w:rPr>
    </w:lvl>
    <w:lvl w:ilvl="2" w:tentative="0">
      <w:start w:val="1"/>
      <w:numFmt w:val="bullet"/>
      <w:lvlText w:val="▪"/>
      <w:lvlJc w:val="left"/>
      <w:pPr>
        <w:ind w:left="2160"/>
      </w:pPr>
      <w:rPr>
        <w:rFonts w:ascii="Calibri" w:cs="Calibri" w:eastAsia="Calibri" w:hAnsi="Calibri"/>
        <w:b w:val="off"/>
        <w:i w:val="off"/>
        <w:color w:val="000008"/>
        <w:sz w:val="24"/>
        <w:szCs w:val="24"/>
        <w:u w:val="none" w:color="000000"/>
        <w:bdr w:val="none" w:sz="4" w:space="0"/>
        <w:shd w:val="clear" w:color="auto" w:fill="auto"/>
        <w:vertAlign w:val="baseline"/>
      </w:rPr>
    </w:lvl>
    <w:lvl w:ilvl="3" w:tentative="0">
      <w:start w:val="1"/>
      <w:numFmt w:val="bullet"/>
      <w:lvlText w:val="•"/>
      <w:lvlJc w:val="left"/>
      <w:pPr>
        <w:ind w:left="2880"/>
      </w:pPr>
      <w:rPr>
        <w:rFonts w:ascii="Calibri" w:cs="Calibri" w:eastAsia="Calibri" w:hAnsi="Calibri"/>
        <w:b w:val="off"/>
        <w:i w:val="off"/>
        <w:color w:val="000008"/>
        <w:sz w:val="24"/>
        <w:szCs w:val="24"/>
        <w:u w:val="none" w:color="000000"/>
        <w:bdr w:val="none" w:sz="4" w:space="0"/>
        <w:shd w:val="clear" w:color="auto" w:fill="auto"/>
        <w:vertAlign w:val="baseline"/>
      </w:rPr>
    </w:lvl>
    <w:lvl w:ilvl="4" w:tentative="0">
      <w:start w:val="1"/>
      <w:numFmt w:val="bullet"/>
      <w:lvlText w:val="o"/>
      <w:lvlJc w:val="left"/>
      <w:pPr>
        <w:ind w:left="3600"/>
      </w:pPr>
      <w:rPr>
        <w:rFonts w:ascii="Calibri" w:cs="Calibri" w:eastAsia="Calibri" w:hAnsi="Calibri"/>
        <w:b w:val="off"/>
        <w:i w:val="off"/>
        <w:color w:val="000008"/>
        <w:sz w:val="24"/>
        <w:szCs w:val="24"/>
        <w:u w:val="none" w:color="000000"/>
        <w:bdr w:val="none" w:sz="4" w:space="0"/>
        <w:shd w:val="clear" w:color="auto" w:fill="auto"/>
        <w:vertAlign w:val="baseline"/>
      </w:rPr>
    </w:lvl>
    <w:lvl w:ilvl="5" w:tentative="0">
      <w:start w:val="1"/>
      <w:numFmt w:val="bullet"/>
      <w:lvlText w:val="▪"/>
      <w:lvlJc w:val="left"/>
      <w:pPr>
        <w:ind w:left="4320"/>
      </w:pPr>
      <w:rPr>
        <w:rFonts w:ascii="Calibri" w:cs="Calibri" w:eastAsia="Calibri" w:hAnsi="Calibri"/>
        <w:b w:val="off"/>
        <w:i w:val="off"/>
        <w:color w:val="000008"/>
        <w:sz w:val="24"/>
        <w:szCs w:val="24"/>
        <w:u w:val="none" w:color="000000"/>
        <w:bdr w:val="none" w:sz="4" w:space="0"/>
        <w:shd w:val="clear" w:color="auto" w:fill="auto"/>
        <w:vertAlign w:val="baseline"/>
      </w:rPr>
    </w:lvl>
    <w:lvl w:ilvl="6" w:tentative="0">
      <w:start w:val="1"/>
      <w:numFmt w:val="bullet"/>
      <w:lvlText w:val="•"/>
      <w:lvlJc w:val="left"/>
      <w:pPr>
        <w:ind w:left="5040"/>
      </w:pPr>
      <w:rPr>
        <w:rFonts w:ascii="Calibri" w:cs="Calibri" w:eastAsia="Calibri" w:hAnsi="Calibri"/>
        <w:b w:val="off"/>
        <w:i w:val="off"/>
        <w:color w:val="000008"/>
        <w:sz w:val="24"/>
        <w:szCs w:val="24"/>
        <w:u w:val="none" w:color="000000"/>
        <w:bdr w:val="none" w:sz="4" w:space="0"/>
        <w:shd w:val="clear" w:color="auto" w:fill="auto"/>
        <w:vertAlign w:val="baseline"/>
      </w:rPr>
    </w:lvl>
    <w:lvl w:ilvl="7" w:tentative="0">
      <w:start w:val="1"/>
      <w:numFmt w:val="bullet"/>
      <w:lvlText w:val="o"/>
      <w:lvlJc w:val="left"/>
      <w:pPr>
        <w:ind w:left="5760"/>
      </w:pPr>
      <w:rPr>
        <w:rFonts w:ascii="Calibri" w:cs="Calibri" w:eastAsia="Calibri" w:hAnsi="Calibri"/>
        <w:b w:val="off"/>
        <w:i w:val="off"/>
        <w:color w:val="000008"/>
        <w:sz w:val="24"/>
        <w:szCs w:val="24"/>
        <w:u w:val="none" w:color="000000"/>
        <w:bdr w:val="none" w:sz="4" w:space="0"/>
        <w:shd w:val="clear" w:color="auto" w:fill="auto"/>
        <w:vertAlign w:val="baseline"/>
      </w:rPr>
    </w:lvl>
    <w:lvl w:ilvl="8" w:tentative="0">
      <w:start w:val="1"/>
      <w:numFmt w:val="bullet"/>
      <w:lvlText w:val="▪"/>
      <w:lvlJc w:val="left"/>
      <w:pPr>
        <w:ind w:left="6480"/>
      </w:pPr>
      <w:rPr>
        <w:rFonts w:ascii="Calibri" w:cs="Calibri" w:eastAsia="Calibri" w:hAnsi="Calibri"/>
        <w:b w:val="off"/>
        <w:i w:val="off"/>
        <w:color w:val="000008"/>
        <w:sz w:val="24"/>
        <w:szCs w:val="24"/>
        <w:u w:val="none" w:color="000000"/>
        <w:bdr w:val="none" w:sz="4" w:space="0"/>
        <w:shd w:val="clear" w:color="auto" w:fill="auto"/>
        <w:vertAlign w:val="baseline"/>
      </w:rPr>
    </w:lvl>
  </w:abstractNum>
  <w:abstractNum w:abstractNumId="12">
    <w:multiLevelType w:val="hybridMultilevel"/>
    <w:lvl w:ilvl="0" w:tentative="0">
      <w:start w:val="1"/>
      <w:numFmt w:val="bullet"/>
      <w:lvlText w:val="-"/>
      <w:lvlJc w:val="left"/>
      <w:pPr>
        <w:ind w:left="72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1" w:tentative="0">
      <w:start w:val="1"/>
      <w:numFmt w:val="bullet"/>
      <w:lvlText w:val="o"/>
      <w:lvlJc w:val="left"/>
      <w:pPr>
        <w:ind w:left="144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2" w:tentative="0">
      <w:start w:val="1"/>
      <w:numFmt w:val="bullet"/>
      <w:lvlText w:val="▪"/>
      <w:lvlJc w:val="left"/>
      <w:pPr>
        <w:ind w:left="216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3" w:tentative="0">
      <w:start w:val="1"/>
      <w:numFmt w:val="bullet"/>
      <w:lvlText w:val="•"/>
      <w:lvlJc w:val="left"/>
      <w:pPr>
        <w:ind w:left="288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4" w:tentative="0">
      <w:start w:val="1"/>
      <w:numFmt w:val="bullet"/>
      <w:lvlText w:val="o"/>
      <w:lvlJc w:val="left"/>
      <w:pPr>
        <w:ind w:left="360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5" w:tentative="0">
      <w:start w:val="1"/>
      <w:numFmt w:val="bullet"/>
      <w:lvlText w:val="▪"/>
      <w:lvlJc w:val="left"/>
      <w:pPr>
        <w:ind w:left="432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6" w:tentative="0">
      <w:start w:val="1"/>
      <w:numFmt w:val="bullet"/>
      <w:lvlText w:val="•"/>
      <w:lvlJc w:val="left"/>
      <w:pPr>
        <w:ind w:left="504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7" w:tentative="0">
      <w:start w:val="1"/>
      <w:numFmt w:val="bullet"/>
      <w:lvlText w:val="o"/>
      <w:lvlJc w:val="left"/>
      <w:pPr>
        <w:ind w:left="576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lvl w:ilvl="8" w:tentative="0">
      <w:start w:val="1"/>
      <w:numFmt w:val="bullet"/>
      <w:lvlText w:val="▪"/>
      <w:lvlJc w:val="left"/>
      <w:pPr>
        <w:ind w:left="6480"/>
      </w:pPr>
      <w:rPr>
        <w:rFonts w:ascii="Times New Roman" w:cs="Times New Roman" w:eastAsia="Times New Roman" w:hAnsi="Times New Roman"/>
        <w:b w:val="off"/>
        <w:i w:val="off"/>
        <w:color w:val="000008"/>
        <w:sz w:val="24"/>
        <w:szCs w:val="24"/>
        <w:u w:val="none" w:color="000000"/>
        <w:bdr w:val="none" w:sz="4" w:space="0"/>
        <w:shd w:val="clear" w:color="auto" w:fill="auto"/>
        <w:vertAlign w:val="baseline"/>
      </w:rPr>
    </w:lvl>
  </w:abstractNum>
  <w:num w:numId="1">
    <w:abstractNumId w:val="5"/>
  </w:num>
  <w:num w:numId="2">
    <w:abstractNumId w:val="3"/>
  </w:num>
  <w:num w:numId="3">
    <w:abstractNumId w:val="9"/>
  </w:num>
  <w:num w:numId="4">
    <w:abstractNumId w:val="2"/>
  </w:num>
  <w:num w:numId="5">
    <w:abstractNumId w:val="4"/>
  </w:num>
  <w:num w:numId="6">
    <w:abstractNumId w:val="6"/>
  </w:num>
  <w:num w:numId="7">
    <w:abstractNumId w:val="1"/>
  </w:num>
  <w:num w:numId="8">
    <w:abstractNumId w:val="10"/>
  </w:num>
  <w:num w:numId="9">
    <w:abstractNumId w:val="7"/>
  </w:num>
  <w:num w:numId="10">
    <w:abstractNumId w:val="12"/>
  </w:num>
  <w:num w:numId="11">
    <w:abstractNumId w:val="0"/>
  </w:num>
  <w:num w:numId="12">
    <w:abstractNumId w:val="1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63"/>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958"/>
    <w:rsid w:val="00783364"/>
    <w:rsid w:val="00AE6ED6"/>
    <w:rsid w:val="00EE09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25A40A1"/>
  <w15:docId w15:val="{D311B55E-87EF-974C-B52C-C32507F64C7E}"/>
  <w:footnotePr>
    <w:footnote w:id="0"/>
    <w:footnote w:id="1"/>
  </w:footnotePr>
  <w:endnotePr>
    <w:endnote w:id="0"/>
    <w:endnote w:id="1"/>
  </w:endnotePr>
</w:settings>
</file>

<file path=word/styles.xml><?xml version="1.0" encoding="utf-8"?>
<w:styles xmlns:r="http://schemas.openxmlformats.org/officeDocument/2006/relationships" xmlns:w14="http://schemas.microsoft.com/office/word/2010/wordml" xmlns:w="http://schemas.openxmlformats.org/wordprocessingml/2006/main">
  <w:docDefaults>
    <w:rPrDefault>
      <w:rPr>
        <w:rFonts w:asciiTheme="minorHAnsi" w:cstheme="minorBidi" w:eastAsiaTheme="minorEastAsia" w:hAnsiTheme="minorHAnsi"/>
        <w:sz w:val="24"/>
        <w:szCs w:val="24"/>
        <w:lang w:val="en-US" w:bidi="ar-SA" w:eastAsia="en-US"/>
        <w14:ligatures w14:val="standardContextual"/>
      </w:rPr>
    </w:rPrDefault>
    <w:pPrDefault>
      <w:pPr>
        <w:spacing w:after="160" w:line="278" w:lineRule="auto"/>
      </w:pPr>
    </w:pPrDefault>
  </w:docDefaults>
  <w:style w:type="paragraph" w:styleId="Heading5">
    <w:name w:val="Heading 5"/>
    <w:basedOn w:val="Normal"/>
    <w:next w:val="Normal"/>
    <w:link w:val="Heading5Char"/>
    <w:uiPriority w:val="9"/>
    <w:semiHidden w:val="on"/>
    <w:unhideWhenUsed w:val="on"/>
    <w:qFormat w:val="on"/>
    <w:pPr>
      <w:keepNext w:val="on"/>
      <w:keepLines w:val="on"/>
      <w:spacing w:before="200" w:after="0"/>
    </w:pPr>
    <w:rPr>
      <w:rFonts w:asciiTheme="majorHAnsi" w:cstheme="majorBidi" w:eastAsiaTheme="majorEastAsia" w:hAnsiTheme="majorHAnsi"/>
      <w:color w:val="0a2f40" w:themeColor="accent1" w:themeShade="7f"/>
    </w:rPr>
  </w:style>
  <w:style w:type="paragraph" w:styleId="Heading6">
    <w:name w:val="Heading 6"/>
    <w:basedOn w:val="Normal"/>
    <w:next w:val="Normal"/>
    <w:link w:val="Heading6Char"/>
    <w:uiPriority w:val="9"/>
    <w:semiHidden w:val="on"/>
    <w:unhideWhenUsed w:val="on"/>
    <w:qFormat w:val="on"/>
    <w:pPr>
      <w:keepNext w:val="on"/>
      <w:keepLines w:val="on"/>
      <w:spacing w:before="200" w:after="0"/>
    </w:pPr>
    <w:rPr>
      <w:rFonts w:asciiTheme="majorHAnsi" w:cstheme="majorBidi" w:eastAsiaTheme="majorEastAsia" w:hAnsiTheme="majorHAnsi"/>
      <w:i/>
      <w:iCs/>
      <w:color w:val="0a2f40" w:themeColor="accent1" w:themeShade="7f"/>
    </w:rPr>
  </w:style>
  <w:style w:type="paragraph" w:styleId="Heading7">
    <w:name w:val="Heading 7"/>
    <w:basedOn w:val="Normal"/>
    <w:next w:val="Normal"/>
    <w:link w:val="Heading7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rPr>
  </w:style>
  <w:style w:type="paragraph" w:styleId="Heading8">
    <w:name w:val="Heading 8"/>
    <w:basedOn w:val="Normal"/>
    <w:next w:val="Normal"/>
    <w:link w:val="Heading8Char"/>
    <w:uiPriority w:val="9"/>
    <w:semiHidden w:val="on"/>
    <w:unhideWhenUsed w:val="on"/>
    <w:qFormat w:val="on"/>
    <w:pPr>
      <w:keepNext w:val="on"/>
      <w:keepLines w:val="on"/>
      <w:spacing w:before="200" w:after="0"/>
    </w:pPr>
    <w:rPr>
      <w:rFonts w:asciiTheme="majorHAnsi" w:cstheme="majorBidi" w:eastAsiaTheme="majorEastAsia" w:hAnsiTheme="majorHAnsi"/>
      <w:color w:val="404040" w:themeColor="text1" w:themeTint="bf"/>
      <w:sz w:val="20"/>
      <w:szCs w:val="20"/>
    </w:rPr>
  </w:style>
  <w:style w:type="paragraph" w:styleId="Heading9">
    <w:name w:val="Heading 9"/>
    <w:basedOn w:val="Normal"/>
    <w:next w:val="Normal"/>
    <w:link w:val="Heading9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sz w:val="20"/>
      <w:szCs w:val="20"/>
    </w:rPr>
  </w:style>
  <w:style w:type="paragraph" w:styleId="NoSpacing">
    <w:name w:val="No Spacing"/>
    <w:uiPriority w:val="1"/>
    <w:qFormat w:val="on"/>
    <w:pPr>
      <w:spacing w:after="0" w:line="240" w:lineRule="auto"/>
    </w:pPr>
  </w:style>
  <w:style w:type="character" w:customStyle="1" w:styleId="Heading5Char">
    <w:name w:val="Heading 5 Char"/>
    <w:basedOn w:val="DefaultParagraphFont"/>
    <w:link w:val="Heading5"/>
    <w:uiPriority w:val="9"/>
    <w:rPr>
      <w:rFonts w:asciiTheme="majorHAnsi" w:cstheme="majorBidi" w:eastAsiaTheme="majorEastAsia" w:hAnsiTheme="majorHAnsi"/>
      <w:color w:val="0a2f40" w:themeColor="accent1" w:themeShade="7f"/>
    </w:rPr>
  </w:style>
  <w:style w:type="character" w:customStyle="1" w:styleId="Heading6Char">
    <w:name w:val="Heading 6 Char"/>
    <w:basedOn w:val="DefaultParagraphFont"/>
    <w:link w:val="Heading6"/>
    <w:uiPriority w:val="9"/>
    <w:rPr>
      <w:rFonts w:asciiTheme="majorHAnsi" w:cstheme="majorBidi" w:eastAsiaTheme="majorEastAsia" w:hAnsiTheme="majorHAnsi"/>
      <w:i/>
      <w:iCs/>
      <w:color w:val="0a2f40" w:themeColor="accent1" w:themeShade="7f"/>
    </w:rPr>
  </w:style>
  <w:style w:type="character" w:customStyle="1" w:styleId="Heading7Char">
    <w:name w:val="Heading 7 Char"/>
    <w:basedOn w:val="DefaultParagraphFont"/>
    <w:link w:val="Heading7"/>
    <w:uiPriority w:val="9"/>
    <w:rPr>
      <w:rFonts w:asciiTheme="majorHAnsi" w:cstheme="majorBidi" w:eastAsiaTheme="majorEastAsia" w:hAnsiTheme="majorHAnsi"/>
      <w:i/>
      <w:iCs/>
      <w:color w:val="404040" w:themeColor="text1" w:themeTint="bf"/>
    </w:rPr>
  </w:style>
  <w:style w:type="character" w:customStyle="1" w:styleId="Heading8Char">
    <w:name w:val="Heading 8 Char"/>
    <w:basedOn w:val="DefaultParagraphFont"/>
    <w:link w:val="Heading8"/>
    <w:uiPriority w:val="9"/>
    <w:rPr>
      <w:rFonts w:asciiTheme="majorHAnsi" w:cstheme="majorBidi" w:eastAsiaTheme="majorEastAsia" w:hAnsiTheme="majorHAnsi"/>
      <w:color w:val="404040" w:themeColor="text1" w:themeTint="bf"/>
      <w:sz w:val="20"/>
      <w:szCs w:val="20"/>
    </w:rPr>
  </w:style>
  <w:style w:type="character" w:customStyle="1" w:styleId="Heading9Char">
    <w:name w:val="Heading 9 Char"/>
    <w:basedOn w:val="DefaultParagraphFont"/>
    <w:link w:val="Heading9"/>
    <w:uiPriority w:val="9"/>
    <w:rPr>
      <w:rFonts w:asciiTheme="majorHAnsi" w:cstheme="majorBidi" w:eastAsiaTheme="majorEastAsia" w:hAnsiTheme="majorHAnsi"/>
      <w:i/>
      <w:iCs/>
      <w:color w:val="404040" w:themeColor="text1" w:themeTint="bf"/>
      <w:sz w:val="20"/>
      <w:szCs w:val="20"/>
    </w:rPr>
  </w:style>
  <w:style w:type="paragraph" w:styleId="Title">
    <w:name w:val="Title"/>
    <w:basedOn w:val="Normal"/>
    <w:next w:val="Normal"/>
    <w:link w:val="TitleChar"/>
    <w:uiPriority w:val="10"/>
    <w:qFormat w:val="on"/>
    <w:pPr>
      <w:pBdr>
        <w:bottom w:val="single" w:color="156082" w:themeColor="accent1" w:sz="8" w:space="4"/>
      </w:pBdr>
      <w:spacing w:after="300" w:line="240" w:lineRule="auto"/>
      <w:contextualSpacing w:val="on"/>
    </w:pPr>
    <w:rPr>
      <w:rFonts w:asciiTheme="majorHAnsi" w:cstheme="majorBidi" w:eastAsiaTheme="majorEastAsia" w:hAnsiTheme="majorHAnsi"/>
      <w:color w:val="0a1d30" w:themeColor="text2" w:themeShade="bf"/>
      <w:spacing w:val="5"/>
      <w:sz w:val="52"/>
      <w:szCs w:val="52"/>
    </w:rPr>
  </w:style>
  <w:style w:type="character" w:customStyle="1" w:styleId="TitleChar">
    <w:name w:val="Title Char"/>
    <w:basedOn w:val="DefaultParagraphFont"/>
    <w:link w:val="Title"/>
    <w:uiPriority w:val="10"/>
    <w:rPr>
      <w:rFonts w:asciiTheme="majorHAnsi" w:cstheme="majorBidi" w:eastAsiaTheme="majorEastAsia" w:hAnsiTheme="majorHAnsi"/>
      <w:color w:val="0a1d30" w:themeColor="text2" w:themeShade="bf"/>
      <w:spacing w:val="5"/>
      <w:sz w:val="52"/>
      <w:szCs w:val="52"/>
    </w:rPr>
  </w:style>
  <w:style w:type="paragraph" w:styleId="Subtitle">
    <w:name w:val="Subtitle"/>
    <w:basedOn w:val="Normal"/>
    <w:next w:val="Normal"/>
    <w:link w:val="SubtitleChar"/>
    <w:uiPriority w:val="11"/>
    <w:qFormat w:val="on"/>
    <w:pPr/>
    <w:rPr>
      <w:rFonts w:asciiTheme="majorHAnsi" w:cstheme="majorBidi" w:eastAsiaTheme="majorEastAsia" w:hAnsiTheme="majorHAnsi"/>
      <w:i/>
      <w:iCs/>
      <w:color w:val="156082" w:themeColor="accent1"/>
      <w:spacing w:val="15"/>
      <w:sz w:val="24"/>
      <w:szCs w:val="24"/>
    </w:rPr>
  </w:style>
  <w:style w:type="character" w:customStyle="1" w:styleId="SubtitleChar">
    <w:name w:val="Subtitle Char"/>
    <w:basedOn w:val="DefaultParagraphFont"/>
    <w:link w:val="Subtitle"/>
    <w:uiPriority w:val="11"/>
    <w:rPr>
      <w:rFonts w:asciiTheme="majorHAnsi" w:cstheme="majorBidi" w:eastAsiaTheme="majorEastAsia" w:hAnsiTheme="majorHAnsi"/>
      <w:i/>
      <w:iCs/>
      <w:color w:val="156082" w:themeColor="accent1"/>
      <w:spacing w:val="15"/>
      <w:sz w:val="24"/>
      <w:szCs w:val="24"/>
    </w:rPr>
  </w:style>
  <w:style w:type="character" w:styleId="SubtleEmphasis">
    <w:name w:val="Subtle Emphasis"/>
    <w:basedOn w:val="DefaultParagraphFont"/>
    <w:uiPriority w:val="19"/>
    <w:qFormat w:val="on"/>
    <w:rPr>
      <w:i/>
      <w:iCs/>
      <w:color w:val="808080" w:themeColor="text1" w:themeTint="7f"/>
    </w:rPr>
  </w:style>
  <w:style w:type="character" w:styleId="Emphasis">
    <w:name w:val="Emphasis"/>
    <w:basedOn w:val="DefaultParagraphFont"/>
    <w:uiPriority w:val="20"/>
    <w:qFormat w:val="on"/>
    <w:rPr>
      <w:i/>
      <w:iCs/>
    </w:rPr>
  </w:style>
  <w:style w:type="character" w:styleId="IntenseEmphasis">
    <w:name w:val="Intense Emphasis"/>
    <w:basedOn w:val="DefaultParagraphFont"/>
    <w:uiPriority w:val="21"/>
    <w:qFormat w:val="on"/>
    <w:rPr>
      <w:b/>
      <w:bCs/>
      <w:i/>
      <w:iCs/>
      <w:color w:val="156082" w:themeColor="accent1"/>
    </w:rPr>
  </w:style>
  <w:style w:type="character" w:styleId="Strong">
    <w:name w:val="Strong"/>
    <w:basedOn w:val="DefaultParagraphFont"/>
    <w:uiPriority w:val="22"/>
    <w:qFormat w:val="on"/>
    <w:rPr>
      <w:b/>
      <w:bCs/>
    </w:rPr>
  </w:style>
  <w:style w:type="paragraph" w:styleId="Quote">
    <w:name w:val="Quote"/>
    <w:basedOn w:val="Normal"/>
    <w:next w:val="Normal"/>
    <w:link w:val="QuoteChar"/>
    <w:uiPriority w:val="29"/>
    <w:qFormat w:val="on"/>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val="on"/>
    <w:pPr>
      <w:pBdr>
        <w:bottom w:val="single" w:color="156082" w:themeColor="accent1" w:sz="4" w:space="4"/>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Pr>
      <w:b/>
      <w:bCs/>
      <w:i/>
      <w:iCs/>
      <w:color w:val="156082" w:themeColor="accent1"/>
    </w:rPr>
  </w:style>
  <w:style w:type="character" w:styleId="SubtleReference">
    <w:name w:val="Subtle Reference"/>
    <w:basedOn w:val="DefaultParagraphFont"/>
    <w:uiPriority w:val="31"/>
    <w:qFormat w:val="on"/>
    <w:rPr>
      <w:smallCaps/>
      <w:color w:val="e97132" w:themeColor="accent2"/>
      <w:u w:val="single"/>
    </w:rPr>
  </w:style>
  <w:style w:type="character" w:styleId="IntenseReference">
    <w:name w:val="Intense Reference"/>
    <w:basedOn w:val="DefaultParagraphFont"/>
    <w:uiPriority w:val="32"/>
    <w:qFormat w:val="on"/>
    <w:rPr>
      <w:b/>
      <w:bCs/>
      <w:smallCaps/>
      <w:color w:val="e97132" w:themeColor="accent2"/>
      <w:spacing w:val="5"/>
      <w:u w:val="single"/>
    </w:rPr>
  </w:style>
  <w:style w:type="character" w:styleId="BookTitle">
    <w:name w:val="Book Title"/>
    <w:basedOn w:val="DefaultParagraphFont"/>
    <w:uiPriority w:val="33"/>
    <w:qFormat w:val="on"/>
    <w:rPr>
      <w:b/>
      <w:bCs/>
      <w:smallCaps/>
      <w:spacing w:val="5"/>
    </w:rPr>
  </w:style>
  <w:style w:type="paragraph" w:styleId="ListParagraph">
    <w:name w:val="List Paragraph"/>
    <w:basedOn w:val="Normal"/>
    <w:uiPriority w:val="34"/>
    <w:qFormat w:val="on"/>
    <w:pPr>
      <w:ind w:left="720"/>
      <w:contextualSpacing w:val="on"/>
    </w:pPr>
  </w:style>
  <w:style w:type="paragraph" w:styleId="Footnotetext">
    <w:name w:val="Footnote text"/>
    <w:basedOn w:val="Normal"/>
    <w:link w:val="FootnoteTextChar"/>
    <w:uiPriority w:val="99"/>
    <w:semiHidden w:val="on"/>
    <w:unhideWhenUsed w:val="on"/>
    <w:pPr>
      <w:spacing w:after="0" w:line="240" w:lineRule="auto"/>
    </w:pPr>
    <w:rPr>
      <w:sz w:val="20"/>
      <w:szCs w:val="20"/>
    </w:rPr>
  </w:style>
  <w:style w:type="character" w:customStyle="1" w:styleId="FootnoteTextChar">
    <w:name w:val="Footnote Text Char"/>
    <w:basedOn w:val="DefaultParagraphFont"/>
    <w:link w:val="Footnotetext"/>
    <w:uiPriority w:val="99"/>
    <w:semiHidden w:val="on"/>
    <w:rPr>
      <w:sz w:val="20"/>
      <w:szCs w:val="20"/>
    </w:rPr>
  </w:style>
  <w:style w:type="character" w:styleId="Footnotereference">
    <w:name w:val="Footnote reference"/>
    <w:basedOn w:val="DefaultParagraphFont"/>
    <w:uiPriority w:val="99"/>
    <w:semiHidden w:val="on"/>
    <w:unhideWhenUsed w:val="on"/>
    <w:rPr>
      <w:vertAlign w:val="superscript"/>
    </w:rPr>
  </w:style>
  <w:style w:type="paragraph" w:styleId="Endnotetext">
    <w:name w:val="Endnote text"/>
    <w:basedOn w:val="Normal"/>
    <w:link w:val="EndnoteTextChar"/>
    <w:uiPriority w:val="99"/>
    <w:semiHidden w:val="on"/>
    <w:unhideWhenUsed w:val="on"/>
    <w:pPr>
      <w:spacing w:after="0" w:line="240" w:lineRule="auto"/>
    </w:pPr>
    <w:rPr>
      <w:sz w:val="20"/>
      <w:szCs w:val="20"/>
    </w:rPr>
  </w:style>
  <w:style w:type="character" w:customStyle="1" w:styleId="EndnoteTextChar">
    <w:name w:val="Endnote Text Char"/>
    <w:basedOn w:val="DefaultParagraphFont"/>
    <w:link w:val="Endnotetext"/>
    <w:uiPriority w:val="99"/>
    <w:semiHidden w:val="on"/>
    <w:rPr>
      <w:sz w:val="20"/>
      <w:szCs w:val="20"/>
    </w:rPr>
  </w:style>
  <w:style w:type="character" w:styleId="Endnotereference">
    <w:name w:val="Endnote reference"/>
    <w:basedOn w:val="DefaultParagraphFont"/>
    <w:uiPriority w:val="99"/>
    <w:semiHidden w:val="on"/>
    <w:unhideWhenUsed w:val="on"/>
    <w:rPr>
      <w:vertAlign w:val="superscript"/>
    </w:rPr>
  </w:style>
  <w:style w:type="character" w:styleId="Hyperlink">
    <w:name w:val="Hyperlink"/>
    <w:basedOn w:val="DefaultParagraphFont"/>
    <w:uiPriority w:val="99"/>
    <w:unhideWhenUsed w:val="on"/>
    <w:rPr>
      <w:color w:val="467886" w:themeColor="hyperlink"/>
      <w:u w:val="single"/>
    </w:rPr>
  </w:style>
  <w:style w:type="paragraph" w:styleId="PlainText">
    <w:name w:val="Plain Text"/>
    <w:basedOn w:val="Normal"/>
    <w:link w:val="PlainTextChar"/>
    <w:uiPriority w:val="99"/>
    <w:semiHidden w:val="on"/>
    <w:unhideWhenUsed w:val="on"/>
    <w:pPr>
      <w:spacing w:after="0" w:line="240" w:lineRule="auto"/>
    </w:pPr>
    <w:rPr>
      <w:rFonts w:ascii="Courier New" w:cs="Courier New" w:hAnsi="Courier New"/>
      <w:sz w:val="21"/>
      <w:szCs w:val="21"/>
    </w:rPr>
  </w:style>
  <w:style w:type="character" w:customStyle="1" w:styleId="PlainTextChar">
    <w:name w:val="Plain Text Char"/>
    <w:basedOn w:val="DefaultParagraphFont"/>
    <w:link w:val="PlainText"/>
    <w:uiPriority w:val="99"/>
    <w:rPr>
      <w:rFonts w:ascii="Courier New" w:cs="Courier New" w:hAnsi="Courier New"/>
      <w:sz w:val="21"/>
      <w:szCs w:val="21"/>
    </w:rPr>
  </w:style>
  <w:style w:type="paragraph" w:styleId="Header">
    <w:name w:val="Header"/>
    <w:basedOn w:val="Normal"/>
    <w:link w:val="HeaderChar"/>
    <w:uiPriority w:val="99"/>
    <w:unhideWhenUsed w:val="on"/>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val="on"/>
    <w:pPr>
      <w:spacing w:after="0" w:line="240" w:lineRule="auto"/>
    </w:pPr>
  </w:style>
  <w:style w:type="character" w:customStyle="1" w:styleId="FooterChar">
    <w:name w:val="Footer Char"/>
    <w:basedOn w:val="DefaultParagraphFont"/>
    <w:link w:val="Footer"/>
    <w:uiPriority w:val="99"/>
  </w:style>
  <w:style w:type="paragraph" w:styleId="Caption">
    <w:name w:val="Caption"/>
    <w:basedOn w:val="Normal"/>
    <w:next w:val="Normal"/>
    <w:uiPriority w:val="35"/>
    <w:unhideWhenUsed w:val="on"/>
    <w:qFormat w:val="on"/>
    <w:pPr>
      <w:spacing w:after="200" w:line="240" w:lineRule="auto"/>
    </w:pPr>
    <w:rPr>
      <w:i/>
      <w:iCs/>
      <w:color w:val="0e2841" w:themeColor="text2"/>
      <w:sz w:val="18"/>
      <w:szCs w:val="18"/>
    </w:rPr>
  </w:style>
  <w:style w:type="paragraph" w:default="1" w:styleId="Normal">
    <w:name w:val="Normal"/>
    <w:uiPriority w:val="99"/>
    <w:qFormat w:val="on"/>
    <w:pPr>
      <w:spacing w:after="410" w:line="262" w:lineRule="auto"/>
      <w:ind w:left="10" w:hanging="10"/>
      <w:jc w:val="both"/>
    </w:pPr>
    <w:rPr>
      <w:rFonts w:ascii="Times New Roman" w:cs="Times New Roman" w:eastAsia="Times New Roman" w:hAnsi="Times New Roman"/>
      <w:color w:val="000008"/>
    </w:rPr>
  </w:style>
  <w:style w:type="paragraph" w:styleId="Heading1">
    <w:name w:val="Heading 1"/>
    <w:next w:val="Normal"/>
    <w:link w:val="Heading1Char"/>
    <w:uiPriority w:val="9"/>
    <w:qFormat w:val="on"/>
    <w:pPr>
      <w:keepNext w:val="on"/>
      <w:keepLines w:val="on"/>
      <w:spacing w:after="249" w:line="262" w:lineRule="auto"/>
      <w:ind w:left="10" w:right="24" w:hanging="10"/>
      <w:jc w:val="center"/>
    </w:pPr>
    <w:rPr>
      <w:rFonts w:ascii="Times New Roman" w:cs="Times New Roman" w:eastAsia="Times New Roman" w:hAnsi="Times New Roman"/>
      <w:b/>
      <w:color w:val="000000"/>
    </w:rPr>
  </w:style>
  <w:style w:type="paragraph" w:styleId="Heading2">
    <w:name w:val="Heading 2"/>
    <w:next w:val="Normal"/>
    <w:link w:val="Heading2Char"/>
    <w:uiPriority w:val="9"/>
    <w:unhideWhenUsed w:val="on"/>
    <w:qFormat w:val="on"/>
    <w:pPr>
      <w:keepNext w:val="on"/>
      <w:keepLines w:val="on"/>
      <w:spacing w:after="249" w:line="262" w:lineRule="auto"/>
      <w:ind w:left="10" w:right="24" w:hanging="10"/>
      <w:jc w:val="center"/>
    </w:pPr>
    <w:rPr>
      <w:rFonts w:ascii="Times New Roman" w:cs="Times New Roman" w:eastAsia="Times New Roman" w:hAnsi="Times New Roman"/>
      <w:b/>
      <w:color w:val="000000"/>
    </w:rPr>
  </w:style>
  <w:style w:type="paragraph" w:styleId="Heading3">
    <w:name w:val="Heading 3"/>
    <w:next w:val="Normal"/>
    <w:link w:val="Heading3Char"/>
    <w:uiPriority w:val="9"/>
    <w:unhideWhenUsed w:val="on"/>
    <w:qFormat w:val="on"/>
    <w:pPr>
      <w:keepNext w:val="on"/>
      <w:keepLines w:val="on"/>
      <w:spacing w:after="252" w:line="262" w:lineRule="auto"/>
      <w:ind w:left="2804" w:hanging="10"/>
    </w:pPr>
    <w:rPr>
      <w:rFonts w:ascii="Times New Roman" w:cs="Times New Roman" w:eastAsia="Times New Roman" w:hAnsi="Times New Roman"/>
      <w:b/>
      <w:color w:val="000008"/>
    </w:rPr>
  </w:style>
  <w:style w:type="paragraph" w:styleId="Heading4">
    <w:name w:val="Heading 4"/>
    <w:next w:val="Normal"/>
    <w:link w:val="Heading4Char"/>
    <w:uiPriority w:val="9"/>
    <w:unhideWhenUsed w:val="on"/>
    <w:qFormat w:val="on"/>
    <w:pPr>
      <w:keepNext w:val="on"/>
      <w:keepLines w:val="on"/>
      <w:spacing w:after="252" w:line="262" w:lineRule="auto"/>
      <w:ind w:left="2804" w:hanging="10"/>
    </w:pPr>
    <w:rPr>
      <w:rFonts w:ascii="Times New Roman" w:cs="Times New Roman" w:eastAsia="Times New Roman" w:hAnsi="Times New Roman"/>
      <w:b/>
      <w:color w:val="000008"/>
    </w:rPr>
  </w:style>
  <w:style w:type="character" w:default="1" w:styleId="DefaultParagraphFont">
    <w:name w:val="Default Paragraph Font"/>
    <w:uiPriority w:val="1"/>
    <w:semiHidden w:val="on"/>
    <w:unhideWhenUsed w:val="on"/>
  </w:style>
  <w:style w:type="table" w:default="1" w:styleId="NormalTable">
    <w:name w:val="Normal Table"/>
    <w:uiPriority w:val="99"/>
    <w:semiHidden w:val="on"/>
    <w:unhideWhenUsed w:val="on"/>
    <w:tblPr>
      <w:tblInd w:w="0" w:type="dxa"/>
      <w:tblCellMar>
        <w:top w:w="0" w:type="dxa"/>
        <w:left w:w="108" w:type="dxa"/>
        <w:bottom w:w="0" w:type="dxa"/>
        <w:right w:w="108" w:type="dxa"/>
      </w:tblCellMar>
    </w:tblPr>
  </w:style>
  <w:style w:type="numbering" w:default="1" w:styleId="NoList">
    <w:name w:val="No List"/>
    <w:uiPriority w:val="99"/>
    <w:semiHidden w:val="on"/>
    <w:unhideWhenUsed w:val="on"/>
  </w:style>
  <w:style w:type="character" w:customStyle="1" w:styleId="Heading2Char">
    <w:name w:val="Heading 2 Char"/>
    <w:link w:val="Heading2"/>
    <w:uiPriority w:val="99"/>
    <w:rPr>
      <w:rFonts w:ascii="Times New Roman" w:cs="Times New Roman" w:eastAsia="Times New Roman" w:hAnsi="Times New Roman"/>
      <w:b/>
      <w:color w:val="000000"/>
      <w:sz w:val="24"/>
    </w:rPr>
  </w:style>
  <w:style w:type="character" w:customStyle="1" w:styleId="Heading3Char">
    <w:name w:val="Heading 3 Char"/>
    <w:link w:val="Heading3"/>
    <w:uiPriority w:val="99"/>
    <w:rPr>
      <w:rFonts w:ascii="Times New Roman" w:cs="Times New Roman" w:eastAsia="Times New Roman" w:hAnsi="Times New Roman"/>
      <w:b/>
      <w:color w:val="000008"/>
      <w:sz w:val="24"/>
    </w:rPr>
  </w:style>
  <w:style w:type="character" w:customStyle="1" w:styleId="Heading4Char">
    <w:name w:val="Heading 4 Char"/>
    <w:link w:val="Heading4"/>
    <w:uiPriority w:val="99"/>
    <w:rPr>
      <w:rFonts w:ascii="Times New Roman" w:cs="Times New Roman" w:eastAsia="Times New Roman" w:hAnsi="Times New Roman"/>
      <w:b/>
      <w:color w:val="000008"/>
      <w:sz w:val="24"/>
    </w:rPr>
  </w:style>
  <w:style w:type="character" w:customStyle="1" w:styleId="Heading1Char">
    <w:name w:val="Heading 1 Char"/>
    <w:link w:val="Heading1"/>
    <w:uiPriority w:val="99"/>
    <w:rPr>
      <w:rFonts w:ascii="Times New Roman" w:cs="Times New Roman" w:eastAsia="Times New Roman" w:hAnsi="Times New Roman"/>
      <w:b/>
      <w:color w:val="000000"/>
      <w:sz w:val="24"/>
    </w:rPr>
  </w:style>
  <w:style w:type="paragraph" w:styleId="Toc1">
    <w:name w:val="Toc 1"/>
    <w:hidden w:val="on"/>
    <w:uiPriority w:val="99"/>
    <w:pPr>
      <w:spacing w:after="410" w:line="262" w:lineRule="auto"/>
      <w:ind w:left="37" w:right="23" w:hanging="10"/>
      <w:jc w:val="both"/>
    </w:pPr>
    <w:rPr>
      <w:rFonts w:ascii="Times New Roman" w:cs="Times New Roman" w:eastAsia="Times New Roman" w:hAnsi="Times New Roman"/>
      <w:color w:val="000008"/>
    </w:rPr>
  </w:style>
  <w:style w:type="table" w:customStyle="1" w:styleId="TableGrid">
    <w:name w:val="TableGrid"/>
    <w:uiPriority w:val="99"/>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100" Type="http://schemas.openxmlformats.org/officeDocument/2006/relationships/header" Target="header14.xml"/><Relationship Id="rId101" Type="http://schemas.openxmlformats.org/officeDocument/2006/relationships/header" Target="header15.xml"/><Relationship Id="rId102" Type="http://schemas.openxmlformats.org/officeDocument/2006/relationships/footer" Target="footer13.xml"/><Relationship Id="rId103" Type="http://schemas.openxmlformats.org/officeDocument/2006/relationships/footer" Target="footer14.xml"/><Relationship Id="rId104" Type="http://schemas.openxmlformats.org/officeDocument/2006/relationships/footer" Target="footer15.xml"/><Relationship Id="rId2" Type="http://schemas.openxmlformats.org/officeDocument/2006/relationships/styles" Target="styles.xml"/><Relationship Id="rId3" Type="http://schemas.openxmlformats.org/officeDocument/2006/relationships/settings" Target="settings.xml"/><Relationship Id="rId5" Type="http://schemas.openxmlformats.org/officeDocument/2006/relationships/footnotes" Target="footnotes.xml"/><Relationship Id="rId6" Type="http://schemas.openxmlformats.org/officeDocument/2006/relationships/endnotes" Target="endnotes.xml"/><Relationship Id="rId65" Type="http://schemas.openxmlformats.org/officeDocument/2006/relationships/fontTable" Target="fontTable.xml"/><Relationship Id="rId66" Type="http://schemas.openxmlformats.org/officeDocument/2006/relationships/theme" Target="theme/theme1.xml"/><Relationship Id="rId67" Type="http://schemas.openxmlformats.org/officeDocument/2006/relationships/image" Target="media/image1.jpeg"/><Relationship Id="rId68" Type="http://schemas.openxmlformats.org/officeDocument/2006/relationships/header" Target="header1.xml"/><Relationship Id="rId69" Type="http://schemas.openxmlformats.org/officeDocument/2006/relationships/header" Target="header2.xml"/><Relationship Id="rId70" Type="http://schemas.openxmlformats.org/officeDocument/2006/relationships/header" Target="header3.xml"/><Relationship Id="rId71" Type="http://schemas.openxmlformats.org/officeDocument/2006/relationships/footer" Target="footer1.xml"/><Relationship Id="rId72" Type="http://schemas.openxmlformats.org/officeDocument/2006/relationships/footer" Target="footer2.xml"/><Relationship Id="rId73" Type="http://schemas.openxmlformats.org/officeDocument/2006/relationships/footer" Target="footer3.xml"/><Relationship Id="rId74" Type="http://schemas.openxmlformats.org/officeDocument/2006/relationships/image" Target="media/image2.jpeg"/><Relationship Id="rId75" Type="http://schemas.openxmlformats.org/officeDocument/2006/relationships/image" Target="media/image3.jpeg"/><Relationship Id="rId76" Type="http://schemas.openxmlformats.org/officeDocument/2006/relationships/image" Target="media/image4.jpeg"/><Relationship Id="rId77" Type="http://schemas.openxmlformats.org/officeDocument/2006/relationships/image" Target="media/image5.jpeg"/><Relationship Id="rId78" Type="http://schemas.openxmlformats.org/officeDocument/2006/relationships/image" Target="media/image6.jpeg"/><Relationship Id="rId79" Type="http://schemas.openxmlformats.org/officeDocument/2006/relationships/image" Target="media/image7.jpeg"/><Relationship Id="rId80" Type="http://schemas.openxmlformats.org/officeDocument/2006/relationships/image" Target="media/image8.jpeg"/><Relationship Id="rId81" Type="http://schemas.openxmlformats.org/officeDocument/2006/relationships/header" Target="header4.xml"/><Relationship Id="rId82" Type="http://schemas.openxmlformats.org/officeDocument/2006/relationships/header" Target="header5.xml"/><Relationship Id="rId83" Type="http://schemas.openxmlformats.org/officeDocument/2006/relationships/header" Target="header6.xml"/><Relationship Id="rId84" Type="http://schemas.openxmlformats.org/officeDocument/2006/relationships/footer" Target="footer4.xml"/><Relationship Id="rId85" Type="http://schemas.openxmlformats.org/officeDocument/2006/relationships/footer" Target="footer5.xml"/><Relationship Id="rId86" Type="http://schemas.openxmlformats.org/officeDocument/2006/relationships/footer" Target="footer6.xml"/><Relationship Id="rId87" Type="http://schemas.openxmlformats.org/officeDocument/2006/relationships/header" Target="header7.xml"/><Relationship Id="rId88" Type="http://schemas.openxmlformats.org/officeDocument/2006/relationships/header" Target="header8.xml"/><Relationship Id="rId89" Type="http://schemas.openxmlformats.org/officeDocument/2006/relationships/header" Target="header9.xml"/><Relationship Id="rId90" Type="http://schemas.openxmlformats.org/officeDocument/2006/relationships/footer" Target="footer7.xml"/><Relationship Id="rId91" Type="http://schemas.openxmlformats.org/officeDocument/2006/relationships/footer" Target="footer8.xml"/><Relationship Id="rId92" Type="http://schemas.openxmlformats.org/officeDocument/2006/relationships/footer" Target="footer9.xml"/><Relationship Id="rId93" Type="http://schemas.openxmlformats.org/officeDocument/2006/relationships/header" Target="header10.xml"/><Relationship Id="rId94" Type="http://schemas.openxmlformats.org/officeDocument/2006/relationships/header" Target="header11.xml"/><Relationship Id="rId95" Type="http://schemas.openxmlformats.org/officeDocument/2006/relationships/header" Target="header12.xml"/><Relationship Id="rId96" Type="http://schemas.openxmlformats.org/officeDocument/2006/relationships/footer" Target="footer10.xml"/><Relationship Id="rId97" Type="http://schemas.openxmlformats.org/officeDocument/2006/relationships/footer" Target="footer11.xml"/><Relationship Id="rId98" Type="http://schemas.openxmlformats.org/officeDocument/2006/relationships/footer" Target="footer12.xml"/><Relationship Id="rId99" Type="http://schemas.openxmlformats.org/officeDocument/2006/relationships/header" Target="header13.xml"/><Relationship Id="rId4" Type="http://schemas.openxmlformats.org/officeDocument/2006/relationships/webSettings" Target="webSettings.xml"/><Relationship Id="rId7" Type="http://schemas.openxmlformats.org/officeDocument/2006/relationships/image" Target="media/image1.jpg"/><Relationship Id="rId14" Type="http://schemas.openxmlformats.org/officeDocument/2006/relationships/image" Target="media/image2.jpg"/><Relationship Id="rId15" Type="http://schemas.openxmlformats.org/officeDocument/2006/relationships/image" Target="media/image3.jpg"/><Relationship Id="rId32" Type="http://schemas.openxmlformats.org/officeDocument/2006/relationships/image" Target="media/image10.jpg"/><Relationship Id="rId33" Type="http://schemas.openxmlformats.org/officeDocument/2006/relationships/image" Target="media/image20.jpg"/><Relationship Id="rId34" Type="http://schemas.openxmlformats.org/officeDocument/2006/relationships/image" Target="media/image4.jpg"/><Relationship Id="rId35" Type="http://schemas.openxmlformats.org/officeDocument/2006/relationships/image" Target="media/image5.jpg"/><Relationship Id="rId36" Type="http://schemas.openxmlformats.org/officeDocument/2006/relationships/image" Target="media/image30.jpg"/><Relationship Id="rId37" Type="http://schemas.openxmlformats.org/officeDocument/2006/relationships/image" Target="media/image40.jpg"/><Relationship Id="rId38" Type="http://schemas.openxmlformats.org/officeDocument/2006/relationships/image" Target="media/image6.jpg"/><Relationship Id="rId39" Type="http://schemas.openxmlformats.org/officeDocument/2006/relationships/image" Target="media/image7.jpg"/><Relationship Id="rId40" Type="http://schemas.openxmlformats.org/officeDocument/2006/relationships/image" Target="media/image8.jpg"/></Relationships>
</file>

<file path=word/_rels/endnotes.xml.rels><?xml version="1.0" encoding="UTF-8" standalone="yes"?>
<Relationships xmlns="http://schemas.openxmlformats.org/package/2006/relationships"></Relationships>
</file>

<file path=word/_rels/footer1.xml.rels><?xml version="1.0" encoding="UTF-8" standalone="yes"?>
<Relationships xmlns="http://schemas.openxmlformats.org/package/2006/relationships"></Relationships>
</file>

<file path=word/_rels/footer10.xml.rels><?xml version="1.0" encoding="UTF-8" standalone="yes"?>
<Relationships xmlns="http://schemas.openxmlformats.org/package/2006/relationships"></Relationships>
</file>

<file path=word/_rels/footer11.xml.rels><?xml version="1.0" encoding="UTF-8" standalone="yes"?>
<Relationships xmlns="http://schemas.openxmlformats.org/package/2006/relationships"></Relationships>
</file>

<file path=word/_rels/footer12.xml.rels><?xml version="1.0" encoding="UTF-8" standalone="yes"?>
<Relationships xmlns="http://schemas.openxmlformats.org/package/2006/relationships"></Relationships>
</file>

<file path=word/_rels/footer13.xml.rels><?xml version="1.0" encoding="UTF-8" standalone="yes"?>
<Relationships xmlns="http://schemas.openxmlformats.org/package/2006/relationships"></Relationships>
</file>

<file path=word/_rels/footer14.xml.rels><?xml version="1.0" encoding="UTF-8" standalone="yes"?>
<Relationships xmlns="http://schemas.openxmlformats.org/package/2006/relationships"></Relationships>
</file>

<file path=word/_rels/footer15.xml.rels><?xml version="1.0" encoding="UTF-8" standalone="yes"?>
<Relationships xmlns="http://schemas.openxmlformats.org/package/2006/relationships"></Relationships>
</file>

<file path=word/_rels/footer2.xml.rels><?xml version="1.0" encoding="UTF-8" standalone="yes"?>
<Relationships xmlns="http://schemas.openxmlformats.org/package/2006/relationships"></Relationships>
</file>

<file path=word/_rels/footer3.xml.rels><?xml version="1.0" encoding="UTF-8" standalone="yes"?>
<Relationships xmlns="http://schemas.openxmlformats.org/package/2006/relationships"></Relationships>
</file>

<file path=word/_rels/footer4.xml.rels><?xml version="1.0" encoding="UTF-8" standalone="yes"?>
<Relationships xmlns="http://schemas.openxmlformats.org/package/2006/relationships"></Relationships>
</file>

<file path=word/_rels/footer5.xml.rels><?xml version="1.0" encoding="UTF-8" standalone="yes"?>
<Relationships xmlns="http://schemas.openxmlformats.org/package/2006/relationships"></Relationships>
</file>

<file path=word/_rels/footer6.xml.rels><?xml version="1.0" encoding="UTF-8" standalone="yes"?>
<Relationships xmlns="http://schemas.openxmlformats.org/package/2006/relationships"></Relationships>
</file>

<file path=word/_rels/footer7.xml.rels><?xml version="1.0" encoding="UTF-8" standalone="yes"?>
<Relationships xmlns="http://schemas.openxmlformats.org/package/2006/relationships"></Relationships>
</file>

<file path=word/_rels/footer8.xml.rels><?xml version="1.0" encoding="UTF-8" standalone="yes"?>
<Relationships xmlns="http://schemas.openxmlformats.org/package/2006/relationships"></Relationships>
</file>

<file path=word/_rels/footer9.xml.rels><?xml version="1.0" encoding="UTF-8" standalone="yes"?>
<Relationships xmlns="http://schemas.openxmlformats.org/package/2006/relationships"></Relationships>
</file>

<file path=word/_rels/footnotes.xml.rels><?xml version="1.0" encoding="UTF-8" standalone="yes"?>
<Relationships xmlns="http://schemas.openxmlformats.org/package/2006/relationships"></Relationships>
</file>

<file path=word/_rels/header1.xml.rels><?xml version="1.0" encoding="UTF-8" standalone="yes"?>
<Relationships xmlns="http://schemas.openxmlformats.org/package/2006/relationships"></Relationships>
</file>

<file path=word/_rels/header10.xml.rels><?xml version="1.0" encoding="UTF-8" standalone="yes"?>
<Relationships xmlns="http://schemas.openxmlformats.org/package/2006/relationships"></Relationships>
</file>

<file path=word/_rels/header11.xml.rels><?xml version="1.0" encoding="UTF-8" standalone="yes"?>
<Relationships xmlns="http://schemas.openxmlformats.org/package/2006/relationships"></Relationships>
</file>

<file path=word/_rels/header12.xml.rels><?xml version="1.0" encoding="UTF-8" standalone="yes"?>
<Relationships xmlns="http://schemas.openxmlformats.org/package/2006/relationships"></Relationships>
</file>

<file path=word/_rels/header13.xml.rels><?xml version="1.0" encoding="UTF-8" standalone="yes"?>
<Relationships xmlns="http://schemas.openxmlformats.org/package/2006/relationships"></Relationships>
</file>

<file path=word/_rels/header14.xml.rels><?xml version="1.0" encoding="UTF-8" standalone="yes"?>
<Relationships xmlns="http://schemas.openxmlformats.org/package/2006/relationships"></Relationships>
</file>

<file path=word/_rels/header15.xml.rels><?xml version="1.0" encoding="UTF-8" standalone="yes"?>
<Relationships xmlns="http://schemas.openxmlformats.org/package/2006/relationships"></Relationships>
</file>

<file path=word/_rels/header2.xml.rels><?xml version="1.0" encoding="UTF-8" standalone="yes"?>
<Relationships xmlns="http://schemas.openxmlformats.org/package/2006/relationships"></Relationships>
</file>

<file path=word/_rels/header3.xml.rels><?xml version="1.0" encoding="UTF-8" standalone="yes"?>
<Relationships xmlns="http://schemas.openxmlformats.org/package/2006/relationships"></Relationships>
</file>

<file path=word/_rels/header4.xml.rels><?xml version="1.0" encoding="UTF-8" standalone="yes"?>
<Relationships xmlns="http://schemas.openxmlformats.org/package/2006/relationships"></Relationships>
</file>

<file path=word/_rels/header5.xml.rels><?xml version="1.0" encoding="UTF-8" standalone="yes"?>
<Relationships xmlns="http://schemas.openxmlformats.org/package/2006/relationships"></Relationships>
</file>

<file path=word/_rels/header6.xml.rels><?xml version="1.0" encoding="UTF-8" standalone="yes"?>
<Relationships xmlns="http://schemas.openxmlformats.org/package/2006/relationships"></Relationships>
</file>

<file path=word/_rels/header7.xml.rels><?xml version="1.0" encoding="UTF-8" standalone="yes"?>
<Relationships xmlns="http://schemas.openxmlformats.org/package/2006/relationships"></Relationships>
</file>

<file path=word/_rels/header8.xml.rels><?xml version="1.0" encoding="UTF-8" standalone="yes"?>
<Relationships xmlns="http://schemas.openxmlformats.org/package/2006/relationships"></Relationships>
</file>

<file path=word/_rels/header9.xml.rels><?xml version="1.0" encoding="UTF-8" standalone="yes"?>
<Relationships xmlns="http://schemas.openxmlformats.org/package/2006/relationships"></Relationships>
</file>

<file path=word/_rels/numbering.xml.rels><?xml version="1.0" encoding="UTF-8" standalone="yes"?>
<Relationships xmlns="http://schemas.openxmlformats.org/package/2006/relationship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Arab" typeface="Times New Roman"/>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Light"/>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Light"/>
        <a:font script="Olck" typeface="Nirmala UI"/>
        <a:font script="Lisu" typeface="Segoe UI"/>
        <a:font script="Sora" typeface="Nirmala UI"/>
      </a:majorFont>
      <a:minorFont>
        <a:latin typeface="Aptos" panose="02110004020202020204"/>
        <a:ea typeface=""/>
        <a:cs typeface=""/>
        <a:font script="Arab" typeface="Arial"/>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明朝"/>
        <a:font script="Olck" typeface="Nirmala UI"/>
        <a:font script="Lisu" typeface="Segoe UI"/>
        <a:font script="Sora" typeface="Nirmala U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7168</Words>
  <Characters>40860</Characters>
  <Application>Microsoft Office Word</Application>
  <DocSecurity>0</DocSecurity>
  <Lines>340</Lines>
  <Paragraphs>95</Paragraphs>
  <ScaleCrop>false</ScaleCrop>
  <Company/>
  <LinksUpToDate>false</LinksUpToDate>
  <CharactersWithSpaces>47933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unknown</dc:creator>
  <cp:lastModifiedBy>unknown</cp:lastModifiedBy>
</cp:coreProperties>
</file>